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73078" w:rsidRPr="007A1A64" w14:paraId="783E294A" w14:textId="77777777">
        <w:trPr>
          <w:trHeight w:hRule="exact" w:val="1417"/>
          <w:jc w:val="center"/>
        </w:trPr>
        <w:tc>
          <w:tcPr>
            <w:tcW w:w="6804" w:type="dxa"/>
            <w:tcBorders>
              <w:top w:val="nil"/>
              <w:left w:val="nil"/>
              <w:bottom w:val="nil"/>
              <w:right w:val="nil"/>
            </w:tcBorders>
            <w:vAlign w:val="center"/>
          </w:tcPr>
          <w:p w14:paraId="0645B75E" w14:textId="77777777" w:rsidR="00510C6A" w:rsidRPr="007A1A64" w:rsidRDefault="00653BCD">
            <w:pPr>
              <w:pStyle w:val="EPName"/>
            </w:pPr>
            <w:r w:rsidRPr="007A1A64">
              <w:t>Parlement européen</w:t>
            </w:r>
          </w:p>
          <w:p w14:paraId="3B983BDC" w14:textId="77777777" w:rsidR="00510C6A" w:rsidRPr="007A1A64" w:rsidRDefault="00653BCD">
            <w:pPr>
              <w:pStyle w:val="EPTerm"/>
            </w:pPr>
            <w:r w:rsidRPr="007A1A64">
              <w:t>2024-2029</w:t>
            </w:r>
          </w:p>
        </w:tc>
        <w:tc>
          <w:tcPr>
            <w:tcW w:w="2268" w:type="dxa"/>
            <w:tcBorders>
              <w:top w:val="nil"/>
              <w:left w:val="nil"/>
              <w:bottom w:val="nil"/>
              <w:right w:val="nil"/>
            </w:tcBorders>
          </w:tcPr>
          <w:p w14:paraId="5A3D2EED" w14:textId="77777777" w:rsidR="00510C6A" w:rsidRPr="007A1A64" w:rsidRDefault="009452AF">
            <w:pPr>
              <w:pStyle w:val="EPLogo"/>
            </w:pPr>
            <w:r w:rsidRPr="007A1A64">
              <w:pict w14:anchorId="10E8D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3C2EB01" w14:textId="77777777" w:rsidR="00510C6A" w:rsidRPr="007A1A64" w:rsidRDefault="00653BCD">
      <w:pPr>
        <w:pStyle w:val="LineTop"/>
      </w:pPr>
      <w:r w:rsidRPr="007A1A64">
        <w:t xml:space="preserve"> </w:t>
      </w:r>
    </w:p>
    <w:p w14:paraId="67BE4739" w14:textId="5E304984" w:rsidR="00510C6A" w:rsidRPr="007A1A64" w:rsidRDefault="00653BCD">
      <w:pPr>
        <w:pStyle w:val="EPBody"/>
      </w:pPr>
      <w:r w:rsidRPr="007A1A64">
        <w:rPr>
          <w:rStyle w:val="HideTWBExt"/>
          <w:rFonts w:eastAsia="Times New Roman"/>
          <w:i w:val="0"/>
        </w:rPr>
        <w:t>&lt;Commission&gt;</w:t>
      </w:r>
      <w:r w:rsidRPr="007A1A64">
        <w:rPr>
          <w:rStyle w:val="HideTWBInt"/>
          <w:i w:val="0"/>
        </w:rPr>
        <w:t>{EMPL}</w:t>
      </w:r>
      <w:r w:rsidRPr="007A1A64">
        <w:t>Commission de l</w:t>
      </w:r>
      <w:r w:rsidR="0083130F">
        <w:t>’</w:t>
      </w:r>
      <w:r w:rsidRPr="007A1A64">
        <w:t>emploi et des affaires sociales</w:t>
      </w:r>
      <w:r w:rsidRPr="007A1A64">
        <w:rPr>
          <w:rStyle w:val="HideTWBExt"/>
          <w:rFonts w:eastAsia="Times New Roman"/>
          <w:i w:val="0"/>
        </w:rPr>
        <w:t>&lt;/Commission&gt;</w:t>
      </w:r>
    </w:p>
    <w:p w14:paraId="09BF48F3" w14:textId="77777777" w:rsidR="00510C6A" w:rsidRPr="007A1A64" w:rsidRDefault="00653BCD">
      <w:pPr>
        <w:pStyle w:val="LineBottom"/>
      </w:pPr>
      <w:r w:rsidRPr="007A1A64">
        <w:t xml:space="preserve"> </w:t>
      </w:r>
    </w:p>
    <w:p w14:paraId="0A5E53B1" w14:textId="77777777" w:rsidR="00510C6A" w:rsidRPr="007A1A64" w:rsidRDefault="00653BCD">
      <w:pPr>
        <w:pStyle w:val="CoverReference"/>
      </w:pPr>
      <w:r w:rsidRPr="007A1A64">
        <w:rPr>
          <w:rStyle w:val="HideTWBExt"/>
          <w:rFonts w:eastAsia="Times New Roman"/>
          <w:b w:val="0"/>
        </w:rPr>
        <w:t>&lt;RefProc&gt;</w:t>
      </w:r>
      <w:r w:rsidRPr="007A1A64">
        <w:t>2025/2131</w:t>
      </w:r>
      <w:r w:rsidRPr="007A1A64">
        <w:rPr>
          <w:rStyle w:val="HideTWBExt"/>
          <w:rFonts w:eastAsia="Times New Roman"/>
          <w:b w:val="0"/>
        </w:rPr>
        <w:t>&lt;/RefProc&gt;&lt;RefTypeProc&gt;</w:t>
      </w:r>
      <w:r w:rsidRPr="007A1A64">
        <w:t>(INL)</w:t>
      </w:r>
      <w:r w:rsidRPr="007A1A64">
        <w:rPr>
          <w:rStyle w:val="HideTWBExt"/>
          <w:rFonts w:eastAsia="Times New Roman"/>
          <w:b w:val="0"/>
        </w:rPr>
        <w:t>&lt;/RefTypeProc&gt;</w:t>
      </w:r>
    </w:p>
    <w:p w14:paraId="5FBD76BB" w14:textId="77777777" w:rsidR="00510C6A" w:rsidRPr="007A1A64" w:rsidRDefault="00653BCD">
      <w:pPr>
        <w:pStyle w:val="CoverDate"/>
      </w:pPr>
      <w:r w:rsidRPr="007A1A64">
        <w:rPr>
          <w:rStyle w:val="HideTWBExt"/>
        </w:rPr>
        <w:t>&lt;Date&gt;</w:t>
      </w:r>
      <w:r w:rsidRPr="007A1A64">
        <w:rPr>
          <w:rStyle w:val="HideTWBInt"/>
        </w:rPr>
        <w:t>{26/09/2025}</w:t>
      </w:r>
      <w:r w:rsidRPr="007A1A64">
        <w:t>26.9.2025</w:t>
      </w:r>
      <w:r w:rsidRPr="007A1A64">
        <w:rPr>
          <w:rStyle w:val="HideTWBExt"/>
        </w:rPr>
        <w:t>&lt;/Date&gt;</w:t>
      </w:r>
    </w:p>
    <w:p w14:paraId="0280BE14" w14:textId="77777777" w:rsidR="00510C6A" w:rsidRPr="007A1A64" w:rsidRDefault="00653BCD">
      <w:pPr>
        <w:pStyle w:val="CoverDocType"/>
      </w:pPr>
      <w:r w:rsidRPr="007A1A64">
        <w:rPr>
          <w:rStyle w:val="HideTWBExt"/>
          <w:b w:val="0"/>
        </w:rPr>
        <w:t>&lt;TypeAM&gt;</w:t>
      </w:r>
      <w:r w:rsidRPr="007A1A64">
        <w:t>AMENDEMENTS</w:t>
      </w:r>
      <w:r w:rsidRPr="007A1A64">
        <w:rPr>
          <w:rStyle w:val="HideTWBExt"/>
          <w:b w:val="0"/>
        </w:rPr>
        <w:t>&lt;/TypeAM&gt;</w:t>
      </w:r>
    </w:p>
    <w:p w14:paraId="2008A616" w14:textId="77777777" w:rsidR="00510C6A" w:rsidRPr="007A1A64" w:rsidRDefault="00653BCD">
      <w:pPr>
        <w:pStyle w:val="CoverDocType24a"/>
      </w:pPr>
      <w:r w:rsidRPr="007A1A64">
        <w:rPr>
          <w:rStyle w:val="HideTWBExt"/>
          <w:rFonts w:eastAsia="Times New Roman"/>
          <w:b w:val="0"/>
        </w:rPr>
        <w:t>&lt;RangeAM&gt;</w:t>
      </w:r>
      <w:r w:rsidRPr="007A1A64">
        <w:t>1 - 312</w:t>
      </w:r>
      <w:r w:rsidRPr="007A1A64">
        <w:rPr>
          <w:rStyle w:val="HideTWBExt"/>
          <w:rFonts w:eastAsia="Times New Roman"/>
          <w:b w:val="0"/>
        </w:rPr>
        <w:t>&lt;/RangeAM&gt;</w:t>
      </w:r>
    </w:p>
    <w:p w14:paraId="06D862E7" w14:textId="77777777" w:rsidR="00510C6A" w:rsidRPr="007A1A64" w:rsidRDefault="00653BCD">
      <w:pPr>
        <w:pStyle w:val="CoverBold"/>
      </w:pPr>
      <w:r w:rsidRPr="007A1A64">
        <w:rPr>
          <w:rStyle w:val="HideTWBExt"/>
          <w:b w:val="0"/>
        </w:rPr>
        <w:t>&lt;TitreType&gt;</w:t>
      </w:r>
      <w:r w:rsidRPr="007A1A64">
        <w:t>Projet de rapport</w:t>
      </w:r>
      <w:r w:rsidRPr="007A1A64">
        <w:rPr>
          <w:rStyle w:val="HideTWBExt"/>
          <w:b w:val="0"/>
        </w:rPr>
        <w:t>&lt;/TitreType&gt;</w:t>
      </w:r>
    </w:p>
    <w:p w14:paraId="3656F848" w14:textId="77777777" w:rsidR="00510C6A" w:rsidRPr="007A1A64" w:rsidRDefault="00653BCD">
      <w:pPr>
        <w:pStyle w:val="CoverBold"/>
      </w:pPr>
      <w:r w:rsidRPr="007A1A64">
        <w:rPr>
          <w:rStyle w:val="HideTWBExt"/>
          <w:b w:val="0"/>
        </w:rPr>
        <w:t>&lt;Rapporteur&gt;</w:t>
      </w:r>
      <w:r w:rsidRPr="007A1A64">
        <w:t>Jana Toom</w:t>
      </w:r>
      <w:r w:rsidRPr="007A1A64">
        <w:rPr>
          <w:rStyle w:val="HideTWBExt"/>
          <w:b w:val="0"/>
        </w:rPr>
        <w:t>&lt;/Rapporteur&gt;</w:t>
      </w:r>
    </w:p>
    <w:p w14:paraId="417FBD1F" w14:textId="77777777" w:rsidR="00510C6A" w:rsidRPr="007A1A64" w:rsidRDefault="00653BCD">
      <w:pPr>
        <w:pStyle w:val="CoverNormal24a"/>
      </w:pPr>
      <w:r w:rsidRPr="007A1A64">
        <w:rPr>
          <w:rStyle w:val="HideTWBExt"/>
        </w:rPr>
        <w:t>&lt;DocRefPE&gt;</w:t>
      </w:r>
      <w:r w:rsidRPr="007A1A64">
        <w:t>(PE775.632v01-00)</w:t>
      </w:r>
      <w:r w:rsidRPr="007A1A64">
        <w:rPr>
          <w:rStyle w:val="HideTWBExt"/>
        </w:rPr>
        <w:t>&lt;/DocRefPE&gt;</w:t>
      </w:r>
    </w:p>
    <w:p w14:paraId="5C87155E" w14:textId="24B2D356" w:rsidR="00510C6A" w:rsidRPr="007A1A64" w:rsidRDefault="00653BCD">
      <w:pPr>
        <w:pStyle w:val="CoverNormal"/>
      </w:pPr>
      <w:r w:rsidRPr="007A1A64">
        <w:rPr>
          <w:rStyle w:val="HideTWBExt"/>
        </w:rPr>
        <w:t>&lt;Titre&gt;</w:t>
      </w:r>
      <w:r w:rsidRPr="007A1A64">
        <w:t>Directive pour une transition juste dans le monde du travail: garantir la création d</w:t>
      </w:r>
      <w:r w:rsidR="0083130F">
        <w:t>’</w:t>
      </w:r>
      <w:r w:rsidRPr="007A1A64">
        <w:t>emplois et revitaliser les économies locales</w:t>
      </w:r>
      <w:r w:rsidRPr="007A1A64">
        <w:rPr>
          <w:rStyle w:val="HideTWBExt"/>
        </w:rPr>
        <w:t>&lt;/Titre&gt;</w:t>
      </w:r>
    </w:p>
    <w:p w14:paraId="454B9F73" w14:textId="77777777" w:rsidR="00510C6A" w:rsidRPr="007A1A64" w:rsidRDefault="00653BCD">
      <w:pPr>
        <w:pStyle w:val="CoverNormal24a"/>
      </w:pPr>
      <w:r w:rsidRPr="007A1A64">
        <w:rPr>
          <w:rStyle w:val="HideTWBExt"/>
        </w:rPr>
        <w:t>&lt;DocRef&gt;</w:t>
      </w:r>
      <w:r w:rsidRPr="007A1A64">
        <w:t>(2025/2131(INL))</w:t>
      </w:r>
      <w:r w:rsidRPr="007A1A64">
        <w:rPr>
          <w:rStyle w:val="HideTWBExt"/>
        </w:rPr>
        <w:t>&lt;/DocRef&gt;</w:t>
      </w:r>
    </w:p>
    <w:p w14:paraId="0130D2A0" w14:textId="77777777" w:rsidR="00510C6A" w:rsidRPr="007A1A64" w:rsidRDefault="00653BCD">
      <w:r w:rsidRPr="007A1A64">
        <w:br w:type="page"/>
      </w:r>
      <w:r w:rsidRPr="007A1A64">
        <w:lastRenderedPageBreak/>
        <w:t>AM_Com_NonLegReport</w:t>
      </w:r>
    </w:p>
    <w:p w14:paraId="00220A2A" w14:textId="3A781337" w:rsidR="00973078" w:rsidRPr="007A1A64" w:rsidRDefault="00653BCD" w:rsidP="00973078">
      <w:pPr>
        <w:pStyle w:val="AmNumberTabs"/>
      </w:pPr>
      <w:r w:rsidRPr="007A1A64">
        <w:br w:type="page"/>
      </w:r>
      <w:r w:rsidR="00973078" w:rsidRPr="007A1A64">
        <w:rPr>
          <w:rStyle w:val="HideTWBExt"/>
          <w:b w:val="0"/>
        </w:rPr>
        <w:lastRenderedPageBreak/>
        <w:t>&lt;RepeatBlock-Amend&gt;&lt;Amend&gt;</w:t>
      </w:r>
      <w:r w:rsidR="00973078" w:rsidRPr="007A1A64">
        <w:t>Amendement</w:t>
      </w:r>
      <w:r w:rsidR="00973078" w:rsidRPr="007A1A64">
        <w:tab/>
      </w:r>
      <w:r w:rsidR="00973078" w:rsidRPr="007A1A64">
        <w:tab/>
      </w:r>
      <w:r w:rsidR="00973078" w:rsidRPr="007A1A64">
        <w:rPr>
          <w:rStyle w:val="HideTWBExt"/>
          <w:b w:val="0"/>
        </w:rPr>
        <w:t>&lt;NumAm&gt;</w:t>
      </w:r>
      <w:r w:rsidR="00973078" w:rsidRPr="007A1A64">
        <w:t>1</w:t>
      </w:r>
      <w:r w:rsidR="00973078" w:rsidRPr="007A1A64">
        <w:rPr>
          <w:rStyle w:val="HideTWBExt"/>
          <w:b w:val="0"/>
        </w:rPr>
        <w:t>&lt;/NumAm&gt;</w:t>
      </w:r>
    </w:p>
    <w:p w14:paraId="34EC9738"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73720E64"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799F12C1" w14:textId="77777777" w:rsidR="00973078" w:rsidRPr="007A1A64" w:rsidRDefault="00973078" w:rsidP="00973078">
      <w:pPr>
        <w:pStyle w:val="NormalBold"/>
      </w:pPr>
      <w:r w:rsidRPr="007A1A64">
        <w:rPr>
          <w:rStyle w:val="HideTWBExt"/>
          <w:b w:val="0"/>
        </w:rPr>
        <w:t>&lt;/RepeatBlock-By&gt;</w:t>
      </w:r>
    </w:p>
    <w:p w14:paraId="669F5CD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AB97F26" w14:textId="77777777" w:rsidR="00973078" w:rsidRPr="007A1A64" w:rsidRDefault="00973078" w:rsidP="00973078">
      <w:pPr>
        <w:pStyle w:val="NormalBold"/>
      </w:pPr>
      <w:r w:rsidRPr="007A1A64">
        <w:rPr>
          <w:rStyle w:val="HideTWBExt"/>
          <w:b w:val="0"/>
        </w:rPr>
        <w:t>&lt;Article&gt;</w:t>
      </w:r>
      <w:r w:rsidRPr="007A1A64">
        <w:t>Visa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968B822" w14:textId="77777777" w:rsidTr="001D4923">
        <w:trPr>
          <w:trHeight w:hRule="exact" w:val="240"/>
          <w:jc w:val="center"/>
        </w:trPr>
        <w:tc>
          <w:tcPr>
            <w:tcW w:w="9752" w:type="dxa"/>
            <w:gridSpan w:val="2"/>
            <w:tcBorders>
              <w:top w:val="nil"/>
              <w:left w:val="nil"/>
              <w:bottom w:val="nil"/>
              <w:right w:val="nil"/>
            </w:tcBorders>
          </w:tcPr>
          <w:p w14:paraId="094F7C85" w14:textId="77777777" w:rsidR="00973078" w:rsidRPr="007A1A64" w:rsidRDefault="00973078" w:rsidP="001D4923"/>
        </w:tc>
      </w:tr>
      <w:tr w:rsidR="00973078" w:rsidRPr="007A1A64" w14:paraId="1673748D" w14:textId="77777777" w:rsidTr="001D4923">
        <w:trPr>
          <w:trHeight w:val="240"/>
          <w:jc w:val="center"/>
        </w:trPr>
        <w:tc>
          <w:tcPr>
            <w:tcW w:w="4876" w:type="dxa"/>
            <w:tcBorders>
              <w:top w:val="nil"/>
              <w:left w:val="nil"/>
              <w:bottom w:val="nil"/>
              <w:right w:val="nil"/>
            </w:tcBorders>
          </w:tcPr>
          <w:p w14:paraId="516CC49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4BDF52C" w14:textId="77777777" w:rsidR="00973078" w:rsidRPr="007A1A64" w:rsidRDefault="00973078" w:rsidP="001D4923">
            <w:pPr>
              <w:pStyle w:val="AmColumnHeading"/>
            </w:pPr>
            <w:r w:rsidRPr="007A1A64">
              <w:t>Amendement</w:t>
            </w:r>
          </w:p>
        </w:tc>
      </w:tr>
      <w:tr w:rsidR="00973078" w:rsidRPr="007A1A64" w14:paraId="4BE78662" w14:textId="77777777" w:rsidTr="001D4923">
        <w:trPr>
          <w:jc w:val="center"/>
        </w:trPr>
        <w:tc>
          <w:tcPr>
            <w:tcW w:w="4876" w:type="dxa"/>
            <w:tcBorders>
              <w:top w:val="nil"/>
              <w:left w:val="nil"/>
              <w:bottom w:val="nil"/>
              <w:right w:val="nil"/>
            </w:tcBorders>
          </w:tcPr>
          <w:p w14:paraId="664AF759" w14:textId="137A6058" w:rsidR="00973078" w:rsidRPr="007A1A64" w:rsidRDefault="00973078" w:rsidP="001D4923">
            <w:pPr>
              <w:pStyle w:val="Normal6a"/>
            </w:pPr>
            <w:r w:rsidRPr="007A1A64">
              <w:t>–</w:t>
            </w:r>
            <w:r w:rsidRPr="007A1A64">
              <w:tab/>
              <w:t>vu l</w:t>
            </w:r>
            <w:r w:rsidR="0083130F">
              <w:t>’</w:t>
            </w:r>
            <w:r w:rsidRPr="007A1A64">
              <w:t>article </w:t>
            </w:r>
            <w:r w:rsidRPr="007A1A64">
              <w:rPr>
                <w:b/>
                <w:i/>
              </w:rPr>
              <w:t>225</w:t>
            </w:r>
            <w:r w:rsidRPr="007A1A64">
              <w:t xml:space="preserve"> du traité sur le fonctionnement de l</w:t>
            </w:r>
            <w:r w:rsidR="0083130F">
              <w:t>’</w:t>
            </w:r>
            <w:r w:rsidRPr="007A1A64">
              <w:t>Union européenne (ci-après le «traité FUE»),</w:t>
            </w:r>
          </w:p>
        </w:tc>
        <w:tc>
          <w:tcPr>
            <w:tcW w:w="4876" w:type="dxa"/>
            <w:tcBorders>
              <w:top w:val="nil"/>
              <w:left w:val="nil"/>
              <w:bottom w:val="nil"/>
              <w:right w:val="nil"/>
            </w:tcBorders>
          </w:tcPr>
          <w:p w14:paraId="64FFFF06" w14:textId="5F73096F" w:rsidR="00973078" w:rsidRPr="007A1A64" w:rsidRDefault="00973078" w:rsidP="001D4923">
            <w:pPr>
              <w:pStyle w:val="Normal6a"/>
            </w:pPr>
            <w:r w:rsidRPr="007A1A64">
              <w:t>–</w:t>
            </w:r>
            <w:r w:rsidRPr="007A1A64">
              <w:tab/>
              <w:t>vu l</w:t>
            </w:r>
            <w:r w:rsidR="0083130F">
              <w:t>’</w:t>
            </w:r>
            <w:r w:rsidRPr="007A1A64">
              <w:t>article </w:t>
            </w:r>
            <w:r w:rsidRPr="007A1A64">
              <w:rPr>
                <w:b/>
                <w:i/>
              </w:rPr>
              <w:t>153</w:t>
            </w:r>
            <w:r w:rsidRPr="007A1A64">
              <w:t xml:space="preserve"> du traité sur le fonctionnement de l</w:t>
            </w:r>
            <w:r w:rsidR="0083130F">
              <w:t>’</w:t>
            </w:r>
            <w:r w:rsidRPr="007A1A64">
              <w:t>Union européenne (ci-après le «traité FUE»),</w:t>
            </w:r>
          </w:p>
        </w:tc>
      </w:tr>
    </w:tbl>
    <w:p w14:paraId="0C1B4B7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E2A3932" w14:textId="77777777" w:rsidR="00973078" w:rsidRPr="007A1A64" w:rsidRDefault="00973078" w:rsidP="00973078">
      <w:r w:rsidRPr="007A1A64">
        <w:rPr>
          <w:rStyle w:val="HideTWBExt"/>
        </w:rPr>
        <w:t>&lt;/Amend&gt;</w:t>
      </w:r>
    </w:p>
    <w:p w14:paraId="08ECD1D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w:t>
      </w:r>
      <w:r w:rsidRPr="007A1A64">
        <w:rPr>
          <w:rStyle w:val="HideTWBExt"/>
          <w:b w:val="0"/>
        </w:rPr>
        <w:t>&lt;/NumAm&gt;</w:t>
      </w:r>
    </w:p>
    <w:p w14:paraId="003BB8FF"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0E34C5FA"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199BAD8D"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045DBA62" w14:textId="77777777" w:rsidR="00973078" w:rsidRPr="007A1A64" w:rsidRDefault="00973078" w:rsidP="00973078">
      <w:pPr>
        <w:pStyle w:val="NormalBold"/>
      </w:pPr>
      <w:r w:rsidRPr="007A1A64">
        <w:rPr>
          <w:rStyle w:val="HideTWBExt"/>
          <w:b w:val="0"/>
        </w:rPr>
        <w:t>&lt;/RepeatBlock-By&gt;</w:t>
      </w:r>
    </w:p>
    <w:p w14:paraId="1AC3FFD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C399769" w14:textId="77777777" w:rsidR="00973078" w:rsidRPr="007A1A64" w:rsidRDefault="00973078" w:rsidP="00973078">
      <w:pPr>
        <w:pStyle w:val="NormalBold"/>
      </w:pPr>
      <w:r w:rsidRPr="007A1A64">
        <w:rPr>
          <w:rStyle w:val="HideTWBExt"/>
          <w:b w:val="0"/>
        </w:rPr>
        <w:t>&lt;Article&gt;</w:t>
      </w:r>
      <w:r w:rsidRPr="007A1A64">
        <w:t>Visa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B67CE38" w14:textId="77777777" w:rsidTr="001D4923">
        <w:trPr>
          <w:trHeight w:hRule="exact" w:val="240"/>
          <w:jc w:val="center"/>
        </w:trPr>
        <w:tc>
          <w:tcPr>
            <w:tcW w:w="9752" w:type="dxa"/>
            <w:gridSpan w:val="2"/>
            <w:tcBorders>
              <w:top w:val="nil"/>
              <w:left w:val="nil"/>
              <w:bottom w:val="nil"/>
              <w:right w:val="nil"/>
            </w:tcBorders>
          </w:tcPr>
          <w:p w14:paraId="78727E65" w14:textId="77777777" w:rsidR="00973078" w:rsidRPr="007A1A64" w:rsidRDefault="00973078" w:rsidP="001D4923"/>
        </w:tc>
      </w:tr>
      <w:tr w:rsidR="00973078" w:rsidRPr="007A1A64" w14:paraId="560D91C7" w14:textId="77777777" w:rsidTr="001D4923">
        <w:trPr>
          <w:trHeight w:val="240"/>
          <w:jc w:val="center"/>
        </w:trPr>
        <w:tc>
          <w:tcPr>
            <w:tcW w:w="4876" w:type="dxa"/>
            <w:tcBorders>
              <w:top w:val="nil"/>
              <w:left w:val="nil"/>
              <w:bottom w:val="nil"/>
              <w:right w:val="nil"/>
            </w:tcBorders>
          </w:tcPr>
          <w:p w14:paraId="385F18F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34E1878" w14:textId="77777777" w:rsidR="00973078" w:rsidRPr="007A1A64" w:rsidRDefault="00973078" w:rsidP="001D4923">
            <w:pPr>
              <w:pStyle w:val="AmColumnHeading"/>
            </w:pPr>
            <w:r w:rsidRPr="007A1A64">
              <w:t>Amendement</w:t>
            </w:r>
          </w:p>
        </w:tc>
      </w:tr>
      <w:tr w:rsidR="00973078" w:rsidRPr="007A1A64" w14:paraId="20B6E288" w14:textId="77777777" w:rsidTr="001D4923">
        <w:trPr>
          <w:jc w:val="center"/>
        </w:trPr>
        <w:tc>
          <w:tcPr>
            <w:tcW w:w="4876" w:type="dxa"/>
            <w:tcBorders>
              <w:top w:val="nil"/>
              <w:left w:val="nil"/>
              <w:bottom w:val="nil"/>
              <w:right w:val="nil"/>
            </w:tcBorders>
          </w:tcPr>
          <w:p w14:paraId="619E657E" w14:textId="6DAC1CF5" w:rsidR="00973078" w:rsidRPr="007A1A64" w:rsidRDefault="00973078" w:rsidP="001D4923">
            <w:pPr>
              <w:pStyle w:val="Normal6a"/>
            </w:pPr>
            <w:r w:rsidRPr="007A1A64">
              <w:rPr>
                <w:b/>
                <w:i/>
              </w:rPr>
              <w:t>–</w:t>
            </w:r>
            <w:r w:rsidRPr="007A1A64">
              <w:tab/>
            </w:r>
            <w:r w:rsidRPr="007A1A64">
              <w:rPr>
                <w:b/>
                <w:i/>
              </w:rPr>
              <w:t>vu la communication de la Commission du 11 décembre 2019 intitulée «Le pacte vert pour l</w:t>
            </w:r>
            <w:r w:rsidR="0083130F">
              <w:rPr>
                <w:b/>
                <w:i/>
              </w:rPr>
              <w:t>’</w:t>
            </w:r>
            <w:r w:rsidRPr="007A1A64">
              <w:rPr>
                <w:b/>
                <w:i/>
              </w:rPr>
              <w:t>Europe» [COM(2019)0640],</w:t>
            </w:r>
          </w:p>
        </w:tc>
        <w:tc>
          <w:tcPr>
            <w:tcW w:w="4876" w:type="dxa"/>
            <w:tcBorders>
              <w:top w:val="nil"/>
              <w:left w:val="nil"/>
              <w:bottom w:val="nil"/>
              <w:right w:val="nil"/>
            </w:tcBorders>
          </w:tcPr>
          <w:p w14:paraId="14A889B0" w14:textId="77777777" w:rsidR="00973078" w:rsidRPr="007A1A64" w:rsidRDefault="00973078" w:rsidP="001D4923">
            <w:pPr>
              <w:pStyle w:val="Normal6a"/>
            </w:pPr>
            <w:r w:rsidRPr="007A1A64">
              <w:rPr>
                <w:b/>
                <w:i/>
              </w:rPr>
              <w:t>supprimé</w:t>
            </w:r>
          </w:p>
        </w:tc>
      </w:tr>
    </w:tbl>
    <w:p w14:paraId="231D3AB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33629157" w14:textId="77777777" w:rsidR="00973078" w:rsidRPr="007A1A64" w:rsidRDefault="00973078" w:rsidP="00973078">
      <w:r w:rsidRPr="007A1A64">
        <w:rPr>
          <w:rStyle w:val="HideTWBExt"/>
        </w:rPr>
        <w:t>&lt;/Amend&gt;</w:t>
      </w:r>
    </w:p>
    <w:p w14:paraId="176BC60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w:t>
      </w:r>
      <w:r w:rsidRPr="007A1A64">
        <w:rPr>
          <w:rStyle w:val="HideTWBExt"/>
          <w:b w:val="0"/>
        </w:rPr>
        <w:t>&lt;/NumAm&gt;</w:t>
      </w:r>
    </w:p>
    <w:p w14:paraId="1C99661F"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43EF69BC" w14:textId="77777777" w:rsidR="00973078" w:rsidRPr="007A1A64" w:rsidRDefault="00973078" w:rsidP="00973078">
      <w:pPr>
        <w:pStyle w:val="NormalBold"/>
      </w:pPr>
      <w:r w:rsidRPr="007A1A64">
        <w:rPr>
          <w:rStyle w:val="HideTWBExt"/>
          <w:b w:val="0"/>
        </w:rPr>
        <w:t>&lt;/RepeatBlock-By&gt;</w:t>
      </w:r>
    </w:p>
    <w:p w14:paraId="52B82D2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EA94BE4" w14:textId="77777777" w:rsidR="00973078" w:rsidRPr="007A1A64" w:rsidRDefault="00973078" w:rsidP="00973078">
      <w:pPr>
        <w:pStyle w:val="NormalBold"/>
      </w:pPr>
      <w:r w:rsidRPr="007A1A64">
        <w:rPr>
          <w:rStyle w:val="HideTWBExt"/>
          <w:b w:val="0"/>
        </w:rPr>
        <w:t>&lt;Article&gt;</w:t>
      </w:r>
      <w:r w:rsidRPr="007A1A64">
        <w:t>Visa 12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05EE0C2" w14:textId="77777777" w:rsidTr="001D4923">
        <w:trPr>
          <w:trHeight w:hRule="exact" w:val="240"/>
          <w:jc w:val="center"/>
        </w:trPr>
        <w:tc>
          <w:tcPr>
            <w:tcW w:w="9752" w:type="dxa"/>
            <w:gridSpan w:val="2"/>
            <w:tcBorders>
              <w:top w:val="nil"/>
              <w:left w:val="nil"/>
              <w:bottom w:val="nil"/>
              <w:right w:val="nil"/>
            </w:tcBorders>
          </w:tcPr>
          <w:p w14:paraId="3FD16D67" w14:textId="77777777" w:rsidR="00973078" w:rsidRPr="007A1A64" w:rsidRDefault="00973078" w:rsidP="001D4923"/>
        </w:tc>
      </w:tr>
      <w:tr w:rsidR="00973078" w:rsidRPr="007A1A64" w14:paraId="2B3AF2D6" w14:textId="77777777" w:rsidTr="001D4923">
        <w:trPr>
          <w:trHeight w:val="240"/>
          <w:jc w:val="center"/>
        </w:trPr>
        <w:tc>
          <w:tcPr>
            <w:tcW w:w="4876" w:type="dxa"/>
            <w:tcBorders>
              <w:top w:val="nil"/>
              <w:left w:val="nil"/>
              <w:bottom w:val="nil"/>
              <w:right w:val="nil"/>
            </w:tcBorders>
          </w:tcPr>
          <w:p w14:paraId="32E1523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91CA6E2" w14:textId="77777777" w:rsidR="00973078" w:rsidRPr="007A1A64" w:rsidRDefault="00973078" w:rsidP="001D4923">
            <w:pPr>
              <w:pStyle w:val="AmColumnHeading"/>
            </w:pPr>
            <w:r w:rsidRPr="007A1A64">
              <w:t>Amendement</w:t>
            </w:r>
          </w:p>
        </w:tc>
      </w:tr>
      <w:tr w:rsidR="00973078" w:rsidRPr="007A1A64" w14:paraId="3397BD9A" w14:textId="77777777" w:rsidTr="001D4923">
        <w:trPr>
          <w:jc w:val="center"/>
        </w:trPr>
        <w:tc>
          <w:tcPr>
            <w:tcW w:w="4876" w:type="dxa"/>
            <w:tcBorders>
              <w:top w:val="nil"/>
              <w:left w:val="nil"/>
              <w:bottom w:val="nil"/>
              <w:right w:val="nil"/>
            </w:tcBorders>
          </w:tcPr>
          <w:p w14:paraId="0F82C134" w14:textId="77777777" w:rsidR="00973078" w:rsidRPr="007A1A64" w:rsidRDefault="00973078" w:rsidP="001D4923">
            <w:pPr>
              <w:pStyle w:val="Normal6a"/>
            </w:pPr>
          </w:p>
        </w:tc>
        <w:tc>
          <w:tcPr>
            <w:tcW w:w="4876" w:type="dxa"/>
            <w:tcBorders>
              <w:top w:val="nil"/>
              <w:left w:val="nil"/>
              <w:bottom w:val="nil"/>
              <w:right w:val="nil"/>
            </w:tcBorders>
          </w:tcPr>
          <w:p w14:paraId="263AA9FB" w14:textId="6BB275C4" w:rsidR="00973078" w:rsidRPr="007A1A64" w:rsidRDefault="00973078" w:rsidP="001D4923">
            <w:pPr>
              <w:pStyle w:val="Normal6a"/>
            </w:pPr>
            <w:r w:rsidRPr="007A1A64">
              <w:rPr>
                <w:b/>
                <w:i/>
              </w:rPr>
              <w:t>–</w:t>
            </w:r>
            <w:r w:rsidRPr="007A1A64">
              <w:tab/>
            </w:r>
            <w:r w:rsidRPr="007A1A64">
              <w:rPr>
                <w:b/>
                <w:i/>
              </w:rPr>
              <w:t>vu l</w:t>
            </w:r>
            <w:r w:rsidR="0083130F">
              <w:rPr>
                <w:b/>
                <w:i/>
              </w:rPr>
              <w:t>’</w:t>
            </w:r>
            <w:r w:rsidRPr="007A1A64">
              <w:rPr>
                <w:b/>
                <w:i/>
              </w:rPr>
              <w:t xml:space="preserve">évaluation de la valeur ajoutée européenne (briefing) de septembre 2025 intitulée «Directive pour </w:t>
            </w:r>
            <w:r w:rsidRPr="007A1A64">
              <w:rPr>
                <w:b/>
                <w:i/>
              </w:rPr>
              <w:lastRenderedPageBreak/>
              <w:t>une transition juste dans le monde du travail (initiative législative): garantir la création d</w:t>
            </w:r>
            <w:r w:rsidR="0083130F">
              <w:rPr>
                <w:b/>
                <w:i/>
              </w:rPr>
              <w:t>’</w:t>
            </w:r>
            <w:r w:rsidRPr="007A1A64">
              <w:rPr>
                <w:b/>
                <w:i/>
              </w:rPr>
              <w:t>emplois et revitaliser les économies locales»,</w:t>
            </w:r>
          </w:p>
        </w:tc>
      </w:tr>
    </w:tbl>
    <w:p w14:paraId="5F51985B"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84ECBF9" w14:textId="77777777" w:rsidR="00973078" w:rsidRPr="007A1A64" w:rsidRDefault="00973078" w:rsidP="00973078">
      <w:r w:rsidRPr="007A1A64">
        <w:rPr>
          <w:rStyle w:val="HideTWBExt"/>
        </w:rPr>
        <w:t>&lt;/Amend&gt;</w:t>
      </w:r>
    </w:p>
    <w:p w14:paraId="6B938EB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w:t>
      </w:r>
      <w:r w:rsidRPr="007A1A64">
        <w:rPr>
          <w:rStyle w:val="HideTWBExt"/>
          <w:b w:val="0"/>
        </w:rPr>
        <w:t>&lt;/NumAm&gt;</w:t>
      </w:r>
    </w:p>
    <w:p w14:paraId="16D70C80"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53075474" w14:textId="77777777" w:rsidR="00973078" w:rsidRPr="007A1A64" w:rsidRDefault="00973078" w:rsidP="00973078">
      <w:pPr>
        <w:pStyle w:val="NormalBold"/>
      </w:pPr>
      <w:r w:rsidRPr="007A1A64">
        <w:rPr>
          <w:rStyle w:val="HideTWBExt"/>
          <w:b w:val="0"/>
        </w:rPr>
        <w:t>&lt;/RepeatBlock-By&gt;</w:t>
      </w:r>
    </w:p>
    <w:p w14:paraId="5B3FCAB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94FDF5D" w14:textId="77777777" w:rsidR="00973078" w:rsidRPr="007A1A64" w:rsidRDefault="00973078" w:rsidP="00973078">
      <w:pPr>
        <w:pStyle w:val="NormalBold"/>
      </w:pPr>
      <w:r w:rsidRPr="007A1A64">
        <w:rPr>
          <w:rStyle w:val="HideTWBExt"/>
          <w:b w:val="0"/>
        </w:rPr>
        <w:t>&lt;Article&gt;</w:t>
      </w:r>
      <w:r w:rsidRPr="007A1A64">
        <w:t>Visa 12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3E9E080" w14:textId="77777777" w:rsidTr="001D4923">
        <w:trPr>
          <w:trHeight w:hRule="exact" w:val="240"/>
          <w:jc w:val="center"/>
        </w:trPr>
        <w:tc>
          <w:tcPr>
            <w:tcW w:w="9752" w:type="dxa"/>
            <w:gridSpan w:val="2"/>
            <w:tcBorders>
              <w:top w:val="nil"/>
              <w:left w:val="nil"/>
              <w:bottom w:val="nil"/>
              <w:right w:val="nil"/>
            </w:tcBorders>
          </w:tcPr>
          <w:p w14:paraId="4838BE50" w14:textId="77777777" w:rsidR="00973078" w:rsidRPr="007A1A64" w:rsidRDefault="00973078" w:rsidP="001D4923"/>
        </w:tc>
      </w:tr>
      <w:tr w:rsidR="00973078" w:rsidRPr="007A1A64" w14:paraId="63070DEB" w14:textId="77777777" w:rsidTr="001D4923">
        <w:trPr>
          <w:trHeight w:val="240"/>
          <w:jc w:val="center"/>
        </w:trPr>
        <w:tc>
          <w:tcPr>
            <w:tcW w:w="4876" w:type="dxa"/>
            <w:tcBorders>
              <w:top w:val="nil"/>
              <w:left w:val="nil"/>
              <w:bottom w:val="nil"/>
              <w:right w:val="nil"/>
            </w:tcBorders>
          </w:tcPr>
          <w:p w14:paraId="7E56556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11663FF" w14:textId="77777777" w:rsidR="00973078" w:rsidRPr="007A1A64" w:rsidRDefault="00973078" w:rsidP="001D4923">
            <w:pPr>
              <w:pStyle w:val="AmColumnHeading"/>
            </w:pPr>
            <w:r w:rsidRPr="007A1A64">
              <w:t>Amendement</w:t>
            </w:r>
          </w:p>
        </w:tc>
      </w:tr>
      <w:tr w:rsidR="00973078" w:rsidRPr="007A1A64" w14:paraId="4058A26C" w14:textId="77777777" w:rsidTr="001D4923">
        <w:trPr>
          <w:jc w:val="center"/>
        </w:trPr>
        <w:tc>
          <w:tcPr>
            <w:tcW w:w="4876" w:type="dxa"/>
            <w:tcBorders>
              <w:top w:val="nil"/>
              <w:left w:val="nil"/>
              <w:bottom w:val="nil"/>
              <w:right w:val="nil"/>
            </w:tcBorders>
          </w:tcPr>
          <w:p w14:paraId="20ADD9DF" w14:textId="77777777" w:rsidR="00973078" w:rsidRPr="007A1A64" w:rsidRDefault="00973078" w:rsidP="001D4923">
            <w:pPr>
              <w:pStyle w:val="Normal6a"/>
            </w:pPr>
          </w:p>
        </w:tc>
        <w:tc>
          <w:tcPr>
            <w:tcW w:w="4876" w:type="dxa"/>
            <w:tcBorders>
              <w:top w:val="nil"/>
              <w:left w:val="nil"/>
              <w:bottom w:val="nil"/>
              <w:right w:val="nil"/>
            </w:tcBorders>
          </w:tcPr>
          <w:p w14:paraId="488C1042" w14:textId="08461534" w:rsidR="00973078" w:rsidRPr="007A1A64" w:rsidRDefault="00973078" w:rsidP="001D4923">
            <w:pPr>
              <w:pStyle w:val="Normal6a"/>
            </w:pPr>
            <w:r w:rsidRPr="007A1A64">
              <w:rPr>
                <w:b/>
                <w:i/>
              </w:rPr>
              <w:t>–</w:t>
            </w:r>
            <w:r w:rsidRPr="007A1A64">
              <w:tab/>
            </w:r>
            <w:r w:rsidRPr="007A1A64">
              <w:rPr>
                <w:b/>
                <w:i/>
              </w:rPr>
              <w:t>vu sa résolution du 23 novembre 2023 sur la création d</w:t>
            </w:r>
            <w:r w:rsidR="0083130F">
              <w:rPr>
                <w:b/>
                <w:i/>
              </w:rPr>
              <w:t>’</w:t>
            </w:r>
            <w:r w:rsidRPr="007A1A64">
              <w:rPr>
                <w:b/>
                <w:i/>
              </w:rPr>
              <w:t>emplois – transition juste et investissements d</w:t>
            </w:r>
            <w:r w:rsidR="0083130F">
              <w:rPr>
                <w:b/>
                <w:i/>
              </w:rPr>
              <w:t>’</w:t>
            </w:r>
            <w:r w:rsidRPr="007A1A64">
              <w:rPr>
                <w:b/>
                <w:i/>
              </w:rPr>
              <w:t>impact,</w:t>
            </w:r>
          </w:p>
        </w:tc>
      </w:tr>
    </w:tbl>
    <w:p w14:paraId="235BD90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5A1F2E8" w14:textId="77777777" w:rsidR="00973078" w:rsidRPr="007A1A64" w:rsidRDefault="00973078" w:rsidP="00973078">
      <w:r w:rsidRPr="007A1A64">
        <w:rPr>
          <w:rStyle w:val="HideTWBExt"/>
        </w:rPr>
        <w:t>&lt;/Amend&gt;</w:t>
      </w:r>
    </w:p>
    <w:p w14:paraId="60E6636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w:t>
      </w:r>
      <w:r w:rsidRPr="007A1A64">
        <w:rPr>
          <w:rStyle w:val="HideTWBExt"/>
          <w:b w:val="0"/>
        </w:rPr>
        <w:t>&lt;/NumAm&gt;</w:t>
      </w:r>
    </w:p>
    <w:p w14:paraId="0180347F"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E6AA9F4" w14:textId="77777777" w:rsidR="00973078" w:rsidRPr="007A1A64" w:rsidRDefault="00973078" w:rsidP="00973078">
      <w:pPr>
        <w:pStyle w:val="NormalBold"/>
      </w:pPr>
      <w:r w:rsidRPr="007A1A64">
        <w:rPr>
          <w:rStyle w:val="HideTWBExt"/>
          <w:b w:val="0"/>
        </w:rPr>
        <w:t>&lt;/RepeatBlock-By&gt;</w:t>
      </w:r>
    </w:p>
    <w:p w14:paraId="4D06C9D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87AE88F" w14:textId="77777777" w:rsidR="00973078" w:rsidRPr="007A1A64" w:rsidRDefault="00973078" w:rsidP="00973078">
      <w:pPr>
        <w:pStyle w:val="NormalBold"/>
      </w:pPr>
      <w:r w:rsidRPr="007A1A64">
        <w:rPr>
          <w:rStyle w:val="HideTWBExt"/>
          <w:b w:val="0"/>
        </w:rPr>
        <w:t>&lt;Article&gt;</w:t>
      </w:r>
      <w:r w:rsidRPr="007A1A64">
        <w:t>Visa 12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7A6CFF3" w14:textId="77777777" w:rsidTr="001D4923">
        <w:trPr>
          <w:trHeight w:hRule="exact" w:val="240"/>
          <w:jc w:val="center"/>
        </w:trPr>
        <w:tc>
          <w:tcPr>
            <w:tcW w:w="9752" w:type="dxa"/>
            <w:gridSpan w:val="2"/>
            <w:tcBorders>
              <w:top w:val="nil"/>
              <w:left w:val="nil"/>
              <w:bottom w:val="nil"/>
              <w:right w:val="nil"/>
            </w:tcBorders>
          </w:tcPr>
          <w:p w14:paraId="3E3879D6" w14:textId="77777777" w:rsidR="00973078" w:rsidRPr="007A1A64" w:rsidRDefault="00973078" w:rsidP="001D4923"/>
        </w:tc>
      </w:tr>
      <w:tr w:rsidR="00973078" w:rsidRPr="007A1A64" w14:paraId="66857992" w14:textId="77777777" w:rsidTr="001D4923">
        <w:trPr>
          <w:trHeight w:val="240"/>
          <w:jc w:val="center"/>
        </w:trPr>
        <w:tc>
          <w:tcPr>
            <w:tcW w:w="4876" w:type="dxa"/>
            <w:tcBorders>
              <w:top w:val="nil"/>
              <w:left w:val="nil"/>
              <w:bottom w:val="nil"/>
              <w:right w:val="nil"/>
            </w:tcBorders>
          </w:tcPr>
          <w:p w14:paraId="7584628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2C40F22" w14:textId="77777777" w:rsidR="00973078" w:rsidRPr="007A1A64" w:rsidRDefault="00973078" w:rsidP="001D4923">
            <w:pPr>
              <w:pStyle w:val="AmColumnHeading"/>
            </w:pPr>
            <w:r w:rsidRPr="007A1A64">
              <w:t>Amendement</w:t>
            </w:r>
          </w:p>
        </w:tc>
      </w:tr>
      <w:tr w:rsidR="00973078" w:rsidRPr="007A1A64" w14:paraId="30951E9A" w14:textId="77777777" w:rsidTr="001D4923">
        <w:trPr>
          <w:jc w:val="center"/>
        </w:trPr>
        <w:tc>
          <w:tcPr>
            <w:tcW w:w="4876" w:type="dxa"/>
            <w:tcBorders>
              <w:top w:val="nil"/>
              <w:left w:val="nil"/>
              <w:bottom w:val="nil"/>
              <w:right w:val="nil"/>
            </w:tcBorders>
          </w:tcPr>
          <w:p w14:paraId="2995B75F" w14:textId="77777777" w:rsidR="00973078" w:rsidRPr="007A1A64" w:rsidRDefault="00973078" w:rsidP="001D4923">
            <w:pPr>
              <w:pStyle w:val="Normal6a"/>
            </w:pPr>
          </w:p>
        </w:tc>
        <w:tc>
          <w:tcPr>
            <w:tcW w:w="4876" w:type="dxa"/>
            <w:tcBorders>
              <w:top w:val="nil"/>
              <w:left w:val="nil"/>
              <w:bottom w:val="nil"/>
              <w:right w:val="nil"/>
            </w:tcBorders>
          </w:tcPr>
          <w:p w14:paraId="6FA88F7A" w14:textId="6346D0A3" w:rsidR="00973078" w:rsidRPr="007A1A64" w:rsidRDefault="00973078" w:rsidP="001D4923">
            <w:pPr>
              <w:pStyle w:val="Normal6a"/>
            </w:pPr>
            <w:r w:rsidRPr="007A1A64">
              <w:rPr>
                <w:b/>
                <w:i/>
              </w:rPr>
              <w:t>–</w:t>
            </w:r>
            <w:r w:rsidRPr="007A1A64">
              <w:tab/>
            </w:r>
            <w:r w:rsidRPr="007A1A64">
              <w:rPr>
                <w:b/>
                <w:i/>
              </w:rPr>
              <w:t>vu la résolution de l</w:t>
            </w:r>
            <w:r w:rsidR="0083130F">
              <w:rPr>
                <w:b/>
                <w:i/>
              </w:rPr>
              <w:t>’</w:t>
            </w:r>
            <w:r w:rsidRPr="007A1A64">
              <w:rPr>
                <w:b/>
                <w:i/>
              </w:rPr>
              <w:t>Organisation internationale du travail (OIT) concernant une transition juste vers des économies et des sociétés écologiquement durables pour tous</w:t>
            </w:r>
            <w:r w:rsidRPr="007A1A64">
              <w:rPr>
                <w:b/>
                <w:i/>
                <w:vertAlign w:val="superscript"/>
              </w:rPr>
              <w:t>1 bis</w:t>
            </w:r>
            <w:r w:rsidRPr="007A1A64">
              <w:rPr>
                <w:b/>
                <w:i/>
              </w:rPr>
              <w:t>,</w:t>
            </w:r>
          </w:p>
        </w:tc>
      </w:tr>
      <w:tr w:rsidR="00973078" w:rsidRPr="007A1A64" w14:paraId="2C3F90D7" w14:textId="77777777" w:rsidTr="001D4923">
        <w:trPr>
          <w:jc w:val="center"/>
        </w:trPr>
        <w:tc>
          <w:tcPr>
            <w:tcW w:w="4876" w:type="dxa"/>
            <w:tcBorders>
              <w:top w:val="nil"/>
              <w:left w:val="nil"/>
              <w:bottom w:val="nil"/>
              <w:right w:val="nil"/>
            </w:tcBorders>
          </w:tcPr>
          <w:p w14:paraId="63C3C758" w14:textId="77777777" w:rsidR="00973078" w:rsidRPr="007A1A64" w:rsidRDefault="00973078" w:rsidP="001D4923"/>
        </w:tc>
        <w:tc>
          <w:tcPr>
            <w:tcW w:w="4876" w:type="dxa"/>
            <w:tcBorders>
              <w:top w:val="nil"/>
              <w:left w:val="nil"/>
              <w:bottom w:val="nil"/>
              <w:right w:val="nil"/>
            </w:tcBorders>
          </w:tcPr>
          <w:p w14:paraId="68C36D28" w14:textId="77777777" w:rsidR="00973078" w:rsidRPr="007A1A64" w:rsidRDefault="00973078" w:rsidP="001D4923">
            <w:pPr>
              <w:pStyle w:val="Normal6a"/>
            </w:pPr>
            <w:r w:rsidRPr="007A1A64">
              <w:rPr>
                <w:b/>
                <w:i/>
              </w:rPr>
              <w:t>_________________</w:t>
            </w:r>
          </w:p>
        </w:tc>
      </w:tr>
      <w:tr w:rsidR="00973078" w:rsidRPr="007A1A64" w14:paraId="127D3F9F" w14:textId="77777777" w:rsidTr="001D4923">
        <w:trPr>
          <w:jc w:val="center"/>
        </w:trPr>
        <w:tc>
          <w:tcPr>
            <w:tcW w:w="4876" w:type="dxa"/>
            <w:tcBorders>
              <w:top w:val="nil"/>
              <w:left w:val="nil"/>
              <w:bottom w:val="nil"/>
              <w:right w:val="nil"/>
            </w:tcBorders>
          </w:tcPr>
          <w:p w14:paraId="1DA464DE" w14:textId="77777777" w:rsidR="00973078" w:rsidRPr="007A1A64" w:rsidRDefault="00973078" w:rsidP="001D4923"/>
        </w:tc>
        <w:tc>
          <w:tcPr>
            <w:tcW w:w="4876" w:type="dxa"/>
            <w:tcBorders>
              <w:top w:val="nil"/>
              <w:left w:val="nil"/>
              <w:bottom w:val="nil"/>
              <w:right w:val="nil"/>
            </w:tcBorders>
          </w:tcPr>
          <w:p w14:paraId="46BE6D8B" w14:textId="77777777" w:rsidR="00973078" w:rsidRPr="007A1A64" w:rsidRDefault="00973078" w:rsidP="001D4923">
            <w:pPr>
              <w:pStyle w:val="Normal6a"/>
            </w:pPr>
            <w:r w:rsidRPr="007A1A64">
              <w:rPr>
                <w:b/>
                <w:i/>
                <w:vertAlign w:val="superscript"/>
              </w:rPr>
              <w:t>1 bis</w:t>
            </w:r>
            <w:r w:rsidRPr="007A1A64">
              <w:t xml:space="preserve"> </w:t>
            </w:r>
            <w:r w:rsidRPr="007A1A64">
              <w:rPr>
                <w:b/>
                <w:i/>
              </w:rPr>
              <w:t>ILC.111/Résolution V, 16 juin 2023.</w:t>
            </w:r>
          </w:p>
        </w:tc>
      </w:tr>
    </w:tbl>
    <w:p w14:paraId="69FE6D3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0B172A8" w14:textId="77777777" w:rsidR="00973078" w:rsidRPr="007A1A64" w:rsidRDefault="00973078" w:rsidP="00973078">
      <w:r w:rsidRPr="007A1A64">
        <w:rPr>
          <w:rStyle w:val="HideTWBExt"/>
        </w:rPr>
        <w:t>&lt;/Amend&gt;</w:t>
      </w:r>
    </w:p>
    <w:p w14:paraId="7DFAC4A3"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6</w:t>
      </w:r>
      <w:r w:rsidRPr="007A1A64">
        <w:rPr>
          <w:rStyle w:val="HideTWBExt"/>
          <w:b w:val="0"/>
        </w:rPr>
        <w:t>&lt;/NumAm&gt;</w:t>
      </w:r>
    </w:p>
    <w:p w14:paraId="1856973B"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CF46935" w14:textId="77777777" w:rsidR="00973078" w:rsidRPr="007A1A64" w:rsidRDefault="00973078" w:rsidP="00973078">
      <w:pPr>
        <w:pStyle w:val="NormalBold"/>
      </w:pPr>
      <w:r w:rsidRPr="007A1A64">
        <w:rPr>
          <w:rStyle w:val="HideTWBExt"/>
          <w:b w:val="0"/>
        </w:rPr>
        <w:t>&lt;/RepeatBlock-By&gt;</w:t>
      </w:r>
    </w:p>
    <w:p w14:paraId="5774E7A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AE6C901" w14:textId="77777777" w:rsidR="00973078" w:rsidRPr="007A1A64" w:rsidRDefault="00973078" w:rsidP="00973078">
      <w:pPr>
        <w:pStyle w:val="NormalBold"/>
      </w:pPr>
      <w:r w:rsidRPr="007A1A64">
        <w:rPr>
          <w:rStyle w:val="HideTWBExt"/>
          <w:b w:val="0"/>
        </w:rPr>
        <w:t>&lt;Article&gt;</w:t>
      </w:r>
      <w:r w:rsidRPr="007A1A64">
        <w:t>Visa 12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6214527" w14:textId="77777777" w:rsidTr="001D4923">
        <w:trPr>
          <w:trHeight w:hRule="exact" w:val="240"/>
          <w:jc w:val="center"/>
        </w:trPr>
        <w:tc>
          <w:tcPr>
            <w:tcW w:w="9752" w:type="dxa"/>
            <w:gridSpan w:val="2"/>
            <w:tcBorders>
              <w:top w:val="nil"/>
              <w:left w:val="nil"/>
              <w:bottom w:val="nil"/>
              <w:right w:val="nil"/>
            </w:tcBorders>
          </w:tcPr>
          <w:p w14:paraId="42BA0A13" w14:textId="77777777" w:rsidR="00973078" w:rsidRPr="007A1A64" w:rsidRDefault="00973078" w:rsidP="001D4923"/>
        </w:tc>
      </w:tr>
      <w:tr w:rsidR="00973078" w:rsidRPr="007A1A64" w14:paraId="41A6E8F4" w14:textId="77777777" w:rsidTr="001D4923">
        <w:trPr>
          <w:trHeight w:val="240"/>
          <w:jc w:val="center"/>
        </w:trPr>
        <w:tc>
          <w:tcPr>
            <w:tcW w:w="4876" w:type="dxa"/>
            <w:tcBorders>
              <w:top w:val="nil"/>
              <w:left w:val="nil"/>
              <w:bottom w:val="nil"/>
              <w:right w:val="nil"/>
            </w:tcBorders>
          </w:tcPr>
          <w:p w14:paraId="7566E99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81C52F3" w14:textId="77777777" w:rsidR="00973078" w:rsidRPr="007A1A64" w:rsidRDefault="00973078" w:rsidP="001D4923">
            <w:pPr>
              <w:pStyle w:val="AmColumnHeading"/>
            </w:pPr>
            <w:r w:rsidRPr="007A1A64">
              <w:t>Amendement</w:t>
            </w:r>
          </w:p>
        </w:tc>
      </w:tr>
      <w:tr w:rsidR="00973078" w:rsidRPr="007A1A64" w14:paraId="48568D9D" w14:textId="77777777" w:rsidTr="001D4923">
        <w:trPr>
          <w:jc w:val="center"/>
        </w:trPr>
        <w:tc>
          <w:tcPr>
            <w:tcW w:w="4876" w:type="dxa"/>
            <w:tcBorders>
              <w:top w:val="nil"/>
              <w:left w:val="nil"/>
              <w:bottom w:val="nil"/>
              <w:right w:val="nil"/>
            </w:tcBorders>
          </w:tcPr>
          <w:p w14:paraId="3B43A6B7" w14:textId="77777777" w:rsidR="00973078" w:rsidRPr="007A1A64" w:rsidRDefault="00973078" w:rsidP="001D4923">
            <w:pPr>
              <w:pStyle w:val="Normal6a"/>
            </w:pPr>
          </w:p>
        </w:tc>
        <w:tc>
          <w:tcPr>
            <w:tcW w:w="4876" w:type="dxa"/>
            <w:tcBorders>
              <w:top w:val="nil"/>
              <w:left w:val="nil"/>
              <w:bottom w:val="nil"/>
              <w:right w:val="nil"/>
            </w:tcBorders>
          </w:tcPr>
          <w:p w14:paraId="2D5F9EA9" w14:textId="2CF44464" w:rsidR="00973078" w:rsidRPr="007A1A64" w:rsidRDefault="00973078" w:rsidP="001D4923">
            <w:pPr>
              <w:pStyle w:val="Normal6a"/>
            </w:pPr>
            <w:r w:rsidRPr="007A1A64">
              <w:rPr>
                <w:b/>
                <w:i/>
              </w:rPr>
              <w:t>–</w:t>
            </w:r>
            <w:r w:rsidRPr="007A1A64">
              <w:tab/>
            </w:r>
            <w:r w:rsidRPr="007A1A64">
              <w:rPr>
                <w:b/>
                <w:i/>
              </w:rPr>
              <w:t>vu le rapport d</w:t>
            </w:r>
            <w:r w:rsidR="0083130F">
              <w:rPr>
                <w:b/>
                <w:i/>
              </w:rPr>
              <w:t>’</w:t>
            </w:r>
            <w:r w:rsidRPr="007A1A64">
              <w:rPr>
                <w:b/>
                <w:i/>
              </w:rPr>
              <w:t>Enrico Letta du 10 avril 2024 intitulé «Much more than a market» (Bien plus qu</w:t>
            </w:r>
            <w:r w:rsidR="0083130F">
              <w:rPr>
                <w:b/>
                <w:i/>
              </w:rPr>
              <w:t>’</w:t>
            </w:r>
            <w:r w:rsidRPr="007A1A64">
              <w:rPr>
                <w:b/>
                <w:i/>
              </w:rPr>
              <w:t>un marché)</w:t>
            </w:r>
            <w:r w:rsidRPr="007A1A64">
              <w:rPr>
                <w:b/>
                <w:i/>
                <w:vertAlign w:val="superscript"/>
              </w:rPr>
              <w:t>1 bis</w:t>
            </w:r>
            <w:r w:rsidRPr="007A1A64">
              <w:rPr>
                <w:b/>
                <w:i/>
              </w:rPr>
              <w:t>,</w:t>
            </w:r>
          </w:p>
        </w:tc>
      </w:tr>
      <w:tr w:rsidR="00973078" w:rsidRPr="007A1A64" w14:paraId="15FD7C91" w14:textId="77777777" w:rsidTr="001D4923">
        <w:trPr>
          <w:jc w:val="center"/>
        </w:trPr>
        <w:tc>
          <w:tcPr>
            <w:tcW w:w="4876" w:type="dxa"/>
            <w:tcBorders>
              <w:top w:val="nil"/>
              <w:left w:val="nil"/>
              <w:bottom w:val="nil"/>
              <w:right w:val="nil"/>
            </w:tcBorders>
          </w:tcPr>
          <w:p w14:paraId="3B83A02B" w14:textId="77777777" w:rsidR="00973078" w:rsidRPr="007A1A64" w:rsidRDefault="00973078" w:rsidP="001D4923"/>
        </w:tc>
        <w:tc>
          <w:tcPr>
            <w:tcW w:w="4876" w:type="dxa"/>
            <w:tcBorders>
              <w:top w:val="nil"/>
              <w:left w:val="nil"/>
              <w:bottom w:val="nil"/>
              <w:right w:val="nil"/>
            </w:tcBorders>
          </w:tcPr>
          <w:p w14:paraId="43A46D2F" w14:textId="77777777" w:rsidR="00973078" w:rsidRPr="007A1A64" w:rsidRDefault="00973078" w:rsidP="001D4923">
            <w:pPr>
              <w:pStyle w:val="Normal6a"/>
            </w:pPr>
            <w:r w:rsidRPr="007A1A64">
              <w:rPr>
                <w:b/>
                <w:i/>
              </w:rPr>
              <w:t>_________________</w:t>
            </w:r>
          </w:p>
        </w:tc>
      </w:tr>
      <w:tr w:rsidR="00973078" w:rsidRPr="007A1A64" w14:paraId="52FFDD85" w14:textId="77777777" w:rsidTr="001D4923">
        <w:trPr>
          <w:jc w:val="center"/>
        </w:trPr>
        <w:tc>
          <w:tcPr>
            <w:tcW w:w="4876" w:type="dxa"/>
            <w:tcBorders>
              <w:top w:val="nil"/>
              <w:left w:val="nil"/>
              <w:bottom w:val="nil"/>
              <w:right w:val="nil"/>
            </w:tcBorders>
          </w:tcPr>
          <w:p w14:paraId="38A08E02" w14:textId="77777777" w:rsidR="00973078" w:rsidRPr="007A1A64" w:rsidRDefault="00973078" w:rsidP="001D4923"/>
        </w:tc>
        <w:tc>
          <w:tcPr>
            <w:tcW w:w="4876" w:type="dxa"/>
            <w:tcBorders>
              <w:top w:val="nil"/>
              <w:left w:val="nil"/>
              <w:bottom w:val="nil"/>
              <w:right w:val="nil"/>
            </w:tcBorders>
          </w:tcPr>
          <w:p w14:paraId="0274B993" w14:textId="77777777" w:rsidR="00973078" w:rsidRPr="007A1A64" w:rsidRDefault="00973078" w:rsidP="001D4923">
            <w:pPr>
              <w:pStyle w:val="Normal6a"/>
            </w:pPr>
            <w:r w:rsidRPr="007A1A64">
              <w:rPr>
                <w:b/>
                <w:i/>
                <w:vertAlign w:val="superscript"/>
              </w:rPr>
              <w:t>1 bis</w:t>
            </w:r>
            <w:r w:rsidRPr="007A1A64">
              <w:t> </w:t>
            </w:r>
            <w:r w:rsidRPr="007A1A64">
              <w:rPr>
                <w:b/>
                <w:i/>
              </w:rPr>
              <w:t>https://www.consilium.europa.eu/media/ny3j24sm/much-more-than-a-market-report-by-enrico-letta.pdf</w:t>
            </w:r>
          </w:p>
        </w:tc>
      </w:tr>
    </w:tbl>
    <w:p w14:paraId="3CE21C1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95CC153" w14:textId="77777777" w:rsidR="00973078" w:rsidRPr="007A1A64" w:rsidRDefault="00973078" w:rsidP="00973078">
      <w:r w:rsidRPr="007A1A64">
        <w:rPr>
          <w:rStyle w:val="HideTWBExt"/>
        </w:rPr>
        <w:t>&lt;/Amend&gt;</w:t>
      </w:r>
    </w:p>
    <w:p w14:paraId="798F4E0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w:t>
      </w:r>
      <w:r w:rsidRPr="007A1A64">
        <w:rPr>
          <w:rStyle w:val="HideTWBExt"/>
          <w:b w:val="0"/>
        </w:rPr>
        <w:t>&lt;/NumAm&gt;</w:t>
      </w:r>
    </w:p>
    <w:p w14:paraId="09B28BB1"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21A5AAB1" w14:textId="77777777" w:rsidR="00973078" w:rsidRPr="007A1A64" w:rsidRDefault="00973078" w:rsidP="00973078">
      <w:pPr>
        <w:pStyle w:val="NormalBold"/>
      </w:pPr>
      <w:r w:rsidRPr="007A1A64">
        <w:rPr>
          <w:rStyle w:val="HideTWBExt"/>
          <w:b w:val="0"/>
        </w:rPr>
        <w:t>&lt;/RepeatBlock-By&gt;</w:t>
      </w:r>
    </w:p>
    <w:p w14:paraId="6B92144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E20C8AC" w14:textId="77777777" w:rsidR="00973078" w:rsidRPr="007A1A64" w:rsidRDefault="00973078" w:rsidP="00973078">
      <w:pPr>
        <w:pStyle w:val="NormalBold"/>
      </w:pPr>
      <w:r w:rsidRPr="007A1A64">
        <w:rPr>
          <w:rStyle w:val="HideTWBExt"/>
          <w:b w:val="0"/>
        </w:rPr>
        <w:t>&lt;Article&gt;</w:t>
      </w:r>
      <w:r w:rsidRPr="007A1A64">
        <w:t>Visa 13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C3CF0AA" w14:textId="77777777" w:rsidTr="001D4923">
        <w:trPr>
          <w:trHeight w:hRule="exact" w:val="240"/>
          <w:jc w:val="center"/>
        </w:trPr>
        <w:tc>
          <w:tcPr>
            <w:tcW w:w="9752" w:type="dxa"/>
            <w:gridSpan w:val="2"/>
            <w:tcBorders>
              <w:top w:val="nil"/>
              <w:left w:val="nil"/>
              <w:bottom w:val="nil"/>
              <w:right w:val="nil"/>
            </w:tcBorders>
          </w:tcPr>
          <w:p w14:paraId="2ABF6971" w14:textId="77777777" w:rsidR="00973078" w:rsidRPr="007A1A64" w:rsidRDefault="00973078" w:rsidP="001D4923"/>
        </w:tc>
      </w:tr>
      <w:tr w:rsidR="00973078" w:rsidRPr="007A1A64" w14:paraId="6A2B988E" w14:textId="77777777" w:rsidTr="001D4923">
        <w:trPr>
          <w:trHeight w:val="240"/>
          <w:jc w:val="center"/>
        </w:trPr>
        <w:tc>
          <w:tcPr>
            <w:tcW w:w="4876" w:type="dxa"/>
            <w:tcBorders>
              <w:top w:val="nil"/>
              <w:left w:val="nil"/>
              <w:bottom w:val="nil"/>
              <w:right w:val="nil"/>
            </w:tcBorders>
          </w:tcPr>
          <w:p w14:paraId="18E970B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E95F6D8" w14:textId="77777777" w:rsidR="00973078" w:rsidRPr="007A1A64" w:rsidRDefault="00973078" w:rsidP="001D4923">
            <w:pPr>
              <w:pStyle w:val="AmColumnHeading"/>
            </w:pPr>
            <w:r w:rsidRPr="007A1A64">
              <w:t>Amendement</w:t>
            </w:r>
          </w:p>
        </w:tc>
      </w:tr>
      <w:tr w:rsidR="00973078" w:rsidRPr="007A1A64" w14:paraId="70834939" w14:textId="77777777" w:rsidTr="001D4923">
        <w:trPr>
          <w:jc w:val="center"/>
        </w:trPr>
        <w:tc>
          <w:tcPr>
            <w:tcW w:w="4876" w:type="dxa"/>
            <w:tcBorders>
              <w:top w:val="nil"/>
              <w:left w:val="nil"/>
              <w:bottom w:val="nil"/>
              <w:right w:val="nil"/>
            </w:tcBorders>
          </w:tcPr>
          <w:p w14:paraId="2588627E" w14:textId="77777777" w:rsidR="00973078" w:rsidRPr="007A1A64" w:rsidRDefault="00973078" w:rsidP="001D4923">
            <w:pPr>
              <w:pStyle w:val="Normal6a"/>
            </w:pPr>
            <w:r w:rsidRPr="007A1A64">
              <w:rPr>
                <w:b/>
                <w:i/>
              </w:rPr>
              <w:t>–</w:t>
            </w:r>
            <w:r w:rsidRPr="007A1A64">
              <w:tab/>
            </w:r>
            <w:r w:rsidRPr="007A1A64">
              <w:rPr>
                <w:b/>
                <w:i/>
              </w:rPr>
              <w:t>vu le rapport de Mario Draghi du 9 septembre 2024 intitulé «The future of European competitiveness» (ci-après le «rapport Draghi»),</w:t>
            </w:r>
          </w:p>
        </w:tc>
        <w:tc>
          <w:tcPr>
            <w:tcW w:w="4876" w:type="dxa"/>
            <w:tcBorders>
              <w:top w:val="nil"/>
              <w:left w:val="nil"/>
              <w:bottom w:val="nil"/>
              <w:right w:val="nil"/>
            </w:tcBorders>
          </w:tcPr>
          <w:p w14:paraId="7C374C9E" w14:textId="77777777" w:rsidR="00973078" w:rsidRPr="007A1A64" w:rsidRDefault="00973078" w:rsidP="001D4923">
            <w:pPr>
              <w:pStyle w:val="Normal6a"/>
            </w:pPr>
            <w:r w:rsidRPr="007A1A64">
              <w:rPr>
                <w:b/>
                <w:i/>
              </w:rPr>
              <w:t>supprimé</w:t>
            </w:r>
          </w:p>
        </w:tc>
      </w:tr>
    </w:tbl>
    <w:p w14:paraId="779D0B6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5ECBB726" w14:textId="77777777" w:rsidR="00973078" w:rsidRPr="007A1A64" w:rsidRDefault="00973078" w:rsidP="00973078">
      <w:r w:rsidRPr="007A1A64">
        <w:rPr>
          <w:rStyle w:val="HideTWBExt"/>
        </w:rPr>
        <w:t>&lt;/Amend&gt;</w:t>
      </w:r>
    </w:p>
    <w:p w14:paraId="6DEBA03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w:t>
      </w:r>
      <w:r w:rsidRPr="007A1A64">
        <w:rPr>
          <w:rStyle w:val="HideTWBExt"/>
          <w:b w:val="0"/>
        </w:rPr>
        <w:t>&lt;/NumAm&gt;</w:t>
      </w:r>
    </w:p>
    <w:p w14:paraId="036F9058"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6A013265"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4AF72FE5"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07F550EB" w14:textId="77777777" w:rsidR="00973078" w:rsidRPr="007A1A64" w:rsidRDefault="00973078" w:rsidP="00973078">
      <w:pPr>
        <w:pStyle w:val="NormalBold"/>
      </w:pPr>
      <w:r w:rsidRPr="007A1A64">
        <w:rPr>
          <w:rStyle w:val="HideTWBExt"/>
          <w:b w:val="0"/>
        </w:rPr>
        <w:t>&lt;/RepeatBlock-By&gt;</w:t>
      </w:r>
    </w:p>
    <w:p w14:paraId="692DE9F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176659B" w14:textId="77777777" w:rsidR="00973078" w:rsidRPr="007A1A64" w:rsidRDefault="00973078" w:rsidP="00973078">
      <w:pPr>
        <w:pStyle w:val="NormalBold"/>
      </w:pPr>
      <w:r w:rsidRPr="007A1A64">
        <w:rPr>
          <w:rStyle w:val="HideTWBExt"/>
          <w:b w:val="0"/>
        </w:rPr>
        <w:t>&lt;Article&gt;</w:t>
      </w:r>
      <w:r w:rsidRPr="007A1A64">
        <w:t>Visa 13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6D52C37" w14:textId="77777777" w:rsidTr="001D4923">
        <w:trPr>
          <w:trHeight w:hRule="exact" w:val="240"/>
          <w:jc w:val="center"/>
        </w:trPr>
        <w:tc>
          <w:tcPr>
            <w:tcW w:w="9752" w:type="dxa"/>
            <w:gridSpan w:val="2"/>
            <w:tcBorders>
              <w:top w:val="nil"/>
              <w:left w:val="nil"/>
              <w:bottom w:val="nil"/>
              <w:right w:val="nil"/>
            </w:tcBorders>
          </w:tcPr>
          <w:p w14:paraId="5624A4DA" w14:textId="77777777" w:rsidR="00973078" w:rsidRPr="007A1A64" w:rsidRDefault="00973078" w:rsidP="001D4923"/>
        </w:tc>
      </w:tr>
      <w:tr w:rsidR="00973078" w:rsidRPr="007A1A64" w14:paraId="5EA0F4AF" w14:textId="77777777" w:rsidTr="001D4923">
        <w:trPr>
          <w:trHeight w:val="240"/>
          <w:jc w:val="center"/>
        </w:trPr>
        <w:tc>
          <w:tcPr>
            <w:tcW w:w="4876" w:type="dxa"/>
            <w:tcBorders>
              <w:top w:val="nil"/>
              <w:left w:val="nil"/>
              <w:bottom w:val="nil"/>
              <w:right w:val="nil"/>
            </w:tcBorders>
          </w:tcPr>
          <w:p w14:paraId="4B0E1ED5"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77C1BDF2" w14:textId="77777777" w:rsidR="00973078" w:rsidRPr="007A1A64" w:rsidRDefault="00973078" w:rsidP="001D4923">
            <w:pPr>
              <w:pStyle w:val="AmColumnHeading"/>
            </w:pPr>
            <w:r w:rsidRPr="007A1A64">
              <w:t>Amendement</w:t>
            </w:r>
          </w:p>
        </w:tc>
      </w:tr>
      <w:tr w:rsidR="00973078" w:rsidRPr="007A1A64" w14:paraId="0D66F1AB" w14:textId="77777777" w:rsidTr="001D4923">
        <w:trPr>
          <w:jc w:val="center"/>
        </w:trPr>
        <w:tc>
          <w:tcPr>
            <w:tcW w:w="4876" w:type="dxa"/>
            <w:tcBorders>
              <w:top w:val="nil"/>
              <w:left w:val="nil"/>
              <w:bottom w:val="nil"/>
              <w:right w:val="nil"/>
            </w:tcBorders>
          </w:tcPr>
          <w:p w14:paraId="5FD7BC82" w14:textId="77777777" w:rsidR="00973078" w:rsidRPr="007A1A64" w:rsidRDefault="00973078" w:rsidP="001D4923">
            <w:pPr>
              <w:pStyle w:val="Normal6a"/>
            </w:pPr>
            <w:r w:rsidRPr="007A1A64">
              <w:rPr>
                <w:b/>
                <w:i/>
              </w:rPr>
              <w:t>–</w:t>
            </w:r>
            <w:r w:rsidRPr="007A1A64">
              <w:tab/>
            </w:r>
            <w:r w:rsidRPr="007A1A64">
              <w:rPr>
                <w:b/>
                <w:i/>
              </w:rPr>
              <w:t>vu le rapport de Mario Draghi du 9 septembre 2024 intitulé «The future of European competitiveness» (ci-après le «rapport Draghi»),</w:t>
            </w:r>
          </w:p>
        </w:tc>
        <w:tc>
          <w:tcPr>
            <w:tcW w:w="4876" w:type="dxa"/>
            <w:tcBorders>
              <w:top w:val="nil"/>
              <w:left w:val="nil"/>
              <w:bottom w:val="nil"/>
              <w:right w:val="nil"/>
            </w:tcBorders>
          </w:tcPr>
          <w:p w14:paraId="7267A662" w14:textId="77777777" w:rsidR="00973078" w:rsidRPr="007A1A64" w:rsidRDefault="00973078" w:rsidP="001D4923">
            <w:pPr>
              <w:pStyle w:val="Normal6a"/>
            </w:pPr>
            <w:r w:rsidRPr="007A1A64">
              <w:rPr>
                <w:b/>
                <w:i/>
              </w:rPr>
              <w:t>supprimé</w:t>
            </w:r>
          </w:p>
        </w:tc>
      </w:tr>
    </w:tbl>
    <w:p w14:paraId="4151EE8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7F38C732" w14:textId="77777777" w:rsidR="00973078" w:rsidRPr="007A1A64" w:rsidRDefault="00973078" w:rsidP="00973078">
      <w:r w:rsidRPr="007A1A64">
        <w:rPr>
          <w:rStyle w:val="HideTWBExt"/>
        </w:rPr>
        <w:t>&lt;/Amend&gt;</w:t>
      </w:r>
    </w:p>
    <w:p w14:paraId="35452B4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w:t>
      </w:r>
      <w:r w:rsidRPr="007A1A64">
        <w:rPr>
          <w:rStyle w:val="HideTWBExt"/>
          <w:b w:val="0"/>
        </w:rPr>
        <w:t>&lt;/NumAm&gt;</w:t>
      </w:r>
    </w:p>
    <w:p w14:paraId="3999DFA4"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5F256DCB"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39F1EF12" w14:textId="77777777" w:rsidR="00973078" w:rsidRPr="007A1A64" w:rsidRDefault="00973078" w:rsidP="00973078">
      <w:pPr>
        <w:pStyle w:val="NormalBold"/>
      </w:pPr>
      <w:r w:rsidRPr="007A1A64">
        <w:rPr>
          <w:rStyle w:val="HideTWBExt"/>
          <w:b w:val="0"/>
        </w:rPr>
        <w:t>&lt;/RepeatBlock-By&gt;</w:t>
      </w:r>
    </w:p>
    <w:p w14:paraId="116D55B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A7E0E98" w14:textId="77777777" w:rsidR="00973078" w:rsidRPr="007A1A64" w:rsidRDefault="00973078" w:rsidP="00973078">
      <w:pPr>
        <w:pStyle w:val="NormalBold"/>
      </w:pPr>
      <w:r w:rsidRPr="007A1A64">
        <w:rPr>
          <w:rStyle w:val="HideTWBExt"/>
          <w:b w:val="0"/>
        </w:rPr>
        <w:t>&lt;Article&gt;</w:t>
      </w:r>
      <w:r w:rsidRPr="007A1A64">
        <w:t>Visa 14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F527657" w14:textId="77777777" w:rsidTr="001D4923">
        <w:trPr>
          <w:trHeight w:hRule="exact" w:val="240"/>
          <w:jc w:val="center"/>
        </w:trPr>
        <w:tc>
          <w:tcPr>
            <w:tcW w:w="9752" w:type="dxa"/>
            <w:gridSpan w:val="2"/>
            <w:tcBorders>
              <w:top w:val="nil"/>
              <w:left w:val="nil"/>
              <w:bottom w:val="nil"/>
              <w:right w:val="nil"/>
            </w:tcBorders>
          </w:tcPr>
          <w:p w14:paraId="4102B124" w14:textId="77777777" w:rsidR="00973078" w:rsidRPr="007A1A64" w:rsidRDefault="00973078" w:rsidP="001D4923"/>
        </w:tc>
      </w:tr>
      <w:tr w:rsidR="00973078" w:rsidRPr="007A1A64" w14:paraId="10F054CC" w14:textId="77777777" w:rsidTr="001D4923">
        <w:trPr>
          <w:trHeight w:val="240"/>
          <w:jc w:val="center"/>
        </w:trPr>
        <w:tc>
          <w:tcPr>
            <w:tcW w:w="4876" w:type="dxa"/>
            <w:tcBorders>
              <w:top w:val="nil"/>
              <w:left w:val="nil"/>
              <w:bottom w:val="nil"/>
              <w:right w:val="nil"/>
            </w:tcBorders>
          </w:tcPr>
          <w:p w14:paraId="3992AD4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B0EC6E0" w14:textId="77777777" w:rsidR="00973078" w:rsidRPr="007A1A64" w:rsidRDefault="00973078" w:rsidP="001D4923">
            <w:pPr>
              <w:pStyle w:val="AmColumnHeading"/>
            </w:pPr>
            <w:r w:rsidRPr="007A1A64">
              <w:t>Amendement</w:t>
            </w:r>
          </w:p>
        </w:tc>
      </w:tr>
      <w:tr w:rsidR="00973078" w:rsidRPr="007A1A64" w14:paraId="4A5075DC" w14:textId="77777777" w:rsidTr="001D4923">
        <w:trPr>
          <w:jc w:val="center"/>
        </w:trPr>
        <w:tc>
          <w:tcPr>
            <w:tcW w:w="4876" w:type="dxa"/>
            <w:tcBorders>
              <w:top w:val="nil"/>
              <w:left w:val="nil"/>
              <w:bottom w:val="nil"/>
              <w:right w:val="nil"/>
            </w:tcBorders>
          </w:tcPr>
          <w:p w14:paraId="6EF1CC48" w14:textId="77777777" w:rsidR="00973078" w:rsidRPr="007A1A64" w:rsidRDefault="00973078" w:rsidP="001D4923">
            <w:pPr>
              <w:pStyle w:val="Normal6a"/>
            </w:pPr>
          </w:p>
        </w:tc>
        <w:tc>
          <w:tcPr>
            <w:tcW w:w="4876" w:type="dxa"/>
            <w:tcBorders>
              <w:top w:val="nil"/>
              <w:left w:val="nil"/>
              <w:bottom w:val="nil"/>
              <w:right w:val="nil"/>
            </w:tcBorders>
          </w:tcPr>
          <w:p w14:paraId="4D36CC82" w14:textId="7034475C" w:rsidR="00973078" w:rsidRPr="007A1A64" w:rsidRDefault="00973078" w:rsidP="001D4923">
            <w:pPr>
              <w:pStyle w:val="Normal6a"/>
            </w:pPr>
            <w:r w:rsidRPr="007A1A64">
              <w:rPr>
                <w:b/>
                <w:i/>
              </w:rPr>
              <w:t>–</w:t>
            </w:r>
            <w:r w:rsidRPr="007A1A64">
              <w:tab/>
            </w:r>
            <w:r w:rsidRPr="007A1A64">
              <w:rPr>
                <w:b/>
                <w:i/>
              </w:rPr>
              <w:t>vu sa résolution du 10 septembre 2025 sur le rôle de la politique de cohésion dans l</w:t>
            </w:r>
            <w:r w:rsidR="0083130F">
              <w:rPr>
                <w:b/>
                <w:i/>
              </w:rPr>
              <w:t>’</w:t>
            </w:r>
            <w:r w:rsidRPr="007A1A64">
              <w:rPr>
                <w:b/>
                <w:i/>
              </w:rPr>
              <w:t>accompagnement de la transition juste,</w:t>
            </w:r>
          </w:p>
        </w:tc>
      </w:tr>
    </w:tbl>
    <w:p w14:paraId="0BC6629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4C05939" w14:textId="77777777" w:rsidR="00973078" w:rsidRPr="007A1A64" w:rsidRDefault="00973078" w:rsidP="00973078">
      <w:r w:rsidRPr="007A1A64">
        <w:rPr>
          <w:rStyle w:val="HideTWBExt"/>
        </w:rPr>
        <w:t>&lt;/Amend&gt;</w:t>
      </w:r>
    </w:p>
    <w:p w14:paraId="36FC63C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w:t>
      </w:r>
      <w:r w:rsidRPr="007A1A64">
        <w:rPr>
          <w:rStyle w:val="HideTWBExt"/>
          <w:b w:val="0"/>
        </w:rPr>
        <w:t>&lt;/NumAm&gt;</w:t>
      </w:r>
    </w:p>
    <w:p w14:paraId="0B8C9918"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2BD9F25B"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63334F38"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42730018" w14:textId="77777777" w:rsidR="00973078" w:rsidRPr="007A1A64" w:rsidRDefault="00973078" w:rsidP="00973078">
      <w:pPr>
        <w:pStyle w:val="NormalBold"/>
      </w:pPr>
      <w:r w:rsidRPr="007A1A64">
        <w:rPr>
          <w:rStyle w:val="HideTWBExt"/>
          <w:b w:val="0"/>
        </w:rPr>
        <w:t>&lt;/RepeatBlock-By&gt;</w:t>
      </w:r>
    </w:p>
    <w:p w14:paraId="50D7700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3F0EE04" w14:textId="77777777" w:rsidR="00973078" w:rsidRPr="007A1A64" w:rsidRDefault="00973078" w:rsidP="00973078">
      <w:pPr>
        <w:pStyle w:val="NormalBold"/>
      </w:pPr>
      <w:r w:rsidRPr="007A1A64">
        <w:rPr>
          <w:rStyle w:val="HideTWBExt"/>
          <w:b w:val="0"/>
        </w:rPr>
        <w:t>&lt;Article&gt;</w:t>
      </w:r>
      <w:r w:rsidRPr="007A1A64">
        <w:t>Visa 15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B9C8992" w14:textId="77777777" w:rsidTr="001D4923">
        <w:trPr>
          <w:trHeight w:hRule="exact" w:val="240"/>
          <w:jc w:val="center"/>
        </w:trPr>
        <w:tc>
          <w:tcPr>
            <w:tcW w:w="9752" w:type="dxa"/>
            <w:gridSpan w:val="2"/>
            <w:tcBorders>
              <w:top w:val="nil"/>
              <w:left w:val="nil"/>
              <w:bottom w:val="nil"/>
              <w:right w:val="nil"/>
            </w:tcBorders>
          </w:tcPr>
          <w:p w14:paraId="7CE801DE" w14:textId="77777777" w:rsidR="00973078" w:rsidRPr="007A1A64" w:rsidRDefault="00973078" w:rsidP="001D4923"/>
        </w:tc>
      </w:tr>
      <w:tr w:rsidR="00973078" w:rsidRPr="007A1A64" w14:paraId="2F107D00" w14:textId="77777777" w:rsidTr="001D4923">
        <w:trPr>
          <w:trHeight w:val="240"/>
          <w:jc w:val="center"/>
        </w:trPr>
        <w:tc>
          <w:tcPr>
            <w:tcW w:w="4876" w:type="dxa"/>
            <w:tcBorders>
              <w:top w:val="nil"/>
              <w:left w:val="nil"/>
              <w:bottom w:val="nil"/>
              <w:right w:val="nil"/>
            </w:tcBorders>
          </w:tcPr>
          <w:p w14:paraId="6F56A3D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9D86E68" w14:textId="77777777" w:rsidR="00973078" w:rsidRPr="007A1A64" w:rsidRDefault="00973078" w:rsidP="001D4923">
            <w:pPr>
              <w:pStyle w:val="AmColumnHeading"/>
            </w:pPr>
            <w:r w:rsidRPr="007A1A64">
              <w:t>Amendement</w:t>
            </w:r>
          </w:p>
        </w:tc>
      </w:tr>
      <w:tr w:rsidR="00973078" w:rsidRPr="007A1A64" w14:paraId="4BF22EF8" w14:textId="77777777" w:rsidTr="001D4923">
        <w:trPr>
          <w:jc w:val="center"/>
        </w:trPr>
        <w:tc>
          <w:tcPr>
            <w:tcW w:w="4876" w:type="dxa"/>
            <w:tcBorders>
              <w:top w:val="nil"/>
              <w:left w:val="nil"/>
              <w:bottom w:val="nil"/>
              <w:right w:val="nil"/>
            </w:tcBorders>
          </w:tcPr>
          <w:p w14:paraId="26982E16" w14:textId="77777777" w:rsidR="00973078" w:rsidRPr="007A1A64" w:rsidRDefault="00973078" w:rsidP="001D4923">
            <w:pPr>
              <w:pStyle w:val="Normal6a"/>
            </w:pPr>
            <w:r w:rsidRPr="007A1A64">
              <w:rPr>
                <w:b/>
                <w:i/>
              </w:rPr>
              <w:t>–</w:t>
            </w:r>
            <w:r w:rsidRPr="007A1A64">
              <w:tab/>
            </w:r>
            <w:r w:rsidRPr="007A1A64">
              <w:rPr>
                <w:b/>
                <w:i/>
              </w:rPr>
              <w:t>vu la recommandation du Conseil de 2022 visant à assurer une transition équitable vers la neutralité climatique,</w:t>
            </w:r>
          </w:p>
        </w:tc>
        <w:tc>
          <w:tcPr>
            <w:tcW w:w="4876" w:type="dxa"/>
            <w:tcBorders>
              <w:top w:val="nil"/>
              <w:left w:val="nil"/>
              <w:bottom w:val="nil"/>
              <w:right w:val="nil"/>
            </w:tcBorders>
          </w:tcPr>
          <w:p w14:paraId="372CC79A" w14:textId="77777777" w:rsidR="00973078" w:rsidRPr="007A1A64" w:rsidRDefault="00973078" w:rsidP="001D4923">
            <w:pPr>
              <w:pStyle w:val="Normal6a"/>
            </w:pPr>
            <w:r w:rsidRPr="007A1A64">
              <w:rPr>
                <w:b/>
                <w:i/>
              </w:rPr>
              <w:t>supprimé</w:t>
            </w:r>
          </w:p>
        </w:tc>
      </w:tr>
    </w:tbl>
    <w:p w14:paraId="2500B9A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27DE5804" w14:textId="77777777" w:rsidR="00973078" w:rsidRPr="007A1A64" w:rsidRDefault="00973078" w:rsidP="00973078">
      <w:r w:rsidRPr="007A1A64">
        <w:rPr>
          <w:rStyle w:val="HideTWBExt"/>
        </w:rPr>
        <w:t>&lt;/Amend&gt;</w:t>
      </w:r>
    </w:p>
    <w:p w14:paraId="5B29EF9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w:t>
      </w:r>
      <w:r w:rsidRPr="007A1A64">
        <w:rPr>
          <w:rStyle w:val="HideTWBExt"/>
          <w:b w:val="0"/>
        </w:rPr>
        <w:t>&lt;/NumAm&gt;</w:t>
      </w:r>
    </w:p>
    <w:p w14:paraId="72DA829F"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43D20220" w14:textId="77777777" w:rsidR="00973078" w:rsidRPr="007A1A64" w:rsidRDefault="00973078" w:rsidP="00973078">
      <w:r w:rsidRPr="007A1A64">
        <w:rPr>
          <w:rStyle w:val="HideTWBExt"/>
        </w:rPr>
        <w:lastRenderedPageBreak/>
        <w:t>&lt;AuNomDe&gt;</w:t>
      </w:r>
      <w:r w:rsidRPr="007A1A64">
        <w:rPr>
          <w:rStyle w:val="HideTWBInt"/>
        </w:rPr>
        <w:t>{Verts/ALE}</w:t>
      </w:r>
      <w:r w:rsidRPr="007A1A64">
        <w:t>au nom du groupe Verts/ALE</w:t>
      </w:r>
      <w:r w:rsidRPr="007A1A64">
        <w:rPr>
          <w:rStyle w:val="HideTWBExt"/>
        </w:rPr>
        <w:t>&lt;/AuNomDe&gt;</w:t>
      </w:r>
    </w:p>
    <w:p w14:paraId="6AA862E9" w14:textId="77777777" w:rsidR="00973078" w:rsidRPr="007A1A64" w:rsidRDefault="00973078" w:rsidP="00973078">
      <w:pPr>
        <w:pStyle w:val="NormalBold"/>
      </w:pPr>
      <w:r w:rsidRPr="007A1A64">
        <w:rPr>
          <w:rStyle w:val="HideTWBExt"/>
          <w:b w:val="0"/>
        </w:rPr>
        <w:t>&lt;/RepeatBlock-By&gt;</w:t>
      </w:r>
    </w:p>
    <w:p w14:paraId="58E763F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FF26347" w14:textId="77777777" w:rsidR="00973078" w:rsidRPr="007A1A64" w:rsidRDefault="00973078" w:rsidP="00973078">
      <w:pPr>
        <w:pStyle w:val="NormalBold"/>
      </w:pPr>
      <w:r w:rsidRPr="007A1A64">
        <w:rPr>
          <w:rStyle w:val="HideTWBExt"/>
          <w:b w:val="0"/>
        </w:rPr>
        <w:t>&lt;Article&gt;</w:t>
      </w:r>
      <w:r w:rsidRPr="007A1A64">
        <w:t>Visa 16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579D2D2" w14:textId="77777777" w:rsidTr="001D4923">
        <w:trPr>
          <w:trHeight w:hRule="exact" w:val="240"/>
          <w:jc w:val="center"/>
        </w:trPr>
        <w:tc>
          <w:tcPr>
            <w:tcW w:w="9752" w:type="dxa"/>
            <w:gridSpan w:val="2"/>
            <w:tcBorders>
              <w:top w:val="nil"/>
              <w:left w:val="nil"/>
              <w:bottom w:val="nil"/>
              <w:right w:val="nil"/>
            </w:tcBorders>
          </w:tcPr>
          <w:p w14:paraId="50D77A40" w14:textId="77777777" w:rsidR="00973078" w:rsidRPr="007A1A64" w:rsidRDefault="00973078" w:rsidP="001D4923"/>
        </w:tc>
      </w:tr>
      <w:tr w:rsidR="00973078" w:rsidRPr="007A1A64" w14:paraId="5686CDA1" w14:textId="77777777" w:rsidTr="001D4923">
        <w:trPr>
          <w:trHeight w:val="240"/>
          <w:jc w:val="center"/>
        </w:trPr>
        <w:tc>
          <w:tcPr>
            <w:tcW w:w="4876" w:type="dxa"/>
            <w:tcBorders>
              <w:top w:val="nil"/>
              <w:left w:val="nil"/>
              <w:bottom w:val="nil"/>
              <w:right w:val="nil"/>
            </w:tcBorders>
          </w:tcPr>
          <w:p w14:paraId="5D99BFD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E6291F8" w14:textId="77777777" w:rsidR="00973078" w:rsidRPr="007A1A64" w:rsidRDefault="00973078" w:rsidP="001D4923">
            <w:pPr>
              <w:pStyle w:val="AmColumnHeading"/>
            </w:pPr>
            <w:r w:rsidRPr="007A1A64">
              <w:t>Amendement</w:t>
            </w:r>
          </w:p>
        </w:tc>
      </w:tr>
      <w:tr w:rsidR="00973078" w:rsidRPr="007A1A64" w14:paraId="15BF39B6" w14:textId="77777777" w:rsidTr="001D4923">
        <w:trPr>
          <w:jc w:val="center"/>
        </w:trPr>
        <w:tc>
          <w:tcPr>
            <w:tcW w:w="4876" w:type="dxa"/>
            <w:tcBorders>
              <w:top w:val="nil"/>
              <w:left w:val="nil"/>
              <w:bottom w:val="nil"/>
              <w:right w:val="nil"/>
            </w:tcBorders>
          </w:tcPr>
          <w:p w14:paraId="0C8B811E" w14:textId="77777777" w:rsidR="00973078" w:rsidRPr="007A1A64" w:rsidRDefault="00973078" w:rsidP="001D4923">
            <w:pPr>
              <w:pStyle w:val="Normal6a"/>
            </w:pPr>
          </w:p>
        </w:tc>
        <w:tc>
          <w:tcPr>
            <w:tcW w:w="4876" w:type="dxa"/>
            <w:tcBorders>
              <w:top w:val="nil"/>
              <w:left w:val="nil"/>
              <w:bottom w:val="nil"/>
              <w:right w:val="nil"/>
            </w:tcBorders>
          </w:tcPr>
          <w:p w14:paraId="5EE51764" w14:textId="77777777" w:rsidR="00973078" w:rsidRPr="007A1A64" w:rsidRDefault="00973078" w:rsidP="001D4923">
            <w:pPr>
              <w:pStyle w:val="Normal6a"/>
            </w:pPr>
            <w:r w:rsidRPr="007A1A64">
              <w:rPr>
                <w:b/>
                <w:i/>
              </w:rPr>
              <w:t>–</w:t>
            </w:r>
            <w:r w:rsidRPr="007A1A64">
              <w:tab/>
            </w:r>
            <w:r w:rsidRPr="007A1A64">
              <w:rPr>
                <w:b/>
                <w:i/>
              </w:rPr>
              <w:t>vu sa résolution du 17 décembre 2020 sur une Europe sociale forte pour des transitions justes,</w:t>
            </w:r>
          </w:p>
        </w:tc>
      </w:tr>
    </w:tbl>
    <w:p w14:paraId="6415C18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1AF0E2C" w14:textId="77777777" w:rsidR="00973078" w:rsidRPr="007A1A64" w:rsidRDefault="00973078" w:rsidP="00973078">
      <w:r w:rsidRPr="007A1A64">
        <w:rPr>
          <w:rStyle w:val="HideTWBExt"/>
        </w:rPr>
        <w:t>&lt;/Amend&gt;</w:t>
      </w:r>
    </w:p>
    <w:p w14:paraId="110E440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w:t>
      </w:r>
      <w:r w:rsidRPr="007A1A64">
        <w:rPr>
          <w:rStyle w:val="HideTWBExt"/>
          <w:b w:val="0"/>
        </w:rPr>
        <w:t>&lt;/NumAm&gt;</w:t>
      </w:r>
    </w:p>
    <w:p w14:paraId="6B54EAB4"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33BCE8A3" w14:textId="77777777" w:rsidR="00973078" w:rsidRPr="007A1A64" w:rsidRDefault="00973078" w:rsidP="00973078">
      <w:pPr>
        <w:pStyle w:val="NormalBold"/>
      </w:pPr>
      <w:r w:rsidRPr="007A1A64">
        <w:rPr>
          <w:rStyle w:val="HideTWBExt"/>
          <w:b w:val="0"/>
        </w:rPr>
        <w:t>&lt;/RepeatBlock-By&gt;</w:t>
      </w:r>
    </w:p>
    <w:p w14:paraId="713588C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DCC689F" w14:textId="77777777" w:rsidR="00973078" w:rsidRPr="007A1A64" w:rsidRDefault="00973078" w:rsidP="00973078">
      <w:pPr>
        <w:pStyle w:val="NormalBold"/>
      </w:pPr>
      <w:r w:rsidRPr="007A1A64">
        <w:rPr>
          <w:rStyle w:val="HideTWBExt"/>
          <w:b w:val="0"/>
        </w:rPr>
        <w:t>&lt;Article&gt;</w:t>
      </w:r>
      <w:r w:rsidRPr="007A1A64">
        <w:t>Visa 16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F816595" w14:textId="77777777" w:rsidTr="001D4923">
        <w:trPr>
          <w:trHeight w:hRule="exact" w:val="240"/>
          <w:jc w:val="center"/>
        </w:trPr>
        <w:tc>
          <w:tcPr>
            <w:tcW w:w="9752" w:type="dxa"/>
            <w:gridSpan w:val="2"/>
            <w:tcBorders>
              <w:top w:val="nil"/>
              <w:left w:val="nil"/>
              <w:bottom w:val="nil"/>
              <w:right w:val="nil"/>
            </w:tcBorders>
          </w:tcPr>
          <w:p w14:paraId="15D67634" w14:textId="77777777" w:rsidR="00973078" w:rsidRPr="007A1A64" w:rsidRDefault="00973078" w:rsidP="001D4923"/>
        </w:tc>
      </w:tr>
      <w:tr w:rsidR="00973078" w:rsidRPr="007A1A64" w14:paraId="63020260" w14:textId="77777777" w:rsidTr="001D4923">
        <w:trPr>
          <w:trHeight w:val="240"/>
          <w:jc w:val="center"/>
        </w:trPr>
        <w:tc>
          <w:tcPr>
            <w:tcW w:w="4876" w:type="dxa"/>
            <w:tcBorders>
              <w:top w:val="nil"/>
              <w:left w:val="nil"/>
              <w:bottom w:val="nil"/>
              <w:right w:val="nil"/>
            </w:tcBorders>
          </w:tcPr>
          <w:p w14:paraId="0222E3E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F8E593C" w14:textId="77777777" w:rsidR="00973078" w:rsidRPr="007A1A64" w:rsidRDefault="00973078" w:rsidP="001D4923">
            <w:pPr>
              <w:pStyle w:val="AmColumnHeading"/>
            </w:pPr>
            <w:r w:rsidRPr="007A1A64">
              <w:t>Amendement</w:t>
            </w:r>
          </w:p>
        </w:tc>
      </w:tr>
      <w:tr w:rsidR="00973078" w:rsidRPr="007A1A64" w14:paraId="60C0BCDB" w14:textId="77777777" w:rsidTr="001D4923">
        <w:trPr>
          <w:jc w:val="center"/>
        </w:trPr>
        <w:tc>
          <w:tcPr>
            <w:tcW w:w="4876" w:type="dxa"/>
            <w:tcBorders>
              <w:top w:val="nil"/>
              <w:left w:val="nil"/>
              <w:bottom w:val="nil"/>
              <w:right w:val="nil"/>
            </w:tcBorders>
          </w:tcPr>
          <w:p w14:paraId="5F221AD4" w14:textId="77777777" w:rsidR="00973078" w:rsidRPr="007A1A64" w:rsidRDefault="00973078" w:rsidP="001D4923">
            <w:pPr>
              <w:pStyle w:val="Normal6a"/>
            </w:pPr>
          </w:p>
        </w:tc>
        <w:tc>
          <w:tcPr>
            <w:tcW w:w="4876" w:type="dxa"/>
            <w:tcBorders>
              <w:top w:val="nil"/>
              <w:left w:val="nil"/>
              <w:bottom w:val="nil"/>
              <w:right w:val="nil"/>
            </w:tcBorders>
          </w:tcPr>
          <w:p w14:paraId="3A6C1DD1" w14:textId="77777777" w:rsidR="00973078" w:rsidRPr="007A1A64" w:rsidRDefault="00973078" w:rsidP="001D4923">
            <w:pPr>
              <w:pStyle w:val="Normal6a"/>
            </w:pPr>
            <w:r w:rsidRPr="007A1A64">
              <w:rPr>
                <w:b/>
                <w:i/>
              </w:rPr>
              <w:t>–</w:t>
            </w:r>
            <w:r w:rsidRPr="007A1A64">
              <w:tab/>
            </w:r>
            <w:r w:rsidRPr="007A1A64">
              <w:rPr>
                <w:b/>
                <w:i/>
              </w:rPr>
              <w:t>vu les orientations politiques pour la prochaine Commission européenne (2024−2029)</w:t>
            </w:r>
            <w:r w:rsidRPr="007A1A64">
              <w:rPr>
                <w:b/>
                <w:i/>
                <w:vertAlign w:val="superscript"/>
              </w:rPr>
              <w:t>1 bis</w:t>
            </w:r>
            <w:r w:rsidRPr="007A1A64">
              <w:rPr>
                <w:b/>
                <w:i/>
              </w:rPr>
              <w:t>,</w:t>
            </w:r>
          </w:p>
        </w:tc>
      </w:tr>
      <w:tr w:rsidR="00973078" w:rsidRPr="007A1A64" w14:paraId="58E7B953" w14:textId="77777777" w:rsidTr="001D4923">
        <w:trPr>
          <w:jc w:val="center"/>
        </w:trPr>
        <w:tc>
          <w:tcPr>
            <w:tcW w:w="4876" w:type="dxa"/>
            <w:tcBorders>
              <w:top w:val="nil"/>
              <w:left w:val="nil"/>
              <w:bottom w:val="nil"/>
              <w:right w:val="nil"/>
            </w:tcBorders>
          </w:tcPr>
          <w:p w14:paraId="5D1A06E8" w14:textId="77777777" w:rsidR="00973078" w:rsidRPr="007A1A64" w:rsidRDefault="00973078" w:rsidP="001D4923"/>
        </w:tc>
        <w:tc>
          <w:tcPr>
            <w:tcW w:w="4876" w:type="dxa"/>
            <w:tcBorders>
              <w:top w:val="nil"/>
              <w:left w:val="nil"/>
              <w:bottom w:val="nil"/>
              <w:right w:val="nil"/>
            </w:tcBorders>
          </w:tcPr>
          <w:p w14:paraId="4A87DAF5" w14:textId="77777777" w:rsidR="00973078" w:rsidRPr="007A1A64" w:rsidRDefault="00973078" w:rsidP="001D4923">
            <w:pPr>
              <w:pStyle w:val="Normal6a"/>
            </w:pPr>
            <w:r w:rsidRPr="007A1A64">
              <w:rPr>
                <w:b/>
                <w:i/>
              </w:rPr>
              <w:t>_________________</w:t>
            </w:r>
          </w:p>
        </w:tc>
      </w:tr>
      <w:tr w:rsidR="00973078" w:rsidRPr="007A1A64" w14:paraId="38190012" w14:textId="77777777" w:rsidTr="001D4923">
        <w:trPr>
          <w:jc w:val="center"/>
        </w:trPr>
        <w:tc>
          <w:tcPr>
            <w:tcW w:w="4876" w:type="dxa"/>
            <w:tcBorders>
              <w:top w:val="nil"/>
              <w:left w:val="nil"/>
              <w:bottom w:val="nil"/>
              <w:right w:val="nil"/>
            </w:tcBorders>
          </w:tcPr>
          <w:p w14:paraId="4CBD9A91" w14:textId="77777777" w:rsidR="00973078" w:rsidRPr="007A1A64" w:rsidRDefault="00973078" w:rsidP="001D4923"/>
        </w:tc>
        <w:tc>
          <w:tcPr>
            <w:tcW w:w="4876" w:type="dxa"/>
            <w:tcBorders>
              <w:top w:val="nil"/>
              <w:left w:val="nil"/>
              <w:bottom w:val="nil"/>
              <w:right w:val="nil"/>
            </w:tcBorders>
          </w:tcPr>
          <w:p w14:paraId="20DF785B" w14:textId="77777777" w:rsidR="00973078" w:rsidRPr="007A1A64" w:rsidRDefault="00973078" w:rsidP="001D4923">
            <w:pPr>
              <w:pStyle w:val="Normal6a"/>
            </w:pPr>
            <w:r w:rsidRPr="007A1A64">
              <w:rPr>
                <w:b/>
                <w:i/>
                <w:vertAlign w:val="superscript"/>
              </w:rPr>
              <w:t>1 bis</w:t>
            </w:r>
            <w:r w:rsidRPr="007A1A64">
              <w:t> </w:t>
            </w:r>
            <w:r w:rsidRPr="007A1A64">
              <w:rPr>
                <w:b/>
                <w:i/>
              </w:rPr>
              <w:t>https://commission.europa.eu/document/download/e6cd4328-673c-4e7a-8683-f63ffb2cf648_fr</w:t>
            </w:r>
          </w:p>
        </w:tc>
      </w:tr>
    </w:tbl>
    <w:p w14:paraId="3224712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B16C5DB" w14:textId="77777777" w:rsidR="00973078" w:rsidRPr="007A1A64" w:rsidRDefault="00973078" w:rsidP="00973078">
      <w:r w:rsidRPr="007A1A64">
        <w:rPr>
          <w:rStyle w:val="HideTWBExt"/>
        </w:rPr>
        <w:t>&lt;/Amend&gt;</w:t>
      </w:r>
    </w:p>
    <w:p w14:paraId="7388F42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w:t>
      </w:r>
      <w:r w:rsidRPr="007A1A64">
        <w:rPr>
          <w:rStyle w:val="HideTWBExt"/>
          <w:b w:val="0"/>
        </w:rPr>
        <w:t>&lt;/NumAm&gt;</w:t>
      </w:r>
    </w:p>
    <w:p w14:paraId="680AB9DB"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E88E9FC" w14:textId="77777777" w:rsidR="00973078" w:rsidRPr="007A1A64" w:rsidRDefault="00973078" w:rsidP="00973078">
      <w:pPr>
        <w:pStyle w:val="NormalBold"/>
      </w:pPr>
      <w:r w:rsidRPr="007A1A64">
        <w:rPr>
          <w:rStyle w:val="HideTWBExt"/>
          <w:b w:val="0"/>
        </w:rPr>
        <w:t>&lt;/RepeatBlock-By&gt;</w:t>
      </w:r>
    </w:p>
    <w:p w14:paraId="65856A2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A46FD1D" w14:textId="77777777" w:rsidR="00973078" w:rsidRPr="007A1A64" w:rsidRDefault="00973078" w:rsidP="00973078">
      <w:pPr>
        <w:pStyle w:val="NormalBold"/>
      </w:pPr>
      <w:r w:rsidRPr="007A1A64">
        <w:rPr>
          <w:rStyle w:val="HideTWBExt"/>
          <w:b w:val="0"/>
        </w:rPr>
        <w:t>&lt;Article&gt;</w:t>
      </w:r>
      <w:r w:rsidRPr="007A1A64">
        <w:t>Visa 16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D150EFB" w14:textId="77777777" w:rsidTr="001D4923">
        <w:trPr>
          <w:trHeight w:hRule="exact" w:val="240"/>
          <w:jc w:val="center"/>
        </w:trPr>
        <w:tc>
          <w:tcPr>
            <w:tcW w:w="9752" w:type="dxa"/>
            <w:gridSpan w:val="2"/>
            <w:tcBorders>
              <w:top w:val="nil"/>
              <w:left w:val="nil"/>
              <w:bottom w:val="nil"/>
              <w:right w:val="nil"/>
            </w:tcBorders>
          </w:tcPr>
          <w:p w14:paraId="2069274A" w14:textId="77777777" w:rsidR="00973078" w:rsidRPr="007A1A64" w:rsidRDefault="00973078" w:rsidP="001D4923"/>
        </w:tc>
      </w:tr>
      <w:tr w:rsidR="00973078" w:rsidRPr="007A1A64" w14:paraId="1A0D0BBF" w14:textId="77777777" w:rsidTr="001D4923">
        <w:trPr>
          <w:trHeight w:val="240"/>
          <w:jc w:val="center"/>
        </w:trPr>
        <w:tc>
          <w:tcPr>
            <w:tcW w:w="4876" w:type="dxa"/>
            <w:tcBorders>
              <w:top w:val="nil"/>
              <w:left w:val="nil"/>
              <w:bottom w:val="nil"/>
              <w:right w:val="nil"/>
            </w:tcBorders>
          </w:tcPr>
          <w:p w14:paraId="2BECAFD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22394B7" w14:textId="77777777" w:rsidR="00973078" w:rsidRPr="007A1A64" w:rsidRDefault="00973078" w:rsidP="001D4923">
            <w:pPr>
              <w:pStyle w:val="AmColumnHeading"/>
            </w:pPr>
            <w:r w:rsidRPr="007A1A64">
              <w:t>Amendement</w:t>
            </w:r>
          </w:p>
        </w:tc>
      </w:tr>
      <w:tr w:rsidR="00973078" w:rsidRPr="007A1A64" w14:paraId="20BE730F" w14:textId="77777777" w:rsidTr="001D4923">
        <w:trPr>
          <w:jc w:val="center"/>
        </w:trPr>
        <w:tc>
          <w:tcPr>
            <w:tcW w:w="4876" w:type="dxa"/>
            <w:tcBorders>
              <w:top w:val="nil"/>
              <w:left w:val="nil"/>
              <w:bottom w:val="nil"/>
              <w:right w:val="nil"/>
            </w:tcBorders>
          </w:tcPr>
          <w:p w14:paraId="01885B02" w14:textId="77777777" w:rsidR="00973078" w:rsidRPr="007A1A64" w:rsidRDefault="00973078" w:rsidP="001D4923">
            <w:pPr>
              <w:pStyle w:val="Normal6a"/>
            </w:pPr>
          </w:p>
        </w:tc>
        <w:tc>
          <w:tcPr>
            <w:tcW w:w="4876" w:type="dxa"/>
            <w:tcBorders>
              <w:top w:val="nil"/>
              <w:left w:val="nil"/>
              <w:bottom w:val="nil"/>
              <w:right w:val="nil"/>
            </w:tcBorders>
          </w:tcPr>
          <w:p w14:paraId="67180D2D" w14:textId="77777777" w:rsidR="00973078" w:rsidRPr="007A1A64" w:rsidRDefault="00973078" w:rsidP="001D4923">
            <w:pPr>
              <w:pStyle w:val="Normal6a"/>
            </w:pPr>
            <w:r w:rsidRPr="007A1A64">
              <w:rPr>
                <w:b/>
                <w:i/>
              </w:rPr>
              <w:t>–</w:t>
            </w:r>
            <w:r w:rsidRPr="007A1A64">
              <w:tab/>
            </w:r>
            <w:r w:rsidRPr="007A1A64">
              <w:rPr>
                <w:b/>
                <w:i/>
              </w:rPr>
              <w:t>vu la communication de la Commission du 26 février 2025 sur le pacte pour une industrie propre [COM(2025) 85 final]</w:t>
            </w:r>
            <w:r w:rsidRPr="007A1A64">
              <w:rPr>
                <w:b/>
                <w:i/>
                <w:vertAlign w:val="superscript"/>
              </w:rPr>
              <w:t>1 bis</w:t>
            </w:r>
            <w:r w:rsidRPr="007A1A64">
              <w:rPr>
                <w:b/>
                <w:i/>
              </w:rPr>
              <w:t>,</w:t>
            </w:r>
          </w:p>
        </w:tc>
      </w:tr>
      <w:tr w:rsidR="00973078" w:rsidRPr="007A1A64" w14:paraId="0EB53676" w14:textId="77777777" w:rsidTr="001D4923">
        <w:trPr>
          <w:jc w:val="center"/>
        </w:trPr>
        <w:tc>
          <w:tcPr>
            <w:tcW w:w="4876" w:type="dxa"/>
            <w:tcBorders>
              <w:top w:val="nil"/>
              <w:left w:val="nil"/>
              <w:bottom w:val="nil"/>
              <w:right w:val="nil"/>
            </w:tcBorders>
          </w:tcPr>
          <w:p w14:paraId="4550C11E" w14:textId="77777777" w:rsidR="00973078" w:rsidRPr="007A1A64" w:rsidRDefault="00973078" w:rsidP="001D4923"/>
        </w:tc>
        <w:tc>
          <w:tcPr>
            <w:tcW w:w="4876" w:type="dxa"/>
            <w:tcBorders>
              <w:top w:val="nil"/>
              <w:left w:val="nil"/>
              <w:bottom w:val="nil"/>
              <w:right w:val="nil"/>
            </w:tcBorders>
          </w:tcPr>
          <w:p w14:paraId="460D7E5B" w14:textId="77777777" w:rsidR="00973078" w:rsidRPr="007A1A64" w:rsidRDefault="00973078" w:rsidP="001D4923">
            <w:pPr>
              <w:pStyle w:val="Normal6a"/>
            </w:pPr>
            <w:r w:rsidRPr="007A1A64">
              <w:rPr>
                <w:b/>
                <w:i/>
              </w:rPr>
              <w:t>_________________</w:t>
            </w:r>
          </w:p>
        </w:tc>
      </w:tr>
      <w:tr w:rsidR="00973078" w:rsidRPr="007A1A64" w14:paraId="04113870" w14:textId="77777777" w:rsidTr="001D4923">
        <w:trPr>
          <w:jc w:val="center"/>
        </w:trPr>
        <w:tc>
          <w:tcPr>
            <w:tcW w:w="4876" w:type="dxa"/>
            <w:tcBorders>
              <w:top w:val="nil"/>
              <w:left w:val="nil"/>
              <w:bottom w:val="nil"/>
              <w:right w:val="nil"/>
            </w:tcBorders>
          </w:tcPr>
          <w:p w14:paraId="58F718B2" w14:textId="77777777" w:rsidR="00973078" w:rsidRPr="007A1A64" w:rsidRDefault="00973078" w:rsidP="001D4923"/>
        </w:tc>
        <w:tc>
          <w:tcPr>
            <w:tcW w:w="4876" w:type="dxa"/>
            <w:tcBorders>
              <w:top w:val="nil"/>
              <w:left w:val="nil"/>
              <w:bottom w:val="nil"/>
              <w:right w:val="nil"/>
            </w:tcBorders>
          </w:tcPr>
          <w:p w14:paraId="1A7B379D" w14:textId="77777777" w:rsidR="00973078" w:rsidRPr="007A1A64" w:rsidRDefault="00973078" w:rsidP="001D4923">
            <w:pPr>
              <w:pStyle w:val="Normal6a"/>
            </w:pPr>
            <w:r w:rsidRPr="007A1A64">
              <w:rPr>
                <w:b/>
                <w:i/>
                <w:vertAlign w:val="superscript"/>
              </w:rPr>
              <w:t>1 bis</w:t>
            </w:r>
            <w:r w:rsidRPr="007A1A64">
              <w:t> </w:t>
            </w:r>
            <w:r w:rsidRPr="007A1A64">
              <w:rPr>
                <w:b/>
                <w:i/>
              </w:rPr>
              <w:t>https://eur-lex.europa.eu/legal-content/fr/TXT/PDF/?uri=CELEX:52025DC0085</w:t>
            </w:r>
          </w:p>
        </w:tc>
      </w:tr>
    </w:tbl>
    <w:p w14:paraId="23AECF3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4506978" w14:textId="77777777" w:rsidR="00973078" w:rsidRPr="007A1A64" w:rsidRDefault="00973078" w:rsidP="00973078">
      <w:r w:rsidRPr="007A1A64">
        <w:rPr>
          <w:rStyle w:val="HideTWBExt"/>
        </w:rPr>
        <w:t>&lt;/Amend&gt;</w:t>
      </w:r>
    </w:p>
    <w:p w14:paraId="1F4D532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w:t>
      </w:r>
      <w:r w:rsidRPr="007A1A64">
        <w:rPr>
          <w:rStyle w:val="HideTWBExt"/>
          <w:b w:val="0"/>
        </w:rPr>
        <w:t>&lt;/NumAm&gt;</w:t>
      </w:r>
    </w:p>
    <w:p w14:paraId="747AB8D4"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2311A4CA"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76EB91F3" w14:textId="77777777" w:rsidR="00973078" w:rsidRPr="007A1A64" w:rsidRDefault="00973078" w:rsidP="00973078">
      <w:pPr>
        <w:pStyle w:val="NormalBold"/>
      </w:pPr>
      <w:r w:rsidRPr="007A1A64">
        <w:rPr>
          <w:rStyle w:val="HideTWBExt"/>
          <w:b w:val="0"/>
        </w:rPr>
        <w:t>&lt;/RepeatBlock-By&gt;</w:t>
      </w:r>
    </w:p>
    <w:p w14:paraId="464B1CC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A9CB253" w14:textId="77777777" w:rsidR="00973078" w:rsidRPr="007A1A64" w:rsidRDefault="00973078" w:rsidP="00973078">
      <w:pPr>
        <w:pStyle w:val="NormalBold"/>
      </w:pPr>
      <w:r w:rsidRPr="007A1A64">
        <w:rPr>
          <w:rStyle w:val="HideTWBExt"/>
          <w:b w:val="0"/>
        </w:rPr>
        <w:t>&lt;Article&gt;</w:t>
      </w:r>
      <w:r w:rsidRPr="007A1A64">
        <w:t>Visa 16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514DB2E" w14:textId="77777777" w:rsidTr="001D4923">
        <w:trPr>
          <w:trHeight w:hRule="exact" w:val="240"/>
          <w:jc w:val="center"/>
        </w:trPr>
        <w:tc>
          <w:tcPr>
            <w:tcW w:w="9752" w:type="dxa"/>
            <w:gridSpan w:val="2"/>
            <w:tcBorders>
              <w:top w:val="nil"/>
              <w:left w:val="nil"/>
              <w:bottom w:val="nil"/>
              <w:right w:val="nil"/>
            </w:tcBorders>
          </w:tcPr>
          <w:p w14:paraId="7871E96C" w14:textId="77777777" w:rsidR="00973078" w:rsidRPr="007A1A64" w:rsidRDefault="00973078" w:rsidP="001D4923"/>
        </w:tc>
      </w:tr>
      <w:tr w:rsidR="00973078" w:rsidRPr="007A1A64" w14:paraId="64F77DED" w14:textId="77777777" w:rsidTr="001D4923">
        <w:trPr>
          <w:trHeight w:val="240"/>
          <w:jc w:val="center"/>
        </w:trPr>
        <w:tc>
          <w:tcPr>
            <w:tcW w:w="4876" w:type="dxa"/>
            <w:tcBorders>
              <w:top w:val="nil"/>
              <w:left w:val="nil"/>
              <w:bottom w:val="nil"/>
              <w:right w:val="nil"/>
            </w:tcBorders>
          </w:tcPr>
          <w:p w14:paraId="4C2952C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85A22D7" w14:textId="77777777" w:rsidR="00973078" w:rsidRPr="007A1A64" w:rsidRDefault="00973078" w:rsidP="001D4923">
            <w:pPr>
              <w:pStyle w:val="AmColumnHeading"/>
            </w:pPr>
            <w:r w:rsidRPr="007A1A64">
              <w:t>Amendement</w:t>
            </w:r>
          </w:p>
        </w:tc>
      </w:tr>
      <w:tr w:rsidR="00973078" w:rsidRPr="007A1A64" w14:paraId="035897FF" w14:textId="77777777" w:rsidTr="001D4923">
        <w:trPr>
          <w:jc w:val="center"/>
        </w:trPr>
        <w:tc>
          <w:tcPr>
            <w:tcW w:w="4876" w:type="dxa"/>
            <w:tcBorders>
              <w:top w:val="nil"/>
              <w:left w:val="nil"/>
              <w:bottom w:val="nil"/>
              <w:right w:val="nil"/>
            </w:tcBorders>
          </w:tcPr>
          <w:p w14:paraId="05A6D58D" w14:textId="77777777" w:rsidR="00973078" w:rsidRPr="007A1A64" w:rsidRDefault="00973078" w:rsidP="001D4923">
            <w:pPr>
              <w:pStyle w:val="Normal6a"/>
            </w:pPr>
          </w:p>
        </w:tc>
        <w:tc>
          <w:tcPr>
            <w:tcW w:w="4876" w:type="dxa"/>
            <w:tcBorders>
              <w:top w:val="nil"/>
              <w:left w:val="nil"/>
              <w:bottom w:val="nil"/>
              <w:right w:val="nil"/>
            </w:tcBorders>
          </w:tcPr>
          <w:p w14:paraId="6C5B3DA3" w14:textId="46E11B24" w:rsidR="00973078" w:rsidRPr="007A1A64" w:rsidRDefault="00973078" w:rsidP="001D4923">
            <w:pPr>
              <w:pStyle w:val="Normal6a"/>
            </w:pPr>
            <w:r w:rsidRPr="007A1A64">
              <w:rPr>
                <w:b/>
                <w:i/>
              </w:rPr>
              <w:t>–</w:t>
            </w:r>
            <w:r w:rsidRPr="007A1A64">
              <w:tab/>
            </w:r>
            <w:r w:rsidRPr="007A1A64">
              <w:rPr>
                <w:b/>
                <w:i/>
              </w:rPr>
              <w:t>vu sa résolution du 23 novembre 2023 sur la création d</w:t>
            </w:r>
            <w:r w:rsidR="0083130F">
              <w:rPr>
                <w:b/>
                <w:i/>
              </w:rPr>
              <w:t>’</w:t>
            </w:r>
            <w:r w:rsidRPr="007A1A64">
              <w:rPr>
                <w:b/>
                <w:i/>
              </w:rPr>
              <w:t>emplois – transition juste et investissements d</w:t>
            </w:r>
            <w:r w:rsidR="0083130F">
              <w:rPr>
                <w:b/>
                <w:i/>
              </w:rPr>
              <w:t>’</w:t>
            </w:r>
            <w:r w:rsidRPr="007A1A64">
              <w:rPr>
                <w:b/>
                <w:i/>
              </w:rPr>
              <w:t>impact,</w:t>
            </w:r>
          </w:p>
        </w:tc>
      </w:tr>
    </w:tbl>
    <w:p w14:paraId="78CBB5D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A0B5597" w14:textId="77777777" w:rsidR="00973078" w:rsidRPr="007A1A64" w:rsidRDefault="00973078" w:rsidP="00973078">
      <w:r w:rsidRPr="007A1A64">
        <w:rPr>
          <w:rStyle w:val="HideTWBExt"/>
        </w:rPr>
        <w:t>&lt;/Amend&gt;</w:t>
      </w:r>
    </w:p>
    <w:p w14:paraId="064C8E9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w:t>
      </w:r>
      <w:r w:rsidRPr="007A1A64">
        <w:rPr>
          <w:rStyle w:val="HideTWBExt"/>
          <w:b w:val="0"/>
        </w:rPr>
        <w:t>&lt;/NumAm&gt;</w:t>
      </w:r>
    </w:p>
    <w:p w14:paraId="4205E7AE"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795CEFB" w14:textId="77777777" w:rsidR="00973078" w:rsidRPr="007A1A64" w:rsidRDefault="00973078" w:rsidP="00973078">
      <w:pPr>
        <w:pStyle w:val="NormalBold"/>
      </w:pPr>
      <w:r w:rsidRPr="007A1A64">
        <w:rPr>
          <w:rStyle w:val="HideTWBExt"/>
          <w:b w:val="0"/>
        </w:rPr>
        <w:t>&lt;/RepeatBlock-By&gt;</w:t>
      </w:r>
    </w:p>
    <w:p w14:paraId="49326C0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E67BB63" w14:textId="77777777" w:rsidR="00973078" w:rsidRPr="007A1A64" w:rsidRDefault="00973078" w:rsidP="00973078">
      <w:pPr>
        <w:pStyle w:val="NormalBold"/>
      </w:pPr>
      <w:r w:rsidRPr="007A1A64">
        <w:rPr>
          <w:rStyle w:val="HideTWBExt"/>
          <w:b w:val="0"/>
        </w:rPr>
        <w:t>&lt;Article&gt;</w:t>
      </w:r>
      <w:r w:rsidRPr="007A1A64">
        <w:t>Visa 16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7F78A8E" w14:textId="77777777" w:rsidTr="001D4923">
        <w:trPr>
          <w:trHeight w:hRule="exact" w:val="240"/>
          <w:jc w:val="center"/>
        </w:trPr>
        <w:tc>
          <w:tcPr>
            <w:tcW w:w="9752" w:type="dxa"/>
            <w:gridSpan w:val="2"/>
            <w:tcBorders>
              <w:top w:val="nil"/>
              <w:left w:val="nil"/>
              <w:bottom w:val="nil"/>
              <w:right w:val="nil"/>
            </w:tcBorders>
          </w:tcPr>
          <w:p w14:paraId="5C8C9330" w14:textId="77777777" w:rsidR="00973078" w:rsidRPr="007A1A64" w:rsidRDefault="00973078" w:rsidP="001D4923"/>
        </w:tc>
      </w:tr>
      <w:tr w:rsidR="00973078" w:rsidRPr="007A1A64" w14:paraId="506470AF" w14:textId="77777777" w:rsidTr="001D4923">
        <w:trPr>
          <w:trHeight w:val="240"/>
          <w:jc w:val="center"/>
        </w:trPr>
        <w:tc>
          <w:tcPr>
            <w:tcW w:w="4876" w:type="dxa"/>
            <w:tcBorders>
              <w:top w:val="nil"/>
              <w:left w:val="nil"/>
              <w:bottom w:val="nil"/>
              <w:right w:val="nil"/>
            </w:tcBorders>
          </w:tcPr>
          <w:p w14:paraId="0E8B359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D92B633" w14:textId="77777777" w:rsidR="00973078" w:rsidRPr="007A1A64" w:rsidRDefault="00973078" w:rsidP="001D4923">
            <w:pPr>
              <w:pStyle w:val="AmColumnHeading"/>
            </w:pPr>
            <w:r w:rsidRPr="007A1A64">
              <w:t>Amendement</w:t>
            </w:r>
          </w:p>
        </w:tc>
      </w:tr>
      <w:tr w:rsidR="00973078" w:rsidRPr="007A1A64" w14:paraId="48FD1339" w14:textId="77777777" w:rsidTr="001D4923">
        <w:trPr>
          <w:jc w:val="center"/>
        </w:trPr>
        <w:tc>
          <w:tcPr>
            <w:tcW w:w="4876" w:type="dxa"/>
            <w:tcBorders>
              <w:top w:val="nil"/>
              <w:left w:val="nil"/>
              <w:bottom w:val="nil"/>
              <w:right w:val="nil"/>
            </w:tcBorders>
          </w:tcPr>
          <w:p w14:paraId="3843BF38" w14:textId="77777777" w:rsidR="00973078" w:rsidRPr="007A1A64" w:rsidRDefault="00973078" w:rsidP="001D4923">
            <w:pPr>
              <w:pStyle w:val="Normal6a"/>
            </w:pPr>
          </w:p>
        </w:tc>
        <w:tc>
          <w:tcPr>
            <w:tcW w:w="4876" w:type="dxa"/>
            <w:tcBorders>
              <w:top w:val="nil"/>
              <w:left w:val="nil"/>
              <w:bottom w:val="nil"/>
              <w:right w:val="nil"/>
            </w:tcBorders>
          </w:tcPr>
          <w:p w14:paraId="1A0B926D" w14:textId="22EE1F54" w:rsidR="00973078" w:rsidRPr="007A1A64" w:rsidRDefault="00973078" w:rsidP="001D4923">
            <w:pPr>
              <w:pStyle w:val="Normal6a"/>
            </w:pPr>
            <w:r w:rsidRPr="007A1A64">
              <w:rPr>
                <w:b/>
                <w:i/>
              </w:rPr>
              <w:t>–</w:t>
            </w:r>
            <w:r w:rsidRPr="007A1A64">
              <w:tab/>
            </w:r>
            <w:r w:rsidRPr="007A1A64">
              <w:rPr>
                <w:b/>
                <w:i/>
              </w:rPr>
              <w:t>vu la communication de la Commission de juillet 2025 intitulée «Encadrement des aides d</w:t>
            </w:r>
            <w:r w:rsidR="0083130F">
              <w:rPr>
                <w:b/>
                <w:i/>
              </w:rPr>
              <w:t>’</w:t>
            </w:r>
            <w:r w:rsidRPr="007A1A64">
              <w:rPr>
                <w:b/>
                <w:i/>
              </w:rPr>
              <w:t>État visant à soutenir le pacte pour une industrie propre» (C/2025/3602),</w:t>
            </w:r>
          </w:p>
        </w:tc>
      </w:tr>
    </w:tbl>
    <w:p w14:paraId="2FD7515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2576192" w14:textId="77777777" w:rsidR="00973078" w:rsidRPr="007A1A64" w:rsidRDefault="00973078" w:rsidP="00973078">
      <w:r w:rsidRPr="007A1A64">
        <w:rPr>
          <w:rStyle w:val="HideTWBExt"/>
        </w:rPr>
        <w:t>&lt;/Amend&gt;</w:t>
      </w:r>
    </w:p>
    <w:p w14:paraId="416EBF0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16</w:t>
      </w:r>
      <w:r w:rsidRPr="007A1A64">
        <w:rPr>
          <w:rStyle w:val="HideTWBExt"/>
          <w:b w:val="0"/>
        </w:rPr>
        <w:t>&lt;/NumAm&gt;</w:t>
      </w:r>
    </w:p>
    <w:p w14:paraId="50A22A2E"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783915FA"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410D0DE8" w14:textId="77777777" w:rsidR="00973078" w:rsidRPr="007A1A64" w:rsidRDefault="00973078" w:rsidP="00973078">
      <w:pPr>
        <w:pStyle w:val="NormalBold"/>
      </w:pPr>
      <w:r w:rsidRPr="007A1A64">
        <w:rPr>
          <w:rStyle w:val="HideTWBExt"/>
          <w:b w:val="0"/>
        </w:rPr>
        <w:t>&lt;/RepeatBlock-By&gt;</w:t>
      </w:r>
    </w:p>
    <w:p w14:paraId="2CDB615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7310058" w14:textId="77777777" w:rsidR="00973078" w:rsidRPr="007A1A64" w:rsidRDefault="00973078" w:rsidP="00973078">
      <w:pPr>
        <w:pStyle w:val="NormalBold"/>
      </w:pPr>
      <w:r w:rsidRPr="007A1A64">
        <w:rPr>
          <w:rStyle w:val="HideTWBExt"/>
          <w:b w:val="0"/>
        </w:rPr>
        <w:lastRenderedPageBreak/>
        <w:t>&lt;Article&gt;</w:t>
      </w:r>
      <w:r w:rsidRPr="007A1A64">
        <w:t>Visa 16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59DC2DC" w14:textId="77777777" w:rsidTr="001D4923">
        <w:trPr>
          <w:trHeight w:hRule="exact" w:val="240"/>
          <w:jc w:val="center"/>
        </w:trPr>
        <w:tc>
          <w:tcPr>
            <w:tcW w:w="9752" w:type="dxa"/>
            <w:gridSpan w:val="2"/>
            <w:tcBorders>
              <w:top w:val="nil"/>
              <w:left w:val="nil"/>
              <w:bottom w:val="nil"/>
              <w:right w:val="nil"/>
            </w:tcBorders>
          </w:tcPr>
          <w:p w14:paraId="2DE71858" w14:textId="77777777" w:rsidR="00973078" w:rsidRPr="007A1A64" w:rsidRDefault="00973078" w:rsidP="001D4923"/>
        </w:tc>
      </w:tr>
      <w:tr w:rsidR="00973078" w:rsidRPr="007A1A64" w14:paraId="21751F7C" w14:textId="77777777" w:rsidTr="001D4923">
        <w:trPr>
          <w:trHeight w:val="240"/>
          <w:jc w:val="center"/>
        </w:trPr>
        <w:tc>
          <w:tcPr>
            <w:tcW w:w="4876" w:type="dxa"/>
            <w:tcBorders>
              <w:top w:val="nil"/>
              <w:left w:val="nil"/>
              <w:bottom w:val="nil"/>
              <w:right w:val="nil"/>
            </w:tcBorders>
          </w:tcPr>
          <w:p w14:paraId="6049320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31255DE" w14:textId="77777777" w:rsidR="00973078" w:rsidRPr="007A1A64" w:rsidRDefault="00973078" w:rsidP="001D4923">
            <w:pPr>
              <w:pStyle w:val="AmColumnHeading"/>
            </w:pPr>
            <w:r w:rsidRPr="007A1A64">
              <w:t>Amendement</w:t>
            </w:r>
          </w:p>
        </w:tc>
      </w:tr>
      <w:tr w:rsidR="00973078" w:rsidRPr="007A1A64" w14:paraId="31ED7B68" w14:textId="77777777" w:rsidTr="001D4923">
        <w:trPr>
          <w:jc w:val="center"/>
        </w:trPr>
        <w:tc>
          <w:tcPr>
            <w:tcW w:w="4876" w:type="dxa"/>
            <w:tcBorders>
              <w:top w:val="nil"/>
              <w:left w:val="nil"/>
              <w:bottom w:val="nil"/>
              <w:right w:val="nil"/>
            </w:tcBorders>
          </w:tcPr>
          <w:p w14:paraId="25459903" w14:textId="77777777" w:rsidR="00973078" w:rsidRPr="007A1A64" w:rsidRDefault="00973078" w:rsidP="001D4923">
            <w:pPr>
              <w:pStyle w:val="Normal6a"/>
            </w:pPr>
          </w:p>
        </w:tc>
        <w:tc>
          <w:tcPr>
            <w:tcW w:w="4876" w:type="dxa"/>
            <w:tcBorders>
              <w:top w:val="nil"/>
              <w:left w:val="nil"/>
              <w:bottom w:val="nil"/>
              <w:right w:val="nil"/>
            </w:tcBorders>
          </w:tcPr>
          <w:p w14:paraId="7A0BCE12" w14:textId="77777777" w:rsidR="00973078" w:rsidRPr="007A1A64" w:rsidRDefault="00973078" w:rsidP="001D4923">
            <w:pPr>
              <w:pStyle w:val="Normal6a"/>
            </w:pPr>
            <w:r w:rsidRPr="007A1A64">
              <w:rPr>
                <w:b/>
                <w:i/>
              </w:rPr>
              <w:t>–</w:t>
            </w:r>
            <w:r w:rsidRPr="007A1A64">
              <w:tab/>
            </w:r>
            <w:r w:rsidRPr="007A1A64">
              <w:rPr>
                <w:b/>
                <w:i/>
              </w:rPr>
              <w:t>vu la communication de la Commission du 26 février 2025 sur le pacte pour une industrie propre [COM(2025) 85 final]</w:t>
            </w:r>
            <w:r w:rsidRPr="007A1A64">
              <w:rPr>
                <w:b/>
                <w:i/>
                <w:vertAlign w:val="superscript"/>
              </w:rPr>
              <w:t>1 bis</w:t>
            </w:r>
            <w:r w:rsidRPr="007A1A64">
              <w:rPr>
                <w:b/>
                <w:i/>
              </w:rPr>
              <w:t>,</w:t>
            </w:r>
          </w:p>
        </w:tc>
      </w:tr>
      <w:tr w:rsidR="00973078" w:rsidRPr="007A1A64" w14:paraId="2275FD1D" w14:textId="77777777" w:rsidTr="001D4923">
        <w:trPr>
          <w:jc w:val="center"/>
        </w:trPr>
        <w:tc>
          <w:tcPr>
            <w:tcW w:w="4876" w:type="dxa"/>
            <w:tcBorders>
              <w:top w:val="nil"/>
              <w:left w:val="nil"/>
              <w:bottom w:val="nil"/>
              <w:right w:val="nil"/>
            </w:tcBorders>
          </w:tcPr>
          <w:p w14:paraId="7EA409C9" w14:textId="77777777" w:rsidR="00973078" w:rsidRPr="007A1A64" w:rsidRDefault="00973078" w:rsidP="001D4923"/>
        </w:tc>
        <w:tc>
          <w:tcPr>
            <w:tcW w:w="4876" w:type="dxa"/>
            <w:tcBorders>
              <w:top w:val="nil"/>
              <w:left w:val="nil"/>
              <w:bottom w:val="nil"/>
              <w:right w:val="nil"/>
            </w:tcBorders>
          </w:tcPr>
          <w:p w14:paraId="76186F62" w14:textId="77777777" w:rsidR="00973078" w:rsidRPr="007A1A64" w:rsidRDefault="00973078" w:rsidP="001D4923">
            <w:pPr>
              <w:pStyle w:val="Normal6a"/>
            </w:pPr>
            <w:r w:rsidRPr="007A1A64">
              <w:rPr>
                <w:b/>
                <w:i/>
              </w:rPr>
              <w:t>_________________</w:t>
            </w:r>
          </w:p>
        </w:tc>
      </w:tr>
      <w:tr w:rsidR="00973078" w:rsidRPr="007A1A64" w14:paraId="2014D41B" w14:textId="77777777" w:rsidTr="001D4923">
        <w:trPr>
          <w:jc w:val="center"/>
        </w:trPr>
        <w:tc>
          <w:tcPr>
            <w:tcW w:w="4876" w:type="dxa"/>
            <w:tcBorders>
              <w:top w:val="nil"/>
              <w:left w:val="nil"/>
              <w:bottom w:val="nil"/>
              <w:right w:val="nil"/>
            </w:tcBorders>
          </w:tcPr>
          <w:p w14:paraId="237BF46A" w14:textId="77777777" w:rsidR="00973078" w:rsidRPr="007A1A64" w:rsidRDefault="00973078" w:rsidP="001D4923"/>
        </w:tc>
        <w:tc>
          <w:tcPr>
            <w:tcW w:w="4876" w:type="dxa"/>
            <w:tcBorders>
              <w:top w:val="nil"/>
              <w:left w:val="nil"/>
              <w:bottom w:val="nil"/>
              <w:right w:val="nil"/>
            </w:tcBorders>
          </w:tcPr>
          <w:p w14:paraId="655C46CB" w14:textId="77777777" w:rsidR="00973078" w:rsidRPr="007A1A64" w:rsidRDefault="00973078" w:rsidP="001D4923">
            <w:pPr>
              <w:pStyle w:val="Normal6a"/>
            </w:pPr>
            <w:r w:rsidRPr="007A1A64">
              <w:rPr>
                <w:b/>
                <w:i/>
                <w:vertAlign w:val="superscript"/>
              </w:rPr>
              <w:t>1 bis</w:t>
            </w:r>
            <w:r w:rsidRPr="007A1A64">
              <w:t> </w:t>
            </w:r>
            <w:r w:rsidRPr="007A1A64">
              <w:rPr>
                <w:b/>
                <w:i/>
              </w:rPr>
              <w:t>https://eur-lex.europa.eu/legal-content/fr/TXT/PDF/?uri=CELEX:52025DC0085</w:t>
            </w:r>
          </w:p>
        </w:tc>
      </w:tr>
    </w:tbl>
    <w:p w14:paraId="5A19DB0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CF4D032" w14:textId="77777777" w:rsidR="00973078" w:rsidRPr="007A1A64" w:rsidRDefault="00973078" w:rsidP="00973078">
      <w:r w:rsidRPr="007A1A64">
        <w:rPr>
          <w:rStyle w:val="HideTWBExt"/>
        </w:rPr>
        <w:t>&lt;/Amend&gt;</w:t>
      </w:r>
    </w:p>
    <w:p w14:paraId="0BC9EF8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w:t>
      </w:r>
      <w:r w:rsidRPr="007A1A64">
        <w:rPr>
          <w:rStyle w:val="HideTWBExt"/>
          <w:b w:val="0"/>
        </w:rPr>
        <w:t>&lt;/NumAm&gt;</w:t>
      </w:r>
    </w:p>
    <w:p w14:paraId="5CF63374"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6C20D230"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422C6E9A" w14:textId="77777777" w:rsidR="00973078" w:rsidRPr="007A1A64" w:rsidRDefault="00973078" w:rsidP="00973078">
      <w:pPr>
        <w:pStyle w:val="NormalBold"/>
      </w:pPr>
      <w:r w:rsidRPr="007A1A64">
        <w:rPr>
          <w:rStyle w:val="HideTWBExt"/>
          <w:b w:val="0"/>
        </w:rPr>
        <w:t>&lt;/RepeatBlock-By&gt;</w:t>
      </w:r>
    </w:p>
    <w:p w14:paraId="3D9BEAD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18C9B89" w14:textId="77777777" w:rsidR="00973078" w:rsidRPr="007A1A64" w:rsidRDefault="00973078" w:rsidP="00973078">
      <w:pPr>
        <w:pStyle w:val="NormalBold"/>
      </w:pPr>
      <w:r w:rsidRPr="007A1A64">
        <w:rPr>
          <w:rStyle w:val="HideTWBExt"/>
          <w:b w:val="0"/>
        </w:rPr>
        <w:t>&lt;Article&gt;</w:t>
      </w:r>
      <w:r w:rsidRPr="007A1A64">
        <w:t>Visa 16 quinquies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4DE2996" w14:textId="77777777" w:rsidTr="001D4923">
        <w:trPr>
          <w:trHeight w:hRule="exact" w:val="240"/>
          <w:jc w:val="center"/>
        </w:trPr>
        <w:tc>
          <w:tcPr>
            <w:tcW w:w="9752" w:type="dxa"/>
            <w:gridSpan w:val="2"/>
            <w:tcBorders>
              <w:top w:val="nil"/>
              <w:left w:val="nil"/>
              <w:bottom w:val="nil"/>
              <w:right w:val="nil"/>
            </w:tcBorders>
          </w:tcPr>
          <w:p w14:paraId="2A37AC6A" w14:textId="77777777" w:rsidR="00973078" w:rsidRPr="007A1A64" w:rsidRDefault="00973078" w:rsidP="001D4923"/>
        </w:tc>
      </w:tr>
      <w:tr w:rsidR="00973078" w:rsidRPr="007A1A64" w14:paraId="0E2B2566" w14:textId="77777777" w:rsidTr="001D4923">
        <w:trPr>
          <w:trHeight w:val="240"/>
          <w:jc w:val="center"/>
        </w:trPr>
        <w:tc>
          <w:tcPr>
            <w:tcW w:w="4876" w:type="dxa"/>
            <w:tcBorders>
              <w:top w:val="nil"/>
              <w:left w:val="nil"/>
              <w:bottom w:val="nil"/>
              <w:right w:val="nil"/>
            </w:tcBorders>
          </w:tcPr>
          <w:p w14:paraId="49EE397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320034B" w14:textId="77777777" w:rsidR="00973078" w:rsidRPr="007A1A64" w:rsidRDefault="00973078" w:rsidP="001D4923">
            <w:pPr>
              <w:pStyle w:val="AmColumnHeading"/>
            </w:pPr>
            <w:r w:rsidRPr="007A1A64">
              <w:t>Amendement</w:t>
            </w:r>
          </w:p>
        </w:tc>
      </w:tr>
      <w:tr w:rsidR="00973078" w:rsidRPr="007A1A64" w14:paraId="5E93FA82" w14:textId="77777777" w:rsidTr="001D4923">
        <w:trPr>
          <w:jc w:val="center"/>
        </w:trPr>
        <w:tc>
          <w:tcPr>
            <w:tcW w:w="4876" w:type="dxa"/>
            <w:tcBorders>
              <w:top w:val="nil"/>
              <w:left w:val="nil"/>
              <w:bottom w:val="nil"/>
              <w:right w:val="nil"/>
            </w:tcBorders>
          </w:tcPr>
          <w:p w14:paraId="284662AB" w14:textId="77777777" w:rsidR="00973078" w:rsidRPr="007A1A64" w:rsidRDefault="00973078" w:rsidP="001D4923">
            <w:pPr>
              <w:pStyle w:val="Normal6a"/>
            </w:pPr>
          </w:p>
        </w:tc>
        <w:tc>
          <w:tcPr>
            <w:tcW w:w="4876" w:type="dxa"/>
            <w:tcBorders>
              <w:top w:val="nil"/>
              <w:left w:val="nil"/>
              <w:bottom w:val="nil"/>
              <w:right w:val="nil"/>
            </w:tcBorders>
          </w:tcPr>
          <w:p w14:paraId="2F43FED5" w14:textId="1347AD73" w:rsidR="00973078" w:rsidRPr="007A1A64" w:rsidRDefault="00973078" w:rsidP="001D4923">
            <w:pPr>
              <w:pStyle w:val="Normal6a"/>
            </w:pPr>
            <w:r w:rsidRPr="007A1A64">
              <w:rPr>
                <w:b/>
                <w:i/>
              </w:rPr>
              <w:t>–</w:t>
            </w:r>
            <w:r w:rsidRPr="007A1A64">
              <w:tab/>
            </w:r>
            <w:r w:rsidRPr="007A1A64">
              <w:rPr>
                <w:b/>
                <w:i/>
              </w:rPr>
              <w:t>vu la déclaration de La Hulpe sur l</w:t>
            </w:r>
            <w:r w:rsidR="0083130F">
              <w:rPr>
                <w:b/>
                <w:i/>
              </w:rPr>
              <w:t>’</w:t>
            </w:r>
            <w:r w:rsidRPr="007A1A64">
              <w:rPr>
                <w:b/>
                <w:i/>
              </w:rPr>
              <w:t>avenir du socle européen des droits sociaux, du 16 avril 2024</w:t>
            </w:r>
            <w:r w:rsidRPr="007A1A64">
              <w:rPr>
                <w:b/>
                <w:i/>
                <w:vertAlign w:val="superscript"/>
              </w:rPr>
              <w:t>1 bis</w:t>
            </w:r>
            <w:r w:rsidRPr="007A1A64">
              <w:rPr>
                <w:b/>
                <w:i/>
              </w:rPr>
              <w:t>,</w:t>
            </w:r>
          </w:p>
        </w:tc>
      </w:tr>
      <w:tr w:rsidR="00973078" w:rsidRPr="007A1A64" w14:paraId="578356A0" w14:textId="77777777" w:rsidTr="001D4923">
        <w:trPr>
          <w:jc w:val="center"/>
        </w:trPr>
        <w:tc>
          <w:tcPr>
            <w:tcW w:w="4876" w:type="dxa"/>
            <w:tcBorders>
              <w:top w:val="nil"/>
              <w:left w:val="nil"/>
              <w:bottom w:val="nil"/>
              <w:right w:val="nil"/>
            </w:tcBorders>
          </w:tcPr>
          <w:p w14:paraId="6DFE31DA" w14:textId="77777777" w:rsidR="00973078" w:rsidRPr="007A1A64" w:rsidRDefault="00973078" w:rsidP="001D4923"/>
        </w:tc>
        <w:tc>
          <w:tcPr>
            <w:tcW w:w="4876" w:type="dxa"/>
            <w:tcBorders>
              <w:top w:val="nil"/>
              <w:left w:val="nil"/>
              <w:bottom w:val="nil"/>
              <w:right w:val="nil"/>
            </w:tcBorders>
          </w:tcPr>
          <w:p w14:paraId="4BCB7639" w14:textId="77777777" w:rsidR="00973078" w:rsidRPr="007A1A64" w:rsidRDefault="00973078" w:rsidP="001D4923">
            <w:pPr>
              <w:pStyle w:val="Normal6a"/>
            </w:pPr>
            <w:r w:rsidRPr="007A1A64">
              <w:rPr>
                <w:b/>
                <w:i/>
              </w:rPr>
              <w:t>_________________</w:t>
            </w:r>
          </w:p>
        </w:tc>
      </w:tr>
      <w:tr w:rsidR="00973078" w:rsidRPr="007A1A64" w14:paraId="7502DEAC" w14:textId="77777777" w:rsidTr="001D4923">
        <w:trPr>
          <w:jc w:val="center"/>
        </w:trPr>
        <w:tc>
          <w:tcPr>
            <w:tcW w:w="4876" w:type="dxa"/>
            <w:tcBorders>
              <w:top w:val="nil"/>
              <w:left w:val="nil"/>
              <w:bottom w:val="nil"/>
              <w:right w:val="nil"/>
            </w:tcBorders>
          </w:tcPr>
          <w:p w14:paraId="649F23DF" w14:textId="77777777" w:rsidR="00973078" w:rsidRPr="007A1A64" w:rsidRDefault="00973078" w:rsidP="001D4923"/>
        </w:tc>
        <w:tc>
          <w:tcPr>
            <w:tcW w:w="4876" w:type="dxa"/>
            <w:tcBorders>
              <w:top w:val="nil"/>
              <w:left w:val="nil"/>
              <w:bottom w:val="nil"/>
              <w:right w:val="nil"/>
            </w:tcBorders>
          </w:tcPr>
          <w:p w14:paraId="4830037E" w14:textId="77777777" w:rsidR="00973078" w:rsidRPr="007A1A64" w:rsidRDefault="00973078" w:rsidP="001D4923">
            <w:pPr>
              <w:pStyle w:val="Normal6a"/>
            </w:pPr>
            <w:r w:rsidRPr="007A1A64">
              <w:rPr>
                <w:b/>
                <w:i/>
                <w:vertAlign w:val="superscript"/>
              </w:rPr>
              <w:t>1 bis</w:t>
            </w:r>
            <w:r w:rsidRPr="007A1A64">
              <w:t> </w:t>
            </w:r>
            <w:r w:rsidRPr="007A1A64">
              <w:rPr>
                <w:b/>
                <w:i/>
              </w:rPr>
              <w:t>https://wayback.archive-it.org/12710/20240718201828/https://belgian-presidency.consilium.europa.eu/media/bj0adazv/declaration-finale.pdf</w:t>
            </w:r>
          </w:p>
        </w:tc>
      </w:tr>
    </w:tbl>
    <w:p w14:paraId="0A256DE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8F56B9D" w14:textId="77777777" w:rsidR="00973078" w:rsidRPr="007A1A64" w:rsidRDefault="00973078" w:rsidP="00973078">
      <w:r w:rsidRPr="007A1A64">
        <w:rPr>
          <w:rStyle w:val="HideTWBExt"/>
        </w:rPr>
        <w:t>&lt;/Amend&gt;</w:t>
      </w:r>
    </w:p>
    <w:p w14:paraId="537453A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w:t>
      </w:r>
      <w:r w:rsidRPr="007A1A64">
        <w:rPr>
          <w:rStyle w:val="HideTWBExt"/>
          <w:b w:val="0"/>
        </w:rPr>
        <w:t>&lt;/NumAm&gt;</w:t>
      </w:r>
    </w:p>
    <w:p w14:paraId="30B9C5DF"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61E8C930" w14:textId="77777777" w:rsidR="00973078" w:rsidRPr="007A1A64" w:rsidRDefault="00973078" w:rsidP="00973078">
      <w:pPr>
        <w:pStyle w:val="NormalBold"/>
      </w:pPr>
      <w:r w:rsidRPr="007A1A64">
        <w:rPr>
          <w:rStyle w:val="HideTWBExt"/>
          <w:b w:val="0"/>
        </w:rPr>
        <w:t>&lt;/RepeatBlock-By&gt;</w:t>
      </w:r>
    </w:p>
    <w:p w14:paraId="3A7B13B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EB07F85" w14:textId="77777777" w:rsidR="00973078" w:rsidRPr="007A1A64" w:rsidRDefault="00973078" w:rsidP="00973078">
      <w:pPr>
        <w:pStyle w:val="NormalBold"/>
      </w:pPr>
      <w:r w:rsidRPr="007A1A64">
        <w:rPr>
          <w:rStyle w:val="HideTWBExt"/>
          <w:b w:val="0"/>
        </w:rPr>
        <w:t>&lt;Article&gt;</w:t>
      </w:r>
      <w:r w:rsidRPr="007A1A64">
        <w:t>Visa 16 quinquies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5876E50" w14:textId="77777777" w:rsidTr="001D4923">
        <w:trPr>
          <w:trHeight w:hRule="exact" w:val="240"/>
          <w:jc w:val="center"/>
        </w:trPr>
        <w:tc>
          <w:tcPr>
            <w:tcW w:w="9752" w:type="dxa"/>
            <w:gridSpan w:val="2"/>
            <w:tcBorders>
              <w:top w:val="nil"/>
              <w:left w:val="nil"/>
              <w:bottom w:val="nil"/>
              <w:right w:val="nil"/>
            </w:tcBorders>
          </w:tcPr>
          <w:p w14:paraId="7418C696" w14:textId="77777777" w:rsidR="00973078" w:rsidRPr="007A1A64" w:rsidRDefault="00973078" w:rsidP="001D4923"/>
        </w:tc>
      </w:tr>
      <w:tr w:rsidR="00973078" w:rsidRPr="007A1A64" w14:paraId="623E89EF" w14:textId="77777777" w:rsidTr="001D4923">
        <w:trPr>
          <w:trHeight w:val="240"/>
          <w:jc w:val="center"/>
        </w:trPr>
        <w:tc>
          <w:tcPr>
            <w:tcW w:w="4876" w:type="dxa"/>
            <w:tcBorders>
              <w:top w:val="nil"/>
              <w:left w:val="nil"/>
              <w:bottom w:val="nil"/>
              <w:right w:val="nil"/>
            </w:tcBorders>
          </w:tcPr>
          <w:p w14:paraId="679FDCC9"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7AE5F03F" w14:textId="77777777" w:rsidR="00973078" w:rsidRPr="007A1A64" w:rsidRDefault="00973078" w:rsidP="001D4923">
            <w:pPr>
              <w:pStyle w:val="AmColumnHeading"/>
            </w:pPr>
            <w:r w:rsidRPr="007A1A64">
              <w:t>Amendement</w:t>
            </w:r>
          </w:p>
        </w:tc>
      </w:tr>
      <w:tr w:rsidR="00973078" w:rsidRPr="007A1A64" w14:paraId="6AA55E2C" w14:textId="77777777" w:rsidTr="001D4923">
        <w:trPr>
          <w:jc w:val="center"/>
        </w:trPr>
        <w:tc>
          <w:tcPr>
            <w:tcW w:w="4876" w:type="dxa"/>
            <w:tcBorders>
              <w:top w:val="nil"/>
              <w:left w:val="nil"/>
              <w:bottom w:val="nil"/>
              <w:right w:val="nil"/>
            </w:tcBorders>
          </w:tcPr>
          <w:p w14:paraId="143E8924" w14:textId="77777777" w:rsidR="00973078" w:rsidRPr="007A1A64" w:rsidRDefault="00973078" w:rsidP="001D4923">
            <w:pPr>
              <w:pStyle w:val="Normal6a"/>
            </w:pPr>
          </w:p>
        </w:tc>
        <w:tc>
          <w:tcPr>
            <w:tcW w:w="4876" w:type="dxa"/>
            <w:tcBorders>
              <w:top w:val="nil"/>
              <w:left w:val="nil"/>
              <w:bottom w:val="nil"/>
              <w:right w:val="nil"/>
            </w:tcBorders>
          </w:tcPr>
          <w:p w14:paraId="3E1FF276" w14:textId="59FD0611" w:rsidR="00973078" w:rsidRPr="007A1A64" w:rsidRDefault="00973078" w:rsidP="001D4923">
            <w:pPr>
              <w:pStyle w:val="Normal6a"/>
            </w:pPr>
            <w:r w:rsidRPr="007A1A64">
              <w:rPr>
                <w:b/>
                <w:i/>
              </w:rPr>
              <w:t>–</w:t>
            </w:r>
            <w:r w:rsidRPr="007A1A64">
              <w:tab/>
            </w:r>
            <w:r w:rsidRPr="007A1A64">
              <w:rPr>
                <w:b/>
                <w:i/>
              </w:rPr>
              <w:t>vu sa résolution du 23 novembre 2023 sur la création d</w:t>
            </w:r>
            <w:r w:rsidR="0083130F">
              <w:rPr>
                <w:b/>
                <w:i/>
              </w:rPr>
              <w:t>’</w:t>
            </w:r>
            <w:r w:rsidRPr="007A1A64">
              <w:rPr>
                <w:b/>
                <w:i/>
              </w:rPr>
              <w:t>emplois – transition juste et investissements d</w:t>
            </w:r>
            <w:r w:rsidR="0083130F">
              <w:rPr>
                <w:b/>
                <w:i/>
              </w:rPr>
              <w:t>’</w:t>
            </w:r>
            <w:r w:rsidRPr="007A1A64">
              <w:rPr>
                <w:b/>
                <w:i/>
              </w:rPr>
              <w:t>impact,</w:t>
            </w:r>
          </w:p>
        </w:tc>
      </w:tr>
    </w:tbl>
    <w:p w14:paraId="651ABED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E18E7F2" w14:textId="77777777" w:rsidR="00973078" w:rsidRPr="007A1A64" w:rsidRDefault="00973078" w:rsidP="00973078">
      <w:r w:rsidRPr="007A1A64">
        <w:rPr>
          <w:rStyle w:val="HideTWBExt"/>
        </w:rPr>
        <w:t>&lt;/Amend&gt;</w:t>
      </w:r>
    </w:p>
    <w:p w14:paraId="5AAB8F8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w:t>
      </w:r>
      <w:r w:rsidRPr="007A1A64">
        <w:rPr>
          <w:rStyle w:val="HideTWBExt"/>
          <w:b w:val="0"/>
        </w:rPr>
        <w:t>&lt;/NumAm&gt;</w:t>
      </w:r>
    </w:p>
    <w:p w14:paraId="02AE9D98"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FE07860" w14:textId="77777777" w:rsidR="00973078" w:rsidRPr="007A1A64" w:rsidRDefault="00973078" w:rsidP="00973078">
      <w:pPr>
        <w:pStyle w:val="NormalBold"/>
      </w:pPr>
      <w:r w:rsidRPr="007A1A64">
        <w:rPr>
          <w:rStyle w:val="HideTWBExt"/>
          <w:b w:val="0"/>
        </w:rPr>
        <w:t>&lt;/RepeatBlock-By&gt;</w:t>
      </w:r>
    </w:p>
    <w:p w14:paraId="617708D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E9BFF25" w14:textId="77777777" w:rsidR="00973078" w:rsidRPr="007A1A64" w:rsidRDefault="00973078" w:rsidP="00973078">
      <w:pPr>
        <w:pStyle w:val="NormalBold"/>
      </w:pPr>
      <w:r w:rsidRPr="007A1A64">
        <w:rPr>
          <w:rStyle w:val="HideTWBExt"/>
          <w:b w:val="0"/>
        </w:rPr>
        <w:t>&lt;Article&gt;</w:t>
      </w:r>
      <w:r w:rsidRPr="007A1A64">
        <w:t>Visa 16 sexies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06E64BC" w14:textId="77777777" w:rsidTr="001D4923">
        <w:trPr>
          <w:trHeight w:hRule="exact" w:val="240"/>
          <w:jc w:val="center"/>
        </w:trPr>
        <w:tc>
          <w:tcPr>
            <w:tcW w:w="9752" w:type="dxa"/>
            <w:gridSpan w:val="2"/>
            <w:tcBorders>
              <w:top w:val="nil"/>
              <w:left w:val="nil"/>
              <w:bottom w:val="nil"/>
              <w:right w:val="nil"/>
            </w:tcBorders>
          </w:tcPr>
          <w:p w14:paraId="319807C2" w14:textId="77777777" w:rsidR="00973078" w:rsidRPr="007A1A64" w:rsidRDefault="00973078" w:rsidP="001D4923"/>
        </w:tc>
      </w:tr>
      <w:tr w:rsidR="00973078" w:rsidRPr="007A1A64" w14:paraId="076225E6" w14:textId="77777777" w:rsidTr="001D4923">
        <w:trPr>
          <w:trHeight w:val="240"/>
          <w:jc w:val="center"/>
        </w:trPr>
        <w:tc>
          <w:tcPr>
            <w:tcW w:w="4876" w:type="dxa"/>
            <w:tcBorders>
              <w:top w:val="nil"/>
              <w:left w:val="nil"/>
              <w:bottom w:val="nil"/>
              <w:right w:val="nil"/>
            </w:tcBorders>
          </w:tcPr>
          <w:p w14:paraId="161B502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0DF7397" w14:textId="77777777" w:rsidR="00973078" w:rsidRPr="007A1A64" w:rsidRDefault="00973078" w:rsidP="001D4923">
            <w:pPr>
              <w:pStyle w:val="AmColumnHeading"/>
            </w:pPr>
            <w:r w:rsidRPr="007A1A64">
              <w:t>Amendement</w:t>
            </w:r>
          </w:p>
        </w:tc>
      </w:tr>
      <w:tr w:rsidR="00973078" w:rsidRPr="007A1A64" w14:paraId="748958D9" w14:textId="77777777" w:rsidTr="001D4923">
        <w:trPr>
          <w:jc w:val="center"/>
        </w:trPr>
        <w:tc>
          <w:tcPr>
            <w:tcW w:w="4876" w:type="dxa"/>
            <w:tcBorders>
              <w:top w:val="nil"/>
              <w:left w:val="nil"/>
              <w:bottom w:val="nil"/>
              <w:right w:val="nil"/>
            </w:tcBorders>
          </w:tcPr>
          <w:p w14:paraId="5B54AB51" w14:textId="77777777" w:rsidR="00973078" w:rsidRPr="007A1A64" w:rsidRDefault="00973078" w:rsidP="001D4923">
            <w:pPr>
              <w:pStyle w:val="Normal6a"/>
            </w:pPr>
          </w:p>
        </w:tc>
        <w:tc>
          <w:tcPr>
            <w:tcW w:w="4876" w:type="dxa"/>
            <w:tcBorders>
              <w:top w:val="nil"/>
              <w:left w:val="nil"/>
              <w:bottom w:val="nil"/>
              <w:right w:val="nil"/>
            </w:tcBorders>
          </w:tcPr>
          <w:p w14:paraId="5A3D1632" w14:textId="2ABB4E47" w:rsidR="00973078" w:rsidRPr="007A1A64" w:rsidRDefault="00973078" w:rsidP="001D4923">
            <w:pPr>
              <w:pStyle w:val="Normal6a"/>
            </w:pPr>
            <w:r w:rsidRPr="007A1A64">
              <w:rPr>
                <w:b/>
                <w:i/>
              </w:rPr>
              <w:t>–</w:t>
            </w:r>
            <w:r w:rsidRPr="007A1A64">
              <w:tab/>
            </w:r>
            <w:r w:rsidRPr="007A1A64">
              <w:rPr>
                <w:b/>
                <w:i/>
              </w:rPr>
              <w:t>vu les messages clés du comité de l</w:t>
            </w:r>
            <w:r w:rsidR="0083130F">
              <w:rPr>
                <w:b/>
                <w:i/>
              </w:rPr>
              <w:t>’</w:t>
            </w:r>
            <w:r w:rsidRPr="007A1A64">
              <w:rPr>
                <w:b/>
                <w:i/>
              </w:rPr>
              <w:t>emploi (EMCO) et du comité de la protection sociale (CPS) sur la mise en œuvre de la recommandation du Conseil visant à assurer une transition équitable vers la neutralité climatique du 17 novembre 2023</w:t>
            </w:r>
            <w:r w:rsidRPr="007A1A64">
              <w:rPr>
                <w:b/>
                <w:i/>
                <w:vertAlign w:val="superscript"/>
              </w:rPr>
              <w:t>1 bis</w:t>
            </w:r>
            <w:r w:rsidRPr="007A1A64">
              <w:rPr>
                <w:b/>
                <w:i/>
              </w:rPr>
              <w:t>,</w:t>
            </w:r>
          </w:p>
        </w:tc>
      </w:tr>
      <w:tr w:rsidR="00973078" w:rsidRPr="007A1A64" w14:paraId="54339953" w14:textId="77777777" w:rsidTr="001D4923">
        <w:trPr>
          <w:jc w:val="center"/>
        </w:trPr>
        <w:tc>
          <w:tcPr>
            <w:tcW w:w="4876" w:type="dxa"/>
            <w:tcBorders>
              <w:top w:val="nil"/>
              <w:left w:val="nil"/>
              <w:bottom w:val="nil"/>
              <w:right w:val="nil"/>
            </w:tcBorders>
          </w:tcPr>
          <w:p w14:paraId="5422711F" w14:textId="77777777" w:rsidR="00973078" w:rsidRPr="007A1A64" w:rsidRDefault="00973078" w:rsidP="001D4923"/>
        </w:tc>
        <w:tc>
          <w:tcPr>
            <w:tcW w:w="4876" w:type="dxa"/>
            <w:tcBorders>
              <w:top w:val="nil"/>
              <w:left w:val="nil"/>
              <w:bottom w:val="nil"/>
              <w:right w:val="nil"/>
            </w:tcBorders>
          </w:tcPr>
          <w:p w14:paraId="485A8881" w14:textId="77777777" w:rsidR="00973078" w:rsidRPr="007A1A64" w:rsidRDefault="00973078" w:rsidP="001D4923">
            <w:pPr>
              <w:pStyle w:val="Normal6a"/>
            </w:pPr>
            <w:r w:rsidRPr="007A1A64">
              <w:rPr>
                <w:b/>
                <w:i/>
              </w:rPr>
              <w:t>_________________</w:t>
            </w:r>
          </w:p>
        </w:tc>
      </w:tr>
      <w:tr w:rsidR="00973078" w:rsidRPr="007A1A64" w14:paraId="62B6C436" w14:textId="77777777" w:rsidTr="001D4923">
        <w:trPr>
          <w:jc w:val="center"/>
        </w:trPr>
        <w:tc>
          <w:tcPr>
            <w:tcW w:w="4876" w:type="dxa"/>
            <w:tcBorders>
              <w:top w:val="nil"/>
              <w:left w:val="nil"/>
              <w:bottom w:val="nil"/>
              <w:right w:val="nil"/>
            </w:tcBorders>
          </w:tcPr>
          <w:p w14:paraId="5A8DE489" w14:textId="77777777" w:rsidR="00973078" w:rsidRPr="007A1A64" w:rsidRDefault="00973078" w:rsidP="001D4923"/>
        </w:tc>
        <w:tc>
          <w:tcPr>
            <w:tcW w:w="4876" w:type="dxa"/>
            <w:tcBorders>
              <w:top w:val="nil"/>
              <w:left w:val="nil"/>
              <w:bottom w:val="nil"/>
              <w:right w:val="nil"/>
            </w:tcBorders>
          </w:tcPr>
          <w:p w14:paraId="10853E61" w14:textId="77777777" w:rsidR="00973078" w:rsidRPr="007A1A64" w:rsidRDefault="00973078" w:rsidP="001D4923">
            <w:pPr>
              <w:pStyle w:val="Normal6a"/>
            </w:pPr>
            <w:r w:rsidRPr="007A1A64">
              <w:rPr>
                <w:b/>
                <w:i/>
                <w:vertAlign w:val="superscript"/>
              </w:rPr>
              <w:t>1 bis</w:t>
            </w:r>
            <w:r w:rsidRPr="007A1A64">
              <w:t> </w:t>
            </w:r>
            <w:r w:rsidRPr="007A1A64">
              <w:rPr>
                <w:b/>
                <w:i/>
              </w:rPr>
              <w:t>https://data.consilium.europa.eu/doc/document/ST-15439-2023-INIT/fr/pdf</w:t>
            </w:r>
          </w:p>
        </w:tc>
      </w:tr>
    </w:tbl>
    <w:p w14:paraId="1892359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C1DCF5F" w14:textId="77777777" w:rsidR="00973078" w:rsidRPr="007A1A64" w:rsidRDefault="00973078" w:rsidP="00973078">
      <w:r w:rsidRPr="007A1A64">
        <w:rPr>
          <w:rStyle w:val="HideTWBExt"/>
        </w:rPr>
        <w:t>&lt;/Amend&gt;</w:t>
      </w:r>
    </w:p>
    <w:p w14:paraId="4558C40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w:t>
      </w:r>
      <w:r w:rsidRPr="007A1A64">
        <w:rPr>
          <w:rStyle w:val="HideTWBExt"/>
          <w:b w:val="0"/>
        </w:rPr>
        <w:t>&lt;/NumAm&gt;</w:t>
      </w:r>
    </w:p>
    <w:p w14:paraId="79649C33"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23C94D0F"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7C9E0E17" w14:textId="77777777" w:rsidR="00973078" w:rsidRPr="007A1A64" w:rsidRDefault="00973078" w:rsidP="00973078">
      <w:pPr>
        <w:pStyle w:val="NormalBold"/>
      </w:pPr>
      <w:r w:rsidRPr="007A1A64">
        <w:rPr>
          <w:rStyle w:val="HideTWBExt"/>
          <w:b w:val="0"/>
        </w:rPr>
        <w:t>&lt;/RepeatBlock-By&gt;</w:t>
      </w:r>
    </w:p>
    <w:p w14:paraId="568F79C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940613F" w14:textId="77777777" w:rsidR="00973078" w:rsidRPr="007A1A64" w:rsidRDefault="00973078" w:rsidP="00973078">
      <w:pPr>
        <w:pStyle w:val="NormalBold"/>
      </w:pPr>
      <w:r w:rsidRPr="007A1A64">
        <w:rPr>
          <w:rStyle w:val="HideTWBExt"/>
          <w:b w:val="0"/>
        </w:rPr>
        <w:t>&lt;Article&gt;</w:t>
      </w:r>
      <w:r w:rsidRPr="007A1A64">
        <w:t>Visa 16 sexies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E5ABA3B" w14:textId="77777777" w:rsidTr="001D4923">
        <w:trPr>
          <w:trHeight w:hRule="exact" w:val="240"/>
          <w:jc w:val="center"/>
        </w:trPr>
        <w:tc>
          <w:tcPr>
            <w:tcW w:w="9752" w:type="dxa"/>
            <w:gridSpan w:val="2"/>
            <w:tcBorders>
              <w:top w:val="nil"/>
              <w:left w:val="nil"/>
              <w:bottom w:val="nil"/>
              <w:right w:val="nil"/>
            </w:tcBorders>
          </w:tcPr>
          <w:p w14:paraId="15DF9B6F" w14:textId="77777777" w:rsidR="00973078" w:rsidRPr="007A1A64" w:rsidRDefault="00973078" w:rsidP="001D4923"/>
        </w:tc>
      </w:tr>
      <w:tr w:rsidR="00973078" w:rsidRPr="007A1A64" w14:paraId="7EEB3597" w14:textId="77777777" w:rsidTr="001D4923">
        <w:trPr>
          <w:trHeight w:val="240"/>
          <w:jc w:val="center"/>
        </w:trPr>
        <w:tc>
          <w:tcPr>
            <w:tcW w:w="4876" w:type="dxa"/>
            <w:tcBorders>
              <w:top w:val="nil"/>
              <w:left w:val="nil"/>
              <w:bottom w:val="nil"/>
              <w:right w:val="nil"/>
            </w:tcBorders>
          </w:tcPr>
          <w:p w14:paraId="39A7392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F48978F" w14:textId="77777777" w:rsidR="00973078" w:rsidRPr="007A1A64" w:rsidRDefault="00973078" w:rsidP="001D4923">
            <w:pPr>
              <w:pStyle w:val="AmColumnHeading"/>
            </w:pPr>
            <w:r w:rsidRPr="007A1A64">
              <w:t>Amendement</w:t>
            </w:r>
          </w:p>
        </w:tc>
      </w:tr>
      <w:tr w:rsidR="00973078" w:rsidRPr="007A1A64" w14:paraId="64463C4F" w14:textId="77777777" w:rsidTr="001D4923">
        <w:trPr>
          <w:jc w:val="center"/>
        </w:trPr>
        <w:tc>
          <w:tcPr>
            <w:tcW w:w="4876" w:type="dxa"/>
            <w:tcBorders>
              <w:top w:val="nil"/>
              <w:left w:val="nil"/>
              <w:bottom w:val="nil"/>
              <w:right w:val="nil"/>
            </w:tcBorders>
          </w:tcPr>
          <w:p w14:paraId="2073F099" w14:textId="77777777" w:rsidR="00973078" w:rsidRPr="007A1A64" w:rsidRDefault="00973078" w:rsidP="001D4923">
            <w:pPr>
              <w:pStyle w:val="Normal6a"/>
            </w:pPr>
          </w:p>
        </w:tc>
        <w:tc>
          <w:tcPr>
            <w:tcW w:w="4876" w:type="dxa"/>
            <w:tcBorders>
              <w:top w:val="nil"/>
              <w:left w:val="nil"/>
              <w:bottom w:val="nil"/>
              <w:right w:val="nil"/>
            </w:tcBorders>
          </w:tcPr>
          <w:p w14:paraId="1AE1D21C" w14:textId="23601870" w:rsidR="00973078" w:rsidRPr="007A1A64" w:rsidRDefault="00973078" w:rsidP="001D4923">
            <w:pPr>
              <w:pStyle w:val="Normal6a"/>
            </w:pPr>
            <w:r w:rsidRPr="007A1A64">
              <w:rPr>
                <w:b/>
                <w:i/>
              </w:rPr>
              <w:t>–</w:t>
            </w:r>
            <w:r w:rsidRPr="007A1A64">
              <w:tab/>
            </w:r>
            <w:r w:rsidRPr="007A1A64">
              <w:rPr>
                <w:b/>
                <w:i/>
              </w:rPr>
              <w:t>vu l</w:t>
            </w:r>
            <w:r w:rsidR="0083130F">
              <w:rPr>
                <w:b/>
                <w:i/>
              </w:rPr>
              <w:t>’</w:t>
            </w:r>
            <w:r w:rsidRPr="007A1A64">
              <w:rPr>
                <w:b/>
                <w:i/>
              </w:rPr>
              <w:t>avis du comité de l</w:t>
            </w:r>
            <w:r w:rsidR="0083130F">
              <w:rPr>
                <w:b/>
                <w:i/>
              </w:rPr>
              <w:t>’</w:t>
            </w:r>
            <w:r w:rsidRPr="007A1A64">
              <w:rPr>
                <w:b/>
                <w:i/>
              </w:rPr>
              <w:t>emploi (EMCO) du Conseil de l</w:t>
            </w:r>
            <w:r w:rsidR="0083130F">
              <w:rPr>
                <w:b/>
                <w:i/>
              </w:rPr>
              <w:t>’</w:t>
            </w:r>
            <w:r w:rsidRPr="007A1A64">
              <w:rPr>
                <w:b/>
                <w:i/>
              </w:rPr>
              <w:t>Union européenne sur les dimensions de la qualité de l</w:t>
            </w:r>
            <w:r w:rsidR="0083130F">
              <w:rPr>
                <w:b/>
                <w:i/>
              </w:rPr>
              <w:t>’</w:t>
            </w:r>
            <w:r w:rsidRPr="007A1A64">
              <w:rPr>
                <w:b/>
                <w:i/>
              </w:rPr>
              <w:t>emploi du 6 juin 2025</w:t>
            </w:r>
            <w:r w:rsidRPr="007A1A64">
              <w:rPr>
                <w:b/>
                <w:i/>
                <w:vertAlign w:val="superscript"/>
              </w:rPr>
              <w:t>1 bis</w:t>
            </w:r>
            <w:r w:rsidRPr="007A1A64">
              <w:rPr>
                <w:b/>
                <w:i/>
              </w:rPr>
              <w:t>,</w:t>
            </w:r>
          </w:p>
        </w:tc>
      </w:tr>
      <w:tr w:rsidR="00973078" w:rsidRPr="007A1A64" w14:paraId="5BF8CC42" w14:textId="77777777" w:rsidTr="001D4923">
        <w:trPr>
          <w:jc w:val="center"/>
        </w:trPr>
        <w:tc>
          <w:tcPr>
            <w:tcW w:w="4876" w:type="dxa"/>
            <w:tcBorders>
              <w:top w:val="nil"/>
              <w:left w:val="nil"/>
              <w:bottom w:val="nil"/>
              <w:right w:val="nil"/>
            </w:tcBorders>
          </w:tcPr>
          <w:p w14:paraId="75848F1E" w14:textId="77777777" w:rsidR="00973078" w:rsidRPr="007A1A64" w:rsidRDefault="00973078" w:rsidP="001D4923"/>
        </w:tc>
        <w:tc>
          <w:tcPr>
            <w:tcW w:w="4876" w:type="dxa"/>
            <w:tcBorders>
              <w:top w:val="nil"/>
              <w:left w:val="nil"/>
              <w:bottom w:val="nil"/>
              <w:right w:val="nil"/>
            </w:tcBorders>
          </w:tcPr>
          <w:p w14:paraId="79736BBB" w14:textId="77777777" w:rsidR="00973078" w:rsidRPr="007A1A64" w:rsidRDefault="00973078" w:rsidP="001D4923">
            <w:pPr>
              <w:pStyle w:val="Normal6a"/>
            </w:pPr>
            <w:r w:rsidRPr="007A1A64">
              <w:rPr>
                <w:b/>
                <w:i/>
              </w:rPr>
              <w:t>_________________</w:t>
            </w:r>
          </w:p>
        </w:tc>
      </w:tr>
      <w:tr w:rsidR="00973078" w:rsidRPr="007A1A64" w14:paraId="3C347402" w14:textId="77777777" w:rsidTr="001D4923">
        <w:trPr>
          <w:jc w:val="center"/>
        </w:trPr>
        <w:tc>
          <w:tcPr>
            <w:tcW w:w="4876" w:type="dxa"/>
            <w:tcBorders>
              <w:top w:val="nil"/>
              <w:left w:val="nil"/>
              <w:bottom w:val="nil"/>
              <w:right w:val="nil"/>
            </w:tcBorders>
          </w:tcPr>
          <w:p w14:paraId="72C0EC65" w14:textId="77777777" w:rsidR="00973078" w:rsidRPr="007A1A64" w:rsidRDefault="00973078" w:rsidP="001D4923"/>
        </w:tc>
        <w:tc>
          <w:tcPr>
            <w:tcW w:w="4876" w:type="dxa"/>
            <w:tcBorders>
              <w:top w:val="nil"/>
              <w:left w:val="nil"/>
              <w:bottom w:val="nil"/>
              <w:right w:val="nil"/>
            </w:tcBorders>
          </w:tcPr>
          <w:p w14:paraId="6E39D886" w14:textId="77777777" w:rsidR="00973078" w:rsidRPr="007A1A64" w:rsidRDefault="00973078" w:rsidP="001D4923">
            <w:pPr>
              <w:pStyle w:val="Normal6a"/>
            </w:pPr>
            <w:r w:rsidRPr="007A1A64">
              <w:rPr>
                <w:b/>
                <w:i/>
                <w:vertAlign w:val="superscript"/>
              </w:rPr>
              <w:t>1 bis</w:t>
            </w:r>
            <w:r w:rsidRPr="007A1A64">
              <w:t> </w:t>
            </w:r>
            <w:r w:rsidRPr="007A1A64">
              <w:rPr>
                <w:b/>
                <w:i/>
              </w:rPr>
              <w:t>https://data.consilium.europa.eu/doc/document/ST-9417-2025-INIT/fr/pdf</w:t>
            </w:r>
          </w:p>
        </w:tc>
      </w:tr>
    </w:tbl>
    <w:p w14:paraId="435336C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A69907D" w14:textId="77777777" w:rsidR="00973078" w:rsidRPr="007A1A64" w:rsidRDefault="00973078" w:rsidP="00973078">
      <w:r w:rsidRPr="007A1A64">
        <w:rPr>
          <w:rStyle w:val="HideTWBExt"/>
        </w:rPr>
        <w:t>&lt;/Amend&gt;</w:t>
      </w:r>
    </w:p>
    <w:p w14:paraId="3E999DF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w:t>
      </w:r>
      <w:r w:rsidRPr="007A1A64">
        <w:rPr>
          <w:rStyle w:val="HideTWBExt"/>
          <w:b w:val="0"/>
        </w:rPr>
        <w:t>&lt;/NumAm&gt;</w:t>
      </w:r>
    </w:p>
    <w:p w14:paraId="264F0A0B"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414109A2"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771B6A2F" w14:textId="77777777" w:rsidR="00973078" w:rsidRPr="007A1A64" w:rsidRDefault="00973078" w:rsidP="00973078">
      <w:pPr>
        <w:pStyle w:val="NormalBold"/>
      </w:pPr>
      <w:r w:rsidRPr="007A1A64">
        <w:rPr>
          <w:rStyle w:val="HideTWBExt"/>
          <w:b w:val="0"/>
        </w:rPr>
        <w:t>&lt;/RepeatBlock-By&gt;</w:t>
      </w:r>
    </w:p>
    <w:p w14:paraId="71C5813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0FAE370" w14:textId="77777777" w:rsidR="00973078" w:rsidRPr="007A1A64" w:rsidRDefault="00973078" w:rsidP="00973078">
      <w:pPr>
        <w:pStyle w:val="NormalBold"/>
      </w:pPr>
      <w:r w:rsidRPr="007A1A64">
        <w:rPr>
          <w:rStyle w:val="HideTWBExt"/>
          <w:b w:val="0"/>
        </w:rPr>
        <w:t>&lt;Article&gt;</w:t>
      </w:r>
      <w:r w:rsidRPr="007A1A64">
        <w:t>Visa 16 septies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47EB8FE" w14:textId="77777777" w:rsidTr="001D4923">
        <w:trPr>
          <w:trHeight w:hRule="exact" w:val="240"/>
          <w:jc w:val="center"/>
        </w:trPr>
        <w:tc>
          <w:tcPr>
            <w:tcW w:w="9752" w:type="dxa"/>
            <w:gridSpan w:val="2"/>
            <w:tcBorders>
              <w:top w:val="nil"/>
              <w:left w:val="nil"/>
              <w:bottom w:val="nil"/>
              <w:right w:val="nil"/>
            </w:tcBorders>
          </w:tcPr>
          <w:p w14:paraId="73F40C09" w14:textId="77777777" w:rsidR="00973078" w:rsidRPr="007A1A64" w:rsidRDefault="00973078" w:rsidP="001D4923"/>
        </w:tc>
      </w:tr>
      <w:tr w:rsidR="00973078" w:rsidRPr="007A1A64" w14:paraId="50BABC25" w14:textId="77777777" w:rsidTr="001D4923">
        <w:trPr>
          <w:trHeight w:val="240"/>
          <w:jc w:val="center"/>
        </w:trPr>
        <w:tc>
          <w:tcPr>
            <w:tcW w:w="4876" w:type="dxa"/>
            <w:tcBorders>
              <w:top w:val="nil"/>
              <w:left w:val="nil"/>
              <w:bottom w:val="nil"/>
              <w:right w:val="nil"/>
            </w:tcBorders>
          </w:tcPr>
          <w:p w14:paraId="3C8BCEB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A858E8E" w14:textId="77777777" w:rsidR="00973078" w:rsidRPr="007A1A64" w:rsidRDefault="00973078" w:rsidP="001D4923">
            <w:pPr>
              <w:pStyle w:val="AmColumnHeading"/>
            </w:pPr>
            <w:r w:rsidRPr="007A1A64">
              <w:t>Amendement</w:t>
            </w:r>
          </w:p>
        </w:tc>
      </w:tr>
      <w:tr w:rsidR="00973078" w:rsidRPr="007A1A64" w14:paraId="63BEB580" w14:textId="77777777" w:rsidTr="001D4923">
        <w:trPr>
          <w:jc w:val="center"/>
        </w:trPr>
        <w:tc>
          <w:tcPr>
            <w:tcW w:w="4876" w:type="dxa"/>
            <w:tcBorders>
              <w:top w:val="nil"/>
              <w:left w:val="nil"/>
              <w:bottom w:val="nil"/>
              <w:right w:val="nil"/>
            </w:tcBorders>
          </w:tcPr>
          <w:p w14:paraId="26D0BA20" w14:textId="77777777" w:rsidR="00973078" w:rsidRPr="007A1A64" w:rsidRDefault="00973078" w:rsidP="001D4923">
            <w:pPr>
              <w:pStyle w:val="Normal6a"/>
            </w:pPr>
          </w:p>
        </w:tc>
        <w:tc>
          <w:tcPr>
            <w:tcW w:w="4876" w:type="dxa"/>
            <w:tcBorders>
              <w:top w:val="nil"/>
              <w:left w:val="nil"/>
              <w:bottom w:val="nil"/>
              <w:right w:val="nil"/>
            </w:tcBorders>
          </w:tcPr>
          <w:p w14:paraId="30811992" w14:textId="77777777" w:rsidR="00973078" w:rsidRPr="007A1A64" w:rsidRDefault="00973078" w:rsidP="001D4923">
            <w:pPr>
              <w:pStyle w:val="Normal6a"/>
            </w:pPr>
            <w:r w:rsidRPr="007A1A64">
              <w:rPr>
                <w:b/>
                <w:i/>
              </w:rPr>
              <w:t>–</w:t>
            </w:r>
            <w:r w:rsidRPr="007A1A64">
              <w:tab/>
            </w:r>
            <w:r w:rsidRPr="007A1A64">
              <w:rPr>
                <w:b/>
                <w:i/>
              </w:rPr>
              <w:t>vu sa résolution du 9 septembre 2025 sur la passation des marchés publics,</w:t>
            </w:r>
          </w:p>
        </w:tc>
      </w:tr>
    </w:tbl>
    <w:p w14:paraId="2645E9E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32C4805" w14:textId="77777777" w:rsidR="00973078" w:rsidRPr="007A1A64" w:rsidRDefault="00973078" w:rsidP="00973078">
      <w:r w:rsidRPr="007A1A64">
        <w:rPr>
          <w:rStyle w:val="HideTWBExt"/>
        </w:rPr>
        <w:t>&lt;/Amend&gt;</w:t>
      </w:r>
    </w:p>
    <w:p w14:paraId="7559A42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w:t>
      </w:r>
      <w:r w:rsidRPr="007A1A64">
        <w:rPr>
          <w:rStyle w:val="HideTWBExt"/>
          <w:b w:val="0"/>
        </w:rPr>
        <w:t>&lt;/NumAm&gt;</w:t>
      </w:r>
    </w:p>
    <w:p w14:paraId="0AFC3E9F"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09FB1F60"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01EF4F8A" w14:textId="77777777" w:rsidR="00973078" w:rsidRPr="007A1A64" w:rsidRDefault="00973078" w:rsidP="00973078">
      <w:pPr>
        <w:pStyle w:val="NormalBold"/>
      </w:pPr>
      <w:r w:rsidRPr="007A1A64">
        <w:rPr>
          <w:rStyle w:val="HideTWBExt"/>
          <w:b w:val="0"/>
        </w:rPr>
        <w:t>&lt;/RepeatBlock-By&gt;</w:t>
      </w:r>
    </w:p>
    <w:p w14:paraId="54CB144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DD6F6DE" w14:textId="77777777" w:rsidR="00973078" w:rsidRPr="007A1A64" w:rsidRDefault="00973078" w:rsidP="00973078">
      <w:pPr>
        <w:pStyle w:val="NormalBold"/>
      </w:pPr>
      <w:r w:rsidRPr="007A1A64">
        <w:rPr>
          <w:rStyle w:val="HideTWBExt"/>
          <w:b w:val="0"/>
        </w:rPr>
        <w:t>&lt;Article&gt;</w:t>
      </w:r>
      <w:r w:rsidRPr="007A1A64">
        <w:t>Visa 16 octies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913BA21" w14:textId="77777777" w:rsidTr="001D4923">
        <w:trPr>
          <w:trHeight w:hRule="exact" w:val="240"/>
          <w:jc w:val="center"/>
        </w:trPr>
        <w:tc>
          <w:tcPr>
            <w:tcW w:w="9752" w:type="dxa"/>
            <w:gridSpan w:val="2"/>
            <w:tcBorders>
              <w:top w:val="nil"/>
              <w:left w:val="nil"/>
              <w:bottom w:val="nil"/>
              <w:right w:val="nil"/>
            </w:tcBorders>
          </w:tcPr>
          <w:p w14:paraId="0AC956CD" w14:textId="77777777" w:rsidR="00973078" w:rsidRPr="007A1A64" w:rsidRDefault="00973078" w:rsidP="001D4923"/>
        </w:tc>
      </w:tr>
      <w:tr w:rsidR="00973078" w:rsidRPr="007A1A64" w14:paraId="00021126" w14:textId="77777777" w:rsidTr="001D4923">
        <w:trPr>
          <w:trHeight w:val="240"/>
          <w:jc w:val="center"/>
        </w:trPr>
        <w:tc>
          <w:tcPr>
            <w:tcW w:w="4876" w:type="dxa"/>
            <w:tcBorders>
              <w:top w:val="nil"/>
              <w:left w:val="nil"/>
              <w:bottom w:val="nil"/>
              <w:right w:val="nil"/>
            </w:tcBorders>
          </w:tcPr>
          <w:p w14:paraId="34D8850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173BC0C" w14:textId="77777777" w:rsidR="00973078" w:rsidRPr="007A1A64" w:rsidRDefault="00973078" w:rsidP="001D4923">
            <w:pPr>
              <w:pStyle w:val="AmColumnHeading"/>
            </w:pPr>
            <w:r w:rsidRPr="007A1A64">
              <w:t>Amendement</w:t>
            </w:r>
          </w:p>
        </w:tc>
      </w:tr>
      <w:tr w:rsidR="00973078" w:rsidRPr="007A1A64" w14:paraId="31954034" w14:textId="77777777" w:rsidTr="001D4923">
        <w:trPr>
          <w:jc w:val="center"/>
        </w:trPr>
        <w:tc>
          <w:tcPr>
            <w:tcW w:w="4876" w:type="dxa"/>
            <w:tcBorders>
              <w:top w:val="nil"/>
              <w:left w:val="nil"/>
              <w:bottom w:val="nil"/>
              <w:right w:val="nil"/>
            </w:tcBorders>
          </w:tcPr>
          <w:p w14:paraId="6A588AC9" w14:textId="77777777" w:rsidR="00973078" w:rsidRPr="007A1A64" w:rsidRDefault="00973078" w:rsidP="001D4923">
            <w:pPr>
              <w:pStyle w:val="Normal6a"/>
            </w:pPr>
          </w:p>
        </w:tc>
        <w:tc>
          <w:tcPr>
            <w:tcW w:w="4876" w:type="dxa"/>
            <w:tcBorders>
              <w:top w:val="nil"/>
              <w:left w:val="nil"/>
              <w:bottom w:val="nil"/>
              <w:right w:val="nil"/>
            </w:tcBorders>
          </w:tcPr>
          <w:p w14:paraId="61D132C3" w14:textId="7880DCB7" w:rsidR="00973078" w:rsidRPr="007A1A64" w:rsidRDefault="00973078" w:rsidP="001D4923">
            <w:pPr>
              <w:pStyle w:val="Normal6a"/>
            </w:pPr>
            <w:r w:rsidRPr="007A1A64">
              <w:rPr>
                <w:b/>
                <w:i/>
              </w:rPr>
              <w:t>–</w:t>
            </w:r>
            <w:r w:rsidRPr="007A1A64">
              <w:tab/>
            </w:r>
            <w:r w:rsidRPr="007A1A64">
              <w:rPr>
                <w:b/>
                <w:i/>
              </w:rPr>
              <w:t>vu la communication de la Commission du 25 juin 2025 intitulée «Encadrement des aides d</w:t>
            </w:r>
            <w:r w:rsidR="0083130F">
              <w:rPr>
                <w:b/>
                <w:i/>
              </w:rPr>
              <w:t>’</w:t>
            </w:r>
            <w:r w:rsidRPr="007A1A64">
              <w:rPr>
                <w:b/>
                <w:i/>
              </w:rPr>
              <w:t>État visant à soutenir le pacte pour une industrie propre»</w:t>
            </w:r>
            <w:r w:rsidRPr="007A1A64">
              <w:rPr>
                <w:b/>
                <w:i/>
                <w:vertAlign w:val="superscript"/>
              </w:rPr>
              <w:t>1 bis</w:t>
            </w:r>
            <w:r w:rsidRPr="007A1A64">
              <w:rPr>
                <w:b/>
                <w:i/>
              </w:rPr>
              <w:t>,</w:t>
            </w:r>
          </w:p>
        </w:tc>
      </w:tr>
      <w:tr w:rsidR="00973078" w:rsidRPr="007A1A64" w14:paraId="2BEC1488" w14:textId="77777777" w:rsidTr="001D4923">
        <w:trPr>
          <w:jc w:val="center"/>
        </w:trPr>
        <w:tc>
          <w:tcPr>
            <w:tcW w:w="4876" w:type="dxa"/>
            <w:tcBorders>
              <w:top w:val="nil"/>
              <w:left w:val="nil"/>
              <w:bottom w:val="nil"/>
              <w:right w:val="nil"/>
            </w:tcBorders>
          </w:tcPr>
          <w:p w14:paraId="45CCCACE" w14:textId="77777777" w:rsidR="00973078" w:rsidRPr="007A1A64" w:rsidRDefault="00973078" w:rsidP="001D4923"/>
        </w:tc>
        <w:tc>
          <w:tcPr>
            <w:tcW w:w="4876" w:type="dxa"/>
            <w:tcBorders>
              <w:top w:val="nil"/>
              <w:left w:val="nil"/>
              <w:bottom w:val="nil"/>
              <w:right w:val="nil"/>
            </w:tcBorders>
          </w:tcPr>
          <w:p w14:paraId="5C8D185A" w14:textId="77777777" w:rsidR="00973078" w:rsidRPr="007A1A64" w:rsidRDefault="00973078" w:rsidP="001D4923">
            <w:pPr>
              <w:pStyle w:val="Normal6a"/>
            </w:pPr>
            <w:r w:rsidRPr="007A1A64">
              <w:rPr>
                <w:b/>
                <w:i/>
              </w:rPr>
              <w:t>_________________</w:t>
            </w:r>
          </w:p>
        </w:tc>
      </w:tr>
      <w:tr w:rsidR="00973078" w:rsidRPr="007A1A64" w14:paraId="0BE89C80" w14:textId="77777777" w:rsidTr="001D4923">
        <w:trPr>
          <w:jc w:val="center"/>
        </w:trPr>
        <w:tc>
          <w:tcPr>
            <w:tcW w:w="4876" w:type="dxa"/>
            <w:tcBorders>
              <w:top w:val="nil"/>
              <w:left w:val="nil"/>
              <w:bottom w:val="nil"/>
              <w:right w:val="nil"/>
            </w:tcBorders>
          </w:tcPr>
          <w:p w14:paraId="1ADC6519" w14:textId="77777777" w:rsidR="00973078" w:rsidRPr="007A1A64" w:rsidRDefault="00973078" w:rsidP="001D4923"/>
        </w:tc>
        <w:tc>
          <w:tcPr>
            <w:tcW w:w="4876" w:type="dxa"/>
            <w:tcBorders>
              <w:top w:val="nil"/>
              <w:left w:val="nil"/>
              <w:bottom w:val="nil"/>
              <w:right w:val="nil"/>
            </w:tcBorders>
          </w:tcPr>
          <w:p w14:paraId="141F32B2" w14:textId="77777777" w:rsidR="00973078" w:rsidRPr="007A1A64" w:rsidRDefault="00973078" w:rsidP="001D4923">
            <w:pPr>
              <w:pStyle w:val="Normal6a"/>
            </w:pPr>
            <w:r w:rsidRPr="007A1A64">
              <w:rPr>
                <w:b/>
                <w:i/>
                <w:vertAlign w:val="superscript"/>
              </w:rPr>
              <w:t>1 bis</w:t>
            </w:r>
            <w:r w:rsidRPr="007A1A64">
              <w:t> </w:t>
            </w:r>
            <w:r w:rsidRPr="007A1A64">
              <w:rPr>
                <w:b/>
                <w:i/>
              </w:rPr>
              <w:t>https://eur-lex.europa.eu/legal-content/FR/TXT/?uri=CELEX:52025XC03602</w:t>
            </w:r>
          </w:p>
        </w:tc>
      </w:tr>
    </w:tbl>
    <w:p w14:paraId="75C8991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BA4EE5A" w14:textId="77777777" w:rsidR="00973078" w:rsidRPr="007A1A64" w:rsidRDefault="00973078" w:rsidP="00973078">
      <w:r w:rsidRPr="007A1A64">
        <w:rPr>
          <w:rStyle w:val="HideTWBExt"/>
        </w:rPr>
        <w:t>&lt;/Amend&gt;</w:t>
      </w:r>
    </w:p>
    <w:p w14:paraId="2220741F"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23</w:t>
      </w:r>
      <w:r w:rsidRPr="007A1A64">
        <w:rPr>
          <w:rStyle w:val="HideTWBExt"/>
          <w:b w:val="0"/>
        </w:rPr>
        <w:t>&lt;/NumAm&gt;</w:t>
      </w:r>
    </w:p>
    <w:p w14:paraId="5213946A"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54318777"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0B26BBB9" w14:textId="77777777" w:rsidR="00973078" w:rsidRPr="007A1A64" w:rsidRDefault="00973078" w:rsidP="00973078">
      <w:pPr>
        <w:pStyle w:val="NormalBold"/>
      </w:pPr>
      <w:r w:rsidRPr="007A1A64">
        <w:rPr>
          <w:rStyle w:val="HideTWBExt"/>
          <w:b w:val="0"/>
        </w:rPr>
        <w:t>&lt;/RepeatBlock-By&gt;</w:t>
      </w:r>
    </w:p>
    <w:p w14:paraId="67FC535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617089A" w14:textId="77777777" w:rsidR="00973078" w:rsidRPr="007A1A64" w:rsidRDefault="00973078" w:rsidP="00973078">
      <w:pPr>
        <w:pStyle w:val="NormalBold"/>
      </w:pPr>
      <w:r w:rsidRPr="007A1A64">
        <w:rPr>
          <w:rStyle w:val="HideTWBExt"/>
          <w:b w:val="0"/>
        </w:rPr>
        <w:t>&lt;Article&gt;</w:t>
      </w:r>
      <w:r w:rsidRPr="007A1A64">
        <w:t>Visa 16 nonies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CE1F782" w14:textId="77777777" w:rsidTr="001D4923">
        <w:trPr>
          <w:trHeight w:hRule="exact" w:val="240"/>
          <w:jc w:val="center"/>
        </w:trPr>
        <w:tc>
          <w:tcPr>
            <w:tcW w:w="9752" w:type="dxa"/>
            <w:gridSpan w:val="2"/>
            <w:tcBorders>
              <w:top w:val="nil"/>
              <w:left w:val="nil"/>
              <w:bottom w:val="nil"/>
              <w:right w:val="nil"/>
            </w:tcBorders>
          </w:tcPr>
          <w:p w14:paraId="4CB1D26A" w14:textId="77777777" w:rsidR="00973078" w:rsidRPr="007A1A64" w:rsidRDefault="00973078" w:rsidP="001D4923"/>
        </w:tc>
      </w:tr>
      <w:tr w:rsidR="00973078" w:rsidRPr="007A1A64" w14:paraId="15E1DB32" w14:textId="77777777" w:rsidTr="001D4923">
        <w:trPr>
          <w:trHeight w:val="240"/>
          <w:jc w:val="center"/>
        </w:trPr>
        <w:tc>
          <w:tcPr>
            <w:tcW w:w="4876" w:type="dxa"/>
            <w:tcBorders>
              <w:top w:val="nil"/>
              <w:left w:val="nil"/>
              <w:bottom w:val="nil"/>
              <w:right w:val="nil"/>
            </w:tcBorders>
          </w:tcPr>
          <w:p w14:paraId="63E12F9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0EC5767" w14:textId="77777777" w:rsidR="00973078" w:rsidRPr="007A1A64" w:rsidRDefault="00973078" w:rsidP="001D4923">
            <w:pPr>
              <w:pStyle w:val="AmColumnHeading"/>
            </w:pPr>
            <w:r w:rsidRPr="007A1A64">
              <w:t>Amendement</w:t>
            </w:r>
          </w:p>
        </w:tc>
      </w:tr>
      <w:tr w:rsidR="00973078" w:rsidRPr="007A1A64" w14:paraId="693E585A" w14:textId="77777777" w:rsidTr="001D4923">
        <w:trPr>
          <w:jc w:val="center"/>
        </w:trPr>
        <w:tc>
          <w:tcPr>
            <w:tcW w:w="4876" w:type="dxa"/>
            <w:tcBorders>
              <w:top w:val="nil"/>
              <w:left w:val="nil"/>
              <w:bottom w:val="nil"/>
              <w:right w:val="nil"/>
            </w:tcBorders>
          </w:tcPr>
          <w:p w14:paraId="14A2B94D" w14:textId="77777777" w:rsidR="00973078" w:rsidRPr="007A1A64" w:rsidRDefault="00973078" w:rsidP="001D4923">
            <w:pPr>
              <w:pStyle w:val="Normal6a"/>
            </w:pPr>
          </w:p>
        </w:tc>
        <w:tc>
          <w:tcPr>
            <w:tcW w:w="4876" w:type="dxa"/>
            <w:tcBorders>
              <w:top w:val="nil"/>
              <w:left w:val="nil"/>
              <w:bottom w:val="nil"/>
              <w:right w:val="nil"/>
            </w:tcBorders>
          </w:tcPr>
          <w:p w14:paraId="41AB71ED" w14:textId="5BF2C945" w:rsidR="00973078" w:rsidRPr="007A1A64" w:rsidRDefault="00973078" w:rsidP="001D4923">
            <w:pPr>
              <w:pStyle w:val="Normal6a"/>
            </w:pPr>
            <w:r w:rsidRPr="007A1A64">
              <w:rPr>
                <w:b/>
                <w:i/>
              </w:rPr>
              <w:t>–</w:t>
            </w:r>
            <w:r w:rsidRPr="007A1A64">
              <w:tab/>
            </w:r>
            <w:r w:rsidRPr="007A1A64">
              <w:rPr>
                <w:b/>
                <w:i/>
              </w:rPr>
              <w:t>vu les messages clés de l</w:t>
            </w:r>
            <w:r w:rsidR="0083130F">
              <w:rPr>
                <w:b/>
                <w:i/>
              </w:rPr>
              <w:t>’</w:t>
            </w:r>
            <w:r w:rsidRPr="007A1A64">
              <w:rPr>
                <w:b/>
                <w:i/>
              </w:rPr>
              <w:t>EMCO et du CPS sur la mise en œuvre de la recommandation du Conseil visant à assurer une transition équitable vers la neutralité climatique du 17 novembre 2025</w:t>
            </w:r>
            <w:r w:rsidRPr="007A1A64">
              <w:rPr>
                <w:b/>
                <w:i/>
                <w:vertAlign w:val="superscript"/>
              </w:rPr>
              <w:t>1 bis</w:t>
            </w:r>
            <w:r w:rsidRPr="007A1A64">
              <w:rPr>
                <w:b/>
                <w:i/>
              </w:rPr>
              <w:t>,</w:t>
            </w:r>
          </w:p>
        </w:tc>
      </w:tr>
      <w:tr w:rsidR="00973078" w:rsidRPr="007A1A64" w14:paraId="59D32000" w14:textId="77777777" w:rsidTr="001D4923">
        <w:trPr>
          <w:jc w:val="center"/>
        </w:trPr>
        <w:tc>
          <w:tcPr>
            <w:tcW w:w="4876" w:type="dxa"/>
            <w:tcBorders>
              <w:top w:val="nil"/>
              <w:left w:val="nil"/>
              <w:bottom w:val="nil"/>
              <w:right w:val="nil"/>
            </w:tcBorders>
          </w:tcPr>
          <w:p w14:paraId="17D06AEF" w14:textId="77777777" w:rsidR="00973078" w:rsidRPr="007A1A64" w:rsidRDefault="00973078" w:rsidP="001D4923"/>
        </w:tc>
        <w:tc>
          <w:tcPr>
            <w:tcW w:w="4876" w:type="dxa"/>
            <w:tcBorders>
              <w:top w:val="nil"/>
              <w:left w:val="nil"/>
              <w:bottom w:val="nil"/>
              <w:right w:val="nil"/>
            </w:tcBorders>
          </w:tcPr>
          <w:p w14:paraId="31A31E6E" w14:textId="77777777" w:rsidR="00973078" w:rsidRPr="007A1A64" w:rsidRDefault="00973078" w:rsidP="001D4923">
            <w:pPr>
              <w:pStyle w:val="Normal6a"/>
            </w:pPr>
            <w:r w:rsidRPr="007A1A64">
              <w:rPr>
                <w:b/>
                <w:i/>
              </w:rPr>
              <w:t>_________________</w:t>
            </w:r>
          </w:p>
        </w:tc>
      </w:tr>
      <w:tr w:rsidR="00973078" w:rsidRPr="007A1A64" w14:paraId="3C645361" w14:textId="77777777" w:rsidTr="001D4923">
        <w:trPr>
          <w:jc w:val="center"/>
        </w:trPr>
        <w:tc>
          <w:tcPr>
            <w:tcW w:w="4876" w:type="dxa"/>
            <w:tcBorders>
              <w:top w:val="nil"/>
              <w:left w:val="nil"/>
              <w:bottom w:val="nil"/>
              <w:right w:val="nil"/>
            </w:tcBorders>
          </w:tcPr>
          <w:p w14:paraId="137F8921" w14:textId="77777777" w:rsidR="00973078" w:rsidRPr="007A1A64" w:rsidRDefault="00973078" w:rsidP="001D4923"/>
        </w:tc>
        <w:tc>
          <w:tcPr>
            <w:tcW w:w="4876" w:type="dxa"/>
            <w:tcBorders>
              <w:top w:val="nil"/>
              <w:left w:val="nil"/>
              <w:bottom w:val="nil"/>
              <w:right w:val="nil"/>
            </w:tcBorders>
          </w:tcPr>
          <w:p w14:paraId="1EBC6466" w14:textId="77777777" w:rsidR="00973078" w:rsidRPr="007A1A64" w:rsidRDefault="00973078" w:rsidP="001D4923">
            <w:pPr>
              <w:pStyle w:val="Normal6a"/>
            </w:pPr>
            <w:r w:rsidRPr="007A1A64">
              <w:rPr>
                <w:b/>
                <w:i/>
                <w:vertAlign w:val="superscript"/>
              </w:rPr>
              <w:t>1 bis</w:t>
            </w:r>
            <w:r w:rsidRPr="007A1A64">
              <w:t> </w:t>
            </w:r>
            <w:r w:rsidRPr="007A1A64">
              <w:rPr>
                <w:b/>
                <w:i/>
              </w:rPr>
              <w:t>https://data.consilium.europa.eu/doc/document/ST-15439-2023-INIT/fr/pdf</w:t>
            </w:r>
          </w:p>
        </w:tc>
      </w:tr>
    </w:tbl>
    <w:p w14:paraId="6FDF7E2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BF7E77F" w14:textId="77777777" w:rsidR="00973078" w:rsidRPr="007A1A64" w:rsidRDefault="00973078" w:rsidP="00973078">
      <w:r w:rsidRPr="007A1A64">
        <w:rPr>
          <w:rStyle w:val="HideTWBExt"/>
        </w:rPr>
        <w:t>&lt;/Amend&gt;</w:t>
      </w:r>
    </w:p>
    <w:p w14:paraId="0EEEA74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w:t>
      </w:r>
      <w:r w:rsidRPr="007A1A64">
        <w:rPr>
          <w:rStyle w:val="HideTWBExt"/>
          <w:b w:val="0"/>
        </w:rPr>
        <w:t>&lt;/NumAm&gt;</w:t>
      </w:r>
    </w:p>
    <w:p w14:paraId="7493558E"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53462CD5"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4632D825" w14:textId="77777777" w:rsidR="00973078" w:rsidRPr="007A1A64" w:rsidRDefault="00973078" w:rsidP="00973078">
      <w:pPr>
        <w:pStyle w:val="NormalBold"/>
      </w:pPr>
      <w:r w:rsidRPr="007A1A64">
        <w:rPr>
          <w:rStyle w:val="HideTWBExt"/>
          <w:b w:val="0"/>
        </w:rPr>
        <w:t>&lt;/RepeatBlock-By&gt;</w:t>
      </w:r>
    </w:p>
    <w:p w14:paraId="279AEB7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D472C62" w14:textId="77777777" w:rsidR="00973078" w:rsidRPr="007A1A64" w:rsidRDefault="00973078" w:rsidP="00973078">
      <w:pPr>
        <w:pStyle w:val="NormalBold"/>
      </w:pPr>
      <w:r w:rsidRPr="007A1A64">
        <w:rPr>
          <w:rStyle w:val="HideTWBExt"/>
          <w:b w:val="0"/>
        </w:rPr>
        <w:t>&lt;Article&gt;</w:t>
      </w:r>
      <w:r w:rsidRPr="007A1A64">
        <w:t>Visa 16 decies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AC3047B" w14:textId="77777777" w:rsidTr="001D4923">
        <w:trPr>
          <w:trHeight w:hRule="exact" w:val="240"/>
          <w:jc w:val="center"/>
        </w:trPr>
        <w:tc>
          <w:tcPr>
            <w:tcW w:w="9752" w:type="dxa"/>
            <w:gridSpan w:val="2"/>
            <w:tcBorders>
              <w:top w:val="nil"/>
              <w:left w:val="nil"/>
              <w:bottom w:val="nil"/>
              <w:right w:val="nil"/>
            </w:tcBorders>
          </w:tcPr>
          <w:p w14:paraId="2E7E9FBE" w14:textId="77777777" w:rsidR="00973078" w:rsidRPr="007A1A64" w:rsidRDefault="00973078" w:rsidP="001D4923"/>
        </w:tc>
      </w:tr>
      <w:tr w:rsidR="00973078" w:rsidRPr="007A1A64" w14:paraId="190FA1E1" w14:textId="77777777" w:rsidTr="001D4923">
        <w:trPr>
          <w:trHeight w:val="240"/>
          <w:jc w:val="center"/>
        </w:trPr>
        <w:tc>
          <w:tcPr>
            <w:tcW w:w="4876" w:type="dxa"/>
            <w:tcBorders>
              <w:top w:val="nil"/>
              <w:left w:val="nil"/>
              <w:bottom w:val="nil"/>
              <w:right w:val="nil"/>
            </w:tcBorders>
          </w:tcPr>
          <w:p w14:paraId="368FAEF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137E9C2" w14:textId="77777777" w:rsidR="00973078" w:rsidRPr="007A1A64" w:rsidRDefault="00973078" w:rsidP="001D4923">
            <w:pPr>
              <w:pStyle w:val="AmColumnHeading"/>
            </w:pPr>
            <w:r w:rsidRPr="007A1A64">
              <w:t>Amendement</w:t>
            </w:r>
          </w:p>
        </w:tc>
      </w:tr>
      <w:tr w:rsidR="00973078" w:rsidRPr="007A1A64" w14:paraId="67A696FE" w14:textId="77777777" w:rsidTr="001D4923">
        <w:trPr>
          <w:jc w:val="center"/>
        </w:trPr>
        <w:tc>
          <w:tcPr>
            <w:tcW w:w="4876" w:type="dxa"/>
            <w:tcBorders>
              <w:top w:val="nil"/>
              <w:left w:val="nil"/>
              <w:bottom w:val="nil"/>
              <w:right w:val="nil"/>
            </w:tcBorders>
          </w:tcPr>
          <w:p w14:paraId="07C1E585" w14:textId="77777777" w:rsidR="00973078" w:rsidRPr="007A1A64" w:rsidRDefault="00973078" w:rsidP="001D4923">
            <w:pPr>
              <w:pStyle w:val="Normal6a"/>
            </w:pPr>
          </w:p>
        </w:tc>
        <w:tc>
          <w:tcPr>
            <w:tcW w:w="4876" w:type="dxa"/>
            <w:tcBorders>
              <w:top w:val="nil"/>
              <w:left w:val="nil"/>
              <w:bottom w:val="nil"/>
              <w:right w:val="nil"/>
            </w:tcBorders>
          </w:tcPr>
          <w:p w14:paraId="348EDC4F" w14:textId="5C1B68BC" w:rsidR="00973078" w:rsidRPr="007A1A64" w:rsidRDefault="00973078" w:rsidP="001D4923">
            <w:pPr>
              <w:pStyle w:val="Normal6a"/>
            </w:pPr>
            <w:r w:rsidRPr="007A1A64">
              <w:rPr>
                <w:b/>
                <w:i/>
              </w:rPr>
              <w:t>–</w:t>
            </w:r>
            <w:r w:rsidRPr="007A1A64">
              <w:tab/>
            </w:r>
            <w:r w:rsidRPr="007A1A64">
              <w:rPr>
                <w:b/>
                <w:i/>
              </w:rPr>
              <w:t>vu l</w:t>
            </w:r>
            <w:r w:rsidR="0083130F">
              <w:rPr>
                <w:b/>
                <w:i/>
              </w:rPr>
              <w:t>’</w:t>
            </w:r>
            <w:r w:rsidRPr="007A1A64">
              <w:rPr>
                <w:b/>
                <w:i/>
              </w:rPr>
              <w:t>avis du Comité économique et social européen intitulé «Vers une proposition législative sur la transition juste et des outils stratégiques de l</w:t>
            </w:r>
            <w:r w:rsidR="0083130F">
              <w:rPr>
                <w:b/>
                <w:i/>
              </w:rPr>
              <w:t>’</w:t>
            </w:r>
            <w:r w:rsidRPr="007A1A64">
              <w:rPr>
                <w:b/>
                <w:i/>
              </w:rPr>
              <w:t>UE à même de renforcer la dimension sociale du pacte vert pour l</w:t>
            </w:r>
            <w:r w:rsidR="0083130F">
              <w:rPr>
                <w:b/>
                <w:i/>
              </w:rPr>
              <w:t>’</w:t>
            </w:r>
            <w:r w:rsidRPr="007A1A64">
              <w:rPr>
                <w:b/>
                <w:i/>
              </w:rPr>
              <w:t>Europe» du 4 décembre 2025</w:t>
            </w:r>
            <w:r w:rsidRPr="007A1A64">
              <w:rPr>
                <w:b/>
                <w:i/>
                <w:vertAlign w:val="superscript"/>
              </w:rPr>
              <w:t>1 bis</w:t>
            </w:r>
            <w:r w:rsidRPr="007A1A64">
              <w:rPr>
                <w:b/>
                <w:i/>
              </w:rPr>
              <w:t>,</w:t>
            </w:r>
          </w:p>
        </w:tc>
      </w:tr>
      <w:tr w:rsidR="00973078" w:rsidRPr="007A1A64" w14:paraId="1068EB5E" w14:textId="77777777" w:rsidTr="001D4923">
        <w:trPr>
          <w:jc w:val="center"/>
        </w:trPr>
        <w:tc>
          <w:tcPr>
            <w:tcW w:w="4876" w:type="dxa"/>
            <w:tcBorders>
              <w:top w:val="nil"/>
              <w:left w:val="nil"/>
              <w:bottom w:val="nil"/>
              <w:right w:val="nil"/>
            </w:tcBorders>
          </w:tcPr>
          <w:p w14:paraId="7CFB755F" w14:textId="77777777" w:rsidR="00973078" w:rsidRPr="007A1A64" w:rsidRDefault="00973078" w:rsidP="001D4923"/>
        </w:tc>
        <w:tc>
          <w:tcPr>
            <w:tcW w:w="4876" w:type="dxa"/>
            <w:tcBorders>
              <w:top w:val="nil"/>
              <w:left w:val="nil"/>
              <w:bottom w:val="nil"/>
              <w:right w:val="nil"/>
            </w:tcBorders>
          </w:tcPr>
          <w:p w14:paraId="55D2BB51" w14:textId="77777777" w:rsidR="00973078" w:rsidRPr="007A1A64" w:rsidRDefault="00973078" w:rsidP="001D4923">
            <w:pPr>
              <w:pStyle w:val="Normal6a"/>
            </w:pPr>
            <w:r w:rsidRPr="007A1A64">
              <w:rPr>
                <w:b/>
                <w:i/>
              </w:rPr>
              <w:t>_________________</w:t>
            </w:r>
          </w:p>
        </w:tc>
      </w:tr>
      <w:tr w:rsidR="00973078" w:rsidRPr="007A1A64" w14:paraId="6547367E" w14:textId="77777777" w:rsidTr="001D4923">
        <w:trPr>
          <w:jc w:val="center"/>
        </w:trPr>
        <w:tc>
          <w:tcPr>
            <w:tcW w:w="4876" w:type="dxa"/>
            <w:tcBorders>
              <w:top w:val="nil"/>
              <w:left w:val="nil"/>
              <w:bottom w:val="nil"/>
              <w:right w:val="nil"/>
            </w:tcBorders>
          </w:tcPr>
          <w:p w14:paraId="241A3FEE" w14:textId="77777777" w:rsidR="00973078" w:rsidRPr="007A1A64" w:rsidRDefault="00973078" w:rsidP="001D4923"/>
        </w:tc>
        <w:tc>
          <w:tcPr>
            <w:tcW w:w="4876" w:type="dxa"/>
            <w:tcBorders>
              <w:top w:val="nil"/>
              <w:left w:val="nil"/>
              <w:bottom w:val="nil"/>
              <w:right w:val="nil"/>
            </w:tcBorders>
          </w:tcPr>
          <w:p w14:paraId="1E134B94" w14:textId="77777777" w:rsidR="00973078" w:rsidRPr="007A1A64" w:rsidRDefault="00973078" w:rsidP="001D4923">
            <w:pPr>
              <w:pStyle w:val="Normal6a"/>
            </w:pPr>
            <w:r w:rsidRPr="007A1A64">
              <w:rPr>
                <w:b/>
                <w:i/>
                <w:vertAlign w:val="superscript"/>
              </w:rPr>
              <w:t>1 bis</w:t>
            </w:r>
            <w:r w:rsidRPr="007A1A64">
              <w:t> </w:t>
            </w:r>
            <w:r w:rsidRPr="007A1A64">
              <w:rPr>
                <w:b/>
                <w:i/>
              </w:rPr>
              <w:t>https://eur-lex.europa.eu/legal-content/FR/TXT/PDF/?uri=OJ:C_202504203</w:t>
            </w:r>
          </w:p>
        </w:tc>
      </w:tr>
    </w:tbl>
    <w:p w14:paraId="780275C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16D7D15" w14:textId="77777777" w:rsidR="00973078" w:rsidRPr="007A1A64" w:rsidRDefault="00973078" w:rsidP="00973078">
      <w:r w:rsidRPr="007A1A64">
        <w:rPr>
          <w:rStyle w:val="HideTWBExt"/>
        </w:rPr>
        <w:t>&lt;/Amend&gt;</w:t>
      </w:r>
    </w:p>
    <w:p w14:paraId="1F6F8EC6"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25</w:t>
      </w:r>
      <w:r w:rsidRPr="007A1A64">
        <w:rPr>
          <w:rStyle w:val="HideTWBExt"/>
          <w:b w:val="0"/>
        </w:rPr>
        <w:t>&lt;/NumAm&gt;</w:t>
      </w:r>
    </w:p>
    <w:p w14:paraId="15C50E22"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43BBFDC7"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1E038374"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07D6A98C" w14:textId="77777777" w:rsidR="00973078" w:rsidRPr="007A1A64" w:rsidRDefault="00973078" w:rsidP="00973078">
      <w:pPr>
        <w:pStyle w:val="NormalBold"/>
      </w:pPr>
      <w:r w:rsidRPr="007A1A64">
        <w:rPr>
          <w:rStyle w:val="HideTWBExt"/>
          <w:b w:val="0"/>
        </w:rPr>
        <w:t>&lt;/RepeatBlock-By&gt;</w:t>
      </w:r>
    </w:p>
    <w:p w14:paraId="5133205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16DC56A" w14:textId="77777777" w:rsidR="00973078" w:rsidRPr="007A1A64" w:rsidRDefault="00973078" w:rsidP="00973078">
      <w:pPr>
        <w:pStyle w:val="NormalBold"/>
      </w:pPr>
      <w:r w:rsidRPr="007A1A64">
        <w:rPr>
          <w:rStyle w:val="HideTWBExt"/>
          <w:b w:val="0"/>
        </w:rPr>
        <w:t>&lt;Article&gt;</w:t>
      </w:r>
      <w:r w:rsidRPr="007A1A64">
        <w:t>Considérant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9084F91" w14:textId="77777777" w:rsidTr="001D4923">
        <w:trPr>
          <w:trHeight w:hRule="exact" w:val="240"/>
          <w:jc w:val="center"/>
        </w:trPr>
        <w:tc>
          <w:tcPr>
            <w:tcW w:w="9752" w:type="dxa"/>
            <w:gridSpan w:val="2"/>
            <w:tcBorders>
              <w:top w:val="nil"/>
              <w:left w:val="nil"/>
              <w:bottom w:val="nil"/>
              <w:right w:val="nil"/>
            </w:tcBorders>
          </w:tcPr>
          <w:p w14:paraId="5B3B325F" w14:textId="77777777" w:rsidR="00973078" w:rsidRPr="007A1A64" w:rsidRDefault="00973078" w:rsidP="001D4923"/>
        </w:tc>
      </w:tr>
      <w:tr w:rsidR="00973078" w:rsidRPr="007A1A64" w14:paraId="554E6685" w14:textId="77777777" w:rsidTr="001D4923">
        <w:trPr>
          <w:trHeight w:val="240"/>
          <w:jc w:val="center"/>
        </w:trPr>
        <w:tc>
          <w:tcPr>
            <w:tcW w:w="4876" w:type="dxa"/>
            <w:tcBorders>
              <w:top w:val="nil"/>
              <w:left w:val="nil"/>
              <w:bottom w:val="nil"/>
              <w:right w:val="nil"/>
            </w:tcBorders>
          </w:tcPr>
          <w:p w14:paraId="1EE1141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BCD7D58" w14:textId="77777777" w:rsidR="00973078" w:rsidRPr="007A1A64" w:rsidRDefault="00973078" w:rsidP="001D4923">
            <w:pPr>
              <w:pStyle w:val="AmColumnHeading"/>
            </w:pPr>
            <w:r w:rsidRPr="007A1A64">
              <w:t>Amendement</w:t>
            </w:r>
          </w:p>
        </w:tc>
      </w:tr>
      <w:tr w:rsidR="00973078" w:rsidRPr="007A1A64" w14:paraId="0220D065" w14:textId="77777777" w:rsidTr="001D4923">
        <w:trPr>
          <w:jc w:val="center"/>
        </w:trPr>
        <w:tc>
          <w:tcPr>
            <w:tcW w:w="4876" w:type="dxa"/>
            <w:tcBorders>
              <w:top w:val="nil"/>
              <w:left w:val="nil"/>
              <w:bottom w:val="nil"/>
              <w:right w:val="nil"/>
            </w:tcBorders>
          </w:tcPr>
          <w:p w14:paraId="3BBFD615" w14:textId="542A81FD"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 en Europe; que pour être durable, compétitive et en croissance, l</w:t>
            </w:r>
            <w:r w:rsidR="0083130F">
              <w:t>’</w:t>
            </w:r>
            <w:r w:rsidRPr="007A1A64">
              <w:t xml:space="preserve">Europe doit </w:t>
            </w:r>
            <w:r w:rsidRPr="007A1A64">
              <w:rPr>
                <w:b/>
                <w:i/>
              </w:rPr>
              <w:t>impérativement</w:t>
            </w:r>
            <w:r w:rsidRPr="007A1A64">
              <w:t xml:space="preserve"> réussir son passage à une économie numérisée </w:t>
            </w:r>
            <w:r w:rsidRPr="007A1A64">
              <w:rPr>
                <w:b/>
                <w:i/>
              </w:rPr>
              <w:t>et neutre pour le climat</w:t>
            </w:r>
            <w:r w:rsidRPr="007A1A64">
              <w:t xml:space="preserve"> et réduire ses dépendances en matière d</w:t>
            </w:r>
            <w:r w:rsidR="0083130F">
              <w:t>’</w:t>
            </w:r>
            <w:r w:rsidRPr="007A1A64">
              <w:t xml:space="preserve">approvisionnement énergétique; </w:t>
            </w:r>
            <w:r w:rsidRPr="007A1A64">
              <w:rPr>
                <w:b/>
                <w:i/>
              </w:rPr>
              <w:t>que la réussite de la double transition dépendra largement, in fine, de son caractère juste et inclusif pour les travailleurs, les entreprises et les régions touchées;</w:t>
            </w:r>
          </w:p>
        </w:tc>
        <w:tc>
          <w:tcPr>
            <w:tcW w:w="4876" w:type="dxa"/>
            <w:tcBorders>
              <w:top w:val="nil"/>
              <w:left w:val="nil"/>
              <w:bottom w:val="nil"/>
              <w:right w:val="nil"/>
            </w:tcBorders>
          </w:tcPr>
          <w:p w14:paraId="4984AE55" w14:textId="4950B451" w:rsidR="00973078" w:rsidRPr="007A1A64" w:rsidRDefault="00973078" w:rsidP="001D4923">
            <w:pPr>
              <w:pStyle w:val="Normal6a"/>
            </w:pPr>
            <w:r w:rsidRPr="007A1A64">
              <w:t>A.</w:t>
            </w:r>
            <w:r w:rsidRPr="007A1A64">
              <w:tab/>
              <w:t xml:space="preserve">considérant que les transitions écologique et numérique transforment en profondeur les économies, les régions et les lieux de travail en Europe </w:t>
            </w:r>
            <w:r w:rsidRPr="007A1A64">
              <w:rPr>
                <w:b/>
                <w:i/>
              </w:rPr>
              <w:t>et qu</w:t>
            </w:r>
            <w:r w:rsidR="0083130F">
              <w:rPr>
                <w:b/>
                <w:i/>
              </w:rPr>
              <w:t>’</w:t>
            </w:r>
            <w:r w:rsidRPr="007A1A64">
              <w:rPr>
                <w:b/>
                <w:i/>
              </w:rPr>
              <w:t>elles représentent un coût important pour ces derniers</w:t>
            </w:r>
            <w:r w:rsidRPr="007A1A64">
              <w:t>; que pour être durable, compétitive et en croissance, l</w:t>
            </w:r>
            <w:r w:rsidR="0083130F">
              <w:t>’</w:t>
            </w:r>
            <w:r w:rsidRPr="007A1A64">
              <w:t>Europe doit réussir son passage à une économie numérisée et réduire ses dépendances en matière d</w:t>
            </w:r>
            <w:r w:rsidR="0083130F">
              <w:t>’</w:t>
            </w:r>
            <w:r w:rsidRPr="007A1A64">
              <w:t>approvisionnement énergétique;</w:t>
            </w:r>
          </w:p>
        </w:tc>
      </w:tr>
    </w:tbl>
    <w:p w14:paraId="3FE75A2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297B65FD" w14:textId="77777777" w:rsidR="00973078" w:rsidRPr="007A1A64" w:rsidRDefault="00973078" w:rsidP="00973078">
      <w:r w:rsidRPr="007A1A64">
        <w:rPr>
          <w:rStyle w:val="HideTWBExt"/>
        </w:rPr>
        <w:t>&lt;/Amend&gt;</w:t>
      </w:r>
    </w:p>
    <w:p w14:paraId="372EC35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w:t>
      </w:r>
      <w:r w:rsidRPr="007A1A64">
        <w:rPr>
          <w:rStyle w:val="HideTWBExt"/>
          <w:b w:val="0"/>
        </w:rPr>
        <w:t>&lt;/NumAm&gt;</w:t>
      </w:r>
    </w:p>
    <w:p w14:paraId="18097E76"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3F4526C5" w14:textId="77777777" w:rsidR="00973078" w:rsidRPr="007A1A64" w:rsidRDefault="00973078" w:rsidP="00973078">
      <w:pPr>
        <w:pStyle w:val="NormalBold"/>
      </w:pPr>
      <w:r w:rsidRPr="007A1A64">
        <w:rPr>
          <w:rStyle w:val="HideTWBExt"/>
          <w:b w:val="0"/>
        </w:rPr>
        <w:t>&lt;/RepeatBlock-By&gt;</w:t>
      </w:r>
    </w:p>
    <w:p w14:paraId="5AED2C5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7CB8243" w14:textId="77777777" w:rsidR="00973078" w:rsidRPr="007A1A64" w:rsidRDefault="00973078" w:rsidP="00973078">
      <w:pPr>
        <w:pStyle w:val="NormalBold"/>
      </w:pPr>
      <w:r w:rsidRPr="007A1A64">
        <w:rPr>
          <w:rStyle w:val="HideTWBExt"/>
          <w:b w:val="0"/>
        </w:rPr>
        <w:t>&lt;Article&gt;</w:t>
      </w:r>
      <w:r w:rsidRPr="007A1A64">
        <w:t>Considérant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6D3FBCC" w14:textId="77777777" w:rsidTr="001D4923">
        <w:trPr>
          <w:trHeight w:hRule="exact" w:val="240"/>
          <w:jc w:val="center"/>
        </w:trPr>
        <w:tc>
          <w:tcPr>
            <w:tcW w:w="9752" w:type="dxa"/>
            <w:gridSpan w:val="2"/>
            <w:tcBorders>
              <w:top w:val="nil"/>
              <w:left w:val="nil"/>
              <w:bottom w:val="nil"/>
              <w:right w:val="nil"/>
            </w:tcBorders>
          </w:tcPr>
          <w:p w14:paraId="35513110" w14:textId="77777777" w:rsidR="00973078" w:rsidRPr="007A1A64" w:rsidRDefault="00973078" w:rsidP="001D4923"/>
        </w:tc>
      </w:tr>
      <w:tr w:rsidR="00973078" w:rsidRPr="007A1A64" w14:paraId="7DC6753C" w14:textId="77777777" w:rsidTr="001D4923">
        <w:trPr>
          <w:trHeight w:val="240"/>
          <w:jc w:val="center"/>
        </w:trPr>
        <w:tc>
          <w:tcPr>
            <w:tcW w:w="4876" w:type="dxa"/>
            <w:tcBorders>
              <w:top w:val="nil"/>
              <w:left w:val="nil"/>
              <w:bottom w:val="nil"/>
              <w:right w:val="nil"/>
            </w:tcBorders>
          </w:tcPr>
          <w:p w14:paraId="0D6F717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75FB599" w14:textId="77777777" w:rsidR="00973078" w:rsidRPr="007A1A64" w:rsidRDefault="00973078" w:rsidP="001D4923">
            <w:pPr>
              <w:pStyle w:val="AmColumnHeading"/>
            </w:pPr>
            <w:r w:rsidRPr="007A1A64">
              <w:t>Amendement</w:t>
            </w:r>
          </w:p>
        </w:tc>
      </w:tr>
      <w:tr w:rsidR="00973078" w:rsidRPr="007A1A64" w14:paraId="1A5BD18C" w14:textId="77777777" w:rsidTr="001D4923">
        <w:trPr>
          <w:jc w:val="center"/>
        </w:trPr>
        <w:tc>
          <w:tcPr>
            <w:tcW w:w="4876" w:type="dxa"/>
            <w:tcBorders>
              <w:top w:val="nil"/>
              <w:left w:val="nil"/>
              <w:bottom w:val="nil"/>
              <w:right w:val="nil"/>
            </w:tcBorders>
          </w:tcPr>
          <w:p w14:paraId="418C8A04" w14:textId="61E01D7C" w:rsidR="00973078" w:rsidRPr="007A1A64" w:rsidRDefault="00973078" w:rsidP="001D4923">
            <w:pPr>
              <w:pStyle w:val="Normal6a"/>
            </w:pPr>
            <w:r w:rsidRPr="007A1A64">
              <w:t>A.</w:t>
            </w:r>
            <w:r w:rsidRPr="007A1A64">
              <w:tab/>
              <w:t xml:space="preserve">considérant que les transitions écologique et numérique transforment </w:t>
            </w:r>
            <w:r w:rsidRPr="007A1A64">
              <w:rPr>
                <w:b/>
                <w:i/>
              </w:rPr>
              <w:t>en profondeur</w:t>
            </w:r>
            <w:r w:rsidRPr="007A1A64">
              <w:t xml:space="preserve"> les économies, les régions et les lieux de travail en Europe; que </w:t>
            </w:r>
            <w:r w:rsidRPr="007A1A64">
              <w:rPr>
                <w:b/>
                <w:i/>
              </w:rPr>
              <w:t>pour être durable, compétitive et en croissance, l</w:t>
            </w:r>
            <w:r w:rsidR="0083130F">
              <w:rPr>
                <w:b/>
                <w:i/>
              </w:rPr>
              <w:t>’</w:t>
            </w:r>
            <w:r w:rsidRPr="007A1A64">
              <w:rPr>
                <w:b/>
                <w:i/>
              </w:rPr>
              <w:t>Europe doit impérativement réussir son</w:t>
            </w:r>
            <w:r w:rsidRPr="007A1A64">
              <w:t xml:space="preserve"> passage à une économie numérisée et neutre pour le climat et </w:t>
            </w:r>
            <w:r w:rsidRPr="007A1A64">
              <w:rPr>
                <w:b/>
                <w:i/>
              </w:rPr>
              <w:t>réduire ses</w:t>
            </w:r>
            <w:r w:rsidRPr="007A1A64">
              <w:t xml:space="preserve"> dépendances en matière d</w:t>
            </w:r>
            <w:r w:rsidR="0083130F">
              <w:t>’</w:t>
            </w:r>
            <w:r w:rsidRPr="007A1A64">
              <w:t xml:space="preserve">approvisionnement énergétique; que la réussite de la double transition dépendra largement, in fine, </w:t>
            </w:r>
            <w:r w:rsidRPr="007A1A64">
              <w:rPr>
                <w:b/>
                <w:i/>
              </w:rPr>
              <w:t xml:space="preserve">de son caractère juste et </w:t>
            </w:r>
            <w:r w:rsidRPr="007A1A64">
              <w:rPr>
                <w:b/>
                <w:i/>
              </w:rPr>
              <w:lastRenderedPageBreak/>
              <w:t>inclusif pour</w:t>
            </w:r>
            <w:r w:rsidRPr="007A1A64">
              <w:t xml:space="preserve"> les travailleurs, les entreprises et les régions touchées;</w:t>
            </w:r>
          </w:p>
        </w:tc>
        <w:tc>
          <w:tcPr>
            <w:tcW w:w="4876" w:type="dxa"/>
            <w:tcBorders>
              <w:top w:val="nil"/>
              <w:left w:val="nil"/>
              <w:bottom w:val="nil"/>
              <w:right w:val="nil"/>
            </w:tcBorders>
          </w:tcPr>
          <w:p w14:paraId="479781D0" w14:textId="4D468479" w:rsidR="00973078" w:rsidRPr="007A1A64" w:rsidRDefault="00973078" w:rsidP="001D4923">
            <w:pPr>
              <w:pStyle w:val="Normal6a"/>
            </w:pPr>
            <w:r w:rsidRPr="007A1A64">
              <w:lastRenderedPageBreak/>
              <w:t>A.</w:t>
            </w:r>
            <w:r w:rsidRPr="007A1A64">
              <w:tab/>
              <w:t xml:space="preserve">considérant que les transitions écologique et numérique transforment </w:t>
            </w:r>
            <w:r w:rsidRPr="007A1A64">
              <w:rPr>
                <w:b/>
                <w:i/>
              </w:rPr>
              <w:t>de manière profondément négative</w:t>
            </w:r>
            <w:r w:rsidRPr="007A1A64">
              <w:t xml:space="preserve"> les économies, les régions et les lieux de travail en Europe; que </w:t>
            </w:r>
            <w:r w:rsidRPr="007A1A64">
              <w:rPr>
                <w:b/>
                <w:i/>
              </w:rPr>
              <w:t>le</w:t>
            </w:r>
            <w:r w:rsidRPr="007A1A64">
              <w:t xml:space="preserve"> passage à une économie numérisée et neutre pour le climat et </w:t>
            </w:r>
            <w:r w:rsidRPr="007A1A64">
              <w:rPr>
                <w:b/>
                <w:i/>
              </w:rPr>
              <w:t>la réduction des</w:t>
            </w:r>
            <w:r w:rsidRPr="007A1A64">
              <w:t xml:space="preserve"> dépendances en matière d</w:t>
            </w:r>
            <w:r w:rsidR="0083130F">
              <w:t>’</w:t>
            </w:r>
            <w:r w:rsidRPr="007A1A64">
              <w:t xml:space="preserve">approvisionnement énergétique </w:t>
            </w:r>
            <w:r w:rsidRPr="007A1A64">
              <w:rPr>
                <w:b/>
                <w:i/>
              </w:rPr>
              <w:t>est un fantasme écologique malavisé et qui n</w:t>
            </w:r>
            <w:r w:rsidR="0083130F">
              <w:rPr>
                <w:b/>
                <w:i/>
              </w:rPr>
              <w:t>’</w:t>
            </w:r>
            <w:r w:rsidRPr="007A1A64">
              <w:rPr>
                <w:b/>
                <w:i/>
              </w:rPr>
              <w:t>a pas été démontré</w:t>
            </w:r>
            <w:r w:rsidRPr="007A1A64">
              <w:t xml:space="preserve">; que la réussite de la double transition dépendra largement, in fine, </w:t>
            </w:r>
            <w:r w:rsidRPr="007A1A64">
              <w:rPr>
                <w:b/>
                <w:i/>
              </w:rPr>
              <w:t xml:space="preserve">du fait de pouvoir faire pression </w:t>
            </w:r>
            <w:r w:rsidRPr="007A1A64">
              <w:rPr>
                <w:b/>
                <w:i/>
              </w:rPr>
              <w:lastRenderedPageBreak/>
              <w:t>sur</w:t>
            </w:r>
            <w:r w:rsidRPr="007A1A64">
              <w:t xml:space="preserve"> les travailleurs, les entreprises et les régions touchées </w:t>
            </w:r>
            <w:r w:rsidRPr="007A1A64">
              <w:rPr>
                <w:b/>
                <w:i/>
              </w:rPr>
              <w:t>afin que ceux-ci acceptent les pertes subies comme étant normales</w:t>
            </w:r>
            <w:r w:rsidRPr="007A1A64">
              <w:t>;</w:t>
            </w:r>
          </w:p>
        </w:tc>
      </w:tr>
    </w:tbl>
    <w:p w14:paraId="4F829830"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0154958" w14:textId="77777777" w:rsidR="00973078" w:rsidRPr="007A1A64" w:rsidRDefault="00973078" w:rsidP="00973078">
      <w:r w:rsidRPr="007A1A64">
        <w:rPr>
          <w:rStyle w:val="HideTWBExt"/>
        </w:rPr>
        <w:t>&lt;/Amend&gt;</w:t>
      </w:r>
    </w:p>
    <w:p w14:paraId="6B0B2CC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w:t>
      </w:r>
      <w:r w:rsidRPr="007A1A64">
        <w:rPr>
          <w:rStyle w:val="HideTWBExt"/>
          <w:b w:val="0"/>
        </w:rPr>
        <w:t>&lt;/NumAm&gt;</w:t>
      </w:r>
    </w:p>
    <w:p w14:paraId="26C1969A"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6BBB505C"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0C06BF07" w14:textId="77777777" w:rsidR="00973078" w:rsidRPr="007A1A64" w:rsidRDefault="00973078" w:rsidP="00973078">
      <w:pPr>
        <w:pStyle w:val="NormalBold"/>
      </w:pPr>
      <w:r w:rsidRPr="007A1A64">
        <w:rPr>
          <w:rStyle w:val="HideTWBExt"/>
          <w:b w:val="0"/>
        </w:rPr>
        <w:t>&lt;/RepeatBlock-By&gt;</w:t>
      </w:r>
    </w:p>
    <w:p w14:paraId="79DB2EB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89BB450" w14:textId="77777777" w:rsidR="00973078" w:rsidRPr="007A1A64" w:rsidRDefault="00973078" w:rsidP="00973078">
      <w:pPr>
        <w:pStyle w:val="NormalBold"/>
      </w:pPr>
      <w:r w:rsidRPr="007A1A64">
        <w:rPr>
          <w:rStyle w:val="HideTWBExt"/>
          <w:b w:val="0"/>
        </w:rPr>
        <w:t>&lt;Article&gt;</w:t>
      </w:r>
      <w:r w:rsidRPr="007A1A64">
        <w:t>Considérant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6767213" w14:textId="77777777" w:rsidTr="001D4923">
        <w:trPr>
          <w:trHeight w:hRule="exact" w:val="240"/>
          <w:jc w:val="center"/>
        </w:trPr>
        <w:tc>
          <w:tcPr>
            <w:tcW w:w="9752" w:type="dxa"/>
            <w:gridSpan w:val="2"/>
            <w:tcBorders>
              <w:top w:val="nil"/>
              <w:left w:val="nil"/>
              <w:bottom w:val="nil"/>
              <w:right w:val="nil"/>
            </w:tcBorders>
          </w:tcPr>
          <w:p w14:paraId="386143E5" w14:textId="77777777" w:rsidR="00973078" w:rsidRPr="007A1A64" w:rsidRDefault="00973078" w:rsidP="001D4923"/>
        </w:tc>
      </w:tr>
      <w:tr w:rsidR="00973078" w:rsidRPr="007A1A64" w14:paraId="5A2D4A91" w14:textId="77777777" w:rsidTr="001D4923">
        <w:trPr>
          <w:trHeight w:val="240"/>
          <w:jc w:val="center"/>
        </w:trPr>
        <w:tc>
          <w:tcPr>
            <w:tcW w:w="4876" w:type="dxa"/>
            <w:tcBorders>
              <w:top w:val="nil"/>
              <w:left w:val="nil"/>
              <w:bottom w:val="nil"/>
              <w:right w:val="nil"/>
            </w:tcBorders>
          </w:tcPr>
          <w:p w14:paraId="0902FA2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2427271" w14:textId="77777777" w:rsidR="00973078" w:rsidRPr="007A1A64" w:rsidRDefault="00973078" w:rsidP="001D4923">
            <w:pPr>
              <w:pStyle w:val="AmColumnHeading"/>
            </w:pPr>
            <w:r w:rsidRPr="007A1A64">
              <w:t>Amendement</w:t>
            </w:r>
          </w:p>
        </w:tc>
      </w:tr>
      <w:tr w:rsidR="00973078" w:rsidRPr="007A1A64" w14:paraId="1CF05A21" w14:textId="77777777" w:rsidTr="001D4923">
        <w:trPr>
          <w:jc w:val="center"/>
        </w:trPr>
        <w:tc>
          <w:tcPr>
            <w:tcW w:w="4876" w:type="dxa"/>
            <w:tcBorders>
              <w:top w:val="nil"/>
              <w:left w:val="nil"/>
              <w:bottom w:val="nil"/>
              <w:right w:val="nil"/>
            </w:tcBorders>
          </w:tcPr>
          <w:p w14:paraId="16927DA3" w14:textId="329A4C2C"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 en Europe; que pour être durable, compétitive et en croissance, l</w:t>
            </w:r>
            <w:r w:rsidR="0083130F">
              <w:t>’</w:t>
            </w:r>
            <w:r w:rsidRPr="007A1A64">
              <w:t>Europe doit impérativement réussir son passage à une économie numérisée et neutre pour le climat et réduire ses dépendances en matière d</w:t>
            </w:r>
            <w:r w:rsidR="0083130F">
              <w:t>’</w:t>
            </w:r>
            <w:r w:rsidRPr="007A1A64">
              <w:t xml:space="preserve">approvisionnement énergétique; que la réussite de la double transition dépendra largement, in fine, de son caractère juste et inclusif pour les travailleurs, les entreprises et les régions </w:t>
            </w:r>
            <w:r w:rsidRPr="007A1A64">
              <w:rPr>
                <w:b/>
                <w:i/>
              </w:rPr>
              <w:t>touchées</w:t>
            </w:r>
            <w:r w:rsidRPr="007A1A64">
              <w:t>;</w:t>
            </w:r>
          </w:p>
        </w:tc>
        <w:tc>
          <w:tcPr>
            <w:tcW w:w="4876" w:type="dxa"/>
            <w:tcBorders>
              <w:top w:val="nil"/>
              <w:left w:val="nil"/>
              <w:bottom w:val="nil"/>
              <w:right w:val="nil"/>
            </w:tcBorders>
          </w:tcPr>
          <w:p w14:paraId="0CEA8B58" w14:textId="7D95BA3E"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w:t>
            </w:r>
            <w:r w:rsidRPr="007A1A64">
              <w:rPr>
                <w:b/>
                <w:i/>
              </w:rPr>
              <w:t>, ainsi que les individus,</w:t>
            </w:r>
            <w:r w:rsidRPr="007A1A64">
              <w:t xml:space="preserve"> en Europe; que pour être durable, compétitive et en croissance, l</w:t>
            </w:r>
            <w:r w:rsidR="0083130F">
              <w:t>’</w:t>
            </w:r>
            <w:r w:rsidRPr="007A1A64">
              <w:t>Europe doit impérativement réussir son passage à une économie numérisée et neutre pour le climat et réduire ses dépendances en matière d</w:t>
            </w:r>
            <w:r w:rsidR="0083130F">
              <w:t>’</w:t>
            </w:r>
            <w:r w:rsidRPr="007A1A64">
              <w:t xml:space="preserve">approvisionnement énergétique; que la réussite de la double transition dépendra largement, in fine, de son caractère juste et inclusif pour les travailleurs, les entreprises et les régions; </w:t>
            </w:r>
            <w:r w:rsidRPr="007A1A64">
              <w:rPr>
                <w:b/>
                <w:i/>
              </w:rPr>
              <w:t>qu</w:t>
            </w:r>
            <w:r w:rsidR="0083130F">
              <w:rPr>
                <w:b/>
                <w:i/>
              </w:rPr>
              <w:t>’</w:t>
            </w:r>
            <w:r w:rsidRPr="007A1A64">
              <w:rPr>
                <w:b/>
                <w:i/>
              </w:rPr>
              <w:t>une transition juste pourrait à elle seule générer 261 milliards d</w:t>
            </w:r>
            <w:r w:rsidR="0083130F">
              <w:rPr>
                <w:b/>
                <w:i/>
              </w:rPr>
              <w:t>’</w:t>
            </w:r>
            <w:r w:rsidRPr="007A1A64">
              <w:rPr>
                <w:b/>
                <w:i/>
              </w:rPr>
              <w:t>euros annuels de bénéfices, notamment en répondant aux inégalités sociales et aux disparités régionales</w:t>
            </w:r>
            <w:r w:rsidRPr="007A1A64">
              <w:rPr>
                <w:b/>
                <w:i/>
                <w:vertAlign w:val="superscript"/>
              </w:rPr>
              <w:t>1 bis</w:t>
            </w:r>
            <w:r w:rsidRPr="007A1A64">
              <w:rPr>
                <w:b/>
                <w:i/>
              </w:rPr>
              <w:t>;</w:t>
            </w:r>
          </w:p>
        </w:tc>
      </w:tr>
      <w:tr w:rsidR="00973078" w:rsidRPr="007A1A64" w14:paraId="41A77152" w14:textId="77777777" w:rsidTr="001D4923">
        <w:trPr>
          <w:jc w:val="center"/>
        </w:trPr>
        <w:tc>
          <w:tcPr>
            <w:tcW w:w="4876" w:type="dxa"/>
            <w:tcBorders>
              <w:top w:val="nil"/>
              <w:left w:val="nil"/>
              <w:bottom w:val="nil"/>
              <w:right w:val="nil"/>
            </w:tcBorders>
          </w:tcPr>
          <w:p w14:paraId="4BBE6F71" w14:textId="77777777" w:rsidR="00973078" w:rsidRPr="007A1A64" w:rsidRDefault="00973078" w:rsidP="001D4923"/>
        </w:tc>
        <w:tc>
          <w:tcPr>
            <w:tcW w:w="4876" w:type="dxa"/>
            <w:tcBorders>
              <w:top w:val="nil"/>
              <w:left w:val="nil"/>
              <w:bottom w:val="nil"/>
              <w:right w:val="nil"/>
            </w:tcBorders>
          </w:tcPr>
          <w:p w14:paraId="63C61884" w14:textId="77777777" w:rsidR="00973078" w:rsidRPr="007A1A64" w:rsidRDefault="00973078" w:rsidP="001D4923">
            <w:pPr>
              <w:pStyle w:val="Normal6a"/>
            </w:pPr>
            <w:r w:rsidRPr="007A1A64">
              <w:rPr>
                <w:b/>
                <w:i/>
              </w:rPr>
              <w:t>_________________</w:t>
            </w:r>
          </w:p>
        </w:tc>
      </w:tr>
      <w:tr w:rsidR="00973078" w:rsidRPr="007A1A64" w14:paraId="6E83F43B" w14:textId="77777777" w:rsidTr="001D4923">
        <w:trPr>
          <w:jc w:val="center"/>
        </w:trPr>
        <w:tc>
          <w:tcPr>
            <w:tcW w:w="4876" w:type="dxa"/>
            <w:tcBorders>
              <w:top w:val="nil"/>
              <w:left w:val="nil"/>
              <w:bottom w:val="nil"/>
              <w:right w:val="nil"/>
            </w:tcBorders>
          </w:tcPr>
          <w:p w14:paraId="4FB329CF" w14:textId="77777777" w:rsidR="00973078" w:rsidRPr="007A1A64" w:rsidRDefault="00973078" w:rsidP="001D4923"/>
        </w:tc>
        <w:tc>
          <w:tcPr>
            <w:tcW w:w="4876" w:type="dxa"/>
            <w:tcBorders>
              <w:top w:val="nil"/>
              <w:left w:val="nil"/>
              <w:bottom w:val="nil"/>
              <w:right w:val="nil"/>
            </w:tcBorders>
          </w:tcPr>
          <w:p w14:paraId="2757CDEE" w14:textId="77777777" w:rsidR="00973078" w:rsidRPr="007A1A64" w:rsidRDefault="00973078" w:rsidP="001D4923">
            <w:pPr>
              <w:pStyle w:val="Normal6a"/>
            </w:pPr>
            <w:r w:rsidRPr="007A1A64">
              <w:rPr>
                <w:b/>
                <w:i/>
                <w:vertAlign w:val="superscript"/>
              </w:rPr>
              <w:t>1 bis</w:t>
            </w:r>
            <w:r w:rsidRPr="007A1A64">
              <w:t> </w:t>
            </w:r>
            <w:r w:rsidRPr="007A1A64">
              <w:rPr>
                <w:b/>
                <w:i/>
              </w:rPr>
              <w:t>https://www.europarl.europa.eu/RegData/etudes/BRIE/2022/730346/EPRS_BRI(2022)730346_EN.pdf</w:t>
            </w:r>
          </w:p>
        </w:tc>
      </w:tr>
    </w:tbl>
    <w:p w14:paraId="573D744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BA33AA2" w14:textId="77777777" w:rsidR="00973078" w:rsidRPr="007A1A64" w:rsidRDefault="00973078" w:rsidP="00973078">
      <w:r w:rsidRPr="007A1A64">
        <w:rPr>
          <w:rStyle w:val="HideTWBExt"/>
        </w:rPr>
        <w:t>&lt;/Amend&gt;</w:t>
      </w:r>
    </w:p>
    <w:p w14:paraId="27BEBE7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w:t>
      </w:r>
      <w:r w:rsidRPr="007A1A64">
        <w:rPr>
          <w:rStyle w:val="HideTWBExt"/>
          <w:b w:val="0"/>
        </w:rPr>
        <w:t>&lt;/NumAm&gt;</w:t>
      </w:r>
    </w:p>
    <w:p w14:paraId="5B9ECCED"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628822D" w14:textId="77777777" w:rsidR="00973078" w:rsidRPr="007A1A64" w:rsidRDefault="00973078" w:rsidP="00973078">
      <w:pPr>
        <w:pStyle w:val="NormalBold"/>
      </w:pPr>
      <w:r w:rsidRPr="007A1A64">
        <w:rPr>
          <w:rStyle w:val="HideTWBExt"/>
          <w:b w:val="0"/>
        </w:rPr>
        <w:lastRenderedPageBreak/>
        <w:t>&lt;/RepeatBlock-By&gt;</w:t>
      </w:r>
    </w:p>
    <w:p w14:paraId="0B16EFA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9F3FA4A" w14:textId="77777777" w:rsidR="00973078" w:rsidRPr="007A1A64" w:rsidRDefault="00973078" w:rsidP="00973078">
      <w:pPr>
        <w:pStyle w:val="NormalBold"/>
      </w:pPr>
      <w:r w:rsidRPr="007A1A64">
        <w:rPr>
          <w:rStyle w:val="HideTWBExt"/>
          <w:b w:val="0"/>
        </w:rPr>
        <w:t>&lt;Article&gt;</w:t>
      </w:r>
      <w:r w:rsidRPr="007A1A64">
        <w:t>Considérant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F8BF639" w14:textId="77777777" w:rsidTr="001D4923">
        <w:trPr>
          <w:trHeight w:hRule="exact" w:val="240"/>
          <w:jc w:val="center"/>
        </w:trPr>
        <w:tc>
          <w:tcPr>
            <w:tcW w:w="9752" w:type="dxa"/>
            <w:gridSpan w:val="2"/>
            <w:tcBorders>
              <w:top w:val="nil"/>
              <w:left w:val="nil"/>
              <w:bottom w:val="nil"/>
              <w:right w:val="nil"/>
            </w:tcBorders>
          </w:tcPr>
          <w:p w14:paraId="6FD59397" w14:textId="77777777" w:rsidR="00973078" w:rsidRPr="007A1A64" w:rsidRDefault="00973078" w:rsidP="001D4923"/>
        </w:tc>
      </w:tr>
      <w:tr w:rsidR="00973078" w:rsidRPr="007A1A64" w14:paraId="1FE8D566" w14:textId="77777777" w:rsidTr="001D4923">
        <w:trPr>
          <w:trHeight w:val="240"/>
          <w:jc w:val="center"/>
        </w:trPr>
        <w:tc>
          <w:tcPr>
            <w:tcW w:w="4876" w:type="dxa"/>
            <w:tcBorders>
              <w:top w:val="nil"/>
              <w:left w:val="nil"/>
              <w:bottom w:val="nil"/>
              <w:right w:val="nil"/>
            </w:tcBorders>
          </w:tcPr>
          <w:p w14:paraId="6771D7F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577619F" w14:textId="77777777" w:rsidR="00973078" w:rsidRPr="007A1A64" w:rsidRDefault="00973078" w:rsidP="001D4923">
            <w:pPr>
              <w:pStyle w:val="AmColumnHeading"/>
            </w:pPr>
            <w:r w:rsidRPr="007A1A64">
              <w:t>Amendement</w:t>
            </w:r>
          </w:p>
        </w:tc>
      </w:tr>
      <w:tr w:rsidR="00973078" w:rsidRPr="007A1A64" w14:paraId="5C937739" w14:textId="77777777" w:rsidTr="001D4923">
        <w:trPr>
          <w:jc w:val="center"/>
        </w:trPr>
        <w:tc>
          <w:tcPr>
            <w:tcW w:w="4876" w:type="dxa"/>
            <w:tcBorders>
              <w:top w:val="nil"/>
              <w:left w:val="nil"/>
              <w:bottom w:val="nil"/>
              <w:right w:val="nil"/>
            </w:tcBorders>
          </w:tcPr>
          <w:p w14:paraId="424F6C37" w14:textId="59FAE286"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 en Europe; que pour être durable, compétitive et en croissance, l</w:t>
            </w:r>
            <w:r w:rsidR="0083130F">
              <w:t>’</w:t>
            </w:r>
            <w:r w:rsidRPr="007A1A64">
              <w:t>Europe doit impérativement réussir son passage à une économie numérisée et neutre pour le climat et réduire ses dépendances en matière d</w:t>
            </w:r>
            <w:r w:rsidR="0083130F">
              <w:t>’</w:t>
            </w:r>
            <w:r w:rsidRPr="007A1A64">
              <w:t>approvisionnement énergétique; que la réussite de la double transition dépendra largement, in fine, de son caractère juste et inclusif pour les travailleurs, les entreprises et les régions touchées;</w:t>
            </w:r>
          </w:p>
        </w:tc>
        <w:tc>
          <w:tcPr>
            <w:tcW w:w="4876" w:type="dxa"/>
            <w:tcBorders>
              <w:top w:val="nil"/>
              <w:left w:val="nil"/>
              <w:bottom w:val="nil"/>
              <w:right w:val="nil"/>
            </w:tcBorders>
          </w:tcPr>
          <w:p w14:paraId="7BF762BA" w14:textId="2EE5F7D2"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 en Europe; que pour être durable, compétitive et en croissance, l</w:t>
            </w:r>
            <w:r w:rsidR="0083130F">
              <w:t>’</w:t>
            </w:r>
            <w:r w:rsidRPr="007A1A64">
              <w:t>Europe doit impérativement réussir son passage à une économie numérisée et neutre pour le climat et réduire ses dépendances en matière d</w:t>
            </w:r>
            <w:r w:rsidR="0083130F">
              <w:t>’</w:t>
            </w:r>
            <w:r w:rsidRPr="007A1A64">
              <w:t>approvisionnement énergétique; que la réussite de la double transition dépendra largement, in fine, de son caractère juste et inclusif pour les travailleurs, les entreprises et les régions touchées</w:t>
            </w:r>
            <w:r w:rsidRPr="007A1A64">
              <w:rPr>
                <w:b/>
                <w:i/>
              </w:rPr>
              <w:t>, tant dans les domaines où les répercussions sont immédiates que dans l</w:t>
            </w:r>
            <w:r w:rsidR="0083130F">
              <w:rPr>
                <w:b/>
                <w:i/>
              </w:rPr>
              <w:t>’</w:t>
            </w:r>
            <w:r w:rsidRPr="007A1A64">
              <w:rPr>
                <w:b/>
                <w:i/>
              </w:rPr>
              <w:t>ensemble des chaînes de valeur mondiales des chaînes d</w:t>
            </w:r>
            <w:r w:rsidR="0083130F">
              <w:rPr>
                <w:b/>
                <w:i/>
              </w:rPr>
              <w:t>’</w:t>
            </w:r>
            <w:r w:rsidRPr="007A1A64">
              <w:rPr>
                <w:b/>
                <w:i/>
              </w:rPr>
              <w:t>activités des entreprises</w:t>
            </w:r>
            <w:r w:rsidRPr="007A1A64">
              <w:t>;</w:t>
            </w:r>
          </w:p>
        </w:tc>
      </w:tr>
    </w:tbl>
    <w:p w14:paraId="2051B71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9E926EB" w14:textId="77777777" w:rsidR="00973078" w:rsidRPr="007A1A64" w:rsidRDefault="00973078" w:rsidP="00973078">
      <w:r w:rsidRPr="007A1A64">
        <w:rPr>
          <w:rStyle w:val="HideTWBExt"/>
        </w:rPr>
        <w:t>&lt;/Amend&gt;</w:t>
      </w:r>
    </w:p>
    <w:p w14:paraId="7B5DD01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w:t>
      </w:r>
      <w:r w:rsidRPr="007A1A64">
        <w:rPr>
          <w:rStyle w:val="HideTWBExt"/>
          <w:b w:val="0"/>
        </w:rPr>
        <w:t>&lt;/NumAm&gt;</w:t>
      </w:r>
    </w:p>
    <w:p w14:paraId="5905B543"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B07A52E" w14:textId="77777777" w:rsidR="00973078" w:rsidRPr="007A1A64" w:rsidRDefault="00973078" w:rsidP="00973078">
      <w:pPr>
        <w:pStyle w:val="NormalBold"/>
      </w:pPr>
      <w:r w:rsidRPr="007A1A64">
        <w:rPr>
          <w:rStyle w:val="HideTWBExt"/>
          <w:b w:val="0"/>
        </w:rPr>
        <w:t>&lt;/RepeatBlock-By&gt;</w:t>
      </w:r>
    </w:p>
    <w:p w14:paraId="7F58A76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71A33FF" w14:textId="77777777" w:rsidR="00973078" w:rsidRPr="007A1A64" w:rsidRDefault="00973078" w:rsidP="00973078">
      <w:pPr>
        <w:pStyle w:val="NormalBold"/>
      </w:pPr>
      <w:r w:rsidRPr="007A1A64">
        <w:rPr>
          <w:rStyle w:val="HideTWBExt"/>
          <w:b w:val="0"/>
        </w:rPr>
        <w:t>&lt;Article&gt;</w:t>
      </w:r>
      <w:r w:rsidRPr="007A1A64">
        <w:t>Considérant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1CA8B21" w14:textId="77777777" w:rsidTr="001D4923">
        <w:trPr>
          <w:trHeight w:hRule="exact" w:val="240"/>
          <w:jc w:val="center"/>
        </w:trPr>
        <w:tc>
          <w:tcPr>
            <w:tcW w:w="9752" w:type="dxa"/>
            <w:gridSpan w:val="2"/>
            <w:tcBorders>
              <w:top w:val="nil"/>
              <w:left w:val="nil"/>
              <w:bottom w:val="nil"/>
              <w:right w:val="nil"/>
            </w:tcBorders>
          </w:tcPr>
          <w:p w14:paraId="13496594" w14:textId="77777777" w:rsidR="00973078" w:rsidRPr="007A1A64" w:rsidRDefault="00973078" w:rsidP="001D4923"/>
        </w:tc>
      </w:tr>
      <w:tr w:rsidR="00973078" w:rsidRPr="007A1A64" w14:paraId="592ADA8D" w14:textId="77777777" w:rsidTr="001D4923">
        <w:trPr>
          <w:trHeight w:val="240"/>
          <w:jc w:val="center"/>
        </w:trPr>
        <w:tc>
          <w:tcPr>
            <w:tcW w:w="4876" w:type="dxa"/>
            <w:tcBorders>
              <w:top w:val="nil"/>
              <w:left w:val="nil"/>
              <w:bottom w:val="nil"/>
              <w:right w:val="nil"/>
            </w:tcBorders>
          </w:tcPr>
          <w:p w14:paraId="5248127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1F9D9F2" w14:textId="77777777" w:rsidR="00973078" w:rsidRPr="007A1A64" w:rsidRDefault="00973078" w:rsidP="001D4923">
            <w:pPr>
              <w:pStyle w:val="AmColumnHeading"/>
            </w:pPr>
            <w:r w:rsidRPr="007A1A64">
              <w:t>Amendement</w:t>
            </w:r>
          </w:p>
        </w:tc>
      </w:tr>
      <w:tr w:rsidR="00973078" w:rsidRPr="007A1A64" w14:paraId="19748FE1" w14:textId="77777777" w:rsidTr="001D4923">
        <w:trPr>
          <w:jc w:val="center"/>
        </w:trPr>
        <w:tc>
          <w:tcPr>
            <w:tcW w:w="4876" w:type="dxa"/>
            <w:tcBorders>
              <w:top w:val="nil"/>
              <w:left w:val="nil"/>
              <w:bottom w:val="nil"/>
              <w:right w:val="nil"/>
            </w:tcBorders>
          </w:tcPr>
          <w:p w14:paraId="5C0F318E" w14:textId="49EBEB4F"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 en Europe; que pour être durable, compétitive et en croissance, l</w:t>
            </w:r>
            <w:r w:rsidR="0083130F">
              <w:t>’</w:t>
            </w:r>
            <w:r w:rsidRPr="007A1A64">
              <w:t>Europe doit impérativement réussir son passage à une économie numérisée et neutre pour le climat et réduire ses dépendances en matière d</w:t>
            </w:r>
            <w:r w:rsidR="0083130F">
              <w:t>’</w:t>
            </w:r>
            <w:r w:rsidRPr="007A1A64">
              <w:t xml:space="preserve">approvisionnement énergétique; que la réussite de la double transition dépendra </w:t>
            </w:r>
            <w:r w:rsidRPr="007A1A64">
              <w:lastRenderedPageBreak/>
              <w:t>largement, in fine, de son caractère juste et inclusif pour les travailleurs, les entreprises et les régions touchées;</w:t>
            </w:r>
          </w:p>
        </w:tc>
        <w:tc>
          <w:tcPr>
            <w:tcW w:w="4876" w:type="dxa"/>
            <w:tcBorders>
              <w:top w:val="nil"/>
              <w:left w:val="nil"/>
              <w:bottom w:val="nil"/>
              <w:right w:val="nil"/>
            </w:tcBorders>
          </w:tcPr>
          <w:p w14:paraId="4DED08B9" w14:textId="3C988E7B" w:rsidR="00973078" w:rsidRPr="007A1A64" w:rsidRDefault="00973078" w:rsidP="001D4923">
            <w:pPr>
              <w:pStyle w:val="Normal6a"/>
            </w:pPr>
            <w:r w:rsidRPr="007A1A64">
              <w:lastRenderedPageBreak/>
              <w:t>A.</w:t>
            </w:r>
            <w:r w:rsidRPr="007A1A64">
              <w:tab/>
              <w:t xml:space="preserve">considérant que les transitions écologique et numérique transforment en profondeur les économies, </w:t>
            </w:r>
            <w:r w:rsidRPr="007A1A64">
              <w:rPr>
                <w:b/>
                <w:i/>
              </w:rPr>
              <w:t>les sociétés,</w:t>
            </w:r>
            <w:r w:rsidRPr="007A1A64">
              <w:t xml:space="preserve"> les régions et les lieux de travail en Europe </w:t>
            </w:r>
            <w:r w:rsidRPr="007A1A64">
              <w:rPr>
                <w:b/>
                <w:i/>
              </w:rPr>
              <w:t>à plusieurs égards, ce qui nécessite des mesures de politique sociale et de l</w:t>
            </w:r>
            <w:r w:rsidR="0083130F">
              <w:rPr>
                <w:b/>
                <w:i/>
              </w:rPr>
              <w:t>’</w:t>
            </w:r>
            <w:r w:rsidRPr="007A1A64">
              <w:rPr>
                <w:b/>
                <w:i/>
              </w:rPr>
              <w:t>emploi complètes afin d</w:t>
            </w:r>
            <w:r w:rsidR="0083130F">
              <w:rPr>
                <w:b/>
                <w:i/>
              </w:rPr>
              <w:t>’</w:t>
            </w:r>
            <w:r w:rsidRPr="007A1A64">
              <w:rPr>
                <w:b/>
                <w:i/>
              </w:rPr>
              <w:t>éviter les effets négatifs et de promouvoir la cohésion économique, sociale et territoriale</w:t>
            </w:r>
            <w:r w:rsidRPr="007A1A64">
              <w:t xml:space="preserve">; que pour être </w:t>
            </w:r>
            <w:r w:rsidRPr="007A1A64">
              <w:rPr>
                <w:b/>
                <w:i/>
              </w:rPr>
              <w:t>prospère, en bonne santé,</w:t>
            </w:r>
            <w:r w:rsidRPr="007A1A64">
              <w:t xml:space="preserve"> durable, compétitive et en croissance </w:t>
            </w:r>
            <w:r w:rsidRPr="007A1A64">
              <w:rPr>
                <w:b/>
                <w:i/>
              </w:rPr>
              <w:t xml:space="preserve">sur le long </w:t>
            </w:r>
            <w:r w:rsidRPr="007A1A64">
              <w:rPr>
                <w:b/>
                <w:i/>
              </w:rPr>
              <w:lastRenderedPageBreak/>
              <w:t>terme</w:t>
            </w:r>
            <w:r w:rsidRPr="007A1A64">
              <w:t>, l</w:t>
            </w:r>
            <w:r w:rsidR="0083130F">
              <w:t>’</w:t>
            </w:r>
            <w:r w:rsidRPr="007A1A64">
              <w:t>Europe doit impérativement réussir son passage à une économie numérisée et neutre pour le climat et réduire ses dépendances en matière d</w:t>
            </w:r>
            <w:r w:rsidR="0083130F">
              <w:t>’</w:t>
            </w:r>
            <w:r w:rsidRPr="007A1A64">
              <w:t xml:space="preserve">approvisionnement énergétique; que la réussite de la double transition dépendra largement, in fine, de son caractère juste et inclusif pour les travailleurs, les entreprises et les régions touchées </w:t>
            </w:r>
            <w:r w:rsidRPr="007A1A64">
              <w:rPr>
                <w:b/>
                <w:i/>
              </w:rPr>
              <w:t>et de sa contribution à la justice sociale pour tous et toutes, en accordant une attention particulière aux personnes les plus vulnérables pour faire en sorte de ne laisser personne pour compte</w:t>
            </w:r>
            <w:r w:rsidRPr="007A1A64">
              <w:t>;</w:t>
            </w:r>
          </w:p>
        </w:tc>
      </w:tr>
    </w:tbl>
    <w:p w14:paraId="27C06915"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B8C02E7" w14:textId="77777777" w:rsidR="00973078" w:rsidRPr="007A1A64" w:rsidRDefault="00973078" w:rsidP="00973078">
      <w:r w:rsidRPr="007A1A64">
        <w:rPr>
          <w:rStyle w:val="HideTWBExt"/>
        </w:rPr>
        <w:t>&lt;/Amend&gt;</w:t>
      </w:r>
    </w:p>
    <w:p w14:paraId="6BC646C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w:t>
      </w:r>
      <w:r w:rsidRPr="007A1A64">
        <w:rPr>
          <w:rStyle w:val="HideTWBExt"/>
          <w:b w:val="0"/>
        </w:rPr>
        <w:t>&lt;/NumAm&gt;</w:t>
      </w:r>
    </w:p>
    <w:p w14:paraId="309725B4"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318E2E5A" w14:textId="77777777" w:rsidR="00973078" w:rsidRPr="007A1A64" w:rsidRDefault="00973078" w:rsidP="00973078">
      <w:pPr>
        <w:pStyle w:val="NormalBold"/>
      </w:pPr>
      <w:r w:rsidRPr="007A1A64">
        <w:rPr>
          <w:rStyle w:val="HideTWBExt"/>
          <w:b w:val="0"/>
        </w:rPr>
        <w:t>&lt;/RepeatBlock-By&gt;</w:t>
      </w:r>
    </w:p>
    <w:p w14:paraId="369502D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D9BE621" w14:textId="77777777" w:rsidR="00973078" w:rsidRPr="007A1A64" w:rsidRDefault="00973078" w:rsidP="00973078">
      <w:pPr>
        <w:pStyle w:val="NormalBold"/>
      </w:pPr>
      <w:r w:rsidRPr="007A1A64">
        <w:rPr>
          <w:rStyle w:val="HideTWBExt"/>
          <w:b w:val="0"/>
        </w:rPr>
        <w:t>&lt;Article&gt;</w:t>
      </w:r>
      <w:r w:rsidRPr="007A1A64">
        <w:t>Considérant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058181E" w14:textId="77777777" w:rsidTr="001D4923">
        <w:trPr>
          <w:trHeight w:hRule="exact" w:val="240"/>
          <w:jc w:val="center"/>
        </w:trPr>
        <w:tc>
          <w:tcPr>
            <w:tcW w:w="9752" w:type="dxa"/>
            <w:gridSpan w:val="2"/>
            <w:tcBorders>
              <w:top w:val="nil"/>
              <w:left w:val="nil"/>
              <w:bottom w:val="nil"/>
              <w:right w:val="nil"/>
            </w:tcBorders>
          </w:tcPr>
          <w:p w14:paraId="30D82D8C" w14:textId="77777777" w:rsidR="00973078" w:rsidRPr="007A1A64" w:rsidRDefault="00973078" w:rsidP="001D4923"/>
        </w:tc>
      </w:tr>
      <w:tr w:rsidR="00973078" w:rsidRPr="007A1A64" w14:paraId="444E7D84" w14:textId="77777777" w:rsidTr="001D4923">
        <w:trPr>
          <w:trHeight w:val="240"/>
          <w:jc w:val="center"/>
        </w:trPr>
        <w:tc>
          <w:tcPr>
            <w:tcW w:w="4876" w:type="dxa"/>
            <w:tcBorders>
              <w:top w:val="nil"/>
              <w:left w:val="nil"/>
              <w:bottom w:val="nil"/>
              <w:right w:val="nil"/>
            </w:tcBorders>
          </w:tcPr>
          <w:p w14:paraId="7EA222F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D23750F" w14:textId="77777777" w:rsidR="00973078" w:rsidRPr="007A1A64" w:rsidRDefault="00973078" w:rsidP="001D4923">
            <w:pPr>
              <w:pStyle w:val="AmColumnHeading"/>
            </w:pPr>
            <w:r w:rsidRPr="007A1A64">
              <w:t>Amendement</w:t>
            </w:r>
          </w:p>
        </w:tc>
      </w:tr>
      <w:tr w:rsidR="00973078" w:rsidRPr="007A1A64" w14:paraId="44C5C12F" w14:textId="77777777" w:rsidTr="001D4923">
        <w:trPr>
          <w:jc w:val="center"/>
        </w:trPr>
        <w:tc>
          <w:tcPr>
            <w:tcW w:w="4876" w:type="dxa"/>
            <w:tcBorders>
              <w:top w:val="nil"/>
              <w:left w:val="nil"/>
              <w:bottom w:val="nil"/>
              <w:right w:val="nil"/>
            </w:tcBorders>
          </w:tcPr>
          <w:p w14:paraId="12320C38" w14:textId="03C38508"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 en Europe; que pour être durable, compétitive et en croissance, l</w:t>
            </w:r>
            <w:r w:rsidR="0083130F">
              <w:t>’</w:t>
            </w:r>
            <w:r w:rsidRPr="007A1A64">
              <w:t>Europe doit impérativement réussir son passage à une économie numérisée et neutre pour le climat et réduire ses dépendances en matière d</w:t>
            </w:r>
            <w:r w:rsidR="0083130F">
              <w:t>’</w:t>
            </w:r>
            <w:r w:rsidRPr="007A1A64">
              <w:t>approvisionnement énergétique; que la réussite de la double transition dépendra largement, in fine, de son caractère juste et inclusif pour les travailleurs, les entreprises et les régions touchées;</w:t>
            </w:r>
          </w:p>
        </w:tc>
        <w:tc>
          <w:tcPr>
            <w:tcW w:w="4876" w:type="dxa"/>
            <w:tcBorders>
              <w:top w:val="nil"/>
              <w:left w:val="nil"/>
              <w:bottom w:val="nil"/>
              <w:right w:val="nil"/>
            </w:tcBorders>
          </w:tcPr>
          <w:p w14:paraId="250B7CF6" w14:textId="671A5E69" w:rsidR="00973078" w:rsidRPr="007A1A64" w:rsidRDefault="00973078" w:rsidP="001D4923">
            <w:pPr>
              <w:pStyle w:val="Normal6a"/>
            </w:pPr>
            <w:r w:rsidRPr="007A1A64">
              <w:t>A.</w:t>
            </w:r>
            <w:r w:rsidRPr="007A1A64">
              <w:tab/>
              <w:t>considérant que les transitions écologique et numérique transforment en profondeur les économies, les régions et les lieux de travail en Europe; que pour être durable, compétitive et en croissance, l</w:t>
            </w:r>
            <w:r w:rsidR="0083130F">
              <w:t>’</w:t>
            </w:r>
            <w:r w:rsidRPr="007A1A64">
              <w:t>Europe doit impérativement réussir son passage à une économie numérisée et neutre pour le climat et réduire ses dépendances en matière d</w:t>
            </w:r>
            <w:r w:rsidR="0083130F">
              <w:t>’</w:t>
            </w:r>
            <w:r w:rsidRPr="007A1A64">
              <w:t>approvisionnement énergétique; que la réussite de la double transition dépendra largement, in fine, de son caractère juste et inclusif pour les travailleurs, les entreprises et les régions touchées</w:t>
            </w:r>
            <w:r w:rsidRPr="007A1A64">
              <w:rPr>
                <w:b/>
                <w:i/>
              </w:rPr>
              <w:t>, et qu</w:t>
            </w:r>
            <w:r w:rsidR="0083130F">
              <w:rPr>
                <w:b/>
                <w:i/>
              </w:rPr>
              <w:t>’</w:t>
            </w:r>
            <w:r w:rsidRPr="007A1A64">
              <w:rPr>
                <w:b/>
                <w:i/>
              </w:rPr>
              <w:t>elle accordera aux États membres une souplesse suffisante pour explorer les options les plus adaptées à leurs réalités économiques et sociales</w:t>
            </w:r>
            <w:r w:rsidRPr="007A1A64">
              <w:t>;</w:t>
            </w:r>
          </w:p>
        </w:tc>
      </w:tr>
    </w:tbl>
    <w:p w14:paraId="7190FD6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256C770" w14:textId="77777777" w:rsidR="00973078" w:rsidRPr="007A1A64" w:rsidRDefault="00973078" w:rsidP="00973078">
      <w:r w:rsidRPr="007A1A64">
        <w:rPr>
          <w:rStyle w:val="HideTWBExt"/>
        </w:rPr>
        <w:lastRenderedPageBreak/>
        <w:t>&lt;/Amend&gt;</w:t>
      </w:r>
    </w:p>
    <w:p w14:paraId="3042800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31</w:t>
      </w:r>
      <w:r w:rsidRPr="007A1A64">
        <w:rPr>
          <w:rStyle w:val="HideTWBExt"/>
          <w:b w:val="0"/>
        </w:rPr>
        <w:t>&lt;/NumAm&gt;</w:t>
      </w:r>
    </w:p>
    <w:p w14:paraId="02376405" w14:textId="77777777" w:rsidR="00973078" w:rsidRPr="007A1A64" w:rsidRDefault="00973078" w:rsidP="00973078">
      <w:pPr>
        <w:pStyle w:val="NormalBold"/>
      </w:pPr>
      <w:r w:rsidRPr="007A1A64">
        <w:rPr>
          <w:rStyle w:val="HideTWBExt"/>
          <w:b w:val="0"/>
        </w:rPr>
        <w:t>&lt;RepeatBlock-By&gt;&lt;Members&gt;</w:t>
      </w:r>
      <w:r w:rsidRPr="007A1A64">
        <w:t>Pál Szekeres, Séverine Werbrouck, Nikola Bartůšek, Mélanie Disdier, Marie Dauchy</w:t>
      </w:r>
      <w:r w:rsidRPr="007A1A64">
        <w:rPr>
          <w:rStyle w:val="HideTWBExt"/>
          <w:b w:val="0"/>
        </w:rPr>
        <w:t>&lt;/Members&gt;</w:t>
      </w:r>
    </w:p>
    <w:p w14:paraId="2204B982" w14:textId="77777777" w:rsidR="00973078" w:rsidRPr="007A1A64" w:rsidRDefault="00973078" w:rsidP="00973078">
      <w:pPr>
        <w:pStyle w:val="NormalBold"/>
      </w:pPr>
      <w:r w:rsidRPr="007A1A64">
        <w:rPr>
          <w:rStyle w:val="HideTWBExt"/>
          <w:b w:val="0"/>
        </w:rPr>
        <w:t>&lt;/RepeatBlock-By&gt;</w:t>
      </w:r>
    </w:p>
    <w:p w14:paraId="2A4D71B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81060E1" w14:textId="77777777" w:rsidR="00973078" w:rsidRPr="007A1A64" w:rsidRDefault="00973078" w:rsidP="00973078">
      <w:pPr>
        <w:pStyle w:val="NormalBold"/>
      </w:pPr>
      <w:r w:rsidRPr="007A1A64">
        <w:rPr>
          <w:rStyle w:val="HideTWBExt"/>
          <w:b w:val="0"/>
        </w:rPr>
        <w:t>&lt;Article&gt;</w:t>
      </w:r>
      <w:r w:rsidRPr="007A1A64">
        <w:t>Considérant A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420608A" w14:textId="77777777" w:rsidTr="001D4923">
        <w:trPr>
          <w:trHeight w:hRule="exact" w:val="240"/>
          <w:jc w:val="center"/>
        </w:trPr>
        <w:tc>
          <w:tcPr>
            <w:tcW w:w="9752" w:type="dxa"/>
            <w:gridSpan w:val="2"/>
            <w:tcBorders>
              <w:top w:val="nil"/>
              <w:left w:val="nil"/>
              <w:bottom w:val="nil"/>
              <w:right w:val="nil"/>
            </w:tcBorders>
          </w:tcPr>
          <w:p w14:paraId="27618B0E" w14:textId="77777777" w:rsidR="00973078" w:rsidRPr="007A1A64" w:rsidRDefault="00973078" w:rsidP="001D4923"/>
        </w:tc>
      </w:tr>
      <w:tr w:rsidR="00973078" w:rsidRPr="007A1A64" w14:paraId="28FEEE30" w14:textId="77777777" w:rsidTr="001D4923">
        <w:trPr>
          <w:trHeight w:val="240"/>
          <w:jc w:val="center"/>
        </w:trPr>
        <w:tc>
          <w:tcPr>
            <w:tcW w:w="4876" w:type="dxa"/>
            <w:tcBorders>
              <w:top w:val="nil"/>
              <w:left w:val="nil"/>
              <w:bottom w:val="nil"/>
              <w:right w:val="nil"/>
            </w:tcBorders>
          </w:tcPr>
          <w:p w14:paraId="492480C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86D0253" w14:textId="77777777" w:rsidR="00973078" w:rsidRPr="007A1A64" w:rsidRDefault="00973078" w:rsidP="001D4923">
            <w:pPr>
              <w:pStyle w:val="AmColumnHeading"/>
            </w:pPr>
            <w:r w:rsidRPr="007A1A64">
              <w:t>Amendement</w:t>
            </w:r>
          </w:p>
        </w:tc>
      </w:tr>
      <w:tr w:rsidR="00973078" w:rsidRPr="007A1A64" w14:paraId="50E1948E" w14:textId="77777777" w:rsidTr="001D4923">
        <w:trPr>
          <w:jc w:val="center"/>
        </w:trPr>
        <w:tc>
          <w:tcPr>
            <w:tcW w:w="4876" w:type="dxa"/>
            <w:tcBorders>
              <w:top w:val="nil"/>
              <w:left w:val="nil"/>
              <w:bottom w:val="nil"/>
              <w:right w:val="nil"/>
            </w:tcBorders>
          </w:tcPr>
          <w:p w14:paraId="57047E94" w14:textId="77777777" w:rsidR="00973078" w:rsidRPr="007A1A64" w:rsidRDefault="00973078" w:rsidP="001D4923">
            <w:pPr>
              <w:pStyle w:val="Normal6a"/>
            </w:pPr>
          </w:p>
        </w:tc>
        <w:tc>
          <w:tcPr>
            <w:tcW w:w="4876" w:type="dxa"/>
            <w:tcBorders>
              <w:top w:val="nil"/>
              <w:left w:val="nil"/>
              <w:bottom w:val="nil"/>
              <w:right w:val="nil"/>
            </w:tcBorders>
          </w:tcPr>
          <w:p w14:paraId="6278D71E" w14:textId="2694555D" w:rsidR="00973078" w:rsidRPr="007A1A64" w:rsidRDefault="00973078" w:rsidP="001D4923">
            <w:pPr>
              <w:pStyle w:val="Normal6a"/>
            </w:pPr>
            <w:r w:rsidRPr="007A1A64">
              <w:rPr>
                <w:b/>
                <w:i/>
              </w:rPr>
              <w:t>A bis.</w:t>
            </w:r>
            <w:r w:rsidRPr="007A1A64">
              <w:tab/>
            </w:r>
            <w:r w:rsidRPr="007A1A64">
              <w:rPr>
                <w:b/>
                <w:i/>
              </w:rPr>
              <w:t>considérant que la mise en œuvre raisonnable et viable des transitions écologique et numérique peut transformer en profondeur et durablement les économies, les régions et les marchés du travail en Europe; que pour être durable et en croissance économique sur le long terme, l</w:t>
            </w:r>
            <w:r w:rsidR="0083130F">
              <w:rPr>
                <w:b/>
                <w:i/>
              </w:rPr>
              <w:t>’</w:t>
            </w:r>
            <w:r w:rsidRPr="007A1A64">
              <w:rPr>
                <w:b/>
                <w:i/>
              </w:rPr>
              <w:t>Europe doit impérativement réussir une transition efficace et abordable vers une économie développée et numérisée et réduire ses dépendances en matière d</w:t>
            </w:r>
            <w:r w:rsidR="0083130F">
              <w:rPr>
                <w:b/>
                <w:i/>
              </w:rPr>
              <w:t>’</w:t>
            </w:r>
            <w:r w:rsidRPr="007A1A64">
              <w:rPr>
                <w:b/>
                <w:i/>
              </w:rPr>
              <w:t>approvisionnement énergétique à l</w:t>
            </w:r>
            <w:r w:rsidR="0083130F">
              <w:rPr>
                <w:b/>
                <w:i/>
              </w:rPr>
              <w:t>’</w:t>
            </w:r>
            <w:r w:rsidRPr="007A1A64">
              <w:rPr>
                <w:b/>
                <w:i/>
              </w:rPr>
              <w:t>égard de toutes les grandes économies étrangères; que la réussite de la transition est subordonnée, in fine, à sa mise en œuvre juste et inclusive, en tenant compte des intérêts des travailleurs, des entreprises et des régions touchées, et qu</w:t>
            </w:r>
            <w:r w:rsidR="0083130F">
              <w:rPr>
                <w:b/>
                <w:i/>
              </w:rPr>
              <w:t>’</w:t>
            </w:r>
            <w:r w:rsidRPr="007A1A64">
              <w:rPr>
                <w:b/>
                <w:i/>
              </w:rPr>
              <w:t>elle s</w:t>
            </w:r>
            <w:r w:rsidR="0083130F">
              <w:rPr>
                <w:b/>
                <w:i/>
              </w:rPr>
              <w:t>’</w:t>
            </w:r>
            <w:r w:rsidRPr="007A1A64">
              <w:rPr>
                <w:b/>
                <w:i/>
              </w:rPr>
              <w:t>appuie sur des technologies innovantes financièrement viables et sur une énergie généralement abordable; qu</w:t>
            </w:r>
            <w:r w:rsidR="0083130F">
              <w:rPr>
                <w:b/>
                <w:i/>
              </w:rPr>
              <w:t>’</w:t>
            </w:r>
            <w:r w:rsidRPr="007A1A64">
              <w:rPr>
                <w:b/>
                <w:i/>
              </w:rPr>
              <w:t>il convient également de souligner que les défis auxquels le marché du travail européen est actuellement confronté sont en partie imputables à la pénurie de main-d</w:t>
            </w:r>
            <w:r w:rsidR="0083130F">
              <w:rPr>
                <w:b/>
                <w:i/>
              </w:rPr>
              <w:t>’</w:t>
            </w:r>
            <w:r w:rsidRPr="007A1A64">
              <w:rPr>
                <w:b/>
                <w:i/>
              </w:rPr>
              <w:t>œuvre qualifiée et à l</w:t>
            </w:r>
            <w:r w:rsidR="0083130F">
              <w:rPr>
                <w:b/>
                <w:i/>
              </w:rPr>
              <w:t>’</w:t>
            </w:r>
            <w:r w:rsidRPr="007A1A64">
              <w:rPr>
                <w:b/>
                <w:i/>
              </w:rPr>
              <w:t>afflux de migrants en situation irrégulière non qualifiés, comme le corrobore la présence dans l</w:t>
            </w:r>
            <w:r w:rsidR="0083130F">
              <w:rPr>
                <w:b/>
                <w:i/>
              </w:rPr>
              <w:t>’</w:t>
            </w:r>
            <w:r w:rsidRPr="007A1A64">
              <w:rPr>
                <w:b/>
                <w:i/>
              </w:rPr>
              <w:t>Union de 7 millions de migrants sans emploi, chiffre communiqué par la Commission européenne</w:t>
            </w:r>
            <w:r w:rsidRPr="007A1A64">
              <w:rPr>
                <w:b/>
                <w:i/>
                <w:vertAlign w:val="superscript"/>
              </w:rPr>
              <w:t>1 bis</w:t>
            </w:r>
            <w:r w:rsidRPr="007A1A64">
              <w:rPr>
                <w:b/>
                <w:i/>
              </w:rPr>
              <w:t>,</w:t>
            </w:r>
          </w:p>
        </w:tc>
      </w:tr>
      <w:tr w:rsidR="00973078" w:rsidRPr="007A1A64" w14:paraId="72585F2D" w14:textId="77777777" w:rsidTr="001D4923">
        <w:trPr>
          <w:jc w:val="center"/>
        </w:trPr>
        <w:tc>
          <w:tcPr>
            <w:tcW w:w="4876" w:type="dxa"/>
            <w:tcBorders>
              <w:top w:val="nil"/>
              <w:left w:val="nil"/>
              <w:bottom w:val="nil"/>
              <w:right w:val="nil"/>
            </w:tcBorders>
          </w:tcPr>
          <w:p w14:paraId="790CF2AF" w14:textId="77777777" w:rsidR="00973078" w:rsidRPr="007A1A64" w:rsidRDefault="00973078" w:rsidP="001D4923"/>
        </w:tc>
        <w:tc>
          <w:tcPr>
            <w:tcW w:w="4876" w:type="dxa"/>
            <w:tcBorders>
              <w:top w:val="nil"/>
              <w:left w:val="nil"/>
              <w:bottom w:val="nil"/>
              <w:right w:val="nil"/>
            </w:tcBorders>
          </w:tcPr>
          <w:p w14:paraId="00C72162" w14:textId="77777777" w:rsidR="00973078" w:rsidRPr="007A1A64" w:rsidRDefault="00973078" w:rsidP="001D4923">
            <w:pPr>
              <w:pStyle w:val="Normal6a"/>
            </w:pPr>
            <w:r w:rsidRPr="007A1A64">
              <w:rPr>
                <w:b/>
                <w:i/>
              </w:rPr>
              <w:t>_________________</w:t>
            </w:r>
          </w:p>
        </w:tc>
      </w:tr>
      <w:tr w:rsidR="00973078" w:rsidRPr="007A1A64" w14:paraId="1799A5A5" w14:textId="77777777" w:rsidTr="001D4923">
        <w:trPr>
          <w:jc w:val="center"/>
        </w:trPr>
        <w:tc>
          <w:tcPr>
            <w:tcW w:w="4876" w:type="dxa"/>
            <w:tcBorders>
              <w:top w:val="nil"/>
              <w:left w:val="nil"/>
              <w:bottom w:val="nil"/>
              <w:right w:val="nil"/>
            </w:tcBorders>
          </w:tcPr>
          <w:p w14:paraId="4348327E" w14:textId="77777777" w:rsidR="00973078" w:rsidRPr="007A1A64" w:rsidRDefault="00973078" w:rsidP="001D4923"/>
        </w:tc>
        <w:tc>
          <w:tcPr>
            <w:tcW w:w="4876" w:type="dxa"/>
            <w:tcBorders>
              <w:top w:val="nil"/>
              <w:left w:val="nil"/>
              <w:bottom w:val="nil"/>
              <w:right w:val="nil"/>
            </w:tcBorders>
          </w:tcPr>
          <w:p w14:paraId="43C5D56E" w14:textId="624C2F0E" w:rsidR="00973078" w:rsidRPr="007A1A64" w:rsidRDefault="00973078" w:rsidP="001D4923">
            <w:pPr>
              <w:pStyle w:val="Normal6a"/>
            </w:pPr>
            <w:r w:rsidRPr="007A1A64">
              <w:rPr>
                <w:b/>
                <w:i/>
                <w:vertAlign w:val="superscript"/>
              </w:rPr>
              <w:t>1 bis</w:t>
            </w:r>
            <w:r w:rsidRPr="007A1A64">
              <w:t xml:space="preserve"> </w:t>
            </w:r>
            <w:r w:rsidRPr="007A1A64">
              <w:rPr>
                <w:b/>
                <w:i/>
              </w:rPr>
              <w:t>D</w:t>
            </w:r>
            <w:r w:rsidR="0083130F">
              <w:rPr>
                <w:b/>
                <w:i/>
              </w:rPr>
              <w:t>’</w:t>
            </w:r>
            <w:r w:rsidRPr="007A1A64">
              <w:rPr>
                <w:b/>
                <w:i/>
              </w:rPr>
              <w:t>après le rapport sur l</w:t>
            </w:r>
            <w:r w:rsidR="0083130F">
              <w:rPr>
                <w:b/>
                <w:i/>
              </w:rPr>
              <w:t>’</w:t>
            </w:r>
            <w:r w:rsidRPr="007A1A64">
              <w:rPr>
                <w:b/>
                <w:i/>
              </w:rPr>
              <w:t>évolution de l</w:t>
            </w:r>
            <w:r w:rsidR="0083130F">
              <w:rPr>
                <w:b/>
                <w:i/>
              </w:rPr>
              <w:t>’</w:t>
            </w:r>
            <w:r w:rsidRPr="007A1A64">
              <w:rPr>
                <w:b/>
                <w:i/>
              </w:rPr>
              <w:t xml:space="preserve">emploi et de la situation sociale en Europe, plus de 7 millions de migrants extracommunautaires sont au chômage </w:t>
            </w:r>
            <w:r w:rsidRPr="007A1A64">
              <w:rPr>
                <w:b/>
                <w:i/>
              </w:rPr>
              <w:lastRenderedPageBreak/>
              <w:t>dans l</w:t>
            </w:r>
            <w:r w:rsidR="0083130F">
              <w:rPr>
                <w:b/>
                <w:i/>
              </w:rPr>
              <w:t>’</w:t>
            </w:r>
            <w:r w:rsidRPr="007A1A64">
              <w:rPr>
                <w:b/>
                <w:i/>
              </w:rPr>
              <w:t>Union européenne. https://op.europa.eu/fr/publication-detail/-/publication/17b34170-8138-11ef-a67d-01aa75ed71a1</w:t>
            </w:r>
          </w:p>
        </w:tc>
      </w:tr>
    </w:tbl>
    <w:p w14:paraId="7C7465C2"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870B3DF" w14:textId="77777777" w:rsidR="00973078" w:rsidRPr="007A1A64" w:rsidRDefault="00973078" w:rsidP="00973078">
      <w:r w:rsidRPr="007A1A64">
        <w:rPr>
          <w:rStyle w:val="HideTWBExt"/>
        </w:rPr>
        <w:t>&lt;/Amend&gt;</w:t>
      </w:r>
    </w:p>
    <w:p w14:paraId="022E629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32</w:t>
      </w:r>
      <w:r w:rsidRPr="007A1A64">
        <w:rPr>
          <w:rStyle w:val="HideTWBExt"/>
          <w:b w:val="0"/>
        </w:rPr>
        <w:t>&lt;/NumAm&gt;</w:t>
      </w:r>
    </w:p>
    <w:p w14:paraId="4889610C"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595CDE8E" w14:textId="77777777" w:rsidR="00973078" w:rsidRPr="007A1A64" w:rsidRDefault="00973078" w:rsidP="00973078">
      <w:pPr>
        <w:pStyle w:val="NormalBold"/>
      </w:pPr>
      <w:r w:rsidRPr="007A1A64">
        <w:rPr>
          <w:rStyle w:val="HideTWBExt"/>
          <w:b w:val="0"/>
        </w:rPr>
        <w:t>&lt;/RepeatBlock-By&gt;</w:t>
      </w:r>
    </w:p>
    <w:p w14:paraId="5AD2CC3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3F169FE" w14:textId="77777777" w:rsidR="00973078" w:rsidRPr="007A1A64" w:rsidRDefault="00973078" w:rsidP="00973078">
      <w:pPr>
        <w:pStyle w:val="NormalBold"/>
      </w:pPr>
      <w:r w:rsidRPr="007A1A64">
        <w:rPr>
          <w:rStyle w:val="HideTWBExt"/>
          <w:b w:val="0"/>
        </w:rPr>
        <w:t>&lt;Article&gt;</w:t>
      </w:r>
      <w:r w:rsidRPr="007A1A64">
        <w:t>Considérant A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60355B5" w14:textId="77777777" w:rsidTr="001D4923">
        <w:trPr>
          <w:trHeight w:hRule="exact" w:val="240"/>
          <w:jc w:val="center"/>
        </w:trPr>
        <w:tc>
          <w:tcPr>
            <w:tcW w:w="9752" w:type="dxa"/>
            <w:gridSpan w:val="2"/>
            <w:tcBorders>
              <w:top w:val="nil"/>
              <w:left w:val="nil"/>
              <w:bottom w:val="nil"/>
              <w:right w:val="nil"/>
            </w:tcBorders>
          </w:tcPr>
          <w:p w14:paraId="3F7C1375" w14:textId="77777777" w:rsidR="00973078" w:rsidRPr="007A1A64" w:rsidRDefault="00973078" w:rsidP="001D4923"/>
        </w:tc>
      </w:tr>
      <w:tr w:rsidR="00973078" w:rsidRPr="007A1A64" w14:paraId="09421BC7" w14:textId="77777777" w:rsidTr="001D4923">
        <w:trPr>
          <w:trHeight w:val="240"/>
          <w:jc w:val="center"/>
        </w:trPr>
        <w:tc>
          <w:tcPr>
            <w:tcW w:w="4876" w:type="dxa"/>
            <w:tcBorders>
              <w:top w:val="nil"/>
              <w:left w:val="nil"/>
              <w:bottom w:val="nil"/>
              <w:right w:val="nil"/>
            </w:tcBorders>
          </w:tcPr>
          <w:p w14:paraId="18FBD14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F995AEE" w14:textId="77777777" w:rsidR="00973078" w:rsidRPr="007A1A64" w:rsidRDefault="00973078" w:rsidP="001D4923">
            <w:pPr>
              <w:pStyle w:val="AmColumnHeading"/>
            </w:pPr>
            <w:r w:rsidRPr="007A1A64">
              <w:t>Amendement</w:t>
            </w:r>
          </w:p>
        </w:tc>
      </w:tr>
      <w:tr w:rsidR="00973078" w:rsidRPr="007A1A64" w14:paraId="0CD48B54" w14:textId="77777777" w:rsidTr="001D4923">
        <w:trPr>
          <w:jc w:val="center"/>
        </w:trPr>
        <w:tc>
          <w:tcPr>
            <w:tcW w:w="4876" w:type="dxa"/>
            <w:tcBorders>
              <w:top w:val="nil"/>
              <w:left w:val="nil"/>
              <w:bottom w:val="nil"/>
              <w:right w:val="nil"/>
            </w:tcBorders>
          </w:tcPr>
          <w:p w14:paraId="4830676D" w14:textId="77777777" w:rsidR="00973078" w:rsidRPr="007A1A64" w:rsidRDefault="00973078" w:rsidP="001D4923">
            <w:pPr>
              <w:pStyle w:val="Normal6a"/>
            </w:pPr>
          </w:p>
        </w:tc>
        <w:tc>
          <w:tcPr>
            <w:tcW w:w="4876" w:type="dxa"/>
            <w:tcBorders>
              <w:top w:val="nil"/>
              <w:left w:val="nil"/>
              <w:bottom w:val="nil"/>
              <w:right w:val="nil"/>
            </w:tcBorders>
          </w:tcPr>
          <w:p w14:paraId="03FC9B0A" w14:textId="7975F948" w:rsidR="00973078" w:rsidRPr="007A1A64" w:rsidRDefault="00973078" w:rsidP="001D4923">
            <w:pPr>
              <w:pStyle w:val="Normal6a"/>
            </w:pPr>
            <w:r w:rsidRPr="007A1A64">
              <w:rPr>
                <w:b/>
                <w:i/>
              </w:rPr>
              <w:t>A bis.</w:t>
            </w:r>
            <w:r w:rsidRPr="007A1A64">
              <w:tab/>
            </w:r>
            <w:r w:rsidRPr="007A1A64">
              <w:rPr>
                <w:b/>
                <w:i/>
              </w:rPr>
              <w:t>considérant que les effets de la double transition sur l</w:t>
            </w:r>
            <w:r w:rsidR="0083130F">
              <w:rPr>
                <w:b/>
                <w:i/>
              </w:rPr>
              <w:t>’</w:t>
            </w:r>
            <w:r w:rsidRPr="007A1A64">
              <w:rPr>
                <w:b/>
                <w:i/>
              </w:rPr>
              <w:t>emploi sont asymétriques dans l</w:t>
            </w:r>
            <w:r w:rsidR="0083130F">
              <w:rPr>
                <w:b/>
                <w:i/>
              </w:rPr>
              <w:t>’</w:t>
            </w:r>
            <w:r w:rsidRPr="007A1A64">
              <w:rPr>
                <w:b/>
                <w:i/>
              </w:rPr>
              <w:t>Union; que les répercussions socio-économiques négatives de la décarbonation sont plus importantes dans les régions où le taux de chômage est élevé dans les secteurs minier et extractif; qu</w:t>
            </w:r>
            <w:r w:rsidR="0083130F">
              <w:rPr>
                <w:b/>
                <w:i/>
              </w:rPr>
              <w:t>’</w:t>
            </w:r>
            <w:r w:rsidRPr="007A1A64">
              <w:rPr>
                <w:b/>
                <w:i/>
              </w:rPr>
              <w:t>il est plus vraisemblable que les effets positifs sur le chômage soient répartis dans différentes régions;</w:t>
            </w:r>
          </w:p>
        </w:tc>
      </w:tr>
    </w:tbl>
    <w:p w14:paraId="50F1CDF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7764168" w14:textId="77777777" w:rsidR="00973078" w:rsidRPr="007A1A64" w:rsidRDefault="00973078" w:rsidP="00973078">
      <w:r w:rsidRPr="007A1A64">
        <w:rPr>
          <w:rStyle w:val="HideTWBExt"/>
        </w:rPr>
        <w:t>&lt;/Amend&gt;</w:t>
      </w:r>
    </w:p>
    <w:p w14:paraId="6AFDECB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33</w:t>
      </w:r>
      <w:r w:rsidRPr="007A1A64">
        <w:rPr>
          <w:rStyle w:val="HideTWBExt"/>
          <w:b w:val="0"/>
        </w:rPr>
        <w:t>&lt;/NumAm&gt;</w:t>
      </w:r>
    </w:p>
    <w:p w14:paraId="2A7035AD"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DC8030B" w14:textId="77777777" w:rsidR="00973078" w:rsidRPr="007A1A64" w:rsidRDefault="00973078" w:rsidP="00973078">
      <w:pPr>
        <w:pStyle w:val="NormalBold"/>
      </w:pPr>
      <w:r w:rsidRPr="007A1A64">
        <w:rPr>
          <w:rStyle w:val="HideTWBExt"/>
          <w:b w:val="0"/>
        </w:rPr>
        <w:t>&lt;/RepeatBlock-By&gt;</w:t>
      </w:r>
    </w:p>
    <w:p w14:paraId="6D2984A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CD1E0D6" w14:textId="77777777" w:rsidR="00973078" w:rsidRPr="007A1A64" w:rsidRDefault="00973078" w:rsidP="00973078">
      <w:pPr>
        <w:pStyle w:val="NormalBold"/>
      </w:pPr>
      <w:r w:rsidRPr="007A1A64">
        <w:rPr>
          <w:rStyle w:val="HideTWBExt"/>
          <w:b w:val="0"/>
        </w:rPr>
        <w:t>&lt;Article&gt;</w:t>
      </w:r>
      <w:r w:rsidRPr="007A1A64">
        <w:t>Considérant A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EC91C74" w14:textId="77777777" w:rsidTr="001D4923">
        <w:trPr>
          <w:trHeight w:hRule="exact" w:val="240"/>
          <w:jc w:val="center"/>
        </w:trPr>
        <w:tc>
          <w:tcPr>
            <w:tcW w:w="9752" w:type="dxa"/>
            <w:gridSpan w:val="2"/>
            <w:tcBorders>
              <w:top w:val="nil"/>
              <w:left w:val="nil"/>
              <w:bottom w:val="nil"/>
              <w:right w:val="nil"/>
            </w:tcBorders>
          </w:tcPr>
          <w:p w14:paraId="4AAB758A" w14:textId="77777777" w:rsidR="00973078" w:rsidRPr="007A1A64" w:rsidRDefault="00973078" w:rsidP="001D4923"/>
        </w:tc>
      </w:tr>
      <w:tr w:rsidR="00973078" w:rsidRPr="007A1A64" w14:paraId="39D96542" w14:textId="77777777" w:rsidTr="001D4923">
        <w:trPr>
          <w:trHeight w:val="240"/>
          <w:jc w:val="center"/>
        </w:trPr>
        <w:tc>
          <w:tcPr>
            <w:tcW w:w="4876" w:type="dxa"/>
            <w:tcBorders>
              <w:top w:val="nil"/>
              <w:left w:val="nil"/>
              <w:bottom w:val="nil"/>
              <w:right w:val="nil"/>
            </w:tcBorders>
          </w:tcPr>
          <w:p w14:paraId="7455688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B96F8F4" w14:textId="77777777" w:rsidR="00973078" w:rsidRPr="007A1A64" w:rsidRDefault="00973078" w:rsidP="001D4923">
            <w:pPr>
              <w:pStyle w:val="AmColumnHeading"/>
            </w:pPr>
            <w:r w:rsidRPr="007A1A64">
              <w:t>Amendement</w:t>
            </w:r>
          </w:p>
        </w:tc>
      </w:tr>
      <w:tr w:rsidR="00973078" w:rsidRPr="007A1A64" w14:paraId="2E7BB0ED" w14:textId="77777777" w:rsidTr="001D4923">
        <w:trPr>
          <w:jc w:val="center"/>
        </w:trPr>
        <w:tc>
          <w:tcPr>
            <w:tcW w:w="4876" w:type="dxa"/>
            <w:tcBorders>
              <w:top w:val="nil"/>
              <w:left w:val="nil"/>
              <w:bottom w:val="nil"/>
              <w:right w:val="nil"/>
            </w:tcBorders>
          </w:tcPr>
          <w:p w14:paraId="640E6CCA" w14:textId="77777777" w:rsidR="00973078" w:rsidRPr="007A1A64" w:rsidRDefault="00973078" w:rsidP="001D4923">
            <w:pPr>
              <w:pStyle w:val="Normal6a"/>
            </w:pPr>
          </w:p>
        </w:tc>
        <w:tc>
          <w:tcPr>
            <w:tcW w:w="4876" w:type="dxa"/>
            <w:tcBorders>
              <w:top w:val="nil"/>
              <w:left w:val="nil"/>
              <w:bottom w:val="nil"/>
              <w:right w:val="nil"/>
            </w:tcBorders>
          </w:tcPr>
          <w:p w14:paraId="18707D18" w14:textId="366D328C" w:rsidR="00973078" w:rsidRPr="007A1A64" w:rsidRDefault="00973078" w:rsidP="001D4923">
            <w:pPr>
              <w:pStyle w:val="Normal6a"/>
            </w:pPr>
            <w:r w:rsidRPr="007A1A64">
              <w:rPr>
                <w:b/>
                <w:i/>
              </w:rPr>
              <w:t>A bis.</w:t>
            </w:r>
            <w:r w:rsidRPr="007A1A64">
              <w:tab/>
            </w:r>
            <w:r w:rsidRPr="007A1A64">
              <w:rPr>
                <w:b/>
                <w:i/>
              </w:rPr>
              <w:t>considérant que les transitions doivent être gérées de manière à garantir l</w:t>
            </w:r>
            <w:r w:rsidR="0083130F">
              <w:rPr>
                <w:b/>
                <w:i/>
              </w:rPr>
              <w:t>’</w:t>
            </w:r>
            <w:r w:rsidRPr="007A1A64">
              <w:rPr>
                <w:b/>
                <w:i/>
              </w:rPr>
              <w:t xml:space="preserve">inclusion sociale, à réduire la pauvreté et les inégalités et à profiter de cette occasion pour créer des emplois de qualité, promouvoir la démocratie au travail, garantir un emploi de qualité et </w:t>
            </w:r>
            <w:r w:rsidRPr="007A1A64">
              <w:rPr>
                <w:b/>
                <w:i/>
              </w:rPr>
              <w:lastRenderedPageBreak/>
              <w:t>des conditions de travail décentes, protéger les droits des travailleurs et améliorer les normes en matière de travail dans tous les secteurs;</w:t>
            </w:r>
          </w:p>
        </w:tc>
      </w:tr>
    </w:tbl>
    <w:p w14:paraId="5A3F3835"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65C275D" w14:textId="77777777" w:rsidR="00973078" w:rsidRPr="007A1A64" w:rsidRDefault="00973078" w:rsidP="00973078">
      <w:r w:rsidRPr="007A1A64">
        <w:rPr>
          <w:rStyle w:val="HideTWBExt"/>
        </w:rPr>
        <w:t>&lt;/Amend&gt;</w:t>
      </w:r>
    </w:p>
    <w:p w14:paraId="24E5500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34</w:t>
      </w:r>
      <w:r w:rsidRPr="007A1A64">
        <w:rPr>
          <w:rStyle w:val="HideTWBExt"/>
          <w:b w:val="0"/>
        </w:rPr>
        <w:t>&lt;/NumAm&gt;</w:t>
      </w:r>
    </w:p>
    <w:p w14:paraId="0C3CC124"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11CA4152" w14:textId="77777777" w:rsidR="00973078" w:rsidRPr="007A1A64" w:rsidRDefault="00973078" w:rsidP="00973078">
      <w:pPr>
        <w:pStyle w:val="NormalBold"/>
      </w:pPr>
      <w:r w:rsidRPr="007A1A64">
        <w:rPr>
          <w:rStyle w:val="HideTWBExt"/>
          <w:b w:val="0"/>
        </w:rPr>
        <w:t>&lt;/RepeatBlock-By&gt;</w:t>
      </w:r>
    </w:p>
    <w:p w14:paraId="1738A5F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3436033" w14:textId="77777777" w:rsidR="00973078" w:rsidRPr="007A1A64" w:rsidRDefault="00973078" w:rsidP="00973078">
      <w:pPr>
        <w:pStyle w:val="NormalBold"/>
      </w:pPr>
      <w:r w:rsidRPr="007A1A64">
        <w:rPr>
          <w:rStyle w:val="HideTWBExt"/>
          <w:b w:val="0"/>
        </w:rPr>
        <w:t>&lt;Article&gt;</w:t>
      </w:r>
      <w:r w:rsidRPr="007A1A64">
        <w:t>Considérant A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B5A3EA2" w14:textId="77777777" w:rsidTr="001D4923">
        <w:trPr>
          <w:trHeight w:hRule="exact" w:val="240"/>
          <w:jc w:val="center"/>
        </w:trPr>
        <w:tc>
          <w:tcPr>
            <w:tcW w:w="9752" w:type="dxa"/>
            <w:gridSpan w:val="2"/>
            <w:tcBorders>
              <w:top w:val="nil"/>
              <w:left w:val="nil"/>
              <w:bottom w:val="nil"/>
              <w:right w:val="nil"/>
            </w:tcBorders>
          </w:tcPr>
          <w:p w14:paraId="7ACE6734" w14:textId="77777777" w:rsidR="00973078" w:rsidRPr="007A1A64" w:rsidRDefault="00973078" w:rsidP="001D4923"/>
        </w:tc>
      </w:tr>
      <w:tr w:rsidR="00973078" w:rsidRPr="007A1A64" w14:paraId="353D2B13" w14:textId="77777777" w:rsidTr="001D4923">
        <w:trPr>
          <w:trHeight w:val="240"/>
          <w:jc w:val="center"/>
        </w:trPr>
        <w:tc>
          <w:tcPr>
            <w:tcW w:w="4876" w:type="dxa"/>
            <w:tcBorders>
              <w:top w:val="nil"/>
              <w:left w:val="nil"/>
              <w:bottom w:val="nil"/>
              <w:right w:val="nil"/>
            </w:tcBorders>
          </w:tcPr>
          <w:p w14:paraId="3021B9B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8DEC520" w14:textId="77777777" w:rsidR="00973078" w:rsidRPr="007A1A64" w:rsidRDefault="00973078" w:rsidP="001D4923">
            <w:pPr>
              <w:pStyle w:val="AmColumnHeading"/>
            </w:pPr>
            <w:r w:rsidRPr="007A1A64">
              <w:t>Amendement</w:t>
            </w:r>
          </w:p>
        </w:tc>
      </w:tr>
      <w:tr w:rsidR="00973078" w:rsidRPr="007A1A64" w14:paraId="35B1A51B" w14:textId="77777777" w:rsidTr="001D4923">
        <w:trPr>
          <w:jc w:val="center"/>
        </w:trPr>
        <w:tc>
          <w:tcPr>
            <w:tcW w:w="4876" w:type="dxa"/>
            <w:tcBorders>
              <w:top w:val="nil"/>
              <w:left w:val="nil"/>
              <w:bottom w:val="nil"/>
              <w:right w:val="nil"/>
            </w:tcBorders>
          </w:tcPr>
          <w:p w14:paraId="06AA5890" w14:textId="77777777" w:rsidR="00973078" w:rsidRPr="007A1A64" w:rsidRDefault="00973078" w:rsidP="001D4923">
            <w:pPr>
              <w:pStyle w:val="Normal6a"/>
            </w:pPr>
          </w:p>
        </w:tc>
        <w:tc>
          <w:tcPr>
            <w:tcW w:w="4876" w:type="dxa"/>
            <w:tcBorders>
              <w:top w:val="nil"/>
              <w:left w:val="nil"/>
              <w:bottom w:val="nil"/>
              <w:right w:val="nil"/>
            </w:tcBorders>
          </w:tcPr>
          <w:p w14:paraId="50144BED" w14:textId="5382498E" w:rsidR="00973078" w:rsidRPr="007A1A64" w:rsidRDefault="00973078" w:rsidP="001D4923">
            <w:pPr>
              <w:pStyle w:val="Normal6a"/>
            </w:pPr>
            <w:r w:rsidRPr="007A1A64">
              <w:rPr>
                <w:b/>
                <w:i/>
              </w:rPr>
              <w:t>A ter.</w:t>
            </w:r>
            <w:r w:rsidRPr="007A1A64">
              <w:tab/>
            </w:r>
            <w:r w:rsidRPr="007A1A64">
              <w:rPr>
                <w:b/>
                <w:i/>
              </w:rPr>
              <w:t>considérant que les marchés du travail de l</w:t>
            </w:r>
            <w:r w:rsidR="0083130F">
              <w:rPr>
                <w:b/>
                <w:i/>
              </w:rPr>
              <w:t>’</w:t>
            </w:r>
            <w:r w:rsidRPr="007A1A64">
              <w:rPr>
                <w:b/>
                <w:i/>
              </w:rPr>
              <w:t>Union continuent d</w:t>
            </w:r>
            <w:r w:rsidR="0083130F">
              <w:rPr>
                <w:b/>
                <w:i/>
              </w:rPr>
              <w:t>’</w:t>
            </w:r>
            <w:r w:rsidRPr="007A1A64">
              <w:rPr>
                <w:b/>
                <w:i/>
              </w:rPr>
              <w:t>être divisés sur le plan territorial et qu</w:t>
            </w:r>
            <w:r w:rsidR="0083130F">
              <w:rPr>
                <w:b/>
                <w:i/>
              </w:rPr>
              <w:t>’</w:t>
            </w:r>
            <w:r w:rsidRPr="007A1A64">
              <w:rPr>
                <w:b/>
                <w:i/>
              </w:rPr>
              <w:t>on observe de plus en plus souvent des formes atypiques de contrats de travail et une baisse de la qualité de l</w:t>
            </w:r>
            <w:r w:rsidR="0083130F">
              <w:rPr>
                <w:b/>
                <w:i/>
              </w:rPr>
              <w:t>’</w:t>
            </w:r>
            <w:r w:rsidRPr="007A1A64">
              <w:rPr>
                <w:b/>
                <w:i/>
              </w:rPr>
              <w:t>emploi, en particulier chez les jeunes;</w:t>
            </w:r>
          </w:p>
        </w:tc>
      </w:tr>
    </w:tbl>
    <w:p w14:paraId="7B17C6C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A310B64" w14:textId="77777777" w:rsidR="00973078" w:rsidRPr="007A1A64" w:rsidRDefault="00973078" w:rsidP="00973078">
      <w:r w:rsidRPr="007A1A64">
        <w:rPr>
          <w:rStyle w:val="HideTWBExt"/>
        </w:rPr>
        <w:t>&lt;/Amend&gt;</w:t>
      </w:r>
    </w:p>
    <w:p w14:paraId="2639B1D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35</w:t>
      </w:r>
      <w:r w:rsidRPr="007A1A64">
        <w:rPr>
          <w:rStyle w:val="HideTWBExt"/>
          <w:b w:val="0"/>
        </w:rPr>
        <w:t>&lt;/NumAm&gt;</w:t>
      </w:r>
    </w:p>
    <w:p w14:paraId="0E67AECB"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3AA94BA2" w14:textId="77777777" w:rsidR="00973078" w:rsidRPr="007A1A64" w:rsidRDefault="00973078" w:rsidP="00973078">
      <w:pPr>
        <w:pStyle w:val="NormalBold"/>
      </w:pPr>
      <w:r w:rsidRPr="007A1A64">
        <w:rPr>
          <w:rStyle w:val="HideTWBExt"/>
          <w:b w:val="0"/>
        </w:rPr>
        <w:t>&lt;/RepeatBlock-By&gt;</w:t>
      </w:r>
    </w:p>
    <w:p w14:paraId="0BC74DF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805999F" w14:textId="77777777" w:rsidR="00973078" w:rsidRPr="007A1A64" w:rsidRDefault="00973078" w:rsidP="00973078">
      <w:pPr>
        <w:pStyle w:val="NormalBold"/>
      </w:pPr>
      <w:r w:rsidRPr="007A1A64">
        <w:rPr>
          <w:rStyle w:val="HideTWBExt"/>
          <w:b w:val="0"/>
        </w:rPr>
        <w:t>&lt;Article&gt;</w:t>
      </w:r>
      <w:r w:rsidRPr="007A1A64">
        <w:t>Considérant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1112200" w14:textId="77777777" w:rsidTr="001D4923">
        <w:trPr>
          <w:trHeight w:hRule="exact" w:val="240"/>
          <w:jc w:val="center"/>
        </w:trPr>
        <w:tc>
          <w:tcPr>
            <w:tcW w:w="9752" w:type="dxa"/>
            <w:gridSpan w:val="2"/>
            <w:tcBorders>
              <w:top w:val="nil"/>
              <w:left w:val="nil"/>
              <w:bottom w:val="nil"/>
              <w:right w:val="nil"/>
            </w:tcBorders>
          </w:tcPr>
          <w:p w14:paraId="09E353C3" w14:textId="77777777" w:rsidR="00973078" w:rsidRPr="007A1A64" w:rsidRDefault="00973078" w:rsidP="001D4923"/>
        </w:tc>
      </w:tr>
      <w:tr w:rsidR="00973078" w:rsidRPr="007A1A64" w14:paraId="20D00BAB" w14:textId="77777777" w:rsidTr="001D4923">
        <w:trPr>
          <w:trHeight w:val="240"/>
          <w:jc w:val="center"/>
        </w:trPr>
        <w:tc>
          <w:tcPr>
            <w:tcW w:w="4876" w:type="dxa"/>
            <w:tcBorders>
              <w:top w:val="nil"/>
              <w:left w:val="nil"/>
              <w:bottom w:val="nil"/>
              <w:right w:val="nil"/>
            </w:tcBorders>
          </w:tcPr>
          <w:p w14:paraId="395242C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3D79732" w14:textId="77777777" w:rsidR="00973078" w:rsidRPr="007A1A64" w:rsidRDefault="00973078" w:rsidP="001D4923">
            <w:pPr>
              <w:pStyle w:val="AmColumnHeading"/>
            </w:pPr>
            <w:r w:rsidRPr="007A1A64">
              <w:t>Amendement</w:t>
            </w:r>
          </w:p>
        </w:tc>
      </w:tr>
      <w:tr w:rsidR="00973078" w:rsidRPr="007A1A64" w14:paraId="7469882A" w14:textId="77777777" w:rsidTr="001D4923">
        <w:trPr>
          <w:jc w:val="center"/>
        </w:trPr>
        <w:tc>
          <w:tcPr>
            <w:tcW w:w="4876" w:type="dxa"/>
            <w:tcBorders>
              <w:top w:val="nil"/>
              <w:left w:val="nil"/>
              <w:bottom w:val="nil"/>
              <w:right w:val="nil"/>
            </w:tcBorders>
          </w:tcPr>
          <w:p w14:paraId="685C62EE" w14:textId="1CB7376C" w:rsidR="00973078" w:rsidRPr="007A1A64" w:rsidRDefault="00973078" w:rsidP="001D4923">
            <w:pPr>
              <w:pStyle w:val="Normal6a"/>
            </w:pPr>
            <w:r w:rsidRPr="007A1A64">
              <w:rPr>
                <w:b/>
                <w:i/>
              </w:rPr>
              <w:t>B.</w:t>
            </w:r>
            <w:r w:rsidRPr="007A1A64">
              <w:tab/>
            </w:r>
            <w:r w:rsidRPr="007A1A64">
              <w:rPr>
                <w:b/>
                <w:i/>
              </w:rPr>
              <w:t>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neutres pour le climat au bénéfice des personnes vivant dans les territoires touchés; qu</w:t>
            </w:r>
            <w:r w:rsidR="0083130F">
              <w:rPr>
                <w:b/>
                <w:i/>
              </w:rPr>
              <w:t>’</w:t>
            </w:r>
            <w:r w:rsidRPr="007A1A64">
              <w:rPr>
                <w:b/>
                <w:i/>
              </w:rPr>
              <w:t xml:space="preserve">il est important que les travailleurs et les </w:t>
            </w:r>
            <w:r w:rsidRPr="007A1A64">
              <w:rPr>
                <w:b/>
                <w:i/>
              </w:rPr>
              <w:lastRenderedPageBreak/>
              <w:t>demandeurs d</w:t>
            </w:r>
            <w:r w:rsidR="0083130F">
              <w:rPr>
                <w:b/>
                <w:i/>
              </w:rPr>
              <w:t>’</w:t>
            </w:r>
            <w:r w:rsidRPr="007A1A64">
              <w:rPr>
                <w:b/>
                <w:i/>
              </w:rPr>
              <w:t>emploi se sentent soutenus lors de la gestion des transitions afin de favoriser la compréhension et l</w:t>
            </w:r>
            <w:r w:rsidR="0083130F">
              <w:rPr>
                <w:b/>
                <w:i/>
              </w:rPr>
              <w:t>’</w:t>
            </w:r>
            <w:r w:rsidRPr="007A1A64">
              <w:rPr>
                <w:b/>
                <w:i/>
              </w:rPr>
              <w:t>acceptation des objectifs de la stratégie à l</w:t>
            </w:r>
            <w:r w:rsidR="0083130F">
              <w:rPr>
                <w:b/>
                <w:i/>
              </w:rPr>
              <w:t>’</w:t>
            </w:r>
            <w:r w:rsidRPr="007A1A64">
              <w:rPr>
                <w:b/>
                <w:i/>
              </w:rPr>
              <w:t>horizon 2050;</w:t>
            </w:r>
          </w:p>
        </w:tc>
        <w:tc>
          <w:tcPr>
            <w:tcW w:w="4876" w:type="dxa"/>
            <w:tcBorders>
              <w:top w:val="nil"/>
              <w:left w:val="nil"/>
              <w:bottom w:val="nil"/>
              <w:right w:val="nil"/>
            </w:tcBorders>
          </w:tcPr>
          <w:p w14:paraId="3B4C2D10" w14:textId="77777777" w:rsidR="00973078" w:rsidRPr="007A1A64" w:rsidRDefault="00973078" w:rsidP="001D4923">
            <w:pPr>
              <w:pStyle w:val="Normal6a"/>
            </w:pPr>
            <w:r w:rsidRPr="007A1A64">
              <w:rPr>
                <w:b/>
                <w:i/>
              </w:rPr>
              <w:lastRenderedPageBreak/>
              <w:t>supprimé</w:t>
            </w:r>
          </w:p>
        </w:tc>
      </w:tr>
    </w:tbl>
    <w:p w14:paraId="0F99ACC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586B334" w14:textId="77777777" w:rsidR="00973078" w:rsidRPr="007A1A64" w:rsidRDefault="00973078" w:rsidP="00973078">
      <w:r w:rsidRPr="007A1A64">
        <w:rPr>
          <w:rStyle w:val="HideTWBExt"/>
        </w:rPr>
        <w:t>&lt;/Amend&gt;</w:t>
      </w:r>
    </w:p>
    <w:p w14:paraId="41E9AD9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36</w:t>
      </w:r>
      <w:r w:rsidRPr="007A1A64">
        <w:rPr>
          <w:rStyle w:val="HideTWBExt"/>
          <w:b w:val="0"/>
        </w:rPr>
        <w:t>&lt;/NumAm&gt;</w:t>
      </w:r>
    </w:p>
    <w:p w14:paraId="3CB48831"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4D98495" w14:textId="77777777" w:rsidR="00973078" w:rsidRPr="007A1A64" w:rsidRDefault="00973078" w:rsidP="00973078">
      <w:pPr>
        <w:pStyle w:val="NormalBold"/>
      </w:pPr>
      <w:r w:rsidRPr="007A1A64">
        <w:rPr>
          <w:rStyle w:val="HideTWBExt"/>
          <w:b w:val="0"/>
        </w:rPr>
        <w:t>&lt;/RepeatBlock-By&gt;</w:t>
      </w:r>
    </w:p>
    <w:p w14:paraId="57C03E9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52E0771" w14:textId="77777777" w:rsidR="00973078" w:rsidRPr="007A1A64" w:rsidRDefault="00973078" w:rsidP="00973078">
      <w:pPr>
        <w:pStyle w:val="NormalBold"/>
      </w:pPr>
      <w:r w:rsidRPr="007A1A64">
        <w:rPr>
          <w:rStyle w:val="HideTWBExt"/>
          <w:b w:val="0"/>
        </w:rPr>
        <w:t>&lt;Article&gt;</w:t>
      </w:r>
      <w:r w:rsidRPr="007A1A64">
        <w:t>Considérant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105BCCB" w14:textId="77777777" w:rsidTr="001D4923">
        <w:trPr>
          <w:trHeight w:hRule="exact" w:val="240"/>
          <w:jc w:val="center"/>
        </w:trPr>
        <w:tc>
          <w:tcPr>
            <w:tcW w:w="9752" w:type="dxa"/>
            <w:gridSpan w:val="2"/>
            <w:tcBorders>
              <w:top w:val="nil"/>
              <w:left w:val="nil"/>
              <w:bottom w:val="nil"/>
              <w:right w:val="nil"/>
            </w:tcBorders>
          </w:tcPr>
          <w:p w14:paraId="51E032B2" w14:textId="77777777" w:rsidR="00973078" w:rsidRPr="007A1A64" w:rsidRDefault="00973078" w:rsidP="001D4923"/>
        </w:tc>
      </w:tr>
      <w:tr w:rsidR="00973078" w:rsidRPr="007A1A64" w14:paraId="1064D774" w14:textId="77777777" w:rsidTr="001D4923">
        <w:trPr>
          <w:trHeight w:val="240"/>
          <w:jc w:val="center"/>
        </w:trPr>
        <w:tc>
          <w:tcPr>
            <w:tcW w:w="4876" w:type="dxa"/>
            <w:tcBorders>
              <w:top w:val="nil"/>
              <w:left w:val="nil"/>
              <w:bottom w:val="nil"/>
              <w:right w:val="nil"/>
            </w:tcBorders>
          </w:tcPr>
          <w:p w14:paraId="7428815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0F6353A" w14:textId="77777777" w:rsidR="00973078" w:rsidRPr="007A1A64" w:rsidRDefault="00973078" w:rsidP="001D4923">
            <w:pPr>
              <w:pStyle w:val="AmColumnHeading"/>
            </w:pPr>
            <w:r w:rsidRPr="007A1A64">
              <w:t>Amendement</w:t>
            </w:r>
          </w:p>
        </w:tc>
      </w:tr>
      <w:tr w:rsidR="00973078" w:rsidRPr="007A1A64" w14:paraId="60667E60" w14:textId="77777777" w:rsidTr="001D4923">
        <w:trPr>
          <w:jc w:val="center"/>
        </w:trPr>
        <w:tc>
          <w:tcPr>
            <w:tcW w:w="4876" w:type="dxa"/>
            <w:tcBorders>
              <w:top w:val="nil"/>
              <w:left w:val="nil"/>
              <w:bottom w:val="nil"/>
              <w:right w:val="nil"/>
            </w:tcBorders>
          </w:tcPr>
          <w:p w14:paraId="07AA2767" w14:textId="2D7931CE" w:rsidR="00973078" w:rsidRPr="007A1A64" w:rsidRDefault="00973078" w:rsidP="001D4923">
            <w:pPr>
              <w:pStyle w:val="Normal6a"/>
            </w:pPr>
            <w:r w:rsidRPr="007A1A64">
              <w:t>B.</w:t>
            </w:r>
            <w:r w:rsidRPr="007A1A64">
              <w:tab/>
              <w:t xml:space="preserve">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neutres pour le climat </w:t>
            </w:r>
            <w:r w:rsidRPr="007A1A64">
              <w:rPr>
                <w:b/>
                <w:i/>
              </w:rPr>
              <w:t>au bénéfice des</w:t>
            </w:r>
            <w:r w:rsidRPr="007A1A64">
              <w:t xml:space="preserve"> personnes vivant dans les territoires touchés; qu</w:t>
            </w:r>
            <w:r w:rsidR="0083130F">
              <w:t>’</w:t>
            </w:r>
            <w:r w:rsidRPr="007A1A64">
              <w:t>il est important que les travailleurs et les demandeurs d</w:t>
            </w:r>
            <w:r w:rsidR="0083130F">
              <w:t>’</w:t>
            </w:r>
            <w:r w:rsidRPr="007A1A64">
              <w:t xml:space="preserve">emploi se sentent soutenus lors de la gestion des transitions afin de favoriser la compréhension </w:t>
            </w:r>
            <w:r w:rsidRPr="007A1A64">
              <w:rPr>
                <w:b/>
                <w:i/>
              </w:rPr>
              <w:t>et l</w:t>
            </w:r>
            <w:r w:rsidR="0083130F">
              <w:rPr>
                <w:b/>
                <w:i/>
              </w:rPr>
              <w:t>’</w:t>
            </w:r>
            <w:r w:rsidRPr="007A1A64">
              <w:rPr>
                <w:b/>
                <w:i/>
              </w:rPr>
              <w:t>acceptation des</w:t>
            </w:r>
            <w:r w:rsidRPr="007A1A64">
              <w:t xml:space="preserve"> objectifs de la stratégie à l</w:t>
            </w:r>
            <w:r w:rsidR="0083130F">
              <w:t>’</w:t>
            </w:r>
            <w:r w:rsidRPr="007A1A64">
              <w:t>horizon 2050;</w:t>
            </w:r>
          </w:p>
        </w:tc>
        <w:tc>
          <w:tcPr>
            <w:tcW w:w="4876" w:type="dxa"/>
            <w:tcBorders>
              <w:top w:val="nil"/>
              <w:left w:val="nil"/>
              <w:bottom w:val="nil"/>
              <w:right w:val="nil"/>
            </w:tcBorders>
          </w:tcPr>
          <w:p w14:paraId="25B65EFB" w14:textId="4E1411A1" w:rsidR="00973078" w:rsidRPr="007A1A64" w:rsidRDefault="00973078" w:rsidP="001D4923">
            <w:pPr>
              <w:pStyle w:val="Normal6a"/>
            </w:pPr>
            <w:r w:rsidRPr="007A1A64">
              <w:t>B.</w:t>
            </w:r>
            <w:r w:rsidRPr="007A1A64">
              <w:tab/>
              <w:t xml:space="preserve">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neutres pour le climat </w:t>
            </w:r>
            <w:r w:rsidRPr="007A1A64">
              <w:rPr>
                <w:b/>
                <w:i/>
              </w:rPr>
              <w:t>en partenariat avec les</w:t>
            </w:r>
            <w:r w:rsidRPr="007A1A64">
              <w:t xml:space="preserve"> personnes vivant dans les territoires touchés; qu</w:t>
            </w:r>
            <w:r w:rsidR="0083130F">
              <w:t>’</w:t>
            </w:r>
            <w:r w:rsidRPr="007A1A64">
              <w:t>il est important que les travailleurs et les demandeurs d</w:t>
            </w:r>
            <w:r w:rsidR="0083130F">
              <w:t>’</w:t>
            </w:r>
            <w:r w:rsidRPr="007A1A64">
              <w:t>emploi se sentent soutenus lors de la gestion des transitions</w:t>
            </w:r>
            <w:r w:rsidRPr="007A1A64">
              <w:rPr>
                <w:b/>
                <w:i/>
              </w:rPr>
              <w:t>, grâce à un dialogue social et à une co-conception précoces et continus et à un processus décisionnel transparent,</w:t>
            </w:r>
            <w:r w:rsidRPr="007A1A64">
              <w:t xml:space="preserve"> afin de favoriser la compréhension</w:t>
            </w:r>
            <w:r w:rsidRPr="007A1A64">
              <w:rPr>
                <w:b/>
                <w:i/>
              </w:rPr>
              <w:t>, la confiance et un mandat démocratique durable en ce qui concerne les</w:t>
            </w:r>
            <w:r w:rsidRPr="007A1A64">
              <w:t xml:space="preserve"> objectifs de la stratégie à l</w:t>
            </w:r>
            <w:r w:rsidR="0083130F">
              <w:t>’</w:t>
            </w:r>
            <w:r w:rsidRPr="007A1A64">
              <w:t xml:space="preserve">horizon 2050; </w:t>
            </w:r>
            <w:r w:rsidRPr="007A1A64">
              <w:rPr>
                <w:b/>
                <w:i/>
              </w:rPr>
              <w:t>que, pour garantir les bénéfices des activités et des ressources économiques et les répartir équitablement, ainsi que pour gérer les conflits, la large participation de la société civile, des partenaires sociaux et des autorités publiques au processus de transition est essentielle, comme le montrent les recherches menées par Eurofound</w:t>
            </w:r>
            <w:r w:rsidRPr="007A1A64">
              <w:rPr>
                <w:b/>
                <w:i/>
                <w:vertAlign w:val="superscript"/>
              </w:rPr>
              <w:t>1 bis</w:t>
            </w:r>
            <w:r w:rsidRPr="007A1A64">
              <w:rPr>
                <w:b/>
                <w:i/>
              </w:rPr>
              <w:t>;</w:t>
            </w:r>
          </w:p>
        </w:tc>
      </w:tr>
      <w:tr w:rsidR="00973078" w:rsidRPr="007A1A64" w14:paraId="51E0D9C9" w14:textId="77777777" w:rsidTr="001D4923">
        <w:trPr>
          <w:jc w:val="center"/>
        </w:trPr>
        <w:tc>
          <w:tcPr>
            <w:tcW w:w="4876" w:type="dxa"/>
            <w:tcBorders>
              <w:top w:val="nil"/>
              <w:left w:val="nil"/>
              <w:bottom w:val="nil"/>
              <w:right w:val="nil"/>
            </w:tcBorders>
          </w:tcPr>
          <w:p w14:paraId="570B15BF" w14:textId="77777777" w:rsidR="00973078" w:rsidRPr="007A1A64" w:rsidRDefault="00973078" w:rsidP="001D4923"/>
        </w:tc>
        <w:tc>
          <w:tcPr>
            <w:tcW w:w="4876" w:type="dxa"/>
            <w:tcBorders>
              <w:top w:val="nil"/>
              <w:left w:val="nil"/>
              <w:bottom w:val="nil"/>
              <w:right w:val="nil"/>
            </w:tcBorders>
          </w:tcPr>
          <w:p w14:paraId="5F4E174D" w14:textId="77777777" w:rsidR="00973078" w:rsidRPr="007A1A64" w:rsidRDefault="00973078" w:rsidP="001D4923">
            <w:pPr>
              <w:pStyle w:val="Normal6a"/>
            </w:pPr>
            <w:r w:rsidRPr="007A1A64">
              <w:rPr>
                <w:b/>
                <w:i/>
              </w:rPr>
              <w:t>_________________</w:t>
            </w:r>
          </w:p>
        </w:tc>
      </w:tr>
      <w:tr w:rsidR="00973078" w:rsidRPr="007A1A64" w14:paraId="2D643EA9" w14:textId="77777777" w:rsidTr="001D4923">
        <w:trPr>
          <w:jc w:val="center"/>
        </w:trPr>
        <w:tc>
          <w:tcPr>
            <w:tcW w:w="4876" w:type="dxa"/>
            <w:tcBorders>
              <w:top w:val="nil"/>
              <w:left w:val="nil"/>
              <w:bottom w:val="nil"/>
              <w:right w:val="nil"/>
            </w:tcBorders>
          </w:tcPr>
          <w:p w14:paraId="3A0FD4AD" w14:textId="77777777" w:rsidR="00973078" w:rsidRPr="007A1A64" w:rsidRDefault="00973078" w:rsidP="001D4923"/>
        </w:tc>
        <w:tc>
          <w:tcPr>
            <w:tcW w:w="4876" w:type="dxa"/>
            <w:tcBorders>
              <w:top w:val="nil"/>
              <w:left w:val="nil"/>
              <w:bottom w:val="nil"/>
              <w:right w:val="nil"/>
            </w:tcBorders>
          </w:tcPr>
          <w:p w14:paraId="0C5ED6D4" w14:textId="77777777" w:rsidR="00973078" w:rsidRPr="007A1A64" w:rsidRDefault="00973078" w:rsidP="001D4923">
            <w:pPr>
              <w:pStyle w:val="Normal6a"/>
            </w:pPr>
            <w:r w:rsidRPr="007A1A64">
              <w:rPr>
                <w:b/>
                <w:i/>
                <w:vertAlign w:val="superscript"/>
              </w:rPr>
              <w:t>1 bis</w:t>
            </w:r>
            <w:r w:rsidRPr="007A1A64">
              <w:t> </w:t>
            </w:r>
            <w:r w:rsidRPr="007A1A64">
              <w:rPr>
                <w:b/>
                <w:i/>
              </w:rPr>
              <w:t>Eurofound, Créer un nouveau contrat social pour une transition juste: le partenariat fonctionne-t-il?, 2024 https://www.eurofound.europa.eu/fr/publications/all/creating-new-social-contract-just-transition-partnership-working</w:t>
            </w:r>
          </w:p>
        </w:tc>
      </w:tr>
    </w:tbl>
    <w:p w14:paraId="79C4A35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7BB71E4" w14:textId="77777777" w:rsidR="00973078" w:rsidRPr="007A1A64" w:rsidRDefault="00973078" w:rsidP="00973078">
      <w:r w:rsidRPr="007A1A64">
        <w:rPr>
          <w:rStyle w:val="HideTWBExt"/>
        </w:rPr>
        <w:t>&lt;/Amend&gt;</w:t>
      </w:r>
    </w:p>
    <w:p w14:paraId="5F4C79F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37</w:t>
      </w:r>
      <w:r w:rsidRPr="007A1A64">
        <w:rPr>
          <w:rStyle w:val="HideTWBExt"/>
          <w:b w:val="0"/>
        </w:rPr>
        <w:t>&lt;/NumAm&gt;</w:t>
      </w:r>
    </w:p>
    <w:p w14:paraId="13F0576C"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0656776C"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3E300BA7"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543BDFF5" w14:textId="77777777" w:rsidR="00973078" w:rsidRPr="007A1A64" w:rsidRDefault="00973078" w:rsidP="00973078">
      <w:pPr>
        <w:pStyle w:val="NormalBold"/>
      </w:pPr>
      <w:r w:rsidRPr="007A1A64">
        <w:rPr>
          <w:rStyle w:val="HideTWBExt"/>
          <w:b w:val="0"/>
        </w:rPr>
        <w:t>&lt;/RepeatBlock-By&gt;</w:t>
      </w:r>
    </w:p>
    <w:p w14:paraId="180B8F2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E7E7F4B" w14:textId="77777777" w:rsidR="00973078" w:rsidRPr="007A1A64" w:rsidRDefault="00973078" w:rsidP="00973078">
      <w:pPr>
        <w:pStyle w:val="NormalBold"/>
      </w:pPr>
      <w:r w:rsidRPr="007A1A64">
        <w:rPr>
          <w:rStyle w:val="HideTWBExt"/>
          <w:b w:val="0"/>
        </w:rPr>
        <w:t>&lt;Article&gt;</w:t>
      </w:r>
      <w:r w:rsidRPr="007A1A64">
        <w:t>Considérant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528220C" w14:textId="77777777" w:rsidTr="001D4923">
        <w:trPr>
          <w:trHeight w:hRule="exact" w:val="240"/>
          <w:jc w:val="center"/>
        </w:trPr>
        <w:tc>
          <w:tcPr>
            <w:tcW w:w="9752" w:type="dxa"/>
            <w:gridSpan w:val="2"/>
            <w:tcBorders>
              <w:top w:val="nil"/>
              <w:left w:val="nil"/>
              <w:bottom w:val="nil"/>
              <w:right w:val="nil"/>
            </w:tcBorders>
          </w:tcPr>
          <w:p w14:paraId="25E60A5C" w14:textId="77777777" w:rsidR="00973078" w:rsidRPr="007A1A64" w:rsidRDefault="00973078" w:rsidP="001D4923"/>
        </w:tc>
      </w:tr>
      <w:tr w:rsidR="00973078" w:rsidRPr="007A1A64" w14:paraId="1230AEB0" w14:textId="77777777" w:rsidTr="001D4923">
        <w:trPr>
          <w:trHeight w:val="240"/>
          <w:jc w:val="center"/>
        </w:trPr>
        <w:tc>
          <w:tcPr>
            <w:tcW w:w="4876" w:type="dxa"/>
            <w:tcBorders>
              <w:top w:val="nil"/>
              <w:left w:val="nil"/>
              <w:bottom w:val="nil"/>
              <w:right w:val="nil"/>
            </w:tcBorders>
          </w:tcPr>
          <w:p w14:paraId="6FAEE9C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44BFCDF" w14:textId="77777777" w:rsidR="00973078" w:rsidRPr="007A1A64" w:rsidRDefault="00973078" w:rsidP="001D4923">
            <w:pPr>
              <w:pStyle w:val="AmColumnHeading"/>
            </w:pPr>
            <w:r w:rsidRPr="007A1A64">
              <w:t>Amendement</w:t>
            </w:r>
          </w:p>
        </w:tc>
      </w:tr>
      <w:tr w:rsidR="00973078" w:rsidRPr="007A1A64" w14:paraId="500AC379" w14:textId="77777777" w:rsidTr="001D4923">
        <w:trPr>
          <w:jc w:val="center"/>
        </w:trPr>
        <w:tc>
          <w:tcPr>
            <w:tcW w:w="4876" w:type="dxa"/>
            <w:tcBorders>
              <w:top w:val="nil"/>
              <w:left w:val="nil"/>
              <w:bottom w:val="nil"/>
              <w:right w:val="nil"/>
            </w:tcBorders>
          </w:tcPr>
          <w:p w14:paraId="70AA47D6" w14:textId="002C3C0F" w:rsidR="00973078" w:rsidRPr="007A1A64" w:rsidRDefault="00973078" w:rsidP="001D4923">
            <w:pPr>
              <w:pStyle w:val="Normal6a"/>
            </w:pPr>
            <w:r w:rsidRPr="007A1A64">
              <w:t>B.</w:t>
            </w:r>
            <w:r w:rsidRPr="007A1A64">
              <w:tab/>
              <w:t xml:space="preserve">considérant que la gestion du passage à une économie </w:t>
            </w:r>
            <w:r w:rsidRPr="007A1A64">
              <w:rPr>
                <w:b/>
                <w:i/>
              </w:rPr>
              <w:t>neutre en carbone</w:t>
            </w:r>
            <w:r w:rsidRPr="007A1A64">
              <w:t xml:space="preserve"> devrait non seulement soutenir </w:t>
            </w:r>
            <w:r w:rsidRPr="007A1A64">
              <w:rPr>
                <w:b/>
                <w:i/>
              </w:rPr>
              <w:t>les transitions vers</w:t>
            </w:r>
            <w:r w:rsidRPr="007A1A64">
              <w:t xml:space="preserve"> de nouveaux emplois </w:t>
            </w:r>
            <w:r w:rsidRPr="007A1A64">
              <w:rPr>
                <w:b/>
                <w:i/>
              </w:rPr>
              <w:t>dans les</w:t>
            </w:r>
            <w:r w:rsidRPr="007A1A64">
              <w:t xml:space="preserve"> secteurs émergents, mais aussi maintenir les emplois et les secteurs existants et les adapter à des industries et des technologies propres </w:t>
            </w:r>
            <w:r w:rsidRPr="007A1A64">
              <w:rPr>
                <w:b/>
                <w:i/>
              </w:rPr>
              <w:t>et neutres pour le climat au bénéfice des personnes vivant dans les territoires touchés</w:t>
            </w:r>
            <w:r w:rsidRPr="007A1A64">
              <w:t xml:space="preserve">; </w:t>
            </w:r>
            <w:r w:rsidRPr="007A1A64">
              <w:rPr>
                <w:b/>
                <w:i/>
              </w:rPr>
              <w:t>qu</w:t>
            </w:r>
            <w:r w:rsidR="0083130F">
              <w:rPr>
                <w:b/>
                <w:i/>
              </w:rPr>
              <w:t>’</w:t>
            </w:r>
            <w:r w:rsidRPr="007A1A64">
              <w:rPr>
                <w:b/>
                <w:i/>
              </w:rPr>
              <w:t>il est important que les travailleurs et les demandeurs d</w:t>
            </w:r>
            <w:r w:rsidR="0083130F">
              <w:rPr>
                <w:b/>
                <w:i/>
              </w:rPr>
              <w:t>’</w:t>
            </w:r>
            <w:r w:rsidRPr="007A1A64">
              <w:rPr>
                <w:b/>
                <w:i/>
              </w:rPr>
              <w:t>emploi se sentent soutenus lors de la gestion des transitions afin de favoriser la compréhension et l</w:t>
            </w:r>
            <w:r w:rsidR="0083130F">
              <w:rPr>
                <w:b/>
                <w:i/>
              </w:rPr>
              <w:t>’</w:t>
            </w:r>
            <w:r w:rsidRPr="007A1A64">
              <w:rPr>
                <w:b/>
                <w:i/>
              </w:rPr>
              <w:t>acceptation des objectifs de la stratégie à l</w:t>
            </w:r>
            <w:r w:rsidR="0083130F">
              <w:rPr>
                <w:b/>
                <w:i/>
              </w:rPr>
              <w:t>’</w:t>
            </w:r>
            <w:r w:rsidRPr="007A1A64">
              <w:rPr>
                <w:b/>
                <w:i/>
              </w:rPr>
              <w:t>horizon 2050;</w:t>
            </w:r>
          </w:p>
        </w:tc>
        <w:tc>
          <w:tcPr>
            <w:tcW w:w="4876" w:type="dxa"/>
            <w:tcBorders>
              <w:top w:val="nil"/>
              <w:left w:val="nil"/>
              <w:bottom w:val="nil"/>
              <w:right w:val="nil"/>
            </w:tcBorders>
          </w:tcPr>
          <w:p w14:paraId="4F92DBE5" w14:textId="3205E35F" w:rsidR="00973078" w:rsidRPr="007A1A64" w:rsidRDefault="00973078" w:rsidP="001D4923">
            <w:pPr>
              <w:pStyle w:val="Normal6a"/>
            </w:pPr>
            <w:r w:rsidRPr="007A1A64">
              <w:t>B.</w:t>
            </w:r>
            <w:r w:rsidRPr="007A1A64">
              <w:tab/>
              <w:t xml:space="preserve">considérant que la gestion du passage à une économie </w:t>
            </w:r>
            <w:r w:rsidRPr="007A1A64">
              <w:rPr>
                <w:b/>
                <w:i/>
              </w:rPr>
              <w:t>plus responsable quant à la pollution qu</w:t>
            </w:r>
            <w:r w:rsidR="0083130F">
              <w:rPr>
                <w:b/>
                <w:i/>
              </w:rPr>
              <w:t>’</w:t>
            </w:r>
            <w:r w:rsidRPr="007A1A64">
              <w:rPr>
                <w:b/>
                <w:i/>
              </w:rPr>
              <w:t>elle produit,</w:t>
            </w:r>
            <w:r w:rsidRPr="007A1A64">
              <w:t xml:space="preserve"> devrait non seulement soutenir </w:t>
            </w:r>
            <w:r w:rsidRPr="007A1A64">
              <w:rPr>
                <w:b/>
                <w:i/>
              </w:rPr>
              <w:t>l</w:t>
            </w:r>
            <w:r w:rsidR="0083130F">
              <w:rPr>
                <w:b/>
                <w:i/>
              </w:rPr>
              <w:t>’</w:t>
            </w:r>
            <w:r w:rsidRPr="007A1A64">
              <w:rPr>
                <w:b/>
                <w:i/>
              </w:rPr>
              <w:t>investissement dans</w:t>
            </w:r>
            <w:r w:rsidRPr="007A1A64">
              <w:t xml:space="preserve"> de nouveaux emplois </w:t>
            </w:r>
            <w:r w:rsidRPr="007A1A64">
              <w:rPr>
                <w:b/>
                <w:i/>
              </w:rPr>
              <w:t>au sein des</w:t>
            </w:r>
            <w:r w:rsidRPr="007A1A64">
              <w:t xml:space="preserve"> secteurs émergents, mais aussi maintenir les emplois et les secteurs existants et les adapter à des industries et des technologies </w:t>
            </w:r>
            <w:r w:rsidRPr="007A1A64">
              <w:rPr>
                <w:b/>
                <w:i/>
              </w:rPr>
              <w:t>plus</w:t>
            </w:r>
            <w:r w:rsidRPr="007A1A64">
              <w:t xml:space="preserve"> propres;</w:t>
            </w:r>
          </w:p>
        </w:tc>
      </w:tr>
    </w:tbl>
    <w:p w14:paraId="47F9C64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5438A361" w14:textId="77777777" w:rsidR="00973078" w:rsidRPr="007A1A64" w:rsidRDefault="00973078" w:rsidP="00973078">
      <w:r w:rsidRPr="007A1A64">
        <w:rPr>
          <w:rStyle w:val="HideTWBExt"/>
        </w:rPr>
        <w:t>&lt;/Amend&gt;</w:t>
      </w:r>
    </w:p>
    <w:p w14:paraId="12C0BD7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38</w:t>
      </w:r>
      <w:r w:rsidRPr="007A1A64">
        <w:rPr>
          <w:rStyle w:val="HideTWBExt"/>
          <w:b w:val="0"/>
        </w:rPr>
        <w:t>&lt;/NumAm&gt;</w:t>
      </w:r>
    </w:p>
    <w:p w14:paraId="0730DBB1"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7868D2E4" w14:textId="77777777" w:rsidR="00973078" w:rsidRPr="007A1A64" w:rsidRDefault="00973078" w:rsidP="00973078">
      <w:pPr>
        <w:pStyle w:val="NormalBold"/>
      </w:pPr>
      <w:r w:rsidRPr="007A1A64">
        <w:rPr>
          <w:rStyle w:val="HideTWBExt"/>
          <w:b w:val="0"/>
        </w:rPr>
        <w:t>&lt;/RepeatBlock-By&gt;</w:t>
      </w:r>
    </w:p>
    <w:p w14:paraId="686F5A8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2EFF370" w14:textId="77777777" w:rsidR="00973078" w:rsidRPr="007A1A64" w:rsidRDefault="00973078" w:rsidP="00973078">
      <w:pPr>
        <w:pStyle w:val="NormalBold"/>
      </w:pPr>
      <w:r w:rsidRPr="007A1A64">
        <w:rPr>
          <w:rStyle w:val="HideTWBExt"/>
          <w:b w:val="0"/>
        </w:rPr>
        <w:t>&lt;Article&gt;</w:t>
      </w:r>
      <w:r w:rsidRPr="007A1A64">
        <w:t>Considérant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82046DF" w14:textId="77777777" w:rsidTr="001D4923">
        <w:trPr>
          <w:trHeight w:hRule="exact" w:val="240"/>
          <w:jc w:val="center"/>
        </w:trPr>
        <w:tc>
          <w:tcPr>
            <w:tcW w:w="9752" w:type="dxa"/>
            <w:gridSpan w:val="2"/>
            <w:tcBorders>
              <w:top w:val="nil"/>
              <w:left w:val="nil"/>
              <w:bottom w:val="nil"/>
              <w:right w:val="nil"/>
            </w:tcBorders>
          </w:tcPr>
          <w:p w14:paraId="1A5ACABC" w14:textId="77777777" w:rsidR="00973078" w:rsidRPr="007A1A64" w:rsidRDefault="00973078" w:rsidP="001D4923"/>
        </w:tc>
      </w:tr>
      <w:tr w:rsidR="00973078" w:rsidRPr="007A1A64" w14:paraId="30A88255" w14:textId="77777777" w:rsidTr="001D4923">
        <w:trPr>
          <w:trHeight w:val="240"/>
          <w:jc w:val="center"/>
        </w:trPr>
        <w:tc>
          <w:tcPr>
            <w:tcW w:w="4876" w:type="dxa"/>
            <w:tcBorders>
              <w:top w:val="nil"/>
              <w:left w:val="nil"/>
              <w:bottom w:val="nil"/>
              <w:right w:val="nil"/>
            </w:tcBorders>
          </w:tcPr>
          <w:p w14:paraId="794B91C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3257FE6" w14:textId="77777777" w:rsidR="00973078" w:rsidRPr="007A1A64" w:rsidRDefault="00973078" w:rsidP="001D4923">
            <w:pPr>
              <w:pStyle w:val="AmColumnHeading"/>
            </w:pPr>
            <w:r w:rsidRPr="007A1A64">
              <w:t>Amendement</w:t>
            </w:r>
          </w:p>
        </w:tc>
      </w:tr>
      <w:tr w:rsidR="00973078" w:rsidRPr="007A1A64" w14:paraId="7517AF49" w14:textId="77777777" w:rsidTr="001D4923">
        <w:trPr>
          <w:jc w:val="center"/>
        </w:trPr>
        <w:tc>
          <w:tcPr>
            <w:tcW w:w="4876" w:type="dxa"/>
            <w:tcBorders>
              <w:top w:val="nil"/>
              <w:left w:val="nil"/>
              <w:bottom w:val="nil"/>
              <w:right w:val="nil"/>
            </w:tcBorders>
          </w:tcPr>
          <w:p w14:paraId="4B9CC04F" w14:textId="409A97F3" w:rsidR="00973078" w:rsidRPr="007A1A64" w:rsidRDefault="00973078" w:rsidP="001D4923">
            <w:pPr>
              <w:pStyle w:val="Normal6a"/>
            </w:pPr>
            <w:r w:rsidRPr="007A1A64">
              <w:t>B.</w:t>
            </w:r>
            <w:r w:rsidRPr="007A1A64">
              <w:tab/>
              <w:t xml:space="preserve">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w:t>
            </w:r>
            <w:r w:rsidRPr="007A1A64">
              <w:rPr>
                <w:b/>
                <w:i/>
              </w:rPr>
              <w:t>neutres pour le climat</w:t>
            </w:r>
            <w:r w:rsidRPr="007A1A64">
              <w:t xml:space="preserve"> au bénéfice des personnes vivant dans les territoires touchés; qu</w:t>
            </w:r>
            <w:r w:rsidR="0083130F">
              <w:t>’</w:t>
            </w:r>
            <w:r w:rsidRPr="007A1A64">
              <w:t>il est important que les travailleurs et les demandeurs d</w:t>
            </w:r>
            <w:r w:rsidR="0083130F">
              <w:t>’</w:t>
            </w:r>
            <w:r w:rsidRPr="007A1A64">
              <w:t>emploi se sentent soutenus lors de la gestion des transitions afin de favoriser la compréhension et l</w:t>
            </w:r>
            <w:r w:rsidR="0083130F">
              <w:t>’</w:t>
            </w:r>
            <w:r w:rsidRPr="007A1A64">
              <w:t>acceptation des objectifs de la stratégie à l</w:t>
            </w:r>
            <w:r w:rsidR="0083130F">
              <w:t>’</w:t>
            </w:r>
            <w:r w:rsidRPr="007A1A64">
              <w:t>horizon 2050;</w:t>
            </w:r>
          </w:p>
        </w:tc>
        <w:tc>
          <w:tcPr>
            <w:tcW w:w="4876" w:type="dxa"/>
            <w:tcBorders>
              <w:top w:val="nil"/>
              <w:left w:val="nil"/>
              <w:bottom w:val="nil"/>
              <w:right w:val="nil"/>
            </w:tcBorders>
          </w:tcPr>
          <w:p w14:paraId="578A70D6" w14:textId="0B85C8E3" w:rsidR="00973078" w:rsidRPr="007A1A64" w:rsidRDefault="00973078" w:rsidP="001D4923">
            <w:pPr>
              <w:pStyle w:val="Normal6a"/>
            </w:pPr>
            <w:r w:rsidRPr="007A1A64">
              <w:t>B.</w:t>
            </w:r>
            <w:r w:rsidRPr="007A1A64">
              <w:tab/>
              <w:t xml:space="preserve">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w:t>
            </w:r>
            <w:r w:rsidRPr="007A1A64">
              <w:rPr>
                <w:b/>
                <w:i/>
              </w:rPr>
              <w:t>à faibles émissions de carbone</w:t>
            </w:r>
            <w:r w:rsidRPr="007A1A64">
              <w:t xml:space="preserve"> au bénéfice des personnes vivant dans les territoires touchés;</w:t>
            </w:r>
            <w:r w:rsidRPr="007A1A64">
              <w:rPr>
                <w:b/>
                <w:i/>
              </w:rPr>
              <w:t xml:space="preserve"> que des régions et des industries entières dépendantes des combustibles fossiles devront être repensées d</w:t>
            </w:r>
            <w:r w:rsidR="0083130F">
              <w:rPr>
                <w:b/>
                <w:i/>
              </w:rPr>
              <w:t>’</w:t>
            </w:r>
            <w:r w:rsidRPr="007A1A64">
              <w:rPr>
                <w:b/>
                <w:i/>
              </w:rPr>
              <w:t>ici à 2050;</w:t>
            </w:r>
            <w:r w:rsidRPr="007A1A64">
              <w:t xml:space="preserve"> qu</w:t>
            </w:r>
            <w:r w:rsidR="0083130F">
              <w:t>’</w:t>
            </w:r>
            <w:r w:rsidRPr="007A1A64">
              <w:t>il est important que les travailleurs et les demandeurs d</w:t>
            </w:r>
            <w:r w:rsidR="0083130F">
              <w:t>’</w:t>
            </w:r>
            <w:r w:rsidRPr="007A1A64">
              <w:t>emploi se sentent soutenus lors de la gestion des transitions afin de favoriser la compréhension et l</w:t>
            </w:r>
            <w:r w:rsidR="0083130F">
              <w:t>’</w:t>
            </w:r>
            <w:r w:rsidRPr="007A1A64">
              <w:t>acceptation des objectifs de la stratégie à l</w:t>
            </w:r>
            <w:r w:rsidR="0083130F">
              <w:t>’</w:t>
            </w:r>
            <w:r w:rsidRPr="007A1A64">
              <w:t>horizon 2050;</w:t>
            </w:r>
          </w:p>
        </w:tc>
      </w:tr>
    </w:tbl>
    <w:p w14:paraId="28AC72C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ABC7F2E" w14:textId="77777777" w:rsidR="00973078" w:rsidRPr="007A1A64" w:rsidRDefault="00973078" w:rsidP="00973078">
      <w:r w:rsidRPr="007A1A64">
        <w:rPr>
          <w:rStyle w:val="HideTWBExt"/>
        </w:rPr>
        <w:t>&lt;/Amend&gt;</w:t>
      </w:r>
    </w:p>
    <w:p w14:paraId="2A6644B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39</w:t>
      </w:r>
      <w:r w:rsidRPr="007A1A64">
        <w:rPr>
          <w:rStyle w:val="HideTWBExt"/>
          <w:b w:val="0"/>
        </w:rPr>
        <w:t>&lt;/NumAm&gt;</w:t>
      </w:r>
    </w:p>
    <w:p w14:paraId="3067E6DF"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1D10B52E"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25037A15" w14:textId="77777777" w:rsidR="00973078" w:rsidRPr="007A1A64" w:rsidRDefault="00973078" w:rsidP="00973078">
      <w:pPr>
        <w:pStyle w:val="NormalBold"/>
      </w:pPr>
      <w:r w:rsidRPr="007A1A64">
        <w:rPr>
          <w:rStyle w:val="HideTWBExt"/>
          <w:b w:val="0"/>
        </w:rPr>
        <w:t>&lt;/RepeatBlock-By&gt;</w:t>
      </w:r>
    </w:p>
    <w:p w14:paraId="116F3F5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3DD998F" w14:textId="77777777" w:rsidR="00973078" w:rsidRPr="007A1A64" w:rsidRDefault="00973078" w:rsidP="00973078">
      <w:pPr>
        <w:pStyle w:val="NormalBold"/>
      </w:pPr>
      <w:r w:rsidRPr="007A1A64">
        <w:rPr>
          <w:rStyle w:val="HideTWBExt"/>
          <w:b w:val="0"/>
        </w:rPr>
        <w:t>&lt;Article&gt;</w:t>
      </w:r>
      <w:r w:rsidRPr="007A1A64">
        <w:t>Considérant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CC3C1F3" w14:textId="77777777" w:rsidTr="001D4923">
        <w:trPr>
          <w:trHeight w:hRule="exact" w:val="240"/>
          <w:jc w:val="center"/>
        </w:trPr>
        <w:tc>
          <w:tcPr>
            <w:tcW w:w="9752" w:type="dxa"/>
            <w:gridSpan w:val="2"/>
            <w:tcBorders>
              <w:top w:val="nil"/>
              <w:left w:val="nil"/>
              <w:bottom w:val="nil"/>
              <w:right w:val="nil"/>
            </w:tcBorders>
          </w:tcPr>
          <w:p w14:paraId="1759028E" w14:textId="77777777" w:rsidR="00973078" w:rsidRPr="007A1A64" w:rsidRDefault="00973078" w:rsidP="001D4923"/>
        </w:tc>
      </w:tr>
      <w:tr w:rsidR="00973078" w:rsidRPr="007A1A64" w14:paraId="6EEA27C9" w14:textId="77777777" w:rsidTr="001D4923">
        <w:trPr>
          <w:trHeight w:val="240"/>
          <w:jc w:val="center"/>
        </w:trPr>
        <w:tc>
          <w:tcPr>
            <w:tcW w:w="4876" w:type="dxa"/>
            <w:tcBorders>
              <w:top w:val="nil"/>
              <w:left w:val="nil"/>
              <w:bottom w:val="nil"/>
              <w:right w:val="nil"/>
            </w:tcBorders>
          </w:tcPr>
          <w:p w14:paraId="0CF4623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669ABA2" w14:textId="77777777" w:rsidR="00973078" w:rsidRPr="007A1A64" w:rsidRDefault="00973078" w:rsidP="001D4923">
            <w:pPr>
              <w:pStyle w:val="AmColumnHeading"/>
            </w:pPr>
            <w:r w:rsidRPr="007A1A64">
              <w:t>Amendement</w:t>
            </w:r>
          </w:p>
        </w:tc>
      </w:tr>
      <w:tr w:rsidR="00973078" w:rsidRPr="007A1A64" w14:paraId="3150B13F" w14:textId="77777777" w:rsidTr="001D4923">
        <w:trPr>
          <w:jc w:val="center"/>
        </w:trPr>
        <w:tc>
          <w:tcPr>
            <w:tcW w:w="4876" w:type="dxa"/>
            <w:tcBorders>
              <w:top w:val="nil"/>
              <w:left w:val="nil"/>
              <w:bottom w:val="nil"/>
              <w:right w:val="nil"/>
            </w:tcBorders>
          </w:tcPr>
          <w:p w14:paraId="2805443B" w14:textId="113CC6D7" w:rsidR="00973078" w:rsidRPr="007A1A64" w:rsidRDefault="00973078" w:rsidP="001D4923">
            <w:pPr>
              <w:pStyle w:val="Normal6a"/>
            </w:pPr>
            <w:r w:rsidRPr="007A1A64">
              <w:t>B.</w:t>
            </w:r>
            <w:r w:rsidRPr="007A1A64">
              <w:tab/>
              <w:t>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neutres pour le climat au bénéfice des personnes vivant dans les territoires touchés; qu</w:t>
            </w:r>
            <w:r w:rsidR="0083130F">
              <w:t>’</w:t>
            </w:r>
            <w:r w:rsidRPr="007A1A64">
              <w:t>il est important que les travailleurs et les demandeurs d</w:t>
            </w:r>
            <w:r w:rsidR="0083130F">
              <w:t>’</w:t>
            </w:r>
            <w:r w:rsidRPr="007A1A64">
              <w:t xml:space="preserve">emploi se sentent soutenus lors de la gestion des transitions afin de </w:t>
            </w:r>
            <w:r w:rsidRPr="007A1A64">
              <w:lastRenderedPageBreak/>
              <w:t xml:space="preserve">favoriser la compréhension </w:t>
            </w:r>
            <w:r w:rsidRPr="007A1A64">
              <w:rPr>
                <w:b/>
                <w:i/>
              </w:rPr>
              <w:t>et</w:t>
            </w:r>
            <w:r w:rsidRPr="007A1A64">
              <w:t xml:space="preserve"> l</w:t>
            </w:r>
            <w:r w:rsidR="0083130F">
              <w:t>’</w:t>
            </w:r>
            <w:r w:rsidRPr="007A1A64">
              <w:t>acceptation des objectifs de la stratégie à l</w:t>
            </w:r>
            <w:r w:rsidR="0083130F">
              <w:t>’</w:t>
            </w:r>
            <w:r w:rsidRPr="007A1A64">
              <w:t>horizon 2050;</w:t>
            </w:r>
          </w:p>
        </w:tc>
        <w:tc>
          <w:tcPr>
            <w:tcW w:w="4876" w:type="dxa"/>
            <w:tcBorders>
              <w:top w:val="nil"/>
              <w:left w:val="nil"/>
              <w:bottom w:val="nil"/>
              <w:right w:val="nil"/>
            </w:tcBorders>
          </w:tcPr>
          <w:p w14:paraId="6D1748CC" w14:textId="52C6DE7C" w:rsidR="00973078" w:rsidRPr="007A1A64" w:rsidRDefault="00973078" w:rsidP="001D4923">
            <w:pPr>
              <w:pStyle w:val="Normal6a"/>
            </w:pPr>
            <w:r w:rsidRPr="007A1A64">
              <w:lastRenderedPageBreak/>
              <w:t>B.</w:t>
            </w:r>
            <w:r w:rsidRPr="007A1A64">
              <w:tab/>
              <w:t xml:space="preserve">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neutres pour le climat au bénéfice des </w:t>
            </w:r>
            <w:r w:rsidRPr="007A1A64">
              <w:rPr>
                <w:b/>
                <w:i/>
              </w:rPr>
              <w:t>individus, notamment les</w:t>
            </w:r>
            <w:r w:rsidRPr="007A1A64">
              <w:t xml:space="preserve"> personnes vivant dans les territoires </w:t>
            </w:r>
            <w:r w:rsidRPr="007A1A64">
              <w:rPr>
                <w:b/>
                <w:i/>
              </w:rPr>
              <w:t>les plus</w:t>
            </w:r>
            <w:r w:rsidRPr="007A1A64">
              <w:t xml:space="preserve"> touchés; qu</w:t>
            </w:r>
            <w:r w:rsidR="0083130F">
              <w:t>’</w:t>
            </w:r>
            <w:r w:rsidRPr="007A1A64">
              <w:t>il est important que les travailleurs et les demandeurs d</w:t>
            </w:r>
            <w:r w:rsidR="0083130F">
              <w:t>’</w:t>
            </w:r>
            <w:r w:rsidRPr="007A1A64">
              <w:t xml:space="preserve">emploi se sentent soutenus </w:t>
            </w:r>
            <w:r w:rsidRPr="007A1A64">
              <w:lastRenderedPageBreak/>
              <w:t>lors de la gestion des transitions afin de favoriser la compréhension</w:t>
            </w:r>
            <w:r w:rsidRPr="007A1A64">
              <w:rPr>
                <w:b/>
                <w:i/>
              </w:rPr>
              <w:t>,</w:t>
            </w:r>
            <w:r w:rsidRPr="007A1A64">
              <w:t xml:space="preserve"> l</w:t>
            </w:r>
            <w:r w:rsidR="0083130F">
              <w:t>’</w:t>
            </w:r>
            <w:r w:rsidRPr="007A1A64">
              <w:t xml:space="preserve">acceptation </w:t>
            </w:r>
            <w:r w:rsidRPr="007A1A64">
              <w:rPr>
                <w:b/>
                <w:i/>
              </w:rPr>
              <w:t>et l</w:t>
            </w:r>
            <w:r w:rsidR="0083130F">
              <w:rPr>
                <w:b/>
                <w:i/>
              </w:rPr>
              <w:t>’</w:t>
            </w:r>
            <w:r w:rsidRPr="007A1A64">
              <w:rPr>
                <w:b/>
                <w:i/>
              </w:rPr>
              <w:t>efficacité</w:t>
            </w:r>
            <w:r w:rsidRPr="007A1A64">
              <w:t xml:space="preserve"> des objectifs de la stratégie à l</w:t>
            </w:r>
            <w:r w:rsidR="0083130F">
              <w:t>’</w:t>
            </w:r>
            <w:r w:rsidRPr="007A1A64">
              <w:t>horizon 2050;</w:t>
            </w:r>
          </w:p>
        </w:tc>
      </w:tr>
    </w:tbl>
    <w:p w14:paraId="7FAC9087"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A3198A9" w14:textId="77777777" w:rsidR="00973078" w:rsidRPr="007A1A64" w:rsidRDefault="00973078" w:rsidP="00973078">
      <w:r w:rsidRPr="007A1A64">
        <w:rPr>
          <w:rStyle w:val="HideTWBExt"/>
        </w:rPr>
        <w:t>&lt;/Amend&gt;</w:t>
      </w:r>
    </w:p>
    <w:p w14:paraId="51B24AF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40</w:t>
      </w:r>
      <w:r w:rsidRPr="007A1A64">
        <w:rPr>
          <w:rStyle w:val="HideTWBExt"/>
          <w:b w:val="0"/>
        </w:rPr>
        <w:t>&lt;/NumAm&gt;</w:t>
      </w:r>
    </w:p>
    <w:p w14:paraId="3FF2A725"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5B02FFDF" w14:textId="77777777" w:rsidR="00973078" w:rsidRPr="007A1A64" w:rsidRDefault="00973078" w:rsidP="00973078">
      <w:pPr>
        <w:pStyle w:val="NormalBold"/>
      </w:pPr>
      <w:r w:rsidRPr="007A1A64">
        <w:rPr>
          <w:rStyle w:val="HideTWBExt"/>
          <w:b w:val="0"/>
        </w:rPr>
        <w:t>&lt;/RepeatBlock-By&gt;</w:t>
      </w:r>
    </w:p>
    <w:p w14:paraId="1D1EE82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5BCE75A" w14:textId="77777777" w:rsidR="00973078" w:rsidRPr="007A1A64" w:rsidRDefault="00973078" w:rsidP="00973078">
      <w:pPr>
        <w:pStyle w:val="NormalBold"/>
      </w:pPr>
      <w:r w:rsidRPr="007A1A64">
        <w:rPr>
          <w:rStyle w:val="HideTWBExt"/>
          <w:b w:val="0"/>
        </w:rPr>
        <w:t>&lt;Article&gt;</w:t>
      </w:r>
      <w:r w:rsidRPr="007A1A64">
        <w:t>Considérant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AC953AB" w14:textId="77777777" w:rsidTr="001D4923">
        <w:trPr>
          <w:trHeight w:hRule="exact" w:val="240"/>
          <w:jc w:val="center"/>
        </w:trPr>
        <w:tc>
          <w:tcPr>
            <w:tcW w:w="9752" w:type="dxa"/>
            <w:gridSpan w:val="2"/>
            <w:tcBorders>
              <w:top w:val="nil"/>
              <w:left w:val="nil"/>
              <w:bottom w:val="nil"/>
              <w:right w:val="nil"/>
            </w:tcBorders>
          </w:tcPr>
          <w:p w14:paraId="7B043099" w14:textId="77777777" w:rsidR="00973078" w:rsidRPr="007A1A64" w:rsidRDefault="00973078" w:rsidP="001D4923"/>
        </w:tc>
      </w:tr>
      <w:tr w:rsidR="00973078" w:rsidRPr="007A1A64" w14:paraId="38D0AD06" w14:textId="77777777" w:rsidTr="001D4923">
        <w:trPr>
          <w:trHeight w:val="240"/>
          <w:jc w:val="center"/>
        </w:trPr>
        <w:tc>
          <w:tcPr>
            <w:tcW w:w="4876" w:type="dxa"/>
            <w:tcBorders>
              <w:top w:val="nil"/>
              <w:left w:val="nil"/>
              <w:bottom w:val="nil"/>
              <w:right w:val="nil"/>
            </w:tcBorders>
          </w:tcPr>
          <w:p w14:paraId="489BAB2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701BD87" w14:textId="77777777" w:rsidR="00973078" w:rsidRPr="007A1A64" w:rsidRDefault="00973078" w:rsidP="001D4923">
            <w:pPr>
              <w:pStyle w:val="AmColumnHeading"/>
            </w:pPr>
            <w:r w:rsidRPr="007A1A64">
              <w:t>Amendement</w:t>
            </w:r>
          </w:p>
        </w:tc>
      </w:tr>
      <w:tr w:rsidR="00973078" w:rsidRPr="007A1A64" w14:paraId="39CD0364" w14:textId="77777777" w:rsidTr="001D4923">
        <w:trPr>
          <w:jc w:val="center"/>
        </w:trPr>
        <w:tc>
          <w:tcPr>
            <w:tcW w:w="4876" w:type="dxa"/>
            <w:tcBorders>
              <w:top w:val="nil"/>
              <w:left w:val="nil"/>
              <w:bottom w:val="nil"/>
              <w:right w:val="nil"/>
            </w:tcBorders>
          </w:tcPr>
          <w:p w14:paraId="388A95DF" w14:textId="7A64A107" w:rsidR="00973078" w:rsidRPr="007A1A64" w:rsidRDefault="00973078" w:rsidP="001D4923">
            <w:pPr>
              <w:pStyle w:val="Normal6a"/>
            </w:pPr>
            <w:r w:rsidRPr="007A1A64">
              <w:t>B.</w:t>
            </w:r>
            <w:r w:rsidRPr="007A1A64">
              <w:tab/>
              <w:t>considérant que la gestion du passage à une économie neutre en carbone devrait non seulement soutenir les transitions vers de nouveaux emplois dans les secteurs émergents, mais aussi maintenir les emplois et les secteurs existants et les adapter à des industries et des technologies propres et neutres pour le climat au bénéfice des personnes vivant dans les territoires touchés; qu</w:t>
            </w:r>
            <w:r w:rsidR="0083130F">
              <w:t>’</w:t>
            </w:r>
            <w:r w:rsidRPr="007A1A64">
              <w:t>il est important que les travailleurs et les demandeurs d</w:t>
            </w:r>
            <w:r w:rsidR="0083130F">
              <w:t>’</w:t>
            </w:r>
            <w:r w:rsidRPr="007A1A64">
              <w:t xml:space="preserve">emploi </w:t>
            </w:r>
            <w:r w:rsidRPr="007A1A64">
              <w:rPr>
                <w:b/>
                <w:i/>
              </w:rPr>
              <w:t>se sentent soutenus</w:t>
            </w:r>
            <w:r w:rsidRPr="007A1A64">
              <w:t xml:space="preserve"> lors de la gestion des transitions afin de favoriser la compréhension et l</w:t>
            </w:r>
            <w:r w:rsidR="0083130F">
              <w:t>’</w:t>
            </w:r>
            <w:r w:rsidRPr="007A1A64">
              <w:t>acceptation des objectifs de la stratégie à l</w:t>
            </w:r>
            <w:r w:rsidR="0083130F">
              <w:t>’</w:t>
            </w:r>
            <w:r w:rsidRPr="007A1A64">
              <w:t>horizon 2050;</w:t>
            </w:r>
          </w:p>
        </w:tc>
        <w:tc>
          <w:tcPr>
            <w:tcW w:w="4876" w:type="dxa"/>
            <w:tcBorders>
              <w:top w:val="nil"/>
              <w:left w:val="nil"/>
              <w:bottom w:val="nil"/>
              <w:right w:val="nil"/>
            </w:tcBorders>
          </w:tcPr>
          <w:p w14:paraId="37A46BEC" w14:textId="0E90BF34" w:rsidR="00973078" w:rsidRPr="007A1A64" w:rsidRDefault="00973078" w:rsidP="001D4923">
            <w:pPr>
              <w:pStyle w:val="Normal6a"/>
            </w:pPr>
            <w:r w:rsidRPr="007A1A64">
              <w:t>B.</w:t>
            </w:r>
            <w:r w:rsidRPr="007A1A64">
              <w:tab/>
              <w:t xml:space="preserve">considérant que la gestion du passage à une économie neutre en carbone devrait non seulement soutenir les transitions vers de nouveaux emplois </w:t>
            </w:r>
            <w:r w:rsidRPr="007A1A64">
              <w:rPr>
                <w:b/>
                <w:i/>
              </w:rPr>
              <w:t>de qualité</w:t>
            </w:r>
            <w:r w:rsidRPr="007A1A64">
              <w:t xml:space="preserve"> dans les secteurs émergents, mais aussi maintenir les emplois et les secteurs existants et les adapter à des industries et des technologies propres et neutres pour le climat au bénéfice des personnes vivant dans les territoires touchés; qu</w:t>
            </w:r>
            <w:r w:rsidR="0083130F">
              <w:t>’</w:t>
            </w:r>
            <w:r w:rsidRPr="007A1A64">
              <w:t xml:space="preserve">il est important que </w:t>
            </w:r>
            <w:r w:rsidRPr="007A1A64">
              <w:rPr>
                <w:b/>
                <w:i/>
              </w:rPr>
              <w:t>tout un chacun, y compris</w:t>
            </w:r>
            <w:r w:rsidRPr="007A1A64">
              <w:t xml:space="preserve"> les travailleurs et les demandeurs d</w:t>
            </w:r>
            <w:r w:rsidR="0083130F">
              <w:t>’</w:t>
            </w:r>
            <w:r w:rsidRPr="007A1A64">
              <w:t>emploi</w:t>
            </w:r>
            <w:r w:rsidRPr="007A1A64">
              <w:rPr>
                <w:b/>
                <w:i/>
              </w:rPr>
              <w:t>, soit soutenu</w:t>
            </w:r>
            <w:r w:rsidRPr="007A1A64">
              <w:t xml:space="preserve"> lors de la gestion des transitions afin de favoriser la compréhension et l</w:t>
            </w:r>
            <w:r w:rsidR="0083130F">
              <w:t>’</w:t>
            </w:r>
            <w:r w:rsidRPr="007A1A64">
              <w:t>acceptation des objectifs de la stratégie à l</w:t>
            </w:r>
            <w:r w:rsidR="0083130F">
              <w:t>’</w:t>
            </w:r>
            <w:r w:rsidRPr="007A1A64">
              <w:t>horizon 2050;</w:t>
            </w:r>
          </w:p>
        </w:tc>
      </w:tr>
    </w:tbl>
    <w:p w14:paraId="0907F82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1C8E949" w14:textId="77777777" w:rsidR="00973078" w:rsidRPr="007A1A64" w:rsidRDefault="00973078" w:rsidP="00973078">
      <w:r w:rsidRPr="007A1A64">
        <w:rPr>
          <w:rStyle w:val="HideTWBExt"/>
        </w:rPr>
        <w:t>&lt;/Amend&gt;</w:t>
      </w:r>
    </w:p>
    <w:p w14:paraId="023B327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41</w:t>
      </w:r>
      <w:r w:rsidRPr="007A1A64">
        <w:rPr>
          <w:rStyle w:val="HideTWBExt"/>
          <w:b w:val="0"/>
        </w:rPr>
        <w:t>&lt;/NumAm&gt;</w:t>
      </w:r>
    </w:p>
    <w:p w14:paraId="340AF105"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22CD09BD" w14:textId="77777777" w:rsidR="00973078" w:rsidRPr="007A1A64" w:rsidRDefault="00973078" w:rsidP="00973078">
      <w:pPr>
        <w:pStyle w:val="NormalBold"/>
      </w:pPr>
      <w:r w:rsidRPr="007A1A64">
        <w:rPr>
          <w:rStyle w:val="HideTWBExt"/>
          <w:b w:val="0"/>
        </w:rPr>
        <w:t>&lt;/RepeatBlock-By&gt;</w:t>
      </w:r>
    </w:p>
    <w:p w14:paraId="2EFB55A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B10BD47" w14:textId="77777777" w:rsidR="00973078" w:rsidRPr="007A1A64" w:rsidRDefault="00973078" w:rsidP="00973078">
      <w:pPr>
        <w:pStyle w:val="NormalBold"/>
      </w:pPr>
      <w:r w:rsidRPr="007A1A64">
        <w:rPr>
          <w:rStyle w:val="HideTWBExt"/>
          <w:b w:val="0"/>
        </w:rPr>
        <w:t>&lt;Article&gt;</w:t>
      </w:r>
      <w:r w:rsidRPr="007A1A64">
        <w:t>Considérant B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35DE7BE" w14:textId="77777777" w:rsidTr="001D4923">
        <w:trPr>
          <w:trHeight w:hRule="exact" w:val="240"/>
          <w:jc w:val="center"/>
        </w:trPr>
        <w:tc>
          <w:tcPr>
            <w:tcW w:w="9752" w:type="dxa"/>
            <w:gridSpan w:val="2"/>
            <w:tcBorders>
              <w:top w:val="nil"/>
              <w:left w:val="nil"/>
              <w:bottom w:val="nil"/>
              <w:right w:val="nil"/>
            </w:tcBorders>
          </w:tcPr>
          <w:p w14:paraId="4C3A4B0C" w14:textId="77777777" w:rsidR="00973078" w:rsidRPr="007A1A64" w:rsidRDefault="00973078" w:rsidP="001D4923"/>
        </w:tc>
      </w:tr>
      <w:tr w:rsidR="00973078" w:rsidRPr="007A1A64" w14:paraId="2F3E3491" w14:textId="77777777" w:rsidTr="001D4923">
        <w:trPr>
          <w:trHeight w:val="240"/>
          <w:jc w:val="center"/>
        </w:trPr>
        <w:tc>
          <w:tcPr>
            <w:tcW w:w="4876" w:type="dxa"/>
            <w:tcBorders>
              <w:top w:val="nil"/>
              <w:left w:val="nil"/>
              <w:bottom w:val="nil"/>
              <w:right w:val="nil"/>
            </w:tcBorders>
          </w:tcPr>
          <w:p w14:paraId="749062C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22B3933" w14:textId="77777777" w:rsidR="00973078" w:rsidRPr="007A1A64" w:rsidRDefault="00973078" w:rsidP="001D4923">
            <w:pPr>
              <w:pStyle w:val="AmColumnHeading"/>
            </w:pPr>
            <w:r w:rsidRPr="007A1A64">
              <w:t>Amendement</w:t>
            </w:r>
          </w:p>
        </w:tc>
      </w:tr>
      <w:tr w:rsidR="00973078" w:rsidRPr="007A1A64" w14:paraId="4DC4AFAE" w14:textId="77777777" w:rsidTr="001D4923">
        <w:trPr>
          <w:jc w:val="center"/>
        </w:trPr>
        <w:tc>
          <w:tcPr>
            <w:tcW w:w="4876" w:type="dxa"/>
            <w:tcBorders>
              <w:top w:val="nil"/>
              <w:left w:val="nil"/>
              <w:bottom w:val="nil"/>
              <w:right w:val="nil"/>
            </w:tcBorders>
          </w:tcPr>
          <w:p w14:paraId="00736CC1" w14:textId="77777777" w:rsidR="00973078" w:rsidRPr="007A1A64" w:rsidRDefault="00973078" w:rsidP="001D4923">
            <w:pPr>
              <w:pStyle w:val="Normal6a"/>
            </w:pPr>
          </w:p>
        </w:tc>
        <w:tc>
          <w:tcPr>
            <w:tcW w:w="4876" w:type="dxa"/>
            <w:tcBorders>
              <w:top w:val="nil"/>
              <w:left w:val="nil"/>
              <w:bottom w:val="nil"/>
              <w:right w:val="nil"/>
            </w:tcBorders>
          </w:tcPr>
          <w:p w14:paraId="671FE5ED" w14:textId="2A30F7A5" w:rsidR="00973078" w:rsidRPr="007A1A64" w:rsidRDefault="00973078" w:rsidP="001D4923">
            <w:pPr>
              <w:pStyle w:val="Normal6a"/>
            </w:pPr>
            <w:r w:rsidRPr="007A1A64">
              <w:rPr>
                <w:b/>
                <w:i/>
              </w:rPr>
              <w:t>B bis.</w:t>
            </w:r>
            <w:r w:rsidRPr="007A1A64">
              <w:tab/>
            </w:r>
            <w:r w:rsidRPr="007A1A64">
              <w:rPr>
                <w:b/>
                <w:i/>
              </w:rPr>
              <w:t>considérant qu</w:t>
            </w:r>
            <w:r w:rsidR="0083130F">
              <w:rPr>
                <w:b/>
                <w:i/>
              </w:rPr>
              <w:t>’</w:t>
            </w:r>
            <w:r w:rsidRPr="007A1A64">
              <w:rPr>
                <w:b/>
                <w:i/>
              </w:rPr>
              <w:t>outre la nécessité de veiller à ce qu</w:t>
            </w:r>
            <w:r w:rsidR="0083130F">
              <w:rPr>
                <w:b/>
                <w:i/>
              </w:rPr>
              <w:t>’</w:t>
            </w:r>
            <w:r w:rsidRPr="007A1A64">
              <w:rPr>
                <w:b/>
                <w:i/>
              </w:rPr>
              <w:t>un nombre suffisant d</w:t>
            </w:r>
            <w:r w:rsidR="0083130F">
              <w:rPr>
                <w:b/>
                <w:i/>
              </w:rPr>
              <w:t>’</w:t>
            </w:r>
            <w:r w:rsidRPr="007A1A64">
              <w:rPr>
                <w:b/>
                <w:i/>
              </w:rPr>
              <w:t>entrants sur le marché du travail acquièrent les compétences requises pour l</w:t>
            </w:r>
            <w:r w:rsidR="0083130F">
              <w:rPr>
                <w:b/>
                <w:i/>
              </w:rPr>
              <w:t>’</w:t>
            </w:r>
            <w:r w:rsidRPr="007A1A64">
              <w:rPr>
                <w:b/>
                <w:i/>
              </w:rPr>
              <w:t>économie de demain, un autre défi réside dans le perfectionnement et la reconversion des travailleurs, en particulier pour répondre aux besoins actuels et changeants du marché du travail; que ce processus est souvent plus ardu pour les travailleurs âgés et en particulier pour les travailleurs peu qualifiés, lesquels peuvent rencontrer davantage d</w:t>
            </w:r>
            <w:r w:rsidR="0083130F">
              <w:rPr>
                <w:b/>
                <w:i/>
              </w:rPr>
              <w:t>’</w:t>
            </w:r>
            <w:r w:rsidRPr="007A1A64">
              <w:rPr>
                <w:b/>
                <w:i/>
              </w:rPr>
              <w:t>obstacles pour se perfectionner et être suffisamment concurrentiels pour obtenir un nouvel emploi; qu</w:t>
            </w:r>
            <w:r w:rsidR="0083130F">
              <w:rPr>
                <w:b/>
                <w:i/>
              </w:rPr>
              <w:t>’</w:t>
            </w:r>
            <w:r w:rsidRPr="007A1A64">
              <w:rPr>
                <w:b/>
                <w:i/>
              </w:rPr>
              <w:t>il existe également un défi spatial dans la mesure où les emplois dans l</w:t>
            </w:r>
            <w:r w:rsidR="0083130F">
              <w:rPr>
                <w:b/>
                <w:i/>
              </w:rPr>
              <w:t>’</w:t>
            </w:r>
            <w:r w:rsidRPr="007A1A64">
              <w:rPr>
                <w:b/>
                <w:i/>
              </w:rPr>
              <w:t>économie à faibles émissions de carbone peuvent être créés dans des régions très différentes de celles qui subissent des pertes d</w:t>
            </w:r>
            <w:r w:rsidR="0083130F">
              <w:rPr>
                <w:b/>
                <w:i/>
              </w:rPr>
              <w:t>’</w:t>
            </w:r>
            <w:r w:rsidRPr="007A1A64">
              <w:rPr>
                <w:b/>
                <w:i/>
              </w:rPr>
              <w:t>emploi; que les efforts en matière d</w:t>
            </w:r>
            <w:r w:rsidR="0083130F">
              <w:rPr>
                <w:b/>
                <w:i/>
              </w:rPr>
              <w:t>’</w:t>
            </w:r>
            <w:r w:rsidRPr="007A1A64">
              <w:rPr>
                <w:b/>
                <w:i/>
              </w:rPr>
              <w:t>éducation et de formation doivent dès lors être étroitement liés aux politiques pour une transition juste; que les travailleurs et les communautés défavorisés auront besoin d</w:t>
            </w:r>
            <w:r w:rsidR="0083130F">
              <w:rPr>
                <w:b/>
                <w:i/>
              </w:rPr>
              <w:t>’</w:t>
            </w:r>
            <w:r w:rsidRPr="007A1A64">
              <w:rPr>
                <w:b/>
                <w:i/>
              </w:rPr>
              <w:t>un soutien ciblé pour veiller à ce qu</w:t>
            </w:r>
            <w:r w:rsidR="0083130F">
              <w:rPr>
                <w:b/>
                <w:i/>
              </w:rPr>
              <w:t>’</w:t>
            </w:r>
            <w:r w:rsidRPr="007A1A64">
              <w:rPr>
                <w:b/>
                <w:i/>
              </w:rPr>
              <w:t>ils ne soient pas laissés pour compte;</w:t>
            </w:r>
          </w:p>
        </w:tc>
      </w:tr>
    </w:tbl>
    <w:p w14:paraId="0D9491D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7AA85BF" w14:textId="77777777" w:rsidR="00973078" w:rsidRPr="007A1A64" w:rsidRDefault="00973078" w:rsidP="00973078">
      <w:r w:rsidRPr="007A1A64">
        <w:rPr>
          <w:rStyle w:val="HideTWBExt"/>
        </w:rPr>
        <w:t>&lt;/Amend&gt;</w:t>
      </w:r>
    </w:p>
    <w:p w14:paraId="01A095C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42</w:t>
      </w:r>
      <w:r w:rsidRPr="007A1A64">
        <w:rPr>
          <w:rStyle w:val="HideTWBExt"/>
          <w:b w:val="0"/>
        </w:rPr>
        <w:t>&lt;/NumAm&gt;</w:t>
      </w:r>
    </w:p>
    <w:p w14:paraId="089DB308"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24E9E9F0" w14:textId="77777777" w:rsidR="00973078" w:rsidRPr="007A1A64" w:rsidRDefault="00973078" w:rsidP="00973078">
      <w:pPr>
        <w:pStyle w:val="NormalBold"/>
      </w:pPr>
      <w:r w:rsidRPr="007A1A64">
        <w:rPr>
          <w:rStyle w:val="HideTWBExt"/>
          <w:b w:val="0"/>
        </w:rPr>
        <w:t>&lt;/RepeatBlock-By&gt;</w:t>
      </w:r>
    </w:p>
    <w:p w14:paraId="3CC06BB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CF17DFF" w14:textId="77777777" w:rsidR="00973078" w:rsidRPr="007A1A64" w:rsidRDefault="00973078" w:rsidP="00973078">
      <w:pPr>
        <w:pStyle w:val="NormalBold"/>
      </w:pPr>
      <w:r w:rsidRPr="007A1A64">
        <w:rPr>
          <w:rStyle w:val="HideTWBExt"/>
          <w:b w:val="0"/>
        </w:rPr>
        <w:t>&lt;Article&gt;</w:t>
      </w:r>
      <w:r w:rsidRPr="007A1A64">
        <w:t>Considérant B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86E5DCA" w14:textId="77777777" w:rsidTr="001D4923">
        <w:trPr>
          <w:trHeight w:hRule="exact" w:val="240"/>
          <w:jc w:val="center"/>
        </w:trPr>
        <w:tc>
          <w:tcPr>
            <w:tcW w:w="9752" w:type="dxa"/>
            <w:gridSpan w:val="2"/>
            <w:tcBorders>
              <w:top w:val="nil"/>
              <w:left w:val="nil"/>
              <w:bottom w:val="nil"/>
              <w:right w:val="nil"/>
            </w:tcBorders>
          </w:tcPr>
          <w:p w14:paraId="177B8372" w14:textId="77777777" w:rsidR="00973078" w:rsidRPr="007A1A64" w:rsidRDefault="00973078" w:rsidP="001D4923"/>
        </w:tc>
      </w:tr>
      <w:tr w:rsidR="00973078" w:rsidRPr="007A1A64" w14:paraId="47D8351E" w14:textId="77777777" w:rsidTr="001D4923">
        <w:trPr>
          <w:trHeight w:val="240"/>
          <w:jc w:val="center"/>
        </w:trPr>
        <w:tc>
          <w:tcPr>
            <w:tcW w:w="4876" w:type="dxa"/>
            <w:tcBorders>
              <w:top w:val="nil"/>
              <w:left w:val="nil"/>
              <w:bottom w:val="nil"/>
              <w:right w:val="nil"/>
            </w:tcBorders>
          </w:tcPr>
          <w:p w14:paraId="3D11031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0B1961A" w14:textId="77777777" w:rsidR="00973078" w:rsidRPr="007A1A64" w:rsidRDefault="00973078" w:rsidP="001D4923">
            <w:pPr>
              <w:pStyle w:val="AmColumnHeading"/>
            </w:pPr>
            <w:r w:rsidRPr="007A1A64">
              <w:t>Amendement</w:t>
            </w:r>
          </w:p>
        </w:tc>
      </w:tr>
      <w:tr w:rsidR="00973078" w:rsidRPr="007A1A64" w14:paraId="34F44FED" w14:textId="77777777" w:rsidTr="001D4923">
        <w:trPr>
          <w:jc w:val="center"/>
        </w:trPr>
        <w:tc>
          <w:tcPr>
            <w:tcW w:w="4876" w:type="dxa"/>
            <w:tcBorders>
              <w:top w:val="nil"/>
              <w:left w:val="nil"/>
              <w:bottom w:val="nil"/>
              <w:right w:val="nil"/>
            </w:tcBorders>
          </w:tcPr>
          <w:p w14:paraId="4C7A994A" w14:textId="77777777" w:rsidR="00973078" w:rsidRPr="007A1A64" w:rsidRDefault="00973078" w:rsidP="001D4923">
            <w:pPr>
              <w:pStyle w:val="Normal6a"/>
            </w:pPr>
          </w:p>
        </w:tc>
        <w:tc>
          <w:tcPr>
            <w:tcW w:w="4876" w:type="dxa"/>
            <w:tcBorders>
              <w:top w:val="nil"/>
              <w:left w:val="nil"/>
              <w:bottom w:val="nil"/>
              <w:right w:val="nil"/>
            </w:tcBorders>
          </w:tcPr>
          <w:p w14:paraId="16577A1C" w14:textId="1831754B" w:rsidR="00973078" w:rsidRPr="007A1A64" w:rsidRDefault="00973078" w:rsidP="001D4923">
            <w:pPr>
              <w:pStyle w:val="Normal6a"/>
            </w:pPr>
            <w:r w:rsidRPr="007A1A64">
              <w:rPr>
                <w:b/>
                <w:i/>
              </w:rPr>
              <w:t>B ter.</w:t>
            </w:r>
            <w:r w:rsidRPr="007A1A64">
              <w:tab/>
            </w:r>
            <w:r w:rsidRPr="007A1A64">
              <w:rPr>
                <w:b/>
                <w:i/>
              </w:rPr>
              <w:t xml:space="preserve">considérant que la transition écologique nécessite des investissements importants dans la reconversion et le perfectionnement professionnels afin de doter les travailleurs des compétences </w:t>
            </w:r>
            <w:r w:rsidRPr="007A1A64">
              <w:rPr>
                <w:b/>
                <w:i/>
              </w:rPr>
              <w:lastRenderedPageBreak/>
              <w:t>techniques spécifiques à chaque profession et des compétences essentielles non techniques requises; que les déficits de compétences et les pénuries sur le marché du travail sont presque inévitables chaque fois qu</w:t>
            </w:r>
            <w:r w:rsidR="0083130F">
              <w:rPr>
                <w:b/>
                <w:i/>
              </w:rPr>
              <w:t>’</w:t>
            </w:r>
            <w:r w:rsidRPr="007A1A64">
              <w:rPr>
                <w:b/>
                <w:i/>
              </w:rPr>
              <w:t>un nouveau produit ou service apparaît, et que l</w:t>
            </w:r>
            <w:r w:rsidR="0083130F">
              <w:rPr>
                <w:b/>
                <w:i/>
              </w:rPr>
              <w:t>’</w:t>
            </w:r>
            <w:r w:rsidRPr="007A1A64">
              <w:rPr>
                <w:b/>
                <w:i/>
              </w:rPr>
              <w:t>économie verte et numérique ne fait pas exception; que l</w:t>
            </w:r>
            <w:r w:rsidR="0083130F">
              <w:rPr>
                <w:b/>
                <w:i/>
              </w:rPr>
              <w:t>’</w:t>
            </w:r>
            <w:r w:rsidRPr="007A1A64">
              <w:rPr>
                <w:b/>
                <w:i/>
              </w:rPr>
              <w:t>adoption d</w:t>
            </w:r>
            <w:r w:rsidR="0083130F">
              <w:rPr>
                <w:b/>
                <w:i/>
              </w:rPr>
              <w:t>’</w:t>
            </w:r>
            <w:r w:rsidRPr="007A1A64">
              <w:rPr>
                <w:b/>
                <w:i/>
              </w:rPr>
              <w:t>une panoplie intégrée de mesures associant le développement des compétences à des mesures financières et industrielles est cruciale pour favoriser la compétitivité, les investissements et la création d</w:t>
            </w:r>
            <w:r w:rsidR="0083130F">
              <w:rPr>
                <w:b/>
                <w:i/>
              </w:rPr>
              <w:t>’</w:t>
            </w:r>
            <w:r w:rsidRPr="007A1A64">
              <w:rPr>
                <w:b/>
                <w:i/>
              </w:rPr>
              <w:t>emplois durables;</w:t>
            </w:r>
          </w:p>
        </w:tc>
      </w:tr>
    </w:tbl>
    <w:p w14:paraId="1BAB0314"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AA1D0CA" w14:textId="77777777" w:rsidR="00973078" w:rsidRPr="007A1A64" w:rsidRDefault="00973078" w:rsidP="00973078">
      <w:r w:rsidRPr="007A1A64">
        <w:rPr>
          <w:rStyle w:val="HideTWBExt"/>
        </w:rPr>
        <w:t>&lt;/Amend&gt;</w:t>
      </w:r>
    </w:p>
    <w:p w14:paraId="6CF6214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43</w:t>
      </w:r>
      <w:r w:rsidRPr="007A1A64">
        <w:rPr>
          <w:rStyle w:val="HideTWBExt"/>
          <w:b w:val="0"/>
        </w:rPr>
        <w:t>&lt;/NumAm&gt;</w:t>
      </w:r>
    </w:p>
    <w:p w14:paraId="39689FFA"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7DCE105C" w14:textId="77777777" w:rsidR="00973078" w:rsidRPr="007A1A64" w:rsidRDefault="00973078" w:rsidP="00973078">
      <w:pPr>
        <w:pStyle w:val="NormalBold"/>
      </w:pPr>
      <w:r w:rsidRPr="007A1A64">
        <w:rPr>
          <w:rStyle w:val="HideTWBExt"/>
          <w:b w:val="0"/>
        </w:rPr>
        <w:t>&lt;/RepeatBlock-By&gt;</w:t>
      </w:r>
    </w:p>
    <w:p w14:paraId="655691C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5228E87" w14:textId="77777777" w:rsidR="00973078" w:rsidRPr="007A1A64" w:rsidRDefault="00973078" w:rsidP="00973078">
      <w:pPr>
        <w:pStyle w:val="NormalBold"/>
      </w:pPr>
      <w:r w:rsidRPr="007A1A64">
        <w:rPr>
          <w:rStyle w:val="HideTWBExt"/>
          <w:b w:val="0"/>
        </w:rPr>
        <w:t>&lt;Article&gt;</w:t>
      </w:r>
      <w:r w:rsidRPr="007A1A64">
        <w:t>Considérant B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A032A38" w14:textId="77777777" w:rsidTr="001D4923">
        <w:trPr>
          <w:trHeight w:hRule="exact" w:val="240"/>
          <w:jc w:val="center"/>
        </w:trPr>
        <w:tc>
          <w:tcPr>
            <w:tcW w:w="9752" w:type="dxa"/>
            <w:gridSpan w:val="2"/>
            <w:tcBorders>
              <w:top w:val="nil"/>
              <w:left w:val="nil"/>
              <w:bottom w:val="nil"/>
              <w:right w:val="nil"/>
            </w:tcBorders>
          </w:tcPr>
          <w:p w14:paraId="59C29CB8" w14:textId="77777777" w:rsidR="00973078" w:rsidRPr="007A1A64" w:rsidRDefault="00973078" w:rsidP="001D4923"/>
        </w:tc>
      </w:tr>
      <w:tr w:rsidR="00973078" w:rsidRPr="007A1A64" w14:paraId="5383BE77" w14:textId="77777777" w:rsidTr="001D4923">
        <w:trPr>
          <w:trHeight w:val="240"/>
          <w:jc w:val="center"/>
        </w:trPr>
        <w:tc>
          <w:tcPr>
            <w:tcW w:w="4876" w:type="dxa"/>
            <w:tcBorders>
              <w:top w:val="nil"/>
              <w:left w:val="nil"/>
              <w:bottom w:val="nil"/>
              <w:right w:val="nil"/>
            </w:tcBorders>
          </w:tcPr>
          <w:p w14:paraId="067764F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D69EBB1" w14:textId="77777777" w:rsidR="00973078" w:rsidRPr="007A1A64" w:rsidRDefault="00973078" w:rsidP="001D4923">
            <w:pPr>
              <w:pStyle w:val="AmColumnHeading"/>
            </w:pPr>
            <w:r w:rsidRPr="007A1A64">
              <w:t>Amendement</w:t>
            </w:r>
          </w:p>
        </w:tc>
      </w:tr>
      <w:tr w:rsidR="00973078" w:rsidRPr="007A1A64" w14:paraId="0211457C" w14:textId="77777777" w:rsidTr="001D4923">
        <w:trPr>
          <w:jc w:val="center"/>
        </w:trPr>
        <w:tc>
          <w:tcPr>
            <w:tcW w:w="4876" w:type="dxa"/>
            <w:tcBorders>
              <w:top w:val="nil"/>
              <w:left w:val="nil"/>
              <w:bottom w:val="nil"/>
              <w:right w:val="nil"/>
            </w:tcBorders>
          </w:tcPr>
          <w:p w14:paraId="002EBAEB" w14:textId="77777777" w:rsidR="00973078" w:rsidRPr="007A1A64" w:rsidRDefault="00973078" w:rsidP="001D4923">
            <w:pPr>
              <w:pStyle w:val="Normal6a"/>
            </w:pPr>
          </w:p>
        </w:tc>
        <w:tc>
          <w:tcPr>
            <w:tcW w:w="4876" w:type="dxa"/>
            <w:tcBorders>
              <w:top w:val="nil"/>
              <w:left w:val="nil"/>
              <w:bottom w:val="nil"/>
              <w:right w:val="nil"/>
            </w:tcBorders>
          </w:tcPr>
          <w:p w14:paraId="1BC57B20" w14:textId="3321ACA1" w:rsidR="00973078" w:rsidRPr="007A1A64" w:rsidRDefault="00973078" w:rsidP="001D4923">
            <w:pPr>
              <w:pStyle w:val="Normal6a"/>
            </w:pPr>
            <w:r w:rsidRPr="007A1A64">
              <w:rPr>
                <w:b/>
                <w:i/>
              </w:rPr>
              <w:t>B quater.</w:t>
            </w:r>
            <w:r w:rsidRPr="007A1A64">
              <w:tab/>
            </w:r>
            <w:r w:rsidRPr="007A1A64">
              <w:rPr>
                <w:b/>
                <w:i/>
              </w:rPr>
              <w:t>considérant que la création d</w:t>
            </w:r>
            <w:r w:rsidR="0083130F">
              <w:rPr>
                <w:b/>
                <w:i/>
              </w:rPr>
              <w:t>’</w:t>
            </w:r>
            <w:r w:rsidRPr="007A1A64">
              <w:rPr>
                <w:b/>
                <w:i/>
              </w:rPr>
              <w:t>une carte européenne des compétences et des qualifications est un outil essentiel pour renforcer la compétitivité, garantir l</w:t>
            </w:r>
            <w:r w:rsidR="0083130F">
              <w:rPr>
                <w:b/>
                <w:i/>
              </w:rPr>
              <w:t>’</w:t>
            </w:r>
            <w:r w:rsidRPr="007A1A64">
              <w:rPr>
                <w:b/>
                <w:i/>
              </w:rPr>
              <w:t>adéquation au marché du travail et la mobilité en son sein ainsi que pour aider les entrepreneurs et les entreprises à accéder à une main-d</w:t>
            </w:r>
            <w:r w:rsidR="0083130F">
              <w:rPr>
                <w:b/>
                <w:i/>
              </w:rPr>
              <w:t>’</w:t>
            </w:r>
            <w:r w:rsidRPr="007A1A64">
              <w:rPr>
                <w:b/>
                <w:i/>
              </w:rPr>
              <w:t>œuvre dotée de compétences tant techniques que transversales;</w:t>
            </w:r>
          </w:p>
        </w:tc>
      </w:tr>
    </w:tbl>
    <w:p w14:paraId="6BA3532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3B9E658" w14:textId="77777777" w:rsidR="00973078" w:rsidRPr="007A1A64" w:rsidRDefault="00973078" w:rsidP="00973078">
      <w:r w:rsidRPr="007A1A64">
        <w:rPr>
          <w:rStyle w:val="HideTWBExt"/>
        </w:rPr>
        <w:t>&lt;/Amend&gt;</w:t>
      </w:r>
    </w:p>
    <w:p w14:paraId="48FE6E7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44</w:t>
      </w:r>
      <w:r w:rsidRPr="007A1A64">
        <w:rPr>
          <w:rStyle w:val="HideTWBExt"/>
          <w:b w:val="0"/>
        </w:rPr>
        <w:t>&lt;/NumAm&gt;</w:t>
      </w:r>
    </w:p>
    <w:p w14:paraId="63DFD84A"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1D7976A9" w14:textId="77777777" w:rsidR="00973078" w:rsidRPr="007A1A64" w:rsidRDefault="00973078" w:rsidP="00973078">
      <w:pPr>
        <w:pStyle w:val="NormalBold"/>
      </w:pPr>
      <w:r w:rsidRPr="007A1A64">
        <w:rPr>
          <w:rStyle w:val="HideTWBExt"/>
          <w:b w:val="0"/>
        </w:rPr>
        <w:t>&lt;/RepeatBlock-By&gt;</w:t>
      </w:r>
    </w:p>
    <w:p w14:paraId="57C9FAD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AA84ACA" w14:textId="77777777" w:rsidR="00973078" w:rsidRPr="007A1A64" w:rsidRDefault="00973078" w:rsidP="00973078">
      <w:pPr>
        <w:pStyle w:val="NormalBold"/>
      </w:pPr>
      <w:r w:rsidRPr="007A1A64">
        <w:rPr>
          <w:rStyle w:val="HideTWBExt"/>
          <w:b w:val="0"/>
        </w:rPr>
        <w:t>&lt;Article&gt;</w:t>
      </w:r>
      <w:r w:rsidRPr="007A1A64">
        <w:t>Considérant B quinquies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611B785" w14:textId="77777777" w:rsidTr="001D4923">
        <w:trPr>
          <w:trHeight w:hRule="exact" w:val="240"/>
          <w:jc w:val="center"/>
        </w:trPr>
        <w:tc>
          <w:tcPr>
            <w:tcW w:w="9752" w:type="dxa"/>
            <w:gridSpan w:val="2"/>
            <w:tcBorders>
              <w:top w:val="nil"/>
              <w:left w:val="nil"/>
              <w:bottom w:val="nil"/>
              <w:right w:val="nil"/>
            </w:tcBorders>
          </w:tcPr>
          <w:p w14:paraId="254A14EE" w14:textId="77777777" w:rsidR="00973078" w:rsidRPr="007A1A64" w:rsidRDefault="00973078" w:rsidP="001D4923"/>
        </w:tc>
      </w:tr>
      <w:tr w:rsidR="00973078" w:rsidRPr="007A1A64" w14:paraId="49B31FAF" w14:textId="77777777" w:rsidTr="001D4923">
        <w:trPr>
          <w:trHeight w:val="240"/>
          <w:jc w:val="center"/>
        </w:trPr>
        <w:tc>
          <w:tcPr>
            <w:tcW w:w="4876" w:type="dxa"/>
            <w:tcBorders>
              <w:top w:val="nil"/>
              <w:left w:val="nil"/>
              <w:bottom w:val="nil"/>
              <w:right w:val="nil"/>
            </w:tcBorders>
          </w:tcPr>
          <w:p w14:paraId="10BA209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F8202D2" w14:textId="77777777" w:rsidR="00973078" w:rsidRPr="007A1A64" w:rsidRDefault="00973078" w:rsidP="001D4923">
            <w:pPr>
              <w:pStyle w:val="AmColumnHeading"/>
            </w:pPr>
            <w:r w:rsidRPr="007A1A64">
              <w:t>Amendement</w:t>
            </w:r>
          </w:p>
        </w:tc>
      </w:tr>
      <w:tr w:rsidR="00973078" w:rsidRPr="007A1A64" w14:paraId="10270552" w14:textId="77777777" w:rsidTr="001D4923">
        <w:trPr>
          <w:jc w:val="center"/>
        </w:trPr>
        <w:tc>
          <w:tcPr>
            <w:tcW w:w="4876" w:type="dxa"/>
            <w:tcBorders>
              <w:top w:val="nil"/>
              <w:left w:val="nil"/>
              <w:bottom w:val="nil"/>
              <w:right w:val="nil"/>
            </w:tcBorders>
          </w:tcPr>
          <w:p w14:paraId="77D35DE7" w14:textId="77777777" w:rsidR="00973078" w:rsidRPr="007A1A64" w:rsidRDefault="00973078" w:rsidP="001D4923">
            <w:pPr>
              <w:pStyle w:val="Normal6a"/>
            </w:pPr>
          </w:p>
        </w:tc>
        <w:tc>
          <w:tcPr>
            <w:tcW w:w="4876" w:type="dxa"/>
            <w:tcBorders>
              <w:top w:val="nil"/>
              <w:left w:val="nil"/>
              <w:bottom w:val="nil"/>
              <w:right w:val="nil"/>
            </w:tcBorders>
          </w:tcPr>
          <w:p w14:paraId="02C66540" w14:textId="27492A22" w:rsidR="00973078" w:rsidRPr="007A1A64" w:rsidRDefault="00973078" w:rsidP="001D4923">
            <w:pPr>
              <w:pStyle w:val="Normal6a"/>
            </w:pPr>
            <w:r w:rsidRPr="007A1A64">
              <w:rPr>
                <w:b/>
                <w:i/>
              </w:rPr>
              <w:t>B quinquies.</w:t>
            </w:r>
            <w:r w:rsidRPr="007A1A64">
              <w:tab/>
            </w:r>
            <w:r w:rsidRPr="007A1A64">
              <w:rPr>
                <w:b/>
                <w:i/>
              </w:rPr>
              <w:t>considérant que l</w:t>
            </w:r>
            <w:r w:rsidR="0083130F">
              <w:rPr>
                <w:b/>
                <w:i/>
              </w:rPr>
              <w:t>’</w:t>
            </w:r>
            <w:r w:rsidRPr="007A1A64">
              <w:rPr>
                <w:b/>
                <w:i/>
              </w:rPr>
              <w:t>apprentissage ou l</w:t>
            </w:r>
            <w:r w:rsidR="0083130F">
              <w:rPr>
                <w:b/>
                <w:i/>
              </w:rPr>
              <w:t>’</w:t>
            </w:r>
            <w:r w:rsidRPr="007A1A64">
              <w:rPr>
                <w:b/>
                <w:i/>
              </w:rPr>
              <w:t>amélioration de certaines compétences de base est susceptible d</w:t>
            </w:r>
            <w:r w:rsidR="0083130F">
              <w:rPr>
                <w:b/>
                <w:i/>
              </w:rPr>
              <w:t>’</w:t>
            </w:r>
            <w:r w:rsidRPr="007A1A64">
              <w:rPr>
                <w:b/>
                <w:i/>
              </w:rPr>
              <w:t>être plus pertinent pour l</w:t>
            </w:r>
            <w:r w:rsidR="0083130F">
              <w:rPr>
                <w:b/>
                <w:i/>
              </w:rPr>
              <w:t>’</w:t>
            </w:r>
            <w:r w:rsidRPr="007A1A64">
              <w:rPr>
                <w:b/>
                <w:i/>
              </w:rPr>
              <w:t>employabilité d</w:t>
            </w:r>
            <w:r w:rsidR="0083130F">
              <w:rPr>
                <w:b/>
                <w:i/>
              </w:rPr>
              <w:t>’</w:t>
            </w:r>
            <w:r w:rsidRPr="007A1A64">
              <w:rPr>
                <w:b/>
                <w:i/>
              </w:rPr>
              <w:t>une personne que des aptitudes et des compétences très spécifiques à certaines professions ou technologies; que les compétences en lecture, en écriture et en calcul, ainsi qu</w:t>
            </w:r>
            <w:r w:rsidR="0083130F">
              <w:rPr>
                <w:b/>
                <w:i/>
              </w:rPr>
              <w:t>’</w:t>
            </w:r>
            <w:r w:rsidRPr="007A1A64">
              <w:rPr>
                <w:b/>
                <w:i/>
              </w:rPr>
              <w:t>en matière de prise de décision, de travail en équipe et de communication, sont essentielles dans la mesure où elles affectent la capacité des personnes à bien fonctionner en équipe, renforçant ainsi leur capacité d</w:t>
            </w:r>
            <w:r w:rsidR="0083130F">
              <w:rPr>
                <w:b/>
                <w:i/>
              </w:rPr>
              <w:t>’</w:t>
            </w:r>
            <w:r w:rsidRPr="007A1A64">
              <w:rPr>
                <w:b/>
                <w:i/>
              </w:rPr>
              <w:t>adaptation et leur mobilité professionnelle;</w:t>
            </w:r>
          </w:p>
        </w:tc>
      </w:tr>
    </w:tbl>
    <w:p w14:paraId="4403CFB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1438CEB" w14:textId="77777777" w:rsidR="00973078" w:rsidRPr="007A1A64" w:rsidRDefault="00973078" w:rsidP="00973078">
      <w:r w:rsidRPr="007A1A64">
        <w:rPr>
          <w:rStyle w:val="HideTWBExt"/>
        </w:rPr>
        <w:t>&lt;/Amend&gt;</w:t>
      </w:r>
    </w:p>
    <w:p w14:paraId="4993B76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45</w:t>
      </w:r>
      <w:r w:rsidRPr="007A1A64">
        <w:rPr>
          <w:rStyle w:val="HideTWBExt"/>
          <w:b w:val="0"/>
        </w:rPr>
        <w:t>&lt;/NumAm&gt;</w:t>
      </w:r>
    </w:p>
    <w:p w14:paraId="42F0F870"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 Isabelle Le Callennec</w:t>
      </w:r>
      <w:r w:rsidRPr="007A1A64">
        <w:rPr>
          <w:rStyle w:val="HideTWBExt"/>
          <w:b w:val="0"/>
        </w:rPr>
        <w:t>&lt;/Members&gt;</w:t>
      </w:r>
    </w:p>
    <w:p w14:paraId="3177B5BB" w14:textId="77777777" w:rsidR="00973078" w:rsidRPr="007A1A64" w:rsidRDefault="00973078" w:rsidP="00973078">
      <w:pPr>
        <w:pStyle w:val="NormalBold"/>
      </w:pPr>
      <w:r w:rsidRPr="007A1A64">
        <w:rPr>
          <w:rStyle w:val="HideTWBExt"/>
          <w:b w:val="0"/>
        </w:rPr>
        <w:t>&lt;/RepeatBlock-By&gt;</w:t>
      </w:r>
    </w:p>
    <w:p w14:paraId="5883A6F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DAA32DE" w14:textId="77777777" w:rsidR="00973078" w:rsidRPr="007A1A64" w:rsidRDefault="00973078" w:rsidP="00973078">
      <w:pPr>
        <w:pStyle w:val="NormalBold"/>
      </w:pPr>
      <w:r w:rsidRPr="007A1A64">
        <w:rPr>
          <w:rStyle w:val="HideTWBExt"/>
          <w:b w:val="0"/>
        </w:rPr>
        <w:t>&lt;Article&gt;</w:t>
      </w:r>
      <w:r w:rsidRPr="007A1A64">
        <w:t>Considérant B sexies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34A104C" w14:textId="77777777" w:rsidTr="001D4923">
        <w:trPr>
          <w:trHeight w:hRule="exact" w:val="240"/>
          <w:jc w:val="center"/>
        </w:trPr>
        <w:tc>
          <w:tcPr>
            <w:tcW w:w="9752" w:type="dxa"/>
            <w:gridSpan w:val="2"/>
            <w:tcBorders>
              <w:top w:val="nil"/>
              <w:left w:val="nil"/>
              <w:bottom w:val="nil"/>
              <w:right w:val="nil"/>
            </w:tcBorders>
          </w:tcPr>
          <w:p w14:paraId="156E4B43" w14:textId="77777777" w:rsidR="00973078" w:rsidRPr="007A1A64" w:rsidRDefault="00973078" w:rsidP="001D4923"/>
        </w:tc>
      </w:tr>
      <w:tr w:rsidR="00973078" w:rsidRPr="007A1A64" w14:paraId="79E6E866" w14:textId="77777777" w:rsidTr="001D4923">
        <w:trPr>
          <w:trHeight w:val="240"/>
          <w:jc w:val="center"/>
        </w:trPr>
        <w:tc>
          <w:tcPr>
            <w:tcW w:w="4876" w:type="dxa"/>
            <w:tcBorders>
              <w:top w:val="nil"/>
              <w:left w:val="nil"/>
              <w:bottom w:val="nil"/>
              <w:right w:val="nil"/>
            </w:tcBorders>
          </w:tcPr>
          <w:p w14:paraId="0B600DF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F04E58A" w14:textId="77777777" w:rsidR="00973078" w:rsidRPr="007A1A64" w:rsidRDefault="00973078" w:rsidP="001D4923">
            <w:pPr>
              <w:pStyle w:val="AmColumnHeading"/>
            </w:pPr>
            <w:r w:rsidRPr="007A1A64">
              <w:t>Amendement</w:t>
            </w:r>
          </w:p>
        </w:tc>
      </w:tr>
      <w:tr w:rsidR="00973078" w:rsidRPr="007A1A64" w14:paraId="412190AF" w14:textId="77777777" w:rsidTr="001D4923">
        <w:trPr>
          <w:jc w:val="center"/>
        </w:trPr>
        <w:tc>
          <w:tcPr>
            <w:tcW w:w="4876" w:type="dxa"/>
            <w:tcBorders>
              <w:top w:val="nil"/>
              <w:left w:val="nil"/>
              <w:bottom w:val="nil"/>
              <w:right w:val="nil"/>
            </w:tcBorders>
          </w:tcPr>
          <w:p w14:paraId="2A6E8844" w14:textId="77777777" w:rsidR="00973078" w:rsidRPr="007A1A64" w:rsidRDefault="00973078" w:rsidP="001D4923">
            <w:pPr>
              <w:pStyle w:val="Normal6a"/>
            </w:pPr>
          </w:p>
        </w:tc>
        <w:tc>
          <w:tcPr>
            <w:tcW w:w="4876" w:type="dxa"/>
            <w:tcBorders>
              <w:top w:val="nil"/>
              <w:left w:val="nil"/>
              <w:bottom w:val="nil"/>
              <w:right w:val="nil"/>
            </w:tcBorders>
          </w:tcPr>
          <w:p w14:paraId="6D6E723D" w14:textId="7B5A8941" w:rsidR="00973078" w:rsidRPr="007A1A64" w:rsidRDefault="00973078" w:rsidP="001D4923">
            <w:pPr>
              <w:pStyle w:val="Normal6a"/>
            </w:pPr>
            <w:r w:rsidRPr="007A1A64">
              <w:rPr>
                <w:b/>
                <w:i/>
              </w:rPr>
              <w:t>B sexies.</w:t>
            </w:r>
            <w:r w:rsidRPr="007A1A64">
              <w:tab/>
            </w:r>
            <w:r w:rsidRPr="007A1A64">
              <w:rPr>
                <w:b/>
                <w:i/>
              </w:rPr>
              <w:t>considérant que la transformation économique de l</w:t>
            </w:r>
            <w:r w:rsidR="0083130F">
              <w:rPr>
                <w:b/>
                <w:i/>
              </w:rPr>
              <w:t>’</w:t>
            </w:r>
            <w:r w:rsidRPr="007A1A64">
              <w:rPr>
                <w:b/>
                <w:i/>
              </w:rPr>
              <w:t>Europe exige de mettre particulièrement l</w:t>
            </w:r>
            <w:r w:rsidR="0083130F">
              <w:rPr>
                <w:b/>
                <w:i/>
              </w:rPr>
              <w:t>’</w:t>
            </w:r>
            <w:r w:rsidRPr="007A1A64">
              <w:rPr>
                <w:b/>
                <w:i/>
              </w:rPr>
              <w:t>accent sur la compétitivité et sur la croissance; que pour attirer les investissements privés, il est essentiel de réduire la bureaucratie et de garantir l</w:t>
            </w:r>
            <w:r w:rsidR="0083130F">
              <w:rPr>
                <w:b/>
                <w:i/>
              </w:rPr>
              <w:t>’</w:t>
            </w:r>
            <w:r w:rsidRPr="007A1A64">
              <w:rPr>
                <w:b/>
                <w:i/>
              </w:rPr>
              <w:t>utilisation efficace des fonds; qu</w:t>
            </w:r>
            <w:r w:rsidR="0083130F">
              <w:rPr>
                <w:b/>
                <w:i/>
              </w:rPr>
              <w:t>’</w:t>
            </w:r>
            <w:r w:rsidRPr="007A1A64">
              <w:rPr>
                <w:b/>
                <w:i/>
              </w:rPr>
              <w:t>il convient de donner aux entrepreneurs et aux créateurs d</w:t>
            </w:r>
            <w:r w:rsidR="0083130F">
              <w:rPr>
                <w:b/>
                <w:i/>
              </w:rPr>
              <w:t>’</w:t>
            </w:r>
            <w:r w:rsidRPr="007A1A64">
              <w:rPr>
                <w:b/>
                <w:i/>
              </w:rPr>
              <w:t xml:space="preserve">emplois les conditions adéquates pour investir et se développer; et que les politiques en matière de compétences devraient être orientées par la demande sur le marché du travail, en associant reconversion et perfectionnement professionnels, </w:t>
            </w:r>
            <w:r w:rsidRPr="007A1A64">
              <w:rPr>
                <w:b/>
                <w:i/>
              </w:rPr>
              <w:lastRenderedPageBreak/>
              <w:t>enseignement et formation professionnels ainsi qu</w:t>
            </w:r>
            <w:r w:rsidR="0083130F">
              <w:rPr>
                <w:b/>
                <w:i/>
              </w:rPr>
              <w:t>’</w:t>
            </w:r>
            <w:r w:rsidRPr="007A1A64">
              <w:rPr>
                <w:b/>
                <w:i/>
              </w:rPr>
              <w:t>apprentissage tout au long de la vie pour constituer une main-d</w:t>
            </w:r>
            <w:r w:rsidR="0083130F">
              <w:rPr>
                <w:b/>
                <w:i/>
              </w:rPr>
              <w:t>’</w:t>
            </w:r>
            <w:r w:rsidRPr="007A1A64">
              <w:rPr>
                <w:b/>
                <w:i/>
              </w:rPr>
              <w:t>œuvre qui consolide l</w:t>
            </w:r>
            <w:r w:rsidR="0083130F">
              <w:rPr>
                <w:b/>
                <w:i/>
              </w:rPr>
              <w:t>’</w:t>
            </w:r>
            <w:r w:rsidRPr="007A1A64">
              <w:rPr>
                <w:b/>
                <w:i/>
              </w:rPr>
              <w:t>autonomie stratégique de l</w:t>
            </w:r>
            <w:r w:rsidR="0083130F">
              <w:rPr>
                <w:b/>
                <w:i/>
              </w:rPr>
              <w:t>’</w:t>
            </w:r>
            <w:r w:rsidRPr="007A1A64">
              <w:rPr>
                <w:b/>
                <w:i/>
              </w:rPr>
              <w:t>Europe;</w:t>
            </w:r>
          </w:p>
        </w:tc>
      </w:tr>
    </w:tbl>
    <w:p w14:paraId="3FB87399"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2378F3F" w14:textId="77777777" w:rsidR="00973078" w:rsidRPr="007A1A64" w:rsidRDefault="00973078" w:rsidP="00973078">
      <w:r w:rsidRPr="007A1A64">
        <w:rPr>
          <w:rStyle w:val="HideTWBExt"/>
        </w:rPr>
        <w:t>&lt;/Amend&gt;</w:t>
      </w:r>
    </w:p>
    <w:p w14:paraId="0C5FC86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46</w:t>
      </w:r>
      <w:r w:rsidRPr="007A1A64">
        <w:rPr>
          <w:rStyle w:val="HideTWBExt"/>
          <w:b w:val="0"/>
        </w:rPr>
        <w:t>&lt;/NumAm&gt;</w:t>
      </w:r>
    </w:p>
    <w:p w14:paraId="51989FB0"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 Isabelle Le Callennec</w:t>
      </w:r>
      <w:r w:rsidRPr="007A1A64">
        <w:rPr>
          <w:rStyle w:val="HideTWBExt"/>
          <w:b w:val="0"/>
        </w:rPr>
        <w:t>&lt;/Members&gt;</w:t>
      </w:r>
    </w:p>
    <w:p w14:paraId="67331593" w14:textId="77777777" w:rsidR="00973078" w:rsidRPr="007A1A64" w:rsidRDefault="00973078" w:rsidP="00973078">
      <w:pPr>
        <w:pStyle w:val="NormalBold"/>
      </w:pPr>
      <w:r w:rsidRPr="007A1A64">
        <w:rPr>
          <w:rStyle w:val="HideTWBExt"/>
          <w:b w:val="0"/>
        </w:rPr>
        <w:t>&lt;/RepeatBlock-By&gt;</w:t>
      </w:r>
    </w:p>
    <w:p w14:paraId="2DCFA52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1FFD9EF" w14:textId="77777777" w:rsidR="00973078" w:rsidRPr="007A1A64" w:rsidRDefault="00973078" w:rsidP="00973078">
      <w:pPr>
        <w:pStyle w:val="NormalBold"/>
      </w:pPr>
      <w:r w:rsidRPr="007A1A64">
        <w:rPr>
          <w:rStyle w:val="HideTWBExt"/>
          <w:b w:val="0"/>
        </w:rPr>
        <w:t>&lt;Article&gt;</w:t>
      </w:r>
      <w:r w:rsidRPr="007A1A64">
        <w:t>Considérant B septies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AFF354E" w14:textId="77777777" w:rsidTr="001D4923">
        <w:trPr>
          <w:trHeight w:hRule="exact" w:val="240"/>
          <w:jc w:val="center"/>
        </w:trPr>
        <w:tc>
          <w:tcPr>
            <w:tcW w:w="9752" w:type="dxa"/>
            <w:gridSpan w:val="2"/>
            <w:tcBorders>
              <w:top w:val="nil"/>
              <w:left w:val="nil"/>
              <w:bottom w:val="nil"/>
              <w:right w:val="nil"/>
            </w:tcBorders>
          </w:tcPr>
          <w:p w14:paraId="1F58569B" w14:textId="77777777" w:rsidR="00973078" w:rsidRPr="007A1A64" w:rsidRDefault="00973078" w:rsidP="001D4923"/>
        </w:tc>
      </w:tr>
      <w:tr w:rsidR="00973078" w:rsidRPr="007A1A64" w14:paraId="5CE4E847" w14:textId="77777777" w:rsidTr="001D4923">
        <w:trPr>
          <w:trHeight w:val="240"/>
          <w:jc w:val="center"/>
        </w:trPr>
        <w:tc>
          <w:tcPr>
            <w:tcW w:w="4876" w:type="dxa"/>
            <w:tcBorders>
              <w:top w:val="nil"/>
              <w:left w:val="nil"/>
              <w:bottom w:val="nil"/>
              <w:right w:val="nil"/>
            </w:tcBorders>
          </w:tcPr>
          <w:p w14:paraId="4BAC9F4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866DACE" w14:textId="77777777" w:rsidR="00973078" w:rsidRPr="007A1A64" w:rsidRDefault="00973078" w:rsidP="001D4923">
            <w:pPr>
              <w:pStyle w:val="AmColumnHeading"/>
            </w:pPr>
            <w:r w:rsidRPr="007A1A64">
              <w:t>Amendement</w:t>
            </w:r>
          </w:p>
        </w:tc>
      </w:tr>
      <w:tr w:rsidR="00973078" w:rsidRPr="007A1A64" w14:paraId="1D09F27E" w14:textId="77777777" w:rsidTr="001D4923">
        <w:trPr>
          <w:jc w:val="center"/>
        </w:trPr>
        <w:tc>
          <w:tcPr>
            <w:tcW w:w="4876" w:type="dxa"/>
            <w:tcBorders>
              <w:top w:val="nil"/>
              <w:left w:val="nil"/>
              <w:bottom w:val="nil"/>
              <w:right w:val="nil"/>
            </w:tcBorders>
          </w:tcPr>
          <w:p w14:paraId="54AFC4A8" w14:textId="77777777" w:rsidR="00973078" w:rsidRPr="007A1A64" w:rsidRDefault="00973078" w:rsidP="001D4923">
            <w:pPr>
              <w:pStyle w:val="Normal6a"/>
            </w:pPr>
          </w:p>
        </w:tc>
        <w:tc>
          <w:tcPr>
            <w:tcW w:w="4876" w:type="dxa"/>
            <w:tcBorders>
              <w:top w:val="nil"/>
              <w:left w:val="nil"/>
              <w:bottom w:val="nil"/>
              <w:right w:val="nil"/>
            </w:tcBorders>
          </w:tcPr>
          <w:p w14:paraId="76184B34" w14:textId="5099B63B" w:rsidR="00973078" w:rsidRPr="007A1A64" w:rsidRDefault="00973078" w:rsidP="001D4923">
            <w:pPr>
              <w:pStyle w:val="Normal6a"/>
            </w:pPr>
            <w:r w:rsidRPr="007A1A64">
              <w:rPr>
                <w:b/>
                <w:i/>
              </w:rPr>
              <w:t>B septies.</w:t>
            </w:r>
            <w:r w:rsidRPr="007A1A64">
              <w:tab/>
            </w:r>
            <w:r w:rsidRPr="007A1A64">
              <w:rPr>
                <w:b/>
                <w:i/>
              </w:rPr>
              <w:t>considérant que les stratégies en matière de compétences, de compétitivité et d</w:t>
            </w:r>
            <w:r w:rsidR="0083130F">
              <w:rPr>
                <w:b/>
                <w:i/>
              </w:rPr>
              <w:t>’</w:t>
            </w:r>
            <w:r w:rsidRPr="007A1A64">
              <w:rPr>
                <w:b/>
                <w:i/>
              </w:rPr>
              <w:t>investissement de l</w:t>
            </w:r>
            <w:r w:rsidR="0083130F">
              <w:rPr>
                <w:b/>
                <w:i/>
              </w:rPr>
              <w:t>’</w:t>
            </w:r>
            <w:r w:rsidRPr="007A1A64">
              <w:rPr>
                <w:b/>
                <w:i/>
              </w:rPr>
              <w:t>Europe devraient ouvrir de nouvelles perspectives pour les grandes entreprises comme pour les petites et moyennes entreprises (PME), tout en répondant aux besoins nationaux, régionaux et locaux; que les politiques qui renforcent les capacités industrielles, encouragent l</w:t>
            </w:r>
            <w:r w:rsidR="0083130F">
              <w:rPr>
                <w:b/>
                <w:i/>
              </w:rPr>
              <w:t>’</w:t>
            </w:r>
            <w:r w:rsidRPr="007A1A64">
              <w:rPr>
                <w:b/>
                <w:i/>
              </w:rPr>
              <w:t>entrepreneuriat et constituent une main-d</w:t>
            </w:r>
            <w:r w:rsidR="0083130F">
              <w:rPr>
                <w:b/>
                <w:i/>
              </w:rPr>
              <w:t>’</w:t>
            </w:r>
            <w:r w:rsidRPr="007A1A64">
              <w:rPr>
                <w:b/>
                <w:i/>
              </w:rPr>
              <w:t>œuvre dotée de compétences adaptées aux réalités locales sont essentielles pour faire en sorte que la croissance et l</w:t>
            </w:r>
            <w:r w:rsidR="0083130F">
              <w:rPr>
                <w:b/>
                <w:i/>
              </w:rPr>
              <w:t>’</w:t>
            </w:r>
            <w:r w:rsidRPr="007A1A64">
              <w:rPr>
                <w:b/>
                <w:i/>
              </w:rPr>
              <w:t>innovation profitent à tous les Européens; qu</w:t>
            </w:r>
            <w:r w:rsidR="0083130F">
              <w:rPr>
                <w:b/>
                <w:i/>
              </w:rPr>
              <w:t>’</w:t>
            </w:r>
            <w:r w:rsidRPr="007A1A64">
              <w:rPr>
                <w:b/>
                <w:i/>
              </w:rPr>
              <w:t>il importe que les citoyens, en zone urbaine comme rurale, participent et soient favorables à une transition juste qui combine compétitivité et solidarité et qu</w:t>
            </w:r>
            <w:r w:rsidR="0083130F">
              <w:rPr>
                <w:b/>
                <w:i/>
              </w:rPr>
              <w:t>’</w:t>
            </w:r>
            <w:r w:rsidRPr="007A1A64">
              <w:rPr>
                <w:b/>
                <w:i/>
              </w:rPr>
              <w:t>ils puissent être certains que leur travail, leur contribution et leur mode de vie seront protégés de sorte à ce que personne ne soit laissé de côté;</w:t>
            </w:r>
          </w:p>
        </w:tc>
      </w:tr>
    </w:tbl>
    <w:p w14:paraId="21A8952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B6DE628" w14:textId="77777777" w:rsidR="00973078" w:rsidRPr="007A1A64" w:rsidRDefault="00973078" w:rsidP="00973078">
      <w:r w:rsidRPr="007A1A64">
        <w:rPr>
          <w:rStyle w:val="HideTWBExt"/>
        </w:rPr>
        <w:t>&lt;/Amend&gt;</w:t>
      </w:r>
    </w:p>
    <w:p w14:paraId="67030960"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47</w:t>
      </w:r>
      <w:r w:rsidRPr="007A1A64">
        <w:rPr>
          <w:rStyle w:val="HideTWBExt"/>
          <w:b w:val="0"/>
        </w:rPr>
        <w:t>&lt;/NumAm&gt;</w:t>
      </w:r>
    </w:p>
    <w:p w14:paraId="7A8B9857"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58603418"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7DBB6B89"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1A19596A" w14:textId="77777777" w:rsidR="00973078" w:rsidRPr="007A1A64" w:rsidRDefault="00973078" w:rsidP="00973078">
      <w:pPr>
        <w:pStyle w:val="NormalBold"/>
      </w:pPr>
      <w:r w:rsidRPr="007A1A64">
        <w:rPr>
          <w:rStyle w:val="HideTWBExt"/>
          <w:b w:val="0"/>
        </w:rPr>
        <w:t>&lt;/RepeatBlock-By&gt;</w:t>
      </w:r>
    </w:p>
    <w:p w14:paraId="5987E7A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DD01CE9" w14:textId="77777777" w:rsidR="00973078" w:rsidRPr="007A1A64" w:rsidRDefault="00973078" w:rsidP="00973078">
      <w:pPr>
        <w:pStyle w:val="NormalBold"/>
      </w:pPr>
      <w:r w:rsidRPr="007A1A64">
        <w:rPr>
          <w:rStyle w:val="HideTWBExt"/>
          <w:b w:val="0"/>
        </w:rPr>
        <w:t>&lt;Article&gt;</w:t>
      </w:r>
      <w:r w:rsidRPr="007A1A64">
        <w:t>Considérant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1FFE99A" w14:textId="77777777" w:rsidTr="001D4923">
        <w:trPr>
          <w:trHeight w:hRule="exact" w:val="240"/>
          <w:jc w:val="center"/>
        </w:trPr>
        <w:tc>
          <w:tcPr>
            <w:tcW w:w="9752" w:type="dxa"/>
            <w:gridSpan w:val="2"/>
            <w:tcBorders>
              <w:top w:val="nil"/>
              <w:left w:val="nil"/>
              <w:bottom w:val="nil"/>
              <w:right w:val="nil"/>
            </w:tcBorders>
          </w:tcPr>
          <w:p w14:paraId="43F1E58B" w14:textId="77777777" w:rsidR="00973078" w:rsidRPr="007A1A64" w:rsidRDefault="00973078" w:rsidP="001D4923"/>
        </w:tc>
      </w:tr>
      <w:tr w:rsidR="00973078" w:rsidRPr="007A1A64" w14:paraId="1660B410" w14:textId="77777777" w:rsidTr="001D4923">
        <w:trPr>
          <w:trHeight w:val="240"/>
          <w:jc w:val="center"/>
        </w:trPr>
        <w:tc>
          <w:tcPr>
            <w:tcW w:w="4876" w:type="dxa"/>
            <w:tcBorders>
              <w:top w:val="nil"/>
              <w:left w:val="nil"/>
              <w:bottom w:val="nil"/>
              <w:right w:val="nil"/>
            </w:tcBorders>
          </w:tcPr>
          <w:p w14:paraId="41B1863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276106B" w14:textId="77777777" w:rsidR="00973078" w:rsidRPr="007A1A64" w:rsidRDefault="00973078" w:rsidP="001D4923">
            <w:pPr>
              <w:pStyle w:val="AmColumnHeading"/>
            </w:pPr>
            <w:r w:rsidRPr="007A1A64">
              <w:t>Amendement</w:t>
            </w:r>
          </w:p>
        </w:tc>
      </w:tr>
      <w:tr w:rsidR="00973078" w:rsidRPr="007A1A64" w14:paraId="610E8CCE" w14:textId="77777777" w:rsidTr="001D4923">
        <w:trPr>
          <w:jc w:val="center"/>
        </w:trPr>
        <w:tc>
          <w:tcPr>
            <w:tcW w:w="4876" w:type="dxa"/>
            <w:tcBorders>
              <w:top w:val="nil"/>
              <w:left w:val="nil"/>
              <w:bottom w:val="nil"/>
              <w:right w:val="nil"/>
            </w:tcBorders>
          </w:tcPr>
          <w:p w14:paraId="16E87F77" w14:textId="27DD7E78" w:rsidR="00973078" w:rsidRPr="007A1A64" w:rsidRDefault="00973078" w:rsidP="001D4923">
            <w:pPr>
              <w:pStyle w:val="Normal6a"/>
            </w:pPr>
            <w:r w:rsidRPr="007A1A64">
              <w:rPr>
                <w:b/>
                <w:i/>
              </w:rPr>
              <w:t>C.</w:t>
            </w:r>
            <w:r w:rsidRPr="007A1A64">
              <w:tab/>
            </w:r>
            <w:r w:rsidRPr="007A1A64">
              <w:rPr>
                <w:b/>
                <w:i/>
              </w:rPr>
              <w:t>considérant que, si un nombre important d</w:t>
            </w:r>
            <w:r w:rsidR="0083130F">
              <w:rPr>
                <w:b/>
                <w:i/>
              </w:rPr>
              <w:t>’</w:t>
            </w:r>
            <w:r w:rsidRPr="007A1A64">
              <w:rPr>
                <w:b/>
                <w:i/>
              </w:rPr>
              <w:t>initiatives législatives et non législatives de l</w:t>
            </w:r>
            <w:r w:rsidR="0083130F">
              <w:rPr>
                <w:b/>
                <w:i/>
              </w:rPr>
              <w:t>’</w:t>
            </w:r>
            <w:r w:rsidRPr="007A1A64">
              <w:rPr>
                <w:b/>
                <w:i/>
              </w:rPr>
              <w:t>Union visent ou peuvent contribuer à remédier aux effets de la double transition (notamment, le mécanisme pour une transition juste, le Fonds pour une transition juste, l</w:t>
            </w:r>
            <w:r w:rsidR="0083130F">
              <w:rPr>
                <w:b/>
                <w:i/>
              </w:rPr>
              <w:t>’</w:t>
            </w:r>
            <w:r w:rsidRPr="007A1A64">
              <w:rPr>
                <w:b/>
                <w:i/>
              </w:rPr>
              <w:t>union des compétences, le Fonds social pour le climat, le FSE+ et la facilité pour la reprise et la résilience), le cadre législatif et stratégique demeure incomplet en ce qui concerne les perturbations créées sur les lieux de travail, les droits des travailleurs, la protection sociale et le dialogue social; que seules des mesures prises au niveau de l</w:t>
            </w:r>
            <w:r w:rsidR="0083130F">
              <w:rPr>
                <w:b/>
                <w:i/>
              </w:rPr>
              <w:t>’</w:t>
            </w:r>
            <w:r w:rsidRPr="007A1A64">
              <w:rPr>
                <w:b/>
                <w:i/>
              </w:rPr>
              <w:t>Union peuvent produire une véritable valeur ajoutée en même temps qu</w:t>
            </w:r>
            <w:r w:rsidR="0083130F">
              <w:rPr>
                <w:b/>
                <w:i/>
              </w:rPr>
              <w:t>’</w:t>
            </w:r>
            <w:r w:rsidRPr="007A1A64">
              <w:rPr>
                <w:b/>
                <w:i/>
              </w:rPr>
              <w:t>une convergence sociale vers le haut afin de tenir la promesse de «ne laisser personne de côté»;</w:t>
            </w:r>
          </w:p>
        </w:tc>
        <w:tc>
          <w:tcPr>
            <w:tcW w:w="4876" w:type="dxa"/>
            <w:tcBorders>
              <w:top w:val="nil"/>
              <w:left w:val="nil"/>
              <w:bottom w:val="nil"/>
              <w:right w:val="nil"/>
            </w:tcBorders>
          </w:tcPr>
          <w:p w14:paraId="706EADCD" w14:textId="77777777" w:rsidR="00973078" w:rsidRPr="007A1A64" w:rsidRDefault="00973078" w:rsidP="001D4923">
            <w:pPr>
              <w:pStyle w:val="Normal6a"/>
            </w:pPr>
            <w:r w:rsidRPr="007A1A64">
              <w:rPr>
                <w:b/>
                <w:i/>
              </w:rPr>
              <w:t>supprimé</w:t>
            </w:r>
          </w:p>
        </w:tc>
      </w:tr>
    </w:tbl>
    <w:p w14:paraId="063C941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5D09838D" w14:textId="77777777" w:rsidR="00973078" w:rsidRPr="007A1A64" w:rsidRDefault="00973078" w:rsidP="00973078">
      <w:r w:rsidRPr="007A1A64">
        <w:rPr>
          <w:rStyle w:val="HideTWBExt"/>
        </w:rPr>
        <w:t>&lt;/Amend&gt;</w:t>
      </w:r>
    </w:p>
    <w:p w14:paraId="05227D6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48</w:t>
      </w:r>
      <w:r w:rsidRPr="007A1A64">
        <w:rPr>
          <w:rStyle w:val="HideTWBExt"/>
          <w:b w:val="0"/>
        </w:rPr>
        <w:t>&lt;/NumAm&gt;</w:t>
      </w:r>
    </w:p>
    <w:p w14:paraId="17322E0B"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7B1D0A00" w14:textId="77777777" w:rsidR="00973078" w:rsidRPr="007A1A64" w:rsidRDefault="00973078" w:rsidP="00973078">
      <w:pPr>
        <w:pStyle w:val="NormalBold"/>
      </w:pPr>
      <w:r w:rsidRPr="007A1A64">
        <w:rPr>
          <w:rStyle w:val="HideTWBExt"/>
          <w:b w:val="0"/>
        </w:rPr>
        <w:t>&lt;/RepeatBlock-By&gt;</w:t>
      </w:r>
    </w:p>
    <w:p w14:paraId="2415901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A44D5EF" w14:textId="77777777" w:rsidR="00973078" w:rsidRPr="007A1A64" w:rsidRDefault="00973078" w:rsidP="00973078">
      <w:pPr>
        <w:pStyle w:val="NormalBold"/>
      </w:pPr>
      <w:r w:rsidRPr="007A1A64">
        <w:rPr>
          <w:rStyle w:val="HideTWBExt"/>
          <w:b w:val="0"/>
        </w:rPr>
        <w:t>&lt;Article&gt;</w:t>
      </w:r>
      <w:r w:rsidRPr="007A1A64">
        <w:t>Considérant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2509F6F" w14:textId="77777777" w:rsidTr="001D4923">
        <w:trPr>
          <w:trHeight w:hRule="exact" w:val="240"/>
          <w:jc w:val="center"/>
        </w:trPr>
        <w:tc>
          <w:tcPr>
            <w:tcW w:w="9752" w:type="dxa"/>
            <w:gridSpan w:val="2"/>
            <w:tcBorders>
              <w:top w:val="nil"/>
              <w:left w:val="nil"/>
              <w:bottom w:val="nil"/>
              <w:right w:val="nil"/>
            </w:tcBorders>
          </w:tcPr>
          <w:p w14:paraId="6DD01208" w14:textId="77777777" w:rsidR="00973078" w:rsidRPr="007A1A64" w:rsidRDefault="00973078" w:rsidP="001D4923"/>
        </w:tc>
      </w:tr>
      <w:tr w:rsidR="00973078" w:rsidRPr="007A1A64" w14:paraId="57CD26BE" w14:textId="77777777" w:rsidTr="001D4923">
        <w:trPr>
          <w:trHeight w:val="240"/>
          <w:jc w:val="center"/>
        </w:trPr>
        <w:tc>
          <w:tcPr>
            <w:tcW w:w="4876" w:type="dxa"/>
            <w:tcBorders>
              <w:top w:val="nil"/>
              <w:left w:val="nil"/>
              <w:bottom w:val="nil"/>
              <w:right w:val="nil"/>
            </w:tcBorders>
          </w:tcPr>
          <w:p w14:paraId="4A01602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1D1C707" w14:textId="77777777" w:rsidR="00973078" w:rsidRPr="007A1A64" w:rsidRDefault="00973078" w:rsidP="001D4923">
            <w:pPr>
              <w:pStyle w:val="AmColumnHeading"/>
            </w:pPr>
            <w:r w:rsidRPr="007A1A64">
              <w:t>Amendement</w:t>
            </w:r>
          </w:p>
        </w:tc>
      </w:tr>
      <w:tr w:rsidR="00973078" w:rsidRPr="007A1A64" w14:paraId="533545CC" w14:textId="77777777" w:rsidTr="001D4923">
        <w:trPr>
          <w:jc w:val="center"/>
        </w:trPr>
        <w:tc>
          <w:tcPr>
            <w:tcW w:w="4876" w:type="dxa"/>
            <w:tcBorders>
              <w:top w:val="nil"/>
              <w:left w:val="nil"/>
              <w:bottom w:val="nil"/>
              <w:right w:val="nil"/>
            </w:tcBorders>
          </w:tcPr>
          <w:p w14:paraId="745420A3" w14:textId="2444B171" w:rsidR="00973078" w:rsidRPr="007A1A64" w:rsidRDefault="00973078" w:rsidP="001D4923">
            <w:pPr>
              <w:pStyle w:val="Normal6a"/>
            </w:pPr>
            <w:r w:rsidRPr="007A1A64">
              <w:rPr>
                <w:b/>
                <w:i/>
              </w:rPr>
              <w:t>C.</w:t>
            </w:r>
            <w:r w:rsidRPr="007A1A64">
              <w:tab/>
            </w:r>
            <w:r w:rsidRPr="007A1A64">
              <w:rPr>
                <w:b/>
                <w:i/>
              </w:rPr>
              <w:t>considérant que, si un nombre important d</w:t>
            </w:r>
            <w:r w:rsidR="0083130F">
              <w:rPr>
                <w:b/>
                <w:i/>
              </w:rPr>
              <w:t>’</w:t>
            </w:r>
            <w:r w:rsidRPr="007A1A64">
              <w:rPr>
                <w:b/>
                <w:i/>
              </w:rPr>
              <w:t>initiatives législatives et non législatives de l</w:t>
            </w:r>
            <w:r w:rsidR="0083130F">
              <w:rPr>
                <w:b/>
                <w:i/>
              </w:rPr>
              <w:t>’</w:t>
            </w:r>
            <w:r w:rsidRPr="007A1A64">
              <w:rPr>
                <w:b/>
                <w:i/>
              </w:rPr>
              <w:t xml:space="preserve">Union visent ou peuvent contribuer à remédier aux effets de la double transition (notamment, le </w:t>
            </w:r>
            <w:r w:rsidRPr="007A1A64">
              <w:rPr>
                <w:b/>
                <w:i/>
              </w:rPr>
              <w:lastRenderedPageBreak/>
              <w:t>mécanisme pour une transition juste, le Fonds pour une transition juste, l</w:t>
            </w:r>
            <w:r w:rsidR="0083130F">
              <w:rPr>
                <w:b/>
                <w:i/>
              </w:rPr>
              <w:t>’</w:t>
            </w:r>
            <w:r w:rsidRPr="007A1A64">
              <w:rPr>
                <w:b/>
                <w:i/>
              </w:rPr>
              <w:t>union des compétences, le Fonds social pour le climat, le FSE+ et la facilité pour la reprise et la résilience), le cadre législatif et stratégique demeure incomplet en ce qui concerne les perturbations créées sur les lieux de travail, les droits des travailleurs, la protection sociale et le dialogue social; que seules des mesures prises au niveau de l</w:t>
            </w:r>
            <w:r w:rsidR="0083130F">
              <w:rPr>
                <w:b/>
                <w:i/>
              </w:rPr>
              <w:t>’</w:t>
            </w:r>
            <w:r w:rsidRPr="007A1A64">
              <w:rPr>
                <w:b/>
                <w:i/>
              </w:rPr>
              <w:t>Union peuvent produire une véritable valeur ajoutée en même temps qu</w:t>
            </w:r>
            <w:r w:rsidR="0083130F">
              <w:rPr>
                <w:b/>
                <w:i/>
              </w:rPr>
              <w:t>’</w:t>
            </w:r>
            <w:r w:rsidRPr="007A1A64">
              <w:rPr>
                <w:b/>
                <w:i/>
              </w:rPr>
              <w:t>une convergence sociale vers le haut afin de tenir la promesse de «ne laisser personne de côté»;</w:t>
            </w:r>
          </w:p>
        </w:tc>
        <w:tc>
          <w:tcPr>
            <w:tcW w:w="4876" w:type="dxa"/>
            <w:tcBorders>
              <w:top w:val="nil"/>
              <w:left w:val="nil"/>
              <w:bottom w:val="nil"/>
              <w:right w:val="nil"/>
            </w:tcBorders>
          </w:tcPr>
          <w:p w14:paraId="5A74F058" w14:textId="77777777" w:rsidR="00973078" w:rsidRPr="007A1A64" w:rsidRDefault="00973078" w:rsidP="001D4923">
            <w:pPr>
              <w:pStyle w:val="Normal6a"/>
            </w:pPr>
            <w:r w:rsidRPr="007A1A64">
              <w:rPr>
                <w:b/>
                <w:i/>
              </w:rPr>
              <w:lastRenderedPageBreak/>
              <w:t>supprimé</w:t>
            </w:r>
          </w:p>
        </w:tc>
      </w:tr>
    </w:tbl>
    <w:p w14:paraId="3DC3772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EBFF1E9" w14:textId="77777777" w:rsidR="00973078" w:rsidRPr="007A1A64" w:rsidRDefault="00973078" w:rsidP="00973078">
      <w:r w:rsidRPr="007A1A64">
        <w:rPr>
          <w:rStyle w:val="HideTWBExt"/>
        </w:rPr>
        <w:t>&lt;/Amend&gt;</w:t>
      </w:r>
    </w:p>
    <w:p w14:paraId="00BB937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49</w:t>
      </w:r>
      <w:r w:rsidRPr="007A1A64">
        <w:rPr>
          <w:rStyle w:val="HideTWBExt"/>
          <w:b w:val="0"/>
        </w:rPr>
        <w:t>&lt;/NumAm&gt;</w:t>
      </w:r>
    </w:p>
    <w:p w14:paraId="371591ED"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518C0C70" w14:textId="77777777" w:rsidR="00973078" w:rsidRPr="007A1A64" w:rsidRDefault="00973078" w:rsidP="00973078">
      <w:pPr>
        <w:pStyle w:val="NormalBold"/>
      </w:pPr>
      <w:r w:rsidRPr="007A1A64">
        <w:rPr>
          <w:rStyle w:val="HideTWBExt"/>
          <w:b w:val="0"/>
        </w:rPr>
        <w:t>&lt;/RepeatBlock-By&gt;</w:t>
      </w:r>
    </w:p>
    <w:p w14:paraId="04C5F3B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9246557" w14:textId="77777777" w:rsidR="00973078" w:rsidRPr="007A1A64" w:rsidRDefault="00973078" w:rsidP="00973078">
      <w:pPr>
        <w:pStyle w:val="NormalBold"/>
      </w:pPr>
      <w:r w:rsidRPr="007A1A64">
        <w:rPr>
          <w:rStyle w:val="HideTWBExt"/>
          <w:b w:val="0"/>
        </w:rPr>
        <w:t>&lt;Article&gt;</w:t>
      </w:r>
      <w:r w:rsidRPr="007A1A64">
        <w:t>Considérant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F3C8F09" w14:textId="77777777" w:rsidTr="001D4923">
        <w:trPr>
          <w:trHeight w:hRule="exact" w:val="240"/>
          <w:jc w:val="center"/>
        </w:trPr>
        <w:tc>
          <w:tcPr>
            <w:tcW w:w="9752" w:type="dxa"/>
            <w:gridSpan w:val="2"/>
            <w:tcBorders>
              <w:top w:val="nil"/>
              <w:left w:val="nil"/>
              <w:bottom w:val="nil"/>
              <w:right w:val="nil"/>
            </w:tcBorders>
          </w:tcPr>
          <w:p w14:paraId="44507F9D" w14:textId="77777777" w:rsidR="00973078" w:rsidRPr="007A1A64" w:rsidRDefault="00973078" w:rsidP="001D4923"/>
        </w:tc>
      </w:tr>
      <w:tr w:rsidR="00973078" w:rsidRPr="007A1A64" w14:paraId="166D7D31" w14:textId="77777777" w:rsidTr="001D4923">
        <w:trPr>
          <w:trHeight w:val="240"/>
          <w:jc w:val="center"/>
        </w:trPr>
        <w:tc>
          <w:tcPr>
            <w:tcW w:w="4876" w:type="dxa"/>
            <w:tcBorders>
              <w:top w:val="nil"/>
              <w:left w:val="nil"/>
              <w:bottom w:val="nil"/>
              <w:right w:val="nil"/>
            </w:tcBorders>
          </w:tcPr>
          <w:p w14:paraId="314846C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CD01975" w14:textId="77777777" w:rsidR="00973078" w:rsidRPr="007A1A64" w:rsidRDefault="00973078" w:rsidP="001D4923">
            <w:pPr>
              <w:pStyle w:val="AmColumnHeading"/>
            </w:pPr>
            <w:r w:rsidRPr="007A1A64">
              <w:t>Amendement</w:t>
            </w:r>
          </w:p>
        </w:tc>
      </w:tr>
      <w:tr w:rsidR="00973078" w:rsidRPr="007A1A64" w14:paraId="4A55C023" w14:textId="77777777" w:rsidTr="001D4923">
        <w:trPr>
          <w:jc w:val="center"/>
        </w:trPr>
        <w:tc>
          <w:tcPr>
            <w:tcW w:w="4876" w:type="dxa"/>
            <w:tcBorders>
              <w:top w:val="nil"/>
              <w:left w:val="nil"/>
              <w:bottom w:val="nil"/>
              <w:right w:val="nil"/>
            </w:tcBorders>
          </w:tcPr>
          <w:p w14:paraId="0168728F" w14:textId="7A6349D2" w:rsidR="00973078" w:rsidRPr="007A1A64" w:rsidRDefault="00973078" w:rsidP="001D4923">
            <w:pPr>
              <w:pStyle w:val="Normal6a"/>
            </w:pPr>
            <w:r w:rsidRPr="007A1A64">
              <w:t>C.</w:t>
            </w:r>
            <w:r w:rsidRPr="007A1A64">
              <w:tab/>
              <w:t xml:space="preserve">considérant </w:t>
            </w:r>
            <w:r w:rsidRPr="007A1A64">
              <w:rPr>
                <w:b/>
                <w:i/>
              </w:rPr>
              <w:t>que, si un</w:t>
            </w:r>
            <w:r w:rsidRPr="007A1A64">
              <w:t xml:space="preserve"> nombre important d</w:t>
            </w:r>
            <w:r w:rsidR="0083130F">
              <w:t>’</w:t>
            </w:r>
            <w:r w:rsidRPr="007A1A64">
              <w:t>initiatives législatives et non législatives de l</w:t>
            </w:r>
            <w:r w:rsidR="0083130F">
              <w:t>’</w:t>
            </w:r>
            <w:r w:rsidRPr="007A1A64">
              <w:t>Union visent ou peuvent contribuer à remédier aux effets de la double transition (notamment, le mécanisme pour une transition juste, le Fonds pour une transition juste, l</w:t>
            </w:r>
            <w:r w:rsidR="0083130F">
              <w:t>’</w:t>
            </w:r>
            <w:r w:rsidRPr="007A1A64">
              <w:t>union des compétences, le Fonds social pour le climat, le FSE+ et la facilité pour la reprise et la résilience)</w:t>
            </w:r>
            <w:r w:rsidRPr="007A1A64">
              <w:rPr>
                <w:b/>
                <w:i/>
              </w:rPr>
              <w:t>, le cadre législatif et stratégique demeure incomplet</w:t>
            </w:r>
            <w:r w:rsidRPr="007A1A64">
              <w:t xml:space="preserve"> en ce qui concerne les perturbations créées sur les lieux de travail, les droits des travailleurs, la protection sociale et le dialogue social; que </w:t>
            </w:r>
            <w:r w:rsidRPr="007A1A64">
              <w:rPr>
                <w:b/>
                <w:i/>
              </w:rPr>
              <w:t>seules des mesures prises au niveau de</w:t>
            </w:r>
            <w:r w:rsidRPr="007A1A64">
              <w:t xml:space="preserve"> l</w:t>
            </w:r>
            <w:r w:rsidR="0083130F">
              <w:t>’</w:t>
            </w:r>
            <w:r w:rsidRPr="007A1A64">
              <w:t xml:space="preserve">Union </w:t>
            </w:r>
            <w:r w:rsidRPr="007A1A64">
              <w:rPr>
                <w:b/>
                <w:i/>
              </w:rPr>
              <w:t>peuvent produire</w:t>
            </w:r>
            <w:r w:rsidRPr="007A1A64">
              <w:t xml:space="preserve"> une </w:t>
            </w:r>
            <w:r w:rsidRPr="007A1A64">
              <w:rPr>
                <w:b/>
                <w:i/>
              </w:rPr>
              <w:t>véritable</w:t>
            </w:r>
            <w:r w:rsidRPr="007A1A64">
              <w:t xml:space="preserve"> valeur ajoutée </w:t>
            </w:r>
            <w:r w:rsidRPr="007A1A64">
              <w:rPr>
                <w:b/>
                <w:i/>
              </w:rPr>
              <w:t>en même temps qu</w:t>
            </w:r>
            <w:r w:rsidR="0083130F">
              <w:rPr>
                <w:b/>
                <w:i/>
              </w:rPr>
              <w:t>’</w:t>
            </w:r>
            <w:r w:rsidRPr="007A1A64">
              <w:rPr>
                <w:b/>
                <w:i/>
              </w:rPr>
              <w:t>une convergence sociale vers le haut afin de tenir la promesse de «ne laisser personne de côté»</w:t>
            </w:r>
            <w:r w:rsidRPr="007A1A64">
              <w:t>;</w:t>
            </w:r>
          </w:p>
        </w:tc>
        <w:tc>
          <w:tcPr>
            <w:tcW w:w="4876" w:type="dxa"/>
            <w:tcBorders>
              <w:top w:val="nil"/>
              <w:left w:val="nil"/>
              <w:bottom w:val="nil"/>
              <w:right w:val="nil"/>
            </w:tcBorders>
          </w:tcPr>
          <w:p w14:paraId="1EFF7C71" w14:textId="65B6213E" w:rsidR="00973078" w:rsidRPr="007A1A64" w:rsidRDefault="00973078" w:rsidP="001D4923">
            <w:pPr>
              <w:pStyle w:val="Normal6a"/>
            </w:pPr>
            <w:r w:rsidRPr="007A1A64">
              <w:t>C.</w:t>
            </w:r>
            <w:r w:rsidRPr="007A1A64">
              <w:tab/>
              <w:t xml:space="preserve">considérant </w:t>
            </w:r>
            <w:r w:rsidRPr="007A1A64">
              <w:rPr>
                <w:b/>
                <w:i/>
              </w:rPr>
              <w:t>qu</w:t>
            </w:r>
            <w:r w:rsidR="0083130F">
              <w:rPr>
                <w:b/>
                <w:i/>
              </w:rPr>
              <w:t>’</w:t>
            </w:r>
            <w:r w:rsidRPr="007A1A64">
              <w:rPr>
                <w:b/>
                <w:i/>
              </w:rPr>
              <w:t>un</w:t>
            </w:r>
            <w:r w:rsidRPr="007A1A64">
              <w:t xml:space="preserve"> nombre important d</w:t>
            </w:r>
            <w:r w:rsidR="0083130F">
              <w:t>’</w:t>
            </w:r>
            <w:r w:rsidRPr="007A1A64">
              <w:t>initiatives législatives et non législatives de l</w:t>
            </w:r>
            <w:r w:rsidR="0083130F">
              <w:t>’</w:t>
            </w:r>
            <w:r w:rsidRPr="007A1A64">
              <w:t>Union visent ou peuvent contribuer à remédier aux effets de la double transition (notamment, le mécanisme pour une transition juste, le Fonds pour une transition juste, l</w:t>
            </w:r>
            <w:r w:rsidR="0083130F">
              <w:t>’</w:t>
            </w:r>
            <w:r w:rsidRPr="007A1A64">
              <w:t xml:space="preserve">union des compétences, le Fonds social pour le climat, le FSE+ et la facilité pour la reprise et la résilience) </w:t>
            </w:r>
            <w:r w:rsidRPr="007A1A64">
              <w:rPr>
                <w:b/>
                <w:i/>
              </w:rPr>
              <w:t>doit être révisé</w:t>
            </w:r>
            <w:r w:rsidRPr="007A1A64">
              <w:t xml:space="preserve"> en ce qui concerne les perturbations créées sur les lieux de travail, les droits des travailleurs, la protection sociale et le dialogue social; que l</w:t>
            </w:r>
            <w:r w:rsidR="0083130F">
              <w:t>’</w:t>
            </w:r>
            <w:r w:rsidRPr="007A1A64">
              <w:t xml:space="preserve">Union </w:t>
            </w:r>
            <w:r w:rsidRPr="007A1A64">
              <w:rPr>
                <w:b/>
                <w:i/>
              </w:rPr>
              <w:t>devrait s</w:t>
            </w:r>
            <w:r w:rsidR="0083130F">
              <w:rPr>
                <w:b/>
                <w:i/>
              </w:rPr>
              <w:t>’</w:t>
            </w:r>
            <w:r w:rsidRPr="007A1A64">
              <w:rPr>
                <w:b/>
                <w:i/>
              </w:rPr>
              <w:t>employer à soutenir les États membres dans les zones où la coopération européenne produit clairement</w:t>
            </w:r>
            <w:r w:rsidRPr="007A1A64">
              <w:t xml:space="preserve"> une valeur ajoutée</w:t>
            </w:r>
            <w:r w:rsidRPr="007A1A64">
              <w:rPr>
                <w:b/>
                <w:i/>
              </w:rPr>
              <w:t xml:space="preserve">, tout en évitant les approches uniformes qui risquent de mettre à mal les traditions et les modèles nationaux en matière de </w:t>
            </w:r>
            <w:r w:rsidRPr="007A1A64">
              <w:rPr>
                <w:b/>
                <w:i/>
              </w:rPr>
              <w:lastRenderedPageBreak/>
              <w:t>marché du travail</w:t>
            </w:r>
            <w:r w:rsidRPr="007A1A64">
              <w:t>;</w:t>
            </w:r>
          </w:p>
        </w:tc>
      </w:tr>
    </w:tbl>
    <w:p w14:paraId="56B8CFD3"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B09B05E" w14:textId="77777777" w:rsidR="00973078" w:rsidRPr="007A1A64" w:rsidRDefault="00973078" w:rsidP="00973078">
      <w:r w:rsidRPr="007A1A64">
        <w:rPr>
          <w:rStyle w:val="HideTWBExt"/>
        </w:rPr>
        <w:t>&lt;/Amend&gt;</w:t>
      </w:r>
    </w:p>
    <w:p w14:paraId="41D7DB7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50</w:t>
      </w:r>
      <w:r w:rsidRPr="007A1A64">
        <w:rPr>
          <w:rStyle w:val="HideTWBExt"/>
          <w:b w:val="0"/>
        </w:rPr>
        <w:t>&lt;/NumAm&gt;</w:t>
      </w:r>
    </w:p>
    <w:p w14:paraId="110BC0F9"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0AF6C848" w14:textId="77777777" w:rsidR="00973078" w:rsidRPr="007A1A64" w:rsidRDefault="00973078" w:rsidP="00973078">
      <w:pPr>
        <w:pStyle w:val="NormalBold"/>
      </w:pPr>
      <w:r w:rsidRPr="007A1A64">
        <w:rPr>
          <w:rStyle w:val="HideTWBExt"/>
          <w:b w:val="0"/>
        </w:rPr>
        <w:t>&lt;/RepeatBlock-By&gt;</w:t>
      </w:r>
    </w:p>
    <w:p w14:paraId="386E31F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680D42E" w14:textId="77777777" w:rsidR="00973078" w:rsidRPr="007A1A64" w:rsidRDefault="00973078" w:rsidP="00973078">
      <w:pPr>
        <w:pStyle w:val="NormalBold"/>
      </w:pPr>
      <w:r w:rsidRPr="007A1A64">
        <w:rPr>
          <w:rStyle w:val="HideTWBExt"/>
          <w:b w:val="0"/>
        </w:rPr>
        <w:t>&lt;Article&gt;</w:t>
      </w:r>
      <w:r w:rsidRPr="007A1A64">
        <w:t>Considérant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A70395F" w14:textId="77777777" w:rsidTr="001D4923">
        <w:trPr>
          <w:trHeight w:hRule="exact" w:val="240"/>
          <w:jc w:val="center"/>
        </w:trPr>
        <w:tc>
          <w:tcPr>
            <w:tcW w:w="9752" w:type="dxa"/>
            <w:gridSpan w:val="2"/>
            <w:tcBorders>
              <w:top w:val="nil"/>
              <w:left w:val="nil"/>
              <w:bottom w:val="nil"/>
              <w:right w:val="nil"/>
            </w:tcBorders>
          </w:tcPr>
          <w:p w14:paraId="4758F307" w14:textId="77777777" w:rsidR="00973078" w:rsidRPr="007A1A64" w:rsidRDefault="00973078" w:rsidP="001D4923"/>
        </w:tc>
      </w:tr>
      <w:tr w:rsidR="00973078" w:rsidRPr="007A1A64" w14:paraId="2D4ACF09" w14:textId="77777777" w:rsidTr="001D4923">
        <w:trPr>
          <w:trHeight w:val="240"/>
          <w:jc w:val="center"/>
        </w:trPr>
        <w:tc>
          <w:tcPr>
            <w:tcW w:w="4876" w:type="dxa"/>
            <w:tcBorders>
              <w:top w:val="nil"/>
              <w:left w:val="nil"/>
              <w:bottom w:val="nil"/>
              <w:right w:val="nil"/>
            </w:tcBorders>
          </w:tcPr>
          <w:p w14:paraId="7E55C59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B89B753" w14:textId="77777777" w:rsidR="00973078" w:rsidRPr="007A1A64" w:rsidRDefault="00973078" w:rsidP="001D4923">
            <w:pPr>
              <w:pStyle w:val="AmColumnHeading"/>
            </w:pPr>
            <w:r w:rsidRPr="007A1A64">
              <w:t>Amendement</w:t>
            </w:r>
          </w:p>
        </w:tc>
      </w:tr>
      <w:tr w:rsidR="00973078" w:rsidRPr="007A1A64" w14:paraId="21D57FBC" w14:textId="77777777" w:rsidTr="001D4923">
        <w:trPr>
          <w:jc w:val="center"/>
        </w:trPr>
        <w:tc>
          <w:tcPr>
            <w:tcW w:w="4876" w:type="dxa"/>
            <w:tcBorders>
              <w:top w:val="nil"/>
              <w:left w:val="nil"/>
              <w:bottom w:val="nil"/>
              <w:right w:val="nil"/>
            </w:tcBorders>
          </w:tcPr>
          <w:p w14:paraId="29F5449E" w14:textId="57745F8C" w:rsidR="00973078" w:rsidRPr="007A1A64" w:rsidRDefault="00973078" w:rsidP="001D4923">
            <w:pPr>
              <w:pStyle w:val="Normal6a"/>
            </w:pPr>
            <w:r w:rsidRPr="007A1A64">
              <w:t>C.</w:t>
            </w:r>
            <w:r w:rsidRPr="007A1A64">
              <w:tab/>
              <w:t>considérant que, si un nombre important d</w:t>
            </w:r>
            <w:r w:rsidR="0083130F">
              <w:t>’</w:t>
            </w:r>
            <w:r w:rsidRPr="007A1A64">
              <w:t>initiatives législatives et non législatives de l</w:t>
            </w:r>
            <w:r w:rsidR="0083130F">
              <w:t>’</w:t>
            </w:r>
            <w:r w:rsidRPr="007A1A64">
              <w:t xml:space="preserve">Union visent </w:t>
            </w:r>
            <w:r w:rsidRPr="007A1A64">
              <w:rPr>
                <w:b/>
                <w:i/>
              </w:rPr>
              <w:t>ou peuvent contribuer</w:t>
            </w:r>
            <w:r w:rsidRPr="007A1A64">
              <w:t xml:space="preserve"> à remédier aux effets de la double transition (notamment, le mécanisme pour une transition juste, le Fonds pour une transition juste, l</w:t>
            </w:r>
            <w:r w:rsidR="0083130F">
              <w:t>’</w:t>
            </w:r>
            <w:r w:rsidRPr="007A1A64">
              <w:t xml:space="preserve">union des compétences, le Fonds social pour le climat, le FSE+ et la facilité pour la reprise et la résilience), le cadre législatif et stratégique demeure incomplet en ce qui concerne les perturbations créées sur les lieux de travail, les droits des travailleurs, la protection sociale et le dialogue social; que seules des mesures prises au niveau </w:t>
            </w:r>
            <w:r w:rsidRPr="007A1A64">
              <w:rPr>
                <w:b/>
                <w:i/>
              </w:rPr>
              <w:t>de l</w:t>
            </w:r>
            <w:r w:rsidR="0083130F">
              <w:rPr>
                <w:b/>
                <w:i/>
              </w:rPr>
              <w:t>’</w:t>
            </w:r>
            <w:r w:rsidRPr="007A1A64">
              <w:rPr>
                <w:b/>
                <w:i/>
              </w:rPr>
              <w:t>Union</w:t>
            </w:r>
            <w:r w:rsidRPr="007A1A64">
              <w:t xml:space="preserve"> peuvent produire une véritable valeur ajoutée </w:t>
            </w:r>
            <w:r w:rsidRPr="007A1A64">
              <w:rPr>
                <w:b/>
                <w:i/>
              </w:rPr>
              <w:t>en même temps qu</w:t>
            </w:r>
            <w:r w:rsidR="0083130F">
              <w:rPr>
                <w:b/>
                <w:i/>
              </w:rPr>
              <w:t>’</w:t>
            </w:r>
            <w:r w:rsidRPr="007A1A64">
              <w:rPr>
                <w:b/>
                <w:i/>
              </w:rPr>
              <w:t>une convergence sociale vers le haut afin de tenir la promesse de «ne laisser personne de côté»</w:t>
            </w:r>
            <w:r w:rsidRPr="007A1A64">
              <w:t>;</w:t>
            </w:r>
          </w:p>
        </w:tc>
        <w:tc>
          <w:tcPr>
            <w:tcW w:w="4876" w:type="dxa"/>
            <w:tcBorders>
              <w:top w:val="nil"/>
              <w:left w:val="nil"/>
              <w:bottom w:val="nil"/>
              <w:right w:val="nil"/>
            </w:tcBorders>
          </w:tcPr>
          <w:p w14:paraId="41562BA7" w14:textId="14FD09EE" w:rsidR="00973078" w:rsidRPr="007A1A64" w:rsidRDefault="00973078" w:rsidP="001D4923">
            <w:pPr>
              <w:pStyle w:val="Normal6a"/>
            </w:pPr>
            <w:r w:rsidRPr="007A1A64">
              <w:t>C.</w:t>
            </w:r>
            <w:r w:rsidRPr="007A1A64">
              <w:tab/>
              <w:t>considérant que, si un nombre important d</w:t>
            </w:r>
            <w:r w:rsidR="0083130F">
              <w:t>’</w:t>
            </w:r>
            <w:r w:rsidRPr="007A1A64">
              <w:t>initiatives législatives et non législatives de l</w:t>
            </w:r>
            <w:r w:rsidR="0083130F">
              <w:t>’</w:t>
            </w:r>
            <w:r w:rsidRPr="007A1A64">
              <w:t xml:space="preserve">Union </w:t>
            </w:r>
            <w:r w:rsidRPr="007A1A64">
              <w:rPr>
                <w:b/>
                <w:i/>
              </w:rPr>
              <w:t>et l</w:t>
            </w:r>
            <w:r w:rsidR="0083130F">
              <w:rPr>
                <w:b/>
                <w:i/>
              </w:rPr>
              <w:t>’</w:t>
            </w:r>
            <w:r w:rsidRPr="007A1A64">
              <w:rPr>
                <w:b/>
                <w:i/>
              </w:rPr>
              <w:t>argent du contribuable</w:t>
            </w:r>
            <w:r w:rsidRPr="007A1A64">
              <w:t xml:space="preserve"> visent à remédier aux effets de la double transition (notamment, le mécanisme pour une transition juste, le Fonds pour une transition juste, l</w:t>
            </w:r>
            <w:r w:rsidR="0083130F">
              <w:t>’</w:t>
            </w:r>
            <w:r w:rsidRPr="007A1A64">
              <w:t xml:space="preserve">union des compétences, le Fonds social pour le climat, le FSE+ et la facilité pour la reprise et la résilience), le cadre législatif et stratégique demeure incomplet en ce qui concerne les perturbations créées sur les lieux de travail, les droits des travailleurs, la protection sociale et le dialogue social; que seules des mesures prises au niveau </w:t>
            </w:r>
            <w:r w:rsidRPr="007A1A64">
              <w:rPr>
                <w:b/>
                <w:i/>
              </w:rPr>
              <w:t>des États membres</w:t>
            </w:r>
            <w:r w:rsidRPr="007A1A64">
              <w:t xml:space="preserve"> peuvent produire une véritable valeur ajoutée;</w:t>
            </w:r>
          </w:p>
        </w:tc>
      </w:tr>
    </w:tbl>
    <w:p w14:paraId="16920F8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C69E19D" w14:textId="77777777" w:rsidR="00973078" w:rsidRPr="007A1A64" w:rsidRDefault="00973078" w:rsidP="00973078">
      <w:r w:rsidRPr="007A1A64">
        <w:rPr>
          <w:rStyle w:val="HideTWBExt"/>
        </w:rPr>
        <w:t>&lt;/Amend&gt;</w:t>
      </w:r>
    </w:p>
    <w:p w14:paraId="7141399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51</w:t>
      </w:r>
      <w:r w:rsidRPr="007A1A64">
        <w:rPr>
          <w:rStyle w:val="HideTWBExt"/>
          <w:b w:val="0"/>
        </w:rPr>
        <w:t>&lt;/NumAm&gt;</w:t>
      </w:r>
    </w:p>
    <w:p w14:paraId="6E4AEAC2"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4B1D0864"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33D7BE2B" w14:textId="77777777" w:rsidR="00973078" w:rsidRPr="007A1A64" w:rsidRDefault="00973078" w:rsidP="00973078">
      <w:pPr>
        <w:pStyle w:val="NormalBold"/>
      </w:pPr>
      <w:r w:rsidRPr="007A1A64">
        <w:rPr>
          <w:rStyle w:val="HideTWBExt"/>
          <w:b w:val="0"/>
        </w:rPr>
        <w:t>&lt;/RepeatBlock-By&gt;</w:t>
      </w:r>
    </w:p>
    <w:p w14:paraId="76A7494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AB39BA4" w14:textId="77777777" w:rsidR="00973078" w:rsidRPr="007A1A64" w:rsidRDefault="00973078" w:rsidP="00973078">
      <w:pPr>
        <w:pStyle w:val="NormalBold"/>
      </w:pPr>
      <w:r w:rsidRPr="007A1A64">
        <w:rPr>
          <w:rStyle w:val="HideTWBExt"/>
          <w:b w:val="0"/>
        </w:rPr>
        <w:t>&lt;Article&gt;</w:t>
      </w:r>
      <w:r w:rsidRPr="007A1A64">
        <w:t>Considérant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3DCBCAD" w14:textId="77777777" w:rsidTr="001D4923">
        <w:trPr>
          <w:trHeight w:hRule="exact" w:val="240"/>
          <w:jc w:val="center"/>
        </w:trPr>
        <w:tc>
          <w:tcPr>
            <w:tcW w:w="9752" w:type="dxa"/>
            <w:gridSpan w:val="2"/>
            <w:tcBorders>
              <w:top w:val="nil"/>
              <w:left w:val="nil"/>
              <w:bottom w:val="nil"/>
              <w:right w:val="nil"/>
            </w:tcBorders>
          </w:tcPr>
          <w:p w14:paraId="27668A84" w14:textId="77777777" w:rsidR="00973078" w:rsidRPr="007A1A64" w:rsidRDefault="00973078" w:rsidP="001D4923"/>
        </w:tc>
      </w:tr>
      <w:tr w:rsidR="00973078" w:rsidRPr="007A1A64" w14:paraId="2D72E34E" w14:textId="77777777" w:rsidTr="001D4923">
        <w:trPr>
          <w:trHeight w:val="240"/>
          <w:jc w:val="center"/>
        </w:trPr>
        <w:tc>
          <w:tcPr>
            <w:tcW w:w="4876" w:type="dxa"/>
            <w:tcBorders>
              <w:top w:val="nil"/>
              <w:left w:val="nil"/>
              <w:bottom w:val="nil"/>
              <w:right w:val="nil"/>
            </w:tcBorders>
          </w:tcPr>
          <w:p w14:paraId="663F00B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A0ADAA6" w14:textId="77777777" w:rsidR="00973078" w:rsidRPr="007A1A64" w:rsidRDefault="00973078" w:rsidP="001D4923">
            <w:pPr>
              <w:pStyle w:val="AmColumnHeading"/>
            </w:pPr>
            <w:r w:rsidRPr="007A1A64">
              <w:t>Amendement</w:t>
            </w:r>
          </w:p>
        </w:tc>
      </w:tr>
      <w:tr w:rsidR="00973078" w:rsidRPr="007A1A64" w14:paraId="5B3AC865" w14:textId="77777777" w:rsidTr="001D4923">
        <w:trPr>
          <w:jc w:val="center"/>
        </w:trPr>
        <w:tc>
          <w:tcPr>
            <w:tcW w:w="4876" w:type="dxa"/>
            <w:tcBorders>
              <w:top w:val="nil"/>
              <w:left w:val="nil"/>
              <w:bottom w:val="nil"/>
              <w:right w:val="nil"/>
            </w:tcBorders>
          </w:tcPr>
          <w:p w14:paraId="2B86E860" w14:textId="5A86AD62" w:rsidR="00973078" w:rsidRPr="007A1A64" w:rsidRDefault="00973078" w:rsidP="001D4923">
            <w:pPr>
              <w:pStyle w:val="Normal6a"/>
            </w:pPr>
            <w:r w:rsidRPr="007A1A64">
              <w:t>C.</w:t>
            </w:r>
            <w:r w:rsidRPr="007A1A64">
              <w:tab/>
              <w:t xml:space="preserve">considérant que, si un nombre </w:t>
            </w:r>
            <w:r w:rsidRPr="007A1A64">
              <w:lastRenderedPageBreak/>
              <w:t>important d</w:t>
            </w:r>
            <w:r w:rsidR="0083130F">
              <w:t>’</w:t>
            </w:r>
            <w:r w:rsidRPr="007A1A64">
              <w:t>initiatives législatives et non législatives de l</w:t>
            </w:r>
            <w:r w:rsidR="0083130F">
              <w:t>’</w:t>
            </w:r>
            <w:r w:rsidRPr="007A1A64">
              <w:t>Union visent ou peuvent contribuer à remédier aux effets de la double transition (notamment, le mécanisme pour une transition juste, le Fonds pour une transition juste, l</w:t>
            </w:r>
            <w:r w:rsidR="0083130F">
              <w:t>’</w:t>
            </w:r>
            <w:r w:rsidRPr="007A1A64">
              <w:t xml:space="preserve">union des compétences, le Fonds social pour le climat, le FSE+ et la facilité pour la reprise et la résilience), le cadre législatif et stratégique demeure incomplet en ce qui concerne les perturbations créées sur les lieux de travail, les droits des travailleurs, la protection sociale </w:t>
            </w:r>
            <w:r w:rsidRPr="007A1A64">
              <w:rPr>
                <w:b/>
                <w:i/>
              </w:rPr>
              <w:t>et</w:t>
            </w:r>
            <w:r w:rsidRPr="007A1A64">
              <w:t xml:space="preserve"> le dialogue social; que seules des mesures prises au niveau de l</w:t>
            </w:r>
            <w:r w:rsidR="0083130F">
              <w:t>’</w:t>
            </w:r>
            <w:r w:rsidRPr="007A1A64">
              <w:t>Union peuvent produire une véritable valeur ajoutée en même temps qu</w:t>
            </w:r>
            <w:r w:rsidR="0083130F">
              <w:t>’</w:t>
            </w:r>
            <w:r w:rsidRPr="007A1A64">
              <w:t>une convergence sociale vers le haut afin de tenir la promesse de «ne laisser personne de côté»;</w:t>
            </w:r>
          </w:p>
        </w:tc>
        <w:tc>
          <w:tcPr>
            <w:tcW w:w="4876" w:type="dxa"/>
            <w:tcBorders>
              <w:top w:val="nil"/>
              <w:left w:val="nil"/>
              <w:bottom w:val="nil"/>
              <w:right w:val="nil"/>
            </w:tcBorders>
          </w:tcPr>
          <w:p w14:paraId="718D77D3" w14:textId="31C777BB" w:rsidR="00973078" w:rsidRPr="007A1A64" w:rsidRDefault="00973078" w:rsidP="001D4923">
            <w:pPr>
              <w:pStyle w:val="Normal6a"/>
            </w:pPr>
            <w:r w:rsidRPr="007A1A64">
              <w:lastRenderedPageBreak/>
              <w:t>C.</w:t>
            </w:r>
            <w:r w:rsidRPr="007A1A64">
              <w:tab/>
              <w:t xml:space="preserve">considérant que, si un nombre </w:t>
            </w:r>
            <w:r w:rsidRPr="007A1A64">
              <w:lastRenderedPageBreak/>
              <w:t>important d</w:t>
            </w:r>
            <w:r w:rsidR="0083130F">
              <w:t>’</w:t>
            </w:r>
            <w:r w:rsidRPr="007A1A64">
              <w:t>initiatives législatives et non législatives de l</w:t>
            </w:r>
            <w:r w:rsidR="0083130F">
              <w:t>’</w:t>
            </w:r>
            <w:r w:rsidRPr="007A1A64">
              <w:t xml:space="preserve">Union visent ou peuvent contribuer à remédier aux effets de la double transition (notamment, le mécanisme pour une transition juste, le Fonds pour une transition juste, </w:t>
            </w:r>
            <w:r w:rsidRPr="007A1A64">
              <w:rPr>
                <w:b/>
                <w:i/>
              </w:rPr>
              <w:t>le Fonds européen de garanties,</w:t>
            </w:r>
            <w:r w:rsidRPr="007A1A64">
              <w:t xml:space="preserve"> l</w:t>
            </w:r>
            <w:r w:rsidR="0083130F">
              <w:t>’</w:t>
            </w:r>
            <w:r w:rsidRPr="007A1A64">
              <w:t>union des compétences, le Fonds social pour le climat, le FSE+ et la facilité pour la reprise et la résilience), le cadre législatif et stratégique demeure incomplet en ce qui concerne les perturbations créées sur les lieux de travail, les droits des travailleurs, la protection sociale</w:t>
            </w:r>
            <w:r w:rsidRPr="007A1A64">
              <w:rPr>
                <w:b/>
                <w:i/>
              </w:rPr>
              <w:t>,</w:t>
            </w:r>
            <w:r w:rsidRPr="007A1A64">
              <w:t xml:space="preserve"> le dialogue social </w:t>
            </w:r>
            <w:r w:rsidRPr="007A1A64">
              <w:rPr>
                <w:b/>
                <w:i/>
              </w:rPr>
              <w:t>et les possibilités d</w:t>
            </w:r>
            <w:r w:rsidR="0083130F">
              <w:rPr>
                <w:b/>
                <w:i/>
              </w:rPr>
              <w:t>’</w:t>
            </w:r>
            <w:r w:rsidRPr="007A1A64">
              <w:rPr>
                <w:b/>
                <w:i/>
              </w:rPr>
              <w:t>éducation et de formation</w:t>
            </w:r>
            <w:r w:rsidRPr="007A1A64">
              <w:t>; que seules des mesures prises au niveau de l</w:t>
            </w:r>
            <w:r w:rsidR="0083130F">
              <w:t>’</w:t>
            </w:r>
            <w:r w:rsidRPr="007A1A64">
              <w:t>Union peuvent produire une véritable valeur ajoutée en même temps qu</w:t>
            </w:r>
            <w:r w:rsidR="0083130F">
              <w:t>’</w:t>
            </w:r>
            <w:r w:rsidRPr="007A1A64">
              <w:t xml:space="preserve">une convergence sociale vers le haut afin de tenir la promesse de «ne laisser personne de côté» </w:t>
            </w:r>
            <w:r w:rsidRPr="007A1A64">
              <w:rPr>
                <w:b/>
                <w:i/>
              </w:rPr>
              <w:t>et des principes du socle européen des droits sociaux</w:t>
            </w:r>
            <w:r w:rsidRPr="007A1A64">
              <w:t>;</w:t>
            </w:r>
          </w:p>
        </w:tc>
      </w:tr>
    </w:tbl>
    <w:p w14:paraId="7926B683"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D34A80A" w14:textId="77777777" w:rsidR="00973078" w:rsidRPr="007A1A64" w:rsidRDefault="00973078" w:rsidP="00973078">
      <w:r w:rsidRPr="007A1A64">
        <w:rPr>
          <w:rStyle w:val="HideTWBExt"/>
        </w:rPr>
        <w:t>&lt;/Amend&gt;</w:t>
      </w:r>
    </w:p>
    <w:p w14:paraId="56776A0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52</w:t>
      </w:r>
      <w:r w:rsidRPr="007A1A64">
        <w:rPr>
          <w:rStyle w:val="HideTWBExt"/>
          <w:b w:val="0"/>
        </w:rPr>
        <w:t>&lt;/NumAm&gt;</w:t>
      </w:r>
    </w:p>
    <w:p w14:paraId="3E2AC065"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Liesbet Sommen, Pascal Arimont, Giusi Princi</w:t>
      </w:r>
      <w:r w:rsidRPr="007A1A64">
        <w:rPr>
          <w:rStyle w:val="HideTWBExt"/>
          <w:b w:val="0"/>
        </w:rPr>
        <w:t>&lt;/Members&gt;</w:t>
      </w:r>
    </w:p>
    <w:p w14:paraId="0923AB3A" w14:textId="77777777" w:rsidR="00973078" w:rsidRPr="007A1A64" w:rsidRDefault="00973078" w:rsidP="00973078">
      <w:pPr>
        <w:pStyle w:val="NormalBold"/>
      </w:pPr>
      <w:r w:rsidRPr="007A1A64">
        <w:rPr>
          <w:rStyle w:val="HideTWBExt"/>
          <w:b w:val="0"/>
        </w:rPr>
        <w:t>&lt;/RepeatBlock-By&gt;</w:t>
      </w:r>
    </w:p>
    <w:p w14:paraId="386C7CF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5026EEA" w14:textId="77777777" w:rsidR="00973078" w:rsidRPr="007A1A64" w:rsidRDefault="00973078" w:rsidP="00973078">
      <w:pPr>
        <w:pStyle w:val="NormalBold"/>
      </w:pPr>
      <w:r w:rsidRPr="007A1A64">
        <w:rPr>
          <w:rStyle w:val="HideTWBExt"/>
          <w:b w:val="0"/>
        </w:rPr>
        <w:t>&lt;Article&gt;</w:t>
      </w:r>
      <w:r w:rsidRPr="007A1A64">
        <w:t>Considérant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1399B7F" w14:textId="77777777" w:rsidTr="001D4923">
        <w:trPr>
          <w:trHeight w:hRule="exact" w:val="240"/>
          <w:jc w:val="center"/>
        </w:trPr>
        <w:tc>
          <w:tcPr>
            <w:tcW w:w="9752" w:type="dxa"/>
            <w:gridSpan w:val="2"/>
            <w:tcBorders>
              <w:top w:val="nil"/>
              <w:left w:val="nil"/>
              <w:bottom w:val="nil"/>
              <w:right w:val="nil"/>
            </w:tcBorders>
          </w:tcPr>
          <w:p w14:paraId="3965CB6B" w14:textId="77777777" w:rsidR="00973078" w:rsidRPr="007A1A64" w:rsidRDefault="00973078" w:rsidP="001D4923"/>
        </w:tc>
      </w:tr>
      <w:tr w:rsidR="00973078" w:rsidRPr="007A1A64" w14:paraId="71E79353" w14:textId="77777777" w:rsidTr="001D4923">
        <w:trPr>
          <w:trHeight w:val="240"/>
          <w:jc w:val="center"/>
        </w:trPr>
        <w:tc>
          <w:tcPr>
            <w:tcW w:w="4876" w:type="dxa"/>
            <w:tcBorders>
              <w:top w:val="nil"/>
              <w:left w:val="nil"/>
              <w:bottom w:val="nil"/>
              <w:right w:val="nil"/>
            </w:tcBorders>
          </w:tcPr>
          <w:p w14:paraId="6A0EFF8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C6D8DD9" w14:textId="77777777" w:rsidR="00973078" w:rsidRPr="007A1A64" w:rsidRDefault="00973078" w:rsidP="001D4923">
            <w:pPr>
              <w:pStyle w:val="AmColumnHeading"/>
            </w:pPr>
            <w:r w:rsidRPr="007A1A64">
              <w:t>Amendement</w:t>
            </w:r>
          </w:p>
        </w:tc>
      </w:tr>
      <w:tr w:rsidR="00973078" w:rsidRPr="007A1A64" w14:paraId="51AB6633" w14:textId="77777777" w:rsidTr="001D4923">
        <w:trPr>
          <w:jc w:val="center"/>
        </w:trPr>
        <w:tc>
          <w:tcPr>
            <w:tcW w:w="4876" w:type="dxa"/>
            <w:tcBorders>
              <w:top w:val="nil"/>
              <w:left w:val="nil"/>
              <w:bottom w:val="nil"/>
              <w:right w:val="nil"/>
            </w:tcBorders>
          </w:tcPr>
          <w:p w14:paraId="5C0BBAA8" w14:textId="1A5383BE" w:rsidR="00973078" w:rsidRPr="007A1A64" w:rsidRDefault="00973078" w:rsidP="001D4923">
            <w:pPr>
              <w:pStyle w:val="Normal6a"/>
            </w:pPr>
            <w:r w:rsidRPr="007A1A64">
              <w:t>C.</w:t>
            </w:r>
            <w:r w:rsidRPr="007A1A64">
              <w:tab/>
              <w:t>considérant que, si un nombre important d</w:t>
            </w:r>
            <w:r w:rsidR="0083130F">
              <w:t>’</w:t>
            </w:r>
            <w:r w:rsidRPr="007A1A64">
              <w:t>initiatives législatives et non législatives de l</w:t>
            </w:r>
            <w:r w:rsidR="0083130F">
              <w:t>’</w:t>
            </w:r>
            <w:r w:rsidRPr="007A1A64">
              <w:t>Union visent ou peuvent contribuer à remédier aux effets de la double transition (notamment, le mécanisme pour une transition juste, le Fonds pour une transition juste, l</w:t>
            </w:r>
            <w:r w:rsidR="0083130F">
              <w:t>’</w:t>
            </w:r>
            <w:r w:rsidRPr="007A1A64">
              <w:t>union des compétences, le Fonds social pour le climat, le FSE+ et la facilité pour la reprise et la résilience)</w:t>
            </w:r>
            <w:r w:rsidRPr="007A1A64">
              <w:rPr>
                <w:b/>
                <w:bCs/>
                <w:i/>
                <w:iCs/>
              </w:rPr>
              <w:t>,</w:t>
            </w:r>
            <w:r w:rsidRPr="007A1A64">
              <w:t xml:space="preserve"> le cadre législatif et stratégique demeure incomplet en ce qui concerne les perturbations créées sur les </w:t>
            </w:r>
            <w:r w:rsidRPr="007A1A64">
              <w:lastRenderedPageBreak/>
              <w:t>lieux de travail, les droits des travailleurs, la protection sociale et le dialogue social; que seules des mesures prises au niveau de l</w:t>
            </w:r>
            <w:r w:rsidR="0083130F">
              <w:t>’</w:t>
            </w:r>
            <w:r w:rsidRPr="007A1A64">
              <w:t>Union peuvent produire une véritable valeur ajoutée en même temps qu</w:t>
            </w:r>
            <w:r w:rsidR="0083130F">
              <w:t>’</w:t>
            </w:r>
            <w:r w:rsidRPr="007A1A64">
              <w:t>une convergence sociale vers le haut afin de tenir la promesse de «ne laisser personne de côté»;</w:t>
            </w:r>
          </w:p>
        </w:tc>
        <w:tc>
          <w:tcPr>
            <w:tcW w:w="4876" w:type="dxa"/>
            <w:tcBorders>
              <w:top w:val="nil"/>
              <w:left w:val="nil"/>
              <w:bottom w:val="nil"/>
              <w:right w:val="nil"/>
            </w:tcBorders>
          </w:tcPr>
          <w:p w14:paraId="4904A143" w14:textId="2BF55896" w:rsidR="00973078" w:rsidRPr="007A1A64" w:rsidRDefault="00973078" w:rsidP="001D4923">
            <w:pPr>
              <w:pStyle w:val="Normal6a"/>
            </w:pPr>
            <w:r w:rsidRPr="007A1A64">
              <w:lastRenderedPageBreak/>
              <w:t>C.</w:t>
            </w:r>
            <w:r w:rsidRPr="007A1A64">
              <w:tab/>
              <w:t>considérant qu</w:t>
            </w:r>
            <w:r w:rsidR="0083130F">
              <w:t>’</w:t>
            </w:r>
            <w:r w:rsidRPr="007A1A64">
              <w:t>un nombre important d</w:t>
            </w:r>
            <w:r w:rsidR="0083130F">
              <w:t>’</w:t>
            </w:r>
            <w:r w:rsidRPr="007A1A64">
              <w:t>initiatives législatives et non législatives de l</w:t>
            </w:r>
            <w:r w:rsidR="0083130F">
              <w:t>’</w:t>
            </w:r>
            <w:r w:rsidRPr="007A1A64">
              <w:t>Union visent ou peuvent contribuer à remédier aux effets de la double transition (notamment, le mécanisme pour une transition juste, le Fonds pour une transition juste, l</w:t>
            </w:r>
            <w:r w:rsidR="0083130F">
              <w:t>’</w:t>
            </w:r>
            <w:r w:rsidRPr="007A1A64">
              <w:t xml:space="preserve">union des compétences, le Fonds social pour le climat, le FSE+ et la facilité pour la reprise et la résilience) </w:t>
            </w:r>
            <w:r w:rsidRPr="007A1A64">
              <w:rPr>
                <w:b/>
                <w:i/>
              </w:rPr>
              <w:t>et à accroître la compétitivité;</w:t>
            </w:r>
            <w:r w:rsidRPr="007A1A64">
              <w:t xml:space="preserve"> </w:t>
            </w:r>
            <w:r w:rsidRPr="007A1A64">
              <w:rPr>
                <w:b/>
                <w:i/>
              </w:rPr>
              <w:t>que</w:t>
            </w:r>
            <w:r w:rsidRPr="007A1A64">
              <w:t xml:space="preserve"> le cadre législatif et stratégique demeure incomplet en ce qui </w:t>
            </w:r>
            <w:r w:rsidRPr="007A1A64">
              <w:lastRenderedPageBreak/>
              <w:t>concerne les perturbations créées sur les lieux de travail, les droits des travailleurs, la protection sociale et le dialogue social; que seules des mesures prises au niveau de l</w:t>
            </w:r>
            <w:r w:rsidR="0083130F">
              <w:t>’</w:t>
            </w:r>
            <w:r w:rsidRPr="007A1A64">
              <w:t>Union peuvent produire une véritable valeur ajoutée en même temps qu</w:t>
            </w:r>
            <w:r w:rsidR="0083130F">
              <w:t>’</w:t>
            </w:r>
            <w:r w:rsidRPr="007A1A64">
              <w:t>une convergence sociale vers le haut afin de tenir la promesse de «ne laisser personne de côté»;</w:t>
            </w:r>
          </w:p>
        </w:tc>
      </w:tr>
    </w:tbl>
    <w:p w14:paraId="377C8AB8"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FE286AA" w14:textId="77777777" w:rsidR="00973078" w:rsidRPr="007A1A64" w:rsidRDefault="00973078" w:rsidP="00973078">
      <w:r w:rsidRPr="007A1A64">
        <w:rPr>
          <w:rStyle w:val="HideTWBExt"/>
        </w:rPr>
        <w:t>&lt;/Amend&gt;</w:t>
      </w:r>
    </w:p>
    <w:p w14:paraId="769DB6F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53</w:t>
      </w:r>
      <w:r w:rsidRPr="007A1A64">
        <w:rPr>
          <w:rStyle w:val="HideTWBExt"/>
          <w:b w:val="0"/>
        </w:rPr>
        <w:t>&lt;/NumAm&gt;</w:t>
      </w:r>
    </w:p>
    <w:p w14:paraId="1B80BE95"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351C0B0F" w14:textId="77777777" w:rsidR="00973078" w:rsidRPr="007A1A64" w:rsidRDefault="00973078" w:rsidP="00973078">
      <w:pPr>
        <w:pStyle w:val="NormalBold"/>
      </w:pPr>
      <w:r w:rsidRPr="007A1A64">
        <w:rPr>
          <w:rStyle w:val="HideTWBExt"/>
          <w:b w:val="0"/>
        </w:rPr>
        <w:t>&lt;/RepeatBlock-By&gt;</w:t>
      </w:r>
    </w:p>
    <w:p w14:paraId="0FE1096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7319A4A" w14:textId="77777777" w:rsidR="00973078" w:rsidRPr="007A1A64" w:rsidRDefault="00973078" w:rsidP="00973078">
      <w:pPr>
        <w:pStyle w:val="NormalBold"/>
      </w:pPr>
      <w:r w:rsidRPr="007A1A64">
        <w:rPr>
          <w:rStyle w:val="HideTWBExt"/>
          <w:b w:val="0"/>
        </w:rPr>
        <w:t>&lt;Article&gt;</w:t>
      </w:r>
      <w:r w:rsidRPr="007A1A64">
        <w:t>Considérant C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D382CB1" w14:textId="77777777" w:rsidTr="001D4923">
        <w:trPr>
          <w:trHeight w:hRule="exact" w:val="240"/>
          <w:jc w:val="center"/>
        </w:trPr>
        <w:tc>
          <w:tcPr>
            <w:tcW w:w="9752" w:type="dxa"/>
            <w:gridSpan w:val="2"/>
            <w:tcBorders>
              <w:top w:val="nil"/>
              <w:left w:val="nil"/>
              <w:bottom w:val="nil"/>
              <w:right w:val="nil"/>
            </w:tcBorders>
          </w:tcPr>
          <w:p w14:paraId="54F8F0BC" w14:textId="77777777" w:rsidR="00973078" w:rsidRPr="007A1A64" w:rsidRDefault="00973078" w:rsidP="001D4923"/>
        </w:tc>
      </w:tr>
      <w:tr w:rsidR="00973078" w:rsidRPr="007A1A64" w14:paraId="05DB28BD" w14:textId="77777777" w:rsidTr="001D4923">
        <w:trPr>
          <w:trHeight w:val="240"/>
          <w:jc w:val="center"/>
        </w:trPr>
        <w:tc>
          <w:tcPr>
            <w:tcW w:w="4876" w:type="dxa"/>
            <w:tcBorders>
              <w:top w:val="nil"/>
              <w:left w:val="nil"/>
              <w:bottom w:val="nil"/>
              <w:right w:val="nil"/>
            </w:tcBorders>
          </w:tcPr>
          <w:p w14:paraId="1F177EA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363C721" w14:textId="77777777" w:rsidR="00973078" w:rsidRPr="007A1A64" w:rsidRDefault="00973078" w:rsidP="001D4923">
            <w:pPr>
              <w:pStyle w:val="AmColumnHeading"/>
            </w:pPr>
            <w:r w:rsidRPr="007A1A64">
              <w:t>Amendement</w:t>
            </w:r>
          </w:p>
        </w:tc>
      </w:tr>
      <w:tr w:rsidR="00973078" w:rsidRPr="007A1A64" w14:paraId="72452E33" w14:textId="77777777" w:rsidTr="001D4923">
        <w:trPr>
          <w:jc w:val="center"/>
        </w:trPr>
        <w:tc>
          <w:tcPr>
            <w:tcW w:w="4876" w:type="dxa"/>
            <w:tcBorders>
              <w:top w:val="nil"/>
              <w:left w:val="nil"/>
              <w:bottom w:val="nil"/>
              <w:right w:val="nil"/>
            </w:tcBorders>
          </w:tcPr>
          <w:p w14:paraId="43B695C7" w14:textId="77777777" w:rsidR="00973078" w:rsidRPr="007A1A64" w:rsidRDefault="00973078" w:rsidP="001D4923">
            <w:pPr>
              <w:pStyle w:val="Normal6a"/>
            </w:pPr>
          </w:p>
        </w:tc>
        <w:tc>
          <w:tcPr>
            <w:tcW w:w="4876" w:type="dxa"/>
            <w:tcBorders>
              <w:top w:val="nil"/>
              <w:left w:val="nil"/>
              <w:bottom w:val="nil"/>
              <w:right w:val="nil"/>
            </w:tcBorders>
          </w:tcPr>
          <w:p w14:paraId="4E9CD932" w14:textId="5C30863C" w:rsidR="00973078" w:rsidRPr="007A1A64" w:rsidRDefault="00973078" w:rsidP="001D4923">
            <w:pPr>
              <w:pStyle w:val="Normal6a"/>
            </w:pPr>
            <w:r w:rsidRPr="007A1A64">
              <w:rPr>
                <w:b/>
                <w:i/>
              </w:rPr>
              <w:t>C bis.</w:t>
            </w:r>
            <w:r w:rsidRPr="007A1A64">
              <w:tab/>
            </w:r>
            <w:r w:rsidRPr="007A1A64">
              <w:rPr>
                <w:b/>
                <w:i/>
              </w:rPr>
              <w:t>considérant que, d</w:t>
            </w:r>
            <w:r w:rsidR="0083130F">
              <w:rPr>
                <w:b/>
                <w:i/>
              </w:rPr>
              <w:t>’</w:t>
            </w:r>
            <w:r w:rsidRPr="007A1A64">
              <w:rPr>
                <w:b/>
                <w:i/>
              </w:rPr>
              <w:t>après les recherches menées par Eurofound</w:t>
            </w:r>
            <w:r w:rsidRPr="007A1A64">
              <w:rPr>
                <w:b/>
                <w:i/>
                <w:vertAlign w:val="superscript"/>
              </w:rPr>
              <w:t>1 bis</w:t>
            </w:r>
            <w:r w:rsidRPr="007A1A64">
              <w:rPr>
                <w:b/>
                <w:i/>
              </w:rPr>
              <w:t>, les aspects liés à la double transition sont à peine mentionnés dans les conventions collectives et que les représentants des travailleurs semblent être moins actifs dans les affaires de restructurations liées aux transitions écologique et numérique que dans d</w:t>
            </w:r>
            <w:r w:rsidR="0083130F">
              <w:rPr>
                <w:b/>
                <w:i/>
              </w:rPr>
              <w:t>’</w:t>
            </w:r>
            <w:r w:rsidRPr="007A1A64">
              <w:rPr>
                <w:b/>
                <w:i/>
              </w:rPr>
              <w:t>autres affaires de restructuration;</w:t>
            </w:r>
          </w:p>
        </w:tc>
      </w:tr>
      <w:tr w:rsidR="00973078" w:rsidRPr="007A1A64" w14:paraId="754DA79A" w14:textId="77777777" w:rsidTr="001D4923">
        <w:trPr>
          <w:jc w:val="center"/>
        </w:trPr>
        <w:tc>
          <w:tcPr>
            <w:tcW w:w="4876" w:type="dxa"/>
            <w:tcBorders>
              <w:top w:val="nil"/>
              <w:left w:val="nil"/>
              <w:bottom w:val="nil"/>
              <w:right w:val="nil"/>
            </w:tcBorders>
          </w:tcPr>
          <w:p w14:paraId="630A4EF7" w14:textId="77777777" w:rsidR="00973078" w:rsidRPr="007A1A64" w:rsidRDefault="00973078" w:rsidP="001D4923"/>
        </w:tc>
        <w:tc>
          <w:tcPr>
            <w:tcW w:w="4876" w:type="dxa"/>
            <w:tcBorders>
              <w:top w:val="nil"/>
              <w:left w:val="nil"/>
              <w:bottom w:val="nil"/>
              <w:right w:val="nil"/>
            </w:tcBorders>
          </w:tcPr>
          <w:p w14:paraId="1D843E10" w14:textId="77777777" w:rsidR="00973078" w:rsidRPr="007A1A64" w:rsidRDefault="00973078" w:rsidP="001D4923">
            <w:pPr>
              <w:pStyle w:val="Normal6a"/>
            </w:pPr>
            <w:r w:rsidRPr="007A1A64">
              <w:rPr>
                <w:b/>
                <w:i/>
              </w:rPr>
              <w:t>_________________</w:t>
            </w:r>
          </w:p>
        </w:tc>
      </w:tr>
      <w:tr w:rsidR="00973078" w:rsidRPr="007A1A64" w14:paraId="753ACE6C" w14:textId="77777777" w:rsidTr="001D4923">
        <w:trPr>
          <w:jc w:val="center"/>
        </w:trPr>
        <w:tc>
          <w:tcPr>
            <w:tcW w:w="4876" w:type="dxa"/>
            <w:tcBorders>
              <w:top w:val="nil"/>
              <w:left w:val="nil"/>
              <w:bottom w:val="nil"/>
              <w:right w:val="nil"/>
            </w:tcBorders>
          </w:tcPr>
          <w:p w14:paraId="3F23BD33" w14:textId="77777777" w:rsidR="00973078" w:rsidRPr="007A1A64" w:rsidRDefault="00973078" w:rsidP="001D4923"/>
        </w:tc>
        <w:tc>
          <w:tcPr>
            <w:tcW w:w="4876" w:type="dxa"/>
            <w:tcBorders>
              <w:top w:val="nil"/>
              <w:left w:val="nil"/>
              <w:bottom w:val="nil"/>
              <w:right w:val="nil"/>
            </w:tcBorders>
          </w:tcPr>
          <w:p w14:paraId="591E29EA" w14:textId="77777777" w:rsidR="00973078" w:rsidRPr="007A1A64" w:rsidRDefault="00973078" w:rsidP="001D4923">
            <w:pPr>
              <w:pStyle w:val="Normal6a"/>
            </w:pPr>
            <w:r w:rsidRPr="007A1A64">
              <w:rPr>
                <w:b/>
                <w:i/>
                <w:vertAlign w:val="superscript"/>
              </w:rPr>
              <w:t>1 bis</w:t>
            </w:r>
            <w:r w:rsidRPr="007A1A64">
              <w:t> </w:t>
            </w:r>
            <w:r w:rsidRPr="007A1A64">
              <w:rPr>
                <w:b/>
                <w:i/>
              </w:rPr>
              <w:t>Eurofound, Créer un nouveau contrat social pour une transition juste: le partenariat fonctionne-t-il?, 2024 https://www.eurofound.europa.eu/fr/publications/all/creating-new-social-contract-just-transition-partnership-working</w:t>
            </w:r>
          </w:p>
        </w:tc>
      </w:tr>
    </w:tbl>
    <w:p w14:paraId="6C0DEBF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D221767" w14:textId="77777777" w:rsidR="00973078" w:rsidRPr="007A1A64" w:rsidRDefault="00973078" w:rsidP="00973078">
      <w:r w:rsidRPr="007A1A64">
        <w:rPr>
          <w:rStyle w:val="HideTWBExt"/>
        </w:rPr>
        <w:t>&lt;/Amend&gt;</w:t>
      </w:r>
    </w:p>
    <w:p w14:paraId="370371F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54</w:t>
      </w:r>
      <w:r w:rsidRPr="007A1A64">
        <w:rPr>
          <w:rStyle w:val="HideTWBExt"/>
          <w:b w:val="0"/>
        </w:rPr>
        <w:t>&lt;/NumAm&gt;</w:t>
      </w:r>
    </w:p>
    <w:p w14:paraId="1A38E728"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1408A0C2" w14:textId="77777777" w:rsidR="00973078" w:rsidRPr="007A1A64" w:rsidRDefault="00973078" w:rsidP="00973078">
      <w:pPr>
        <w:pStyle w:val="NormalBold"/>
      </w:pPr>
      <w:r w:rsidRPr="007A1A64">
        <w:rPr>
          <w:rStyle w:val="HideTWBExt"/>
          <w:b w:val="0"/>
        </w:rPr>
        <w:t>&lt;/RepeatBlock-By&gt;</w:t>
      </w:r>
    </w:p>
    <w:p w14:paraId="2A0BE0E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4C0FBFB" w14:textId="77777777" w:rsidR="00973078" w:rsidRPr="007A1A64" w:rsidRDefault="00973078" w:rsidP="00973078">
      <w:pPr>
        <w:pStyle w:val="NormalBold"/>
      </w:pPr>
      <w:r w:rsidRPr="007A1A64">
        <w:rPr>
          <w:rStyle w:val="HideTWBExt"/>
          <w:b w:val="0"/>
        </w:rPr>
        <w:lastRenderedPageBreak/>
        <w:t>&lt;Article&gt;</w:t>
      </w:r>
      <w:r w:rsidRPr="007A1A64">
        <w:t>Considérant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F325BC9" w14:textId="77777777" w:rsidTr="001D4923">
        <w:trPr>
          <w:trHeight w:hRule="exact" w:val="240"/>
          <w:jc w:val="center"/>
        </w:trPr>
        <w:tc>
          <w:tcPr>
            <w:tcW w:w="9752" w:type="dxa"/>
            <w:gridSpan w:val="2"/>
            <w:tcBorders>
              <w:top w:val="nil"/>
              <w:left w:val="nil"/>
              <w:bottom w:val="nil"/>
              <w:right w:val="nil"/>
            </w:tcBorders>
          </w:tcPr>
          <w:p w14:paraId="1A8F86C8" w14:textId="77777777" w:rsidR="00973078" w:rsidRPr="007A1A64" w:rsidRDefault="00973078" w:rsidP="001D4923"/>
        </w:tc>
      </w:tr>
      <w:tr w:rsidR="00973078" w:rsidRPr="007A1A64" w14:paraId="232872BA" w14:textId="77777777" w:rsidTr="001D4923">
        <w:trPr>
          <w:trHeight w:val="240"/>
          <w:jc w:val="center"/>
        </w:trPr>
        <w:tc>
          <w:tcPr>
            <w:tcW w:w="4876" w:type="dxa"/>
            <w:tcBorders>
              <w:top w:val="nil"/>
              <w:left w:val="nil"/>
              <w:bottom w:val="nil"/>
              <w:right w:val="nil"/>
            </w:tcBorders>
          </w:tcPr>
          <w:p w14:paraId="19F7D92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453852A" w14:textId="77777777" w:rsidR="00973078" w:rsidRPr="007A1A64" w:rsidRDefault="00973078" w:rsidP="001D4923">
            <w:pPr>
              <w:pStyle w:val="AmColumnHeading"/>
            </w:pPr>
            <w:r w:rsidRPr="007A1A64">
              <w:t>Amendement</w:t>
            </w:r>
          </w:p>
        </w:tc>
      </w:tr>
      <w:tr w:rsidR="00973078" w:rsidRPr="007A1A64" w14:paraId="106BF8F8" w14:textId="77777777" w:rsidTr="001D4923">
        <w:trPr>
          <w:jc w:val="center"/>
        </w:trPr>
        <w:tc>
          <w:tcPr>
            <w:tcW w:w="4876" w:type="dxa"/>
            <w:tcBorders>
              <w:top w:val="nil"/>
              <w:left w:val="nil"/>
              <w:bottom w:val="nil"/>
              <w:right w:val="nil"/>
            </w:tcBorders>
          </w:tcPr>
          <w:p w14:paraId="61C61492" w14:textId="79CD1916" w:rsidR="00973078" w:rsidRPr="007A1A64" w:rsidRDefault="00973078" w:rsidP="001D4923">
            <w:pPr>
              <w:pStyle w:val="Normal6a"/>
            </w:pPr>
            <w:r w:rsidRPr="007A1A64">
              <w:rPr>
                <w:b/>
                <w:i/>
              </w:rPr>
              <w:t>D.</w:t>
            </w:r>
            <w:r w:rsidRPr="007A1A64">
              <w:tab/>
            </w:r>
            <w:r w:rsidRPr="007A1A64">
              <w:rPr>
                <w:b/>
                <w:i/>
              </w:rPr>
              <w:t>considérant que le rapport Draghi juge que les pénuries de compétences persistantes font obstacle à l</w:t>
            </w:r>
            <w:r w:rsidR="0083130F">
              <w:rPr>
                <w:b/>
                <w:i/>
              </w:rPr>
              <w:t>’</w:t>
            </w:r>
            <w:r w:rsidRPr="007A1A64">
              <w:rPr>
                <w:b/>
                <w:i/>
              </w:rPr>
              <w:t>innovation, à l</w:t>
            </w:r>
            <w:r w:rsidR="0083130F">
              <w:rPr>
                <w:b/>
                <w:i/>
              </w:rPr>
              <w:t>’</w:t>
            </w:r>
            <w:r w:rsidRPr="007A1A64">
              <w:rPr>
                <w:b/>
                <w:i/>
              </w:rPr>
              <w:t>adoption de technologies et aux efforts de décarbonation, ce qui ralentit la croissance et dégrade la compétitivité; qu</w:t>
            </w:r>
            <w:r w:rsidR="0083130F">
              <w:rPr>
                <w:b/>
                <w:i/>
              </w:rPr>
              <w:t>’</w:t>
            </w:r>
            <w:r w:rsidRPr="007A1A64">
              <w:rPr>
                <w:b/>
                <w:i/>
              </w:rPr>
              <w:t>il relève que près de 80 % des petites et moyennes entreprises (PME) peinent à recruter des travailleurs dotés des compétences adéquates; qu</w:t>
            </w:r>
            <w:r w:rsidR="0083130F">
              <w:rPr>
                <w:b/>
                <w:i/>
              </w:rPr>
              <w:t>’</w:t>
            </w:r>
            <w:r w:rsidRPr="007A1A64">
              <w:rPr>
                <w:b/>
                <w:i/>
              </w:rPr>
              <w:t>il insiste également sur la nécessité de veiller à ce que la croissance de la productivité et l</w:t>
            </w:r>
            <w:r w:rsidR="0083130F">
              <w:rPr>
                <w:b/>
                <w:i/>
              </w:rPr>
              <w:t>’</w:t>
            </w:r>
            <w:r w:rsidRPr="007A1A64">
              <w:rPr>
                <w:b/>
                <w:i/>
              </w:rPr>
              <w:t>inclusion sociale aillent de pair, les systèmes de protection sociale des États membres étant déterminants pour assurer des services publics forts, une protection sociale, des logements, des transports et des structures de garde d</w:t>
            </w:r>
            <w:r w:rsidR="0083130F">
              <w:rPr>
                <w:b/>
                <w:i/>
              </w:rPr>
              <w:t>’</w:t>
            </w:r>
            <w:r w:rsidRPr="007A1A64">
              <w:rPr>
                <w:b/>
                <w:i/>
              </w:rPr>
              <w:t>enfants pendant la transition;</w:t>
            </w:r>
          </w:p>
        </w:tc>
        <w:tc>
          <w:tcPr>
            <w:tcW w:w="4876" w:type="dxa"/>
            <w:tcBorders>
              <w:top w:val="nil"/>
              <w:left w:val="nil"/>
              <w:bottom w:val="nil"/>
              <w:right w:val="nil"/>
            </w:tcBorders>
          </w:tcPr>
          <w:p w14:paraId="07101E6D" w14:textId="77777777" w:rsidR="00973078" w:rsidRPr="007A1A64" w:rsidRDefault="00973078" w:rsidP="001D4923">
            <w:pPr>
              <w:pStyle w:val="Normal6a"/>
            </w:pPr>
            <w:r w:rsidRPr="007A1A64">
              <w:rPr>
                <w:b/>
                <w:i/>
              </w:rPr>
              <w:t>supprimé</w:t>
            </w:r>
          </w:p>
        </w:tc>
      </w:tr>
    </w:tbl>
    <w:p w14:paraId="193AEC8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048FE35D" w14:textId="77777777" w:rsidR="00973078" w:rsidRPr="007A1A64" w:rsidRDefault="00973078" w:rsidP="00973078">
      <w:r w:rsidRPr="007A1A64">
        <w:rPr>
          <w:rStyle w:val="HideTWBExt"/>
        </w:rPr>
        <w:t>&lt;/Amend&gt;</w:t>
      </w:r>
    </w:p>
    <w:p w14:paraId="4742B39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55</w:t>
      </w:r>
      <w:r w:rsidRPr="007A1A64">
        <w:rPr>
          <w:rStyle w:val="HideTWBExt"/>
          <w:b w:val="0"/>
        </w:rPr>
        <w:t>&lt;/NumAm&gt;</w:t>
      </w:r>
    </w:p>
    <w:p w14:paraId="64F1AC48"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266B37F9"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7A4F21EC" w14:textId="77777777" w:rsidR="00973078" w:rsidRPr="007A1A64" w:rsidRDefault="00973078" w:rsidP="00973078">
      <w:pPr>
        <w:pStyle w:val="NormalBold"/>
      </w:pPr>
      <w:r w:rsidRPr="007A1A64">
        <w:rPr>
          <w:rStyle w:val="HideTWBExt"/>
          <w:b w:val="0"/>
        </w:rPr>
        <w:t>&lt;/RepeatBlock-By&gt;</w:t>
      </w:r>
    </w:p>
    <w:p w14:paraId="48D54C1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9D5548B" w14:textId="77777777" w:rsidR="00973078" w:rsidRPr="007A1A64" w:rsidRDefault="00973078" w:rsidP="00973078">
      <w:pPr>
        <w:pStyle w:val="NormalBold"/>
      </w:pPr>
      <w:r w:rsidRPr="007A1A64">
        <w:rPr>
          <w:rStyle w:val="HideTWBExt"/>
          <w:b w:val="0"/>
        </w:rPr>
        <w:t>&lt;Article&gt;</w:t>
      </w:r>
      <w:r w:rsidRPr="007A1A64">
        <w:t>Considérant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673E409" w14:textId="77777777" w:rsidTr="001D4923">
        <w:trPr>
          <w:trHeight w:hRule="exact" w:val="240"/>
          <w:jc w:val="center"/>
        </w:trPr>
        <w:tc>
          <w:tcPr>
            <w:tcW w:w="9752" w:type="dxa"/>
            <w:gridSpan w:val="2"/>
            <w:tcBorders>
              <w:top w:val="nil"/>
              <w:left w:val="nil"/>
              <w:bottom w:val="nil"/>
              <w:right w:val="nil"/>
            </w:tcBorders>
          </w:tcPr>
          <w:p w14:paraId="48191CD5" w14:textId="77777777" w:rsidR="00973078" w:rsidRPr="007A1A64" w:rsidRDefault="00973078" w:rsidP="001D4923"/>
        </w:tc>
      </w:tr>
      <w:tr w:rsidR="00973078" w:rsidRPr="007A1A64" w14:paraId="37958E02" w14:textId="77777777" w:rsidTr="001D4923">
        <w:trPr>
          <w:trHeight w:val="240"/>
          <w:jc w:val="center"/>
        </w:trPr>
        <w:tc>
          <w:tcPr>
            <w:tcW w:w="4876" w:type="dxa"/>
            <w:tcBorders>
              <w:top w:val="nil"/>
              <w:left w:val="nil"/>
              <w:bottom w:val="nil"/>
              <w:right w:val="nil"/>
            </w:tcBorders>
          </w:tcPr>
          <w:p w14:paraId="26FFD9C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0527D16" w14:textId="77777777" w:rsidR="00973078" w:rsidRPr="007A1A64" w:rsidRDefault="00973078" w:rsidP="001D4923">
            <w:pPr>
              <w:pStyle w:val="AmColumnHeading"/>
            </w:pPr>
            <w:r w:rsidRPr="007A1A64">
              <w:t>Amendement</w:t>
            </w:r>
          </w:p>
        </w:tc>
      </w:tr>
      <w:tr w:rsidR="00973078" w:rsidRPr="007A1A64" w14:paraId="54F6FBAE" w14:textId="77777777" w:rsidTr="001D4923">
        <w:trPr>
          <w:jc w:val="center"/>
        </w:trPr>
        <w:tc>
          <w:tcPr>
            <w:tcW w:w="4876" w:type="dxa"/>
            <w:tcBorders>
              <w:top w:val="nil"/>
              <w:left w:val="nil"/>
              <w:bottom w:val="nil"/>
              <w:right w:val="nil"/>
            </w:tcBorders>
          </w:tcPr>
          <w:p w14:paraId="7F75B478" w14:textId="69DB4FA5" w:rsidR="00973078" w:rsidRPr="007A1A64" w:rsidRDefault="00973078" w:rsidP="001D4923">
            <w:pPr>
              <w:pStyle w:val="Normal6a"/>
            </w:pPr>
            <w:r w:rsidRPr="007A1A64">
              <w:t>D.</w:t>
            </w:r>
            <w:r w:rsidRPr="007A1A64">
              <w:tab/>
              <w:t>considérant que le rapport Draghi juge que les pénuries de compétences persistantes font obstacle à l</w:t>
            </w:r>
            <w:r w:rsidR="0083130F">
              <w:t>’</w:t>
            </w:r>
            <w:r w:rsidRPr="007A1A64">
              <w:t>innovation, à l</w:t>
            </w:r>
            <w:r w:rsidR="0083130F">
              <w:t>’</w:t>
            </w:r>
            <w:r w:rsidRPr="007A1A64">
              <w:t>adoption de technologies et aux efforts de décarbonation, ce qui ralentit la croissance et dégrade la compétitivité; qu</w:t>
            </w:r>
            <w:r w:rsidR="0083130F">
              <w:t>’</w:t>
            </w:r>
            <w:r w:rsidRPr="007A1A64">
              <w:t>il relève que près de 80 % des petites et moyennes entreprises (PME) peinent à recruter des travailleurs dotés des compétences adéquates; qu</w:t>
            </w:r>
            <w:r w:rsidR="0083130F">
              <w:t>’</w:t>
            </w:r>
            <w:r w:rsidRPr="007A1A64">
              <w:t>il insiste également sur la nécessité de veiller à ce que la croissance de la productivité et l</w:t>
            </w:r>
            <w:r w:rsidR="0083130F">
              <w:t>’</w:t>
            </w:r>
            <w:r w:rsidRPr="007A1A64">
              <w:t xml:space="preserve">inclusion sociale </w:t>
            </w:r>
            <w:r w:rsidRPr="007A1A64">
              <w:lastRenderedPageBreak/>
              <w:t>aillent de pair, les systèmes de protection sociale des États membres étant déterminants pour assurer des services publics forts, une protection sociale, des logements, des transports et des structures de garde d</w:t>
            </w:r>
            <w:r w:rsidR="0083130F">
              <w:t>’</w:t>
            </w:r>
            <w:r w:rsidRPr="007A1A64">
              <w:t>enfants pendant la transition;</w:t>
            </w:r>
          </w:p>
        </w:tc>
        <w:tc>
          <w:tcPr>
            <w:tcW w:w="4876" w:type="dxa"/>
            <w:tcBorders>
              <w:top w:val="nil"/>
              <w:left w:val="nil"/>
              <w:bottom w:val="nil"/>
              <w:right w:val="nil"/>
            </w:tcBorders>
          </w:tcPr>
          <w:p w14:paraId="61996650" w14:textId="67F59801" w:rsidR="00973078" w:rsidRPr="007A1A64" w:rsidRDefault="00973078" w:rsidP="001D4923">
            <w:pPr>
              <w:pStyle w:val="Normal6a"/>
            </w:pPr>
            <w:r w:rsidRPr="007A1A64">
              <w:lastRenderedPageBreak/>
              <w:t>D.</w:t>
            </w:r>
            <w:r w:rsidRPr="007A1A64">
              <w:tab/>
              <w:t>considérant</w:t>
            </w:r>
            <w:r w:rsidRPr="007A1A64">
              <w:rPr>
                <w:b/>
                <w:i/>
              </w:rPr>
              <w:t xml:space="preserve"> qu</w:t>
            </w:r>
            <w:r w:rsidR="0083130F">
              <w:rPr>
                <w:b/>
                <w:i/>
              </w:rPr>
              <w:t>’</w:t>
            </w:r>
            <w:r w:rsidRPr="007A1A64">
              <w:rPr>
                <w:b/>
                <w:i/>
              </w:rPr>
              <w:t>en investissant dans le développement de compétences élevées, l</w:t>
            </w:r>
            <w:r w:rsidR="0083130F">
              <w:rPr>
                <w:b/>
                <w:i/>
              </w:rPr>
              <w:t>’</w:t>
            </w:r>
            <w:r w:rsidRPr="007A1A64">
              <w:rPr>
                <w:b/>
                <w:i/>
              </w:rPr>
              <w:t>Union peut encourager un cercle vertueux d</w:t>
            </w:r>
            <w:r w:rsidR="0083130F">
              <w:rPr>
                <w:b/>
                <w:i/>
              </w:rPr>
              <w:t>’</w:t>
            </w:r>
            <w:r w:rsidRPr="007A1A64">
              <w:rPr>
                <w:b/>
                <w:i/>
              </w:rPr>
              <w:t>augmentation de la productivité, des salaires et de l</w:t>
            </w:r>
            <w:r w:rsidR="0083130F">
              <w:rPr>
                <w:b/>
                <w:i/>
              </w:rPr>
              <w:t>’</w:t>
            </w:r>
            <w:r w:rsidRPr="007A1A64">
              <w:rPr>
                <w:b/>
                <w:i/>
              </w:rPr>
              <w:t>égalité économique; que près de 50 % des adultes pourraient avoir besoin de reconversion ou de perfectionnement professionnels</w:t>
            </w:r>
            <w:r w:rsidRPr="007A1A64">
              <w:rPr>
                <w:b/>
                <w:bCs/>
                <w:i/>
                <w:vertAlign w:val="superscript"/>
              </w:rPr>
              <w:t>1 bis</w:t>
            </w:r>
            <w:r w:rsidRPr="007A1A64">
              <w:rPr>
                <w:b/>
                <w:i/>
              </w:rPr>
              <w:t>; que le secteur de l</w:t>
            </w:r>
            <w:r w:rsidR="0083130F">
              <w:rPr>
                <w:b/>
                <w:i/>
              </w:rPr>
              <w:t>’</w:t>
            </w:r>
            <w:r w:rsidRPr="007A1A64">
              <w:rPr>
                <w:b/>
                <w:i/>
              </w:rPr>
              <w:t>énergie de l</w:t>
            </w:r>
            <w:r w:rsidR="0083130F">
              <w:rPr>
                <w:b/>
                <w:i/>
              </w:rPr>
              <w:t>’</w:t>
            </w:r>
            <w:r w:rsidRPr="007A1A64">
              <w:rPr>
                <w:b/>
                <w:i/>
              </w:rPr>
              <w:t>Union nécessite à lui seul au moins 145 000 travailleurs qualifiés d</w:t>
            </w:r>
            <w:r w:rsidR="0083130F">
              <w:rPr>
                <w:b/>
                <w:i/>
              </w:rPr>
              <w:t>’</w:t>
            </w:r>
            <w:r w:rsidRPr="007A1A64">
              <w:rPr>
                <w:b/>
                <w:i/>
              </w:rPr>
              <w:t>ici à 2030</w:t>
            </w:r>
            <w:r w:rsidRPr="007A1A64">
              <w:rPr>
                <w:b/>
                <w:bCs/>
                <w:i/>
                <w:vertAlign w:val="superscript"/>
              </w:rPr>
              <w:t>2 bis</w:t>
            </w:r>
            <w:r w:rsidRPr="007A1A64">
              <w:rPr>
                <w:b/>
                <w:i/>
              </w:rPr>
              <w:t xml:space="preserve">; que la technologie propre </w:t>
            </w:r>
            <w:r w:rsidRPr="007A1A64">
              <w:rPr>
                <w:b/>
                <w:i/>
              </w:rPr>
              <w:lastRenderedPageBreak/>
              <w:t>est l</w:t>
            </w:r>
            <w:r w:rsidR="0083130F">
              <w:rPr>
                <w:b/>
                <w:i/>
              </w:rPr>
              <w:t>’</w:t>
            </w:r>
            <w:r w:rsidRPr="007A1A64">
              <w:rPr>
                <w:b/>
                <w:i/>
              </w:rPr>
              <w:t>un des moteurs de la prospérité économique en Europe, représentant 30 % de la croissance de l</w:t>
            </w:r>
            <w:r w:rsidR="0083130F">
              <w:rPr>
                <w:b/>
                <w:i/>
              </w:rPr>
              <w:t>’</w:t>
            </w:r>
            <w:r w:rsidRPr="007A1A64">
              <w:rPr>
                <w:b/>
                <w:i/>
              </w:rPr>
              <w:t>Union et créant des millions d</w:t>
            </w:r>
            <w:r w:rsidR="0083130F">
              <w:rPr>
                <w:b/>
                <w:i/>
              </w:rPr>
              <w:t>’</w:t>
            </w:r>
            <w:r w:rsidRPr="007A1A64">
              <w:rPr>
                <w:b/>
                <w:i/>
              </w:rPr>
              <w:t>emplois en 2023 seulement</w:t>
            </w:r>
            <w:r w:rsidRPr="007A1A64">
              <w:rPr>
                <w:b/>
                <w:bCs/>
                <w:i/>
                <w:vertAlign w:val="superscript"/>
              </w:rPr>
              <w:t>3 bis</w:t>
            </w:r>
            <w:r w:rsidRPr="007A1A64">
              <w:rPr>
                <w:b/>
                <w:i/>
              </w:rPr>
              <w:t>;</w:t>
            </w:r>
            <w:r w:rsidRPr="007A1A64">
              <w:t xml:space="preserve"> que le rapport Draghi juge que les pénuries de compétences persistantes font obstacle à l</w:t>
            </w:r>
            <w:r w:rsidR="0083130F">
              <w:t>’</w:t>
            </w:r>
            <w:r w:rsidRPr="007A1A64">
              <w:t>innovation, à l</w:t>
            </w:r>
            <w:r w:rsidR="0083130F">
              <w:t>’</w:t>
            </w:r>
            <w:r w:rsidRPr="007A1A64">
              <w:t>adoption de technologies et aux efforts de décarbonation, ce qui ralentit la croissance et dégrade la compétitivité; qu</w:t>
            </w:r>
            <w:r w:rsidR="0083130F">
              <w:t>’</w:t>
            </w:r>
            <w:r w:rsidRPr="007A1A64">
              <w:t>il relève que près de 80 % des petites et moyennes entreprises (PME) peinent à recruter des travailleurs dotés des compétences adéquates; qu</w:t>
            </w:r>
            <w:r w:rsidR="0083130F">
              <w:t>’</w:t>
            </w:r>
            <w:r w:rsidRPr="007A1A64">
              <w:t>il insiste également sur la nécessité de veiller à ce que la croissance de la productivité et l</w:t>
            </w:r>
            <w:r w:rsidR="0083130F">
              <w:t>’</w:t>
            </w:r>
            <w:r w:rsidRPr="007A1A64">
              <w:t>inclusion sociale aillent de pair, les systèmes de protection sociale des États membres étant déterminants pour assurer des services publics forts, une protection sociale, des logements, des transports et des structures de garde d</w:t>
            </w:r>
            <w:r w:rsidR="0083130F">
              <w:t>’</w:t>
            </w:r>
            <w:r w:rsidRPr="007A1A64">
              <w:t xml:space="preserve">enfants pendant la transition; </w:t>
            </w:r>
            <w:r w:rsidRPr="007A1A64">
              <w:rPr>
                <w:b/>
                <w:i/>
              </w:rPr>
              <w:t>que la pénurie de compétences risque de toucher de manière disproportionnée les travailleurs âgés, peu qualifiés et les travailleuses;</w:t>
            </w:r>
          </w:p>
        </w:tc>
      </w:tr>
      <w:tr w:rsidR="00973078" w:rsidRPr="007A1A64" w14:paraId="4AD869C1" w14:textId="77777777" w:rsidTr="001D4923">
        <w:trPr>
          <w:jc w:val="center"/>
        </w:trPr>
        <w:tc>
          <w:tcPr>
            <w:tcW w:w="4876" w:type="dxa"/>
            <w:tcBorders>
              <w:top w:val="nil"/>
              <w:left w:val="nil"/>
              <w:bottom w:val="nil"/>
              <w:right w:val="nil"/>
            </w:tcBorders>
          </w:tcPr>
          <w:p w14:paraId="22221C47" w14:textId="77777777" w:rsidR="00973078" w:rsidRPr="007A1A64" w:rsidRDefault="00973078" w:rsidP="001D4923"/>
        </w:tc>
        <w:tc>
          <w:tcPr>
            <w:tcW w:w="4876" w:type="dxa"/>
            <w:tcBorders>
              <w:top w:val="nil"/>
              <w:left w:val="nil"/>
              <w:bottom w:val="nil"/>
              <w:right w:val="nil"/>
            </w:tcBorders>
          </w:tcPr>
          <w:p w14:paraId="11A39002" w14:textId="77777777" w:rsidR="00973078" w:rsidRPr="007A1A64" w:rsidRDefault="00973078" w:rsidP="001D4923">
            <w:pPr>
              <w:pStyle w:val="Normal6a"/>
            </w:pPr>
            <w:r w:rsidRPr="007A1A64">
              <w:rPr>
                <w:b/>
                <w:i/>
              </w:rPr>
              <w:t>_________________</w:t>
            </w:r>
          </w:p>
        </w:tc>
      </w:tr>
      <w:tr w:rsidR="00973078" w:rsidRPr="007A1A64" w14:paraId="3A9241E9" w14:textId="77777777" w:rsidTr="001D4923">
        <w:trPr>
          <w:jc w:val="center"/>
        </w:trPr>
        <w:tc>
          <w:tcPr>
            <w:tcW w:w="4876" w:type="dxa"/>
            <w:tcBorders>
              <w:top w:val="nil"/>
              <w:left w:val="nil"/>
              <w:bottom w:val="nil"/>
              <w:right w:val="nil"/>
            </w:tcBorders>
          </w:tcPr>
          <w:p w14:paraId="6B5DE076" w14:textId="77777777" w:rsidR="00973078" w:rsidRPr="007A1A64" w:rsidRDefault="00973078" w:rsidP="001D4923"/>
        </w:tc>
        <w:tc>
          <w:tcPr>
            <w:tcW w:w="4876" w:type="dxa"/>
            <w:tcBorders>
              <w:top w:val="nil"/>
              <w:left w:val="nil"/>
              <w:bottom w:val="nil"/>
              <w:right w:val="nil"/>
            </w:tcBorders>
          </w:tcPr>
          <w:p w14:paraId="0B78F66C" w14:textId="77777777" w:rsidR="00973078" w:rsidRPr="007A1A64" w:rsidRDefault="00973078" w:rsidP="001D4923">
            <w:pPr>
              <w:pStyle w:val="Normal6a"/>
            </w:pPr>
            <w:r w:rsidRPr="007A1A64">
              <w:rPr>
                <w:b/>
                <w:i/>
                <w:vertAlign w:val="superscript"/>
              </w:rPr>
              <w:t>1 bis</w:t>
            </w:r>
            <w:r w:rsidRPr="007A1A64">
              <w:t> </w:t>
            </w:r>
            <w:r w:rsidRPr="007A1A64">
              <w:rPr>
                <w:b/>
                <w:i/>
              </w:rPr>
              <w:t>https://www.cedefop.europa.eu/fr/publications/4223</w:t>
            </w:r>
          </w:p>
        </w:tc>
      </w:tr>
      <w:tr w:rsidR="00973078" w:rsidRPr="007A1A64" w14:paraId="505DB266" w14:textId="77777777" w:rsidTr="001D4923">
        <w:trPr>
          <w:jc w:val="center"/>
        </w:trPr>
        <w:tc>
          <w:tcPr>
            <w:tcW w:w="4876" w:type="dxa"/>
            <w:tcBorders>
              <w:top w:val="nil"/>
              <w:left w:val="nil"/>
              <w:bottom w:val="nil"/>
              <w:right w:val="nil"/>
            </w:tcBorders>
          </w:tcPr>
          <w:p w14:paraId="17F755B9" w14:textId="77777777" w:rsidR="00973078" w:rsidRPr="007A1A64" w:rsidRDefault="00973078" w:rsidP="001D4923"/>
        </w:tc>
        <w:tc>
          <w:tcPr>
            <w:tcW w:w="4876" w:type="dxa"/>
            <w:tcBorders>
              <w:top w:val="nil"/>
              <w:left w:val="nil"/>
              <w:bottom w:val="nil"/>
              <w:right w:val="nil"/>
            </w:tcBorders>
          </w:tcPr>
          <w:p w14:paraId="06A05807" w14:textId="77777777" w:rsidR="00973078" w:rsidRPr="007A1A64" w:rsidRDefault="00973078" w:rsidP="001D4923">
            <w:pPr>
              <w:pStyle w:val="Normal6a"/>
            </w:pPr>
            <w:r w:rsidRPr="007A1A64">
              <w:rPr>
                <w:b/>
                <w:i/>
                <w:vertAlign w:val="superscript"/>
              </w:rPr>
              <w:t>2 bis</w:t>
            </w:r>
            <w:r w:rsidRPr="007A1A64">
              <w:t> </w:t>
            </w:r>
            <w:r w:rsidRPr="007A1A64">
              <w:rPr>
                <w:b/>
                <w:i/>
              </w:rPr>
              <w:t>https://op.europa.eu/fr/publication-detail/-/publication/4826f429-0545-11f0-b1a3-01aa75ed71a1</w:t>
            </w:r>
          </w:p>
        </w:tc>
      </w:tr>
      <w:tr w:rsidR="00973078" w:rsidRPr="007A1A64" w14:paraId="10893C7E" w14:textId="77777777" w:rsidTr="001D4923">
        <w:trPr>
          <w:jc w:val="center"/>
        </w:trPr>
        <w:tc>
          <w:tcPr>
            <w:tcW w:w="4876" w:type="dxa"/>
            <w:tcBorders>
              <w:top w:val="nil"/>
              <w:left w:val="nil"/>
              <w:bottom w:val="nil"/>
              <w:right w:val="nil"/>
            </w:tcBorders>
          </w:tcPr>
          <w:p w14:paraId="3591D330" w14:textId="77777777" w:rsidR="00973078" w:rsidRPr="007A1A64" w:rsidRDefault="00973078" w:rsidP="001D4923"/>
        </w:tc>
        <w:tc>
          <w:tcPr>
            <w:tcW w:w="4876" w:type="dxa"/>
            <w:tcBorders>
              <w:top w:val="nil"/>
              <w:left w:val="nil"/>
              <w:bottom w:val="nil"/>
              <w:right w:val="nil"/>
            </w:tcBorders>
          </w:tcPr>
          <w:p w14:paraId="365FB400" w14:textId="77777777" w:rsidR="00973078" w:rsidRPr="007A1A64" w:rsidRDefault="00973078" w:rsidP="001D4923">
            <w:pPr>
              <w:pStyle w:val="Normal6a"/>
            </w:pPr>
            <w:r w:rsidRPr="007A1A64">
              <w:rPr>
                <w:b/>
                <w:i/>
                <w:vertAlign w:val="superscript"/>
              </w:rPr>
              <w:t>3 bis</w:t>
            </w:r>
            <w:r w:rsidRPr="007A1A64">
              <w:t> </w:t>
            </w:r>
            <w:r w:rsidRPr="007A1A64">
              <w:rPr>
                <w:b/>
                <w:i/>
              </w:rPr>
              <w:t>https://www.cedefop.europa.eu/fr/news/green-transition-creates-more-jobs-it-destroys</w:t>
            </w:r>
          </w:p>
        </w:tc>
      </w:tr>
    </w:tbl>
    <w:p w14:paraId="7BE2751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9B363A7" w14:textId="77777777" w:rsidR="00973078" w:rsidRPr="007A1A64" w:rsidRDefault="00973078" w:rsidP="00973078">
      <w:r w:rsidRPr="007A1A64">
        <w:rPr>
          <w:rStyle w:val="HideTWBExt"/>
        </w:rPr>
        <w:t>&lt;/Amend&gt;</w:t>
      </w:r>
    </w:p>
    <w:p w14:paraId="746DDFB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56</w:t>
      </w:r>
      <w:r w:rsidRPr="007A1A64">
        <w:rPr>
          <w:rStyle w:val="HideTWBExt"/>
          <w:b w:val="0"/>
        </w:rPr>
        <w:t>&lt;/NumAm&gt;</w:t>
      </w:r>
    </w:p>
    <w:p w14:paraId="362D8511"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0B56BF8F"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19FF9762"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7D5F5A8C" w14:textId="77777777" w:rsidR="00973078" w:rsidRPr="007A1A64" w:rsidRDefault="00973078" w:rsidP="00973078">
      <w:pPr>
        <w:pStyle w:val="NormalBold"/>
      </w:pPr>
      <w:r w:rsidRPr="007A1A64">
        <w:rPr>
          <w:rStyle w:val="HideTWBExt"/>
          <w:b w:val="0"/>
        </w:rPr>
        <w:t>&lt;/RepeatBlock-By&gt;</w:t>
      </w:r>
    </w:p>
    <w:p w14:paraId="4E21A5C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BE23D2D" w14:textId="77777777" w:rsidR="00973078" w:rsidRPr="007A1A64" w:rsidRDefault="00973078" w:rsidP="00973078">
      <w:pPr>
        <w:pStyle w:val="NormalBold"/>
      </w:pPr>
      <w:r w:rsidRPr="007A1A64">
        <w:rPr>
          <w:rStyle w:val="HideTWBExt"/>
          <w:b w:val="0"/>
        </w:rPr>
        <w:lastRenderedPageBreak/>
        <w:t>&lt;Article&gt;</w:t>
      </w:r>
      <w:r w:rsidRPr="007A1A64">
        <w:t>Considérant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CDC8D2D" w14:textId="77777777" w:rsidTr="001D4923">
        <w:trPr>
          <w:trHeight w:hRule="exact" w:val="240"/>
          <w:jc w:val="center"/>
        </w:trPr>
        <w:tc>
          <w:tcPr>
            <w:tcW w:w="9752" w:type="dxa"/>
            <w:gridSpan w:val="2"/>
            <w:tcBorders>
              <w:top w:val="nil"/>
              <w:left w:val="nil"/>
              <w:bottom w:val="nil"/>
              <w:right w:val="nil"/>
            </w:tcBorders>
          </w:tcPr>
          <w:p w14:paraId="3151DEC9" w14:textId="77777777" w:rsidR="00973078" w:rsidRPr="007A1A64" w:rsidRDefault="00973078" w:rsidP="001D4923"/>
        </w:tc>
      </w:tr>
      <w:tr w:rsidR="00973078" w:rsidRPr="007A1A64" w14:paraId="4792460B" w14:textId="77777777" w:rsidTr="001D4923">
        <w:trPr>
          <w:trHeight w:val="240"/>
          <w:jc w:val="center"/>
        </w:trPr>
        <w:tc>
          <w:tcPr>
            <w:tcW w:w="4876" w:type="dxa"/>
            <w:tcBorders>
              <w:top w:val="nil"/>
              <w:left w:val="nil"/>
              <w:bottom w:val="nil"/>
              <w:right w:val="nil"/>
            </w:tcBorders>
          </w:tcPr>
          <w:p w14:paraId="2420CE1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990156A" w14:textId="77777777" w:rsidR="00973078" w:rsidRPr="007A1A64" w:rsidRDefault="00973078" w:rsidP="001D4923">
            <w:pPr>
              <w:pStyle w:val="AmColumnHeading"/>
            </w:pPr>
            <w:r w:rsidRPr="007A1A64">
              <w:t>Amendement</w:t>
            </w:r>
          </w:p>
        </w:tc>
      </w:tr>
      <w:tr w:rsidR="00973078" w:rsidRPr="007A1A64" w14:paraId="2F9C2748" w14:textId="77777777" w:rsidTr="001D4923">
        <w:trPr>
          <w:jc w:val="center"/>
        </w:trPr>
        <w:tc>
          <w:tcPr>
            <w:tcW w:w="4876" w:type="dxa"/>
            <w:tcBorders>
              <w:top w:val="nil"/>
              <w:left w:val="nil"/>
              <w:bottom w:val="nil"/>
              <w:right w:val="nil"/>
            </w:tcBorders>
          </w:tcPr>
          <w:p w14:paraId="5195F939" w14:textId="008CF5E8" w:rsidR="00973078" w:rsidRPr="007A1A64" w:rsidRDefault="00973078" w:rsidP="001D4923">
            <w:pPr>
              <w:pStyle w:val="Normal6a"/>
            </w:pPr>
            <w:r w:rsidRPr="007A1A64">
              <w:t>D.</w:t>
            </w:r>
            <w:r w:rsidRPr="007A1A64">
              <w:tab/>
              <w:t xml:space="preserve">considérant </w:t>
            </w:r>
            <w:r w:rsidRPr="007A1A64">
              <w:rPr>
                <w:b/>
                <w:i/>
              </w:rPr>
              <w:t>que le rapport Draghi juge que les pénuries de compétences persistantes font obstacle à l</w:t>
            </w:r>
            <w:r w:rsidR="0083130F">
              <w:rPr>
                <w:b/>
                <w:i/>
              </w:rPr>
              <w:t>’</w:t>
            </w:r>
            <w:r w:rsidRPr="007A1A64">
              <w:rPr>
                <w:b/>
                <w:i/>
              </w:rPr>
              <w:t>innovation, à l</w:t>
            </w:r>
            <w:r w:rsidR="0083130F">
              <w:rPr>
                <w:b/>
                <w:i/>
              </w:rPr>
              <w:t>’</w:t>
            </w:r>
            <w:r w:rsidRPr="007A1A64">
              <w:rPr>
                <w:b/>
                <w:i/>
              </w:rPr>
              <w:t>adoption de technologies et aux efforts de décarbonation, ce qui ralentit la croissance et dégrade la compétitivité; qu</w:t>
            </w:r>
            <w:r w:rsidR="0083130F">
              <w:rPr>
                <w:b/>
                <w:i/>
              </w:rPr>
              <w:t>’</w:t>
            </w:r>
            <w:r w:rsidRPr="007A1A64">
              <w:rPr>
                <w:b/>
                <w:i/>
              </w:rPr>
              <w:t>il relève</w:t>
            </w:r>
            <w:r w:rsidRPr="007A1A64">
              <w:t xml:space="preserve"> que près de 80 % des petites et moyennes entreprises (PME) peinent à recruter des travailleurs dotés des compétences adéquates; </w:t>
            </w:r>
            <w:r w:rsidRPr="007A1A64">
              <w:rPr>
                <w:b/>
                <w:i/>
              </w:rPr>
              <w:t>qu</w:t>
            </w:r>
            <w:r w:rsidR="0083130F">
              <w:rPr>
                <w:b/>
                <w:i/>
              </w:rPr>
              <w:t>’</w:t>
            </w:r>
            <w:r w:rsidRPr="007A1A64">
              <w:rPr>
                <w:b/>
                <w:i/>
              </w:rPr>
              <w:t>il insiste également sur la nécessité de veiller à ce que la croissance de la productivité et l</w:t>
            </w:r>
            <w:r w:rsidR="0083130F">
              <w:rPr>
                <w:b/>
                <w:i/>
              </w:rPr>
              <w:t>’</w:t>
            </w:r>
            <w:r w:rsidRPr="007A1A64">
              <w:rPr>
                <w:b/>
                <w:i/>
              </w:rPr>
              <w:t>inclusion sociale aillent de pair, les systèmes de protection sociale des États membres étant déterminants pour assurer des services publics forts, une protection sociale, des logements, des transports et des structures de garde d</w:t>
            </w:r>
            <w:r w:rsidR="0083130F">
              <w:rPr>
                <w:b/>
                <w:i/>
              </w:rPr>
              <w:t>’</w:t>
            </w:r>
            <w:r w:rsidRPr="007A1A64">
              <w:rPr>
                <w:b/>
                <w:i/>
              </w:rPr>
              <w:t>enfants pendant la transition;</w:t>
            </w:r>
          </w:p>
        </w:tc>
        <w:tc>
          <w:tcPr>
            <w:tcW w:w="4876" w:type="dxa"/>
            <w:tcBorders>
              <w:top w:val="nil"/>
              <w:left w:val="nil"/>
              <w:bottom w:val="nil"/>
              <w:right w:val="nil"/>
            </w:tcBorders>
          </w:tcPr>
          <w:p w14:paraId="0186E8C3" w14:textId="77777777" w:rsidR="00973078" w:rsidRPr="007A1A64" w:rsidRDefault="00973078" w:rsidP="001D4923">
            <w:pPr>
              <w:pStyle w:val="Normal6a"/>
            </w:pPr>
            <w:r w:rsidRPr="007A1A64">
              <w:t>D.</w:t>
            </w:r>
            <w:r w:rsidRPr="007A1A64">
              <w:tab/>
              <w:t>considérant que près de 80 % des petites et moyennes entreprises (PME) peinent à recruter des travailleurs dotés des compétences adéquates;</w:t>
            </w:r>
          </w:p>
        </w:tc>
      </w:tr>
    </w:tbl>
    <w:p w14:paraId="149BAF9B" w14:textId="77777777" w:rsidR="00973078" w:rsidRPr="007A1A64" w:rsidRDefault="00973078" w:rsidP="00973078">
      <w:pPr>
        <w:pStyle w:val="AmOrLang"/>
        <w:rPr>
          <w:lang w:val="en-GB"/>
        </w:rPr>
      </w:pPr>
      <w:r w:rsidRPr="007A1A64">
        <w:rPr>
          <w:lang w:val="en-GB"/>
        </w:rPr>
        <w:t xml:space="preserve">Or. </w:t>
      </w:r>
      <w:r w:rsidRPr="007A1A64">
        <w:rPr>
          <w:rStyle w:val="HideTWBExt"/>
          <w:lang w:val="en-GB"/>
        </w:rPr>
        <w:t>&lt;Original&gt;</w:t>
      </w:r>
      <w:r w:rsidRPr="007A1A64">
        <w:rPr>
          <w:rStyle w:val="HideTWBInt"/>
          <w:lang w:val="en-GB"/>
        </w:rPr>
        <w:t>{FR}</w:t>
      </w:r>
      <w:r w:rsidRPr="007A1A64">
        <w:rPr>
          <w:lang w:val="en-GB"/>
        </w:rPr>
        <w:t>fr</w:t>
      </w:r>
      <w:r w:rsidRPr="007A1A64">
        <w:rPr>
          <w:rStyle w:val="HideTWBExt"/>
          <w:lang w:val="en-GB"/>
        </w:rPr>
        <w:t>&lt;/Original&gt;</w:t>
      </w:r>
    </w:p>
    <w:p w14:paraId="33AC8000" w14:textId="77777777" w:rsidR="00973078" w:rsidRPr="007A1A64" w:rsidRDefault="00973078" w:rsidP="00973078">
      <w:pPr>
        <w:rPr>
          <w:lang w:val="en-GB"/>
        </w:rPr>
      </w:pPr>
      <w:r w:rsidRPr="007A1A64">
        <w:rPr>
          <w:rStyle w:val="HideTWBExt"/>
          <w:lang w:val="en-GB"/>
        </w:rPr>
        <w:t>&lt;/Amend&gt;</w:t>
      </w:r>
    </w:p>
    <w:p w14:paraId="17B2944D" w14:textId="77777777" w:rsidR="00973078" w:rsidRPr="007A1A64" w:rsidRDefault="00973078" w:rsidP="00973078">
      <w:pPr>
        <w:pStyle w:val="AmNumberTabs"/>
        <w:rPr>
          <w:lang w:val="en-GB"/>
        </w:rPr>
      </w:pPr>
      <w:r w:rsidRPr="00330B10">
        <w:rPr>
          <w:rStyle w:val="HideTWBExt"/>
          <w:b w:val="0"/>
          <w:lang w:val="en-GB"/>
        </w:rPr>
        <w:t>&lt;Amend&gt;</w:t>
      </w:r>
      <w:r w:rsidRPr="007A1A64">
        <w:rPr>
          <w:lang w:val="en-GB"/>
        </w:rPr>
        <w:t>Amendement</w:t>
      </w:r>
      <w:r w:rsidRPr="007A1A64">
        <w:rPr>
          <w:lang w:val="en-GB"/>
        </w:rPr>
        <w:tab/>
      </w:r>
      <w:r w:rsidRPr="007A1A64">
        <w:rPr>
          <w:lang w:val="en-GB"/>
        </w:rPr>
        <w:tab/>
      </w:r>
      <w:r w:rsidRPr="00330B10">
        <w:rPr>
          <w:rStyle w:val="HideTWBExt"/>
          <w:b w:val="0"/>
          <w:lang w:val="en-GB"/>
        </w:rPr>
        <w:t>&lt;NumAm&gt;</w:t>
      </w:r>
      <w:r w:rsidRPr="007A1A64">
        <w:rPr>
          <w:lang w:val="en-GB"/>
        </w:rPr>
        <w:t>57</w:t>
      </w:r>
      <w:r w:rsidRPr="00330B10">
        <w:rPr>
          <w:rStyle w:val="HideTWBExt"/>
          <w:b w:val="0"/>
          <w:lang w:val="en-GB"/>
        </w:rPr>
        <w:t>&lt;/NumAm&gt;</w:t>
      </w:r>
    </w:p>
    <w:p w14:paraId="38F018AD" w14:textId="77777777" w:rsidR="00973078" w:rsidRPr="007A1A64" w:rsidRDefault="00973078" w:rsidP="00973078">
      <w:pPr>
        <w:pStyle w:val="NormalBold"/>
        <w:rPr>
          <w:lang w:val="en-GB"/>
        </w:rPr>
      </w:pPr>
      <w:r w:rsidRPr="00330B10">
        <w:rPr>
          <w:rStyle w:val="HideTWBExt"/>
          <w:b w:val="0"/>
          <w:lang w:val="en-GB"/>
        </w:rPr>
        <w:t>&lt;RepeatBlock-By&gt;&lt;Members&gt;</w:t>
      </w:r>
      <w:r w:rsidRPr="007A1A64">
        <w:rPr>
          <w:lang w:val="en-GB"/>
        </w:rPr>
        <w:t>Jana Toom</w:t>
      </w:r>
      <w:r w:rsidRPr="00330B10">
        <w:rPr>
          <w:rStyle w:val="HideTWBExt"/>
          <w:b w:val="0"/>
          <w:lang w:val="en-GB"/>
        </w:rPr>
        <w:t>&lt;/Members&gt;</w:t>
      </w:r>
    </w:p>
    <w:p w14:paraId="6DEF825B" w14:textId="77777777" w:rsidR="00973078" w:rsidRPr="007A1A64" w:rsidRDefault="00973078" w:rsidP="00973078">
      <w:pPr>
        <w:pStyle w:val="NormalBold"/>
        <w:rPr>
          <w:lang w:val="en-GB"/>
        </w:rPr>
      </w:pPr>
      <w:r w:rsidRPr="00330B10">
        <w:rPr>
          <w:rStyle w:val="HideTWBExt"/>
          <w:b w:val="0"/>
          <w:lang w:val="en-GB"/>
        </w:rPr>
        <w:t>&lt;/RepeatBlock-By&gt;</w:t>
      </w:r>
    </w:p>
    <w:p w14:paraId="1868D14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83139C8" w14:textId="77777777" w:rsidR="00973078" w:rsidRPr="007A1A64" w:rsidRDefault="00973078" w:rsidP="00973078">
      <w:pPr>
        <w:pStyle w:val="NormalBold"/>
      </w:pPr>
      <w:r w:rsidRPr="007A1A64">
        <w:rPr>
          <w:rStyle w:val="HideTWBExt"/>
          <w:b w:val="0"/>
        </w:rPr>
        <w:t>&lt;Article&gt;</w:t>
      </w:r>
      <w:r w:rsidRPr="007A1A64">
        <w:t>Considérant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DE32F5C" w14:textId="77777777" w:rsidTr="001D4923">
        <w:trPr>
          <w:trHeight w:hRule="exact" w:val="240"/>
          <w:jc w:val="center"/>
        </w:trPr>
        <w:tc>
          <w:tcPr>
            <w:tcW w:w="9752" w:type="dxa"/>
            <w:gridSpan w:val="2"/>
            <w:tcBorders>
              <w:top w:val="nil"/>
              <w:left w:val="nil"/>
              <w:bottom w:val="nil"/>
              <w:right w:val="nil"/>
            </w:tcBorders>
          </w:tcPr>
          <w:p w14:paraId="63826ED8" w14:textId="77777777" w:rsidR="00973078" w:rsidRPr="007A1A64" w:rsidRDefault="00973078" w:rsidP="001D4923"/>
        </w:tc>
      </w:tr>
      <w:tr w:rsidR="00973078" w:rsidRPr="007A1A64" w14:paraId="75143DFB" w14:textId="77777777" w:rsidTr="001D4923">
        <w:trPr>
          <w:trHeight w:val="240"/>
          <w:jc w:val="center"/>
        </w:trPr>
        <w:tc>
          <w:tcPr>
            <w:tcW w:w="4876" w:type="dxa"/>
            <w:tcBorders>
              <w:top w:val="nil"/>
              <w:left w:val="nil"/>
              <w:bottom w:val="nil"/>
              <w:right w:val="nil"/>
            </w:tcBorders>
          </w:tcPr>
          <w:p w14:paraId="2F9C9C9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62F065F" w14:textId="77777777" w:rsidR="00973078" w:rsidRPr="007A1A64" w:rsidRDefault="00973078" w:rsidP="001D4923">
            <w:pPr>
              <w:pStyle w:val="AmColumnHeading"/>
            </w:pPr>
            <w:r w:rsidRPr="007A1A64">
              <w:t>Amendement</w:t>
            </w:r>
          </w:p>
        </w:tc>
      </w:tr>
      <w:tr w:rsidR="00973078" w:rsidRPr="007A1A64" w14:paraId="6AD31FFE" w14:textId="77777777" w:rsidTr="001D4923">
        <w:trPr>
          <w:jc w:val="center"/>
        </w:trPr>
        <w:tc>
          <w:tcPr>
            <w:tcW w:w="4876" w:type="dxa"/>
            <w:tcBorders>
              <w:top w:val="nil"/>
              <w:left w:val="nil"/>
              <w:bottom w:val="nil"/>
              <w:right w:val="nil"/>
            </w:tcBorders>
          </w:tcPr>
          <w:p w14:paraId="249AAD5D" w14:textId="65701FE3" w:rsidR="00973078" w:rsidRPr="007A1A64" w:rsidRDefault="00973078" w:rsidP="001D4923">
            <w:pPr>
              <w:pStyle w:val="Normal6a"/>
            </w:pPr>
            <w:r w:rsidRPr="007A1A64">
              <w:t>D.</w:t>
            </w:r>
            <w:r w:rsidRPr="007A1A64">
              <w:tab/>
              <w:t>considérant que le rapport Draghi juge que les pénuries de compétences persistantes font obstacle à l</w:t>
            </w:r>
            <w:r w:rsidR="0083130F">
              <w:t>’</w:t>
            </w:r>
            <w:r w:rsidRPr="007A1A64">
              <w:t>innovation, à l</w:t>
            </w:r>
            <w:r w:rsidR="0083130F">
              <w:t>’</w:t>
            </w:r>
            <w:r w:rsidRPr="007A1A64">
              <w:t xml:space="preserve">adoption de technologies et aux efforts de décarbonation, ce qui ralentit la croissance et dégrade la compétitivité; </w:t>
            </w:r>
            <w:r w:rsidRPr="007A1A64">
              <w:rPr>
                <w:b/>
                <w:i/>
              </w:rPr>
              <w:t>qu</w:t>
            </w:r>
            <w:r w:rsidR="0083130F">
              <w:rPr>
                <w:b/>
                <w:i/>
              </w:rPr>
              <w:t>’</w:t>
            </w:r>
            <w:r w:rsidRPr="007A1A64">
              <w:rPr>
                <w:b/>
                <w:i/>
              </w:rPr>
              <w:t>il relève que près de 80 % des</w:t>
            </w:r>
            <w:r w:rsidRPr="007A1A64">
              <w:t xml:space="preserve"> petites et moyennes entreprises (PME) </w:t>
            </w:r>
            <w:r w:rsidRPr="007A1A64">
              <w:rPr>
                <w:b/>
                <w:i/>
              </w:rPr>
              <w:t>peinent</w:t>
            </w:r>
            <w:r w:rsidRPr="007A1A64">
              <w:t xml:space="preserve"> à recruter des travailleurs dotés des compétences adéquates; </w:t>
            </w:r>
            <w:r w:rsidRPr="007A1A64">
              <w:rPr>
                <w:b/>
                <w:i/>
              </w:rPr>
              <w:t>qu</w:t>
            </w:r>
            <w:r w:rsidR="0083130F">
              <w:rPr>
                <w:b/>
                <w:i/>
              </w:rPr>
              <w:t>’</w:t>
            </w:r>
            <w:r w:rsidRPr="007A1A64">
              <w:rPr>
                <w:b/>
                <w:i/>
              </w:rPr>
              <w:t>il insiste également sur la nécessité de veiller à ce que la croissance de la productivité et l</w:t>
            </w:r>
            <w:r w:rsidR="0083130F">
              <w:rPr>
                <w:b/>
                <w:i/>
              </w:rPr>
              <w:t>’</w:t>
            </w:r>
            <w:r w:rsidRPr="007A1A64">
              <w:rPr>
                <w:b/>
                <w:i/>
              </w:rPr>
              <w:t xml:space="preserve">inclusion sociale aillent de pair, les systèmes de protection </w:t>
            </w:r>
            <w:r w:rsidRPr="007A1A64">
              <w:rPr>
                <w:b/>
                <w:i/>
              </w:rPr>
              <w:lastRenderedPageBreak/>
              <w:t>sociale des États membres étant déterminants pour assurer des services publics forts, une protection sociale, des logements, des transports et des structures de garde d</w:t>
            </w:r>
            <w:r w:rsidR="0083130F">
              <w:rPr>
                <w:b/>
                <w:i/>
              </w:rPr>
              <w:t>’</w:t>
            </w:r>
            <w:r w:rsidRPr="007A1A64">
              <w:rPr>
                <w:b/>
                <w:i/>
              </w:rPr>
              <w:t>enfants pendant la</w:t>
            </w:r>
            <w:r w:rsidRPr="007A1A64">
              <w:t xml:space="preserve"> transition;</w:t>
            </w:r>
          </w:p>
        </w:tc>
        <w:tc>
          <w:tcPr>
            <w:tcW w:w="4876" w:type="dxa"/>
            <w:tcBorders>
              <w:top w:val="nil"/>
              <w:left w:val="nil"/>
              <w:bottom w:val="nil"/>
              <w:right w:val="nil"/>
            </w:tcBorders>
          </w:tcPr>
          <w:p w14:paraId="5CF980E8" w14:textId="44A362D9" w:rsidR="00973078" w:rsidRPr="007A1A64" w:rsidRDefault="00973078" w:rsidP="001D4923">
            <w:pPr>
              <w:pStyle w:val="Normal6a"/>
            </w:pPr>
            <w:r w:rsidRPr="007A1A64">
              <w:lastRenderedPageBreak/>
              <w:t>D.</w:t>
            </w:r>
            <w:r w:rsidRPr="007A1A64">
              <w:tab/>
              <w:t>considérant que le rapport Draghi juge que les pénuries de compétences persistantes font obstacle à l</w:t>
            </w:r>
            <w:r w:rsidR="0083130F">
              <w:t>’</w:t>
            </w:r>
            <w:r w:rsidRPr="007A1A64">
              <w:t>innovation, à l</w:t>
            </w:r>
            <w:r w:rsidR="0083130F">
              <w:t>’</w:t>
            </w:r>
            <w:r w:rsidRPr="007A1A64">
              <w:t xml:space="preserve">adoption de technologies et aux efforts de décarbonation, ce qui ralentit la croissance et dégrade la compétitivité; </w:t>
            </w:r>
            <w:r w:rsidRPr="007A1A64">
              <w:rPr>
                <w:b/>
                <w:i/>
              </w:rPr>
              <w:t>que près de quatre</w:t>
            </w:r>
            <w:r w:rsidRPr="007A1A64">
              <w:t xml:space="preserve"> petites et moyennes entreprises (PME) </w:t>
            </w:r>
            <w:r w:rsidRPr="007A1A64">
              <w:rPr>
                <w:b/>
                <w:i/>
              </w:rPr>
              <w:t>sur cinq dans l</w:t>
            </w:r>
            <w:r w:rsidR="0083130F">
              <w:rPr>
                <w:b/>
                <w:i/>
              </w:rPr>
              <w:t>’</w:t>
            </w:r>
            <w:r w:rsidRPr="007A1A64">
              <w:rPr>
                <w:b/>
                <w:i/>
              </w:rPr>
              <w:t>Union font état de difficultés</w:t>
            </w:r>
            <w:r w:rsidRPr="007A1A64">
              <w:t xml:space="preserve"> à recruter des travailleurs dotés des compétences adéquates; </w:t>
            </w:r>
            <w:r w:rsidRPr="007A1A64">
              <w:rPr>
                <w:b/>
                <w:i/>
              </w:rPr>
              <w:t>qu</w:t>
            </w:r>
            <w:r w:rsidR="0083130F">
              <w:rPr>
                <w:b/>
                <w:i/>
              </w:rPr>
              <w:t>’</w:t>
            </w:r>
            <w:r w:rsidRPr="007A1A64">
              <w:rPr>
                <w:b/>
                <w:i/>
              </w:rPr>
              <w:t>en raison d</w:t>
            </w:r>
            <w:r w:rsidR="0083130F">
              <w:rPr>
                <w:b/>
                <w:i/>
              </w:rPr>
              <w:t>’</w:t>
            </w:r>
            <w:r w:rsidRPr="007A1A64">
              <w:rPr>
                <w:b/>
                <w:i/>
              </w:rPr>
              <w:t>un déclin des systèmes d</w:t>
            </w:r>
            <w:r w:rsidR="0083130F">
              <w:rPr>
                <w:b/>
                <w:i/>
              </w:rPr>
              <w:t>’</w:t>
            </w:r>
            <w:r w:rsidRPr="007A1A64">
              <w:rPr>
                <w:b/>
                <w:i/>
              </w:rPr>
              <w:t>éducation et de formation, notamment destinés aux adultes, la main-d</w:t>
            </w:r>
            <w:r w:rsidR="0083130F">
              <w:rPr>
                <w:b/>
                <w:i/>
              </w:rPr>
              <w:t>’</w:t>
            </w:r>
            <w:r w:rsidRPr="007A1A64">
              <w:rPr>
                <w:b/>
                <w:i/>
              </w:rPr>
              <w:t>œuvre n</w:t>
            </w:r>
            <w:r w:rsidR="0083130F">
              <w:rPr>
                <w:b/>
                <w:i/>
              </w:rPr>
              <w:t>’</w:t>
            </w:r>
            <w:r w:rsidRPr="007A1A64">
              <w:rPr>
                <w:b/>
                <w:i/>
              </w:rPr>
              <w:t xml:space="preserve">est pas </w:t>
            </w:r>
            <w:r w:rsidRPr="007A1A64">
              <w:rPr>
                <w:b/>
                <w:i/>
              </w:rPr>
              <w:lastRenderedPageBreak/>
              <w:t>préparée à la double</w:t>
            </w:r>
            <w:r w:rsidRPr="007A1A64">
              <w:t xml:space="preserve"> transition;</w:t>
            </w:r>
            <w:r w:rsidRPr="007A1A64">
              <w:rPr>
                <w:b/>
                <w:i/>
              </w:rPr>
              <w:t xml:space="preserve"> que la participation à l</w:t>
            </w:r>
            <w:r w:rsidR="0083130F">
              <w:rPr>
                <w:b/>
                <w:i/>
              </w:rPr>
              <w:t>’</w:t>
            </w:r>
            <w:r w:rsidRPr="007A1A64">
              <w:rPr>
                <w:b/>
                <w:i/>
              </w:rPr>
              <w:t>éducation des adultes demeure insuffisante, étant donné que seuls 39,5 % d</w:t>
            </w:r>
            <w:r w:rsidR="0083130F">
              <w:rPr>
                <w:b/>
                <w:i/>
              </w:rPr>
              <w:t>’</w:t>
            </w:r>
            <w:r w:rsidRPr="007A1A64">
              <w:rPr>
                <w:b/>
                <w:i/>
              </w:rPr>
              <w:t>adultes par an suivent des formations</w:t>
            </w:r>
            <w:r w:rsidRPr="007A1A64">
              <w:rPr>
                <w:b/>
                <w:i/>
                <w:vertAlign w:val="superscript"/>
              </w:rPr>
              <w:t>1 bis</w:t>
            </w:r>
            <w:r w:rsidRPr="007A1A64">
              <w:rPr>
                <w:b/>
                <w:i/>
              </w:rPr>
              <w:t>, un chiffre bien en-deçà de l</w:t>
            </w:r>
            <w:r w:rsidR="0083130F">
              <w:rPr>
                <w:b/>
                <w:i/>
              </w:rPr>
              <w:t>’</w:t>
            </w:r>
            <w:r w:rsidRPr="007A1A64">
              <w:rPr>
                <w:b/>
                <w:i/>
              </w:rPr>
              <w:t>objectif minimum de 60 %, qui, pour être atteint, nécessiterait la participation de 50 millions de travailleurs supplémentaires</w:t>
            </w:r>
            <w:r w:rsidRPr="007A1A64">
              <w:rPr>
                <w:b/>
                <w:i/>
                <w:vertAlign w:val="superscript"/>
              </w:rPr>
              <w:t>1 ter</w:t>
            </w:r>
            <w:r w:rsidRPr="007A1A64">
              <w:rPr>
                <w:b/>
                <w:i/>
              </w:rPr>
              <w:t>; </w:t>
            </w:r>
          </w:p>
        </w:tc>
      </w:tr>
      <w:tr w:rsidR="00973078" w:rsidRPr="007A1A64" w14:paraId="75D8BF24" w14:textId="77777777" w:rsidTr="001D4923">
        <w:trPr>
          <w:jc w:val="center"/>
        </w:trPr>
        <w:tc>
          <w:tcPr>
            <w:tcW w:w="4876" w:type="dxa"/>
            <w:tcBorders>
              <w:top w:val="nil"/>
              <w:left w:val="nil"/>
              <w:bottom w:val="nil"/>
              <w:right w:val="nil"/>
            </w:tcBorders>
          </w:tcPr>
          <w:p w14:paraId="407F39B3" w14:textId="77777777" w:rsidR="00973078" w:rsidRPr="007A1A64" w:rsidRDefault="00973078" w:rsidP="001D4923"/>
        </w:tc>
        <w:tc>
          <w:tcPr>
            <w:tcW w:w="4876" w:type="dxa"/>
            <w:tcBorders>
              <w:top w:val="nil"/>
              <w:left w:val="nil"/>
              <w:bottom w:val="nil"/>
              <w:right w:val="nil"/>
            </w:tcBorders>
          </w:tcPr>
          <w:p w14:paraId="6BD56D8E" w14:textId="77777777" w:rsidR="00973078" w:rsidRPr="007A1A64" w:rsidRDefault="00973078" w:rsidP="001D4923">
            <w:pPr>
              <w:pStyle w:val="Normal6a"/>
            </w:pPr>
            <w:r w:rsidRPr="007A1A64">
              <w:rPr>
                <w:b/>
                <w:i/>
              </w:rPr>
              <w:t>_________________</w:t>
            </w:r>
          </w:p>
        </w:tc>
      </w:tr>
      <w:tr w:rsidR="00973078" w:rsidRPr="007A1A64" w14:paraId="653C7827" w14:textId="77777777" w:rsidTr="001D4923">
        <w:trPr>
          <w:jc w:val="center"/>
        </w:trPr>
        <w:tc>
          <w:tcPr>
            <w:tcW w:w="4876" w:type="dxa"/>
            <w:tcBorders>
              <w:top w:val="nil"/>
              <w:left w:val="nil"/>
              <w:bottom w:val="nil"/>
              <w:right w:val="nil"/>
            </w:tcBorders>
          </w:tcPr>
          <w:p w14:paraId="1729D146" w14:textId="77777777" w:rsidR="00973078" w:rsidRPr="007A1A64" w:rsidRDefault="00973078" w:rsidP="001D4923"/>
        </w:tc>
        <w:tc>
          <w:tcPr>
            <w:tcW w:w="4876" w:type="dxa"/>
            <w:tcBorders>
              <w:top w:val="nil"/>
              <w:left w:val="nil"/>
              <w:bottom w:val="nil"/>
              <w:right w:val="nil"/>
            </w:tcBorders>
          </w:tcPr>
          <w:p w14:paraId="3A4E3462" w14:textId="77777777" w:rsidR="00973078" w:rsidRPr="007A1A64" w:rsidRDefault="00973078" w:rsidP="001D4923">
            <w:pPr>
              <w:pStyle w:val="Normal6a"/>
            </w:pPr>
            <w:r w:rsidRPr="007A1A64">
              <w:rPr>
                <w:b/>
                <w:i/>
                <w:vertAlign w:val="superscript"/>
              </w:rPr>
              <w:t>1 bis</w:t>
            </w:r>
            <w:r w:rsidRPr="007A1A64">
              <w:t> </w:t>
            </w:r>
            <w:r w:rsidRPr="007A1A64">
              <w:rPr>
                <w:b/>
                <w:i/>
              </w:rPr>
              <w:t xml:space="preserve">https://eur-lex.europa.eu/legal-content/FR/TXT/PDF/?uri=CELEX%3A52025DC0090 </w:t>
            </w:r>
          </w:p>
        </w:tc>
      </w:tr>
      <w:tr w:rsidR="00973078" w:rsidRPr="007A1A64" w14:paraId="5D9F73CD" w14:textId="77777777" w:rsidTr="001D4923">
        <w:trPr>
          <w:jc w:val="center"/>
        </w:trPr>
        <w:tc>
          <w:tcPr>
            <w:tcW w:w="4876" w:type="dxa"/>
            <w:tcBorders>
              <w:top w:val="nil"/>
              <w:left w:val="nil"/>
              <w:bottom w:val="nil"/>
              <w:right w:val="nil"/>
            </w:tcBorders>
          </w:tcPr>
          <w:p w14:paraId="5BDA673A" w14:textId="77777777" w:rsidR="00973078" w:rsidRPr="007A1A64" w:rsidRDefault="00973078" w:rsidP="001D4923"/>
        </w:tc>
        <w:tc>
          <w:tcPr>
            <w:tcW w:w="4876" w:type="dxa"/>
            <w:tcBorders>
              <w:top w:val="nil"/>
              <w:left w:val="nil"/>
              <w:bottom w:val="nil"/>
              <w:right w:val="nil"/>
            </w:tcBorders>
          </w:tcPr>
          <w:p w14:paraId="64B70DF6" w14:textId="77777777" w:rsidR="00973078" w:rsidRPr="007A1A64" w:rsidRDefault="00973078" w:rsidP="001D4923">
            <w:pPr>
              <w:pStyle w:val="Normal6a"/>
            </w:pPr>
            <w:r w:rsidRPr="007A1A64">
              <w:rPr>
                <w:b/>
                <w:i/>
                <w:vertAlign w:val="superscript"/>
              </w:rPr>
              <w:t>1 ter</w:t>
            </w:r>
            <w:r w:rsidRPr="007A1A64">
              <w:t> </w:t>
            </w:r>
            <w:r w:rsidRPr="007A1A64">
              <w:rPr>
                <w:b/>
                <w:i/>
              </w:rPr>
              <w:t>Rapport Draghi, p. 37.</w:t>
            </w:r>
          </w:p>
        </w:tc>
      </w:tr>
    </w:tbl>
    <w:p w14:paraId="492A6CB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B99A23C" w14:textId="77777777" w:rsidR="00973078" w:rsidRPr="007A1A64" w:rsidRDefault="00973078" w:rsidP="00973078">
      <w:r w:rsidRPr="007A1A64">
        <w:rPr>
          <w:rStyle w:val="HideTWBExt"/>
        </w:rPr>
        <w:t>&lt;/Amend&gt;</w:t>
      </w:r>
    </w:p>
    <w:p w14:paraId="4DCE2A8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58</w:t>
      </w:r>
      <w:r w:rsidRPr="007A1A64">
        <w:rPr>
          <w:rStyle w:val="HideTWBExt"/>
          <w:b w:val="0"/>
        </w:rPr>
        <w:t>&lt;/NumAm&gt;</w:t>
      </w:r>
    </w:p>
    <w:p w14:paraId="79425AA0"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019BA750" w14:textId="77777777" w:rsidR="00973078" w:rsidRPr="007A1A64" w:rsidRDefault="00973078" w:rsidP="00973078">
      <w:pPr>
        <w:pStyle w:val="NormalBold"/>
      </w:pPr>
      <w:r w:rsidRPr="007A1A64">
        <w:rPr>
          <w:rStyle w:val="HideTWBExt"/>
          <w:b w:val="0"/>
        </w:rPr>
        <w:t>&lt;/RepeatBlock-By&gt;</w:t>
      </w:r>
    </w:p>
    <w:p w14:paraId="4B6E4CD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1872827" w14:textId="77777777" w:rsidR="00973078" w:rsidRPr="007A1A64" w:rsidRDefault="00973078" w:rsidP="00973078">
      <w:pPr>
        <w:pStyle w:val="NormalBold"/>
      </w:pPr>
      <w:r w:rsidRPr="007A1A64">
        <w:rPr>
          <w:rStyle w:val="HideTWBExt"/>
          <w:b w:val="0"/>
        </w:rPr>
        <w:t>&lt;Article&gt;</w:t>
      </w:r>
      <w:r w:rsidRPr="007A1A64">
        <w:t>Considérant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CE139C4" w14:textId="77777777" w:rsidTr="001D4923">
        <w:trPr>
          <w:trHeight w:hRule="exact" w:val="240"/>
          <w:jc w:val="center"/>
        </w:trPr>
        <w:tc>
          <w:tcPr>
            <w:tcW w:w="9752" w:type="dxa"/>
            <w:gridSpan w:val="2"/>
            <w:tcBorders>
              <w:top w:val="nil"/>
              <w:left w:val="nil"/>
              <w:bottom w:val="nil"/>
              <w:right w:val="nil"/>
            </w:tcBorders>
          </w:tcPr>
          <w:p w14:paraId="191C471F" w14:textId="77777777" w:rsidR="00973078" w:rsidRPr="007A1A64" w:rsidRDefault="00973078" w:rsidP="001D4923"/>
        </w:tc>
      </w:tr>
      <w:tr w:rsidR="00973078" w:rsidRPr="007A1A64" w14:paraId="74E9B1E7" w14:textId="77777777" w:rsidTr="001D4923">
        <w:trPr>
          <w:trHeight w:val="240"/>
          <w:jc w:val="center"/>
        </w:trPr>
        <w:tc>
          <w:tcPr>
            <w:tcW w:w="4876" w:type="dxa"/>
            <w:tcBorders>
              <w:top w:val="nil"/>
              <w:left w:val="nil"/>
              <w:bottom w:val="nil"/>
              <w:right w:val="nil"/>
            </w:tcBorders>
          </w:tcPr>
          <w:p w14:paraId="1771F55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9DCC121" w14:textId="77777777" w:rsidR="00973078" w:rsidRPr="007A1A64" w:rsidRDefault="00973078" w:rsidP="001D4923">
            <w:pPr>
              <w:pStyle w:val="AmColumnHeading"/>
            </w:pPr>
            <w:r w:rsidRPr="007A1A64">
              <w:t>Amendement</w:t>
            </w:r>
          </w:p>
        </w:tc>
      </w:tr>
      <w:tr w:rsidR="00973078" w:rsidRPr="007A1A64" w14:paraId="41E1A2FC" w14:textId="77777777" w:rsidTr="001D4923">
        <w:trPr>
          <w:jc w:val="center"/>
        </w:trPr>
        <w:tc>
          <w:tcPr>
            <w:tcW w:w="4876" w:type="dxa"/>
            <w:tcBorders>
              <w:top w:val="nil"/>
              <w:left w:val="nil"/>
              <w:bottom w:val="nil"/>
              <w:right w:val="nil"/>
            </w:tcBorders>
          </w:tcPr>
          <w:p w14:paraId="445ADD7C" w14:textId="092310F9" w:rsidR="00973078" w:rsidRPr="007A1A64" w:rsidRDefault="00973078" w:rsidP="001D4923">
            <w:pPr>
              <w:pStyle w:val="Normal6a"/>
            </w:pPr>
            <w:r w:rsidRPr="007A1A64">
              <w:t>D.</w:t>
            </w:r>
            <w:r w:rsidRPr="007A1A64">
              <w:tab/>
              <w:t>considérant que le rapport Draghi juge que les pénuries de compétences persistantes font obstacle à l</w:t>
            </w:r>
            <w:r w:rsidR="0083130F">
              <w:t>’</w:t>
            </w:r>
            <w:r w:rsidRPr="007A1A64">
              <w:t>innovation, à l</w:t>
            </w:r>
            <w:r w:rsidR="0083130F">
              <w:t>’</w:t>
            </w:r>
            <w:r w:rsidRPr="007A1A64">
              <w:t>adoption de technologies et aux efforts de décarbonation, ce qui ralentit la croissance et dégrade la compétitivité; qu</w:t>
            </w:r>
            <w:r w:rsidR="0083130F">
              <w:t>’</w:t>
            </w:r>
            <w:r w:rsidRPr="007A1A64">
              <w:t>il relève que près de 80 % des petites et moyennes entreprises (PME) peinent à recruter des travailleurs dotés des compétences adéquates; qu</w:t>
            </w:r>
            <w:r w:rsidR="0083130F">
              <w:t>’</w:t>
            </w:r>
            <w:r w:rsidRPr="007A1A64">
              <w:t>il insiste également sur la nécessité de veiller à ce que la croissance de la productivité et l</w:t>
            </w:r>
            <w:r w:rsidR="0083130F">
              <w:t>’</w:t>
            </w:r>
            <w:r w:rsidRPr="007A1A64">
              <w:t>inclusion sociale aillent de pair, les systèmes de protection sociale des États membres étant déterminants pour assurer des services publics forts, une protection sociale, des logements, des transports et des structures de garde d</w:t>
            </w:r>
            <w:r w:rsidR="0083130F">
              <w:t>’</w:t>
            </w:r>
            <w:r w:rsidRPr="007A1A64">
              <w:t>enfants pendant la transition;</w:t>
            </w:r>
          </w:p>
        </w:tc>
        <w:tc>
          <w:tcPr>
            <w:tcW w:w="4876" w:type="dxa"/>
            <w:tcBorders>
              <w:top w:val="nil"/>
              <w:left w:val="nil"/>
              <w:bottom w:val="nil"/>
              <w:right w:val="nil"/>
            </w:tcBorders>
          </w:tcPr>
          <w:p w14:paraId="6CEFAD8B" w14:textId="52497AB6" w:rsidR="00973078" w:rsidRPr="007A1A64" w:rsidRDefault="00973078" w:rsidP="001D4923">
            <w:pPr>
              <w:pStyle w:val="Normal6a"/>
            </w:pPr>
            <w:r w:rsidRPr="007A1A64">
              <w:t>D.</w:t>
            </w:r>
            <w:r w:rsidRPr="007A1A64">
              <w:tab/>
              <w:t>considérant que le rapport Draghi juge que les pénuries de compétences persistantes font obstacle à l</w:t>
            </w:r>
            <w:r w:rsidR="0083130F">
              <w:t>’</w:t>
            </w:r>
            <w:r w:rsidRPr="007A1A64">
              <w:t>innovation, à l</w:t>
            </w:r>
            <w:r w:rsidR="0083130F">
              <w:t>’</w:t>
            </w:r>
            <w:r w:rsidRPr="007A1A64">
              <w:t>adoption de technologies et aux efforts de décarbonation, ce qui ralentit la croissance et dégrade la compétitivité; qu</w:t>
            </w:r>
            <w:r w:rsidR="0083130F">
              <w:t>’</w:t>
            </w:r>
            <w:r w:rsidRPr="007A1A64">
              <w:t>il relève que près de 80 % des petites et moyennes entreprises (PME) peinent à recruter des travailleurs dotés des compétences adéquates; qu</w:t>
            </w:r>
            <w:r w:rsidR="0083130F">
              <w:t>’</w:t>
            </w:r>
            <w:r w:rsidRPr="007A1A64">
              <w:t>il insiste également sur la nécessité de veiller à ce que la croissance de la productivité et l</w:t>
            </w:r>
            <w:r w:rsidR="0083130F">
              <w:t>’</w:t>
            </w:r>
            <w:r w:rsidRPr="007A1A64">
              <w:t>inclusion sociale aillent de pair, les systèmes de protection sociale des États membres étant déterminants pour assurer des services publics forts, une protection sociale, des logements, des transports et des structures de garde d</w:t>
            </w:r>
            <w:r w:rsidR="0083130F">
              <w:t>’</w:t>
            </w:r>
            <w:r w:rsidRPr="007A1A64">
              <w:t xml:space="preserve">enfants pendant la transition; </w:t>
            </w:r>
            <w:r w:rsidRPr="007A1A64">
              <w:rPr>
                <w:b/>
                <w:i/>
              </w:rPr>
              <w:t>que l</w:t>
            </w:r>
            <w:r w:rsidR="0083130F">
              <w:rPr>
                <w:b/>
                <w:i/>
              </w:rPr>
              <w:t>’</w:t>
            </w:r>
            <w:r w:rsidRPr="007A1A64">
              <w:rPr>
                <w:b/>
                <w:i/>
              </w:rPr>
              <w:t xml:space="preserve">existence de systèmes de protection </w:t>
            </w:r>
            <w:r w:rsidRPr="007A1A64">
              <w:rPr>
                <w:b/>
                <w:i/>
              </w:rPr>
              <w:lastRenderedPageBreak/>
              <w:t>sociale solides et bénéficiant d</w:t>
            </w:r>
            <w:r w:rsidR="0083130F">
              <w:rPr>
                <w:b/>
                <w:i/>
              </w:rPr>
              <w:t>’</w:t>
            </w:r>
            <w:r w:rsidRPr="007A1A64">
              <w:rPr>
                <w:b/>
                <w:i/>
              </w:rPr>
              <w:t>un financement adéquat est une condition préalable à une transition juste et équitable vers la neutralité climatique et la transformation numérique;</w:t>
            </w:r>
          </w:p>
        </w:tc>
      </w:tr>
    </w:tbl>
    <w:p w14:paraId="08367032"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B7AEF0E" w14:textId="77777777" w:rsidR="00973078" w:rsidRPr="007A1A64" w:rsidRDefault="00973078" w:rsidP="00973078">
      <w:r w:rsidRPr="007A1A64">
        <w:rPr>
          <w:rStyle w:val="HideTWBExt"/>
        </w:rPr>
        <w:t>&lt;/Amend&gt;</w:t>
      </w:r>
    </w:p>
    <w:p w14:paraId="48C6D04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59</w:t>
      </w:r>
      <w:r w:rsidRPr="007A1A64">
        <w:rPr>
          <w:rStyle w:val="HideTWBExt"/>
          <w:b w:val="0"/>
        </w:rPr>
        <w:t>&lt;/NumAm&gt;</w:t>
      </w:r>
    </w:p>
    <w:p w14:paraId="0E323DEB"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387E2455" w14:textId="77777777" w:rsidR="00973078" w:rsidRPr="007A1A64" w:rsidRDefault="00973078" w:rsidP="00973078">
      <w:pPr>
        <w:pStyle w:val="NormalBold"/>
      </w:pPr>
      <w:r w:rsidRPr="007A1A64">
        <w:rPr>
          <w:rStyle w:val="HideTWBExt"/>
          <w:b w:val="0"/>
        </w:rPr>
        <w:t>&lt;/RepeatBlock-By&gt;</w:t>
      </w:r>
    </w:p>
    <w:p w14:paraId="5A44A10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5E35734" w14:textId="77777777" w:rsidR="00973078" w:rsidRPr="007A1A64" w:rsidRDefault="00973078" w:rsidP="00973078">
      <w:pPr>
        <w:pStyle w:val="NormalBold"/>
      </w:pPr>
      <w:r w:rsidRPr="007A1A64">
        <w:rPr>
          <w:rStyle w:val="HideTWBExt"/>
          <w:b w:val="0"/>
        </w:rPr>
        <w:t>&lt;Article&gt;</w:t>
      </w:r>
      <w:r w:rsidRPr="007A1A64">
        <w:t>Considérant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B17E709" w14:textId="77777777" w:rsidTr="001D4923">
        <w:trPr>
          <w:trHeight w:hRule="exact" w:val="240"/>
          <w:jc w:val="center"/>
        </w:trPr>
        <w:tc>
          <w:tcPr>
            <w:tcW w:w="9752" w:type="dxa"/>
            <w:gridSpan w:val="2"/>
            <w:tcBorders>
              <w:top w:val="nil"/>
              <w:left w:val="nil"/>
              <w:bottom w:val="nil"/>
              <w:right w:val="nil"/>
            </w:tcBorders>
          </w:tcPr>
          <w:p w14:paraId="4D951372" w14:textId="77777777" w:rsidR="00973078" w:rsidRPr="007A1A64" w:rsidRDefault="00973078" w:rsidP="001D4923"/>
        </w:tc>
      </w:tr>
      <w:tr w:rsidR="00973078" w:rsidRPr="007A1A64" w14:paraId="13662009" w14:textId="77777777" w:rsidTr="001D4923">
        <w:trPr>
          <w:trHeight w:val="240"/>
          <w:jc w:val="center"/>
        </w:trPr>
        <w:tc>
          <w:tcPr>
            <w:tcW w:w="4876" w:type="dxa"/>
            <w:tcBorders>
              <w:top w:val="nil"/>
              <w:left w:val="nil"/>
              <w:bottom w:val="nil"/>
              <w:right w:val="nil"/>
            </w:tcBorders>
          </w:tcPr>
          <w:p w14:paraId="0F07305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1D56A92" w14:textId="77777777" w:rsidR="00973078" w:rsidRPr="007A1A64" w:rsidRDefault="00973078" w:rsidP="001D4923">
            <w:pPr>
              <w:pStyle w:val="AmColumnHeading"/>
            </w:pPr>
            <w:r w:rsidRPr="007A1A64">
              <w:t>Amendement</w:t>
            </w:r>
          </w:p>
        </w:tc>
      </w:tr>
      <w:tr w:rsidR="00973078" w:rsidRPr="007A1A64" w14:paraId="5A6A95EE" w14:textId="77777777" w:rsidTr="001D4923">
        <w:trPr>
          <w:jc w:val="center"/>
        </w:trPr>
        <w:tc>
          <w:tcPr>
            <w:tcW w:w="4876" w:type="dxa"/>
            <w:tcBorders>
              <w:top w:val="nil"/>
              <w:left w:val="nil"/>
              <w:bottom w:val="nil"/>
              <w:right w:val="nil"/>
            </w:tcBorders>
          </w:tcPr>
          <w:p w14:paraId="4FE7A733" w14:textId="06A0213A" w:rsidR="00973078" w:rsidRPr="007A1A64" w:rsidRDefault="00973078" w:rsidP="001D4923">
            <w:pPr>
              <w:pStyle w:val="Normal6a"/>
            </w:pPr>
            <w:r w:rsidRPr="007A1A64">
              <w:t>D.</w:t>
            </w:r>
            <w:r w:rsidRPr="007A1A64">
              <w:tab/>
              <w:t>considérant que le rapport Draghi juge que les pénuries de compétences persistantes font obstacle à l</w:t>
            </w:r>
            <w:r w:rsidR="0083130F">
              <w:t>’</w:t>
            </w:r>
            <w:r w:rsidRPr="007A1A64">
              <w:t>innovation, à l</w:t>
            </w:r>
            <w:r w:rsidR="0083130F">
              <w:t>’</w:t>
            </w:r>
            <w:r w:rsidRPr="007A1A64">
              <w:t>adoption de technologies et aux efforts de décarbonation, ce qui ralentit la croissance et dégrade la compétitivité; qu</w:t>
            </w:r>
            <w:r w:rsidR="0083130F">
              <w:t>’</w:t>
            </w:r>
            <w:r w:rsidRPr="007A1A64">
              <w:t>il relève que près de 80 % des petites et moyennes entreprises (PME) peinent à recruter des travailleurs dotés des compétences adéquates; qu</w:t>
            </w:r>
            <w:r w:rsidR="0083130F">
              <w:t>’</w:t>
            </w:r>
            <w:r w:rsidRPr="007A1A64">
              <w:t>il insiste également sur la nécessité de veiller à ce que la croissance de la productivité et l</w:t>
            </w:r>
            <w:r w:rsidR="0083130F">
              <w:t>’</w:t>
            </w:r>
            <w:r w:rsidRPr="007A1A64">
              <w:t>inclusion sociale aillent de pair, les systèmes de protection sociale des États membres étant déterminants pour assurer des services publics forts, une protection sociale, des logements, des transports et des structures de garde d</w:t>
            </w:r>
            <w:r w:rsidR="0083130F">
              <w:t>’</w:t>
            </w:r>
            <w:r w:rsidRPr="007A1A64">
              <w:t>enfants pendant la transition;</w:t>
            </w:r>
          </w:p>
        </w:tc>
        <w:tc>
          <w:tcPr>
            <w:tcW w:w="4876" w:type="dxa"/>
            <w:tcBorders>
              <w:top w:val="nil"/>
              <w:left w:val="nil"/>
              <w:bottom w:val="nil"/>
              <w:right w:val="nil"/>
            </w:tcBorders>
          </w:tcPr>
          <w:p w14:paraId="050636A2" w14:textId="37B7703A" w:rsidR="00973078" w:rsidRPr="007A1A64" w:rsidRDefault="00973078" w:rsidP="001D4923">
            <w:pPr>
              <w:pStyle w:val="Normal6a"/>
            </w:pPr>
            <w:r w:rsidRPr="007A1A64">
              <w:t>D.</w:t>
            </w:r>
            <w:r w:rsidRPr="007A1A64">
              <w:tab/>
              <w:t>considérant que le rapport Draghi juge que les pénuries de compétences persistantes font obstacle à l</w:t>
            </w:r>
            <w:r w:rsidR="0083130F">
              <w:t>’</w:t>
            </w:r>
            <w:r w:rsidRPr="007A1A64">
              <w:t>innovation, à l</w:t>
            </w:r>
            <w:r w:rsidR="0083130F">
              <w:t>’</w:t>
            </w:r>
            <w:r w:rsidRPr="007A1A64">
              <w:t>adoption de technologies et aux efforts de décarbonation, ce qui ralentit la croissance et dégrade la compétitivité; qu</w:t>
            </w:r>
            <w:r w:rsidR="0083130F">
              <w:t>’</w:t>
            </w:r>
            <w:r w:rsidRPr="007A1A64">
              <w:t>il relève que près de 80 % des petites et moyennes entreprises (PME) peinent à recruter des travailleurs dotés des compétences adéquates; qu</w:t>
            </w:r>
            <w:r w:rsidR="0083130F">
              <w:t>’</w:t>
            </w:r>
            <w:r w:rsidRPr="007A1A64">
              <w:t>il insiste également sur la nécessité de veiller à ce que la croissance de la productivité et l</w:t>
            </w:r>
            <w:r w:rsidR="0083130F">
              <w:t>’</w:t>
            </w:r>
            <w:r w:rsidRPr="007A1A64">
              <w:t>inclusion sociale aillent de pair, les systèmes de protection sociale des États membres étant déterminants pour assurer des services publics forts, une protection sociale, des logements, des transports et des structures de garde d</w:t>
            </w:r>
            <w:r w:rsidR="0083130F">
              <w:t>’</w:t>
            </w:r>
            <w:r w:rsidRPr="007A1A64">
              <w:t>enfants pendant la transition</w:t>
            </w:r>
            <w:r w:rsidRPr="007A1A64">
              <w:rPr>
                <w:b/>
                <w:i/>
              </w:rPr>
              <w:t>, en d</w:t>
            </w:r>
            <w:r w:rsidR="0083130F">
              <w:rPr>
                <w:b/>
                <w:i/>
              </w:rPr>
              <w:t>’</w:t>
            </w:r>
            <w:r w:rsidRPr="007A1A64">
              <w:rPr>
                <w:b/>
                <w:i/>
              </w:rPr>
              <w:t>autres termes, nous espérons avoir l</w:t>
            </w:r>
            <w:r w:rsidR="0083130F">
              <w:rPr>
                <w:b/>
                <w:i/>
              </w:rPr>
              <w:t>’</w:t>
            </w:r>
            <w:r w:rsidRPr="007A1A64">
              <w:rPr>
                <w:b/>
                <w:i/>
              </w:rPr>
              <w:t>argent de ce qu</w:t>
            </w:r>
            <w:r w:rsidR="0083130F">
              <w:rPr>
                <w:b/>
                <w:i/>
              </w:rPr>
              <w:t>’</w:t>
            </w:r>
            <w:r w:rsidRPr="007A1A64">
              <w:rPr>
                <w:b/>
                <w:i/>
              </w:rPr>
              <w:t>il reste de notre industrie pour payer pour ceux qui ne veulent ou ne peuvent pas travailler</w:t>
            </w:r>
            <w:r w:rsidRPr="007A1A64">
              <w:t>;</w:t>
            </w:r>
          </w:p>
        </w:tc>
      </w:tr>
    </w:tbl>
    <w:p w14:paraId="4606A45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7DAEE54" w14:textId="77777777" w:rsidR="00973078" w:rsidRPr="007A1A64" w:rsidRDefault="00973078" w:rsidP="00973078">
      <w:r w:rsidRPr="007A1A64">
        <w:rPr>
          <w:rStyle w:val="HideTWBExt"/>
        </w:rPr>
        <w:t>&lt;/Amend&gt;</w:t>
      </w:r>
    </w:p>
    <w:p w14:paraId="21BECB1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60</w:t>
      </w:r>
      <w:r w:rsidRPr="007A1A64">
        <w:rPr>
          <w:rStyle w:val="HideTWBExt"/>
          <w:b w:val="0"/>
        </w:rPr>
        <w:t>&lt;/NumAm&gt;</w:t>
      </w:r>
    </w:p>
    <w:p w14:paraId="2F8310D8"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522A0B3B"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31FDAB54" w14:textId="77777777" w:rsidR="00973078" w:rsidRPr="007A1A64" w:rsidRDefault="00973078" w:rsidP="00973078">
      <w:pPr>
        <w:pStyle w:val="NormalBold"/>
      </w:pPr>
      <w:r w:rsidRPr="007A1A64">
        <w:rPr>
          <w:rStyle w:val="HideTWBExt"/>
          <w:b w:val="0"/>
        </w:rPr>
        <w:t>&lt;/RepeatBlock-By&gt;</w:t>
      </w:r>
    </w:p>
    <w:p w14:paraId="6BA287A2" w14:textId="77777777" w:rsidR="00973078" w:rsidRPr="007A1A64" w:rsidRDefault="00973078" w:rsidP="00973078">
      <w:pPr>
        <w:pStyle w:val="NormalBold"/>
      </w:pPr>
      <w:r w:rsidRPr="007A1A64">
        <w:rPr>
          <w:rStyle w:val="HideTWBExt"/>
          <w:b w:val="0"/>
        </w:rPr>
        <w:lastRenderedPageBreak/>
        <w:t>&lt;DocAmend&gt;</w:t>
      </w:r>
      <w:r w:rsidRPr="007A1A64">
        <w:t>Proposition de résolution</w:t>
      </w:r>
      <w:r w:rsidRPr="007A1A64">
        <w:rPr>
          <w:rStyle w:val="HideTWBExt"/>
          <w:b w:val="0"/>
        </w:rPr>
        <w:t>&lt;/DocAmend&gt;</w:t>
      </w:r>
    </w:p>
    <w:p w14:paraId="553A550D" w14:textId="77777777" w:rsidR="00973078" w:rsidRPr="007A1A64" w:rsidRDefault="00973078" w:rsidP="00973078">
      <w:pPr>
        <w:pStyle w:val="NormalBold"/>
      </w:pPr>
      <w:r w:rsidRPr="007A1A64">
        <w:rPr>
          <w:rStyle w:val="HideTWBExt"/>
          <w:b w:val="0"/>
        </w:rPr>
        <w:t>&lt;Article&gt;</w:t>
      </w:r>
      <w:r w:rsidRPr="007A1A64">
        <w:t>Considérant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8A8BB5E" w14:textId="77777777" w:rsidTr="001D4923">
        <w:trPr>
          <w:trHeight w:hRule="exact" w:val="240"/>
          <w:jc w:val="center"/>
        </w:trPr>
        <w:tc>
          <w:tcPr>
            <w:tcW w:w="9752" w:type="dxa"/>
            <w:gridSpan w:val="2"/>
            <w:tcBorders>
              <w:top w:val="nil"/>
              <w:left w:val="nil"/>
              <w:bottom w:val="nil"/>
              <w:right w:val="nil"/>
            </w:tcBorders>
          </w:tcPr>
          <w:p w14:paraId="39DDAFA9" w14:textId="77777777" w:rsidR="00973078" w:rsidRPr="007A1A64" w:rsidRDefault="00973078" w:rsidP="001D4923"/>
        </w:tc>
      </w:tr>
      <w:tr w:rsidR="00973078" w:rsidRPr="007A1A64" w14:paraId="42BB7F98" w14:textId="77777777" w:rsidTr="001D4923">
        <w:trPr>
          <w:trHeight w:val="240"/>
          <w:jc w:val="center"/>
        </w:trPr>
        <w:tc>
          <w:tcPr>
            <w:tcW w:w="4876" w:type="dxa"/>
            <w:tcBorders>
              <w:top w:val="nil"/>
              <w:left w:val="nil"/>
              <w:bottom w:val="nil"/>
              <w:right w:val="nil"/>
            </w:tcBorders>
          </w:tcPr>
          <w:p w14:paraId="4C28B7E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122E517" w14:textId="77777777" w:rsidR="00973078" w:rsidRPr="007A1A64" w:rsidRDefault="00973078" w:rsidP="001D4923">
            <w:pPr>
              <w:pStyle w:val="AmColumnHeading"/>
            </w:pPr>
            <w:r w:rsidRPr="007A1A64">
              <w:t>Amendement</w:t>
            </w:r>
          </w:p>
        </w:tc>
      </w:tr>
      <w:tr w:rsidR="00973078" w:rsidRPr="007A1A64" w14:paraId="0F65C412" w14:textId="77777777" w:rsidTr="001D4923">
        <w:trPr>
          <w:jc w:val="center"/>
        </w:trPr>
        <w:tc>
          <w:tcPr>
            <w:tcW w:w="4876" w:type="dxa"/>
            <w:tcBorders>
              <w:top w:val="nil"/>
              <w:left w:val="nil"/>
              <w:bottom w:val="nil"/>
              <w:right w:val="nil"/>
            </w:tcBorders>
          </w:tcPr>
          <w:p w14:paraId="2E1AB4B3" w14:textId="77777777" w:rsidR="00973078" w:rsidRPr="007A1A64" w:rsidRDefault="00973078" w:rsidP="001D4923">
            <w:pPr>
              <w:pStyle w:val="Normal6a"/>
            </w:pPr>
          </w:p>
        </w:tc>
        <w:tc>
          <w:tcPr>
            <w:tcW w:w="4876" w:type="dxa"/>
            <w:tcBorders>
              <w:top w:val="nil"/>
              <w:left w:val="nil"/>
              <w:bottom w:val="nil"/>
              <w:right w:val="nil"/>
            </w:tcBorders>
          </w:tcPr>
          <w:p w14:paraId="5192FFA2" w14:textId="3323EF0E" w:rsidR="00973078" w:rsidRPr="007A1A64" w:rsidRDefault="00973078" w:rsidP="001D4923">
            <w:pPr>
              <w:pStyle w:val="Normal6a"/>
            </w:pPr>
            <w:r w:rsidRPr="007A1A64">
              <w:rPr>
                <w:b/>
                <w:i/>
              </w:rPr>
              <w:t>D bis.</w:t>
            </w:r>
            <w:r w:rsidRPr="007A1A64">
              <w:tab/>
            </w:r>
            <w:r w:rsidRPr="007A1A64">
              <w:rPr>
                <w:b/>
                <w:i/>
              </w:rPr>
              <w:t>considérant que le rapport Draghi reconnaît également l</w:t>
            </w:r>
            <w:r w:rsidR="0083130F">
              <w:rPr>
                <w:b/>
                <w:i/>
              </w:rPr>
              <w:t>’</w:t>
            </w:r>
            <w:r w:rsidRPr="007A1A64">
              <w:rPr>
                <w:b/>
                <w:i/>
              </w:rPr>
              <w:t>importance du modèle social européen et souligne que la promotion de la compétitivité ne devrait pas reposer sur la baisse des salaires pour réduire les coûts relatifs; que les nouveaux emplois verts créés devraient tous être des emplois de qualité; qu</w:t>
            </w:r>
            <w:r w:rsidR="0083130F">
              <w:rPr>
                <w:b/>
                <w:i/>
              </w:rPr>
              <w:t>’</w:t>
            </w:r>
            <w:r w:rsidRPr="007A1A64">
              <w:rPr>
                <w:b/>
                <w:i/>
              </w:rPr>
              <w:t>un emploi de qualité devrait inclure les éléments suivants: i) négociation collective, ii) plein respect des droits de travailleurs et des syndicats, iii) salaires équitables, iv) sécurité au travail et protection sociale, v) formations gratuites et sur le temps de travail, vi) bonnes conditions de travail, vii) santé et sécurité sur le lieu de travail, viii) équilibre entre vie professionnelle et vie privée, ix) égalité et non-discrimination; que de bonnes conditions de travail, le dialogue social et la négociation collective sont indispensables à nos systèmes de protection sociale européens, à la compétitivité de l</w:t>
            </w:r>
            <w:r w:rsidR="0083130F">
              <w:rPr>
                <w:b/>
                <w:i/>
              </w:rPr>
              <w:t>’</w:t>
            </w:r>
            <w:r w:rsidRPr="007A1A64">
              <w:rPr>
                <w:b/>
                <w:i/>
              </w:rPr>
              <w:t>Union ainsi qu</w:t>
            </w:r>
            <w:r w:rsidR="0083130F">
              <w:rPr>
                <w:b/>
                <w:i/>
              </w:rPr>
              <w:t>’</w:t>
            </w:r>
            <w:r w:rsidRPr="007A1A64">
              <w:rPr>
                <w:b/>
                <w:i/>
              </w:rPr>
              <w:t>à la démocratie;</w:t>
            </w:r>
          </w:p>
        </w:tc>
      </w:tr>
    </w:tbl>
    <w:p w14:paraId="4E1F8E5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BA3F14D" w14:textId="77777777" w:rsidR="00973078" w:rsidRPr="007A1A64" w:rsidRDefault="00973078" w:rsidP="00973078">
      <w:r w:rsidRPr="007A1A64">
        <w:rPr>
          <w:rStyle w:val="HideTWBExt"/>
        </w:rPr>
        <w:t>&lt;/Amend&gt;</w:t>
      </w:r>
    </w:p>
    <w:p w14:paraId="03C4594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61</w:t>
      </w:r>
      <w:r w:rsidRPr="007A1A64">
        <w:rPr>
          <w:rStyle w:val="HideTWBExt"/>
          <w:b w:val="0"/>
        </w:rPr>
        <w:t>&lt;/NumAm&gt;</w:t>
      </w:r>
    </w:p>
    <w:p w14:paraId="1EA2238F"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D3AD6DA" w14:textId="77777777" w:rsidR="00973078" w:rsidRPr="007A1A64" w:rsidRDefault="00973078" w:rsidP="00973078">
      <w:pPr>
        <w:pStyle w:val="NormalBold"/>
      </w:pPr>
      <w:r w:rsidRPr="007A1A64">
        <w:rPr>
          <w:rStyle w:val="HideTWBExt"/>
          <w:b w:val="0"/>
        </w:rPr>
        <w:t>&lt;/RepeatBlock-By&gt;</w:t>
      </w:r>
    </w:p>
    <w:p w14:paraId="655141F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95D43C0" w14:textId="77777777" w:rsidR="00973078" w:rsidRPr="007A1A64" w:rsidRDefault="00973078" w:rsidP="00973078">
      <w:pPr>
        <w:pStyle w:val="NormalBold"/>
      </w:pPr>
      <w:r w:rsidRPr="007A1A64">
        <w:rPr>
          <w:rStyle w:val="HideTWBExt"/>
          <w:b w:val="0"/>
        </w:rPr>
        <w:t>&lt;Article&gt;</w:t>
      </w:r>
      <w:r w:rsidRPr="007A1A64">
        <w:t>Considérant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B613003" w14:textId="77777777" w:rsidTr="001D4923">
        <w:trPr>
          <w:trHeight w:hRule="exact" w:val="240"/>
          <w:jc w:val="center"/>
        </w:trPr>
        <w:tc>
          <w:tcPr>
            <w:tcW w:w="9752" w:type="dxa"/>
            <w:gridSpan w:val="2"/>
            <w:tcBorders>
              <w:top w:val="nil"/>
              <w:left w:val="nil"/>
              <w:bottom w:val="nil"/>
              <w:right w:val="nil"/>
            </w:tcBorders>
          </w:tcPr>
          <w:p w14:paraId="09FD0979" w14:textId="77777777" w:rsidR="00973078" w:rsidRPr="007A1A64" w:rsidRDefault="00973078" w:rsidP="001D4923"/>
        </w:tc>
      </w:tr>
      <w:tr w:rsidR="00973078" w:rsidRPr="007A1A64" w14:paraId="5F10B22A" w14:textId="77777777" w:rsidTr="001D4923">
        <w:trPr>
          <w:trHeight w:val="240"/>
          <w:jc w:val="center"/>
        </w:trPr>
        <w:tc>
          <w:tcPr>
            <w:tcW w:w="4876" w:type="dxa"/>
            <w:tcBorders>
              <w:top w:val="nil"/>
              <w:left w:val="nil"/>
              <w:bottom w:val="nil"/>
              <w:right w:val="nil"/>
            </w:tcBorders>
          </w:tcPr>
          <w:p w14:paraId="6A7BC0B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89E618A" w14:textId="77777777" w:rsidR="00973078" w:rsidRPr="007A1A64" w:rsidRDefault="00973078" w:rsidP="001D4923">
            <w:pPr>
              <w:pStyle w:val="AmColumnHeading"/>
            </w:pPr>
            <w:r w:rsidRPr="007A1A64">
              <w:t>Amendement</w:t>
            </w:r>
          </w:p>
        </w:tc>
      </w:tr>
      <w:tr w:rsidR="00973078" w:rsidRPr="007A1A64" w14:paraId="14CBF992" w14:textId="77777777" w:rsidTr="001D4923">
        <w:trPr>
          <w:jc w:val="center"/>
        </w:trPr>
        <w:tc>
          <w:tcPr>
            <w:tcW w:w="4876" w:type="dxa"/>
            <w:tcBorders>
              <w:top w:val="nil"/>
              <w:left w:val="nil"/>
              <w:bottom w:val="nil"/>
              <w:right w:val="nil"/>
            </w:tcBorders>
          </w:tcPr>
          <w:p w14:paraId="1E8FD698" w14:textId="77777777" w:rsidR="00973078" w:rsidRPr="007A1A64" w:rsidRDefault="00973078" w:rsidP="001D4923">
            <w:pPr>
              <w:pStyle w:val="Normal6a"/>
            </w:pPr>
          </w:p>
        </w:tc>
        <w:tc>
          <w:tcPr>
            <w:tcW w:w="4876" w:type="dxa"/>
            <w:tcBorders>
              <w:top w:val="nil"/>
              <w:left w:val="nil"/>
              <w:bottom w:val="nil"/>
              <w:right w:val="nil"/>
            </w:tcBorders>
          </w:tcPr>
          <w:p w14:paraId="0F2836D3" w14:textId="62D66C6F" w:rsidR="00973078" w:rsidRPr="007A1A64" w:rsidRDefault="00973078" w:rsidP="001D4923">
            <w:pPr>
              <w:pStyle w:val="Normal6a"/>
            </w:pPr>
            <w:r w:rsidRPr="007A1A64">
              <w:rPr>
                <w:b/>
                <w:i/>
              </w:rPr>
              <w:t>D bis.</w:t>
            </w:r>
            <w:r w:rsidRPr="007A1A64">
              <w:tab/>
            </w:r>
            <w:r w:rsidRPr="007A1A64">
              <w:rPr>
                <w:b/>
                <w:i/>
              </w:rPr>
              <w:t>considérant que des emplois de qualité, comprenant, entre autres, des salaires décents, des contrats de travail standard, l</w:t>
            </w:r>
            <w:r w:rsidR="0083130F">
              <w:rPr>
                <w:b/>
                <w:i/>
              </w:rPr>
              <w:t>’</w:t>
            </w:r>
            <w:r w:rsidRPr="007A1A64">
              <w:rPr>
                <w:b/>
                <w:i/>
              </w:rPr>
              <w:t>accès à la protection sociale, des possibilités d</w:t>
            </w:r>
            <w:r w:rsidR="0083130F">
              <w:rPr>
                <w:b/>
                <w:i/>
              </w:rPr>
              <w:t>’</w:t>
            </w:r>
            <w:r w:rsidRPr="007A1A64">
              <w:rPr>
                <w:b/>
                <w:i/>
              </w:rPr>
              <w:t xml:space="preserve">apprentissage tout au </w:t>
            </w:r>
            <w:r w:rsidRPr="007A1A64">
              <w:rPr>
                <w:b/>
                <w:i/>
              </w:rPr>
              <w:lastRenderedPageBreak/>
              <w:t>long de la vie, des normes élevées en matière de santé et de sécurité au travail, des heures de travail raisonnables avec un bon équilibre entre la vie professionnelle et la vie privée, une représentation des travailleurs, la démocratie au travail et des conventions collectives sont cruciaux pour attirer et retenir la main-d</w:t>
            </w:r>
            <w:r w:rsidR="0083130F">
              <w:rPr>
                <w:b/>
                <w:i/>
              </w:rPr>
              <w:t>’</w:t>
            </w:r>
            <w:r w:rsidRPr="007A1A64">
              <w:rPr>
                <w:b/>
                <w:i/>
              </w:rPr>
              <w:t>œuvre; que l</w:t>
            </w:r>
            <w:r w:rsidR="0083130F">
              <w:rPr>
                <w:b/>
                <w:i/>
              </w:rPr>
              <w:t>’</w:t>
            </w:r>
            <w:r w:rsidRPr="007A1A64">
              <w:rPr>
                <w:b/>
                <w:i/>
              </w:rPr>
              <w:t>accès de tous à une éducation, une formation et un apprentissage tout au long de la vie inclusifs et de qualité est essentiel pour garantir que la main-d</w:t>
            </w:r>
            <w:r w:rsidR="0083130F">
              <w:rPr>
                <w:b/>
                <w:i/>
              </w:rPr>
              <w:t>’</w:t>
            </w:r>
            <w:r w:rsidRPr="007A1A64">
              <w:rPr>
                <w:b/>
                <w:i/>
              </w:rPr>
              <w:t>œuvre possède les compétences requises pour mener à bien les transitions numérique et écologique;</w:t>
            </w:r>
          </w:p>
        </w:tc>
      </w:tr>
    </w:tbl>
    <w:p w14:paraId="7032235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E839202" w14:textId="77777777" w:rsidR="00973078" w:rsidRPr="007A1A64" w:rsidRDefault="00973078" w:rsidP="00973078">
      <w:r w:rsidRPr="007A1A64">
        <w:rPr>
          <w:rStyle w:val="HideTWBExt"/>
        </w:rPr>
        <w:t>&lt;/Amend&gt;</w:t>
      </w:r>
    </w:p>
    <w:p w14:paraId="0C8E059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62</w:t>
      </w:r>
      <w:r w:rsidRPr="007A1A64">
        <w:rPr>
          <w:rStyle w:val="HideTWBExt"/>
          <w:b w:val="0"/>
        </w:rPr>
        <w:t>&lt;/NumAm&gt;</w:t>
      </w:r>
    </w:p>
    <w:p w14:paraId="3F789445"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0FDCF9EE" w14:textId="77777777" w:rsidR="00973078" w:rsidRPr="007A1A64" w:rsidRDefault="00973078" w:rsidP="00973078">
      <w:pPr>
        <w:pStyle w:val="NormalBold"/>
      </w:pPr>
      <w:r w:rsidRPr="007A1A64">
        <w:rPr>
          <w:rStyle w:val="HideTWBExt"/>
          <w:b w:val="0"/>
        </w:rPr>
        <w:t>&lt;/RepeatBlock-By&gt;</w:t>
      </w:r>
    </w:p>
    <w:p w14:paraId="2B6CD14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8A5D5B5" w14:textId="77777777" w:rsidR="00973078" w:rsidRPr="007A1A64" w:rsidRDefault="00973078" w:rsidP="00973078">
      <w:pPr>
        <w:pStyle w:val="NormalBold"/>
      </w:pPr>
      <w:r w:rsidRPr="007A1A64">
        <w:rPr>
          <w:rStyle w:val="HideTWBExt"/>
          <w:b w:val="0"/>
        </w:rPr>
        <w:t>&lt;Article&gt;</w:t>
      </w:r>
      <w:r w:rsidRPr="007A1A64">
        <w:t>Considérant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759F5D5" w14:textId="77777777" w:rsidTr="001D4923">
        <w:trPr>
          <w:trHeight w:hRule="exact" w:val="240"/>
          <w:jc w:val="center"/>
        </w:trPr>
        <w:tc>
          <w:tcPr>
            <w:tcW w:w="9752" w:type="dxa"/>
            <w:gridSpan w:val="2"/>
            <w:tcBorders>
              <w:top w:val="nil"/>
              <w:left w:val="nil"/>
              <w:bottom w:val="nil"/>
              <w:right w:val="nil"/>
            </w:tcBorders>
          </w:tcPr>
          <w:p w14:paraId="5D0441B7" w14:textId="77777777" w:rsidR="00973078" w:rsidRPr="007A1A64" w:rsidRDefault="00973078" w:rsidP="001D4923"/>
        </w:tc>
      </w:tr>
      <w:tr w:rsidR="00973078" w:rsidRPr="007A1A64" w14:paraId="17BE1E4A" w14:textId="77777777" w:rsidTr="001D4923">
        <w:trPr>
          <w:trHeight w:val="240"/>
          <w:jc w:val="center"/>
        </w:trPr>
        <w:tc>
          <w:tcPr>
            <w:tcW w:w="4876" w:type="dxa"/>
            <w:tcBorders>
              <w:top w:val="nil"/>
              <w:left w:val="nil"/>
              <w:bottom w:val="nil"/>
              <w:right w:val="nil"/>
            </w:tcBorders>
          </w:tcPr>
          <w:p w14:paraId="2138928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259BD41" w14:textId="77777777" w:rsidR="00973078" w:rsidRPr="007A1A64" w:rsidRDefault="00973078" w:rsidP="001D4923">
            <w:pPr>
              <w:pStyle w:val="AmColumnHeading"/>
            </w:pPr>
            <w:r w:rsidRPr="007A1A64">
              <w:t>Amendement</w:t>
            </w:r>
          </w:p>
        </w:tc>
      </w:tr>
      <w:tr w:rsidR="00973078" w:rsidRPr="007A1A64" w14:paraId="1EEC417B" w14:textId="77777777" w:rsidTr="001D4923">
        <w:trPr>
          <w:jc w:val="center"/>
        </w:trPr>
        <w:tc>
          <w:tcPr>
            <w:tcW w:w="4876" w:type="dxa"/>
            <w:tcBorders>
              <w:top w:val="nil"/>
              <w:left w:val="nil"/>
              <w:bottom w:val="nil"/>
              <w:right w:val="nil"/>
            </w:tcBorders>
          </w:tcPr>
          <w:p w14:paraId="739CAEC8" w14:textId="77777777" w:rsidR="00973078" w:rsidRPr="007A1A64" w:rsidRDefault="00973078" w:rsidP="001D4923">
            <w:pPr>
              <w:pStyle w:val="Normal6a"/>
            </w:pPr>
          </w:p>
        </w:tc>
        <w:tc>
          <w:tcPr>
            <w:tcW w:w="4876" w:type="dxa"/>
            <w:tcBorders>
              <w:top w:val="nil"/>
              <w:left w:val="nil"/>
              <w:bottom w:val="nil"/>
              <w:right w:val="nil"/>
            </w:tcBorders>
          </w:tcPr>
          <w:p w14:paraId="5CEA2DCF" w14:textId="7F9604EC" w:rsidR="00973078" w:rsidRPr="007A1A64" w:rsidRDefault="00973078" w:rsidP="001D4923">
            <w:pPr>
              <w:pStyle w:val="Normal6a"/>
            </w:pPr>
            <w:r w:rsidRPr="007A1A64">
              <w:rPr>
                <w:b/>
                <w:i/>
              </w:rPr>
              <w:t>D bis.</w:t>
            </w:r>
            <w:r w:rsidRPr="007A1A64">
              <w:tab/>
            </w:r>
            <w:r w:rsidRPr="007A1A64">
              <w:rPr>
                <w:b/>
                <w:i/>
              </w:rPr>
              <w:t>considérant qu</w:t>
            </w:r>
            <w:r w:rsidR="0083130F">
              <w:rPr>
                <w:b/>
                <w:i/>
              </w:rPr>
              <w:t>’</w:t>
            </w:r>
            <w:r w:rsidRPr="007A1A64">
              <w:rPr>
                <w:b/>
                <w:i/>
              </w:rPr>
              <w:t>il convient de renforcer les capacités administratives et techniques des différentes parties prenantes; que les États membres sont toujours confrontés à d</w:t>
            </w:r>
            <w:r w:rsidR="0083130F">
              <w:rPr>
                <w:b/>
                <w:i/>
              </w:rPr>
              <w:t>’</w:t>
            </w:r>
            <w:r w:rsidRPr="007A1A64">
              <w:rPr>
                <w:b/>
                <w:i/>
              </w:rPr>
              <w:t>importants défis pour gérer et mettre en œuvre efficacement les fonds de l</w:t>
            </w:r>
            <w:r w:rsidR="0083130F">
              <w:rPr>
                <w:b/>
                <w:i/>
              </w:rPr>
              <w:t>’</w:t>
            </w:r>
            <w:r w:rsidRPr="007A1A64">
              <w:rPr>
                <w:b/>
                <w:i/>
              </w:rPr>
              <w:t>Union au niveau local et pour évaluer les différentes incidences des politiques climatiques; et qu</w:t>
            </w:r>
            <w:r w:rsidR="0083130F">
              <w:rPr>
                <w:b/>
                <w:i/>
              </w:rPr>
              <w:t>’</w:t>
            </w:r>
            <w:r w:rsidRPr="007A1A64">
              <w:rPr>
                <w:b/>
                <w:i/>
              </w:rPr>
              <w:t>il est essentiel de développer des politiques qui ouvrent des perspectives économiques, en particulier dans les zones rurales, afin d</w:t>
            </w:r>
            <w:r w:rsidR="0083130F">
              <w:rPr>
                <w:b/>
                <w:i/>
              </w:rPr>
              <w:t>’</w:t>
            </w:r>
            <w:r w:rsidRPr="007A1A64">
              <w:rPr>
                <w:b/>
                <w:i/>
              </w:rPr>
              <w:t>attirer les investissements, de soutenir les entreprises, de créer des emplois locaux et de permettre à la population de rester dans leur communauté;</w:t>
            </w:r>
          </w:p>
        </w:tc>
      </w:tr>
    </w:tbl>
    <w:p w14:paraId="6898D90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ACA0CF3" w14:textId="77777777" w:rsidR="00973078" w:rsidRPr="007A1A64" w:rsidRDefault="00973078" w:rsidP="00973078">
      <w:r w:rsidRPr="007A1A64">
        <w:rPr>
          <w:rStyle w:val="HideTWBExt"/>
        </w:rPr>
        <w:lastRenderedPageBreak/>
        <w:t>&lt;/Amend&gt;</w:t>
      </w:r>
    </w:p>
    <w:p w14:paraId="1849315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63</w:t>
      </w:r>
      <w:r w:rsidRPr="007A1A64">
        <w:rPr>
          <w:rStyle w:val="HideTWBExt"/>
          <w:b w:val="0"/>
        </w:rPr>
        <w:t>&lt;/NumAm&gt;</w:t>
      </w:r>
    </w:p>
    <w:p w14:paraId="4AF76805"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105E5A3E" w14:textId="77777777" w:rsidR="00973078" w:rsidRPr="007A1A64" w:rsidRDefault="00973078" w:rsidP="00973078">
      <w:pPr>
        <w:pStyle w:val="NormalBold"/>
      </w:pPr>
      <w:r w:rsidRPr="007A1A64">
        <w:rPr>
          <w:rStyle w:val="HideTWBExt"/>
          <w:b w:val="0"/>
        </w:rPr>
        <w:t>&lt;/RepeatBlock-By&gt;</w:t>
      </w:r>
    </w:p>
    <w:p w14:paraId="0EB8A88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D254E9A" w14:textId="77777777" w:rsidR="00973078" w:rsidRPr="007A1A64" w:rsidRDefault="00973078" w:rsidP="00973078">
      <w:pPr>
        <w:pStyle w:val="NormalBold"/>
      </w:pPr>
      <w:r w:rsidRPr="007A1A64">
        <w:rPr>
          <w:rStyle w:val="HideTWBExt"/>
          <w:b w:val="0"/>
        </w:rPr>
        <w:t>&lt;Article&gt;</w:t>
      </w:r>
      <w:r w:rsidRPr="007A1A64">
        <w:t>Considérant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F795753" w14:textId="77777777" w:rsidTr="001D4923">
        <w:trPr>
          <w:trHeight w:hRule="exact" w:val="240"/>
          <w:jc w:val="center"/>
        </w:trPr>
        <w:tc>
          <w:tcPr>
            <w:tcW w:w="9752" w:type="dxa"/>
            <w:gridSpan w:val="2"/>
            <w:tcBorders>
              <w:top w:val="nil"/>
              <w:left w:val="nil"/>
              <w:bottom w:val="nil"/>
              <w:right w:val="nil"/>
            </w:tcBorders>
          </w:tcPr>
          <w:p w14:paraId="7B455FCE" w14:textId="77777777" w:rsidR="00973078" w:rsidRPr="007A1A64" w:rsidRDefault="00973078" w:rsidP="001D4923"/>
        </w:tc>
      </w:tr>
      <w:tr w:rsidR="00973078" w:rsidRPr="007A1A64" w14:paraId="06C128CE" w14:textId="77777777" w:rsidTr="001D4923">
        <w:trPr>
          <w:trHeight w:val="240"/>
          <w:jc w:val="center"/>
        </w:trPr>
        <w:tc>
          <w:tcPr>
            <w:tcW w:w="4876" w:type="dxa"/>
            <w:tcBorders>
              <w:top w:val="nil"/>
              <w:left w:val="nil"/>
              <w:bottom w:val="nil"/>
              <w:right w:val="nil"/>
            </w:tcBorders>
          </w:tcPr>
          <w:p w14:paraId="5D17DDC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7A4C25C" w14:textId="77777777" w:rsidR="00973078" w:rsidRPr="007A1A64" w:rsidRDefault="00973078" w:rsidP="001D4923">
            <w:pPr>
              <w:pStyle w:val="AmColumnHeading"/>
            </w:pPr>
            <w:r w:rsidRPr="007A1A64">
              <w:t>Amendement</w:t>
            </w:r>
          </w:p>
        </w:tc>
      </w:tr>
      <w:tr w:rsidR="00973078" w:rsidRPr="007A1A64" w14:paraId="0336CF08" w14:textId="77777777" w:rsidTr="001D4923">
        <w:trPr>
          <w:jc w:val="center"/>
        </w:trPr>
        <w:tc>
          <w:tcPr>
            <w:tcW w:w="4876" w:type="dxa"/>
            <w:tcBorders>
              <w:top w:val="nil"/>
              <w:left w:val="nil"/>
              <w:bottom w:val="nil"/>
              <w:right w:val="nil"/>
            </w:tcBorders>
          </w:tcPr>
          <w:p w14:paraId="3B47112C" w14:textId="77777777" w:rsidR="00973078" w:rsidRPr="007A1A64" w:rsidRDefault="00973078" w:rsidP="001D4923">
            <w:pPr>
              <w:pStyle w:val="Normal6a"/>
            </w:pPr>
          </w:p>
        </w:tc>
        <w:tc>
          <w:tcPr>
            <w:tcW w:w="4876" w:type="dxa"/>
            <w:tcBorders>
              <w:top w:val="nil"/>
              <w:left w:val="nil"/>
              <w:bottom w:val="nil"/>
              <w:right w:val="nil"/>
            </w:tcBorders>
          </w:tcPr>
          <w:p w14:paraId="306A9083" w14:textId="2CA2A28F" w:rsidR="00973078" w:rsidRPr="007A1A64" w:rsidRDefault="00973078" w:rsidP="001D4923">
            <w:pPr>
              <w:pStyle w:val="Normal6a"/>
            </w:pPr>
            <w:r w:rsidRPr="007A1A64">
              <w:rPr>
                <w:b/>
                <w:i/>
              </w:rPr>
              <w:t>D bis.</w:t>
            </w:r>
            <w:r w:rsidRPr="007A1A64">
              <w:tab/>
            </w:r>
            <w:r w:rsidRPr="007A1A64">
              <w:rPr>
                <w:b/>
                <w:i/>
              </w:rPr>
              <w:t>considérant que les PME sont l</w:t>
            </w:r>
            <w:r w:rsidR="0083130F">
              <w:rPr>
                <w:b/>
                <w:i/>
              </w:rPr>
              <w:t>’</w:t>
            </w:r>
            <w:r w:rsidRPr="007A1A64">
              <w:rPr>
                <w:b/>
                <w:i/>
              </w:rPr>
              <w:t>épine dorsale de l</w:t>
            </w:r>
            <w:r w:rsidR="0083130F">
              <w:rPr>
                <w:b/>
                <w:i/>
              </w:rPr>
              <w:t>’</w:t>
            </w:r>
            <w:r w:rsidRPr="007A1A64">
              <w:rPr>
                <w:b/>
                <w:i/>
              </w:rPr>
              <w:t>économie européenne et créent une grande partie des emplois locaux durables; qu</w:t>
            </w:r>
            <w:r w:rsidR="0083130F">
              <w:rPr>
                <w:b/>
                <w:i/>
              </w:rPr>
              <w:t>’</w:t>
            </w:r>
            <w:r w:rsidRPr="007A1A64">
              <w:rPr>
                <w:b/>
                <w:i/>
              </w:rPr>
              <w:t>un train de mesures sur la simplification à destination des PME doit être mis en place pour permettre une transition juste dans le domaine du travail, avec des dispositions spécifiques, telles que l</w:t>
            </w:r>
            <w:r w:rsidR="0083130F">
              <w:rPr>
                <w:b/>
                <w:i/>
              </w:rPr>
              <w:t>’</w:t>
            </w:r>
            <w:r w:rsidRPr="007A1A64">
              <w:rPr>
                <w:b/>
                <w:i/>
              </w:rPr>
              <w:t>allongement des périodes de transition et la simplification des critères pour les PME; </w:t>
            </w:r>
          </w:p>
        </w:tc>
      </w:tr>
    </w:tbl>
    <w:p w14:paraId="68B1066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A5056FE" w14:textId="77777777" w:rsidR="00973078" w:rsidRPr="007A1A64" w:rsidRDefault="00973078" w:rsidP="00973078">
      <w:r w:rsidRPr="007A1A64">
        <w:rPr>
          <w:rStyle w:val="HideTWBExt"/>
        </w:rPr>
        <w:t>&lt;/Amend&gt;</w:t>
      </w:r>
    </w:p>
    <w:p w14:paraId="049C166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64</w:t>
      </w:r>
      <w:r w:rsidRPr="007A1A64">
        <w:rPr>
          <w:rStyle w:val="HideTWBExt"/>
          <w:b w:val="0"/>
        </w:rPr>
        <w:t>&lt;/NumAm&gt;</w:t>
      </w:r>
    </w:p>
    <w:p w14:paraId="73155033"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13B2B75B" w14:textId="77777777" w:rsidR="00973078" w:rsidRPr="007A1A64" w:rsidRDefault="00973078" w:rsidP="00973078">
      <w:pPr>
        <w:pStyle w:val="NormalBold"/>
      </w:pPr>
      <w:r w:rsidRPr="007A1A64">
        <w:rPr>
          <w:rStyle w:val="HideTWBExt"/>
          <w:b w:val="0"/>
        </w:rPr>
        <w:t>&lt;/RepeatBlock-By&gt;</w:t>
      </w:r>
    </w:p>
    <w:p w14:paraId="4A30D73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EBDBC9D" w14:textId="77777777" w:rsidR="00973078" w:rsidRPr="007A1A64" w:rsidRDefault="00973078" w:rsidP="00973078">
      <w:pPr>
        <w:pStyle w:val="NormalBold"/>
      </w:pPr>
      <w:r w:rsidRPr="007A1A64">
        <w:rPr>
          <w:rStyle w:val="HideTWBExt"/>
          <w:b w:val="0"/>
        </w:rPr>
        <w:t>&lt;Article&gt;</w:t>
      </w:r>
      <w:r w:rsidRPr="007A1A64">
        <w:t>Considérant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7672AB1" w14:textId="77777777" w:rsidTr="001D4923">
        <w:trPr>
          <w:trHeight w:hRule="exact" w:val="240"/>
          <w:jc w:val="center"/>
        </w:trPr>
        <w:tc>
          <w:tcPr>
            <w:tcW w:w="9752" w:type="dxa"/>
            <w:gridSpan w:val="2"/>
            <w:tcBorders>
              <w:top w:val="nil"/>
              <w:left w:val="nil"/>
              <w:bottom w:val="nil"/>
              <w:right w:val="nil"/>
            </w:tcBorders>
          </w:tcPr>
          <w:p w14:paraId="5FF9A621" w14:textId="77777777" w:rsidR="00973078" w:rsidRPr="007A1A64" w:rsidRDefault="00973078" w:rsidP="001D4923"/>
        </w:tc>
      </w:tr>
      <w:tr w:rsidR="00973078" w:rsidRPr="007A1A64" w14:paraId="272CDA5D" w14:textId="77777777" w:rsidTr="001D4923">
        <w:trPr>
          <w:trHeight w:val="240"/>
          <w:jc w:val="center"/>
        </w:trPr>
        <w:tc>
          <w:tcPr>
            <w:tcW w:w="4876" w:type="dxa"/>
            <w:tcBorders>
              <w:top w:val="nil"/>
              <w:left w:val="nil"/>
              <w:bottom w:val="nil"/>
              <w:right w:val="nil"/>
            </w:tcBorders>
          </w:tcPr>
          <w:p w14:paraId="1BDD6E9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8E869BB" w14:textId="77777777" w:rsidR="00973078" w:rsidRPr="007A1A64" w:rsidRDefault="00973078" w:rsidP="001D4923">
            <w:pPr>
              <w:pStyle w:val="AmColumnHeading"/>
            </w:pPr>
            <w:r w:rsidRPr="007A1A64">
              <w:t>Amendement</w:t>
            </w:r>
          </w:p>
        </w:tc>
      </w:tr>
      <w:tr w:rsidR="00973078" w:rsidRPr="007A1A64" w14:paraId="3241B0C7" w14:textId="77777777" w:rsidTr="001D4923">
        <w:trPr>
          <w:jc w:val="center"/>
        </w:trPr>
        <w:tc>
          <w:tcPr>
            <w:tcW w:w="4876" w:type="dxa"/>
            <w:tcBorders>
              <w:top w:val="nil"/>
              <w:left w:val="nil"/>
              <w:bottom w:val="nil"/>
              <w:right w:val="nil"/>
            </w:tcBorders>
          </w:tcPr>
          <w:p w14:paraId="7EC1FACC" w14:textId="77777777" w:rsidR="00973078" w:rsidRPr="007A1A64" w:rsidRDefault="00973078" w:rsidP="001D4923">
            <w:pPr>
              <w:pStyle w:val="Normal6a"/>
            </w:pPr>
          </w:p>
        </w:tc>
        <w:tc>
          <w:tcPr>
            <w:tcW w:w="4876" w:type="dxa"/>
            <w:tcBorders>
              <w:top w:val="nil"/>
              <w:left w:val="nil"/>
              <w:bottom w:val="nil"/>
              <w:right w:val="nil"/>
            </w:tcBorders>
          </w:tcPr>
          <w:p w14:paraId="72BF5C37" w14:textId="4F961973" w:rsidR="00973078" w:rsidRPr="007A1A64" w:rsidRDefault="00973078" w:rsidP="001D4923">
            <w:pPr>
              <w:pStyle w:val="Normal6a"/>
            </w:pPr>
            <w:r w:rsidRPr="007A1A64">
              <w:rPr>
                <w:b/>
                <w:i/>
              </w:rPr>
              <w:t>D bis.</w:t>
            </w:r>
            <w:r w:rsidRPr="007A1A64">
              <w:tab/>
            </w:r>
            <w:r w:rsidRPr="007A1A64">
              <w:rPr>
                <w:b/>
                <w:i/>
              </w:rPr>
              <w:t>considérant que l</w:t>
            </w:r>
            <w:r w:rsidR="0083130F">
              <w:rPr>
                <w:b/>
                <w:i/>
              </w:rPr>
              <w:t>’</w:t>
            </w:r>
            <w:r w:rsidRPr="007A1A64">
              <w:rPr>
                <w:b/>
                <w:i/>
              </w:rPr>
              <w:t>alarmisme climatique, y compris les discours mensongers sur les dangers du changement climatique naturel, de la perte de biodiversité et des pénuries de carburant, crée une panique artificielle pour justifier l</w:t>
            </w:r>
            <w:r w:rsidR="0083130F">
              <w:rPr>
                <w:b/>
                <w:i/>
              </w:rPr>
              <w:t>’</w:t>
            </w:r>
            <w:r w:rsidRPr="007A1A64">
              <w:rPr>
                <w:b/>
                <w:i/>
              </w:rPr>
              <w:t>introduction de législations anti-industrie, lesquelles seront responsables de la perte d</w:t>
            </w:r>
            <w:r w:rsidR="0083130F">
              <w:rPr>
                <w:b/>
                <w:i/>
              </w:rPr>
              <w:t>’</w:t>
            </w:r>
            <w:r w:rsidRPr="007A1A64">
              <w:rPr>
                <w:b/>
                <w:i/>
              </w:rPr>
              <w:t>activités économiques dans l</w:t>
            </w:r>
            <w:r w:rsidR="0083130F">
              <w:rPr>
                <w:b/>
                <w:i/>
              </w:rPr>
              <w:t>’</w:t>
            </w:r>
            <w:r w:rsidRPr="007A1A64">
              <w:rPr>
                <w:b/>
                <w:i/>
              </w:rPr>
              <w:t>Union au profit de pays tiers, notamment la Chine et l</w:t>
            </w:r>
            <w:r w:rsidR="0083130F">
              <w:rPr>
                <w:b/>
                <w:i/>
              </w:rPr>
              <w:t>’</w:t>
            </w:r>
            <w:r w:rsidRPr="007A1A64">
              <w:rPr>
                <w:b/>
                <w:i/>
              </w:rPr>
              <w:t>Inde;</w:t>
            </w:r>
          </w:p>
        </w:tc>
      </w:tr>
    </w:tbl>
    <w:p w14:paraId="1D27937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2502507" w14:textId="77777777" w:rsidR="00973078" w:rsidRPr="007A1A64" w:rsidRDefault="00973078" w:rsidP="00973078">
      <w:r w:rsidRPr="007A1A64">
        <w:rPr>
          <w:rStyle w:val="HideTWBExt"/>
        </w:rPr>
        <w:t>&lt;/Amend&gt;</w:t>
      </w:r>
    </w:p>
    <w:p w14:paraId="5D9F8B6E"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65</w:t>
      </w:r>
      <w:r w:rsidRPr="007A1A64">
        <w:rPr>
          <w:rStyle w:val="HideTWBExt"/>
          <w:b w:val="0"/>
        </w:rPr>
        <w:t>&lt;/NumAm&gt;</w:t>
      </w:r>
    </w:p>
    <w:p w14:paraId="4CB4E489"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52B032FC" w14:textId="77777777" w:rsidR="00973078" w:rsidRPr="007A1A64" w:rsidRDefault="00973078" w:rsidP="00973078">
      <w:pPr>
        <w:pStyle w:val="NormalBold"/>
      </w:pPr>
      <w:r w:rsidRPr="007A1A64">
        <w:rPr>
          <w:rStyle w:val="HideTWBExt"/>
          <w:b w:val="0"/>
        </w:rPr>
        <w:t>&lt;/RepeatBlock-By&gt;</w:t>
      </w:r>
    </w:p>
    <w:p w14:paraId="4CA0D7D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186562F" w14:textId="77777777" w:rsidR="00973078" w:rsidRPr="007A1A64" w:rsidRDefault="00973078" w:rsidP="00973078">
      <w:pPr>
        <w:pStyle w:val="NormalBold"/>
      </w:pPr>
      <w:r w:rsidRPr="007A1A64">
        <w:rPr>
          <w:rStyle w:val="HideTWBExt"/>
          <w:b w:val="0"/>
        </w:rPr>
        <w:t>&lt;Article&gt;</w:t>
      </w:r>
      <w:r w:rsidRPr="007A1A64">
        <w:t>Considérant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1446525" w14:textId="77777777" w:rsidTr="001D4923">
        <w:trPr>
          <w:trHeight w:hRule="exact" w:val="240"/>
          <w:jc w:val="center"/>
        </w:trPr>
        <w:tc>
          <w:tcPr>
            <w:tcW w:w="9752" w:type="dxa"/>
            <w:gridSpan w:val="2"/>
            <w:tcBorders>
              <w:top w:val="nil"/>
              <w:left w:val="nil"/>
              <w:bottom w:val="nil"/>
              <w:right w:val="nil"/>
            </w:tcBorders>
          </w:tcPr>
          <w:p w14:paraId="29A5308D" w14:textId="77777777" w:rsidR="00973078" w:rsidRPr="007A1A64" w:rsidRDefault="00973078" w:rsidP="001D4923"/>
        </w:tc>
      </w:tr>
      <w:tr w:rsidR="00973078" w:rsidRPr="007A1A64" w14:paraId="09CB130C" w14:textId="77777777" w:rsidTr="001D4923">
        <w:trPr>
          <w:trHeight w:val="240"/>
          <w:jc w:val="center"/>
        </w:trPr>
        <w:tc>
          <w:tcPr>
            <w:tcW w:w="4876" w:type="dxa"/>
            <w:tcBorders>
              <w:top w:val="nil"/>
              <w:left w:val="nil"/>
              <w:bottom w:val="nil"/>
              <w:right w:val="nil"/>
            </w:tcBorders>
          </w:tcPr>
          <w:p w14:paraId="77E900B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0CCBF13" w14:textId="77777777" w:rsidR="00973078" w:rsidRPr="007A1A64" w:rsidRDefault="00973078" w:rsidP="001D4923">
            <w:pPr>
              <w:pStyle w:val="AmColumnHeading"/>
            </w:pPr>
            <w:r w:rsidRPr="007A1A64">
              <w:t>Amendement</w:t>
            </w:r>
          </w:p>
        </w:tc>
      </w:tr>
      <w:tr w:rsidR="00973078" w:rsidRPr="007A1A64" w14:paraId="0CFFD104" w14:textId="77777777" w:rsidTr="001D4923">
        <w:trPr>
          <w:jc w:val="center"/>
        </w:trPr>
        <w:tc>
          <w:tcPr>
            <w:tcW w:w="4876" w:type="dxa"/>
            <w:tcBorders>
              <w:top w:val="nil"/>
              <w:left w:val="nil"/>
              <w:bottom w:val="nil"/>
              <w:right w:val="nil"/>
            </w:tcBorders>
          </w:tcPr>
          <w:p w14:paraId="4EA6705A" w14:textId="77777777" w:rsidR="00973078" w:rsidRPr="007A1A64" w:rsidRDefault="00973078" w:rsidP="001D4923">
            <w:pPr>
              <w:pStyle w:val="Normal6a"/>
            </w:pPr>
          </w:p>
        </w:tc>
        <w:tc>
          <w:tcPr>
            <w:tcW w:w="4876" w:type="dxa"/>
            <w:tcBorders>
              <w:top w:val="nil"/>
              <w:left w:val="nil"/>
              <w:bottom w:val="nil"/>
              <w:right w:val="nil"/>
            </w:tcBorders>
          </w:tcPr>
          <w:p w14:paraId="623100FD" w14:textId="4EBE8531" w:rsidR="00973078" w:rsidRPr="007A1A64" w:rsidRDefault="00973078" w:rsidP="001D4923">
            <w:pPr>
              <w:pStyle w:val="Normal6a"/>
            </w:pPr>
            <w:r w:rsidRPr="007A1A64">
              <w:rPr>
                <w:b/>
                <w:i/>
              </w:rPr>
              <w:t>D bis.</w:t>
            </w:r>
            <w:r w:rsidRPr="007A1A64">
              <w:tab/>
            </w:r>
            <w:r w:rsidRPr="007A1A64">
              <w:rPr>
                <w:b/>
                <w:i/>
              </w:rPr>
              <w:t>considérant que le rapport Draghi insiste également sur la nécessité de veiller à ce que la croissance de la productivité et l</w:t>
            </w:r>
            <w:r w:rsidR="0083130F">
              <w:rPr>
                <w:b/>
                <w:i/>
              </w:rPr>
              <w:t>’</w:t>
            </w:r>
            <w:r w:rsidRPr="007A1A64">
              <w:rPr>
                <w:b/>
                <w:i/>
              </w:rPr>
              <w:t>inclusion sociale aillent de pair, les systèmes de protection sociale des États membres étant déterminants pour assurer des services publics forts, une protection sociale, des logements, des transports et des structures de garde d</w:t>
            </w:r>
            <w:r w:rsidR="0083130F">
              <w:rPr>
                <w:b/>
                <w:i/>
              </w:rPr>
              <w:t>’</w:t>
            </w:r>
            <w:r w:rsidRPr="007A1A64">
              <w:rPr>
                <w:b/>
                <w:i/>
              </w:rPr>
              <w:t>enfants pendant la transition;</w:t>
            </w:r>
          </w:p>
        </w:tc>
      </w:tr>
    </w:tbl>
    <w:p w14:paraId="4D02378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9193545" w14:textId="77777777" w:rsidR="00973078" w:rsidRPr="007A1A64" w:rsidRDefault="00973078" w:rsidP="00973078">
      <w:r w:rsidRPr="007A1A64">
        <w:rPr>
          <w:rStyle w:val="HideTWBExt"/>
        </w:rPr>
        <w:t>&lt;/Amend&gt;</w:t>
      </w:r>
    </w:p>
    <w:p w14:paraId="3E4F3EE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66</w:t>
      </w:r>
      <w:r w:rsidRPr="007A1A64">
        <w:rPr>
          <w:rStyle w:val="HideTWBExt"/>
          <w:b w:val="0"/>
        </w:rPr>
        <w:t>&lt;/NumAm&gt;</w:t>
      </w:r>
    </w:p>
    <w:p w14:paraId="012CE363"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321BFAAC" w14:textId="77777777" w:rsidR="00973078" w:rsidRPr="007A1A64" w:rsidRDefault="00973078" w:rsidP="00973078">
      <w:pPr>
        <w:pStyle w:val="NormalBold"/>
      </w:pPr>
      <w:r w:rsidRPr="007A1A64">
        <w:rPr>
          <w:rStyle w:val="HideTWBExt"/>
          <w:b w:val="0"/>
        </w:rPr>
        <w:t>&lt;/RepeatBlock-By&gt;</w:t>
      </w:r>
    </w:p>
    <w:p w14:paraId="766C6AA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8458485" w14:textId="77777777" w:rsidR="00973078" w:rsidRPr="007A1A64" w:rsidRDefault="00973078" w:rsidP="00973078">
      <w:pPr>
        <w:pStyle w:val="NormalBold"/>
      </w:pPr>
      <w:r w:rsidRPr="007A1A64">
        <w:rPr>
          <w:rStyle w:val="HideTWBExt"/>
          <w:b w:val="0"/>
        </w:rPr>
        <w:t>&lt;Article&gt;</w:t>
      </w:r>
      <w:r w:rsidRPr="007A1A64">
        <w:t>Considérant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CD748B1" w14:textId="77777777" w:rsidTr="001D4923">
        <w:trPr>
          <w:trHeight w:hRule="exact" w:val="240"/>
          <w:jc w:val="center"/>
        </w:trPr>
        <w:tc>
          <w:tcPr>
            <w:tcW w:w="9752" w:type="dxa"/>
            <w:gridSpan w:val="2"/>
            <w:tcBorders>
              <w:top w:val="nil"/>
              <w:left w:val="nil"/>
              <w:bottom w:val="nil"/>
              <w:right w:val="nil"/>
            </w:tcBorders>
          </w:tcPr>
          <w:p w14:paraId="5DF9A261" w14:textId="77777777" w:rsidR="00973078" w:rsidRPr="007A1A64" w:rsidRDefault="00973078" w:rsidP="001D4923"/>
        </w:tc>
      </w:tr>
      <w:tr w:rsidR="00973078" w:rsidRPr="007A1A64" w14:paraId="44C99C6B" w14:textId="77777777" w:rsidTr="001D4923">
        <w:trPr>
          <w:trHeight w:val="240"/>
          <w:jc w:val="center"/>
        </w:trPr>
        <w:tc>
          <w:tcPr>
            <w:tcW w:w="4876" w:type="dxa"/>
            <w:tcBorders>
              <w:top w:val="nil"/>
              <w:left w:val="nil"/>
              <w:bottom w:val="nil"/>
              <w:right w:val="nil"/>
            </w:tcBorders>
          </w:tcPr>
          <w:p w14:paraId="7A0C85E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D7962A1" w14:textId="77777777" w:rsidR="00973078" w:rsidRPr="007A1A64" w:rsidRDefault="00973078" w:rsidP="001D4923">
            <w:pPr>
              <w:pStyle w:val="AmColumnHeading"/>
            </w:pPr>
            <w:r w:rsidRPr="007A1A64">
              <w:t>Amendement</w:t>
            </w:r>
          </w:p>
        </w:tc>
      </w:tr>
      <w:tr w:rsidR="00973078" w:rsidRPr="007A1A64" w14:paraId="3F6C9724" w14:textId="77777777" w:rsidTr="001D4923">
        <w:trPr>
          <w:jc w:val="center"/>
        </w:trPr>
        <w:tc>
          <w:tcPr>
            <w:tcW w:w="4876" w:type="dxa"/>
            <w:tcBorders>
              <w:top w:val="nil"/>
              <w:left w:val="nil"/>
              <w:bottom w:val="nil"/>
              <w:right w:val="nil"/>
            </w:tcBorders>
          </w:tcPr>
          <w:p w14:paraId="05829E39" w14:textId="77777777" w:rsidR="00973078" w:rsidRPr="007A1A64" w:rsidRDefault="00973078" w:rsidP="001D4923">
            <w:pPr>
              <w:pStyle w:val="Normal6a"/>
            </w:pPr>
          </w:p>
        </w:tc>
        <w:tc>
          <w:tcPr>
            <w:tcW w:w="4876" w:type="dxa"/>
            <w:tcBorders>
              <w:top w:val="nil"/>
              <w:left w:val="nil"/>
              <w:bottom w:val="nil"/>
              <w:right w:val="nil"/>
            </w:tcBorders>
          </w:tcPr>
          <w:p w14:paraId="7EFCB304" w14:textId="5D3D08BA" w:rsidR="00973078" w:rsidRPr="007A1A64" w:rsidRDefault="00973078" w:rsidP="001D4923">
            <w:pPr>
              <w:pStyle w:val="Normal6a"/>
            </w:pPr>
            <w:r w:rsidRPr="007A1A64">
              <w:rPr>
                <w:b/>
                <w:i/>
              </w:rPr>
              <w:t>D bis.</w:t>
            </w:r>
            <w:r w:rsidRPr="007A1A64">
              <w:tab/>
            </w:r>
            <w:r w:rsidRPr="007A1A64">
              <w:rPr>
                <w:b/>
                <w:i/>
              </w:rPr>
              <w:t>considérant que, pour mener à bien une transition juste, des investissements publics, une redistribution des ressources et des filets de protection sociale solides sont nécessaires afin de garantir qu</w:t>
            </w:r>
            <w:r w:rsidR="0083130F">
              <w:rPr>
                <w:b/>
                <w:i/>
              </w:rPr>
              <w:t>’</w:t>
            </w:r>
            <w:r w:rsidRPr="007A1A64">
              <w:rPr>
                <w:b/>
                <w:i/>
              </w:rPr>
              <w:t>aucun travailleur et aucune communauté n</w:t>
            </w:r>
            <w:r w:rsidR="0083130F">
              <w:rPr>
                <w:b/>
                <w:i/>
              </w:rPr>
              <w:t>’</w:t>
            </w:r>
            <w:r w:rsidRPr="007A1A64">
              <w:rPr>
                <w:b/>
                <w:i/>
              </w:rPr>
              <w:t>est laissé pour compte;</w:t>
            </w:r>
          </w:p>
        </w:tc>
      </w:tr>
    </w:tbl>
    <w:p w14:paraId="43EF0F2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452430AA" w14:textId="77777777" w:rsidR="00973078" w:rsidRPr="007A1A64" w:rsidRDefault="00973078" w:rsidP="00973078">
      <w:r w:rsidRPr="007A1A64">
        <w:rPr>
          <w:rStyle w:val="HideTWBExt"/>
        </w:rPr>
        <w:t>&lt;/Amend&gt;</w:t>
      </w:r>
    </w:p>
    <w:p w14:paraId="4B64C7F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67</w:t>
      </w:r>
      <w:r w:rsidRPr="007A1A64">
        <w:rPr>
          <w:rStyle w:val="HideTWBExt"/>
          <w:b w:val="0"/>
        </w:rPr>
        <w:t>&lt;/NumAm&gt;</w:t>
      </w:r>
    </w:p>
    <w:p w14:paraId="745753FF"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553E499C"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519AB5C5" w14:textId="77777777" w:rsidR="00973078" w:rsidRPr="007A1A64" w:rsidRDefault="00973078" w:rsidP="00973078">
      <w:pPr>
        <w:pStyle w:val="NormalBold"/>
      </w:pPr>
      <w:r w:rsidRPr="007A1A64">
        <w:rPr>
          <w:rStyle w:val="HideTWBExt"/>
          <w:b w:val="0"/>
        </w:rPr>
        <w:t>&lt;/RepeatBlock-By&gt;</w:t>
      </w:r>
    </w:p>
    <w:p w14:paraId="373C271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9B3DBF2" w14:textId="77777777" w:rsidR="00973078" w:rsidRPr="007A1A64" w:rsidRDefault="00973078" w:rsidP="00973078">
      <w:pPr>
        <w:pStyle w:val="NormalBold"/>
      </w:pPr>
      <w:r w:rsidRPr="007A1A64">
        <w:rPr>
          <w:rStyle w:val="HideTWBExt"/>
          <w:b w:val="0"/>
        </w:rPr>
        <w:t>&lt;Article&gt;</w:t>
      </w:r>
      <w:r w:rsidRPr="007A1A64">
        <w:t>Considérant D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EEAFFAE" w14:textId="77777777" w:rsidTr="001D4923">
        <w:trPr>
          <w:trHeight w:hRule="exact" w:val="240"/>
          <w:jc w:val="center"/>
        </w:trPr>
        <w:tc>
          <w:tcPr>
            <w:tcW w:w="9752" w:type="dxa"/>
            <w:gridSpan w:val="2"/>
            <w:tcBorders>
              <w:top w:val="nil"/>
              <w:left w:val="nil"/>
              <w:bottom w:val="nil"/>
              <w:right w:val="nil"/>
            </w:tcBorders>
          </w:tcPr>
          <w:p w14:paraId="240996CD" w14:textId="77777777" w:rsidR="00973078" w:rsidRPr="007A1A64" w:rsidRDefault="00973078" w:rsidP="001D4923"/>
        </w:tc>
      </w:tr>
      <w:tr w:rsidR="00973078" w:rsidRPr="007A1A64" w14:paraId="6B458025" w14:textId="77777777" w:rsidTr="001D4923">
        <w:trPr>
          <w:trHeight w:val="240"/>
          <w:jc w:val="center"/>
        </w:trPr>
        <w:tc>
          <w:tcPr>
            <w:tcW w:w="4876" w:type="dxa"/>
            <w:tcBorders>
              <w:top w:val="nil"/>
              <w:left w:val="nil"/>
              <w:bottom w:val="nil"/>
              <w:right w:val="nil"/>
            </w:tcBorders>
          </w:tcPr>
          <w:p w14:paraId="385F7B7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20F97F6" w14:textId="77777777" w:rsidR="00973078" w:rsidRPr="007A1A64" w:rsidRDefault="00973078" w:rsidP="001D4923">
            <w:pPr>
              <w:pStyle w:val="AmColumnHeading"/>
            </w:pPr>
            <w:r w:rsidRPr="007A1A64">
              <w:t>Amendement</w:t>
            </w:r>
          </w:p>
        </w:tc>
      </w:tr>
      <w:tr w:rsidR="00973078" w:rsidRPr="007A1A64" w14:paraId="2B9CDDA4" w14:textId="77777777" w:rsidTr="001D4923">
        <w:trPr>
          <w:jc w:val="center"/>
        </w:trPr>
        <w:tc>
          <w:tcPr>
            <w:tcW w:w="4876" w:type="dxa"/>
            <w:tcBorders>
              <w:top w:val="nil"/>
              <w:left w:val="nil"/>
              <w:bottom w:val="nil"/>
              <w:right w:val="nil"/>
            </w:tcBorders>
          </w:tcPr>
          <w:p w14:paraId="64520C17" w14:textId="77777777" w:rsidR="00973078" w:rsidRPr="007A1A64" w:rsidRDefault="00973078" w:rsidP="001D4923">
            <w:pPr>
              <w:pStyle w:val="Normal6a"/>
            </w:pPr>
          </w:p>
        </w:tc>
        <w:tc>
          <w:tcPr>
            <w:tcW w:w="4876" w:type="dxa"/>
            <w:tcBorders>
              <w:top w:val="nil"/>
              <w:left w:val="nil"/>
              <w:bottom w:val="nil"/>
              <w:right w:val="nil"/>
            </w:tcBorders>
          </w:tcPr>
          <w:p w14:paraId="3AA6C9EA" w14:textId="231AE14E" w:rsidR="00973078" w:rsidRPr="007A1A64" w:rsidRDefault="00973078" w:rsidP="001D4923">
            <w:pPr>
              <w:pStyle w:val="Normal6a"/>
            </w:pPr>
            <w:r w:rsidRPr="007A1A64">
              <w:rPr>
                <w:b/>
                <w:i/>
              </w:rPr>
              <w:t>D ter.</w:t>
            </w:r>
            <w:r w:rsidRPr="007A1A64">
              <w:tab/>
            </w:r>
            <w:r w:rsidRPr="007A1A64">
              <w:rPr>
                <w:b/>
                <w:i/>
              </w:rPr>
              <w:t>considérant que le rapport Letta juge que la «liberté de rester» devrait être vue comme une autre facette de la liberté de circulation; qu</w:t>
            </w:r>
            <w:r w:rsidR="0083130F">
              <w:rPr>
                <w:b/>
                <w:i/>
              </w:rPr>
              <w:t>’</w:t>
            </w:r>
            <w:r w:rsidRPr="007A1A64">
              <w:rPr>
                <w:b/>
                <w:i/>
              </w:rPr>
              <w:t>il considère la liberté de circulation comme un droit fondamental et un libre choix et non une nécessité pour compenser le manque d</w:t>
            </w:r>
            <w:r w:rsidR="0083130F">
              <w:rPr>
                <w:b/>
                <w:i/>
              </w:rPr>
              <w:t>’</w:t>
            </w:r>
            <w:r w:rsidRPr="007A1A64">
              <w:rPr>
                <w:b/>
                <w:i/>
              </w:rPr>
              <w:t>emplois attractifs et décents dans certaines régions; qu</w:t>
            </w:r>
            <w:r w:rsidR="0083130F">
              <w:rPr>
                <w:b/>
                <w:i/>
              </w:rPr>
              <w:t>’</w:t>
            </w:r>
            <w:r w:rsidRPr="007A1A64">
              <w:rPr>
                <w:b/>
                <w:i/>
              </w:rPr>
              <w:t>il insiste sur la nécessité d</w:t>
            </w:r>
            <w:r w:rsidR="0083130F">
              <w:rPr>
                <w:b/>
                <w:i/>
              </w:rPr>
              <w:t>’</w:t>
            </w:r>
            <w:r w:rsidRPr="007A1A64">
              <w:rPr>
                <w:b/>
                <w:i/>
              </w:rPr>
              <w:t>offrir des perspectives aux citoyens dans toutes les régions, notamment celles laissées pour compte, y compris la nécessité de proposer des emplois de qualité et de lutter contre les inégalités au sein d</w:t>
            </w:r>
            <w:r w:rsidR="0083130F">
              <w:rPr>
                <w:b/>
                <w:i/>
              </w:rPr>
              <w:t>’</w:t>
            </w:r>
            <w:r w:rsidRPr="007A1A64">
              <w:rPr>
                <w:b/>
                <w:i/>
              </w:rPr>
              <w:t>un même pays et d</w:t>
            </w:r>
            <w:r w:rsidR="0083130F">
              <w:rPr>
                <w:b/>
                <w:i/>
              </w:rPr>
              <w:t>’</w:t>
            </w:r>
            <w:r w:rsidRPr="007A1A64">
              <w:rPr>
                <w:b/>
                <w:i/>
              </w:rPr>
              <w:t>un pays à l</w:t>
            </w:r>
            <w:r w:rsidR="0083130F">
              <w:rPr>
                <w:b/>
                <w:i/>
              </w:rPr>
              <w:t>’</w:t>
            </w:r>
            <w:r w:rsidRPr="007A1A64">
              <w:rPr>
                <w:b/>
                <w:i/>
              </w:rPr>
              <w:t>autre</w:t>
            </w:r>
            <w:r w:rsidRPr="007A1A64">
              <w:rPr>
                <w:b/>
                <w:bCs/>
                <w:i/>
                <w:vertAlign w:val="superscript"/>
              </w:rPr>
              <w:t>2 bis</w:t>
            </w:r>
            <w:r w:rsidRPr="007A1A64">
              <w:rPr>
                <w:b/>
                <w:i/>
              </w:rPr>
              <w:t>; que la transition verte, en l</w:t>
            </w:r>
            <w:r w:rsidR="0083130F">
              <w:rPr>
                <w:b/>
                <w:i/>
              </w:rPr>
              <w:t>’</w:t>
            </w:r>
            <w:r w:rsidRPr="007A1A64">
              <w:rPr>
                <w:b/>
                <w:i/>
              </w:rPr>
              <w:t>absence de conception et de soutien adéquats, pourrait davantage toucher les régions vulnérables d</w:t>
            </w:r>
            <w:r w:rsidR="0083130F">
              <w:rPr>
                <w:b/>
                <w:i/>
              </w:rPr>
              <w:t>’</w:t>
            </w:r>
            <w:r w:rsidRPr="007A1A64">
              <w:rPr>
                <w:b/>
                <w:i/>
              </w:rPr>
              <w:t>Europe orientale et méridionale de façon disproportionnée</w:t>
            </w:r>
            <w:r w:rsidRPr="007A1A64">
              <w:rPr>
                <w:b/>
                <w:bCs/>
                <w:i/>
                <w:vertAlign w:val="superscript"/>
              </w:rPr>
              <w:t>3 bis</w:t>
            </w:r>
            <w:r w:rsidRPr="007A1A64">
              <w:rPr>
                <w:b/>
                <w:i/>
              </w:rPr>
              <w:t xml:space="preserve"> s</w:t>
            </w:r>
            <w:r w:rsidR="0083130F">
              <w:rPr>
                <w:b/>
                <w:i/>
              </w:rPr>
              <w:t>’</w:t>
            </w:r>
            <w:r w:rsidRPr="007A1A64">
              <w:rPr>
                <w:b/>
                <w:i/>
              </w:rPr>
              <w:t>agissant des risques de chômage et des pertes d</w:t>
            </w:r>
            <w:r w:rsidR="0083130F">
              <w:rPr>
                <w:b/>
                <w:i/>
              </w:rPr>
              <w:t>’</w:t>
            </w:r>
            <w:r w:rsidRPr="007A1A64">
              <w:rPr>
                <w:b/>
                <w:i/>
              </w:rPr>
              <w:t>emploi;</w:t>
            </w:r>
          </w:p>
        </w:tc>
      </w:tr>
      <w:tr w:rsidR="00973078" w:rsidRPr="007A1A64" w14:paraId="060A5192" w14:textId="77777777" w:rsidTr="001D4923">
        <w:trPr>
          <w:jc w:val="center"/>
        </w:trPr>
        <w:tc>
          <w:tcPr>
            <w:tcW w:w="4876" w:type="dxa"/>
            <w:tcBorders>
              <w:top w:val="nil"/>
              <w:left w:val="nil"/>
              <w:bottom w:val="nil"/>
              <w:right w:val="nil"/>
            </w:tcBorders>
          </w:tcPr>
          <w:p w14:paraId="3BEFA8EE" w14:textId="77777777" w:rsidR="00973078" w:rsidRPr="007A1A64" w:rsidRDefault="00973078" w:rsidP="001D4923"/>
        </w:tc>
        <w:tc>
          <w:tcPr>
            <w:tcW w:w="4876" w:type="dxa"/>
            <w:tcBorders>
              <w:top w:val="nil"/>
              <w:left w:val="nil"/>
              <w:bottom w:val="nil"/>
              <w:right w:val="nil"/>
            </w:tcBorders>
          </w:tcPr>
          <w:p w14:paraId="74308FD2" w14:textId="77777777" w:rsidR="00973078" w:rsidRPr="007A1A64" w:rsidRDefault="00973078" w:rsidP="001D4923">
            <w:pPr>
              <w:pStyle w:val="Normal6a"/>
            </w:pPr>
            <w:r w:rsidRPr="007A1A64">
              <w:rPr>
                <w:b/>
                <w:i/>
              </w:rPr>
              <w:t>_________________</w:t>
            </w:r>
          </w:p>
        </w:tc>
      </w:tr>
      <w:tr w:rsidR="00973078" w:rsidRPr="007A1A64" w14:paraId="1257C8CC" w14:textId="77777777" w:rsidTr="001D4923">
        <w:trPr>
          <w:jc w:val="center"/>
        </w:trPr>
        <w:tc>
          <w:tcPr>
            <w:tcW w:w="4876" w:type="dxa"/>
            <w:tcBorders>
              <w:top w:val="nil"/>
              <w:left w:val="nil"/>
              <w:bottom w:val="nil"/>
              <w:right w:val="nil"/>
            </w:tcBorders>
          </w:tcPr>
          <w:p w14:paraId="54E7FF44" w14:textId="77777777" w:rsidR="00973078" w:rsidRPr="007A1A64" w:rsidRDefault="00973078" w:rsidP="001D4923"/>
        </w:tc>
        <w:tc>
          <w:tcPr>
            <w:tcW w:w="4876" w:type="dxa"/>
            <w:tcBorders>
              <w:top w:val="nil"/>
              <w:left w:val="nil"/>
              <w:bottom w:val="nil"/>
              <w:right w:val="nil"/>
            </w:tcBorders>
          </w:tcPr>
          <w:p w14:paraId="6338BA81" w14:textId="77777777" w:rsidR="00973078" w:rsidRPr="007A1A64" w:rsidRDefault="00973078" w:rsidP="001D4923">
            <w:pPr>
              <w:pStyle w:val="Normal6a"/>
            </w:pPr>
            <w:r w:rsidRPr="007A1A64">
              <w:rPr>
                <w:b/>
                <w:i/>
                <w:vertAlign w:val="superscript"/>
              </w:rPr>
              <w:t>2 bis</w:t>
            </w:r>
            <w:r w:rsidRPr="007A1A64">
              <w:t> </w:t>
            </w:r>
            <w:r w:rsidRPr="007A1A64">
              <w:rPr>
                <w:b/>
                <w:i/>
              </w:rPr>
              <w:t>https://cohesiondata.ec.europa.eu/stories/s/py4s-5ad4</w:t>
            </w:r>
          </w:p>
        </w:tc>
      </w:tr>
      <w:tr w:rsidR="00973078" w:rsidRPr="007A1A64" w14:paraId="68FE7503" w14:textId="77777777" w:rsidTr="001D4923">
        <w:trPr>
          <w:jc w:val="center"/>
        </w:trPr>
        <w:tc>
          <w:tcPr>
            <w:tcW w:w="4876" w:type="dxa"/>
            <w:tcBorders>
              <w:top w:val="nil"/>
              <w:left w:val="nil"/>
              <w:bottom w:val="nil"/>
              <w:right w:val="nil"/>
            </w:tcBorders>
          </w:tcPr>
          <w:p w14:paraId="4CBEFD18" w14:textId="77777777" w:rsidR="00973078" w:rsidRPr="007A1A64" w:rsidRDefault="00973078" w:rsidP="001D4923"/>
        </w:tc>
        <w:tc>
          <w:tcPr>
            <w:tcW w:w="4876" w:type="dxa"/>
            <w:tcBorders>
              <w:top w:val="nil"/>
              <w:left w:val="nil"/>
              <w:bottom w:val="nil"/>
              <w:right w:val="nil"/>
            </w:tcBorders>
          </w:tcPr>
          <w:p w14:paraId="56006A64" w14:textId="77777777" w:rsidR="00973078" w:rsidRPr="007A1A64" w:rsidRDefault="00973078" w:rsidP="001D4923">
            <w:pPr>
              <w:pStyle w:val="Normal6a"/>
            </w:pPr>
            <w:r w:rsidRPr="007A1A64">
              <w:rPr>
                <w:b/>
                <w:i/>
                <w:vertAlign w:val="superscript"/>
              </w:rPr>
              <w:t>3 bis</w:t>
            </w:r>
            <w:r w:rsidRPr="007A1A64">
              <w:t> </w:t>
            </w:r>
            <w:r w:rsidRPr="007A1A64">
              <w:rPr>
                <w:b/>
                <w:i/>
              </w:rPr>
              <w:t>https://op.europa.eu/fr/publication-detail/-/publication/24c7aa49-2451-11ee-94cb-01aa75ed71a1</w:t>
            </w:r>
          </w:p>
        </w:tc>
      </w:tr>
    </w:tbl>
    <w:p w14:paraId="04DBE98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399C58B" w14:textId="77777777" w:rsidR="00973078" w:rsidRPr="007A1A64" w:rsidRDefault="00973078" w:rsidP="00973078">
      <w:r w:rsidRPr="007A1A64">
        <w:rPr>
          <w:rStyle w:val="HideTWBExt"/>
        </w:rPr>
        <w:t>&lt;/Amend&gt;</w:t>
      </w:r>
    </w:p>
    <w:p w14:paraId="6122D76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68</w:t>
      </w:r>
      <w:r w:rsidRPr="007A1A64">
        <w:rPr>
          <w:rStyle w:val="HideTWBExt"/>
          <w:b w:val="0"/>
        </w:rPr>
        <w:t>&lt;/NumAm&gt;</w:t>
      </w:r>
    </w:p>
    <w:p w14:paraId="10AD734A"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692CA98F" w14:textId="77777777" w:rsidR="00973078" w:rsidRPr="007A1A64" w:rsidRDefault="00973078" w:rsidP="00973078">
      <w:pPr>
        <w:pStyle w:val="NormalBold"/>
      </w:pPr>
      <w:r w:rsidRPr="007A1A64">
        <w:rPr>
          <w:rStyle w:val="HideTWBExt"/>
          <w:b w:val="0"/>
        </w:rPr>
        <w:t>&lt;/RepeatBlock-By&gt;</w:t>
      </w:r>
    </w:p>
    <w:p w14:paraId="7171BE5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39F34CB" w14:textId="77777777" w:rsidR="00973078" w:rsidRPr="007A1A64" w:rsidRDefault="00973078" w:rsidP="00973078">
      <w:pPr>
        <w:pStyle w:val="NormalBold"/>
      </w:pPr>
      <w:r w:rsidRPr="007A1A64">
        <w:rPr>
          <w:rStyle w:val="HideTWBExt"/>
          <w:b w:val="0"/>
        </w:rPr>
        <w:t>&lt;Article&gt;</w:t>
      </w:r>
      <w:r w:rsidRPr="007A1A64">
        <w:t>Considérant D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2A2BAFE" w14:textId="77777777" w:rsidTr="001D4923">
        <w:trPr>
          <w:trHeight w:hRule="exact" w:val="240"/>
          <w:jc w:val="center"/>
        </w:trPr>
        <w:tc>
          <w:tcPr>
            <w:tcW w:w="9752" w:type="dxa"/>
            <w:gridSpan w:val="2"/>
            <w:tcBorders>
              <w:top w:val="nil"/>
              <w:left w:val="nil"/>
              <w:bottom w:val="nil"/>
              <w:right w:val="nil"/>
            </w:tcBorders>
          </w:tcPr>
          <w:p w14:paraId="7DB923E3" w14:textId="77777777" w:rsidR="00973078" w:rsidRPr="007A1A64" w:rsidRDefault="00973078" w:rsidP="001D4923"/>
        </w:tc>
      </w:tr>
      <w:tr w:rsidR="00973078" w:rsidRPr="007A1A64" w14:paraId="36C7800C" w14:textId="77777777" w:rsidTr="001D4923">
        <w:trPr>
          <w:trHeight w:val="240"/>
          <w:jc w:val="center"/>
        </w:trPr>
        <w:tc>
          <w:tcPr>
            <w:tcW w:w="4876" w:type="dxa"/>
            <w:tcBorders>
              <w:top w:val="nil"/>
              <w:left w:val="nil"/>
              <w:bottom w:val="nil"/>
              <w:right w:val="nil"/>
            </w:tcBorders>
          </w:tcPr>
          <w:p w14:paraId="77EC821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7482BDC" w14:textId="77777777" w:rsidR="00973078" w:rsidRPr="007A1A64" w:rsidRDefault="00973078" w:rsidP="001D4923">
            <w:pPr>
              <w:pStyle w:val="AmColumnHeading"/>
            </w:pPr>
            <w:r w:rsidRPr="007A1A64">
              <w:t>Amendement</w:t>
            </w:r>
          </w:p>
        </w:tc>
      </w:tr>
      <w:tr w:rsidR="00973078" w:rsidRPr="007A1A64" w14:paraId="6DB3B0C5" w14:textId="77777777" w:rsidTr="001D4923">
        <w:trPr>
          <w:jc w:val="center"/>
        </w:trPr>
        <w:tc>
          <w:tcPr>
            <w:tcW w:w="4876" w:type="dxa"/>
            <w:tcBorders>
              <w:top w:val="nil"/>
              <w:left w:val="nil"/>
              <w:bottom w:val="nil"/>
              <w:right w:val="nil"/>
            </w:tcBorders>
          </w:tcPr>
          <w:p w14:paraId="1E882022" w14:textId="77777777" w:rsidR="00973078" w:rsidRPr="007A1A64" w:rsidRDefault="00973078" w:rsidP="001D4923">
            <w:pPr>
              <w:pStyle w:val="Normal6a"/>
            </w:pPr>
          </w:p>
        </w:tc>
        <w:tc>
          <w:tcPr>
            <w:tcW w:w="4876" w:type="dxa"/>
            <w:tcBorders>
              <w:top w:val="nil"/>
              <w:left w:val="nil"/>
              <w:bottom w:val="nil"/>
              <w:right w:val="nil"/>
            </w:tcBorders>
          </w:tcPr>
          <w:p w14:paraId="67456EAC" w14:textId="2254E6B1" w:rsidR="00973078" w:rsidRPr="007A1A64" w:rsidRDefault="00973078" w:rsidP="001D4923">
            <w:pPr>
              <w:pStyle w:val="Normal6a"/>
            </w:pPr>
            <w:r w:rsidRPr="007A1A64">
              <w:rPr>
                <w:b/>
                <w:i/>
              </w:rPr>
              <w:t>D ter.</w:t>
            </w:r>
            <w:r w:rsidRPr="007A1A64">
              <w:tab/>
            </w:r>
            <w:r w:rsidRPr="007A1A64">
              <w:rPr>
                <w:b/>
                <w:i/>
              </w:rPr>
              <w:t>considérant que d</w:t>
            </w:r>
            <w:r w:rsidR="0083130F">
              <w:rPr>
                <w:b/>
                <w:i/>
              </w:rPr>
              <w:t>’</w:t>
            </w:r>
            <w:r w:rsidRPr="007A1A64">
              <w:rPr>
                <w:b/>
                <w:i/>
              </w:rPr>
              <w:t>après le rapport 2024 sur l</w:t>
            </w:r>
            <w:r w:rsidR="0083130F">
              <w:rPr>
                <w:b/>
                <w:i/>
              </w:rPr>
              <w:t>’</w:t>
            </w:r>
            <w:r w:rsidRPr="007A1A64">
              <w:rPr>
                <w:b/>
                <w:i/>
              </w:rPr>
              <w:t>évolution de l</w:t>
            </w:r>
            <w:r w:rsidR="0083130F">
              <w:rPr>
                <w:b/>
                <w:i/>
              </w:rPr>
              <w:t>’</w:t>
            </w:r>
            <w:r w:rsidRPr="007A1A64">
              <w:rPr>
                <w:b/>
                <w:i/>
              </w:rPr>
              <w:t>emploi et de la situation sociale en Europe</w:t>
            </w:r>
            <w:r w:rsidRPr="007A1A64">
              <w:rPr>
                <w:b/>
                <w:bCs/>
                <w:i/>
                <w:vertAlign w:val="superscript"/>
              </w:rPr>
              <w:t>1 bis</w:t>
            </w:r>
            <w:r w:rsidRPr="007A1A64">
              <w:rPr>
                <w:b/>
                <w:i/>
              </w:rPr>
              <w:t xml:space="preserve">, les </w:t>
            </w:r>
            <w:r w:rsidRPr="007A1A64">
              <w:rPr>
                <w:b/>
                <w:i/>
              </w:rPr>
              <w:lastRenderedPageBreak/>
              <w:t>contraintes qui influent sur le taux de participation à l</w:t>
            </w:r>
            <w:r w:rsidR="0083130F">
              <w:rPr>
                <w:b/>
                <w:i/>
              </w:rPr>
              <w:t>’</w:t>
            </w:r>
            <w:r w:rsidRPr="007A1A64">
              <w:rPr>
                <w:b/>
                <w:i/>
              </w:rPr>
              <w:t>éducation et à la formation des adultes sont imputables à des obstacles tels que l</w:t>
            </w:r>
            <w:r w:rsidR="0083130F">
              <w:rPr>
                <w:b/>
                <w:i/>
              </w:rPr>
              <w:t>’</w:t>
            </w:r>
            <w:r w:rsidRPr="007A1A64">
              <w:rPr>
                <w:b/>
                <w:i/>
              </w:rPr>
              <w:t>absence de nécessité ressentie, l</w:t>
            </w:r>
            <w:r w:rsidR="0083130F">
              <w:rPr>
                <w:b/>
                <w:i/>
              </w:rPr>
              <w:t>’</w:t>
            </w:r>
            <w:r w:rsidRPr="007A1A64">
              <w:rPr>
                <w:b/>
                <w:i/>
              </w:rPr>
              <w:t>insuffisance de l</w:t>
            </w:r>
            <w:r w:rsidR="0083130F">
              <w:rPr>
                <w:b/>
                <w:i/>
              </w:rPr>
              <w:t>’</w:t>
            </w:r>
            <w:r w:rsidRPr="007A1A64">
              <w:rPr>
                <w:b/>
                <w:i/>
              </w:rPr>
              <w:t>offre ou des difficultés à accéder à des formations pertinentes de qualité, des conflits d</w:t>
            </w:r>
            <w:r w:rsidR="0083130F">
              <w:rPr>
                <w:b/>
                <w:i/>
              </w:rPr>
              <w:t>’</w:t>
            </w:r>
            <w:r w:rsidRPr="007A1A64">
              <w:rPr>
                <w:b/>
                <w:i/>
              </w:rPr>
              <w:t>emplois du temps, des responsabilités familiales et des contraintes financières; que le rapport Draghi invite l</w:t>
            </w:r>
            <w:r w:rsidR="0083130F">
              <w:rPr>
                <w:b/>
                <w:i/>
              </w:rPr>
              <w:t>’</w:t>
            </w:r>
            <w:r w:rsidRPr="007A1A64">
              <w:rPr>
                <w:b/>
                <w:i/>
              </w:rPr>
              <w:t>Union à veiller à ce que tous les travailleurs aient droit à l</w:t>
            </w:r>
            <w:r w:rsidR="0083130F">
              <w:rPr>
                <w:b/>
                <w:i/>
              </w:rPr>
              <w:t>’</w:t>
            </w:r>
            <w:r w:rsidRPr="007A1A64">
              <w:rPr>
                <w:b/>
                <w:i/>
              </w:rPr>
              <w:t>éducation et à la reconversion, ce qui leur permettra d</w:t>
            </w:r>
            <w:r w:rsidR="0083130F">
              <w:rPr>
                <w:b/>
                <w:i/>
              </w:rPr>
              <w:t>’</w:t>
            </w:r>
            <w:r w:rsidRPr="007A1A64">
              <w:rPr>
                <w:b/>
                <w:i/>
              </w:rPr>
              <w:t>occuper de nouveaux postes à mesure que leur entreprise adopte la technologie ou d</w:t>
            </w:r>
            <w:r w:rsidR="0083130F">
              <w:rPr>
                <w:b/>
                <w:i/>
              </w:rPr>
              <w:t>’</w:t>
            </w:r>
            <w:r w:rsidRPr="007A1A64">
              <w:rPr>
                <w:b/>
                <w:i/>
              </w:rPr>
              <w:t>accéder à des emplois de qualité dans de nouveaux secteurs</w:t>
            </w:r>
            <w:r w:rsidRPr="007A1A64">
              <w:rPr>
                <w:b/>
                <w:bCs/>
                <w:i/>
                <w:vertAlign w:val="superscript"/>
              </w:rPr>
              <w:t>1 ter</w:t>
            </w:r>
            <w:r w:rsidRPr="007A1A64">
              <w:rPr>
                <w:b/>
                <w:i/>
              </w:rPr>
              <w:t>;</w:t>
            </w:r>
          </w:p>
        </w:tc>
      </w:tr>
      <w:tr w:rsidR="00973078" w:rsidRPr="007A1A64" w14:paraId="1EC67AAC" w14:textId="77777777" w:rsidTr="001D4923">
        <w:trPr>
          <w:jc w:val="center"/>
        </w:trPr>
        <w:tc>
          <w:tcPr>
            <w:tcW w:w="4876" w:type="dxa"/>
            <w:tcBorders>
              <w:top w:val="nil"/>
              <w:left w:val="nil"/>
              <w:bottom w:val="nil"/>
              <w:right w:val="nil"/>
            </w:tcBorders>
          </w:tcPr>
          <w:p w14:paraId="2191722D" w14:textId="77777777" w:rsidR="00973078" w:rsidRPr="007A1A64" w:rsidRDefault="00973078" w:rsidP="001D4923"/>
        </w:tc>
        <w:tc>
          <w:tcPr>
            <w:tcW w:w="4876" w:type="dxa"/>
            <w:tcBorders>
              <w:top w:val="nil"/>
              <w:left w:val="nil"/>
              <w:bottom w:val="nil"/>
              <w:right w:val="nil"/>
            </w:tcBorders>
          </w:tcPr>
          <w:p w14:paraId="63D5DE85" w14:textId="77777777" w:rsidR="00973078" w:rsidRPr="007A1A64" w:rsidRDefault="00973078" w:rsidP="001D4923">
            <w:pPr>
              <w:pStyle w:val="Normal6a"/>
            </w:pPr>
            <w:r w:rsidRPr="007A1A64">
              <w:rPr>
                <w:b/>
                <w:i/>
              </w:rPr>
              <w:t>_________________</w:t>
            </w:r>
          </w:p>
        </w:tc>
      </w:tr>
      <w:tr w:rsidR="00973078" w:rsidRPr="007A1A64" w14:paraId="47DCF43E" w14:textId="77777777" w:rsidTr="001D4923">
        <w:trPr>
          <w:jc w:val="center"/>
        </w:trPr>
        <w:tc>
          <w:tcPr>
            <w:tcW w:w="4876" w:type="dxa"/>
            <w:tcBorders>
              <w:top w:val="nil"/>
              <w:left w:val="nil"/>
              <w:bottom w:val="nil"/>
              <w:right w:val="nil"/>
            </w:tcBorders>
          </w:tcPr>
          <w:p w14:paraId="3F5CD09B" w14:textId="77777777" w:rsidR="00973078" w:rsidRPr="007A1A64" w:rsidRDefault="00973078" w:rsidP="001D4923"/>
        </w:tc>
        <w:tc>
          <w:tcPr>
            <w:tcW w:w="4876" w:type="dxa"/>
            <w:tcBorders>
              <w:top w:val="nil"/>
              <w:left w:val="nil"/>
              <w:bottom w:val="nil"/>
              <w:right w:val="nil"/>
            </w:tcBorders>
          </w:tcPr>
          <w:p w14:paraId="66BBA605" w14:textId="77777777" w:rsidR="00973078" w:rsidRPr="007A1A64" w:rsidRDefault="00973078" w:rsidP="001D4923">
            <w:pPr>
              <w:pStyle w:val="Normal6a"/>
            </w:pPr>
            <w:r w:rsidRPr="007A1A64">
              <w:rPr>
                <w:b/>
                <w:i/>
                <w:vertAlign w:val="superscript"/>
              </w:rPr>
              <w:t>1 bis</w:t>
            </w:r>
            <w:r w:rsidRPr="007A1A64">
              <w:t> </w:t>
            </w:r>
            <w:r w:rsidRPr="007A1A64">
              <w:rPr>
                <w:b/>
                <w:i/>
              </w:rPr>
              <w:t>https://employment-social-affairs.ec.europa.eu/employment-and-social-developments-europe-2024-upward-social-convergence-eu-and-role-social_en?prefLang=fr</w:t>
            </w:r>
          </w:p>
        </w:tc>
      </w:tr>
      <w:tr w:rsidR="00973078" w:rsidRPr="007A1A64" w14:paraId="4C05A3F3" w14:textId="77777777" w:rsidTr="001D4923">
        <w:trPr>
          <w:jc w:val="center"/>
        </w:trPr>
        <w:tc>
          <w:tcPr>
            <w:tcW w:w="4876" w:type="dxa"/>
            <w:tcBorders>
              <w:top w:val="nil"/>
              <w:left w:val="nil"/>
              <w:bottom w:val="nil"/>
              <w:right w:val="nil"/>
            </w:tcBorders>
          </w:tcPr>
          <w:p w14:paraId="0292D3FB" w14:textId="77777777" w:rsidR="00973078" w:rsidRPr="007A1A64" w:rsidRDefault="00973078" w:rsidP="001D4923"/>
        </w:tc>
        <w:tc>
          <w:tcPr>
            <w:tcW w:w="4876" w:type="dxa"/>
            <w:tcBorders>
              <w:top w:val="nil"/>
              <w:left w:val="nil"/>
              <w:bottom w:val="nil"/>
              <w:right w:val="nil"/>
            </w:tcBorders>
          </w:tcPr>
          <w:p w14:paraId="55DAF569" w14:textId="77777777" w:rsidR="00973078" w:rsidRPr="007A1A64" w:rsidRDefault="00973078" w:rsidP="001D4923">
            <w:pPr>
              <w:pStyle w:val="Normal6a"/>
            </w:pPr>
            <w:r w:rsidRPr="007A1A64">
              <w:rPr>
                <w:b/>
                <w:i/>
                <w:vertAlign w:val="superscript"/>
              </w:rPr>
              <w:t>1 ter</w:t>
            </w:r>
            <w:r w:rsidRPr="007A1A64">
              <w:t> </w:t>
            </w:r>
            <w:r w:rsidRPr="007A1A64">
              <w:rPr>
                <w:b/>
                <w:i/>
              </w:rPr>
              <w:t>Rapport Draghi, p. 19.</w:t>
            </w:r>
          </w:p>
        </w:tc>
      </w:tr>
    </w:tbl>
    <w:p w14:paraId="0F6F73D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1BC2C1D" w14:textId="77777777" w:rsidR="00973078" w:rsidRPr="007A1A64" w:rsidRDefault="00973078" w:rsidP="00973078">
      <w:r w:rsidRPr="007A1A64">
        <w:rPr>
          <w:rStyle w:val="HideTWBExt"/>
        </w:rPr>
        <w:t>&lt;/Amend&gt;</w:t>
      </w:r>
    </w:p>
    <w:p w14:paraId="74583BD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69</w:t>
      </w:r>
      <w:r w:rsidRPr="007A1A64">
        <w:rPr>
          <w:rStyle w:val="HideTWBExt"/>
          <w:b w:val="0"/>
        </w:rPr>
        <w:t>&lt;/NumAm&gt;</w:t>
      </w:r>
    </w:p>
    <w:p w14:paraId="77FD7C67"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529A63A4" w14:textId="77777777" w:rsidR="00973078" w:rsidRPr="007A1A64" w:rsidRDefault="00973078" w:rsidP="00973078">
      <w:pPr>
        <w:pStyle w:val="NormalBold"/>
      </w:pPr>
      <w:r w:rsidRPr="007A1A64">
        <w:rPr>
          <w:rStyle w:val="HideTWBExt"/>
          <w:b w:val="0"/>
        </w:rPr>
        <w:t>&lt;/RepeatBlock-By&gt;</w:t>
      </w:r>
    </w:p>
    <w:p w14:paraId="07ED7DE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D038293" w14:textId="77777777" w:rsidR="00973078" w:rsidRPr="007A1A64" w:rsidRDefault="00973078" w:rsidP="00973078">
      <w:pPr>
        <w:pStyle w:val="NormalBold"/>
      </w:pPr>
      <w:r w:rsidRPr="007A1A64">
        <w:rPr>
          <w:rStyle w:val="HideTWBExt"/>
          <w:b w:val="0"/>
        </w:rPr>
        <w:t>&lt;Article&gt;</w:t>
      </w:r>
      <w:r w:rsidRPr="007A1A64">
        <w:t>Considérant D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DCF4EA2" w14:textId="77777777" w:rsidTr="001D4923">
        <w:trPr>
          <w:trHeight w:hRule="exact" w:val="240"/>
          <w:jc w:val="center"/>
        </w:trPr>
        <w:tc>
          <w:tcPr>
            <w:tcW w:w="9752" w:type="dxa"/>
            <w:gridSpan w:val="2"/>
            <w:tcBorders>
              <w:top w:val="nil"/>
              <w:left w:val="nil"/>
              <w:bottom w:val="nil"/>
              <w:right w:val="nil"/>
            </w:tcBorders>
          </w:tcPr>
          <w:p w14:paraId="4AB506B6" w14:textId="77777777" w:rsidR="00973078" w:rsidRPr="007A1A64" w:rsidRDefault="00973078" w:rsidP="001D4923"/>
        </w:tc>
      </w:tr>
      <w:tr w:rsidR="00973078" w:rsidRPr="007A1A64" w14:paraId="3ABEFB36" w14:textId="77777777" w:rsidTr="001D4923">
        <w:trPr>
          <w:trHeight w:val="240"/>
          <w:jc w:val="center"/>
        </w:trPr>
        <w:tc>
          <w:tcPr>
            <w:tcW w:w="4876" w:type="dxa"/>
            <w:tcBorders>
              <w:top w:val="nil"/>
              <w:left w:val="nil"/>
              <w:bottom w:val="nil"/>
              <w:right w:val="nil"/>
            </w:tcBorders>
          </w:tcPr>
          <w:p w14:paraId="3508608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D6B5C41" w14:textId="77777777" w:rsidR="00973078" w:rsidRPr="007A1A64" w:rsidRDefault="00973078" w:rsidP="001D4923">
            <w:pPr>
              <w:pStyle w:val="AmColumnHeading"/>
            </w:pPr>
            <w:r w:rsidRPr="007A1A64">
              <w:t>Amendement</w:t>
            </w:r>
          </w:p>
        </w:tc>
      </w:tr>
      <w:tr w:rsidR="00973078" w:rsidRPr="007A1A64" w14:paraId="146C7691" w14:textId="77777777" w:rsidTr="001D4923">
        <w:trPr>
          <w:jc w:val="center"/>
        </w:trPr>
        <w:tc>
          <w:tcPr>
            <w:tcW w:w="4876" w:type="dxa"/>
            <w:tcBorders>
              <w:top w:val="nil"/>
              <w:left w:val="nil"/>
              <w:bottom w:val="nil"/>
              <w:right w:val="nil"/>
            </w:tcBorders>
          </w:tcPr>
          <w:p w14:paraId="4BB8190A" w14:textId="77777777" w:rsidR="00973078" w:rsidRPr="007A1A64" w:rsidRDefault="00973078" w:rsidP="001D4923">
            <w:pPr>
              <w:pStyle w:val="Normal6a"/>
            </w:pPr>
          </w:p>
        </w:tc>
        <w:tc>
          <w:tcPr>
            <w:tcW w:w="4876" w:type="dxa"/>
            <w:tcBorders>
              <w:top w:val="nil"/>
              <w:left w:val="nil"/>
              <w:bottom w:val="nil"/>
              <w:right w:val="nil"/>
            </w:tcBorders>
          </w:tcPr>
          <w:p w14:paraId="70A566FA" w14:textId="581597C9" w:rsidR="00973078" w:rsidRPr="007A1A64" w:rsidRDefault="00973078" w:rsidP="001D4923">
            <w:pPr>
              <w:pStyle w:val="Normal6a"/>
            </w:pPr>
            <w:r w:rsidRPr="007A1A64">
              <w:rPr>
                <w:b/>
                <w:i/>
              </w:rPr>
              <w:t>D ter.</w:t>
            </w:r>
            <w:r w:rsidRPr="007A1A64">
              <w:tab/>
            </w:r>
            <w:r w:rsidRPr="007A1A64">
              <w:rPr>
                <w:b/>
                <w:i/>
              </w:rPr>
              <w:t>considérant que la géographie du travail continue d</w:t>
            </w:r>
            <w:r w:rsidR="0083130F">
              <w:rPr>
                <w:b/>
                <w:i/>
              </w:rPr>
              <w:t>’</w:t>
            </w:r>
            <w:r w:rsidRPr="007A1A64">
              <w:rPr>
                <w:b/>
                <w:i/>
              </w:rPr>
              <w:t>être caractérisée par un écart profond entre le nord-ouest et le sud-est, avec d</w:t>
            </w:r>
            <w:r w:rsidR="0083130F">
              <w:rPr>
                <w:b/>
                <w:i/>
              </w:rPr>
              <w:t>’</w:t>
            </w:r>
            <w:r w:rsidRPr="007A1A64">
              <w:rPr>
                <w:b/>
                <w:i/>
              </w:rPr>
              <w:t>un côté des taux d</w:t>
            </w:r>
            <w:r w:rsidR="0083130F">
              <w:rPr>
                <w:b/>
                <w:i/>
              </w:rPr>
              <w:t>’</w:t>
            </w:r>
            <w:r w:rsidRPr="007A1A64">
              <w:rPr>
                <w:b/>
                <w:i/>
              </w:rPr>
              <w:t>emploi s</w:t>
            </w:r>
            <w:r w:rsidR="0083130F">
              <w:rPr>
                <w:b/>
                <w:i/>
              </w:rPr>
              <w:t>’</w:t>
            </w:r>
            <w:r w:rsidRPr="007A1A64">
              <w:rPr>
                <w:b/>
                <w:i/>
              </w:rPr>
              <w:t>élevant à 78 % ou plus dans un «corridor bleu» allant du sud de la Suède au Danemark, en passant par le nord de l</w:t>
            </w:r>
            <w:r w:rsidR="0083130F">
              <w:rPr>
                <w:b/>
                <w:i/>
              </w:rPr>
              <w:t>’</w:t>
            </w:r>
            <w:r w:rsidRPr="007A1A64">
              <w:rPr>
                <w:b/>
                <w:i/>
              </w:rPr>
              <w:t>Allemagne, l</w:t>
            </w:r>
            <w:r w:rsidR="0083130F">
              <w:rPr>
                <w:b/>
                <w:i/>
              </w:rPr>
              <w:t>’</w:t>
            </w:r>
            <w:r w:rsidRPr="007A1A64">
              <w:rPr>
                <w:b/>
                <w:i/>
              </w:rPr>
              <w:t>Autriche et les Pays-Bas, et de l</w:t>
            </w:r>
            <w:r w:rsidR="0083130F">
              <w:rPr>
                <w:b/>
                <w:i/>
              </w:rPr>
              <w:t>’</w:t>
            </w:r>
            <w:r w:rsidRPr="007A1A64">
              <w:rPr>
                <w:b/>
                <w:i/>
              </w:rPr>
              <w:t xml:space="preserve">autre à moins de 68 % dans le sud de </w:t>
            </w:r>
            <w:r w:rsidRPr="007A1A64">
              <w:rPr>
                <w:b/>
                <w:i/>
              </w:rPr>
              <w:lastRenderedPageBreak/>
              <w:t>l</w:t>
            </w:r>
            <w:r w:rsidR="0083130F">
              <w:rPr>
                <w:b/>
                <w:i/>
              </w:rPr>
              <w:t>’</w:t>
            </w:r>
            <w:r w:rsidRPr="007A1A64">
              <w:rPr>
                <w:b/>
                <w:i/>
              </w:rPr>
              <w:t>Espagne, en Grèce, dans le sud de l</w:t>
            </w:r>
            <w:r w:rsidR="0083130F">
              <w:rPr>
                <w:b/>
                <w:i/>
              </w:rPr>
              <w:t>’</w:t>
            </w:r>
            <w:r w:rsidRPr="007A1A64">
              <w:rPr>
                <w:b/>
                <w:i/>
              </w:rPr>
              <w:t>Italie, dans l</w:t>
            </w:r>
            <w:r w:rsidR="0083130F">
              <w:rPr>
                <w:b/>
                <w:i/>
              </w:rPr>
              <w:t>’</w:t>
            </w:r>
            <w:r w:rsidRPr="007A1A64">
              <w:rPr>
                <w:b/>
                <w:i/>
              </w:rPr>
              <w:t>est de la Croatie, en Bulgarie et en Roumanie; que les territoires qui dépendent du charbon sont encore plus vulnérables, les taux d</w:t>
            </w:r>
            <w:r w:rsidR="0083130F">
              <w:rPr>
                <w:b/>
                <w:i/>
              </w:rPr>
              <w:t>’</w:t>
            </w:r>
            <w:r w:rsidRPr="007A1A64">
              <w:rPr>
                <w:b/>
                <w:i/>
              </w:rPr>
              <w:t>emploi y étant de 10 à 15 % inférieurs à la moyenne de l</w:t>
            </w:r>
            <w:r w:rsidR="0083130F">
              <w:rPr>
                <w:b/>
                <w:i/>
              </w:rPr>
              <w:t>’</w:t>
            </w:r>
            <w:r w:rsidRPr="007A1A64">
              <w:rPr>
                <w:b/>
                <w:i/>
              </w:rPr>
              <w:t>Union</w:t>
            </w:r>
            <w:r w:rsidRPr="007A1A64">
              <w:rPr>
                <w:b/>
                <w:i/>
                <w:vertAlign w:val="superscript"/>
              </w:rPr>
              <w:t>2 bis</w:t>
            </w:r>
            <w:r w:rsidRPr="007A1A64">
              <w:rPr>
                <w:b/>
                <w:i/>
              </w:rPr>
              <w:t>;</w:t>
            </w:r>
          </w:p>
        </w:tc>
      </w:tr>
      <w:tr w:rsidR="00973078" w:rsidRPr="007A1A64" w14:paraId="502EE15D" w14:textId="77777777" w:rsidTr="001D4923">
        <w:trPr>
          <w:jc w:val="center"/>
        </w:trPr>
        <w:tc>
          <w:tcPr>
            <w:tcW w:w="4876" w:type="dxa"/>
            <w:tcBorders>
              <w:top w:val="nil"/>
              <w:left w:val="nil"/>
              <w:bottom w:val="nil"/>
              <w:right w:val="nil"/>
            </w:tcBorders>
          </w:tcPr>
          <w:p w14:paraId="200D41F7" w14:textId="77777777" w:rsidR="00973078" w:rsidRPr="007A1A64" w:rsidRDefault="00973078" w:rsidP="001D4923"/>
        </w:tc>
        <w:tc>
          <w:tcPr>
            <w:tcW w:w="4876" w:type="dxa"/>
            <w:tcBorders>
              <w:top w:val="nil"/>
              <w:left w:val="nil"/>
              <w:bottom w:val="nil"/>
              <w:right w:val="nil"/>
            </w:tcBorders>
          </w:tcPr>
          <w:p w14:paraId="37A8576E" w14:textId="77777777" w:rsidR="00973078" w:rsidRPr="007A1A64" w:rsidRDefault="00973078" w:rsidP="001D4923">
            <w:pPr>
              <w:pStyle w:val="Normal6a"/>
            </w:pPr>
            <w:r w:rsidRPr="007A1A64">
              <w:rPr>
                <w:b/>
                <w:i/>
              </w:rPr>
              <w:t>_________________</w:t>
            </w:r>
          </w:p>
        </w:tc>
      </w:tr>
      <w:tr w:rsidR="00973078" w:rsidRPr="007A1A64" w14:paraId="00C68DD7" w14:textId="77777777" w:rsidTr="001D4923">
        <w:trPr>
          <w:jc w:val="center"/>
        </w:trPr>
        <w:tc>
          <w:tcPr>
            <w:tcW w:w="4876" w:type="dxa"/>
            <w:tcBorders>
              <w:top w:val="nil"/>
              <w:left w:val="nil"/>
              <w:bottom w:val="nil"/>
              <w:right w:val="nil"/>
            </w:tcBorders>
          </w:tcPr>
          <w:p w14:paraId="318894C9" w14:textId="77777777" w:rsidR="00973078" w:rsidRPr="007A1A64" w:rsidRDefault="00973078" w:rsidP="001D4923"/>
        </w:tc>
        <w:tc>
          <w:tcPr>
            <w:tcW w:w="4876" w:type="dxa"/>
            <w:tcBorders>
              <w:top w:val="nil"/>
              <w:left w:val="nil"/>
              <w:bottom w:val="nil"/>
              <w:right w:val="nil"/>
            </w:tcBorders>
          </w:tcPr>
          <w:p w14:paraId="5FC0C15A" w14:textId="76DFF11B" w:rsidR="00973078" w:rsidRPr="007A1A64" w:rsidRDefault="00973078" w:rsidP="001D4923">
            <w:pPr>
              <w:pStyle w:val="Normal6a"/>
            </w:pPr>
            <w:r w:rsidRPr="007A1A64">
              <w:rPr>
                <w:b/>
                <w:i/>
                <w:vertAlign w:val="superscript"/>
              </w:rPr>
              <w:t>2 bis</w:t>
            </w:r>
            <w:r w:rsidRPr="007A1A64">
              <w:t> </w:t>
            </w:r>
            <w:r w:rsidRPr="007A1A64">
              <w:rPr>
                <w:b/>
                <w:i/>
              </w:rPr>
              <w:t>Marcinkowska, I., Hvozdiková, V., Transition juste dans le monde du travail, département thématique des transports, de l</w:t>
            </w:r>
            <w:r w:rsidR="0083130F">
              <w:rPr>
                <w:b/>
                <w:i/>
              </w:rPr>
              <w:t>’</w:t>
            </w:r>
            <w:r w:rsidRPr="007A1A64">
              <w:rPr>
                <w:b/>
                <w:i/>
              </w:rPr>
              <w:t>emploi et des affaires sociales, direction générale de la cohésion, de l</w:t>
            </w:r>
            <w:r w:rsidR="0083130F">
              <w:rPr>
                <w:b/>
                <w:i/>
              </w:rPr>
              <w:t>’</w:t>
            </w:r>
            <w:r w:rsidRPr="007A1A64">
              <w:rPr>
                <w:b/>
                <w:i/>
              </w:rPr>
              <w:t>agriculture et des politiques sociale, septembre 2025.</w:t>
            </w:r>
          </w:p>
        </w:tc>
      </w:tr>
    </w:tbl>
    <w:p w14:paraId="5C3C130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7B39811" w14:textId="77777777" w:rsidR="00973078" w:rsidRPr="007A1A64" w:rsidRDefault="00973078" w:rsidP="00973078">
      <w:r w:rsidRPr="007A1A64">
        <w:rPr>
          <w:rStyle w:val="HideTWBExt"/>
        </w:rPr>
        <w:t>&lt;/Amend&gt;</w:t>
      </w:r>
    </w:p>
    <w:p w14:paraId="7EE95B8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70</w:t>
      </w:r>
      <w:r w:rsidRPr="007A1A64">
        <w:rPr>
          <w:rStyle w:val="HideTWBExt"/>
          <w:b w:val="0"/>
        </w:rPr>
        <w:t>&lt;/NumAm&gt;</w:t>
      </w:r>
    </w:p>
    <w:p w14:paraId="5968C04D"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22A632CD"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5CF79A5E" w14:textId="77777777" w:rsidR="00973078" w:rsidRPr="007A1A64" w:rsidRDefault="00973078" w:rsidP="00973078">
      <w:pPr>
        <w:pStyle w:val="NormalBold"/>
      </w:pPr>
      <w:r w:rsidRPr="007A1A64">
        <w:rPr>
          <w:rStyle w:val="HideTWBExt"/>
          <w:b w:val="0"/>
        </w:rPr>
        <w:t>&lt;/RepeatBlock-By&gt;</w:t>
      </w:r>
    </w:p>
    <w:p w14:paraId="21E9F55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7751738" w14:textId="77777777" w:rsidR="00973078" w:rsidRPr="007A1A64" w:rsidRDefault="00973078" w:rsidP="00973078">
      <w:pPr>
        <w:pStyle w:val="NormalBold"/>
      </w:pPr>
      <w:r w:rsidRPr="007A1A64">
        <w:rPr>
          <w:rStyle w:val="HideTWBExt"/>
          <w:b w:val="0"/>
        </w:rPr>
        <w:t>&lt;Article&gt;</w:t>
      </w:r>
      <w:r w:rsidRPr="007A1A64">
        <w:t>Considérant D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ABC21DB" w14:textId="77777777" w:rsidTr="001D4923">
        <w:trPr>
          <w:trHeight w:hRule="exact" w:val="240"/>
          <w:jc w:val="center"/>
        </w:trPr>
        <w:tc>
          <w:tcPr>
            <w:tcW w:w="9752" w:type="dxa"/>
            <w:gridSpan w:val="2"/>
            <w:tcBorders>
              <w:top w:val="nil"/>
              <w:left w:val="nil"/>
              <w:bottom w:val="nil"/>
              <w:right w:val="nil"/>
            </w:tcBorders>
          </w:tcPr>
          <w:p w14:paraId="52087D4F" w14:textId="77777777" w:rsidR="00973078" w:rsidRPr="007A1A64" w:rsidRDefault="00973078" w:rsidP="001D4923"/>
        </w:tc>
      </w:tr>
      <w:tr w:rsidR="00973078" w:rsidRPr="007A1A64" w14:paraId="12A251CE" w14:textId="77777777" w:rsidTr="001D4923">
        <w:trPr>
          <w:trHeight w:val="240"/>
          <w:jc w:val="center"/>
        </w:trPr>
        <w:tc>
          <w:tcPr>
            <w:tcW w:w="4876" w:type="dxa"/>
            <w:tcBorders>
              <w:top w:val="nil"/>
              <w:left w:val="nil"/>
              <w:bottom w:val="nil"/>
              <w:right w:val="nil"/>
            </w:tcBorders>
          </w:tcPr>
          <w:p w14:paraId="0E6BA67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2DD6617" w14:textId="77777777" w:rsidR="00973078" w:rsidRPr="007A1A64" w:rsidRDefault="00973078" w:rsidP="001D4923">
            <w:pPr>
              <w:pStyle w:val="AmColumnHeading"/>
            </w:pPr>
            <w:r w:rsidRPr="007A1A64">
              <w:t>Amendement</w:t>
            </w:r>
          </w:p>
        </w:tc>
      </w:tr>
      <w:tr w:rsidR="00973078" w:rsidRPr="007A1A64" w14:paraId="47A2F7F1" w14:textId="77777777" w:rsidTr="001D4923">
        <w:trPr>
          <w:jc w:val="center"/>
        </w:trPr>
        <w:tc>
          <w:tcPr>
            <w:tcW w:w="4876" w:type="dxa"/>
            <w:tcBorders>
              <w:top w:val="nil"/>
              <w:left w:val="nil"/>
              <w:bottom w:val="nil"/>
              <w:right w:val="nil"/>
            </w:tcBorders>
          </w:tcPr>
          <w:p w14:paraId="78291051" w14:textId="77777777" w:rsidR="00973078" w:rsidRPr="007A1A64" w:rsidRDefault="00973078" w:rsidP="001D4923">
            <w:pPr>
              <w:pStyle w:val="Normal6a"/>
            </w:pPr>
          </w:p>
        </w:tc>
        <w:tc>
          <w:tcPr>
            <w:tcW w:w="4876" w:type="dxa"/>
            <w:tcBorders>
              <w:top w:val="nil"/>
              <w:left w:val="nil"/>
              <w:bottom w:val="nil"/>
              <w:right w:val="nil"/>
            </w:tcBorders>
          </w:tcPr>
          <w:p w14:paraId="5A63F460" w14:textId="02A3BDB0" w:rsidR="00973078" w:rsidRPr="007A1A64" w:rsidRDefault="00973078" w:rsidP="001D4923">
            <w:pPr>
              <w:pStyle w:val="Normal6a"/>
            </w:pPr>
            <w:r w:rsidRPr="007A1A64">
              <w:rPr>
                <w:b/>
                <w:i/>
              </w:rPr>
              <w:t>D quater.</w:t>
            </w:r>
            <w:r w:rsidRPr="007A1A64">
              <w:tab/>
            </w:r>
            <w:r w:rsidRPr="007A1A64">
              <w:rPr>
                <w:b/>
                <w:i/>
              </w:rPr>
              <w:t>considérant que la feuille de route pour des emplois de qualité devrait promouvoir des mesures qui aident les États membres et l</w:t>
            </w:r>
            <w:r w:rsidR="0083130F">
              <w:rPr>
                <w:b/>
                <w:i/>
              </w:rPr>
              <w:t>’</w:t>
            </w:r>
            <w:r w:rsidRPr="007A1A64">
              <w:rPr>
                <w:b/>
                <w:i/>
              </w:rPr>
              <w:t>industrie à garantir des conditions de travail décentes et l</w:t>
            </w:r>
            <w:r w:rsidR="0083130F">
              <w:rPr>
                <w:b/>
                <w:i/>
              </w:rPr>
              <w:t>’</w:t>
            </w:r>
            <w:r w:rsidRPr="007A1A64">
              <w:rPr>
                <w:b/>
                <w:i/>
              </w:rPr>
              <w:t>accès à la formation, à fixer des normes élevées en matière de santé et de sécurité au travail, à garantir des transitions professionnelles équitables pour les travailleurs salariés et indépendants, ainsi que des négociations collectives, en vue d</w:t>
            </w:r>
            <w:r w:rsidR="0083130F">
              <w:rPr>
                <w:b/>
                <w:i/>
              </w:rPr>
              <w:t>’</w:t>
            </w:r>
            <w:r w:rsidRPr="007A1A64">
              <w:rPr>
                <w:b/>
                <w:i/>
              </w:rPr>
              <w:t>attirer les talents et de contribuer à la compétitivité des industries européennes; que, dans ce contexte, la Commission devrait discuter avec les partenaires sociaux d</w:t>
            </w:r>
            <w:r w:rsidR="0083130F">
              <w:rPr>
                <w:b/>
                <w:i/>
              </w:rPr>
              <w:t>’</w:t>
            </w:r>
            <w:r w:rsidRPr="007A1A64">
              <w:rPr>
                <w:b/>
                <w:i/>
              </w:rPr>
              <w:t>un cadre visant à soutenir les processus de restructuration au niveau de l</w:t>
            </w:r>
            <w:r w:rsidR="0083130F">
              <w:rPr>
                <w:b/>
                <w:i/>
              </w:rPr>
              <w:t>’</w:t>
            </w:r>
            <w:r w:rsidRPr="007A1A64">
              <w:rPr>
                <w:b/>
                <w:i/>
              </w:rPr>
              <w:t xml:space="preserve">Union et des États membres; que ce cadre sera axé </w:t>
            </w:r>
            <w:r w:rsidRPr="007A1A64">
              <w:rPr>
                <w:b/>
                <w:i/>
              </w:rPr>
              <w:lastRenderedPageBreak/>
              <w:t>sur une transition juste, sur le droit à la formation, sur l</w:t>
            </w:r>
            <w:r w:rsidR="0083130F">
              <w:rPr>
                <w:b/>
                <w:i/>
              </w:rPr>
              <w:t>’</w:t>
            </w:r>
            <w:r w:rsidRPr="007A1A64">
              <w:rPr>
                <w:b/>
                <w:i/>
              </w:rPr>
              <w:t>anticipation des changements, sur une intervention précoce en cas de menace de restructuration et sur un cadre amélioré en matière d</w:t>
            </w:r>
            <w:r w:rsidR="0083130F">
              <w:rPr>
                <w:b/>
                <w:i/>
              </w:rPr>
              <w:t>’</w:t>
            </w:r>
            <w:r w:rsidRPr="007A1A64">
              <w:rPr>
                <w:b/>
                <w:i/>
              </w:rPr>
              <w:t>information et de consultation;</w:t>
            </w:r>
          </w:p>
        </w:tc>
      </w:tr>
    </w:tbl>
    <w:p w14:paraId="520EB60F"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96B51AA" w14:textId="77777777" w:rsidR="00973078" w:rsidRPr="007A1A64" w:rsidRDefault="00973078" w:rsidP="00973078">
      <w:r w:rsidRPr="007A1A64">
        <w:rPr>
          <w:rStyle w:val="HideTWBExt"/>
        </w:rPr>
        <w:t>&lt;/Amend&gt;</w:t>
      </w:r>
    </w:p>
    <w:p w14:paraId="59D732E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71</w:t>
      </w:r>
      <w:r w:rsidRPr="007A1A64">
        <w:rPr>
          <w:rStyle w:val="HideTWBExt"/>
          <w:b w:val="0"/>
        </w:rPr>
        <w:t>&lt;/NumAm&gt;</w:t>
      </w:r>
    </w:p>
    <w:p w14:paraId="2FC7B3C9"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1B48FBE4" w14:textId="77777777" w:rsidR="00973078" w:rsidRPr="007A1A64" w:rsidRDefault="00973078" w:rsidP="00973078">
      <w:pPr>
        <w:pStyle w:val="NormalBold"/>
      </w:pPr>
      <w:r w:rsidRPr="007A1A64">
        <w:rPr>
          <w:rStyle w:val="HideTWBExt"/>
          <w:b w:val="0"/>
        </w:rPr>
        <w:t>&lt;/RepeatBlock-By&gt;</w:t>
      </w:r>
    </w:p>
    <w:p w14:paraId="59F4137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39AF068" w14:textId="77777777" w:rsidR="00973078" w:rsidRPr="007A1A64" w:rsidRDefault="00973078" w:rsidP="00973078">
      <w:pPr>
        <w:pStyle w:val="NormalBold"/>
      </w:pPr>
      <w:r w:rsidRPr="007A1A64">
        <w:rPr>
          <w:rStyle w:val="HideTWBExt"/>
          <w:b w:val="0"/>
        </w:rPr>
        <w:t>&lt;Article&gt;</w:t>
      </w:r>
      <w:r w:rsidRPr="007A1A64">
        <w:t>Considérant D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0121EBF" w14:textId="77777777" w:rsidTr="001D4923">
        <w:trPr>
          <w:trHeight w:hRule="exact" w:val="240"/>
          <w:jc w:val="center"/>
        </w:trPr>
        <w:tc>
          <w:tcPr>
            <w:tcW w:w="9752" w:type="dxa"/>
            <w:gridSpan w:val="2"/>
            <w:tcBorders>
              <w:top w:val="nil"/>
              <w:left w:val="nil"/>
              <w:bottom w:val="nil"/>
              <w:right w:val="nil"/>
            </w:tcBorders>
          </w:tcPr>
          <w:p w14:paraId="6A058026" w14:textId="77777777" w:rsidR="00973078" w:rsidRPr="007A1A64" w:rsidRDefault="00973078" w:rsidP="001D4923"/>
        </w:tc>
      </w:tr>
      <w:tr w:rsidR="00973078" w:rsidRPr="007A1A64" w14:paraId="3DA62167" w14:textId="77777777" w:rsidTr="001D4923">
        <w:trPr>
          <w:trHeight w:val="240"/>
          <w:jc w:val="center"/>
        </w:trPr>
        <w:tc>
          <w:tcPr>
            <w:tcW w:w="4876" w:type="dxa"/>
            <w:tcBorders>
              <w:top w:val="nil"/>
              <w:left w:val="nil"/>
              <w:bottom w:val="nil"/>
              <w:right w:val="nil"/>
            </w:tcBorders>
          </w:tcPr>
          <w:p w14:paraId="023289A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7D6FC9E" w14:textId="77777777" w:rsidR="00973078" w:rsidRPr="007A1A64" w:rsidRDefault="00973078" w:rsidP="001D4923">
            <w:pPr>
              <w:pStyle w:val="AmColumnHeading"/>
            </w:pPr>
            <w:r w:rsidRPr="007A1A64">
              <w:t>Amendement</w:t>
            </w:r>
          </w:p>
        </w:tc>
      </w:tr>
      <w:tr w:rsidR="00973078" w:rsidRPr="007A1A64" w14:paraId="2E82768D" w14:textId="77777777" w:rsidTr="001D4923">
        <w:trPr>
          <w:jc w:val="center"/>
        </w:trPr>
        <w:tc>
          <w:tcPr>
            <w:tcW w:w="4876" w:type="dxa"/>
            <w:tcBorders>
              <w:top w:val="nil"/>
              <w:left w:val="nil"/>
              <w:bottom w:val="nil"/>
              <w:right w:val="nil"/>
            </w:tcBorders>
          </w:tcPr>
          <w:p w14:paraId="295C3B65" w14:textId="77777777" w:rsidR="00973078" w:rsidRPr="007A1A64" w:rsidRDefault="00973078" w:rsidP="001D4923">
            <w:pPr>
              <w:pStyle w:val="Normal6a"/>
            </w:pPr>
          </w:p>
        </w:tc>
        <w:tc>
          <w:tcPr>
            <w:tcW w:w="4876" w:type="dxa"/>
            <w:tcBorders>
              <w:top w:val="nil"/>
              <w:left w:val="nil"/>
              <w:bottom w:val="nil"/>
              <w:right w:val="nil"/>
            </w:tcBorders>
          </w:tcPr>
          <w:p w14:paraId="525F5666" w14:textId="58E9FC28" w:rsidR="00973078" w:rsidRPr="007A1A64" w:rsidRDefault="00973078" w:rsidP="001D4923">
            <w:pPr>
              <w:pStyle w:val="Normal6a"/>
            </w:pPr>
            <w:r w:rsidRPr="007A1A64">
              <w:rPr>
                <w:b/>
                <w:i/>
              </w:rPr>
              <w:t>D quater.</w:t>
            </w:r>
            <w:r w:rsidRPr="007A1A64">
              <w:tab/>
            </w:r>
            <w:r w:rsidRPr="007A1A64">
              <w:rPr>
                <w:b/>
                <w:i/>
              </w:rPr>
              <w:t>considérant que, depuis 2012, l</w:t>
            </w:r>
            <w:r w:rsidR="0083130F">
              <w:rPr>
                <w:b/>
                <w:i/>
              </w:rPr>
              <w:t>’</w:t>
            </w:r>
            <w:r w:rsidRPr="007A1A64">
              <w:rPr>
                <w:b/>
                <w:i/>
              </w:rPr>
              <w:t>Union connaît une nouvelle vague de convergence des revenus, avec une croissance plus rapide que la moyenne de l</w:t>
            </w:r>
            <w:r w:rsidR="0083130F">
              <w:rPr>
                <w:b/>
                <w:i/>
              </w:rPr>
              <w:t>’</w:t>
            </w:r>
            <w:r w:rsidRPr="007A1A64">
              <w:rPr>
                <w:b/>
                <w:i/>
              </w:rPr>
              <w:t>Union dans certaines anciennes régions charbonnières et industrielles en Pologne, en Hongrie et dans l</w:t>
            </w:r>
            <w:r w:rsidR="0083130F">
              <w:rPr>
                <w:b/>
                <w:i/>
              </w:rPr>
              <w:t>’</w:t>
            </w:r>
            <w:r w:rsidRPr="007A1A64">
              <w:rPr>
                <w:b/>
                <w:i/>
              </w:rPr>
              <w:t>est de l</w:t>
            </w:r>
            <w:r w:rsidR="0083130F">
              <w:rPr>
                <w:b/>
                <w:i/>
              </w:rPr>
              <w:t>’</w:t>
            </w:r>
            <w:r w:rsidRPr="007A1A64">
              <w:rPr>
                <w:b/>
                <w:i/>
              </w:rPr>
              <w:t>Allemagne, tandis que d</w:t>
            </w:r>
            <w:r w:rsidR="0083130F">
              <w:rPr>
                <w:b/>
                <w:i/>
              </w:rPr>
              <w:t>’</w:t>
            </w:r>
            <w:r w:rsidRPr="007A1A64">
              <w:rPr>
                <w:b/>
                <w:i/>
              </w:rPr>
              <w:t>autres régions, telles que le sud de l</w:t>
            </w:r>
            <w:r w:rsidR="0083130F">
              <w:rPr>
                <w:b/>
                <w:i/>
              </w:rPr>
              <w:t>’</w:t>
            </w:r>
            <w:r w:rsidRPr="007A1A64">
              <w:rPr>
                <w:b/>
                <w:i/>
              </w:rPr>
              <w:t>Italie, la majeure partie de la Grèce et plusieurs régions roumaines n</w:t>
            </w:r>
            <w:r w:rsidR="0083130F">
              <w:rPr>
                <w:b/>
                <w:i/>
              </w:rPr>
              <w:t>’</w:t>
            </w:r>
            <w:r w:rsidRPr="007A1A64">
              <w:rPr>
                <w:b/>
                <w:i/>
              </w:rPr>
              <w:t>ont pas ou peu réduit leur écart de produit intérieur brut (PIB)</w:t>
            </w:r>
            <w:r w:rsidRPr="007A1A64">
              <w:rPr>
                <w:b/>
                <w:bCs/>
                <w:i/>
                <w:vertAlign w:val="superscript"/>
              </w:rPr>
              <w:t>3 bis</w:t>
            </w:r>
            <w:r w:rsidRPr="007A1A64">
              <w:rPr>
                <w:b/>
                <w:i/>
              </w:rPr>
              <w:t>;</w:t>
            </w:r>
          </w:p>
        </w:tc>
      </w:tr>
      <w:tr w:rsidR="00973078" w:rsidRPr="007A1A64" w14:paraId="6C5192AB" w14:textId="77777777" w:rsidTr="001D4923">
        <w:trPr>
          <w:jc w:val="center"/>
        </w:trPr>
        <w:tc>
          <w:tcPr>
            <w:tcW w:w="4876" w:type="dxa"/>
            <w:tcBorders>
              <w:top w:val="nil"/>
              <w:left w:val="nil"/>
              <w:bottom w:val="nil"/>
              <w:right w:val="nil"/>
            </w:tcBorders>
          </w:tcPr>
          <w:p w14:paraId="5E0ABD7D" w14:textId="77777777" w:rsidR="00973078" w:rsidRPr="007A1A64" w:rsidRDefault="00973078" w:rsidP="001D4923"/>
        </w:tc>
        <w:tc>
          <w:tcPr>
            <w:tcW w:w="4876" w:type="dxa"/>
            <w:tcBorders>
              <w:top w:val="nil"/>
              <w:left w:val="nil"/>
              <w:bottom w:val="nil"/>
              <w:right w:val="nil"/>
            </w:tcBorders>
          </w:tcPr>
          <w:p w14:paraId="5D143C13" w14:textId="77777777" w:rsidR="00973078" w:rsidRPr="007A1A64" w:rsidRDefault="00973078" w:rsidP="001D4923">
            <w:pPr>
              <w:pStyle w:val="Normal6a"/>
            </w:pPr>
            <w:r w:rsidRPr="007A1A64">
              <w:rPr>
                <w:b/>
                <w:i/>
              </w:rPr>
              <w:t>_________________</w:t>
            </w:r>
          </w:p>
        </w:tc>
      </w:tr>
      <w:tr w:rsidR="00973078" w:rsidRPr="007A1A64" w14:paraId="6AAE7B3F" w14:textId="77777777" w:rsidTr="001D4923">
        <w:trPr>
          <w:jc w:val="center"/>
        </w:trPr>
        <w:tc>
          <w:tcPr>
            <w:tcW w:w="4876" w:type="dxa"/>
            <w:tcBorders>
              <w:top w:val="nil"/>
              <w:left w:val="nil"/>
              <w:bottom w:val="nil"/>
              <w:right w:val="nil"/>
            </w:tcBorders>
          </w:tcPr>
          <w:p w14:paraId="1074AE4C" w14:textId="77777777" w:rsidR="00973078" w:rsidRPr="007A1A64" w:rsidRDefault="00973078" w:rsidP="001D4923"/>
        </w:tc>
        <w:tc>
          <w:tcPr>
            <w:tcW w:w="4876" w:type="dxa"/>
            <w:tcBorders>
              <w:top w:val="nil"/>
              <w:left w:val="nil"/>
              <w:bottom w:val="nil"/>
              <w:right w:val="nil"/>
            </w:tcBorders>
          </w:tcPr>
          <w:p w14:paraId="674F5CF8" w14:textId="77777777" w:rsidR="00973078" w:rsidRPr="007A1A64" w:rsidRDefault="00973078" w:rsidP="001D4923">
            <w:pPr>
              <w:pStyle w:val="Normal6a"/>
            </w:pPr>
            <w:r w:rsidRPr="007A1A64">
              <w:rPr>
                <w:b/>
                <w:i/>
                <w:vertAlign w:val="superscript"/>
              </w:rPr>
              <w:t>3 bis</w:t>
            </w:r>
            <w:r w:rsidRPr="007A1A64">
              <w:t> </w:t>
            </w:r>
            <w:r w:rsidRPr="007A1A64">
              <w:rPr>
                <w:b/>
                <w:i/>
              </w:rPr>
              <w:t>Transition juste dans le monde du travail, étude demandée par la commission EMPL, septembre 2025. https://www.europarl.europa.eu/RegData/etudes/STUD/2025/759354/CASP_STU(2025)759354_EN.pdf</w:t>
            </w:r>
          </w:p>
        </w:tc>
      </w:tr>
    </w:tbl>
    <w:p w14:paraId="42BB01F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B475805" w14:textId="77777777" w:rsidR="00973078" w:rsidRPr="007A1A64" w:rsidRDefault="00973078" w:rsidP="00973078">
      <w:r w:rsidRPr="007A1A64">
        <w:rPr>
          <w:rStyle w:val="HideTWBExt"/>
        </w:rPr>
        <w:t>&lt;/Amend&gt;</w:t>
      </w:r>
    </w:p>
    <w:p w14:paraId="031ADF2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72</w:t>
      </w:r>
      <w:r w:rsidRPr="007A1A64">
        <w:rPr>
          <w:rStyle w:val="HideTWBExt"/>
          <w:b w:val="0"/>
        </w:rPr>
        <w:t>&lt;/NumAm&gt;</w:t>
      </w:r>
    </w:p>
    <w:p w14:paraId="38EF77CB"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55D3690F" w14:textId="77777777" w:rsidR="00973078" w:rsidRPr="007A1A64" w:rsidRDefault="00973078" w:rsidP="00973078">
      <w:pPr>
        <w:pStyle w:val="NormalBold"/>
      </w:pPr>
      <w:r w:rsidRPr="007A1A64">
        <w:rPr>
          <w:rStyle w:val="HideTWBExt"/>
          <w:b w:val="0"/>
        </w:rPr>
        <w:t>&lt;/RepeatBlock-By&gt;</w:t>
      </w:r>
    </w:p>
    <w:p w14:paraId="2A724BC7" w14:textId="77777777" w:rsidR="00973078" w:rsidRPr="007A1A64" w:rsidRDefault="00973078" w:rsidP="00973078">
      <w:pPr>
        <w:pStyle w:val="NormalBold"/>
      </w:pPr>
      <w:r w:rsidRPr="007A1A64">
        <w:rPr>
          <w:rStyle w:val="HideTWBExt"/>
          <w:b w:val="0"/>
        </w:rPr>
        <w:lastRenderedPageBreak/>
        <w:t>&lt;DocAmend&gt;</w:t>
      </w:r>
      <w:r w:rsidRPr="007A1A64">
        <w:t>Proposition de résolution</w:t>
      </w:r>
      <w:r w:rsidRPr="007A1A64">
        <w:rPr>
          <w:rStyle w:val="HideTWBExt"/>
          <w:b w:val="0"/>
        </w:rPr>
        <w:t>&lt;/DocAmend&gt;</w:t>
      </w:r>
    </w:p>
    <w:p w14:paraId="7DD1D746" w14:textId="77777777" w:rsidR="00973078" w:rsidRPr="007A1A64" w:rsidRDefault="00973078" w:rsidP="00973078">
      <w:pPr>
        <w:pStyle w:val="NormalBold"/>
      </w:pPr>
      <w:r w:rsidRPr="007A1A64">
        <w:rPr>
          <w:rStyle w:val="HideTWBExt"/>
          <w:b w:val="0"/>
        </w:rPr>
        <w:t>&lt;Article&gt;</w:t>
      </w:r>
      <w:r w:rsidRPr="007A1A64">
        <w:t>Considérant D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BB8A79F" w14:textId="77777777" w:rsidTr="001D4923">
        <w:trPr>
          <w:trHeight w:hRule="exact" w:val="240"/>
          <w:jc w:val="center"/>
        </w:trPr>
        <w:tc>
          <w:tcPr>
            <w:tcW w:w="9752" w:type="dxa"/>
            <w:gridSpan w:val="2"/>
            <w:tcBorders>
              <w:top w:val="nil"/>
              <w:left w:val="nil"/>
              <w:bottom w:val="nil"/>
              <w:right w:val="nil"/>
            </w:tcBorders>
          </w:tcPr>
          <w:p w14:paraId="763C8B4B" w14:textId="77777777" w:rsidR="00973078" w:rsidRPr="007A1A64" w:rsidRDefault="00973078" w:rsidP="001D4923"/>
        </w:tc>
      </w:tr>
      <w:tr w:rsidR="00973078" w:rsidRPr="007A1A64" w14:paraId="7433135D" w14:textId="77777777" w:rsidTr="001D4923">
        <w:trPr>
          <w:trHeight w:val="240"/>
          <w:jc w:val="center"/>
        </w:trPr>
        <w:tc>
          <w:tcPr>
            <w:tcW w:w="4876" w:type="dxa"/>
            <w:tcBorders>
              <w:top w:val="nil"/>
              <w:left w:val="nil"/>
              <w:bottom w:val="nil"/>
              <w:right w:val="nil"/>
            </w:tcBorders>
          </w:tcPr>
          <w:p w14:paraId="46033D7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55A4C70" w14:textId="77777777" w:rsidR="00973078" w:rsidRPr="007A1A64" w:rsidRDefault="00973078" w:rsidP="001D4923">
            <w:pPr>
              <w:pStyle w:val="AmColumnHeading"/>
            </w:pPr>
            <w:r w:rsidRPr="007A1A64">
              <w:t>Amendement</w:t>
            </w:r>
          </w:p>
        </w:tc>
      </w:tr>
      <w:tr w:rsidR="00973078" w:rsidRPr="007A1A64" w14:paraId="159D3730" w14:textId="77777777" w:rsidTr="001D4923">
        <w:trPr>
          <w:jc w:val="center"/>
        </w:trPr>
        <w:tc>
          <w:tcPr>
            <w:tcW w:w="4876" w:type="dxa"/>
            <w:tcBorders>
              <w:top w:val="nil"/>
              <w:left w:val="nil"/>
              <w:bottom w:val="nil"/>
              <w:right w:val="nil"/>
            </w:tcBorders>
          </w:tcPr>
          <w:p w14:paraId="667ADD34" w14:textId="77777777" w:rsidR="00973078" w:rsidRPr="007A1A64" w:rsidRDefault="00973078" w:rsidP="001D4923">
            <w:pPr>
              <w:pStyle w:val="Normal6a"/>
            </w:pPr>
          </w:p>
        </w:tc>
        <w:tc>
          <w:tcPr>
            <w:tcW w:w="4876" w:type="dxa"/>
            <w:tcBorders>
              <w:top w:val="nil"/>
              <w:left w:val="nil"/>
              <w:bottom w:val="nil"/>
              <w:right w:val="nil"/>
            </w:tcBorders>
          </w:tcPr>
          <w:p w14:paraId="12850F00" w14:textId="2637591D" w:rsidR="00973078" w:rsidRPr="007A1A64" w:rsidRDefault="00973078" w:rsidP="001D4923">
            <w:pPr>
              <w:pStyle w:val="Normal6a"/>
            </w:pPr>
            <w:r w:rsidRPr="007A1A64">
              <w:rPr>
                <w:b/>
                <w:i/>
              </w:rPr>
              <w:t>D quater.</w:t>
            </w:r>
            <w:r w:rsidRPr="007A1A64">
              <w:tab/>
            </w:r>
            <w:r w:rsidRPr="007A1A64">
              <w:rPr>
                <w:b/>
                <w:i/>
              </w:rPr>
              <w:t>considérant que la mise en œuvre du Fonds pour une transition juste (FTJ) est lente, comme le montre le taux de paiement qui s</w:t>
            </w:r>
            <w:r w:rsidR="0083130F">
              <w:rPr>
                <w:b/>
                <w:i/>
              </w:rPr>
              <w:t>’</w:t>
            </w:r>
            <w:r w:rsidRPr="007A1A64">
              <w:rPr>
                <w:b/>
                <w:i/>
              </w:rPr>
              <w:t>élevait seulement à 32,2 % fin 2024</w:t>
            </w:r>
            <w:r w:rsidRPr="007A1A64">
              <w:rPr>
                <w:b/>
                <w:bCs/>
                <w:i/>
                <w:vertAlign w:val="superscript"/>
              </w:rPr>
              <w:t>1 quater</w:t>
            </w:r>
            <w:r w:rsidRPr="007A1A64">
              <w:rPr>
                <w:b/>
                <w:i/>
              </w:rPr>
              <w:t>; que le nombre d</w:t>
            </w:r>
            <w:r w:rsidR="0083130F">
              <w:rPr>
                <w:b/>
                <w:i/>
              </w:rPr>
              <w:t>’</w:t>
            </w:r>
            <w:r w:rsidRPr="007A1A64">
              <w:rPr>
                <w:b/>
                <w:i/>
              </w:rPr>
              <w:t>emplois créés par le FTJ n</w:t>
            </w:r>
            <w:r w:rsidR="0083130F">
              <w:rPr>
                <w:b/>
                <w:i/>
              </w:rPr>
              <w:t>’</w:t>
            </w:r>
            <w:r w:rsidRPr="007A1A64">
              <w:rPr>
                <w:b/>
                <w:i/>
              </w:rPr>
              <w:t>est pas en passe de couvrir les emplois qui devraient être perdus à mesure que les industries à forte intensité de carbone se tournent vers des technologies plus propres;</w:t>
            </w:r>
          </w:p>
        </w:tc>
      </w:tr>
      <w:tr w:rsidR="00973078" w:rsidRPr="007A1A64" w14:paraId="56562933" w14:textId="77777777" w:rsidTr="001D4923">
        <w:trPr>
          <w:jc w:val="center"/>
        </w:trPr>
        <w:tc>
          <w:tcPr>
            <w:tcW w:w="4876" w:type="dxa"/>
            <w:tcBorders>
              <w:top w:val="nil"/>
              <w:left w:val="nil"/>
              <w:bottom w:val="nil"/>
              <w:right w:val="nil"/>
            </w:tcBorders>
          </w:tcPr>
          <w:p w14:paraId="4B5AEB27" w14:textId="77777777" w:rsidR="00973078" w:rsidRPr="007A1A64" w:rsidRDefault="00973078" w:rsidP="001D4923"/>
        </w:tc>
        <w:tc>
          <w:tcPr>
            <w:tcW w:w="4876" w:type="dxa"/>
            <w:tcBorders>
              <w:top w:val="nil"/>
              <w:left w:val="nil"/>
              <w:bottom w:val="nil"/>
              <w:right w:val="nil"/>
            </w:tcBorders>
          </w:tcPr>
          <w:p w14:paraId="79FC1247" w14:textId="77777777" w:rsidR="00973078" w:rsidRPr="007A1A64" w:rsidRDefault="00973078" w:rsidP="001D4923">
            <w:pPr>
              <w:pStyle w:val="Normal6a"/>
            </w:pPr>
            <w:r w:rsidRPr="007A1A64">
              <w:rPr>
                <w:b/>
                <w:i/>
              </w:rPr>
              <w:t>_________________</w:t>
            </w:r>
          </w:p>
        </w:tc>
      </w:tr>
      <w:tr w:rsidR="00973078" w:rsidRPr="007A1A64" w14:paraId="522AB67E" w14:textId="77777777" w:rsidTr="001D4923">
        <w:trPr>
          <w:jc w:val="center"/>
        </w:trPr>
        <w:tc>
          <w:tcPr>
            <w:tcW w:w="4876" w:type="dxa"/>
            <w:tcBorders>
              <w:top w:val="nil"/>
              <w:left w:val="nil"/>
              <w:bottom w:val="nil"/>
              <w:right w:val="nil"/>
            </w:tcBorders>
          </w:tcPr>
          <w:p w14:paraId="427769A9" w14:textId="77777777" w:rsidR="00973078" w:rsidRPr="007A1A64" w:rsidRDefault="00973078" w:rsidP="001D4923"/>
        </w:tc>
        <w:tc>
          <w:tcPr>
            <w:tcW w:w="4876" w:type="dxa"/>
            <w:tcBorders>
              <w:top w:val="nil"/>
              <w:left w:val="nil"/>
              <w:bottom w:val="nil"/>
              <w:right w:val="nil"/>
            </w:tcBorders>
          </w:tcPr>
          <w:p w14:paraId="7A1D53F4" w14:textId="77777777" w:rsidR="00973078" w:rsidRPr="007A1A64" w:rsidRDefault="00973078" w:rsidP="001D4923">
            <w:pPr>
              <w:pStyle w:val="Normal6a"/>
            </w:pPr>
            <w:r w:rsidRPr="007A1A64">
              <w:rPr>
                <w:b/>
                <w:i/>
                <w:vertAlign w:val="superscript"/>
              </w:rPr>
              <w:t>1 quater</w:t>
            </w:r>
            <w:r w:rsidRPr="007A1A64">
              <w:t xml:space="preserve"> </w:t>
            </w:r>
            <w:r w:rsidRPr="007A1A64">
              <w:rPr>
                <w:b/>
                <w:i/>
              </w:rPr>
              <w:t>Mécanisme pour une transition juste - Performances 2025, Commission européenne https://commission.europa.eu/strategy-and-policy/eu-budget/performance-and-reporting/programme-performance-statements/just-transition-mechanism-performance_en</w:t>
            </w:r>
          </w:p>
        </w:tc>
      </w:tr>
    </w:tbl>
    <w:p w14:paraId="4BA7ED8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450CB4F" w14:textId="77777777" w:rsidR="00973078" w:rsidRPr="007A1A64" w:rsidRDefault="00973078" w:rsidP="00973078">
      <w:r w:rsidRPr="007A1A64">
        <w:rPr>
          <w:rStyle w:val="HideTWBExt"/>
        </w:rPr>
        <w:t>&lt;/Amend&gt;</w:t>
      </w:r>
    </w:p>
    <w:p w14:paraId="52A13D4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73</w:t>
      </w:r>
      <w:r w:rsidRPr="007A1A64">
        <w:rPr>
          <w:rStyle w:val="HideTWBExt"/>
          <w:b w:val="0"/>
        </w:rPr>
        <w:t>&lt;/NumAm&gt;</w:t>
      </w:r>
    </w:p>
    <w:p w14:paraId="0EB7CF97"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3CA399B0"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6B4BD9DD" w14:textId="77777777" w:rsidR="00973078" w:rsidRPr="007A1A64" w:rsidRDefault="00973078" w:rsidP="00973078">
      <w:pPr>
        <w:pStyle w:val="NormalBold"/>
      </w:pPr>
      <w:r w:rsidRPr="007A1A64">
        <w:rPr>
          <w:rStyle w:val="HideTWBExt"/>
          <w:b w:val="0"/>
        </w:rPr>
        <w:t>&lt;/RepeatBlock-By&gt;</w:t>
      </w:r>
    </w:p>
    <w:p w14:paraId="57F1E6D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6310A16" w14:textId="77777777" w:rsidR="00973078" w:rsidRPr="007A1A64" w:rsidRDefault="00973078" w:rsidP="00973078">
      <w:pPr>
        <w:pStyle w:val="NormalBold"/>
      </w:pPr>
      <w:r w:rsidRPr="007A1A64">
        <w:rPr>
          <w:rStyle w:val="HideTWBExt"/>
          <w:b w:val="0"/>
        </w:rPr>
        <w:t>&lt;Article&gt;</w:t>
      </w:r>
      <w:r w:rsidRPr="007A1A64">
        <w:t>Considérant D quinquies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F5386B4" w14:textId="77777777" w:rsidTr="001D4923">
        <w:trPr>
          <w:trHeight w:hRule="exact" w:val="240"/>
          <w:jc w:val="center"/>
        </w:trPr>
        <w:tc>
          <w:tcPr>
            <w:tcW w:w="9752" w:type="dxa"/>
            <w:gridSpan w:val="2"/>
            <w:tcBorders>
              <w:top w:val="nil"/>
              <w:left w:val="nil"/>
              <w:bottom w:val="nil"/>
              <w:right w:val="nil"/>
            </w:tcBorders>
          </w:tcPr>
          <w:p w14:paraId="525CDB3D" w14:textId="77777777" w:rsidR="00973078" w:rsidRPr="007A1A64" w:rsidRDefault="00973078" w:rsidP="001D4923"/>
        </w:tc>
      </w:tr>
      <w:tr w:rsidR="00973078" w:rsidRPr="007A1A64" w14:paraId="4AECAB91" w14:textId="77777777" w:rsidTr="001D4923">
        <w:trPr>
          <w:trHeight w:val="240"/>
          <w:jc w:val="center"/>
        </w:trPr>
        <w:tc>
          <w:tcPr>
            <w:tcW w:w="4876" w:type="dxa"/>
            <w:tcBorders>
              <w:top w:val="nil"/>
              <w:left w:val="nil"/>
              <w:bottom w:val="nil"/>
              <w:right w:val="nil"/>
            </w:tcBorders>
          </w:tcPr>
          <w:p w14:paraId="5263958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16C830F" w14:textId="77777777" w:rsidR="00973078" w:rsidRPr="007A1A64" w:rsidRDefault="00973078" w:rsidP="001D4923">
            <w:pPr>
              <w:pStyle w:val="AmColumnHeading"/>
            </w:pPr>
            <w:r w:rsidRPr="007A1A64">
              <w:t>Amendement</w:t>
            </w:r>
          </w:p>
        </w:tc>
      </w:tr>
      <w:tr w:rsidR="00973078" w:rsidRPr="007A1A64" w14:paraId="2BBCC06C" w14:textId="77777777" w:rsidTr="001D4923">
        <w:trPr>
          <w:jc w:val="center"/>
        </w:trPr>
        <w:tc>
          <w:tcPr>
            <w:tcW w:w="4876" w:type="dxa"/>
            <w:tcBorders>
              <w:top w:val="nil"/>
              <w:left w:val="nil"/>
              <w:bottom w:val="nil"/>
              <w:right w:val="nil"/>
            </w:tcBorders>
          </w:tcPr>
          <w:p w14:paraId="747EC0B3" w14:textId="77777777" w:rsidR="00973078" w:rsidRPr="007A1A64" w:rsidRDefault="00973078" w:rsidP="001D4923">
            <w:pPr>
              <w:pStyle w:val="Normal6a"/>
            </w:pPr>
          </w:p>
        </w:tc>
        <w:tc>
          <w:tcPr>
            <w:tcW w:w="4876" w:type="dxa"/>
            <w:tcBorders>
              <w:top w:val="nil"/>
              <w:left w:val="nil"/>
              <w:bottom w:val="nil"/>
              <w:right w:val="nil"/>
            </w:tcBorders>
          </w:tcPr>
          <w:p w14:paraId="3DB389DD" w14:textId="404CBDF0" w:rsidR="00973078" w:rsidRPr="007A1A64" w:rsidRDefault="00973078" w:rsidP="001D4923">
            <w:pPr>
              <w:pStyle w:val="Normal6a"/>
            </w:pPr>
            <w:r w:rsidRPr="007A1A64">
              <w:rPr>
                <w:b/>
                <w:i/>
              </w:rPr>
              <w:t>D quinquies.</w:t>
            </w:r>
            <w:r w:rsidRPr="007A1A64">
              <w:tab/>
            </w:r>
            <w:r w:rsidRPr="007A1A64">
              <w:rPr>
                <w:b/>
                <w:i/>
              </w:rPr>
              <w:t>considérant que le pacte pour une industrie propre accélèrera la décarbonation, ce qui en fera un moteur de croissance pour les industries européennes, réduira les prix de l</w:t>
            </w:r>
            <w:r w:rsidR="0083130F">
              <w:rPr>
                <w:b/>
                <w:i/>
              </w:rPr>
              <w:t>’</w:t>
            </w:r>
            <w:r w:rsidRPr="007A1A64">
              <w:rPr>
                <w:b/>
                <w:i/>
              </w:rPr>
              <w:t>énergie et créera des emplois de qualité;</w:t>
            </w:r>
          </w:p>
        </w:tc>
      </w:tr>
    </w:tbl>
    <w:p w14:paraId="032EC09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39FDE30" w14:textId="77777777" w:rsidR="00973078" w:rsidRPr="007A1A64" w:rsidRDefault="00973078" w:rsidP="00973078">
      <w:r w:rsidRPr="007A1A64">
        <w:rPr>
          <w:rStyle w:val="HideTWBExt"/>
        </w:rPr>
        <w:t>&lt;/Amend&gt;</w:t>
      </w:r>
    </w:p>
    <w:p w14:paraId="1FB83114"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74</w:t>
      </w:r>
      <w:r w:rsidRPr="007A1A64">
        <w:rPr>
          <w:rStyle w:val="HideTWBExt"/>
          <w:b w:val="0"/>
        </w:rPr>
        <w:t>&lt;/NumAm&gt;</w:t>
      </w:r>
    </w:p>
    <w:p w14:paraId="783F9BE9"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3B4D3D12"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1D2CA618" w14:textId="77777777" w:rsidR="00973078" w:rsidRPr="007A1A64" w:rsidRDefault="00973078" w:rsidP="00973078">
      <w:pPr>
        <w:pStyle w:val="NormalBold"/>
      </w:pPr>
      <w:r w:rsidRPr="007A1A64">
        <w:rPr>
          <w:rStyle w:val="HideTWBExt"/>
          <w:b w:val="0"/>
        </w:rPr>
        <w:t>&lt;/RepeatBlock-By&gt;</w:t>
      </w:r>
    </w:p>
    <w:p w14:paraId="54ECB64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81A3157" w14:textId="77777777" w:rsidR="00973078" w:rsidRPr="007A1A64" w:rsidRDefault="00973078" w:rsidP="00973078">
      <w:pPr>
        <w:pStyle w:val="NormalBold"/>
      </w:pPr>
      <w:r w:rsidRPr="007A1A64">
        <w:rPr>
          <w:rStyle w:val="HideTWBExt"/>
          <w:b w:val="0"/>
        </w:rPr>
        <w:t>&lt;Article&gt;</w:t>
      </w:r>
      <w:r w:rsidRPr="007A1A64">
        <w:t>Considérant D sexies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B42CA9E" w14:textId="77777777" w:rsidTr="001D4923">
        <w:trPr>
          <w:trHeight w:hRule="exact" w:val="240"/>
          <w:jc w:val="center"/>
        </w:trPr>
        <w:tc>
          <w:tcPr>
            <w:tcW w:w="9752" w:type="dxa"/>
            <w:gridSpan w:val="2"/>
            <w:tcBorders>
              <w:top w:val="nil"/>
              <w:left w:val="nil"/>
              <w:bottom w:val="nil"/>
              <w:right w:val="nil"/>
            </w:tcBorders>
          </w:tcPr>
          <w:p w14:paraId="3FE3A521" w14:textId="77777777" w:rsidR="00973078" w:rsidRPr="007A1A64" w:rsidRDefault="00973078" w:rsidP="001D4923"/>
        </w:tc>
      </w:tr>
      <w:tr w:rsidR="00973078" w:rsidRPr="007A1A64" w14:paraId="7396311F" w14:textId="77777777" w:rsidTr="001D4923">
        <w:trPr>
          <w:trHeight w:val="240"/>
          <w:jc w:val="center"/>
        </w:trPr>
        <w:tc>
          <w:tcPr>
            <w:tcW w:w="4876" w:type="dxa"/>
            <w:tcBorders>
              <w:top w:val="nil"/>
              <w:left w:val="nil"/>
              <w:bottom w:val="nil"/>
              <w:right w:val="nil"/>
            </w:tcBorders>
          </w:tcPr>
          <w:p w14:paraId="6C63CAE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B6B6F35" w14:textId="77777777" w:rsidR="00973078" w:rsidRPr="007A1A64" w:rsidRDefault="00973078" w:rsidP="001D4923">
            <w:pPr>
              <w:pStyle w:val="AmColumnHeading"/>
            </w:pPr>
            <w:r w:rsidRPr="007A1A64">
              <w:t>Amendement</w:t>
            </w:r>
          </w:p>
        </w:tc>
      </w:tr>
      <w:tr w:rsidR="00973078" w:rsidRPr="007A1A64" w14:paraId="131E2593" w14:textId="77777777" w:rsidTr="001D4923">
        <w:trPr>
          <w:jc w:val="center"/>
        </w:trPr>
        <w:tc>
          <w:tcPr>
            <w:tcW w:w="4876" w:type="dxa"/>
            <w:tcBorders>
              <w:top w:val="nil"/>
              <w:left w:val="nil"/>
              <w:bottom w:val="nil"/>
              <w:right w:val="nil"/>
            </w:tcBorders>
          </w:tcPr>
          <w:p w14:paraId="63E76F8A" w14:textId="77777777" w:rsidR="00973078" w:rsidRPr="007A1A64" w:rsidRDefault="00973078" w:rsidP="001D4923">
            <w:pPr>
              <w:pStyle w:val="Normal6a"/>
            </w:pPr>
          </w:p>
        </w:tc>
        <w:tc>
          <w:tcPr>
            <w:tcW w:w="4876" w:type="dxa"/>
            <w:tcBorders>
              <w:top w:val="nil"/>
              <w:left w:val="nil"/>
              <w:bottom w:val="nil"/>
              <w:right w:val="nil"/>
            </w:tcBorders>
          </w:tcPr>
          <w:p w14:paraId="40AEF5F2" w14:textId="10F6BAD5" w:rsidR="00973078" w:rsidRPr="007A1A64" w:rsidRDefault="00973078" w:rsidP="001D4923">
            <w:pPr>
              <w:pStyle w:val="Normal6a"/>
            </w:pPr>
            <w:r w:rsidRPr="007A1A64">
              <w:rPr>
                <w:b/>
                <w:i/>
              </w:rPr>
              <w:t>D sexies.</w:t>
            </w:r>
            <w:r w:rsidRPr="007A1A64">
              <w:tab/>
            </w:r>
            <w:r w:rsidRPr="007A1A64">
              <w:rPr>
                <w:b/>
                <w:i/>
              </w:rPr>
              <w:t>considérant que la prochaine révision des directives sur la passation des marchés publics vise à aligner les règles en la matière avec les objectifs stratégiques plus larges de l</w:t>
            </w:r>
            <w:r w:rsidR="0083130F">
              <w:rPr>
                <w:b/>
                <w:i/>
              </w:rPr>
              <w:t>’</w:t>
            </w:r>
            <w:r w:rsidRPr="007A1A64">
              <w:rPr>
                <w:b/>
                <w:i/>
              </w:rPr>
              <w:t>Union, dont les transitions écologique et numérique, des emplois équitables, l</w:t>
            </w:r>
            <w:r w:rsidR="0083130F">
              <w:rPr>
                <w:b/>
                <w:i/>
              </w:rPr>
              <w:t>’</w:t>
            </w:r>
            <w:r w:rsidRPr="007A1A64">
              <w:rPr>
                <w:b/>
                <w:i/>
              </w:rPr>
              <w:t>innovation, des normes sociales et écologiques élevées et la résilience; que cette révision est l</w:t>
            </w:r>
            <w:r w:rsidR="0083130F">
              <w:rPr>
                <w:b/>
                <w:i/>
              </w:rPr>
              <w:t>’</w:t>
            </w:r>
            <w:r w:rsidRPr="007A1A64">
              <w:rPr>
                <w:b/>
                <w:i/>
              </w:rPr>
              <w:t>occasion de promouvoir la négociation collective et l</w:t>
            </w:r>
            <w:r w:rsidR="0083130F">
              <w:rPr>
                <w:b/>
                <w:i/>
              </w:rPr>
              <w:t>’</w:t>
            </w:r>
            <w:r w:rsidRPr="007A1A64">
              <w:rPr>
                <w:b/>
                <w:i/>
              </w:rPr>
              <w:t>utilisation de la clause sociale ainsi que le traitement préférentiel accordé aux entreprises dotées de conventions collectives;</w:t>
            </w:r>
          </w:p>
        </w:tc>
      </w:tr>
    </w:tbl>
    <w:p w14:paraId="0694380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F35D375" w14:textId="77777777" w:rsidR="00973078" w:rsidRPr="007A1A64" w:rsidRDefault="00973078" w:rsidP="00973078">
      <w:r w:rsidRPr="007A1A64">
        <w:rPr>
          <w:rStyle w:val="HideTWBExt"/>
        </w:rPr>
        <w:t>&lt;/Amend&gt;</w:t>
      </w:r>
    </w:p>
    <w:p w14:paraId="28C612D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75</w:t>
      </w:r>
      <w:r w:rsidRPr="007A1A64">
        <w:rPr>
          <w:rStyle w:val="HideTWBExt"/>
          <w:b w:val="0"/>
        </w:rPr>
        <w:t>&lt;/NumAm&gt;</w:t>
      </w:r>
    </w:p>
    <w:p w14:paraId="51CE71CA"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77F0337D"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54F42BD5"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36427A19" w14:textId="77777777" w:rsidR="00973078" w:rsidRPr="007A1A64" w:rsidRDefault="00973078" w:rsidP="00973078">
      <w:pPr>
        <w:pStyle w:val="NormalBold"/>
      </w:pPr>
      <w:r w:rsidRPr="007A1A64">
        <w:rPr>
          <w:rStyle w:val="HideTWBExt"/>
          <w:b w:val="0"/>
        </w:rPr>
        <w:t>&lt;/RepeatBlock-By&gt;</w:t>
      </w:r>
    </w:p>
    <w:p w14:paraId="2F52E44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A0B5CEB"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550502B" w14:textId="77777777" w:rsidTr="001D4923">
        <w:trPr>
          <w:trHeight w:hRule="exact" w:val="240"/>
          <w:jc w:val="center"/>
        </w:trPr>
        <w:tc>
          <w:tcPr>
            <w:tcW w:w="9752" w:type="dxa"/>
            <w:gridSpan w:val="2"/>
            <w:tcBorders>
              <w:top w:val="nil"/>
              <w:left w:val="nil"/>
              <w:bottom w:val="nil"/>
              <w:right w:val="nil"/>
            </w:tcBorders>
          </w:tcPr>
          <w:p w14:paraId="40F86BE7" w14:textId="77777777" w:rsidR="00973078" w:rsidRPr="007A1A64" w:rsidRDefault="00973078" w:rsidP="001D4923"/>
        </w:tc>
      </w:tr>
      <w:tr w:rsidR="00973078" w:rsidRPr="007A1A64" w14:paraId="7C30EB8B" w14:textId="77777777" w:rsidTr="001D4923">
        <w:trPr>
          <w:trHeight w:val="240"/>
          <w:jc w:val="center"/>
        </w:trPr>
        <w:tc>
          <w:tcPr>
            <w:tcW w:w="4876" w:type="dxa"/>
            <w:tcBorders>
              <w:top w:val="nil"/>
              <w:left w:val="nil"/>
              <w:bottom w:val="nil"/>
              <w:right w:val="nil"/>
            </w:tcBorders>
          </w:tcPr>
          <w:p w14:paraId="45202D8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E7F7ED0" w14:textId="77777777" w:rsidR="00973078" w:rsidRPr="007A1A64" w:rsidRDefault="00973078" w:rsidP="001D4923">
            <w:pPr>
              <w:pStyle w:val="AmColumnHeading"/>
            </w:pPr>
            <w:r w:rsidRPr="007A1A64">
              <w:t>Amendement</w:t>
            </w:r>
          </w:p>
        </w:tc>
      </w:tr>
      <w:tr w:rsidR="00973078" w:rsidRPr="007A1A64" w14:paraId="62D3F38B" w14:textId="77777777" w:rsidTr="001D4923">
        <w:trPr>
          <w:jc w:val="center"/>
        </w:trPr>
        <w:tc>
          <w:tcPr>
            <w:tcW w:w="4876" w:type="dxa"/>
            <w:tcBorders>
              <w:top w:val="nil"/>
              <w:left w:val="nil"/>
              <w:bottom w:val="nil"/>
              <w:right w:val="nil"/>
            </w:tcBorders>
          </w:tcPr>
          <w:p w14:paraId="7BC9289B" w14:textId="05D6893C" w:rsidR="00973078" w:rsidRPr="007A1A64" w:rsidRDefault="00973078" w:rsidP="001D4923">
            <w:pPr>
              <w:pStyle w:val="Normal6a"/>
            </w:pPr>
            <w:r w:rsidRPr="007A1A64">
              <w:t>1.</w:t>
            </w:r>
            <w:r w:rsidRPr="007A1A64">
              <w:tab/>
            </w:r>
            <w:r w:rsidRPr="007A1A64">
              <w:rPr>
                <w:b/>
                <w:i/>
              </w:rPr>
              <w:t>insiste sur le fait que réussir le passage à des sources d</w:t>
            </w:r>
            <w:r w:rsidR="0083130F">
              <w:rPr>
                <w:b/>
                <w:i/>
              </w:rPr>
              <w:t>’</w:t>
            </w:r>
            <w:r w:rsidRPr="007A1A64">
              <w:rPr>
                <w:b/>
                <w:i/>
              </w:rPr>
              <w:t>énergie et à des industries plus durables sera déterminant pour la compétitivité à long terme des entreprises de l</w:t>
            </w:r>
            <w:r w:rsidR="0083130F">
              <w:rPr>
                <w:b/>
                <w:i/>
              </w:rPr>
              <w:t>’</w:t>
            </w:r>
            <w:r w:rsidRPr="007A1A64">
              <w:rPr>
                <w:b/>
                <w:i/>
              </w:rPr>
              <w:t>Union sur le marché mondial;</w:t>
            </w:r>
            <w:r w:rsidRPr="007A1A64">
              <w:t xml:space="preserve"> insiste sur la nécessité de veiller à ce qu</w:t>
            </w:r>
            <w:r w:rsidR="0083130F">
              <w:t>’</w:t>
            </w:r>
            <w:r w:rsidRPr="007A1A64">
              <w:t xml:space="preserve">entreprises et travailleurs aient les moyens de saisir les opportunités qui naîtront du passage à des solutions nouvelles et innovantes; </w:t>
            </w:r>
            <w:r w:rsidRPr="007A1A64">
              <w:rPr>
                <w:b/>
                <w:i/>
              </w:rPr>
              <w:t>estime qu</w:t>
            </w:r>
            <w:r w:rsidR="0083130F">
              <w:rPr>
                <w:b/>
                <w:i/>
              </w:rPr>
              <w:t>’</w:t>
            </w:r>
            <w:r w:rsidRPr="007A1A64">
              <w:rPr>
                <w:b/>
                <w:i/>
              </w:rPr>
              <w:t xml:space="preserve">un </w:t>
            </w:r>
            <w:r w:rsidRPr="007A1A64">
              <w:rPr>
                <w:b/>
                <w:i/>
              </w:rPr>
              <w:lastRenderedPageBreak/>
              <w:t>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rPr>
                <w:b/>
                <w:i/>
              </w:rPr>
              <w:t>’</w:t>
            </w:r>
            <w:r w:rsidRPr="007A1A64">
              <w:rPr>
                <w:b/>
                <w:i/>
              </w:rPr>
              <w:t>anticipation et à la gestion du changement, de sorte à améliorer, en fin de compte, la résilience, la compétitivité et la convergence sociale vers le haut en Europe;</w:t>
            </w:r>
            <w:r w:rsidRPr="007A1A64">
              <w:t xml:space="preserve"> souligne qu</w:t>
            </w:r>
            <w:r w:rsidR="0083130F">
              <w:t>’</w:t>
            </w:r>
            <w:r w:rsidRPr="007A1A64">
              <w:t xml:space="preserve">une combinaison de protection sociale, de diversification économique et de coordination territoriale peut permettre aux </w:t>
            </w:r>
            <w:r w:rsidRPr="007A1A64">
              <w:rPr>
                <w:b/>
                <w:i/>
              </w:rPr>
              <w:t>régions de contribuer à</w:t>
            </w:r>
            <w:r w:rsidRPr="007A1A64">
              <w:t xml:space="preserve"> la transition </w:t>
            </w:r>
            <w:r w:rsidRPr="007A1A64">
              <w:rPr>
                <w:b/>
                <w:i/>
              </w:rPr>
              <w:t>juste</w:t>
            </w:r>
            <w:r w:rsidRPr="007A1A64">
              <w:t xml:space="preserve"> en réduisant ses effets préjudiciables </w:t>
            </w:r>
            <w:r w:rsidRPr="007A1A64">
              <w:rPr>
                <w:b/>
                <w:i/>
              </w:rPr>
              <w:t>et en favorisant un développement plus inclusif</w:t>
            </w:r>
            <w:r w:rsidRPr="007A1A64">
              <w:t>;</w:t>
            </w:r>
          </w:p>
        </w:tc>
        <w:tc>
          <w:tcPr>
            <w:tcW w:w="4876" w:type="dxa"/>
            <w:tcBorders>
              <w:top w:val="nil"/>
              <w:left w:val="nil"/>
              <w:bottom w:val="nil"/>
              <w:right w:val="nil"/>
            </w:tcBorders>
          </w:tcPr>
          <w:p w14:paraId="6F27BEE9" w14:textId="2778BF02" w:rsidR="00973078" w:rsidRPr="007A1A64" w:rsidRDefault="00973078" w:rsidP="001D4923">
            <w:pPr>
              <w:pStyle w:val="Normal6a"/>
            </w:pPr>
            <w:r w:rsidRPr="007A1A64">
              <w:lastRenderedPageBreak/>
              <w:t>1.</w:t>
            </w:r>
            <w:r w:rsidRPr="007A1A64">
              <w:tab/>
              <w:t>insiste sur la nécessité de veiller à ce qu</w:t>
            </w:r>
            <w:r w:rsidR="0083130F">
              <w:t>’</w:t>
            </w:r>
            <w:r w:rsidRPr="007A1A64">
              <w:t>entreprises et travailleurs aient les moyens de saisir les opportunités qui naîtront du passage à des solutions nouvelles et innovantes; souligne qu</w:t>
            </w:r>
            <w:r w:rsidR="0083130F">
              <w:t>’</w:t>
            </w:r>
            <w:r w:rsidRPr="007A1A64">
              <w:t xml:space="preserve">une combinaison de protection sociale, de diversification économique et de coordination territoriale peut permettre aux </w:t>
            </w:r>
            <w:r w:rsidRPr="007A1A64">
              <w:rPr>
                <w:b/>
                <w:i/>
              </w:rPr>
              <w:t>États membres de mener</w:t>
            </w:r>
            <w:r w:rsidRPr="007A1A64">
              <w:t xml:space="preserve"> la transition en </w:t>
            </w:r>
            <w:r w:rsidRPr="007A1A64">
              <w:lastRenderedPageBreak/>
              <w:t>réduisant ses effets préjudiciables;</w:t>
            </w:r>
          </w:p>
        </w:tc>
      </w:tr>
    </w:tbl>
    <w:p w14:paraId="783301EC"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57DDA030" w14:textId="77777777" w:rsidR="00973078" w:rsidRPr="007A1A64" w:rsidRDefault="00973078" w:rsidP="00973078">
      <w:r w:rsidRPr="007A1A64">
        <w:rPr>
          <w:rStyle w:val="HideTWBExt"/>
        </w:rPr>
        <w:t>&lt;/Amend&gt;</w:t>
      </w:r>
    </w:p>
    <w:p w14:paraId="020682B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76</w:t>
      </w:r>
      <w:r w:rsidRPr="007A1A64">
        <w:rPr>
          <w:rStyle w:val="HideTWBExt"/>
          <w:b w:val="0"/>
        </w:rPr>
        <w:t>&lt;/NumAm&gt;</w:t>
      </w:r>
    </w:p>
    <w:p w14:paraId="4ED24AC6"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748B7E06" w14:textId="77777777" w:rsidR="00973078" w:rsidRPr="007A1A64" w:rsidRDefault="00973078" w:rsidP="00973078">
      <w:pPr>
        <w:pStyle w:val="NormalBold"/>
      </w:pPr>
      <w:r w:rsidRPr="007A1A64">
        <w:rPr>
          <w:rStyle w:val="HideTWBExt"/>
          <w:b w:val="0"/>
        </w:rPr>
        <w:t>&lt;/RepeatBlock-By&gt;</w:t>
      </w:r>
    </w:p>
    <w:p w14:paraId="266E92D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B03C985"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1AF284E" w14:textId="77777777" w:rsidTr="001D4923">
        <w:trPr>
          <w:trHeight w:hRule="exact" w:val="240"/>
          <w:jc w:val="center"/>
        </w:trPr>
        <w:tc>
          <w:tcPr>
            <w:tcW w:w="9752" w:type="dxa"/>
            <w:gridSpan w:val="2"/>
            <w:tcBorders>
              <w:top w:val="nil"/>
              <w:left w:val="nil"/>
              <w:bottom w:val="nil"/>
              <w:right w:val="nil"/>
            </w:tcBorders>
          </w:tcPr>
          <w:p w14:paraId="5B56F2D8" w14:textId="77777777" w:rsidR="00973078" w:rsidRPr="007A1A64" w:rsidRDefault="00973078" w:rsidP="001D4923"/>
        </w:tc>
      </w:tr>
      <w:tr w:rsidR="00973078" w:rsidRPr="007A1A64" w14:paraId="245CAF5E" w14:textId="77777777" w:rsidTr="001D4923">
        <w:trPr>
          <w:trHeight w:val="240"/>
          <w:jc w:val="center"/>
        </w:trPr>
        <w:tc>
          <w:tcPr>
            <w:tcW w:w="4876" w:type="dxa"/>
            <w:tcBorders>
              <w:top w:val="nil"/>
              <w:left w:val="nil"/>
              <w:bottom w:val="nil"/>
              <w:right w:val="nil"/>
            </w:tcBorders>
          </w:tcPr>
          <w:p w14:paraId="27A9F80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E9CE728" w14:textId="77777777" w:rsidR="00973078" w:rsidRPr="007A1A64" w:rsidRDefault="00973078" w:rsidP="001D4923">
            <w:pPr>
              <w:pStyle w:val="AmColumnHeading"/>
            </w:pPr>
            <w:r w:rsidRPr="007A1A64">
              <w:t>Amendement</w:t>
            </w:r>
          </w:p>
        </w:tc>
      </w:tr>
      <w:tr w:rsidR="00973078" w:rsidRPr="007A1A64" w14:paraId="0F549E52" w14:textId="77777777" w:rsidTr="001D4923">
        <w:trPr>
          <w:jc w:val="center"/>
        </w:trPr>
        <w:tc>
          <w:tcPr>
            <w:tcW w:w="4876" w:type="dxa"/>
            <w:tcBorders>
              <w:top w:val="nil"/>
              <w:left w:val="nil"/>
              <w:bottom w:val="nil"/>
              <w:right w:val="nil"/>
            </w:tcBorders>
          </w:tcPr>
          <w:p w14:paraId="12C067B7" w14:textId="40AC8D63"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 xml:space="preserve">entreprises et travailleurs aient les moyens de saisir les opportunités qui naîtront du passage à des solutions nouvelles et innovantes; </w:t>
            </w:r>
            <w:r w:rsidRPr="007A1A64">
              <w:rPr>
                <w:b/>
                <w:i/>
              </w:rPr>
              <w:t>estime qu</w:t>
            </w:r>
            <w:r w:rsidR="0083130F">
              <w:rPr>
                <w:b/>
                <w:i/>
              </w:rPr>
              <w:t>’</w:t>
            </w:r>
            <w:r w:rsidRPr="007A1A64">
              <w:rPr>
                <w:b/>
                <w:i/>
              </w:rPr>
              <w:t xml:space="preserve">un cadre contraignant traitant des défis et des possibilités en lien avec une transition juste sur le lieu de travail est indispensable, afin que des normes communes minimales apportent aux travailleurs comme aux employeurs la </w:t>
            </w:r>
            <w:r w:rsidRPr="007A1A64">
              <w:rPr>
                <w:b/>
                <w:i/>
              </w:rPr>
              <w:lastRenderedPageBreak/>
              <w:t>certitude et la structure nécessaires à l</w:t>
            </w:r>
            <w:r w:rsidR="0083130F">
              <w:rPr>
                <w:b/>
                <w:i/>
              </w:rPr>
              <w:t>’</w:t>
            </w:r>
            <w:r w:rsidRPr="007A1A64">
              <w:rPr>
                <w:b/>
                <w:i/>
              </w:rPr>
              <w:t>anticipation et à la gestion du changement, de sorte à améliorer, en fin de compte, la résilience, la compétitivité et la convergence sociale vers le haut en Europe; souligne qu</w:t>
            </w:r>
            <w:r w:rsidR="0083130F">
              <w:rPr>
                <w:b/>
                <w:i/>
              </w:rPr>
              <w:t>’</w:t>
            </w:r>
            <w:r w:rsidRPr="007A1A64">
              <w:rPr>
                <w:b/>
                <w:i/>
              </w:rPr>
              <w:t>une combinaison de protection sociale, de diversification économique et de coordination territoriale peut permettre aux régions de contribuer à la transition juste en réduisant ses effets préjudiciables et en favorisant un développement plus inclusif;</w:t>
            </w:r>
          </w:p>
        </w:tc>
        <w:tc>
          <w:tcPr>
            <w:tcW w:w="4876" w:type="dxa"/>
            <w:tcBorders>
              <w:top w:val="nil"/>
              <w:left w:val="nil"/>
              <w:bottom w:val="nil"/>
              <w:right w:val="nil"/>
            </w:tcBorders>
          </w:tcPr>
          <w:p w14:paraId="7A57A4A7" w14:textId="77EBA3AF" w:rsidR="00973078" w:rsidRPr="007A1A64" w:rsidRDefault="00973078" w:rsidP="001D4923">
            <w:pPr>
              <w:pStyle w:val="Normal6a"/>
            </w:pPr>
            <w:r w:rsidRPr="007A1A64">
              <w:lastRenderedPageBreak/>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w:t>
            </w:r>
          </w:p>
        </w:tc>
      </w:tr>
    </w:tbl>
    <w:p w14:paraId="3C4A68C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DA3AFCF" w14:textId="77777777" w:rsidR="00973078" w:rsidRPr="007A1A64" w:rsidRDefault="00973078" w:rsidP="00973078">
      <w:r w:rsidRPr="007A1A64">
        <w:rPr>
          <w:rStyle w:val="HideTWBExt"/>
        </w:rPr>
        <w:t>&lt;/Amend&gt;</w:t>
      </w:r>
    </w:p>
    <w:p w14:paraId="682265D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77</w:t>
      </w:r>
      <w:r w:rsidRPr="007A1A64">
        <w:rPr>
          <w:rStyle w:val="HideTWBExt"/>
          <w:b w:val="0"/>
        </w:rPr>
        <w:t>&lt;/NumAm&gt;</w:t>
      </w:r>
    </w:p>
    <w:p w14:paraId="0AAA573B" w14:textId="77777777" w:rsidR="00973078" w:rsidRPr="007A1A64" w:rsidRDefault="00973078" w:rsidP="00973078">
      <w:pPr>
        <w:pStyle w:val="NormalBold"/>
      </w:pPr>
      <w:r w:rsidRPr="007A1A64">
        <w:rPr>
          <w:rStyle w:val="HideTWBExt"/>
          <w:b w:val="0"/>
        </w:rPr>
        <w:t>&lt;RepeatBlock-By&gt;&lt;Members&gt;</w:t>
      </w:r>
      <w:r w:rsidRPr="007A1A64">
        <w:t>Petar Volgin, Petr Bystron</w:t>
      </w:r>
      <w:r w:rsidRPr="007A1A64">
        <w:rPr>
          <w:rStyle w:val="HideTWBExt"/>
          <w:b w:val="0"/>
        </w:rPr>
        <w:t>&lt;/Members&gt;</w:t>
      </w:r>
    </w:p>
    <w:p w14:paraId="43E12FA6" w14:textId="77777777" w:rsidR="00973078" w:rsidRPr="007A1A64" w:rsidRDefault="00973078" w:rsidP="00973078">
      <w:pPr>
        <w:pStyle w:val="NormalBold"/>
      </w:pPr>
      <w:r w:rsidRPr="007A1A64">
        <w:rPr>
          <w:rStyle w:val="HideTWBExt"/>
          <w:b w:val="0"/>
        </w:rPr>
        <w:t>&lt;/RepeatBlock-By&gt;</w:t>
      </w:r>
    </w:p>
    <w:p w14:paraId="30EDDC8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0311B9A"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8B25EE5" w14:textId="77777777" w:rsidTr="001D4923">
        <w:trPr>
          <w:trHeight w:hRule="exact" w:val="240"/>
          <w:jc w:val="center"/>
        </w:trPr>
        <w:tc>
          <w:tcPr>
            <w:tcW w:w="9752" w:type="dxa"/>
            <w:gridSpan w:val="2"/>
            <w:tcBorders>
              <w:top w:val="nil"/>
              <w:left w:val="nil"/>
              <w:bottom w:val="nil"/>
              <w:right w:val="nil"/>
            </w:tcBorders>
          </w:tcPr>
          <w:p w14:paraId="66FCBB82" w14:textId="77777777" w:rsidR="00973078" w:rsidRPr="007A1A64" w:rsidRDefault="00973078" w:rsidP="001D4923"/>
        </w:tc>
      </w:tr>
      <w:tr w:rsidR="00973078" w:rsidRPr="007A1A64" w14:paraId="49910086" w14:textId="77777777" w:rsidTr="001D4923">
        <w:trPr>
          <w:trHeight w:val="240"/>
          <w:jc w:val="center"/>
        </w:trPr>
        <w:tc>
          <w:tcPr>
            <w:tcW w:w="4876" w:type="dxa"/>
            <w:tcBorders>
              <w:top w:val="nil"/>
              <w:left w:val="nil"/>
              <w:bottom w:val="nil"/>
              <w:right w:val="nil"/>
            </w:tcBorders>
          </w:tcPr>
          <w:p w14:paraId="3DEF238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A33A015" w14:textId="77777777" w:rsidR="00973078" w:rsidRPr="007A1A64" w:rsidRDefault="00973078" w:rsidP="001D4923">
            <w:pPr>
              <w:pStyle w:val="AmColumnHeading"/>
            </w:pPr>
            <w:r w:rsidRPr="007A1A64">
              <w:t>Amendement</w:t>
            </w:r>
          </w:p>
        </w:tc>
      </w:tr>
      <w:tr w:rsidR="00973078" w:rsidRPr="007A1A64" w14:paraId="64633533" w14:textId="77777777" w:rsidTr="001D4923">
        <w:trPr>
          <w:jc w:val="center"/>
        </w:trPr>
        <w:tc>
          <w:tcPr>
            <w:tcW w:w="4876" w:type="dxa"/>
            <w:tcBorders>
              <w:top w:val="nil"/>
              <w:left w:val="nil"/>
              <w:bottom w:val="nil"/>
              <w:right w:val="nil"/>
            </w:tcBorders>
          </w:tcPr>
          <w:p w14:paraId="5ACDE5AD" w14:textId="6142F58A" w:rsidR="00973078" w:rsidRPr="007A1A64" w:rsidRDefault="00973078" w:rsidP="001D4923">
            <w:pPr>
              <w:pStyle w:val="Normal6a"/>
            </w:pPr>
            <w:r w:rsidRPr="007A1A64">
              <w:t>1.</w:t>
            </w:r>
            <w:r w:rsidRPr="007A1A64">
              <w:tab/>
              <w:t>insiste sur le fait que réussir le passage à des sources d</w:t>
            </w:r>
            <w:r w:rsidR="0083130F">
              <w:t>’</w:t>
            </w:r>
            <w:r w:rsidRPr="007A1A64">
              <w:t xml:space="preserve">énergie et à des industries plus durables </w:t>
            </w:r>
            <w:r w:rsidRPr="007A1A64">
              <w:rPr>
                <w:b/>
                <w:bCs/>
                <w:i/>
                <w:iCs/>
              </w:rPr>
              <w:t>sera déterminant</w:t>
            </w:r>
            <w:r w:rsidRPr="007A1A64">
              <w:t xml:space="preserve">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w:t>
            </w:r>
            <w:r w:rsidRPr="007A1A64">
              <w:rPr>
                <w:b/>
                <w:i/>
              </w:rPr>
              <w:t>; estime qu</w:t>
            </w:r>
            <w:r w:rsidR="0083130F">
              <w:rPr>
                <w:b/>
                <w:i/>
              </w:rPr>
              <w:t>’</w:t>
            </w:r>
            <w:r w:rsidRPr="007A1A64">
              <w:rPr>
                <w:b/>
                <w:i/>
              </w:rPr>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rPr>
                <w:b/>
                <w:i/>
              </w:rPr>
              <w:t>’</w:t>
            </w:r>
            <w:r w:rsidRPr="007A1A64">
              <w:rPr>
                <w:b/>
                <w:i/>
              </w:rPr>
              <w:t>anticipation et à la gestion du changement, de sorte à améliorer, en fin de compte, la résilience, la compétitivité et la convergence sociale vers le haut en Europe; souligne qu</w:t>
            </w:r>
            <w:r w:rsidR="0083130F">
              <w:rPr>
                <w:b/>
                <w:i/>
              </w:rPr>
              <w:t>’</w:t>
            </w:r>
            <w:r w:rsidRPr="007A1A64">
              <w:rPr>
                <w:b/>
                <w:i/>
              </w:rPr>
              <w:t>une combinaison de protection sociale, de diversification</w:t>
            </w:r>
            <w:r w:rsidRPr="007A1A64">
              <w:t xml:space="preserve"> </w:t>
            </w:r>
            <w:r w:rsidRPr="007A1A64">
              <w:lastRenderedPageBreak/>
              <w:t xml:space="preserve">économique </w:t>
            </w:r>
            <w:r w:rsidRPr="007A1A64">
              <w:rPr>
                <w:b/>
                <w:i/>
              </w:rPr>
              <w:t>et de coordination territoriale peut permettre aux régions de contribuer à la transition juste en réduisant ses effets préjudiciables et en favorisant un développement plus inclusif</w:t>
            </w:r>
            <w:r w:rsidRPr="007A1A64">
              <w:t>;</w:t>
            </w:r>
          </w:p>
        </w:tc>
        <w:tc>
          <w:tcPr>
            <w:tcW w:w="4876" w:type="dxa"/>
            <w:tcBorders>
              <w:top w:val="nil"/>
              <w:left w:val="nil"/>
              <w:bottom w:val="nil"/>
              <w:right w:val="nil"/>
            </w:tcBorders>
          </w:tcPr>
          <w:p w14:paraId="27F10540" w14:textId="3E9FF385" w:rsidR="00973078" w:rsidRPr="007A1A64" w:rsidRDefault="00973078" w:rsidP="001D4923">
            <w:pPr>
              <w:pStyle w:val="Normal6a"/>
            </w:pPr>
            <w:r w:rsidRPr="007A1A64">
              <w:lastRenderedPageBreak/>
              <w:t>1.</w:t>
            </w:r>
            <w:r w:rsidRPr="007A1A64">
              <w:tab/>
              <w:t>insiste sur le fait que réussir le passage à des sources d</w:t>
            </w:r>
            <w:r w:rsidR="0083130F">
              <w:t>’</w:t>
            </w:r>
            <w:r w:rsidRPr="007A1A64">
              <w:t xml:space="preserve">énergie et à des industries plus durables </w:t>
            </w:r>
            <w:r w:rsidRPr="007A1A64">
              <w:rPr>
                <w:b/>
                <w:i/>
              </w:rPr>
              <w:t>jouera un rôle négatif</w:t>
            </w:r>
            <w:r w:rsidRPr="007A1A64">
              <w:t xml:space="preserve"> déterminant pour la compétitivité à long terme des entreprises de l</w:t>
            </w:r>
            <w:r w:rsidR="0083130F">
              <w:t>’</w:t>
            </w:r>
            <w:r w:rsidRPr="007A1A64">
              <w:t>Union sur le marché mondial; insiste sur la nécessité de veiller à ce qu</w:t>
            </w:r>
            <w:r w:rsidR="0083130F">
              <w:t>’</w:t>
            </w:r>
            <w:r w:rsidRPr="007A1A64">
              <w:t xml:space="preserve">entreprises et travailleurs aient les moyens de saisir les opportunités qui naîtront du passage à des solutions nouvelles et innovantes </w:t>
            </w:r>
            <w:r w:rsidRPr="007A1A64">
              <w:rPr>
                <w:b/>
                <w:i/>
              </w:rPr>
              <w:t>sans mettre au rebut les industries traditionnelles qui ont donné aux États membres leur fondement</w:t>
            </w:r>
            <w:r w:rsidRPr="007A1A64">
              <w:t xml:space="preserve"> économique;</w:t>
            </w:r>
            <w:r w:rsidRPr="007A1A64">
              <w:rPr>
                <w:b/>
                <w:i/>
              </w:rPr>
              <w:t> </w:t>
            </w:r>
          </w:p>
        </w:tc>
      </w:tr>
    </w:tbl>
    <w:p w14:paraId="4CFCD44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A6846BE" w14:textId="77777777" w:rsidR="00973078" w:rsidRPr="007A1A64" w:rsidRDefault="00973078" w:rsidP="00973078">
      <w:r w:rsidRPr="007A1A64">
        <w:rPr>
          <w:rStyle w:val="HideTWBExt"/>
        </w:rPr>
        <w:t>&lt;/Amend&gt;</w:t>
      </w:r>
    </w:p>
    <w:p w14:paraId="28146C8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78</w:t>
      </w:r>
      <w:r w:rsidRPr="007A1A64">
        <w:rPr>
          <w:rStyle w:val="HideTWBExt"/>
          <w:b w:val="0"/>
        </w:rPr>
        <w:t>&lt;/NumAm&gt;</w:t>
      </w:r>
    </w:p>
    <w:p w14:paraId="3294A241"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0B217354" w14:textId="77777777" w:rsidR="00973078" w:rsidRPr="007A1A64" w:rsidRDefault="00973078" w:rsidP="00973078">
      <w:pPr>
        <w:pStyle w:val="NormalBold"/>
      </w:pPr>
      <w:r w:rsidRPr="007A1A64">
        <w:rPr>
          <w:rStyle w:val="HideTWBExt"/>
          <w:b w:val="0"/>
        </w:rPr>
        <w:t>&lt;/RepeatBlock-By&gt;</w:t>
      </w:r>
    </w:p>
    <w:p w14:paraId="1D521D9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2459C37"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97CA2B4" w14:textId="77777777" w:rsidTr="001D4923">
        <w:trPr>
          <w:trHeight w:hRule="exact" w:val="240"/>
          <w:jc w:val="center"/>
        </w:trPr>
        <w:tc>
          <w:tcPr>
            <w:tcW w:w="9752" w:type="dxa"/>
            <w:gridSpan w:val="2"/>
            <w:tcBorders>
              <w:top w:val="nil"/>
              <w:left w:val="nil"/>
              <w:bottom w:val="nil"/>
              <w:right w:val="nil"/>
            </w:tcBorders>
          </w:tcPr>
          <w:p w14:paraId="7386E7EF" w14:textId="77777777" w:rsidR="00973078" w:rsidRPr="007A1A64" w:rsidRDefault="00973078" w:rsidP="001D4923"/>
        </w:tc>
      </w:tr>
      <w:tr w:rsidR="00973078" w:rsidRPr="007A1A64" w14:paraId="29CBE518" w14:textId="77777777" w:rsidTr="001D4923">
        <w:trPr>
          <w:trHeight w:val="240"/>
          <w:jc w:val="center"/>
        </w:trPr>
        <w:tc>
          <w:tcPr>
            <w:tcW w:w="4876" w:type="dxa"/>
            <w:tcBorders>
              <w:top w:val="nil"/>
              <w:left w:val="nil"/>
              <w:bottom w:val="nil"/>
              <w:right w:val="nil"/>
            </w:tcBorders>
          </w:tcPr>
          <w:p w14:paraId="5D7A960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2D96A32" w14:textId="77777777" w:rsidR="00973078" w:rsidRPr="007A1A64" w:rsidRDefault="00973078" w:rsidP="001D4923">
            <w:pPr>
              <w:pStyle w:val="AmColumnHeading"/>
            </w:pPr>
            <w:r w:rsidRPr="007A1A64">
              <w:t>Amendement</w:t>
            </w:r>
          </w:p>
        </w:tc>
      </w:tr>
      <w:tr w:rsidR="00973078" w:rsidRPr="007A1A64" w14:paraId="0C6AA3A2" w14:textId="77777777" w:rsidTr="001D4923">
        <w:trPr>
          <w:jc w:val="center"/>
        </w:trPr>
        <w:tc>
          <w:tcPr>
            <w:tcW w:w="4876" w:type="dxa"/>
            <w:tcBorders>
              <w:top w:val="nil"/>
              <w:left w:val="nil"/>
              <w:bottom w:val="nil"/>
              <w:right w:val="nil"/>
            </w:tcBorders>
          </w:tcPr>
          <w:p w14:paraId="0E2096E6" w14:textId="33E35CD8"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 xml:space="preserve">entreprises et travailleurs aient les moyens de saisir les opportunités qui naîtront du passage à des solutions nouvelles et innovantes; estime </w:t>
            </w:r>
            <w:r w:rsidRPr="007A1A64">
              <w:rPr>
                <w:b/>
                <w:i/>
              </w:rPr>
              <w:t>qu</w:t>
            </w:r>
            <w:r w:rsidR="0083130F">
              <w:rPr>
                <w:b/>
                <w:i/>
              </w:rPr>
              <w:t>’</w:t>
            </w:r>
            <w:r w:rsidRPr="007A1A64">
              <w:rPr>
                <w:b/>
                <w:i/>
              </w:rPr>
              <w:t>un</w:t>
            </w:r>
            <w:r w:rsidRPr="007A1A64">
              <w:t xml:space="preserve"> cadre </w:t>
            </w:r>
            <w:r w:rsidRPr="007A1A64">
              <w:rPr>
                <w:b/>
                <w:i/>
              </w:rPr>
              <w:t>contraignant traitant</w:t>
            </w:r>
            <w:r w:rsidRPr="007A1A64">
              <w:t xml:space="preserve">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c>
          <w:tcPr>
            <w:tcW w:w="4876" w:type="dxa"/>
            <w:tcBorders>
              <w:top w:val="nil"/>
              <w:left w:val="nil"/>
              <w:bottom w:val="nil"/>
              <w:right w:val="nil"/>
            </w:tcBorders>
          </w:tcPr>
          <w:p w14:paraId="1349AC7B" w14:textId="499CCC31"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 xml:space="preserve">entreprises et travailleurs aient les moyens de saisir les opportunités qui naîtront du passage à des solutions nouvelles et innovantes; estime </w:t>
            </w:r>
            <w:r w:rsidRPr="007A1A64">
              <w:rPr>
                <w:b/>
                <w:i/>
              </w:rPr>
              <w:t>que la révision de l</w:t>
            </w:r>
            <w:r w:rsidR="0083130F">
              <w:rPr>
                <w:b/>
                <w:i/>
              </w:rPr>
              <w:t>’</w:t>
            </w:r>
            <w:r w:rsidRPr="007A1A64">
              <w:rPr>
                <w:b/>
                <w:i/>
              </w:rPr>
              <w:t>actuel</w:t>
            </w:r>
            <w:r w:rsidRPr="007A1A64">
              <w:t xml:space="preserve"> cadre </w:t>
            </w:r>
            <w:r w:rsidRPr="007A1A64">
              <w:rPr>
                <w:b/>
                <w:i/>
              </w:rPr>
              <w:t>juridique dans le but de traiter</w:t>
            </w:r>
            <w:r w:rsidRPr="007A1A64">
              <w:t xml:space="preserve">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r>
    </w:tbl>
    <w:p w14:paraId="7214331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BFA3216" w14:textId="77777777" w:rsidR="00973078" w:rsidRPr="007A1A64" w:rsidRDefault="00973078" w:rsidP="00973078">
      <w:r w:rsidRPr="007A1A64">
        <w:rPr>
          <w:rStyle w:val="HideTWBExt"/>
        </w:rPr>
        <w:lastRenderedPageBreak/>
        <w:t>&lt;/Amend&gt;</w:t>
      </w:r>
    </w:p>
    <w:p w14:paraId="4E512DD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79</w:t>
      </w:r>
      <w:r w:rsidRPr="007A1A64">
        <w:rPr>
          <w:rStyle w:val="HideTWBExt"/>
          <w:b w:val="0"/>
        </w:rPr>
        <w:t>&lt;/NumAm&gt;</w:t>
      </w:r>
    </w:p>
    <w:p w14:paraId="1B5751AB" w14:textId="77777777" w:rsidR="00973078" w:rsidRPr="007A1A64" w:rsidRDefault="00973078" w:rsidP="00973078">
      <w:pPr>
        <w:pStyle w:val="NormalBold"/>
      </w:pPr>
      <w:r w:rsidRPr="007A1A64">
        <w:rPr>
          <w:rStyle w:val="HideTWBExt"/>
          <w:b w:val="0"/>
        </w:rPr>
        <w:t>&lt;RepeatBlock-By&gt;&lt;Members&gt;</w:t>
      </w:r>
      <w:r w:rsidRPr="007A1A64">
        <w:t>Gheorghe Falcă, Romana Tomc, Liesbet Sommen, Pascal Arimont, Giusi Princi</w:t>
      </w:r>
      <w:r w:rsidRPr="007A1A64">
        <w:rPr>
          <w:rStyle w:val="HideTWBExt"/>
          <w:b w:val="0"/>
        </w:rPr>
        <w:t>&lt;/Members&gt;</w:t>
      </w:r>
    </w:p>
    <w:p w14:paraId="7FE4BD12" w14:textId="77777777" w:rsidR="00973078" w:rsidRPr="007A1A64" w:rsidRDefault="00973078" w:rsidP="00973078">
      <w:pPr>
        <w:pStyle w:val="NormalBold"/>
      </w:pPr>
      <w:r w:rsidRPr="007A1A64">
        <w:rPr>
          <w:rStyle w:val="HideTWBExt"/>
          <w:b w:val="0"/>
        </w:rPr>
        <w:t>&lt;/RepeatBlock-By&gt;</w:t>
      </w:r>
    </w:p>
    <w:p w14:paraId="0536655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2DA4938"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1F1FA29" w14:textId="77777777" w:rsidTr="001D4923">
        <w:trPr>
          <w:trHeight w:hRule="exact" w:val="240"/>
          <w:jc w:val="center"/>
        </w:trPr>
        <w:tc>
          <w:tcPr>
            <w:tcW w:w="9752" w:type="dxa"/>
            <w:gridSpan w:val="2"/>
            <w:tcBorders>
              <w:top w:val="nil"/>
              <w:left w:val="nil"/>
              <w:bottom w:val="nil"/>
              <w:right w:val="nil"/>
            </w:tcBorders>
          </w:tcPr>
          <w:p w14:paraId="5B37ACEE" w14:textId="77777777" w:rsidR="00973078" w:rsidRPr="007A1A64" w:rsidRDefault="00973078" w:rsidP="001D4923"/>
        </w:tc>
      </w:tr>
      <w:tr w:rsidR="00973078" w:rsidRPr="007A1A64" w14:paraId="3D28CB7B" w14:textId="77777777" w:rsidTr="001D4923">
        <w:trPr>
          <w:trHeight w:val="240"/>
          <w:jc w:val="center"/>
        </w:trPr>
        <w:tc>
          <w:tcPr>
            <w:tcW w:w="4876" w:type="dxa"/>
            <w:tcBorders>
              <w:top w:val="nil"/>
              <w:left w:val="nil"/>
              <w:bottom w:val="nil"/>
              <w:right w:val="nil"/>
            </w:tcBorders>
          </w:tcPr>
          <w:p w14:paraId="3B16A64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EF4B74C" w14:textId="77777777" w:rsidR="00973078" w:rsidRPr="007A1A64" w:rsidRDefault="00973078" w:rsidP="001D4923">
            <w:pPr>
              <w:pStyle w:val="AmColumnHeading"/>
            </w:pPr>
            <w:r w:rsidRPr="007A1A64">
              <w:t>Amendement</w:t>
            </w:r>
          </w:p>
        </w:tc>
      </w:tr>
      <w:tr w:rsidR="00973078" w:rsidRPr="007A1A64" w14:paraId="76D9AB3D" w14:textId="77777777" w:rsidTr="001D4923">
        <w:trPr>
          <w:jc w:val="center"/>
        </w:trPr>
        <w:tc>
          <w:tcPr>
            <w:tcW w:w="4876" w:type="dxa"/>
            <w:tcBorders>
              <w:top w:val="nil"/>
              <w:left w:val="nil"/>
              <w:bottom w:val="nil"/>
              <w:right w:val="nil"/>
            </w:tcBorders>
          </w:tcPr>
          <w:p w14:paraId="611304AC" w14:textId="2695AE97"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 xml:space="preserve">une combinaison de protection sociale, de diversification économique et de coordination territoriale peut permettre aux régions de contribuer à la transition juste en réduisant ses effets préjudiciables et en favorisant </w:t>
            </w:r>
            <w:r w:rsidRPr="007A1A64">
              <w:rPr>
                <w:b/>
                <w:i/>
              </w:rPr>
              <w:t>un</w:t>
            </w:r>
            <w:r w:rsidRPr="007A1A64">
              <w:t xml:space="preserve"> développement </w:t>
            </w:r>
            <w:r w:rsidRPr="007A1A64">
              <w:rPr>
                <w:b/>
                <w:i/>
              </w:rPr>
              <w:t>plus inclusif;</w:t>
            </w:r>
          </w:p>
        </w:tc>
        <w:tc>
          <w:tcPr>
            <w:tcW w:w="4876" w:type="dxa"/>
            <w:tcBorders>
              <w:top w:val="nil"/>
              <w:left w:val="nil"/>
              <w:bottom w:val="nil"/>
              <w:right w:val="nil"/>
            </w:tcBorders>
          </w:tcPr>
          <w:p w14:paraId="31A73644" w14:textId="7B891FDD"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 xml:space="preserve">une combinaison de protection sociale, de diversification économique et de coordination territoriale peut permettre aux régions de contribuer à la transition juste en réduisant ses effets préjudiciables et en favorisant </w:t>
            </w:r>
            <w:r w:rsidRPr="007A1A64">
              <w:rPr>
                <w:b/>
                <w:bCs/>
                <w:i/>
                <w:iCs/>
              </w:rPr>
              <w:t>le</w:t>
            </w:r>
            <w:r w:rsidRPr="007A1A64">
              <w:t xml:space="preserve"> développement;</w:t>
            </w:r>
          </w:p>
        </w:tc>
      </w:tr>
    </w:tbl>
    <w:p w14:paraId="178B298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0C46539" w14:textId="77777777" w:rsidR="00973078" w:rsidRPr="007A1A64" w:rsidRDefault="00973078" w:rsidP="00973078">
      <w:r w:rsidRPr="007A1A64">
        <w:rPr>
          <w:rStyle w:val="HideTWBExt"/>
        </w:rPr>
        <w:t>&lt;/Amend&gt;</w:t>
      </w:r>
    </w:p>
    <w:p w14:paraId="5ADD287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80</w:t>
      </w:r>
      <w:r w:rsidRPr="007A1A64">
        <w:rPr>
          <w:rStyle w:val="HideTWBExt"/>
          <w:b w:val="0"/>
        </w:rPr>
        <w:t>&lt;/NumAm&gt;</w:t>
      </w:r>
    </w:p>
    <w:p w14:paraId="71667B67"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03990945" w14:textId="77777777" w:rsidR="00973078" w:rsidRPr="007A1A64" w:rsidRDefault="00973078" w:rsidP="00973078">
      <w:pPr>
        <w:pStyle w:val="NormalBold"/>
      </w:pPr>
      <w:r w:rsidRPr="007A1A64">
        <w:rPr>
          <w:rStyle w:val="HideTWBExt"/>
          <w:b w:val="0"/>
        </w:rPr>
        <w:t>&lt;/RepeatBlock-By&gt;</w:t>
      </w:r>
    </w:p>
    <w:p w14:paraId="2105507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3EBD79D"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C9123BF" w14:textId="77777777" w:rsidTr="001D4923">
        <w:trPr>
          <w:trHeight w:hRule="exact" w:val="240"/>
          <w:jc w:val="center"/>
        </w:trPr>
        <w:tc>
          <w:tcPr>
            <w:tcW w:w="9752" w:type="dxa"/>
            <w:gridSpan w:val="2"/>
            <w:tcBorders>
              <w:top w:val="nil"/>
              <w:left w:val="nil"/>
              <w:bottom w:val="nil"/>
              <w:right w:val="nil"/>
            </w:tcBorders>
          </w:tcPr>
          <w:p w14:paraId="69BB96B2" w14:textId="77777777" w:rsidR="00973078" w:rsidRPr="007A1A64" w:rsidRDefault="00973078" w:rsidP="001D4923"/>
        </w:tc>
      </w:tr>
      <w:tr w:rsidR="00973078" w:rsidRPr="007A1A64" w14:paraId="1228BEAD" w14:textId="77777777" w:rsidTr="001D4923">
        <w:trPr>
          <w:trHeight w:val="240"/>
          <w:jc w:val="center"/>
        </w:trPr>
        <w:tc>
          <w:tcPr>
            <w:tcW w:w="4876" w:type="dxa"/>
            <w:tcBorders>
              <w:top w:val="nil"/>
              <w:left w:val="nil"/>
              <w:bottom w:val="nil"/>
              <w:right w:val="nil"/>
            </w:tcBorders>
          </w:tcPr>
          <w:p w14:paraId="4715449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5F5CF92" w14:textId="77777777" w:rsidR="00973078" w:rsidRPr="007A1A64" w:rsidRDefault="00973078" w:rsidP="001D4923">
            <w:pPr>
              <w:pStyle w:val="AmColumnHeading"/>
            </w:pPr>
            <w:r w:rsidRPr="007A1A64">
              <w:t>Amendement</w:t>
            </w:r>
          </w:p>
        </w:tc>
      </w:tr>
      <w:tr w:rsidR="00973078" w:rsidRPr="007A1A64" w14:paraId="29774941" w14:textId="77777777" w:rsidTr="001D4923">
        <w:trPr>
          <w:jc w:val="center"/>
        </w:trPr>
        <w:tc>
          <w:tcPr>
            <w:tcW w:w="4876" w:type="dxa"/>
            <w:tcBorders>
              <w:top w:val="nil"/>
              <w:left w:val="nil"/>
              <w:bottom w:val="nil"/>
              <w:right w:val="nil"/>
            </w:tcBorders>
          </w:tcPr>
          <w:p w14:paraId="4027B3E3" w14:textId="4A72FBE3" w:rsidR="00973078" w:rsidRPr="007A1A64" w:rsidRDefault="00973078" w:rsidP="001D4923">
            <w:pPr>
              <w:pStyle w:val="Normal6a"/>
            </w:pPr>
            <w:r w:rsidRPr="007A1A64">
              <w:t>1.</w:t>
            </w:r>
            <w:r w:rsidRPr="007A1A64">
              <w:tab/>
              <w:t>insiste sur le fait que réussir le passage à des sources d</w:t>
            </w:r>
            <w:r w:rsidR="0083130F">
              <w:t>’</w:t>
            </w:r>
            <w:r w:rsidRPr="007A1A64">
              <w:t xml:space="preserve">énergie </w:t>
            </w:r>
            <w:r w:rsidRPr="007A1A64">
              <w:rPr>
                <w:b/>
                <w:i/>
              </w:rPr>
              <w:t>et à des industries</w:t>
            </w:r>
            <w:r w:rsidRPr="007A1A64">
              <w:t xml:space="preserve">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c>
          <w:tcPr>
            <w:tcW w:w="4876" w:type="dxa"/>
            <w:tcBorders>
              <w:top w:val="nil"/>
              <w:left w:val="nil"/>
              <w:bottom w:val="nil"/>
              <w:right w:val="nil"/>
            </w:tcBorders>
          </w:tcPr>
          <w:p w14:paraId="4E2CD86A" w14:textId="4D952375"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plus durables</w:t>
            </w:r>
            <w:r w:rsidRPr="007A1A64">
              <w:rPr>
                <w:b/>
                <w:i/>
              </w:rPr>
              <w:t>, à des industries modernisées et à une économie plus numérisée</w:t>
            </w:r>
            <w:r w:rsidRPr="007A1A64">
              <w:t xml:space="preserve">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 xml:space="preserve">un cadre contraignant traitant des défis et des possibilités en lien avec une transition juste sur le lieu de travail est indispensable, afin que des normes communes minimales </w:t>
            </w:r>
            <w:r w:rsidRPr="007A1A64">
              <w:rPr>
                <w:b/>
                <w:i/>
              </w:rPr>
              <w:t>adéquates</w:t>
            </w:r>
            <w:r w:rsidRPr="007A1A64">
              <w:t xml:space="preserve"> apportent aux travailleurs comme aux employeurs la certitude et la structure nécessaires à l</w:t>
            </w:r>
            <w:r w:rsidR="0083130F">
              <w:t>’</w:t>
            </w:r>
            <w:r w:rsidRPr="007A1A64">
              <w:t xml:space="preserve">anticipation et à la gestion du changement, de sorte à améliorer, en fin de compte, la résilience, la compétitivité et la convergence sociale vers le haut </w:t>
            </w:r>
            <w:r w:rsidRPr="007A1A64">
              <w:rPr>
                <w:b/>
                <w:i/>
              </w:rPr>
              <w:t>ainsi que la justice sociale</w:t>
            </w:r>
            <w:r w:rsidRPr="007A1A64">
              <w:t xml:space="preserve"> en Europe;</w:t>
            </w:r>
            <w:r w:rsidRPr="007A1A64">
              <w:rPr>
                <w:b/>
                <w:i/>
              </w:rPr>
              <w:t xml:space="preserve"> insiste notamment sur l</w:t>
            </w:r>
            <w:r w:rsidR="0083130F">
              <w:rPr>
                <w:b/>
                <w:i/>
              </w:rPr>
              <w:t>’</w:t>
            </w:r>
            <w:r w:rsidRPr="007A1A64">
              <w:rPr>
                <w:b/>
                <w:i/>
              </w:rPr>
              <w:t>importance du travail et d</w:t>
            </w:r>
            <w:r w:rsidR="0083130F">
              <w:rPr>
                <w:b/>
                <w:i/>
              </w:rPr>
              <w:t>’</w:t>
            </w:r>
            <w:r w:rsidRPr="007A1A64">
              <w:rPr>
                <w:b/>
                <w:i/>
              </w:rPr>
              <w:t>emplois décents couverts par des conventions collectives, éléments indispensables pour garantir davantage de progrès social, une répartition équitable et l</w:t>
            </w:r>
            <w:r w:rsidR="0083130F">
              <w:rPr>
                <w:b/>
                <w:i/>
              </w:rPr>
              <w:t>’</w:t>
            </w:r>
            <w:r w:rsidRPr="007A1A64">
              <w:rPr>
                <w:b/>
                <w:i/>
              </w:rPr>
              <w:t>acceptation de la transition; met l</w:t>
            </w:r>
            <w:r w:rsidR="0083130F">
              <w:rPr>
                <w:b/>
                <w:i/>
              </w:rPr>
              <w:t>’</w:t>
            </w:r>
            <w:r w:rsidRPr="007A1A64">
              <w:rPr>
                <w:b/>
                <w:i/>
              </w:rPr>
              <w:t>accent sur le fait que la négociation collective est déterminante pour garantir des salaires équitables, la justice sociale et la démocratie au travail mais qu</w:t>
            </w:r>
            <w:r w:rsidR="0083130F">
              <w:rPr>
                <w:b/>
                <w:i/>
              </w:rPr>
              <w:t>’</w:t>
            </w:r>
            <w:r w:rsidRPr="007A1A64">
              <w:rPr>
                <w:b/>
                <w:i/>
              </w:rPr>
              <w:t>elle continue d</w:t>
            </w:r>
            <w:r w:rsidR="0083130F">
              <w:rPr>
                <w:b/>
                <w:i/>
              </w:rPr>
              <w:t>’</w:t>
            </w:r>
            <w:r w:rsidRPr="007A1A64">
              <w:rPr>
                <w:b/>
                <w:i/>
              </w:rPr>
              <w:t>être utilisée de manière inégale; souligne que l</w:t>
            </w:r>
            <w:r w:rsidR="0083130F">
              <w:rPr>
                <w:b/>
                <w:i/>
              </w:rPr>
              <w:t>’</w:t>
            </w:r>
            <w:r w:rsidRPr="007A1A64">
              <w:rPr>
                <w:b/>
                <w:i/>
              </w:rPr>
              <w:t>Union devrait proposer des orientations et son assistance en vue de renforcer les systèmes de négociation, en particulier au niveau sectoriel, et de garantir la pleine participation des partenaires sociaux; insiste sur l</w:t>
            </w:r>
            <w:r w:rsidR="0083130F">
              <w:rPr>
                <w:b/>
                <w:i/>
              </w:rPr>
              <w:t>’</w:t>
            </w:r>
            <w:r w:rsidRPr="007A1A64">
              <w:rPr>
                <w:b/>
                <w:i/>
              </w:rPr>
              <w:t>importance de mobiliser les ressources de l</w:t>
            </w:r>
            <w:r w:rsidR="0083130F">
              <w:rPr>
                <w:b/>
                <w:i/>
              </w:rPr>
              <w:t>’</w:t>
            </w:r>
            <w:r w:rsidRPr="007A1A64">
              <w:rPr>
                <w:b/>
                <w:i/>
              </w:rPr>
              <w:t>Union pour renforcer les capacités le cas échéant;</w:t>
            </w:r>
            <w:r w:rsidRPr="007A1A64">
              <w:t xml:space="preserve"> souligne qu</w:t>
            </w:r>
            <w:r w:rsidR="0083130F">
              <w:t>’</w:t>
            </w:r>
            <w:r w:rsidRPr="007A1A64">
              <w:t xml:space="preserve">une combinaison de protection sociale, de diversification économique et de coordination territoriale peut permettre aux </w:t>
            </w:r>
            <w:r w:rsidRPr="007A1A64">
              <w:lastRenderedPageBreak/>
              <w:t>régions de contribuer à la transition juste en réduisant ses effets préjudiciables et en favorisant un développement plus inclusif;</w:t>
            </w:r>
          </w:p>
        </w:tc>
      </w:tr>
    </w:tbl>
    <w:p w14:paraId="604207EC"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036C33F" w14:textId="77777777" w:rsidR="00973078" w:rsidRPr="007A1A64" w:rsidRDefault="00973078" w:rsidP="00973078">
      <w:r w:rsidRPr="007A1A64">
        <w:rPr>
          <w:rStyle w:val="HideTWBExt"/>
        </w:rPr>
        <w:t>&lt;/Amend&gt;</w:t>
      </w:r>
    </w:p>
    <w:p w14:paraId="28430EB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81</w:t>
      </w:r>
      <w:r w:rsidRPr="007A1A64">
        <w:rPr>
          <w:rStyle w:val="HideTWBExt"/>
          <w:b w:val="0"/>
        </w:rPr>
        <w:t>&lt;/NumAm&gt;</w:t>
      </w:r>
    </w:p>
    <w:p w14:paraId="2F990E6D"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1DCB4B0F"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1B0B41AA" w14:textId="77777777" w:rsidR="00973078" w:rsidRPr="007A1A64" w:rsidRDefault="00973078" w:rsidP="00973078">
      <w:pPr>
        <w:pStyle w:val="NormalBold"/>
      </w:pPr>
      <w:r w:rsidRPr="007A1A64">
        <w:rPr>
          <w:rStyle w:val="HideTWBExt"/>
          <w:b w:val="0"/>
        </w:rPr>
        <w:t>&lt;/RepeatBlock-By&gt;</w:t>
      </w:r>
    </w:p>
    <w:p w14:paraId="19E2C79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C1095FF"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19F17AE" w14:textId="77777777" w:rsidTr="001D4923">
        <w:trPr>
          <w:trHeight w:hRule="exact" w:val="240"/>
          <w:jc w:val="center"/>
        </w:trPr>
        <w:tc>
          <w:tcPr>
            <w:tcW w:w="9752" w:type="dxa"/>
            <w:gridSpan w:val="2"/>
            <w:tcBorders>
              <w:top w:val="nil"/>
              <w:left w:val="nil"/>
              <w:bottom w:val="nil"/>
              <w:right w:val="nil"/>
            </w:tcBorders>
          </w:tcPr>
          <w:p w14:paraId="135727D0" w14:textId="77777777" w:rsidR="00973078" w:rsidRPr="007A1A64" w:rsidRDefault="00973078" w:rsidP="001D4923"/>
        </w:tc>
      </w:tr>
      <w:tr w:rsidR="00973078" w:rsidRPr="007A1A64" w14:paraId="049F42B4" w14:textId="77777777" w:rsidTr="001D4923">
        <w:trPr>
          <w:trHeight w:val="240"/>
          <w:jc w:val="center"/>
        </w:trPr>
        <w:tc>
          <w:tcPr>
            <w:tcW w:w="4876" w:type="dxa"/>
            <w:tcBorders>
              <w:top w:val="nil"/>
              <w:left w:val="nil"/>
              <w:bottom w:val="nil"/>
              <w:right w:val="nil"/>
            </w:tcBorders>
          </w:tcPr>
          <w:p w14:paraId="1F5C1BC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BA218D4" w14:textId="77777777" w:rsidR="00973078" w:rsidRPr="007A1A64" w:rsidRDefault="00973078" w:rsidP="001D4923">
            <w:pPr>
              <w:pStyle w:val="AmColumnHeading"/>
            </w:pPr>
            <w:r w:rsidRPr="007A1A64">
              <w:t>Amendement</w:t>
            </w:r>
          </w:p>
        </w:tc>
      </w:tr>
      <w:tr w:rsidR="00973078" w:rsidRPr="007A1A64" w14:paraId="4C75BF55" w14:textId="77777777" w:rsidTr="001D4923">
        <w:trPr>
          <w:jc w:val="center"/>
        </w:trPr>
        <w:tc>
          <w:tcPr>
            <w:tcW w:w="4876" w:type="dxa"/>
            <w:tcBorders>
              <w:top w:val="nil"/>
              <w:left w:val="nil"/>
              <w:bottom w:val="nil"/>
              <w:right w:val="nil"/>
            </w:tcBorders>
          </w:tcPr>
          <w:p w14:paraId="6CCEA404" w14:textId="799293D6" w:rsidR="00973078" w:rsidRPr="007A1A64" w:rsidRDefault="00973078" w:rsidP="001D4923">
            <w:pPr>
              <w:pStyle w:val="Normal6a"/>
            </w:pPr>
            <w:r w:rsidRPr="007A1A64">
              <w:t>1.</w:t>
            </w:r>
            <w:r w:rsidRPr="007A1A64">
              <w:tab/>
              <w:t>insiste sur le fait que réussir le passage à des sources d</w:t>
            </w:r>
            <w:r w:rsidR="0083130F">
              <w:t>’</w:t>
            </w:r>
            <w:r w:rsidRPr="007A1A64">
              <w:t xml:space="preserve">énergie et à des industries </w:t>
            </w:r>
            <w:r w:rsidRPr="007A1A64">
              <w:rPr>
                <w:b/>
                <w:i/>
              </w:rPr>
              <w:t>plus</w:t>
            </w:r>
            <w:r w:rsidRPr="007A1A64">
              <w:t xml:space="preserve"> durables sera déterminant pour la compétitivité </w:t>
            </w:r>
            <w:r w:rsidRPr="007A1A64">
              <w:rPr>
                <w:b/>
                <w:i/>
              </w:rPr>
              <w:t>à long terme</w:t>
            </w:r>
            <w:r w:rsidRPr="007A1A64">
              <w:t xml:space="preserv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c>
          <w:tcPr>
            <w:tcW w:w="4876" w:type="dxa"/>
            <w:tcBorders>
              <w:top w:val="nil"/>
              <w:left w:val="nil"/>
              <w:bottom w:val="nil"/>
              <w:right w:val="nil"/>
            </w:tcBorders>
          </w:tcPr>
          <w:p w14:paraId="4E77293C" w14:textId="6DCCC8BB"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durables sera déterminant pour la compétitivité des entreprises de l</w:t>
            </w:r>
            <w:r w:rsidR="0083130F">
              <w:t>’</w:t>
            </w:r>
            <w:r w:rsidRPr="007A1A64">
              <w:t xml:space="preserve">Union sur le marché mondial </w:t>
            </w:r>
            <w:r w:rsidRPr="007A1A64">
              <w:rPr>
                <w:b/>
                <w:i/>
              </w:rPr>
              <w:t>et entraînera la création d</w:t>
            </w:r>
            <w:r w:rsidR="0083130F">
              <w:rPr>
                <w:b/>
                <w:i/>
              </w:rPr>
              <w:t>’</w:t>
            </w:r>
            <w:r w:rsidRPr="007A1A64">
              <w:rPr>
                <w:b/>
                <w:i/>
              </w:rPr>
              <w:t>un nombre considérable d</w:t>
            </w:r>
            <w:r w:rsidR="0083130F">
              <w:rPr>
                <w:b/>
                <w:i/>
              </w:rPr>
              <w:t>’</w:t>
            </w:r>
            <w:r w:rsidRPr="007A1A64">
              <w:rPr>
                <w:b/>
                <w:i/>
              </w:rPr>
              <w:t>emplois verts en Europe</w:t>
            </w:r>
            <w:r w:rsidRPr="007A1A64">
              <w:t>;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 xml:space="preserve">anticipation et à la gestion du changement, de sorte à améliorer, en fin de compte, la résilience, la compétitivité et la convergence sociale vers le haut </w:t>
            </w:r>
            <w:r w:rsidRPr="007A1A64">
              <w:rPr>
                <w:b/>
                <w:i/>
              </w:rPr>
              <w:t>ainsi que la démocratie au travail</w:t>
            </w:r>
            <w:r w:rsidRPr="007A1A64">
              <w:t xml:space="preserve">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r>
    </w:tbl>
    <w:p w14:paraId="5C3A063B"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90DE3EB" w14:textId="77777777" w:rsidR="00973078" w:rsidRPr="007A1A64" w:rsidRDefault="00973078" w:rsidP="00973078">
      <w:r w:rsidRPr="007A1A64">
        <w:rPr>
          <w:rStyle w:val="HideTWBExt"/>
        </w:rPr>
        <w:t>&lt;/Amend&gt;</w:t>
      </w:r>
    </w:p>
    <w:p w14:paraId="5E9E6F7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82</w:t>
      </w:r>
      <w:r w:rsidRPr="007A1A64">
        <w:rPr>
          <w:rStyle w:val="HideTWBExt"/>
          <w:b w:val="0"/>
        </w:rPr>
        <w:t>&lt;/NumAm&gt;</w:t>
      </w:r>
    </w:p>
    <w:p w14:paraId="7F276199"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24D83953" w14:textId="77777777" w:rsidR="00973078" w:rsidRPr="007A1A64" w:rsidRDefault="00973078" w:rsidP="00973078">
      <w:pPr>
        <w:pStyle w:val="NormalBold"/>
      </w:pPr>
      <w:r w:rsidRPr="007A1A64">
        <w:rPr>
          <w:rStyle w:val="HideTWBExt"/>
          <w:b w:val="0"/>
        </w:rPr>
        <w:t>&lt;/RepeatBlock-By&gt;</w:t>
      </w:r>
    </w:p>
    <w:p w14:paraId="161BD9A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57AA859"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CD5A195" w14:textId="77777777" w:rsidTr="001D4923">
        <w:trPr>
          <w:trHeight w:hRule="exact" w:val="240"/>
          <w:jc w:val="center"/>
        </w:trPr>
        <w:tc>
          <w:tcPr>
            <w:tcW w:w="9752" w:type="dxa"/>
            <w:gridSpan w:val="2"/>
            <w:tcBorders>
              <w:top w:val="nil"/>
              <w:left w:val="nil"/>
              <w:bottom w:val="nil"/>
              <w:right w:val="nil"/>
            </w:tcBorders>
          </w:tcPr>
          <w:p w14:paraId="0D994AC2" w14:textId="77777777" w:rsidR="00973078" w:rsidRPr="007A1A64" w:rsidRDefault="00973078" w:rsidP="001D4923"/>
        </w:tc>
      </w:tr>
      <w:tr w:rsidR="00973078" w:rsidRPr="007A1A64" w14:paraId="07558222" w14:textId="77777777" w:rsidTr="001D4923">
        <w:trPr>
          <w:trHeight w:val="240"/>
          <w:jc w:val="center"/>
        </w:trPr>
        <w:tc>
          <w:tcPr>
            <w:tcW w:w="4876" w:type="dxa"/>
            <w:tcBorders>
              <w:top w:val="nil"/>
              <w:left w:val="nil"/>
              <w:bottom w:val="nil"/>
              <w:right w:val="nil"/>
            </w:tcBorders>
          </w:tcPr>
          <w:p w14:paraId="3AA4B84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C3F66BF" w14:textId="77777777" w:rsidR="00973078" w:rsidRPr="007A1A64" w:rsidRDefault="00973078" w:rsidP="001D4923">
            <w:pPr>
              <w:pStyle w:val="AmColumnHeading"/>
            </w:pPr>
            <w:r w:rsidRPr="007A1A64">
              <w:t>Amendement</w:t>
            </w:r>
          </w:p>
        </w:tc>
      </w:tr>
      <w:tr w:rsidR="00973078" w:rsidRPr="007A1A64" w14:paraId="1906E206" w14:textId="77777777" w:rsidTr="001D4923">
        <w:trPr>
          <w:jc w:val="center"/>
        </w:trPr>
        <w:tc>
          <w:tcPr>
            <w:tcW w:w="4876" w:type="dxa"/>
            <w:tcBorders>
              <w:top w:val="nil"/>
              <w:left w:val="nil"/>
              <w:bottom w:val="nil"/>
              <w:right w:val="nil"/>
            </w:tcBorders>
          </w:tcPr>
          <w:p w14:paraId="766E1689" w14:textId="413179CC"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c>
          <w:tcPr>
            <w:tcW w:w="4876" w:type="dxa"/>
            <w:tcBorders>
              <w:top w:val="nil"/>
              <w:left w:val="nil"/>
              <w:bottom w:val="nil"/>
              <w:right w:val="nil"/>
            </w:tcBorders>
          </w:tcPr>
          <w:p w14:paraId="78636AD8" w14:textId="51571F79"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w:t>
            </w:r>
            <w:r w:rsidRPr="007A1A64">
              <w:rPr>
                <w:b/>
                <w:i/>
              </w:rPr>
              <w:t>, en privilégiant la création d</w:t>
            </w:r>
            <w:r w:rsidR="0083130F">
              <w:rPr>
                <w:b/>
                <w:i/>
              </w:rPr>
              <w:t>’</w:t>
            </w:r>
            <w:r w:rsidRPr="007A1A64">
              <w:rPr>
                <w:b/>
                <w:i/>
              </w:rPr>
              <w:t>emplois de qualité et stables avec des conventions collectives, le renforcement du salaire minimal et l</w:t>
            </w:r>
            <w:r w:rsidR="0083130F">
              <w:rPr>
                <w:b/>
                <w:i/>
              </w:rPr>
              <w:t>’</w:t>
            </w:r>
            <w:r w:rsidRPr="007A1A64">
              <w:rPr>
                <w:b/>
                <w:i/>
              </w:rPr>
              <w:t>égalité salariale entre les sexes</w:t>
            </w:r>
            <w:r w:rsidRPr="007A1A64">
              <w:t>;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r>
    </w:tbl>
    <w:p w14:paraId="3819B5E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4D6441D3" w14:textId="77777777" w:rsidR="00973078" w:rsidRPr="007A1A64" w:rsidRDefault="00973078" w:rsidP="00973078">
      <w:r w:rsidRPr="007A1A64">
        <w:rPr>
          <w:rStyle w:val="HideTWBExt"/>
        </w:rPr>
        <w:t>&lt;/Amend&gt;</w:t>
      </w:r>
    </w:p>
    <w:p w14:paraId="01AA89A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83</w:t>
      </w:r>
      <w:r w:rsidRPr="007A1A64">
        <w:rPr>
          <w:rStyle w:val="HideTWBExt"/>
          <w:b w:val="0"/>
        </w:rPr>
        <w:t>&lt;/NumAm&gt;</w:t>
      </w:r>
    </w:p>
    <w:p w14:paraId="06704FF9" w14:textId="77777777" w:rsidR="00973078" w:rsidRPr="007A1A64" w:rsidRDefault="00973078" w:rsidP="00973078">
      <w:pPr>
        <w:pStyle w:val="NormalBold"/>
      </w:pPr>
      <w:r w:rsidRPr="007A1A64">
        <w:rPr>
          <w:rStyle w:val="HideTWBExt"/>
          <w:b w:val="0"/>
        </w:rPr>
        <w:lastRenderedPageBreak/>
        <w:t>&lt;RepeatBlock-By&gt;&lt;Members&gt;</w:t>
      </w:r>
      <w:r w:rsidRPr="007A1A64">
        <w:t>Rudi Kennes</w:t>
      </w:r>
      <w:r w:rsidRPr="007A1A64">
        <w:rPr>
          <w:rStyle w:val="HideTWBExt"/>
          <w:b w:val="0"/>
        </w:rPr>
        <w:t>&lt;/Members&gt;</w:t>
      </w:r>
    </w:p>
    <w:p w14:paraId="1DB8B7B0" w14:textId="77777777" w:rsidR="00973078" w:rsidRPr="007A1A64" w:rsidRDefault="00973078" w:rsidP="00973078">
      <w:pPr>
        <w:pStyle w:val="NormalBold"/>
      </w:pPr>
      <w:r w:rsidRPr="007A1A64">
        <w:rPr>
          <w:rStyle w:val="HideTWBExt"/>
          <w:b w:val="0"/>
        </w:rPr>
        <w:t>&lt;/RepeatBlock-By&gt;</w:t>
      </w:r>
    </w:p>
    <w:p w14:paraId="526B963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46DE0C2" w14:textId="77777777" w:rsidR="00973078" w:rsidRPr="007A1A64" w:rsidRDefault="00973078" w:rsidP="00973078">
      <w:pPr>
        <w:pStyle w:val="NormalBold"/>
      </w:pPr>
      <w:r w:rsidRPr="007A1A64">
        <w:rPr>
          <w:rStyle w:val="HideTWBExt"/>
          <w:b w:val="0"/>
        </w:rPr>
        <w:t>&lt;Article&gt;</w:t>
      </w:r>
      <w:r w:rsidRPr="007A1A64">
        <w:t>Paragraphe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7491BE7" w14:textId="77777777" w:rsidTr="001D4923">
        <w:trPr>
          <w:trHeight w:hRule="exact" w:val="240"/>
          <w:jc w:val="center"/>
        </w:trPr>
        <w:tc>
          <w:tcPr>
            <w:tcW w:w="9752" w:type="dxa"/>
            <w:gridSpan w:val="2"/>
            <w:tcBorders>
              <w:top w:val="nil"/>
              <w:left w:val="nil"/>
              <w:bottom w:val="nil"/>
              <w:right w:val="nil"/>
            </w:tcBorders>
          </w:tcPr>
          <w:p w14:paraId="06543385" w14:textId="77777777" w:rsidR="00973078" w:rsidRPr="007A1A64" w:rsidRDefault="00973078" w:rsidP="001D4923"/>
        </w:tc>
      </w:tr>
      <w:tr w:rsidR="00973078" w:rsidRPr="007A1A64" w14:paraId="6E84BCC3" w14:textId="77777777" w:rsidTr="001D4923">
        <w:trPr>
          <w:trHeight w:val="240"/>
          <w:jc w:val="center"/>
        </w:trPr>
        <w:tc>
          <w:tcPr>
            <w:tcW w:w="4876" w:type="dxa"/>
            <w:tcBorders>
              <w:top w:val="nil"/>
              <w:left w:val="nil"/>
              <w:bottom w:val="nil"/>
              <w:right w:val="nil"/>
            </w:tcBorders>
          </w:tcPr>
          <w:p w14:paraId="7AC05BA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0894E11" w14:textId="77777777" w:rsidR="00973078" w:rsidRPr="007A1A64" w:rsidRDefault="00973078" w:rsidP="001D4923">
            <w:pPr>
              <w:pStyle w:val="AmColumnHeading"/>
            </w:pPr>
            <w:r w:rsidRPr="007A1A64">
              <w:t>Amendement</w:t>
            </w:r>
          </w:p>
        </w:tc>
      </w:tr>
      <w:tr w:rsidR="00973078" w:rsidRPr="007A1A64" w14:paraId="79EF29C7" w14:textId="77777777" w:rsidTr="001D4923">
        <w:trPr>
          <w:jc w:val="center"/>
        </w:trPr>
        <w:tc>
          <w:tcPr>
            <w:tcW w:w="4876" w:type="dxa"/>
            <w:tcBorders>
              <w:top w:val="nil"/>
              <w:left w:val="nil"/>
              <w:bottom w:val="nil"/>
              <w:right w:val="nil"/>
            </w:tcBorders>
          </w:tcPr>
          <w:p w14:paraId="754A75D4" w14:textId="34827D3F"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un cadre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c>
          <w:tcPr>
            <w:tcW w:w="4876" w:type="dxa"/>
            <w:tcBorders>
              <w:top w:val="nil"/>
              <w:left w:val="nil"/>
              <w:bottom w:val="nil"/>
              <w:right w:val="nil"/>
            </w:tcBorders>
          </w:tcPr>
          <w:p w14:paraId="449742EC" w14:textId="15906D01" w:rsidR="00973078" w:rsidRPr="007A1A64" w:rsidRDefault="00973078" w:rsidP="001D4923">
            <w:pPr>
              <w:pStyle w:val="Normal6a"/>
            </w:pPr>
            <w:r w:rsidRPr="007A1A64">
              <w:t>1.</w:t>
            </w:r>
            <w:r w:rsidRPr="007A1A64">
              <w:tab/>
              <w:t>insiste sur le fait que réussir le passage à des sources d</w:t>
            </w:r>
            <w:r w:rsidR="0083130F">
              <w:t>’</w:t>
            </w:r>
            <w:r w:rsidRPr="007A1A64">
              <w:t>énergie et à des industries plus durables sera déterminant pour la compétitivité à long terme des entreprises de l</w:t>
            </w:r>
            <w:r w:rsidR="0083130F">
              <w:t>’</w:t>
            </w:r>
            <w:r w:rsidRPr="007A1A64">
              <w:t>Union sur le marché mondial; insiste sur la nécessité de veiller à ce qu</w:t>
            </w:r>
            <w:r w:rsidR="0083130F">
              <w:t>’</w:t>
            </w:r>
            <w:r w:rsidRPr="007A1A64">
              <w:t>entreprises et travailleurs aient les moyens de saisir les opportunités qui naîtront du passage à des solutions nouvelles et innovantes; estime qu</w:t>
            </w:r>
            <w:r w:rsidR="0083130F">
              <w:t>’</w:t>
            </w:r>
            <w:r w:rsidRPr="007A1A64">
              <w:t xml:space="preserve">un cadre </w:t>
            </w:r>
            <w:r w:rsidRPr="007A1A64">
              <w:rPr>
                <w:b/>
                <w:i/>
              </w:rPr>
              <w:t>juridiquement</w:t>
            </w:r>
            <w:r w:rsidRPr="007A1A64">
              <w:t xml:space="preserve"> contraignant traitant des défis et des possibilités en lien avec une transition juste sur le lieu de travail est indispensable, afin que des normes communes minimales apportent aux travailleurs comme aux employeurs la certitude et la structure nécessaires à l</w:t>
            </w:r>
            <w:r w:rsidR="0083130F">
              <w:t>’</w:t>
            </w:r>
            <w:r w:rsidRPr="007A1A64">
              <w:t>anticipation et à la gestion du changement, de sorte à améliorer, en fin de compte, la résilience, la compétitivité et la convergence sociale vers le haut en Europe; souligne qu</w:t>
            </w:r>
            <w:r w:rsidR="0083130F">
              <w:t>’</w:t>
            </w:r>
            <w:r w:rsidRPr="007A1A64">
              <w:t>une combinaison de protection sociale, de diversification économique et de coordination territoriale peut permettre aux régions de contribuer à la transition juste en réduisant ses effets préjudiciables et en favorisant un développement plus inclusif;</w:t>
            </w:r>
          </w:p>
        </w:tc>
      </w:tr>
    </w:tbl>
    <w:p w14:paraId="6722B38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94DFBD0" w14:textId="77777777" w:rsidR="00973078" w:rsidRPr="007A1A64" w:rsidRDefault="00973078" w:rsidP="00973078">
      <w:r w:rsidRPr="007A1A64">
        <w:rPr>
          <w:rStyle w:val="HideTWBExt"/>
        </w:rPr>
        <w:t>&lt;/Amend&gt;</w:t>
      </w:r>
    </w:p>
    <w:p w14:paraId="76923A7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84</w:t>
      </w:r>
      <w:r w:rsidRPr="007A1A64">
        <w:rPr>
          <w:rStyle w:val="HideTWBExt"/>
          <w:b w:val="0"/>
        </w:rPr>
        <w:t>&lt;/NumAm&gt;</w:t>
      </w:r>
    </w:p>
    <w:p w14:paraId="62DB0283"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06FC367B" w14:textId="77777777" w:rsidR="00973078" w:rsidRPr="007A1A64" w:rsidRDefault="00973078" w:rsidP="00973078">
      <w:pPr>
        <w:pStyle w:val="NormalBold"/>
      </w:pPr>
      <w:r w:rsidRPr="007A1A64">
        <w:rPr>
          <w:rStyle w:val="HideTWBExt"/>
          <w:b w:val="0"/>
        </w:rPr>
        <w:t>&lt;/RepeatBlock-By&gt;</w:t>
      </w:r>
    </w:p>
    <w:p w14:paraId="14C2CCD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03880B7" w14:textId="77777777" w:rsidR="00973078" w:rsidRPr="007A1A64" w:rsidRDefault="00973078" w:rsidP="00973078">
      <w:pPr>
        <w:pStyle w:val="NormalBold"/>
      </w:pPr>
      <w:r w:rsidRPr="007A1A64">
        <w:rPr>
          <w:rStyle w:val="HideTWBExt"/>
          <w:b w:val="0"/>
        </w:rPr>
        <w:t>&lt;Article&gt;</w:t>
      </w:r>
      <w:r w:rsidRPr="007A1A64">
        <w:t>Paragraphe 1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F46F6AB" w14:textId="77777777" w:rsidTr="001D4923">
        <w:trPr>
          <w:trHeight w:hRule="exact" w:val="240"/>
          <w:jc w:val="center"/>
        </w:trPr>
        <w:tc>
          <w:tcPr>
            <w:tcW w:w="9752" w:type="dxa"/>
            <w:gridSpan w:val="2"/>
            <w:tcBorders>
              <w:top w:val="nil"/>
              <w:left w:val="nil"/>
              <w:bottom w:val="nil"/>
              <w:right w:val="nil"/>
            </w:tcBorders>
          </w:tcPr>
          <w:p w14:paraId="62AE9996" w14:textId="77777777" w:rsidR="00973078" w:rsidRPr="007A1A64" w:rsidRDefault="00973078" w:rsidP="001D4923"/>
        </w:tc>
      </w:tr>
      <w:tr w:rsidR="00973078" w:rsidRPr="007A1A64" w14:paraId="30F8F65B" w14:textId="77777777" w:rsidTr="001D4923">
        <w:trPr>
          <w:trHeight w:val="240"/>
          <w:jc w:val="center"/>
        </w:trPr>
        <w:tc>
          <w:tcPr>
            <w:tcW w:w="4876" w:type="dxa"/>
            <w:tcBorders>
              <w:top w:val="nil"/>
              <w:left w:val="nil"/>
              <w:bottom w:val="nil"/>
              <w:right w:val="nil"/>
            </w:tcBorders>
          </w:tcPr>
          <w:p w14:paraId="4071DC8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B262226" w14:textId="77777777" w:rsidR="00973078" w:rsidRPr="007A1A64" w:rsidRDefault="00973078" w:rsidP="001D4923">
            <w:pPr>
              <w:pStyle w:val="AmColumnHeading"/>
            </w:pPr>
            <w:r w:rsidRPr="007A1A64">
              <w:t>Amendement</w:t>
            </w:r>
          </w:p>
        </w:tc>
      </w:tr>
      <w:tr w:rsidR="00973078" w:rsidRPr="007A1A64" w14:paraId="7D7850D1" w14:textId="77777777" w:rsidTr="001D4923">
        <w:trPr>
          <w:jc w:val="center"/>
        </w:trPr>
        <w:tc>
          <w:tcPr>
            <w:tcW w:w="4876" w:type="dxa"/>
            <w:tcBorders>
              <w:top w:val="nil"/>
              <w:left w:val="nil"/>
              <w:bottom w:val="nil"/>
              <w:right w:val="nil"/>
            </w:tcBorders>
          </w:tcPr>
          <w:p w14:paraId="5A0FBFEC" w14:textId="77777777" w:rsidR="00973078" w:rsidRPr="007A1A64" w:rsidRDefault="00973078" w:rsidP="001D4923">
            <w:pPr>
              <w:pStyle w:val="Normal6a"/>
            </w:pPr>
          </w:p>
        </w:tc>
        <w:tc>
          <w:tcPr>
            <w:tcW w:w="4876" w:type="dxa"/>
            <w:tcBorders>
              <w:top w:val="nil"/>
              <w:left w:val="nil"/>
              <w:bottom w:val="nil"/>
              <w:right w:val="nil"/>
            </w:tcBorders>
          </w:tcPr>
          <w:p w14:paraId="2942A9C9" w14:textId="0BCDD706" w:rsidR="00973078" w:rsidRPr="007A1A64" w:rsidRDefault="00973078" w:rsidP="001D4923">
            <w:pPr>
              <w:pStyle w:val="Normal6a"/>
            </w:pPr>
            <w:r w:rsidRPr="007A1A64">
              <w:rPr>
                <w:b/>
                <w:i/>
              </w:rPr>
              <w:t>1 bis.</w:t>
            </w:r>
            <w:r w:rsidRPr="007A1A64">
              <w:tab/>
            </w:r>
            <w:r w:rsidRPr="007A1A64">
              <w:rPr>
                <w:b/>
                <w:i/>
              </w:rPr>
              <w:t>note à regret qu</w:t>
            </w:r>
            <w:r w:rsidR="0083130F">
              <w:rPr>
                <w:b/>
                <w:i/>
              </w:rPr>
              <w:t>’</w:t>
            </w:r>
            <w:r w:rsidRPr="007A1A64">
              <w:rPr>
                <w:b/>
                <w:i/>
              </w:rPr>
              <w:t>au cours des dernières décennies, de nombreuses entreprises ont utilisé les transformations liées aux transitions écologique et numérique comme prétexte pour demander et obtenir d</w:t>
            </w:r>
            <w:r w:rsidR="0083130F">
              <w:rPr>
                <w:b/>
                <w:i/>
              </w:rPr>
              <w:t>’</w:t>
            </w:r>
            <w:r w:rsidRPr="007A1A64">
              <w:rPr>
                <w:b/>
                <w:i/>
              </w:rPr>
              <w:t>importants financements publics tout en procédant à des licenciements massifs, notamment dans les secteurs de l</w:t>
            </w:r>
            <w:r w:rsidR="0083130F">
              <w:rPr>
                <w:b/>
                <w:i/>
              </w:rPr>
              <w:t>’</w:t>
            </w:r>
            <w:r w:rsidRPr="007A1A64">
              <w:rPr>
                <w:b/>
                <w:i/>
              </w:rPr>
              <w:t>automobile et de l</w:t>
            </w:r>
            <w:r w:rsidR="0083130F">
              <w:rPr>
                <w:b/>
                <w:i/>
              </w:rPr>
              <w:t>’</w:t>
            </w:r>
            <w:r w:rsidRPr="007A1A64">
              <w:rPr>
                <w:b/>
                <w:i/>
              </w:rPr>
              <w:t>énergie; invite la Commission à créer un cadre juridique visant à éviter que ce phénomène ne se reproduise et à exiger que les entreprises, lorsqu</w:t>
            </w:r>
            <w:r w:rsidR="0083130F">
              <w:rPr>
                <w:b/>
                <w:i/>
              </w:rPr>
              <w:t>’</w:t>
            </w:r>
            <w:r w:rsidRPr="007A1A64">
              <w:rPr>
                <w:b/>
                <w:i/>
              </w:rPr>
              <w:t>elles sont informées de l</w:t>
            </w:r>
            <w:r w:rsidR="0083130F">
              <w:rPr>
                <w:b/>
                <w:i/>
              </w:rPr>
              <w:t>’</w:t>
            </w:r>
            <w:r w:rsidRPr="007A1A64">
              <w:rPr>
                <w:b/>
                <w:i/>
              </w:rPr>
              <w:t>arrivée de crises potentielles, soient tenues de donner rapidement l</w:t>
            </w:r>
            <w:r w:rsidR="0083130F">
              <w:rPr>
                <w:b/>
                <w:i/>
              </w:rPr>
              <w:t>’</w:t>
            </w:r>
            <w:r w:rsidRPr="007A1A64">
              <w:rPr>
                <w:b/>
                <w:i/>
              </w:rPr>
              <w:t>alerte et de contacter immédiatement les syndicats et les représentants des travailleurs et des communautés touchées afin de discuter de la situation et d</w:t>
            </w:r>
            <w:r w:rsidR="0083130F">
              <w:rPr>
                <w:b/>
                <w:i/>
              </w:rPr>
              <w:t>’</w:t>
            </w:r>
            <w:r w:rsidRPr="007A1A64">
              <w:rPr>
                <w:b/>
                <w:i/>
              </w:rPr>
              <w:t>y remédier; estime que les licenciements ne devraient survenir qu</w:t>
            </w:r>
            <w:r w:rsidR="0083130F">
              <w:rPr>
                <w:b/>
                <w:i/>
              </w:rPr>
              <w:t>’</w:t>
            </w:r>
            <w:r w:rsidRPr="007A1A64">
              <w:rPr>
                <w:b/>
                <w:i/>
              </w:rPr>
              <w:t>en dernier recours et uniquement lorsqu</w:t>
            </w:r>
            <w:r w:rsidR="0083130F">
              <w:rPr>
                <w:b/>
                <w:i/>
              </w:rPr>
              <w:t>’</w:t>
            </w:r>
            <w:r w:rsidRPr="007A1A64">
              <w:rPr>
                <w:b/>
                <w:i/>
              </w:rPr>
              <w:t>une entreprise peut prouver qu</w:t>
            </w:r>
            <w:r w:rsidR="0083130F">
              <w:rPr>
                <w:b/>
                <w:i/>
              </w:rPr>
              <w:t>’</w:t>
            </w:r>
            <w:r w:rsidRPr="007A1A64">
              <w:rPr>
                <w:b/>
                <w:i/>
              </w:rPr>
              <w:t>elle a en toute bonne foi tenté d</w:t>
            </w:r>
            <w:r w:rsidR="0083130F">
              <w:rPr>
                <w:b/>
                <w:i/>
              </w:rPr>
              <w:t>’</w:t>
            </w:r>
            <w:r w:rsidRPr="007A1A64">
              <w:rPr>
                <w:b/>
                <w:i/>
              </w:rPr>
              <w:t>anticiper et de gérer le changement;</w:t>
            </w:r>
          </w:p>
        </w:tc>
      </w:tr>
    </w:tbl>
    <w:p w14:paraId="0BC1691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5E9B1A3" w14:textId="77777777" w:rsidR="00973078" w:rsidRPr="007A1A64" w:rsidRDefault="00973078" w:rsidP="00973078">
      <w:r w:rsidRPr="007A1A64">
        <w:rPr>
          <w:rStyle w:val="HideTWBExt"/>
        </w:rPr>
        <w:t>&lt;/Amend&gt;</w:t>
      </w:r>
    </w:p>
    <w:p w14:paraId="0CAA080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85</w:t>
      </w:r>
      <w:r w:rsidRPr="007A1A64">
        <w:rPr>
          <w:rStyle w:val="HideTWBExt"/>
          <w:b w:val="0"/>
        </w:rPr>
        <w:t>&lt;/NumAm&gt;</w:t>
      </w:r>
    </w:p>
    <w:p w14:paraId="72021AA0" w14:textId="77777777" w:rsidR="00973078" w:rsidRPr="007A1A64" w:rsidRDefault="00973078" w:rsidP="00973078">
      <w:pPr>
        <w:pStyle w:val="NormalBold"/>
      </w:pPr>
      <w:r w:rsidRPr="007A1A64">
        <w:rPr>
          <w:rStyle w:val="HideTWBExt"/>
          <w:b w:val="0"/>
        </w:rPr>
        <w:t>&lt;RepeatBlock-By&gt;&lt;Members&gt;</w:t>
      </w:r>
      <w:r w:rsidRPr="007A1A64">
        <w:t>Pál Szekeres, Séverine Werbrouck, Nikola Bartůšek, Mélanie Disdier, Marie Dauchy</w:t>
      </w:r>
      <w:r w:rsidRPr="007A1A64">
        <w:rPr>
          <w:rStyle w:val="HideTWBExt"/>
          <w:b w:val="0"/>
        </w:rPr>
        <w:t>&lt;/Members&gt;</w:t>
      </w:r>
    </w:p>
    <w:p w14:paraId="55C46D86" w14:textId="77777777" w:rsidR="00973078" w:rsidRPr="007A1A64" w:rsidRDefault="00973078" w:rsidP="00973078">
      <w:pPr>
        <w:pStyle w:val="NormalBold"/>
      </w:pPr>
      <w:r w:rsidRPr="007A1A64">
        <w:rPr>
          <w:rStyle w:val="HideTWBExt"/>
          <w:b w:val="0"/>
        </w:rPr>
        <w:t>&lt;/RepeatBlock-By&gt;</w:t>
      </w:r>
    </w:p>
    <w:p w14:paraId="6BAAA23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C1D1CF4" w14:textId="77777777" w:rsidR="00973078" w:rsidRPr="007A1A64" w:rsidRDefault="00973078" w:rsidP="00973078">
      <w:pPr>
        <w:pStyle w:val="NormalBold"/>
      </w:pPr>
      <w:r w:rsidRPr="007A1A64">
        <w:rPr>
          <w:rStyle w:val="HideTWBExt"/>
          <w:b w:val="0"/>
        </w:rPr>
        <w:t>&lt;Article&gt;</w:t>
      </w:r>
      <w:r w:rsidRPr="007A1A64">
        <w:t>Paragraphe 1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F261120" w14:textId="77777777" w:rsidTr="001D4923">
        <w:trPr>
          <w:trHeight w:hRule="exact" w:val="240"/>
          <w:jc w:val="center"/>
        </w:trPr>
        <w:tc>
          <w:tcPr>
            <w:tcW w:w="9752" w:type="dxa"/>
            <w:gridSpan w:val="2"/>
            <w:tcBorders>
              <w:top w:val="nil"/>
              <w:left w:val="nil"/>
              <w:bottom w:val="nil"/>
              <w:right w:val="nil"/>
            </w:tcBorders>
          </w:tcPr>
          <w:p w14:paraId="53EC6686" w14:textId="77777777" w:rsidR="00973078" w:rsidRPr="007A1A64" w:rsidRDefault="00973078" w:rsidP="001D4923"/>
        </w:tc>
      </w:tr>
      <w:tr w:rsidR="00973078" w:rsidRPr="007A1A64" w14:paraId="57CC39F5" w14:textId="77777777" w:rsidTr="001D4923">
        <w:trPr>
          <w:trHeight w:val="240"/>
          <w:jc w:val="center"/>
        </w:trPr>
        <w:tc>
          <w:tcPr>
            <w:tcW w:w="4876" w:type="dxa"/>
            <w:tcBorders>
              <w:top w:val="nil"/>
              <w:left w:val="nil"/>
              <w:bottom w:val="nil"/>
              <w:right w:val="nil"/>
            </w:tcBorders>
          </w:tcPr>
          <w:p w14:paraId="626BC86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BF4C23B" w14:textId="77777777" w:rsidR="00973078" w:rsidRPr="007A1A64" w:rsidRDefault="00973078" w:rsidP="001D4923">
            <w:pPr>
              <w:pStyle w:val="AmColumnHeading"/>
            </w:pPr>
            <w:r w:rsidRPr="007A1A64">
              <w:t>Amendement</w:t>
            </w:r>
          </w:p>
        </w:tc>
      </w:tr>
      <w:tr w:rsidR="00973078" w:rsidRPr="007A1A64" w14:paraId="08182BB7" w14:textId="77777777" w:rsidTr="001D4923">
        <w:trPr>
          <w:jc w:val="center"/>
        </w:trPr>
        <w:tc>
          <w:tcPr>
            <w:tcW w:w="4876" w:type="dxa"/>
            <w:tcBorders>
              <w:top w:val="nil"/>
              <w:left w:val="nil"/>
              <w:bottom w:val="nil"/>
              <w:right w:val="nil"/>
            </w:tcBorders>
          </w:tcPr>
          <w:p w14:paraId="50D854C1" w14:textId="77777777" w:rsidR="00973078" w:rsidRPr="007A1A64" w:rsidRDefault="00973078" w:rsidP="001D4923">
            <w:pPr>
              <w:pStyle w:val="Normal6a"/>
            </w:pPr>
          </w:p>
        </w:tc>
        <w:tc>
          <w:tcPr>
            <w:tcW w:w="4876" w:type="dxa"/>
            <w:tcBorders>
              <w:top w:val="nil"/>
              <w:left w:val="nil"/>
              <w:bottom w:val="nil"/>
              <w:right w:val="nil"/>
            </w:tcBorders>
          </w:tcPr>
          <w:p w14:paraId="16384768" w14:textId="68233E65" w:rsidR="00973078" w:rsidRPr="007A1A64" w:rsidRDefault="00973078" w:rsidP="001D4923">
            <w:pPr>
              <w:pStyle w:val="Normal6a"/>
            </w:pPr>
            <w:r w:rsidRPr="007A1A64">
              <w:rPr>
                <w:b/>
                <w:i/>
              </w:rPr>
              <w:t>1 bis.</w:t>
            </w:r>
            <w:r w:rsidRPr="007A1A64">
              <w:tab/>
            </w:r>
            <w:r w:rsidRPr="007A1A64">
              <w:rPr>
                <w:b/>
                <w:i/>
              </w:rPr>
              <w:t>estime qu</w:t>
            </w:r>
            <w:r w:rsidR="0083130F">
              <w:rPr>
                <w:b/>
                <w:i/>
              </w:rPr>
              <w:t>’</w:t>
            </w:r>
            <w:r w:rsidRPr="007A1A64">
              <w:rPr>
                <w:b/>
                <w:i/>
              </w:rPr>
              <w:t>un développement efficace fondé sur des sources d</w:t>
            </w:r>
            <w:r w:rsidR="0083130F">
              <w:rPr>
                <w:b/>
                <w:i/>
              </w:rPr>
              <w:t>’</w:t>
            </w:r>
            <w:r w:rsidRPr="007A1A64">
              <w:rPr>
                <w:b/>
                <w:i/>
              </w:rPr>
              <w:t>énergie et des industries plus durables et indépendantes sera déterminant pour la compétitivité à long terme des entreprises de l</w:t>
            </w:r>
            <w:r w:rsidR="0083130F">
              <w:rPr>
                <w:b/>
                <w:i/>
              </w:rPr>
              <w:t>’</w:t>
            </w:r>
            <w:r w:rsidRPr="007A1A64">
              <w:rPr>
                <w:b/>
                <w:i/>
              </w:rPr>
              <w:t>Union dans un marché mondial basé sur une énergie beaucoup plus abordable, notamment concernant les services axés sur l</w:t>
            </w:r>
            <w:r w:rsidR="0083130F">
              <w:rPr>
                <w:b/>
                <w:i/>
              </w:rPr>
              <w:t>’</w:t>
            </w:r>
            <w:r w:rsidRPr="007A1A64">
              <w:rPr>
                <w:b/>
                <w:i/>
              </w:rPr>
              <w:t xml:space="preserve">intelligence artificielle (IA), en </w:t>
            </w:r>
            <w:r w:rsidRPr="007A1A64">
              <w:rPr>
                <w:b/>
                <w:i/>
              </w:rPr>
              <w:lastRenderedPageBreak/>
              <w:t>pleine expansion et évolution, et reposant sur des fermes de serveurs à forte intensité énergétique;</w:t>
            </w:r>
          </w:p>
        </w:tc>
      </w:tr>
    </w:tbl>
    <w:p w14:paraId="2251B12C"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306A679" w14:textId="77777777" w:rsidR="00973078" w:rsidRPr="007A1A64" w:rsidRDefault="00973078" w:rsidP="00973078">
      <w:r w:rsidRPr="007A1A64">
        <w:rPr>
          <w:rStyle w:val="HideTWBExt"/>
        </w:rPr>
        <w:t>&lt;/Amend&gt;</w:t>
      </w:r>
    </w:p>
    <w:p w14:paraId="1042A1C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86</w:t>
      </w:r>
      <w:r w:rsidRPr="007A1A64">
        <w:rPr>
          <w:rStyle w:val="HideTWBExt"/>
          <w:b w:val="0"/>
        </w:rPr>
        <w:t>&lt;/NumAm&gt;</w:t>
      </w:r>
    </w:p>
    <w:p w14:paraId="67457ED9"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70203B12" w14:textId="77777777" w:rsidR="00973078" w:rsidRPr="007A1A64" w:rsidRDefault="00973078" w:rsidP="00973078">
      <w:pPr>
        <w:pStyle w:val="NormalBold"/>
      </w:pPr>
      <w:r w:rsidRPr="007A1A64">
        <w:rPr>
          <w:rStyle w:val="HideTWBExt"/>
          <w:b w:val="0"/>
        </w:rPr>
        <w:t>&lt;/RepeatBlock-By&gt;</w:t>
      </w:r>
    </w:p>
    <w:p w14:paraId="1F87257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EB6014E"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0F56857" w14:textId="77777777" w:rsidTr="001D4923">
        <w:trPr>
          <w:trHeight w:hRule="exact" w:val="240"/>
          <w:jc w:val="center"/>
        </w:trPr>
        <w:tc>
          <w:tcPr>
            <w:tcW w:w="9752" w:type="dxa"/>
            <w:gridSpan w:val="2"/>
            <w:tcBorders>
              <w:top w:val="nil"/>
              <w:left w:val="nil"/>
              <w:bottom w:val="nil"/>
              <w:right w:val="nil"/>
            </w:tcBorders>
          </w:tcPr>
          <w:p w14:paraId="475CDF75" w14:textId="77777777" w:rsidR="00973078" w:rsidRPr="007A1A64" w:rsidRDefault="00973078" w:rsidP="001D4923"/>
        </w:tc>
      </w:tr>
      <w:tr w:rsidR="00973078" w:rsidRPr="007A1A64" w14:paraId="4D997E81" w14:textId="77777777" w:rsidTr="001D4923">
        <w:trPr>
          <w:trHeight w:val="240"/>
          <w:jc w:val="center"/>
        </w:trPr>
        <w:tc>
          <w:tcPr>
            <w:tcW w:w="4876" w:type="dxa"/>
            <w:tcBorders>
              <w:top w:val="nil"/>
              <w:left w:val="nil"/>
              <w:bottom w:val="nil"/>
              <w:right w:val="nil"/>
            </w:tcBorders>
          </w:tcPr>
          <w:p w14:paraId="71B0AD7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1FBA299" w14:textId="77777777" w:rsidR="00973078" w:rsidRPr="007A1A64" w:rsidRDefault="00973078" w:rsidP="001D4923">
            <w:pPr>
              <w:pStyle w:val="AmColumnHeading"/>
            </w:pPr>
            <w:r w:rsidRPr="007A1A64">
              <w:t>Amendement</w:t>
            </w:r>
          </w:p>
        </w:tc>
      </w:tr>
      <w:tr w:rsidR="00973078" w:rsidRPr="007A1A64" w14:paraId="7B63C438" w14:textId="77777777" w:rsidTr="001D4923">
        <w:trPr>
          <w:jc w:val="center"/>
        </w:trPr>
        <w:tc>
          <w:tcPr>
            <w:tcW w:w="4876" w:type="dxa"/>
            <w:tcBorders>
              <w:top w:val="nil"/>
              <w:left w:val="nil"/>
              <w:bottom w:val="nil"/>
              <w:right w:val="nil"/>
            </w:tcBorders>
          </w:tcPr>
          <w:p w14:paraId="1496FA2D" w14:textId="48C4EC2C" w:rsidR="00973078" w:rsidRPr="007A1A64" w:rsidRDefault="00973078" w:rsidP="001D4923">
            <w:pPr>
              <w:pStyle w:val="Normal6a"/>
            </w:pPr>
            <w:r w:rsidRPr="007A1A64">
              <w:t>2.</w:t>
            </w:r>
            <w:r w:rsidRPr="007A1A64">
              <w:tab/>
              <w:t>insiste sur le fait que les effets de la décarbonation sur l</w:t>
            </w:r>
            <w:r w:rsidR="0083130F">
              <w:t>’</w:t>
            </w:r>
            <w:r w:rsidRPr="007A1A64">
              <w:t xml:space="preserve">emploi ne se limitent pas à des réductions de postes dans les secteurs des combustibles fossiles et se manifesteront plus largement par </w:t>
            </w:r>
            <w:r w:rsidRPr="007A1A64">
              <w:rPr>
                <w:b/>
                <w:i/>
              </w:rPr>
              <w:t>une redéfinition des emplois</w:t>
            </w:r>
            <w:r w:rsidRPr="007A1A64">
              <w:t xml:space="preserve"> et </w:t>
            </w:r>
            <w:r w:rsidRPr="007A1A64">
              <w:rPr>
                <w:b/>
                <w:i/>
              </w:rPr>
              <w:t>une transition globale</w:t>
            </w:r>
            <w:r w:rsidRPr="007A1A64">
              <w:t xml:space="preserve"> du marché du travail; </w:t>
            </w:r>
            <w:r w:rsidRPr="007A1A64">
              <w:rPr>
                <w:b/>
                <w:i/>
              </w:rPr>
              <w:t>juge nécessaire de mettre à jour prochainement le plan d</w:t>
            </w:r>
            <w:r w:rsidR="0083130F">
              <w:rPr>
                <w:b/>
                <w:i/>
              </w:rPr>
              <w:t>’</w:t>
            </w:r>
            <w:r w:rsidRPr="007A1A64">
              <w:rPr>
                <w:b/>
                <w:i/>
              </w:rPr>
              <w:t>action sur le socle européen des droits sociaux et la nouvelle feuille de route pour des emplois de qualité, afin d</w:t>
            </w:r>
            <w:r w:rsidR="0083130F">
              <w:rPr>
                <w:b/>
                <w:i/>
              </w:rPr>
              <w:t>’</w:t>
            </w:r>
            <w:r w:rsidRPr="007A1A64">
              <w:rPr>
                <w:b/>
                <w:i/>
              </w:rPr>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rPr>
                <w:b/>
                <w:i/>
              </w:rPr>
              <w:t>’</w:t>
            </w:r>
            <w:r w:rsidRPr="007A1A64">
              <w:rPr>
                <w:b/>
                <w:i/>
              </w:rPr>
              <w:t>occasion d</w:t>
            </w:r>
            <w:r w:rsidR="0083130F">
              <w:rPr>
                <w:b/>
                <w:i/>
              </w:rPr>
              <w:t>’</w:t>
            </w:r>
            <w:r w:rsidRPr="007A1A64">
              <w:rPr>
                <w:b/>
                <w:i/>
              </w:rPr>
              <w:t>aider les employeurs de l</w:t>
            </w:r>
            <w:r w:rsidR="0083130F">
              <w:rPr>
                <w:b/>
                <w:i/>
              </w:rPr>
              <w:t>’</w:t>
            </w:r>
            <w:r w:rsidRPr="007A1A64">
              <w:rPr>
                <w:b/>
                <w:i/>
              </w:rPr>
              <w:t>Union, en particulier les PME, à maintenir et à améliorer leur compétitivité en leur offrant un cadre précis pour anticiper et gérer le changement en partenariat avec les travailleurs, ainsi que d</w:t>
            </w:r>
            <w:r w:rsidR="0083130F">
              <w:rPr>
                <w:b/>
                <w:i/>
              </w:rPr>
              <w:t>’</w:t>
            </w:r>
            <w:r w:rsidRPr="007A1A64">
              <w:rPr>
                <w:b/>
                <w:i/>
              </w:rPr>
              <w:t>investir dans l</w:t>
            </w:r>
            <w:r w:rsidR="0083130F">
              <w:rPr>
                <w:b/>
                <w:i/>
              </w:rPr>
              <w:t>’</w:t>
            </w:r>
            <w:r w:rsidRPr="007A1A64">
              <w:rPr>
                <w:b/>
                <w:i/>
              </w:rPr>
              <w:t>enseignement et la formation professionnels, permettant le perfectionnement et la reconversion des travailleurs de sorte à remédier aux pénuries de compétences et de main-</w:t>
            </w:r>
            <w:r w:rsidRPr="007A1A64">
              <w:rPr>
                <w:b/>
                <w:i/>
              </w:rPr>
              <w:lastRenderedPageBreak/>
              <w:t>d</w:t>
            </w:r>
            <w:r w:rsidR="0083130F">
              <w:rPr>
                <w:b/>
                <w:i/>
              </w:rPr>
              <w:t>’</w:t>
            </w:r>
            <w:r w:rsidRPr="007A1A64">
              <w:rPr>
                <w:b/>
                <w:i/>
              </w:rPr>
              <w:t>œuvre préjudiciables à la productivité et à la croissance;</w:t>
            </w:r>
          </w:p>
        </w:tc>
        <w:tc>
          <w:tcPr>
            <w:tcW w:w="4876" w:type="dxa"/>
            <w:tcBorders>
              <w:top w:val="nil"/>
              <w:left w:val="nil"/>
              <w:bottom w:val="nil"/>
              <w:right w:val="nil"/>
            </w:tcBorders>
          </w:tcPr>
          <w:p w14:paraId="7F08459E" w14:textId="5D6340C6"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 xml:space="preserve">emploi ne se limitent pas à des réductions de postes dans les secteurs des combustibles fossiles et se manifesteront plus largement par </w:t>
            </w:r>
            <w:r w:rsidRPr="007A1A64">
              <w:rPr>
                <w:b/>
                <w:i/>
              </w:rPr>
              <w:t>des pertes d</w:t>
            </w:r>
            <w:r w:rsidR="0083130F">
              <w:rPr>
                <w:b/>
                <w:i/>
              </w:rPr>
              <w:t>’</w:t>
            </w:r>
            <w:r w:rsidRPr="007A1A64">
              <w:rPr>
                <w:b/>
                <w:i/>
              </w:rPr>
              <w:t>emplois</w:t>
            </w:r>
            <w:r w:rsidRPr="007A1A64">
              <w:t xml:space="preserve"> et </w:t>
            </w:r>
            <w:r w:rsidRPr="007A1A64">
              <w:rPr>
                <w:b/>
                <w:i/>
              </w:rPr>
              <w:t>un rétrécissement global</w:t>
            </w:r>
            <w:r w:rsidRPr="007A1A64">
              <w:t xml:space="preserve"> du marché du travail;</w:t>
            </w:r>
          </w:p>
        </w:tc>
      </w:tr>
    </w:tbl>
    <w:p w14:paraId="3D6B821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069AB67" w14:textId="77777777" w:rsidR="00973078" w:rsidRPr="007A1A64" w:rsidRDefault="00973078" w:rsidP="00973078">
      <w:r w:rsidRPr="007A1A64">
        <w:rPr>
          <w:rStyle w:val="HideTWBExt"/>
        </w:rPr>
        <w:t>&lt;/Amend&gt;</w:t>
      </w:r>
    </w:p>
    <w:p w14:paraId="05A185F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87</w:t>
      </w:r>
      <w:r w:rsidRPr="007A1A64">
        <w:rPr>
          <w:rStyle w:val="HideTWBExt"/>
          <w:b w:val="0"/>
        </w:rPr>
        <w:t>&lt;/NumAm&gt;</w:t>
      </w:r>
    </w:p>
    <w:p w14:paraId="209C1FC8"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207BFC19"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4F8306A6"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70A2F7A7" w14:textId="77777777" w:rsidR="00973078" w:rsidRPr="007A1A64" w:rsidRDefault="00973078" w:rsidP="00973078">
      <w:pPr>
        <w:pStyle w:val="NormalBold"/>
      </w:pPr>
      <w:r w:rsidRPr="007A1A64">
        <w:rPr>
          <w:rStyle w:val="HideTWBExt"/>
          <w:b w:val="0"/>
        </w:rPr>
        <w:t>&lt;/RepeatBlock-By&gt;</w:t>
      </w:r>
    </w:p>
    <w:p w14:paraId="3703AA5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2AAC25E"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A2F472D" w14:textId="77777777" w:rsidTr="001D4923">
        <w:trPr>
          <w:trHeight w:hRule="exact" w:val="240"/>
          <w:jc w:val="center"/>
        </w:trPr>
        <w:tc>
          <w:tcPr>
            <w:tcW w:w="9752" w:type="dxa"/>
            <w:gridSpan w:val="2"/>
            <w:tcBorders>
              <w:top w:val="nil"/>
              <w:left w:val="nil"/>
              <w:bottom w:val="nil"/>
              <w:right w:val="nil"/>
            </w:tcBorders>
          </w:tcPr>
          <w:p w14:paraId="0BEF662B" w14:textId="77777777" w:rsidR="00973078" w:rsidRPr="007A1A64" w:rsidRDefault="00973078" w:rsidP="001D4923"/>
        </w:tc>
      </w:tr>
      <w:tr w:rsidR="00973078" w:rsidRPr="007A1A64" w14:paraId="5689792C" w14:textId="77777777" w:rsidTr="001D4923">
        <w:trPr>
          <w:trHeight w:val="240"/>
          <w:jc w:val="center"/>
        </w:trPr>
        <w:tc>
          <w:tcPr>
            <w:tcW w:w="4876" w:type="dxa"/>
            <w:tcBorders>
              <w:top w:val="nil"/>
              <w:left w:val="nil"/>
              <w:bottom w:val="nil"/>
              <w:right w:val="nil"/>
            </w:tcBorders>
          </w:tcPr>
          <w:p w14:paraId="02CA751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BFAFB5A" w14:textId="77777777" w:rsidR="00973078" w:rsidRPr="007A1A64" w:rsidRDefault="00973078" w:rsidP="001D4923">
            <w:pPr>
              <w:pStyle w:val="AmColumnHeading"/>
            </w:pPr>
            <w:r w:rsidRPr="007A1A64">
              <w:t>Amendement</w:t>
            </w:r>
          </w:p>
        </w:tc>
      </w:tr>
      <w:tr w:rsidR="00973078" w:rsidRPr="007A1A64" w14:paraId="115C2A55" w14:textId="77777777" w:rsidTr="001D4923">
        <w:trPr>
          <w:jc w:val="center"/>
        </w:trPr>
        <w:tc>
          <w:tcPr>
            <w:tcW w:w="4876" w:type="dxa"/>
            <w:tcBorders>
              <w:top w:val="nil"/>
              <w:left w:val="nil"/>
              <w:bottom w:val="nil"/>
              <w:right w:val="nil"/>
            </w:tcBorders>
          </w:tcPr>
          <w:p w14:paraId="72FA76C8" w14:textId="0D304B6A" w:rsidR="00973078" w:rsidRPr="007A1A64" w:rsidRDefault="00973078" w:rsidP="001D4923">
            <w:pPr>
              <w:pStyle w:val="Normal6a"/>
            </w:pPr>
            <w:r w:rsidRPr="007A1A64">
              <w:t>2.</w:t>
            </w:r>
            <w:r w:rsidRPr="007A1A64">
              <w:tab/>
              <w:t>insiste sur le fait que les effets de la décarbonation sur l</w:t>
            </w:r>
            <w:r w:rsidR="0083130F">
              <w:t>’</w:t>
            </w:r>
            <w:r w:rsidRPr="007A1A64">
              <w:t xml:space="preserve">emploi ne se limitent pas à des réductions de postes dans les secteurs des combustibles fossiles et se manifesteront plus largement par une </w:t>
            </w:r>
            <w:r w:rsidRPr="007A1A64">
              <w:rPr>
                <w:b/>
                <w:i/>
              </w:rPr>
              <w:t>redéfinition</w:t>
            </w:r>
            <w:r w:rsidRPr="007A1A64">
              <w:t xml:space="preserve"> des emplois et une </w:t>
            </w:r>
            <w:r w:rsidRPr="007A1A64">
              <w:rPr>
                <w:b/>
                <w:i/>
              </w:rPr>
              <w:t>transition</w:t>
            </w:r>
            <w:r w:rsidRPr="007A1A64">
              <w:t xml:space="preserve"> globale du marché du travail; juge nécessaire de mettre à jour prochainement le plan d</w:t>
            </w:r>
            <w:r w:rsidR="0083130F">
              <w:t>’</w:t>
            </w:r>
            <w:r w:rsidRPr="007A1A64">
              <w:t xml:space="preserve">action sur le socle européen des droits sociaux et la nouvelle feuille de route pour des emplois de qualité, afin </w:t>
            </w:r>
            <w:r w:rsidRPr="007A1A64">
              <w:rPr>
                <w:b/>
                <w:i/>
              </w:rPr>
              <w:t>d</w:t>
            </w:r>
            <w:r w:rsidR="0083130F">
              <w:rPr>
                <w:b/>
                <w:i/>
              </w:rPr>
              <w:t>’</w:t>
            </w:r>
            <w:r w:rsidRPr="007A1A64">
              <w:rPr>
                <w:b/>
                <w:i/>
              </w:rPr>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w:t>
            </w:r>
            <w:r w:rsidRPr="007A1A64">
              <w:t>; insiste sur le fait que de telles mesures sont également l</w:t>
            </w:r>
            <w:r w:rsidR="0083130F">
              <w:t>’</w:t>
            </w:r>
            <w:r w:rsidRPr="007A1A64">
              <w:t>occasion d</w:t>
            </w:r>
            <w:r w:rsidR="0083130F">
              <w:t>’</w:t>
            </w:r>
            <w:r w:rsidRPr="007A1A64">
              <w:t>aider les employeurs de l</w:t>
            </w:r>
            <w:r w:rsidR="0083130F">
              <w:t>’</w:t>
            </w:r>
            <w:r w:rsidRPr="007A1A64">
              <w:t xml:space="preserve">Union, en particulier les PME, à maintenir et à améliorer leur compétitivité en </w:t>
            </w:r>
            <w:r w:rsidRPr="007A1A64">
              <w:rPr>
                <w:b/>
                <w:i/>
              </w:rPr>
              <w:t>leur offrant un cadre précis pour anticiper et gérer le changement en partenariat avec les travailleurs, ainsi que d</w:t>
            </w:r>
            <w:r w:rsidR="0083130F">
              <w:rPr>
                <w:b/>
                <w:i/>
              </w:rPr>
              <w:t>’</w:t>
            </w:r>
            <w:r w:rsidRPr="007A1A64">
              <w:rPr>
                <w:b/>
                <w:i/>
              </w:rPr>
              <w:t>investir dans l</w:t>
            </w:r>
            <w:r w:rsidR="0083130F">
              <w:rPr>
                <w:b/>
                <w:i/>
              </w:rPr>
              <w:t>’</w:t>
            </w:r>
            <w:r w:rsidRPr="007A1A64">
              <w:rPr>
                <w:b/>
                <w:i/>
              </w:rPr>
              <w:t xml:space="preserve">enseignement et la formation professionnels, permettant le perfectionnement et la reconversion des travailleurs de sorte à remédier aux </w:t>
            </w:r>
            <w:r w:rsidRPr="007A1A64">
              <w:rPr>
                <w:b/>
                <w:i/>
              </w:rPr>
              <w:lastRenderedPageBreak/>
              <w:t>pénuries de compétences et de main-d</w:t>
            </w:r>
            <w:r w:rsidR="0083130F">
              <w:rPr>
                <w:b/>
                <w:i/>
              </w:rPr>
              <w:t>’</w:t>
            </w:r>
            <w:r w:rsidRPr="007A1A64">
              <w:rPr>
                <w:b/>
                <w:i/>
              </w:rPr>
              <w:t>œuvre préjudiciables à la productivité et à la croissance</w:t>
            </w:r>
            <w:r w:rsidRPr="007A1A64">
              <w:t>;</w:t>
            </w:r>
          </w:p>
        </w:tc>
        <w:tc>
          <w:tcPr>
            <w:tcW w:w="4876" w:type="dxa"/>
            <w:tcBorders>
              <w:top w:val="nil"/>
              <w:left w:val="nil"/>
              <w:bottom w:val="nil"/>
              <w:right w:val="nil"/>
            </w:tcBorders>
          </w:tcPr>
          <w:p w14:paraId="0DABC2C8" w14:textId="194556ED"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 xml:space="preserve">emploi ne se limitent pas à des réductions de postes dans les secteurs des combustibles fossiles et se manifesteront plus largement par une </w:t>
            </w:r>
            <w:r w:rsidRPr="007A1A64">
              <w:rPr>
                <w:b/>
                <w:i/>
              </w:rPr>
              <w:t>diminution</w:t>
            </w:r>
            <w:r w:rsidRPr="007A1A64">
              <w:t xml:space="preserve"> des emplois et une </w:t>
            </w:r>
            <w:r w:rsidRPr="007A1A64">
              <w:rPr>
                <w:b/>
                <w:i/>
              </w:rPr>
              <w:t>atteinte</w:t>
            </w:r>
            <w:r w:rsidRPr="007A1A64">
              <w:t xml:space="preserve"> globale du marché du travail </w:t>
            </w:r>
            <w:r w:rsidRPr="007A1A64">
              <w:rPr>
                <w:b/>
                <w:i/>
              </w:rPr>
              <w:t>en Europe</w:t>
            </w:r>
            <w:r w:rsidRPr="007A1A64">
              <w:t>; juge nécessaire de mettre à jour prochainement le plan d</w:t>
            </w:r>
            <w:r w:rsidR="0083130F">
              <w:t>’</w:t>
            </w:r>
            <w:r w:rsidRPr="007A1A64">
              <w:t xml:space="preserve">action sur le socle européen des droits sociaux et la nouvelle feuille de route pour des emplois de qualité, afin </w:t>
            </w:r>
            <w:r w:rsidRPr="007A1A64">
              <w:rPr>
                <w:b/>
                <w:i/>
              </w:rPr>
              <w:t xml:space="preserve">de réduire les contraintes qui </w:t>
            </w:r>
            <w:r w:rsidR="00312F22" w:rsidRPr="007A1A64">
              <w:rPr>
                <w:b/>
                <w:i/>
              </w:rPr>
              <w:t>pèsent</w:t>
            </w:r>
            <w:r w:rsidRPr="007A1A64">
              <w:rPr>
                <w:b/>
                <w:i/>
              </w:rPr>
              <w:t xml:space="preserve"> sur l</w:t>
            </w:r>
            <w:r w:rsidR="0083130F">
              <w:rPr>
                <w:b/>
                <w:i/>
              </w:rPr>
              <w:t>’</w:t>
            </w:r>
            <w:r w:rsidRPr="007A1A64">
              <w:rPr>
                <w:b/>
                <w:i/>
              </w:rPr>
              <w:t>emploi dans l</w:t>
            </w:r>
            <w:r w:rsidR="0083130F">
              <w:rPr>
                <w:b/>
                <w:i/>
              </w:rPr>
              <w:t>’</w:t>
            </w:r>
            <w:r w:rsidRPr="007A1A64">
              <w:rPr>
                <w:b/>
                <w:i/>
              </w:rPr>
              <w:t>Union</w:t>
            </w:r>
            <w:r w:rsidRPr="007A1A64">
              <w:t>; insiste sur le fait que de telles mesures sont également l</w:t>
            </w:r>
            <w:r w:rsidR="0083130F">
              <w:t>’</w:t>
            </w:r>
            <w:r w:rsidRPr="007A1A64">
              <w:t>occasion d</w:t>
            </w:r>
            <w:r w:rsidR="0083130F">
              <w:t>’</w:t>
            </w:r>
            <w:r w:rsidRPr="007A1A64">
              <w:t>aider les employeurs de l</w:t>
            </w:r>
            <w:r w:rsidR="0083130F">
              <w:t>’</w:t>
            </w:r>
            <w:r w:rsidRPr="007A1A64">
              <w:t xml:space="preserve">Union, en particulier les PME, à maintenir et à améliorer leur compétitivité en </w:t>
            </w:r>
            <w:r w:rsidRPr="007A1A64">
              <w:rPr>
                <w:b/>
                <w:i/>
              </w:rPr>
              <w:t>favorisant la réduction normative</w:t>
            </w:r>
            <w:r w:rsidRPr="007A1A64">
              <w:t>;</w:t>
            </w:r>
          </w:p>
        </w:tc>
      </w:tr>
    </w:tbl>
    <w:p w14:paraId="17D0B0C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3C1AC172" w14:textId="77777777" w:rsidR="00973078" w:rsidRPr="007A1A64" w:rsidRDefault="00973078" w:rsidP="00973078">
      <w:r w:rsidRPr="007A1A64">
        <w:rPr>
          <w:rStyle w:val="HideTWBExt"/>
        </w:rPr>
        <w:t>&lt;/Amend&gt;</w:t>
      </w:r>
    </w:p>
    <w:p w14:paraId="0055FDD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88</w:t>
      </w:r>
      <w:r w:rsidRPr="007A1A64">
        <w:rPr>
          <w:rStyle w:val="HideTWBExt"/>
          <w:b w:val="0"/>
        </w:rPr>
        <w:t>&lt;/NumAm&gt;</w:t>
      </w:r>
    </w:p>
    <w:p w14:paraId="7DF851C8"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3A6671B3" w14:textId="77777777" w:rsidR="00973078" w:rsidRPr="007A1A64" w:rsidRDefault="00973078" w:rsidP="00973078">
      <w:pPr>
        <w:pStyle w:val="NormalBold"/>
      </w:pPr>
      <w:r w:rsidRPr="007A1A64">
        <w:rPr>
          <w:rStyle w:val="HideTWBExt"/>
          <w:b w:val="0"/>
        </w:rPr>
        <w:t>&lt;/RepeatBlock-By&gt;</w:t>
      </w:r>
    </w:p>
    <w:p w14:paraId="0724B4A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6321460"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E365EBE" w14:textId="77777777" w:rsidTr="001D4923">
        <w:trPr>
          <w:trHeight w:hRule="exact" w:val="240"/>
          <w:jc w:val="center"/>
        </w:trPr>
        <w:tc>
          <w:tcPr>
            <w:tcW w:w="9752" w:type="dxa"/>
            <w:gridSpan w:val="2"/>
            <w:tcBorders>
              <w:top w:val="nil"/>
              <w:left w:val="nil"/>
              <w:bottom w:val="nil"/>
              <w:right w:val="nil"/>
            </w:tcBorders>
          </w:tcPr>
          <w:p w14:paraId="6A446DD4" w14:textId="77777777" w:rsidR="00973078" w:rsidRPr="007A1A64" w:rsidRDefault="00973078" w:rsidP="001D4923"/>
        </w:tc>
      </w:tr>
      <w:tr w:rsidR="00973078" w:rsidRPr="007A1A64" w14:paraId="0617041E" w14:textId="77777777" w:rsidTr="001D4923">
        <w:trPr>
          <w:trHeight w:val="240"/>
          <w:jc w:val="center"/>
        </w:trPr>
        <w:tc>
          <w:tcPr>
            <w:tcW w:w="4876" w:type="dxa"/>
            <w:tcBorders>
              <w:top w:val="nil"/>
              <w:left w:val="nil"/>
              <w:bottom w:val="nil"/>
              <w:right w:val="nil"/>
            </w:tcBorders>
          </w:tcPr>
          <w:p w14:paraId="66DD7B1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9C8C413" w14:textId="77777777" w:rsidR="00973078" w:rsidRPr="007A1A64" w:rsidRDefault="00973078" w:rsidP="001D4923">
            <w:pPr>
              <w:pStyle w:val="AmColumnHeading"/>
            </w:pPr>
            <w:r w:rsidRPr="007A1A64">
              <w:t>Amendement</w:t>
            </w:r>
          </w:p>
        </w:tc>
      </w:tr>
      <w:tr w:rsidR="00973078" w:rsidRPr="007A1A64" w14:paraId="7C58FCCB" w14:textId="77777777" w:rsidTr="001D4923">
        <w:trPr>
          <w:jc w:val="center"/>
        </w:trPr>
        <w:tc>
          <w:tcPr>
            <w:tcW w:w="4876" w:type="dxa"/>
            <w:tcBorders>
              <w:top w:val="nil"/>
              <w:left w:val="nil"/>
              <w:bottom w:val="nil"/>
              <w:right w:val="nil"/>
            </w:tcBorders>
          </w:tcPr>
          <w:p w14:paraId="3C05A600" w14:textId="27ED772E" w:rsidR="00973078" w:rsidRPr="007A1A64" w:rsidRDefault="00973078" w:rsidP="001D4923">
            <w:pPr>
              <w:pStyle w:val="Normal6a"/>
            </w:pPr>
            <w:r w:rsidRPr="007A1A64">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 xml:space="preserve">y inscrire un ensemble de mesures </w:t>
            </w:r>
            <w:r w:rsidRPr="007A1A64">
              <w:rPr>
                <w:b/>
                <w:i/>
              </w:rPr>
              <w:t>législatives et non législatives</w:t>
            </w:r>
            <w:r w:rsidRPr="007A1A64">
              <w:t xml:space="preserve">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w:t>
            </w:r>
            <w:r w:rsidRPr="007A1A64">
              <w:lastRenderedPageBreak/>
              <w:t>d</w:t>
            </w:r>
            <w:r w:rsidR="0083130F">
              <w:t>’</w:t>
            </w:r>
            <w:r w:rsidRPr="007A1A64">
              <w:t>œuvre préjudiciables à la productivité et à la croissance;</w:t>
            </w:r>
          </w:p>
        </w:tc>
        <w:tc>
          <w:tcPr>
            <w:tcW w:w="4876" w:type="dxa"/>
            <w:tcBorders>
              <w:top w:val="nil"/>
              <w:left w:val="nil"/>
              <w:bottom w:val="nil"/>
              <w:right w:val="nil"/>
            </w:tcBorders>
          </w:tcPr>
          <w:p w14:paraId="3FBE2332" w14:textId="3175A7D4"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 xml:space="preserve">œuvre préjudiciables à la productivité et </w:t>
            </w:r>
            <w:r w:rsidRPr="007A1A64">
              <w:lastRenderedPageBreak/>
              <w:t>à la croissance;</w:t>
            </w:r>
          </w:p>
        </w:tc>
      </w:tr>
    </w:tbl>
    <w:p w14:paraId="7CE6EA75"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1BD8E4E" w14:textId="77777777" w:rsidR="00973078" w:rsidRPr="007A1A64" w:rsidRDefault="00973078" w:rsidP="00973078">
      <w:r w:rsidRPr="007A1A64">
        <w:rPr>
          <w:rStyle w:val="HideTWBExt"/>
        </w:rPr>
        <w:t>&lt;/Amend&gt;</w:t>
      </w:r>
    </w:p>
    <w:p w14:paraId="2FA6131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89</w:t>
      </w:r>
      <w:r w:rsidRPr="007A1A64">
        <w:rPr>
          <w:rStyle w:val="HideTWBExt"/>
          <w:b w:val="0"/>
        </w:rPr>
        <w:t>&lt;/NumAm&gt;</w:t>
      </w:r>
    </w:p>
    <w:p w14:paraId="11381D46"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30C7C2D3" w14:textId="77777777" w:rsidR="00973078" w:rsidRPr="007A1A64" w:rsidRDefault="00973078" w:rsidP="00973078">
      <w:pPr>
        <w:pStyle w:val="NormalBold"/>
      </w:pPr>
      <w:r w:rsidRPr="007A1A64">
        <w:rPr>
          <w:rStyle w:val="HideTWBExt"/>
          <w:b w:val="0"/>
        </w:rPr>
        <w:t>&lt;/RepeatBlock-By&gt;</w:t>
      </w:r>
    </w:p>
    <w:p w14:paraId="7A89DB8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5B90506"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4F38A03" w14:textId="77777777" w:rsidTr="001D4923">
        <w:trPr>
          <w:trHeight w:hRule="exact" w:val="240"/>
          <w:jc w:val="center"/>
        </w:trPr>
        <w:tc>
          <w:tcPr>
            <w:tcW w:w="9752" w:type="dxa"/>
            <w:gridSpan w:val="2"/>
            <w:tcBorders>
              <w:top w:val="nil"/>
              <w:left w:val="nil"/>
              <w:bottom w:val="nil"/>
              <w:right w:val="nil"/>
            </w:tcBorders>
          </w:tcPr>
          <w:p w14:paraId="76026542" w14:textId="77777777" w:rsidR="00973078" w:rsidRPr="007A1A64" w:rsidRDefault="00973078" w:rsidP="001D4923"/>
        </w:tc>
      </w:tr>
      <w:tr w:rsidR="00973078" w:rsidRPr="007A1A64" w14:paraId="59873B11" w14:textId="77777777" w:rsidTr="001D4923">
        <w:trPr>
          <w:trHeight w:val="240"/>
          <w:jc w:val="center"/>
        </w:trPr>
        <w:tc>
          <w:tcPr>
            <w:tcW w:w="4876" w:type="dxa"/>
            <w:tcBorders>
              <w:top w:val="nil"/>
              <w:left w:val="nil"/>
              <w:bottom w:val="nil"/>
              <w:right w:val="nil"/>
            </w:tcBorders>
          </w:tcPr>
          <w:p w14:paraId="1E028AC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293C206" w14:textId="77777777" w:rsidR="00973078" w:rsidRPr="007A1A64" w:rsidRDefault="00973078" w:rsidP="001D4923">
            <w:pPr>
              <w:pStyle w:val="AmColumnHeading"/>
            </w:pPr>
            <w:r w:rsidRPr="007A1A64">
              <w:t>Amendement</w:t>
            </w:r>
          </w:p>
        </w:tc>
      </w:tr>
      <w:tr w:rsidR="00973078" w:rsidRPr="007A1A64" w14:paraId="7770A889" w14:textId="77777777" w:rsidTr="001D4923">
        <w:trPr>
          <w:jc w:val="center"/>
        </w:trPr>
        <w:tc>
          <w:tcPr>
            <w:tcW w:w="4876" w:type="dxa"/>
            <w:tcBorders>
              <w:top w:val="nil"/>
              <w:left w:val="nil"/>
              <w:bottom w:val="nil"/>
              <w:right w:val="nil"/>
            </w:tcBorders>
          </w:tcPr>
          <w:p w14:paraId="33F1E1AE" w14:textId="770E5703" w:rsidR="00973078" w:rsidRPr="007A1A64" w:rsidRDefault="00973078" w:rsidP="001D4923">
            <w:pPr>
              <w:pStyle w:val="Normal6a"/>
            </w:pPr>
            <w:r w:rsidRPr="007A1A64">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 xml:space="preserve">Union, en particulier les PME, à maintenir et à améliorer leur compétitivité en leur offrant </w:t>
            </w:r>
            <w:r w:rsidRPr="007A1A64">
              <w:rPr>
                <w:b/>
                <w:i/>
              </w:rPr>
              <w:t>un cadre précis</w:t>
            </w:r>
            <w:r w:rsidRPr="007A1A64">
              <w:t xml:space="preserve">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 xml:space="preserve">œuvre préjudiciables à la productivité et </w:t>
            </w:r>
            <w:r w:rsidRPr="007A1A64">
              <w:lastRenderedPageBreak/>
              <w:t>à la croissance;</w:t>
            </w:r>
          </w:p>
        </w:tc>
        <w:tc>
          <w:tcPr>
            <w:tcW w:w="4876" w:type="dxa"/>
            <w:tcBorders>
              <w:top w:val="nil"/>
              <w:left w:val="nil"/>
              <w:bottom w:val="nil"/>
              <w:right w:val="nil"/>
            </w:tcBorders>
          </w:tcPr>
          <w:p w14:paraId="616B9644" w14:textId="12A1E5AD"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 xml:space="preserve">Union, en particulier les PME, à maintenir et à améliorer leur compétitivité en leur offrant </w:t>
            </w:r>
            <w:r w:rsidRPr="007A1A64">
              <w:rPr>
                <w:b/>
                <w:i/>
              </w:rPr>
              <w:t>des orientations pratiques et des outils de soutien</w:t>
            </w:r>
            <w:r w:rsidRPr="007A1A64">
              <w:t xml:space="preserve">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w:t>
            </w:r>
            <w:r w:rsidRPr="007A1A64">
              <w:lastRenderedPageBreak/>
              <w:t>d</w:t>
            </w:r>
            <w:r w:rsidR="0083130F">
              <w:t>’</w:t>
            </w:r>
            <w:r w:rsidRPr="007A1A64">
              <w:t>œuvre préjudiciables à la productivité et à la croissance;</w:t>
            </w:r>
          </w:p>
        </w:tc>
      </w:tr>
    </w:tbl>
    <w:p w14:paraId="37FE76F2"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8260066" w14:textId="77777777" w:rsidR="00973078" w:rsidRPr="007A1A64" w:rsidRDefault="00973078" w:rsidP="00973078">
      <w:r w:rsidRPr="007A1A64">
        <w:rPr>
          <w:rStyle w:val="HideTWBExt"/>
        </w:rPr>
        <w:t>&lt;/Amend&gt;</w:t>
      </w:r>
    </w:p>
    <w:p w14:paraId="19C150D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90</w:t>
      </w:r>
      <w:r w:rsidRPr="007A1A64">
        <w:rPr>
          <w:rStyle w:val="HideTWBExt"/>
          <w:b w:val="0"/>
        </w:rPr>
        <w:t>&lt;/NumAm&gt;</w:t>
      </w:r>
    </w:p>
    <w:p w14:paraId="28474876"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51B3901D"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70AC79AE" w14:textId="77777777" w:rsidR="00973078" w:rsidRPr="007A1A64" w:rsidRDefault="00973078" w:rsidP="00973078">
      <w:pPr>
        <w:pStyle w:val="NormalBold"/>
      </w:pPr>
      <w:r w:rsidRPr="007A1A64">
        <w:rPr>
          <w:rStyle w:val="HideTWBExt"/>
          <w:b w:val="0"/>
        </w:rPr>
        <w:t>&lt;/RepeatBlock-By&gt;</w:t>
      </w:r>
    </w:p>
    <w:p w14:paraId="23C4FD8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73FCF15"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D4A9C0D" w14:textId="77777777" w:rsidTr="001D4923">
        <w:trPr>
          <w:trHeight w:hRule="exact" w:val="240"/>
          <w:jc w:val="center"/>
        </w:trPr>
        <w:tc>
          <w:tcPr>
            <w:tcW w:w="9752" w:type="dxa"/>
            <w:gridSpan w:val="2"/>
            <w:tcBorders>
              <w:top w:val="nil"/>
              <w:left w:val="nil"/>
              <w:bottom w:val="nil"/>
              <w:right w:val="nil"/>
            </w:tcBorders>
          </w:tcPr>
          <w:p w14:paraId="45F82FB2" w14:textId="77777777" w:rsidR="00973078" w:rsidRPr="007A1A64" w:rsidRDefault="00973078" w:rsidP="001D4923"/>
        </w:tc>
      </w:tr>
      <w:tr w:rsidR="00973078" w:rsidRPr="007A1A64" w14:paraId="7204AA03" w14:textId="77777777" w:rsidTr="001D4923">
        <w:trPr>
          <w:trHeight w:val="240"/>
          <w:jc w:val="center"/>
        </w:trPr>
        <w:tc>
          <w:tcPr>
            <w:tcW w:w="4876" w:type="dxa"/>
            <w:tcBorders>
              <w:top w:val="nil"/>
              <w:left w:val="nil"/>
              <w:bottom w:val="nil"/>
              <w:right w:val="nil"/>
            </w:tcBorders>
          </w:tcPr>
          <w:p w14:paraId="1251772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A546071" w14:textId="77777777" w:rsidR="00973078" w:rsidRPr="007A1A64" w:rsidRDefault="00973078" w:rsidP="001D4923">
            <w:pPr>
              <w:pStyle w:val="AmColumnHeading"/>
            </w:pPr>
            <w:r w:rsidRPr="007A1A64">
              <w:t>Amendement</w:t>
            </w:r>
          </w:p>
        </w:tc>
      </w:tr>
      <w:tr w:rsidR="00973078" w:rsidRPr="007A1A64" w14:paraId="499E3AF7" w14:textId="77777777" w:rsidTr="001D4923">
        <w:trPr>
          <w:jc w:val="center"/>
        </w:trPr>
        <w:tc>
          <w:tcPr>
            <w:tcW w:w="4876" w:type="dxa"/>
            <w:tcBorders>
              <w:top w:val="nil"/>
              <w:left w:val="nil"/>
              <w:bottom w:val="nil"/>
              <w:right w:val="nil"/>
            </w:tcBorders>
          </w:tcPr>
          <w:p w14:paraId="37FB2290" w14:textId="4F97E6BA" w:rsidR="00973078" w:rsidRPr="007A1A64" w:rsidRDefault="00973078" w:rsidP="001D4923">
            <w:pPr>
              <w:pStyle w:val="Normal6a"/>
            </w:pPr>
            <w:r w:rsidRPr="007A1A64">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 xml:space="preserve">œuvre préjudiciables à la productivité et </w:t>
            </w:r>
            <w:r w:rsidRPr="007A1A64">
              <w:lastRenderedPageBreak/>
              <w:t>à la croissance;</w:t>
            </w:r>
          </w:p>
        </w:tc>
        <w:tc>
          <w:tcPr>
            <w:tcW w:w="4876" w:type="dxa"/>
            <w:tcBorders>
              <w:top w:val="nil"/>
              <w:left w:val="nil"/>
              <w:bottom w:val="nil"/>
              <w:right w:val="nil"/>
            </w:tcBorders>
          </w:tcPr>
          <w:p w14:paraId="3869B053" w14:textId="3E22FAA1"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 xml:space="preserve">œuvre préjudiciables à la productivité et </w:t>
            </w:r>
            <w:r w:rsidRPr="007A1A64">
              <w:lastRenderedPageBreak/>
              <w:t xml:space="preserve">à la croissance </w:t>
            </w:r>
            <w:r w:rsidRPr="007A1A64">
              <w:rPr>
                <w:b/>
                <w:i/>
              </w:rPr>
              <w:t>mais également aux perspectives d</w:t>
            </w:r>
            <w:r w:rsidR="0083130F">
              <w:rPr>
                <w:b/>
                <w:i/>
              </w:rPr>
              <w:t>’</w:t>
            </w:r>
            <w:r w:rsidRPr="007A1A64">
              <w:rPr>
                <w:b/>
                <w:i/>
              </w:rPr>
              <w:t>avenir des travailleurs</w:t>
            </w:r>
            <w:r w:rsidRPr="007A1A64">
              <w:t>;</w:t>
            </w:r>
          </w:p>
        </w:tc>
      </w:tr>
    </w:tbl>
    <w:p w14:paraId="5648F543"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7F5FBE2" w14:textId="77777777" w:rsidR="00973078" w:rsidRPr="007A1A64" w:rsidRDefault="00973078" w:rsidP="00973078">
      <w:r w:rsidRPr="007A1A64">
        <w:rPr>
          <w:rStyle w:val="HideTWBExt"/>
        </w:rPr>
        <w:t>&lt;/Amend&gt;</w:t>
      </w:r>
    </w:p>
    <w:p w14:paraId="4737DAB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91</w:t>
      </w:r>
      <w:r w:rsidRPr="007A1A64">
        <w:rPr>
          <w:rStyle w:val="HideTWBExt"/>
          <w:b w:val="0"/>
        </w:rPr>
        <w:t>&lt;/NumAm&gt;</w:t>
      </w:r>
    </w:p>
    <w:p w14:paraId="44CE162A"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31351CE1" w14:textId="77777777" w:rsidR="00973078" w:rsidRPr="007A1A64" w:rsidRDefault="00973078" w:rsidP="00973078">
      <w:pPr>
        <w:pStyle w:val="NormalBold"/>
      </w:pPr>
      <w:r w:rsidRPr="007A1A64">
        <w:rPr>
          <w:rStyle w:val="HideTWBExt"/>
          <w:b w:val="0"/>
        </w:rPr>
        <w:t>&lt;/RepeatBlock-By&gt;</w:t>
      </w:r>
    </w:p>
    <w:p w14:paraId="5DA1B27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F493B94"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F4F317B" w14:textId="77777777" w:rsidTr="001D4923">
        <w:trPr>
          <w:trHeight w:hRule="exact" w:val="240"/>
          <w:jc w:val="center"/>
        </w:trPr>
        <w:tc>
          <w:tcPr>
            <w:tcW w:w="9752" w:type="dxa"/>
            <w:gridSpan w:val="2"/>
            <w:tcBorders>
              <w:top w:val="nil"/>
              <w:left w:val="nil"/>
              <w:bottom w:val="nil"/>
              <w:right w:val="nil"/>
            </w:tcBorders>
          </w:tcPr>
          <w:p w14:paraId="577F7242" w14:textId="77777777" w:rsidR="00973078" w:rsidRPr="007A1A64" w:rsidRDefault="00973078" w:rsidP="001D4923"/>
        </w:tc>
      </w:tr>
      <w:tr w:rsidR="00973078" w:rsidRPr="007A1A64" w14:paraId="008BB4D8" w14:textId="77777777" w:rsidTr="001D4923">
        <w:trPr>
          <w:trHeight w:val="240"/>
          <w:jc w:val="center"/>
        </w:trPr>
        <w:tc>
          <w:tcPr>
            <w:tcW w:w="4876" w:type="dxa"/>
            <w:tcBorders>
              <w:top w:val="nil"/>
              <w:left w:val="nil"/>
              <w:bottom w:val="nil"/>
              <w:right w:val="nil"/>
            </w:tcBorders>
          </w:tcPr>
          <w:p w14:paraId="2C2A1DE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6CA78DD" w14:textId="77777777" w:rsidR="00973078" w:rsidRPr="007A1A64" w:rsidRDefault="00973078" w:rsidP="001D4923">
            <w:pPr>
              <w:pStyle w:val="AmColumnHeading"/>
            </w:pPr>
            <w:r w:rsidRPr="007A1A64">
              <w:t>Amendement</w:t>
            </w:r>
          </w:p>
        </w:tc>
      </w:tr>
      <w:tr w:rsidR="00973078" w:rsidRPr="007A1A64" w14:paraId="7BF19B14" w14:textId="77777777" w:rsidTr="001D4923">
        <w:trPr>
          <w:jc w:val="center"/>
        </w:trPr>
        <w:tc>
          <w:tcPr>
            <w:tcW w:w="4876" w:type="dxa"/>
            <w:tcBorders>
              <w:top w:val="nil"/>
              <w:left w:val="nil"/>
              <w:bottom w:val="nil"/>
              <w:right w:val="nil"/>
            </w:tcBorders>
          </w:tcPr>
          <w:p w14:paraId="0AA56DEE" w14:textId="069D7318" w:rsidR="00973078" w:rsidRPr="007A1A64" w:rsidRDefault="00973078" w:rsidP="001D4923">
            <w:pPr>
              <w:pStyle w:val="Normal6a"/>
            </w:pPr>
            <w:r w:rsidRPr="007A1A64">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œuvre préjudiciables à la productivité et à la croissance;</w:t>
            </w:r>
          </w:p>
        </w:tc>
        <w:tc>
          <w:tcPr>
            <w:tcW w:w="4876" w:type="dxa"/>
            <w:tcBorders>
              <w:top w:val="nil"/>
              <w:left w:val="nil"/>
              <w:bottom w:val="nil"/>
              <w:right w:val="nil"/>
            </w:tcBorders>
          </w:tcPr>
          <w:p w14:paraId="0777046E" w14:textId="2FD7F8E5" w:rsidR="00973078" w:rsidRPr="007A1A64" w:rsidRDefault="00973078" w:rsidP="001D4923">
            <w:pPr>
              <w:pStyle w:val="Normal6a"/>
            </w:pPr>
            <w:r w:rsidRPr="007A1A64">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 xml:space="preserve">œuvre préjudiciables à la productivité et à la croissance; </w:t>
            </w:r>
            <w:r w:rsidRPr="007A1A64">
              <w:rPr>
                <w:b/>
                <w:i/>
              </w:rPr>
              <w:t xml:space="preserve">demande que des mesures </w:t>
            </w:r>
            <w:r w:rsidRPr="007A1A64">
              <w:rPr>
                <w:b/>
                <w:i/>
              </w:rPr>
              <w:lastRenderedPageBreak/>
              <w:t>soient prises pour garantir l</w:t>
            </w:r>
            <w:r w:rsidR="0083130F">
              <w:rPr>
                <w:b/>
                <w:i/>
              </w:rPr>
              <w:t>’</w:t>
            </w:r>
            <w:r w:rsidRPr="007A1A64">
              <w:rPr>
                <w:b/>
                <w:i/>
              </w:rPr>
              <w:t>application universelle des négociations collectives, le renforcement des syndicats et la réglementation du droit des travailleurs à participer à l</w:t>
            </w:r>
            <w:r w:rsidR="0083130F">
              <w:rPr>
                <w:b/>
                <w:i/>
              </w:rPr>
              <w:t>’</w:t>
            </w:r>
            <w:r w:rsidRPr="007A1A64">
              <w:rPr>
                <w:b/>
                <w:i/>
              </w:rPr>
              <w:t>élaboration des plans de transition;</w:t>
            </w:r>
          </w:p>
        </w:tc>
      </w:tr>
    </w:tbl>
    <w:p w14:paraId="7ED74FC7"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251C711E" w14:textId="77777777" w:rsidR="00973078" w:rsidRPr="007A1A64" w:rsidRDefault="00973078" w:rsidP="00973078">
      <w:r w:rsidRPr="007A1A64">
        <w:rPr>
          <w:rStyle w:val="HideTWBExt"/>
        </w:rPr>
        <w:t>&lt;/Amend&gt;</w:t>
      </w:r>
    </w:p>
    <w:p w14:paraId="1852A27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92</w:t>
      </w:r>
      <w:r w:rsidRPr="007A1A64">
        <w:rPr>
          <w:rStyle w:val="HideTWBExt"/>
          <w:b w:val="0"/>
        </w:rPr>
        <w:t>&lt;/NumAm&gt;</w:t>
      </w:r>
    </w:p>
    <w:p w14:paraId="352FAA57"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00A68FCB" w14:textId="77777777" w:rsidR="00973078" w:rsidRPr="007A1A64" w:rsidRDefault="00973078" w:rsidP="00973078">
      <w:pPr>
        <w:pStyle w:val="NormalBold"/>
      </w:pPr>
      <w:r w:rsidRPr="007A1A64">
        <w:rPr>
          <w:rStyle w:val="HideTWBExt"/>
          <w:b w:val="0"/>
        </w:rPr>
        <w:t>&lt;/RepeatBlock-By&gt;</w:t>
      </w:r>
    </w:p>
    <w:p w14:paraId="10E71D7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D6212FC"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2585947" w14:textId="77777777" w:rsidTr="001D4923">
        <w:trPr>
          <w:trHeight w:hRule="exact" w:val="240"/>
          <w:jc w:val="center"/>
        </w:trPr>
        <w:tc>
          <w:tcPr>
            <w:tcW w:w="9752" w:type="dxa"/>
            <w:gridSpan w:val="2"/>
            <w:tcBorders>
              <w:top w:val="nil"/>
              <w:left w:val="nil"/>
              <w:bottom w:val="nil"/>
              <w:right w:val="nil"/>
            </w:tcBorders>
          </w:tcPr>
          <w:p w14:paraId="067F07BC" w14:textId="77777777" w:rsidR="00973078" w:rsidRPr="007A1A64" w:rsidRDefault="00973078" w:rsidP="001D4923"/>
        </w:tc>
      </w:tr>
      <w:tr w:rsidR="00973078" w:rsidRPr="007A1A64" w14:paraId="0C6A4A0F" w14:textId="77777777" w:rsidTr="001D4923">
        <w:trPr>
          <w:trHeight w:val="240"/>
          <w:jc w:val="center"/>
        </w:trPr>
        <w:tc>
          <w:tcPr>
            <w:tcW w:w="4876" w:type="dxa"/>
            <w:tcBorders>
              <w:top w:val="nil"/>
              <w:left w:val="nil"/>
              <w:bottom w:val="nil"/>
              <w:right w:val="nil"/>
            </w:tcBorders>
          </w:tcPr>
          <w:p w14:paraId="2265CDC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694FAE7" w14:textId="77777777" w:rsidR="00973078" w:rsidRPr="007A1A64" w:rsidRDefault="00973078" w:rsidP="001D4923">
            <w:pPr>
              <w:pStyle w:val="AmColumnHeading"/>
            </w:pPr>
            <w:r w:rsidRPr="007A1A64">
              <w:t>Amendement</w:t>
            </w:r>
          </w:p>
        </w:tc>
      </w:tr>
      <w:tr w:rsidR="00973078" w:rsidRPr="007A1A64" w14:paraId="0DF77D34" w14:textId="77777777" w:rsidTr="001D4923">
        <w:trPr>
          <w:jc w:val="center"/>
        </w:trPr>
        <w:tc>
          <w:tcPr>
            <w:tcW w:w="4876" w:type="dxa"/>
            <w:tcBorders>
              <w:top w:val="nil"/>
              <w:left w:val="nil"/>
              <w:bottom w:val="nil"/>
              <w:right w:val="nil"/>
            </w:tcBorders>
          </w:tcPr>
          <w:p w14:paraId="64A7E8A1" w14:textId="78579F27" w:rsidR="00973078" w:rsidRPr="007A1A64" w:rsidRDefault="00973078" w:rsidP="001D4923">
            <w:pPr>
              <w:pStyle w:val="Normal6a"/>
            </w:pPr>
            <w:r w:rsidRPr="007A1A64">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 xml:space="preserve">enseignement et la formation professionnels, permettant le </w:t>
            </w:r>
            <w:r w:rsidRPr="007A1A64">
              <w:lastRenderedPageBreak/>
              <w:t>perfectionnement et la reconversion des travailleurs de sorte à remédier aux pénuries de compétences et de main-d</w:t>
            </w:r>
            <w:r w:rsidR="0083130F">
              <w:t>’</w:t>
            </w:r>
            <w:r w:rsidRPr="007A1A64">
              <w:t>œuvre préjudiciables à la productivité et à la croissance;</w:t>
            </w:r>
          </w:p>
        </w:tc>
        <w:tc>
          <w:tcPr>
            <w:tcW w:w="4876" w:type="dxa"/>
            <w:tcBorders>
              <w:top w:val="nil"/>
              <w:left w:val="nil"/>
              <w:bottom w:val="nil"/>
              <w:right w:val="nil"/>
            </w:tcBorders>
          </w:tcPr>
          <w:p w14:paraId="189457C2" w14:textId="3B730E57"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w:t>
            </w:r>
            <w:r w:rsidRPr="007A1A64">
              <w:rPr>
                <w:b/>
                <w:i/>
              </w:rPr>
              <w:t xml:space="preserve"> souligne la nécessité d</w:t>
            </w:r>
            <w:r w:rsidR="0083130F">
              <w:rPr>
                <w:b/>
                <w:i/>
              </w:rPr>
              <w:t>’</w:t>
            </w:r>
            <w:r w:rsidRPr="007A1A64">
              <w:rPr>
                <w:b/>
                <w:i/>
              </w:rPr>
              <w:t>adapter les emplois existants qui seront à l</w:t>
            </w:r>
            <w:r w:rsidR="0083130F">
              <w:rPr>
                <w:b/>
                <w:i/>
              </w:rPr>
              <w:t>’</w:t>
            </w:r>
            <w:r w:rsidRPr="007A1A64">
              <w:rPr>
                <w:b/>
                <w:i/>
              </w:rPr>
              <w:t>avenir touchés par le changement climatique ou le sont déjà aux températures de plus en plus élevées et aux autres phénomènes météorologiques extrêmes</w:t>
            </w:r>
            <w:r w:rsidRPr="007A1A64">
              <w:t>;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 xml:space="preserve">y inscrire un ensemble de mesures législatives et non législatives concrètes qui amélioreront visiblement les conditions de travail, </w:t>
            </w:r>
            <w:r w:rsidRPr="007A1A64">
              <w:rPr>
                <w:b/>
                <w:i/>
              </w:rPr>
              <w:t>les salaires,</w:t>
            </w:r>
            <w:r w:rsidRPr="007A1A64">
              <w:t xml:space="preserve"> la santé et la sécurité, </w:t>
            </w:r>
            <w:r w:rsidRPr="007A1A64">
              <w:rPr>
                <w:b/>
                <w:i/>
              </w:rPr>
              <w:t>la démocratie au travail,</w:t>
            </w:r>
            <w:r w:rsidRPr="007A1A64">
              <w:t xml:space="preserve">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 xml:space="preserve">Union, en particulier les </w:t>
            </w:r>
            <w:r w:rsidRPr="007A1A64">
              <w:lastRenderedPageBreak/>
              <w:t>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œuvre préjudiciables à la productivité et à la croissance;</w:t>
            </w:r>
          </w:p>
        </w:tc>
      </w:tr>
    </w:tbl>
    <w:p w14:paraId="6A8AF18E"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F61C13B" w14:textId="77777777" w:rsidR="00973078" w:rsidRPr="007A1A64" w:rsidRDefault="00973078" w:rsidP="00973078">
      <w:r w:rsidRPr="007A1A64">
        <w:rPr>
          <w:rStyle w:val="HideTWBExt"/>
        </w:rPr>
        <w:t>&lt;/Amend&gt;</w:t>
      </w:r>
    </w:p>
    <w:p w14:paraId="4B9F468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93</w:t>
      </w:r>
      <w:r w:rsidRPr="007A1A64">
        <w:rPr>
          <w:rStyle w:val="HideTWBExt"/>
          <w:b w:val="0"/>
        </w:rPr>
        <w:t>&lt;/NumAm&gt;</w:t>
      </w:r>
    </w:p>
    <w:p w14:paraId="386123CC"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01A72DE4" w14:textId="77777777" w:rsidR="00973078" w:rsidRPr="007A1A64" w:rsidRDefault="00973078" w:rsidP="00973078">
      <w:pPr>
        <w:pStyle w:val="NormalBold"/>
      </w:pPr>
      <w:r w:rsidRPr="007A1A64">
        <w:rPr>
          <w:rStyle w:val="HideTWBExt"/>
          <w:b w:val="0"/>
        </w:rPr>
        <w:t>&lt;/RepeatBlock-By&gt;</w:t>
      </w:r>
    </w:p>
    <w:p w14:paraId="0598431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D51C8B5"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22B7E24" w14:textId="77777777" w:rsidTr="001D4923">
        <w:trPr>
          <w:trHeight w:hRule="exact" w:val="240"/>
          <w:jc w:val="center"/>
        </w:trPr>
        <w:tc>
          <w:tcPr>
            <w:tcW w:w="9752" w:type="dxa"/>
            <w:gridSpan w:val="2"/>
            <w:tcBorders>
              <w:top w:val="nil"/>
              <w:left w:val="nil"/>
              <w:bottom w:val="nil"/>
              <w:right w:val="nil"/>
            </w:tcBorders>
          </w:tcPr>
          <w:p w14:paraId="058D8B73" w14:textId="77777777" w:rsidR="00973078" w:rsidRPr="007A1A64" w:rsidRDefault="00973078" w:rsidP="001D4923"/>
        </w:tc>
      </w:tr>
      <w:tr w:rsidR="00973078" w:rsidRPr="007A1A64" w14:paraId="15EE95EF" w14:textId="77777777" w:rsidTr="001D4923">
        <w:trPr>
          <w:trHeight w:val="240"/>
          <w:jc w:val="center"/>
        </w:trPr>
        <w:tc>
          <w:tcPr>
            <w:tcW w:w="4876" w:type="dxa"/>
            <w:tcBorders>
              <w:top w:val="nil"/>
              <w:left w:val="nil"/>
              <w:bottom w:val="nil"/>
              <w:right w:val="nil"/>
            </w:tcBorders>
          </w:tcPr>
          <w:p w14:paraId="7992E9D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422CBBC" w14:textId="77777777" w:rsidR="00973078" w:rsidRPr="007A1A64" w:rsidRDefault="00973078" w:rsidP="001D4923">
            <w:pPr>
              <w:pStyle w:val="AmColumnHeading"/>
            </w:pPr>
            <w:r w:rsidRPr="007A1A64">
              <w:t>Amendement</w:t>
            </w:r>
          </w:p>
        </w:tc>
      </w:tr>
      <w:tr w:rsidR="00973078" w:rsidRPr="007A1A64" w14:paraId="4FE60D9D" w14:textId="77777777" w:rsidTr="001D4923">
        <w:trPr>
          <w:jc w:val="center"/>
        </w:trPr>
        <w:tc>
          <w:tcPr>
            <w:tcW w:w="4876" w:type="dxa"/>
            <w:tcBorders>
              <w:top w:val="nil"/>
              <w:left w:val="nil"/>
              <w:bottom w:val="nil"/>
              <w:right w:val="nil"/>
            </w:tcBorders>
          </w:tcPr>
          <w:p w14:paraId="7CFAB2DC" w14:textId="4A982E3F" w:rsidR="00973078" w:rsidRPr="007A1A64" w:rsidRDefault="00973078" w:rsidP="001D4923">
            <w:pPr>
              <w:pStyle w:val="Normal6a"/>
            </w:pPr>
            <w:r w:rsidRPr="007A1A64">
              <w:t>2.</w:t>
            </w:r>
            <w:r w:rsidRPr="007A1A64">
              <w:tab/>
              <w:t>insiste sur le fait que les effets de la décarbonation sur l</w:t>
            </w:r>
            <w:r w:rsidR="0083130F">
              <w:t>’</w:t>
            </w:r>
            <w:r w:rsidRPr="007A1A64">
              <w:t xml:space="preserve">emploi ne se limitent pas à des réductions de postes dans les secteurs des combustibles fossiles et se manifesteront plus largement par une redéfinition des emplois et une transition globale du marché du travail; juge nécessaire </w:t>
            </w:r>
            <w:r w:rsidRPr="007A1A64">
              <w:rPr>
                <w:b/>
                <w:bCs/>
                <w:i/>
                <w:iCs/>
              </w:rPr>
              <w:t>de mettre</w:t>
            </w:r>
            <w:r w:rsidRPr="007A1A64">
              <w:t xml:space="preserve"> à jour </w:t>
            </w:r>
            <w:r w:rsidRPr="007A1A64">
              <w:rPr>
                <w:b/>
                <w:bCs/>
                <w:i/>
                <w:iCs/>
              </w:rPr>
              <w:t>prochainement le</w:t>
            </w:r>
            <w:r w:rsidRPr="007A1A64">
              <w:t xml:space="preserve"> plan d</w:t>
            </w:r>
            <w:r w:rsidR="0083130F">
              <w:t>’</w:t>
            </w:r>
            <w:r w:rsidRPr="007A1A64">
              <w:t>action sur le socle européen des droits sociaux et la nouvelle feuille de route pour des emplois de qualité</w:t>
            </w:r>
            <w:r w:rsidRPr="007A1A64">
              <w:rPr>
                <w:b/>
                <w:bCs/>
                <w:i/>
                <w:iCs/>
              </w:rPr>
              <w:t>, afin d</w:t>
            </w:r>
            <w:r w:rsidR="0083130F">
              <w:rPr>
                <w:b/>
                <w:bCs/>
                <w:i/>
                <w:iCs/>
              </w:rPr>
              <w:t>’</w:t>
            </w:r>
            <w:r w:rsidRPr="007A1A64">
              <w:rPr>
                <w:b/>
                <w:bCs/>
                <w:i/>
                <w:iCs/>
              </w:rPr>
              <w:t>y inscrire</w:t>
            </w:r>
            <w:r w:rsidRPr="007A1A64">
              <w:t xml:space="preserv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 xml:space="preserve">Union, en particulier les PME, à maintenir et à améliorer leur compétitivité en leur offrant un cadre </w:t>
            </w:r>
            <w:r w:rsidRPr="007A1A64">
              <w:lastRenderedPageBreak/>
              <w:t>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œuvre préjudiciables à la productivité et à la croissance;</w:t>
            </w:r>
          </w:p>
        </w:tc>
        <w:tc>
          <w:tcPr>
            <w:tcW w:w="4876" w:type="dxa"/>
            <w:tcBorders>
              <w:top w:val="nil"/>
              <w:left w:val="nil"/>
              <w:bottom w:val="nil"/>
              <w:right w:val="nil"/>
            </w:tcBorders>
          </w:tcPr>
          <w:p w14:paraId="38AC953D" w14:textId="1C3FC879"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 xml:space="preserve">emploi ne se limitent pas à des réductions de postes dans les secteurs des combustibles fossiles et se manifesteront plus largement par une redéfinition des emplois et une transition globale du marché du travail; </w:t>
            </w:r>
            <w:r w:rsidRPr="007A1A64">
              <w:rPr>
                <w:b/>
                <w:i/>
              </w:rPr>
              <w:t>salue à cet égard l</w:t>
            </w:r>
            <w:r w:rsidR="0083130F">
              <w:rPr>
                <w:b/>
                <w:i/>
              </w:rPr>
              <w:t>’</w:t>
            </w:r>
            <w:r w:rsidRPr="007A1A64">
              <w:rPr>
                <w:b/>
                <w:i/>
              </w:rPr>
              <w:t>annonce d</w:t>
            </w:r>
            <w:r w:rsidR="0083130F">
              <w:rPr>
                <w:b/>
                <w:i/>
              </w:rPr>
              <w:t>’</w:t>
            </w:r>
            <w:r w:rsidRPr="007A1A64">
              <w:rPr>
                <w:b/>
                <w:i/>
              </w:rPr>
              <w:t>un règlement pour des emplois de qualité visant à garantir que les pratiques en matière d</w:t>
            </w:r>
            <w:r w:rsidR="0083130F">
              <w:rPr>
                <w:b/>
                <w:i/>
              </w:rPr>
              <w:t>’</w:t>
            </w:r>
            <w:r w:rsidRPr="007A1A64">
              <w:rPr>
                <w:b/>
                <w:i/>
              </w:rPr>
              <w:t>emploi suivent les évolutions de l</w:t>
            </w:r>
            <w:r w:rsidR="0083130F">
              <w:rPr>
                <w:b/>
                <w:i/>
              </w:rPr>
              <w:t>’</w:t>
            </w:r>
            <w:r w:rsidRPr="007A1A64">
              <w:rPr>
                <w:b/>
                <w:i/>
              </w:rPr>
              <w:t>économie moderne;</w:t>
            </w:r>
            <w:r w:rsidRPr="007A1A64">
              <w:t xml:space="preserve"> juge nécessaire </w:t>
            </w:r>
            <w:r w:rsidRPr="007A1A64">
              <w:rPr>
                <w:b/>
                <w:i/>
              </w:rPr>
              <w:t>que ce règlement ainsi que la prochaine mise</w:t>
            </w:r>
            <w:r w:rsidRPr="007A1A64">
              <w:t xml:space="preserve"> à jour </w:t>
            </w:r>
            <w:r w:rsidRPr="007A1A64">
              <w:rPr>
                <w:b/>
                <w:i/>
              </w:rPr>
              <w:t>du</w:t>
            </w:r>
            <w:r w:rsidRPr="007A1A64">
              <w:t xml:space="preserve"> plan d</w:t>
            </w:r>
            <w:r w:rsidR="0083130F">
              <w:t>’</w:t>
            </w:r>
            <w:r w:rsidRPr="007A1A64">
              <w:t xml:space="preserve">action sur le socle européen des droits sociaux et la nouvelle feuille de route pour des emplois de qualité </w:t>
            </w:r>
            <w:r w:rsidRPr="007A1A64">
              <w:rPr>
                <w:b/>
                <w:i/>
              </w:rPr>
              <w:t>incluent</w:t>
            </w:r>
            <w:r w:rsidRPr="007A1A64">
              <w:t xml:space="preserv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w:t>
            </w:r>
            <w:r w:rsidRPr="007A1A64">
              <w:lastRenderedPageBreak/>
              <w:t>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œuvre préjudiciables à la productivité et à la croissance;</w:t>
            </w:r>
          </w:p>
        </w:tc>
      </w:tr>
    </w:tbl>
    <w:p w14:paraId="47A532A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795ED3E" w14:textId="77777777" w:rsidR="00973078" w:rsidRPr="007A1A64" w:rsidRDefault="00973078" w:rsidP="00973078">
      <w:r w:rsidRPr="007A1A64">
        <w:rPr>
          <w:rStyle w:val="HideTWBExt"/>
        </w:rPr>
        <w:t>&lt;/Amend&gt;</w:t>
      </w:r>
    </w:p>
    <w:p w14:paraId="42F1980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94</w:t>
      </w:r>
      <w:r w:rsidRPr="007A1A64">
        <w:rPr>
          <w:rStyle w:val="HideTWBExt"/>
          <w:b w:val="0"/>
        </w:rPr>
        <w:t>&lt;/NumAm&gt;</w:t>
      </w:r>
    </w:p>
    <w:p w14:paraId="496331BE"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D782BFF" w14:textId="77777777" w:rsidR="00973078" w:rsidRPr="007A1A64" w:rsidRDefault="00973078" w:rsidP="00973078">
      <w:pPr>
        <w:pStyle w:val="NormalBold"/>
      </w:pPr>
      <w:r w:rsidRPr="007A1A64">
        <w:rPr>
          <w:rStyle w:val="HideTWBExt"/>
          <w:b w:val="0"/>
        </w:rPr>
        <w:t>&lt;/RepeatBlock-By&gt;</w:t>
      </w:r>
    </w:p>
    <w:p w14:paraId="063CDE0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81DBCAE" w14:textId="77777777" w:rsidR="00973078" w:rsidRPr="007A1A64" w:rsidRDefault="00973078" w:rsidP="00973078">
      <w:pPr>
        <w:pStyle w:val="NormalBold"/>
      </w:pPr>
      <w:r w:rsidRPr="007A1A64">
        <w:rPr>
          <w:rStyle w:val="HideTWBExt"/>
          <w:b w:val="0"/>
        </w:rPr>
        <w:t>&lt;Article&gt;</w:t>
      </w:r>
      <w:r w:rsidRPr="007A1A64">
        <w:t>Paragraphe 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82086E7" w14:textId="77777777" w:rsidTr="001D4923">
        <w:trPr>
          <w:trHeight w:hRule="exact" w:val="240"/>
          <w:jc w:val="center"/>
        </w:trPr>
        <w:tc>
          <w:tcPr>
            <w:tcW w:w="9752" w:type="dxa"/>
            <w:gridSpan w:val="2"/>
            <w:tcBorders>
              <w:top w:val="nil"/>
              <w:left w:val="nil"/>
              <w:bottom w:val="nil"/>
              <w:right w:val="nil"/>
            </w:tcBorders>
          </w:tcPr>
          <w:p w14:paraId="57DC43C3" w14:textId="77777777" w:rsidR="00973078" w:rsidRPr="007A1A64" w:rsidRDefault="00973078" w:rsidP="001D4923"/>
        </w:tc>
      </w:tr>
      <w:tr w:rsidR="00973078" w:rsidRPr="007A1A64" w14:paraId="0A0B6B15" w14:textId="77777777" w:rsidTr="001D4923">
        <w:trPr>
          <w:trHeight w:val="240"/>
          <w:jc w:val="center"/>
        </w:trPr>
        <w:tc>
          <w:tcPr>
            <w:tcW w:w="4876" w:type="dxa"/>
            <w:tcBorders>
              <w:top w:val="nil"/>
              <w:left w:val="nil"/>
              <w:bottom w:val="nil"/>
              <w:right w:val="nil"/>
            </w:tcBorders>
          </w:tcPr>
          <w:p w14:paraId="52E4177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3644DDA" w14:textId="77777777" w:rsidR="00973078" w:rsidRPr="007A1A64" w:rsidRDefault="00973078" w:rsidP="001D4923">
            <w:pPr>
              <w:pStyle w:val="AmColumnHeading"/>
            </w:pPr>
            <w:r w:rsidRPr="007A1A64">
              <w:t>Amendement</w:t>
            </w:r>
          </w:p>
        </w:tc>
      </w:tr>
      <w:tr w:rsidR="00973078" w:rsidRPr="007A1A64" w14:paraId="0DDD767B" w14:textId="77777777" w:rsidTr="001D4923">
        <w:trPr>
          <w:jc w:val="center"/>
        </w:trPr>
        <w:tc>
          <w:tcPr>
            <w:tcW w:w="4876" w:type="dxa"/>
            <w:tcBorders>
              <w:top w:val="nil"/>
              <w:left w:val="nil"/>
              <w:bottom w:val="nil"/>
              <w:right w:val="nil"/>
            </w:tcBorders>
          </w:tcPr>
          <w:p w14:paraId="7317B1A8" w14:textId="3FFD461D" w:rsidR="00973078" w:rsidRPr="007A1A64" w:rsidRDefault="00973078" w:rsidP="001D4923">
            <w:pPr>
              <w:pStyle w:val="Normal6a"/>
            </w:pPr>
            <w:r w:rsidRPr="007A1A64">
              <w:t>2.</w:t>
            </w:r>
            <w:r w:rsidRPr="007A1A64">
              <w:tab/>
              <w:t>insiste sur le fait que les effets de la décarbonation sur l</w:t>
            </w:r>
            <w:r w:rsidR="0083130F">
              <w:t>’</w:t>
            </w:r>
            <w:r w:rsidRPr="007A1A64">
              <w:t>emploi ne se limitent pas à des réductions de postes dans les secteurs des combustibles fossiles et se manifesteront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 la santé et la sécurité, la couverture par des négociations collectives, ainsi que la formation et les compétences des travailleurs salariés et indépendants; insiste sur le fait que de telles mesures sont également l</w:t>
            </w:r>
            <w:r w:rsidR="0083130F">
              <w:t>’</w:t>
            </w:r>
            <w:r w:rsidRPr="007A1A64">
              <w:t>occasion d</w:t>
            </w:r>
            <w:r w:rsidR="0083130F">
              <w:t>’</w:t>
            </w:r>
            <w:r w:rsidRPr="007A1A64">
              <w:t>aider les employeurs de l</w:t>
            </w:r>
            <w:r w:rsidR="0083130F">
              <w:t>’</w:t>
            </w:r>
            <w:r w:rsidRPr="007A1A64">
              <w:t xml:space="preserve">Union, en particulier les </w:t>
            </w:r>
            <w:r w:rsidRPr="007A1A64">
              <w:lastRenderedPageBreak/>
              <w:t>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œuvre préjudiciables à la productivité et à la croissance;</w:t>
            </w:r>
          </w:p>
        </w:tc>
        <w:tc>
          <w:tcPr>
            <w:tcW w:w="4876" w:type="dxa"/>
            <w:tcBorders>
              <w:top w:val="nil"/>
              <w:left w:val="nil"/>
              <w:bottom w:val="nil"/>
              <w:right w:val="nil"/>
            </w:tcBorders>
          </w:tcPr>
          <w:p w14:paraId="6F07809A" w14:textId="271AE2B8" w:rsidR="00973078" w:rsidRPr="007A1A64" w:rsidRDefault="00973078" w:rsidP="001D4923">
            <w:pPr>
              <w:pStyle w:val="Normal6a"/>
            </w:pPr>
            <w:r w:rsidRPr="007A1A64">
              <w:lastRenderedPageBreak/>
              <w:t>2.</w:t>
            </w:r>
            <w:r w:rsidRPr="007A1A64">
              <w:tab/>
              <w:t>insiste sur le fait que les effets de la décarbonation sur l</w:t>
            </w:r>
            <w:r w:rsidR="0083130F">
              <w:t>’</w:t>
            </w:r>
            <w:r w:rsidRPr="007A1A64">
              <w:t xml:space="preserve">emploi ne se limitent pas à des réductions de postes dans les secteurs des combustibles fossiles </w:t>
            </w:r>
            <w:r w:rsidRPr="007A1A64">
              <w:rPr>
                <w:b/>
                <w:i/>
              </w:rPr>
              <w:t>et qu</w:t>
            </w:r>
            <w:r w:rsidR="0083130F">
              <w:rPr>
                <w:b/>
                <w:i/>
              </w:rPr>
              <w:t>’</w:t>
            </w:r>
            <w:r w:rsidRPr="007A1A64">
              <w:rPr>
                <w:b/>
                <w:i/>
              </w:rPr>
              <w:t>ils toucheront toutes les professions au cours des prochaines décennies</w:t>
            </w:r>
            <w:r w:rsidRPr="007A1A64">
              <w:t xml:space="preserve"> et se manifesteront </w:t>
            </w:r>
            <w:r w:rsidRPr="007A1A64">
              <w:rPr>
                <w:b/>
                <w:i/>
              </w:rPr>
              <w:t>dès lors</w:t>
            </w:r>
            <w:r w:rsidRPr="007A1A64">
              <w:t xml:space="preserve"> plus largement par une redéfinition des emplois et une transition globale du marché du travail; juge nécessaire de mettre à jour prochainement le plan d</w:t>
            </w:r>
            <w:r w:rsidR="0083130F">
              <w:t>’</w:t>
            </w:r>
            <w:r w:rsidRPr="007A1A64">
              <w:t>action sur le socle européen des droits sociaux et la nouvelle feuille de route pour des emplois de qualité, afin d</w:t>
            </w:r>
            <w:r w:rsidR="0083130F">
              <w:t>’</w:t>
            </w:r>
            <w:r w:rsidRPr="007A1A64">
              <w:t>y inscrire un ensemble de mesures législatives et non législatives concrètes qui amélioreront visiblement les conditions de travail</w:t>
            </w:r>
            <w:r w:rsidRPr="007A1A64">
              <w:rPr>
                <w:b/>
                <w:i/>
              </w:rPr>
              <w:t>, les salaires, la démocratie au travail</w:t>
            </w:r>
            <w:r w:rsidRPr="007A1A64">
              <w:t xml:space="preserve">, la santé et la sécurité, la couverture par des négociations collectives, ainsi que la formation et les compétences des travailleurs salariés et </w:t>
            </w:r>
            <w:r w:rsidRPr="007A1A64">
              <w:lastRenderedPageBreak/>
              <w:t>indépendants; insiste sur le fait que de telles mesures sont également l</w:t>
            </w:r>
            <w:r w:rsidR="0083130F">
              <w:t>’</w:t>
            </w:r>
            <w:r w:rsidRPr="007A1A64">
              <w:t>occasion d</w:t>
            </w:r>
            <w:r w:rsidR="0083130F">
              <w:t>’</w:t>
            </w:r>
            <w:r w:rsidRPr="007A1A64">
              <w:t>aider les employeurs de l</w:t>
            </w:r>
            <w:r w:rsidR="0083130F">
              <w:t>’</w:t>
            </w:r>
            <w:r w:rsidRPr="007A1A64">
              <w:t>Union, en particulier les PME, à maintenir et à améliorer leur compétitivité en leur offrant un cadre précis pour anticiper et gérer le changement en partenariat avec les travailleurs, ainsi que d</w:t>
            </w:r>
            <w:r w:rsidR="0083130F">
              <w:t>’</w:t>
            </w:r>
            <w:r w:rsidRPr="007A1A64">
              <w:t>investir dans l</w:t>
            </w:r>
            <w:r w:rsidR="0083130F">
              <w:t>’</w:t>
            </w:r>
            <w:r w:rsidRPr="007A1A64">
              <w:t>enseignement et la formation professionnels, permettant le perfectionnement et la reconversion des travailleurs de sorte à remédier aux pénuries de compétences et de main-d</w:t>
            </w:r>
            <w:r w:rsidR="0083130F">
              <w:t>’</w:t>
            </w:r>
            <w:r w:rsidRPr="007A1A64">
              <w:t xml:space="preserve">œuvre préjudiciables à la productivité et à la croissance </w:t>
            </w:r>
            <w:r w:rsidRPr="007A1A64">
              <w:rPr>
                <w:b/>
                <w:i/>
              </w:rPr>
              <w:t>et qui exacerbent la pauvreté au travail</w:t>
            </w:r>
            <w:r w:rsidRPr="007A1A64">
              <w:t>;</w:t>
            </w:r>
          </w:p>
        </w:tc>
      </w:tr>
    </w:tbl>
    <w:p w14:paraId="0416FAC5" w14:textId="77777777" w:rsidR="00973078" w:rsidRPr="007A1A64" w:rsidRDefault="00973078" w:rsidP="00973078">
      <w:pPr>
        <w:pStyle w:val="AmOrLang"/>
        <w:rPr>
          <w:lang w:val="sv-SE"/>
        </w:rPr>
      </w:pPr>
      <w:r w:rsidRPr="007A1A64">
        <w:rPr>
          <w:lang w:val="sv-SE"/>
        </w:rPr>
        <w:lastRenderedPageBreak/>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009EFFE2" w14:textId="77777777" w:rsidR="00973078" w:rsidRPr="007A1A64" w:rsidRDefault="00973078" w:rsidP="00973078">
      <w:pPr>
        <w:rPr>
          <w:lang w:val="sv-SE"/>
        </w:rPr>
      </w:pPr>
      <w:r w:rsidRPr="007A1A64">
        <w:rPr>
          <w:rStyle w:val="HideTWBExt"/>
          <w:lang w:val="sv-SE"/>
        </w:rPr>
        <w:t>&lt;/Amend&gt;</w:t>
      </w:r>
    </w:p>
    <w:p w14:paraId="3B9808FD" w14:textId="77777777" w:rsidR="00973078" w:rsidRPr="007A1A64" w:rsidRDefault="00973078" w:rsidP="00973078">
      <w:pPr>
        <w:pStyle w:val="AmNumberTabs"/>
        <w:rPr>
          <w:lang w:val="sv-SE"/>
        </w:rPr>
      </w:pPr>
      <w:r w:rsidRPr="00330B10">
        <w:rPr>
          <w:rStyle w:val="HideTWBExt"/>
          <w:b w:val="0"/>
          <w:lang w:val="sv-SE"/>
        </w:rPr>
        <w:t>&lt;Amend&gt;</w:t>
      </w:r>
      <w:r w:rsidRPr="007A1A64">
        <w:rPr>
          <w:lang w:val="sv-SE"/>
        </w:rPr>
        <w:t>Amendement</w:t>
      </w:r>
      <w:r w:rsidRPr="007A1A64">
        <w:rPr>
          <w:lang w:val="sv-SE"/>
        </w:rPr>
        <w:tab/>
      </w:r>
      <w:r w:rsidRPr="007A1A64">
        <w:rPr>
          <w:lang w:val="sv-SE"/>
        </w:rPr>
        <w:tab/>
      </w:r>
      <w:r w:rsidRPr="00330B10">
        <w:rPr>
          <w:rStyle w:val="HideTWBExt"/>
          <w:b w:val="0"/>
          <w:lang w:val="sv-SE"/>
        </w:rPr>
        <w:t>&lt;NumAm&gt;</w:t>
      </w:r>
      <w:r w:rsidRPr="007A1A64">
        <w:rPr>
          <w:lang w:val="sv-SE"/>
        </w:rPr>
        <w:t>95</w:t>
      </w:r>
      <w:r w:rsidRPr="00330B10">
        <w:rPr>
          <w:rStyle w:val="HideTWBExt"/>
          <w:b w:val="0"/>
          <w:lang w:val="sv-SE"/>
        </w:rPr>
        <w:t>&lt;/NumAm&gt;</w:t>
      </w:r>
    </w:p>
    <w:p w14:paraId="529DB33E" w14:textId="77777777" w:rsidR="00973078" w:rsidRPr="007A1A64" w:rsidRDefault="00973078" w:rsidP="00973078">
      <w:pPr>
        <w:pStyle w:val="NormalBold"/>
        <w:rPr>
          <w:lang w:val="sv-SE"/>
        </w:rPr>
      </w:pPr>
      <w:r w:rsidRPr="00330B10">
        <w:rPr>
          <w:rStyle w:val="HideTWBExt"/>
          <w:b w:val="0"/>
          <w:lang w:val="sv-SE"/>
        </w:rPr>
        <w:t>&lt;RepeatBlock-By&gt;&lt;Members&gt;</w:t>
      </w:r>
      <w:r w:rsidRPr="007A1A64">
        <w:rPr>
          <w:lang w:val="sv-SE"/>
        </w:rPr>
        <w:t>András Tivadar Kulja</w:t>
      </w:r>
      <w:r w:rsidRPr="00330B10">
        <w:rPr>
          <w:rStyle w:val="HideTWBExt"/>
          <w:b w:val="0"/>
          <w:lang w:val="sv-SE"/>
        </w:rPr>
        <w:t>&lt;/Members&gt;</w:t>
      </w:r>
    </w:p>
    <w:p w14:paraId="06F2297E" w14:textId="77777777" w:rsidR="00973078" w:rsidRPr="007A1A64" w:rsidRDefault="00973078" w:rsidP="00973078">
      <w:pPr>
        <w:pStyle w:val="NormalBold"/>
        <w:rPr>
          <w:lang w:val="sv-SE"/>
        </w:rPr>
      </w:pPr>
      <w:r w:rsidRPr="00330B10">
        <w:rPr>
          <w:rStyle w:val="HideTWBExt"/>
          <w:b w:val="0"/>
          <w:lang w:val="sv-SE"/>
        </w:rPr>
        <w:t>&lt;/RepeatBlock-By&gt;</w:t>
      </w:r>
    </w:p>
    <w:p w14:paraId="132E83B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A7EEAA0" w14:textId="77777777" w:rsidR="00973078" w:rsidRPr="007A1A64" w:rsidRDefault="00973078" w:rsidP="00973078">
      <w:pPr>
        <w:pStyle w:val="NormalBold"/>
      </w:pPr>
      <w:r w:rsidRPr="007A1A64">
        <w:rPr>
          <w:rStyle w:val="HideTWBExt"/>
          <w:b w:val="0"/>
        </w:rPr>
        <w:t>&lt;Article&gt;</w:t>
      </w:r>
      <w:r w:rsidRPr="007A1A64">
        <w:t>Paragraphe 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7E71879" w14:textId="77777777" w:rsidTr="001D4923">
        <w:trPr>
          <w:trHeight w:hRule="exact" w:val="240"/>
          <w:jc w:val="center"/>
        </w:trPr>
        <w:tc>
          <w:tcPr>
            <w:tcW w:w="9752" w:type="dxa"/>
            <w:gridSpan w:val="2"/>
            <w:tcBorders>
              <w:top w:val="nil"/>
              <w:left w:val="nil"/>
              <w:bottom w:val="nil"/>
              <w:right w:val="nil"/>
            </w:tcBorders>
          </w:tcPr>
          <w:p w14:paraId="71FBE758" w14:textId="77777777" w:rsidR="00973078" w:rsidRPr="007A1A64" w:rsidRDefault="00973078" w:rsidP="001D4923"/>
        </w:tc>
      </w:tr>
      <w:tr w:rsidR="00973078" w:rsidRPr="007A1A64" w14:paraId="57BA460D" w14:textId="77777777" w:rsidTr="001D4923">
        <w:trPr>
          <w:trHeight w:val="240"/>
          <w:jc w:val="center"/>
        </w:trPr>
        <w:tc>
          <w:tcPr>
            <w:tcW w:w="4876" w:type="dxa"/>
            <w:tcBorders>
              <w:top w:val="nil"/>
              <w:left w:val="nil"/>
              <w:bottom w:val="nil"/>
              <w:right w:val="nil"/>
            </w:tcBorders>
          </w:tcPr>
          <w:p w14:paraId="27A2BD6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9485A3B" w14:textId="77777777" w:rsidR="00973078" w:rsidRPr="007A1A64" w:rsidRDefault="00973078" w:rsidP="001D4923">
            <w:pPr>
              <w:pStyle w:val="AmColumnHeading"/>
            </w:pPr>
            <w:r w:rsidRPr="007A1A64">
              <w:t>Amendement</w:t>
            </w:r>
          </w:p>
        </w:tc>
      </w:tr>
      <w:tr w:rsidR="00973078" w:rsidRPr="007A1A64" w14:paraId="3ECFACE4" w14:textId="77777777" w:rsidTr="001D4923">
        <w:trPr>
          <w:jc w:val="center"/>
        </w:trPr>
        <w:tc>
          <w:tcPr>
            <w:tcW w:w="4876" w:type="dxa"/>
            <w:tcBorders>
              <w:top w:val="nil"/>
              <w:left w:val="nil"/>
              <w:bottom w:val="nil"/>
              <w:right w:val="nil"/>
            </w:tcBorders>
          </w:tcPr>
          <w:p w14:paraId="201E388A" w14:textId="77777777" w:rsidR="00973078" w:rsidRPr="007A1A64" w:rsidRDefault="00973078" w:rsidP="001D4923">
            <w:pPr>
              <w:pStyle w:val="Normal6a"/>
            </w:pPr>
          </w:p>
        </w:tc>
        <w:tc>
          <w:tcPr>
            <w:tcW w:w="4876" w:type="dxa"/>
            <w:tcBorders>
              <w:top w:val="nil"/>
              <w:left w:val="nil"/>
              <w:bottom w:val="nil"/>
              <w:right w:val="nil"/>
            </w:tcBorders>
          </w:tcPr>
          <w:p w14:paraId="426BDB7A" w14:textId="4ED3569F" w:rsidR="00973078" w:rsidRPr="007A1A64" w:rsidRDefault="00973078" w:rsidP="001D4923">
            <w:pPr>
              <w:pStyle w:val="Normal6a"/>
            </w:pPr>
            <w:r w:rsidRPr="007A1A64">
              <w:rPr>
                <w:b/>
                <w:i/>
              </w:rPr>
              <w:t>2 bis.</w:t>
            </w:r>
            <w:r w:rsidRPr="007A1A64">
              <w:tab/>
            </w:r>
            <w:r w:rsidRPr="007A1A64">
              <w:rPr>
                <w:b/>
                <w:i/>
              </w:rPr>
              <w:t>insiste sur le fait que la mise en œuvre de la numérisation doit être axée sur l</w:t>
            </w:r>
            <w:r w:rsidR="0083130F">
              <w:rPr>
                <w:b/>
                <w:i/>
              </w:rPr>
              <w:t>’</w:t>
            </w:r>
            <w:r w:rsidRPr="007A1A64">
              <w:rPr>
                <w:b/>
                <w:i/>
              </w:rPr>
              <w:t>humain, éviter de soumettre les travailleurs à une surveillance excessive et garantir le droit à la déconnexion, ainsi qu</w:t>
            </w:r>
            <w:r w:rsidR="0083130F">
              <w:rPr>
                <w:b/>
                <w:i/>
              </w:rPr>
              <w:t>’</w:t>
            </w:r>
            <w:r w:rsidRPr="007A1A64">
              <w:rPr>
                <w:b/>
                <w:i/>
              </w:rPr>
              <w:t>un aménagement équitable du temps de travail;</w:t>
            </w:r>
          </w:p>
        </w:tc>
      </w:tr>
    </w:tbl>
    <w:p w14:paraId="40286AF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99B574C" w14:textId="77777777" w:rsidR="00973078" w:rsidRPr="007A1A64" w:rsidRDefault="00973078" w:rsidP="00973078">
      <w:r w:rsidRPr="007A1A64">
        <w:rPr>
          <w:rStyle w:val="HideTWBExt"/>
        </w:rPr>
        <w:t>&lt;/Amend&gt;</w:t>
      </w:r>
    </w:p>
    <w:p w14:paraId="54E83B9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96</w:t>
      </w:r>
      <w:r w:rsidRPr="007A1A64">
        <w:rPr>
          <w:rStyle w:val="HideTWBExt"/>
          <w:b w:val="0"/>
        </w:rPr>
        <w:t>&lt;/NumAm&gt;</w:t>
      </w:r>
    </w:p>
    <w:p w14:paraId="6C43D69E"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018D4A69"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246C5DE9"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6C5B7D39" w14:textId="77777777" w:rsidR="00973078" w:rsidRPr="007A1A64" w:rsidRDefault="00973078" w:rsidP="00973078">
      <w:pPr>
        <w:pStyle w:val="NormalBold"/>
      </w:pPr>
      <w:r w:rsidRPr="007A1A64">
        <w:rPr>
          <w:rStyle w:val="HideTWBExt"/>
          <w:b w:val="0"/>
        </w:rPr>
        <w:t>&lt;/RepeatBlock-By&gt;</w:t>
      </w:r>
    </w:p>
    <w:p w14:paraId="0CDFE74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4B8A939" w14:textId="77777777" w:rsidR="00973078" w:rsidRPr="007A1A64" w:rsidRDefault="00973078" w:rsidP="00973078">
      <w:pPr>
        <w:pStyle w:val="NormalBold"/>
      </w:pPr>
      <w:r w:rsidRPr="007A1A64">
        <w:rPr>
          <w:rStyle w:val="HideTWBExt"/>
          <w:b w:val="0"/>
        </w:rPr>
        <w:t>&lt;Article&gt;</w:t>
      </w:r>
      <w:r w:rsidRPr="007A1A64">
        <w:t>Paragraphe 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BD4DBD2" w14:textId="77777777" w:rsidTr="001D4923">
        <w:trPr>
          <w:trHeight w:hRule="exact" w:val="240"/>
          <w:jc w:val="center"/>
        </w:trPr>
        <w:tc>
          <w:tcPr>
            <w:tcW w:w="9752" w:type="dxa"/>
            <w:gridSpan w:val="2"/>
            <w:tcBorders>
              <w:top w:val="nil"/>
              <w:left w:val="nil"/>
              <w:bottom w:val="nil"/>
              <w:right w:val="nil"/>
            </w:tcBorders>
          </w:tcPr>
          <w:p w14:paraId="3B40B10C" w14:textId="77777777" w:rsidR="00973078" w:rsidRPr="007A1A64" w:rsidRDefault="00973078" w:rsidP="001D4923"/>
        </w:tc>
      </w:tr>
      <w:tr w:rsidR="00973078" w:rsidRPr="007A1A64" w14:paraId="315D1469" w14:textId="77777777" w:rsidTr="001D4923">
        <w:trPr>
          <w:trHeight w:val="240"/>
          <w:jc w:val="center"/>
        </w:trPr>
        <w:tc>
          <w:tcPr>
            <w:tcW w:w="4876" w:type="dxa"/>
            <w:tcBorders>
              <w:top w:val="nil"/>
              <w:left w:val="nil"/>
              <w:bottom w:val="nil"/>
              <w:right w:val="nil"/>
            </w:tcBorders>
          </w:tcPr>
          <w:p w14:paraId="7001E58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3D01908" w14:textId="77777777" w:rsidR="00973078" w:rsidRPr="007A1A64" w:rsidRDefault="00973078" w:rsidP="001D4923">
            <w:pPr>
              <w:pStyle w:val="AmColumnHeading"/>
            </w:pPr>
            <w:r w:rsidRPr="007A1A64">
              <w:t>Amendement</w:t>
            </w:r>
          </w:p>
        </w:tc>
      </w:tr>
      <w:tr w:rsidR="00973078" w:rsidRPr="007A1A64" w14:paraId="08B9583E" w14:textId="77777777" w:rsidTr="001D4923">
        <w:trPr>
          <w:jc w:val="center"/>
        </w:trPr>
        <w:tc>
          <w:tcPr>
            <w:tcW w:w="4876" w:type="dxa"/>
            <w:tcBorders>
              <w:top w:val="nil"/>
              <w:left w:val="nil"/>
              <w:bottom w:val="nil"/>
              <w:right w:val="nil"/>
            </w:tcBorders>
          </w:tcPr>
          <w:p w14:paraId="5AE4C514" w14:textId="76D6957F" w:rsidR="00973078" w:rsidRPr="007A1A64" w:rsidRDefault="00973078" w:rsidP="001D4923">
            <w:pPr>
              <w:pStyle w:val="Normal6a"/>
            </w:pPr>
            <w:r w:rsidRPr="007A1A64">
              <w:rPr>
                <w:b/>
                <w:i/>
              </w:rPr>
              <w:t>3.</w:t>
            </w:r>
            <w:r w:rsidRPr="007A1A64">
              <w:tab/>
            </w:r>
            <w:r w:rsidRPr="007A1A64">
              <w:rPr>
                <w:b/>
                <w:i/>
              </w:rPr>
              <w:t>demande à la Commission de proposer, après consultation des partenaires sociaux, une directive destinée à assurer une transition juste dans le monde du travail et à faciliter le passage de l</w:t>
            </w:r>
            <w:r w:rsidR="0083130F">
              <w:rPr>
                <w:b/>
                <w:i/>
              </w:rPr>
              <w:t>’</w:t>
            </w:r>
            <w:r w:rsidRPr="007A1A64">
              <w:rPr>
                <w:b/>
                <w:i/>
              </w:rPr>
              <w:t>Union à une économie durable, numérique et neutre pour le climat; estime qu</w:t>
            </w:r>
            <w:r w:rsidR="0083130F">
              <w:rPr>
                <w:b/>
                <w:i/>
              </w:rPr>
              <w:t>’</w:t>
            </w:r>
            <w:r w:rsidRPr="007A1A64">
              <w:rPr>
                <w:b/>
                <w:i/>
              </w:rPr>
              <w:t>il convient que cette directive contienne, entre autres, les mesures suivantes:</w:t>
            </w:r>
          </w:p>
        </w:tc>
        <w:tc>
          <w:tcPr>
            <w:tcW w:w="4876" w:type="dxa"/>
            <w:tcBorders>
              <w:top w:val="nil"/>
              <w:left w:val="nil"/>
              <w:bottom w:val="nil"/>
              <w:right w:val="nil"/>
            </w:tcBorders>
          </w:tcPr>
          <w:p w14:paraId="15696E4E" w14:textId="77777777" w:rsidR="00973078" w:rsidRPr="007A1A64" w:rsidRDefault="00973078" w:rsidP="001D4923">
            <w:pPr>
              <w:pStyle w:val="Normal6a"/>
            </w:pPr>
            <w:r w:rsidRPr="007A1A64">
              <w:rPr>
                <w:b/>
                <w:i/>
              </w:rPr>
              <w:t>supprimé</w:t>
            </w:r>
          </w:p>
        </w:tc>
      </w:tr>
      <w:tr w:rsidR="00973078" w:rsidRPr="007A1A64" w14:paraId="5123E867" w14:textId="77777777" w:rsidTr="001D4923">
        <w:trPr>
          <w:jc w:val="center"/>
        </w:trPr>
        <w:tc>
          <w:tcPr>
            <w:tcW w:w="4876" w:type="dxa"/>
            <w:tcBorders>
              <w:top w:val="nil"/>
              <w:left w:val="nil"/>
              <w:bottom w:val="nil"/>
              <w:right w:val="nil"/>
            </w:tcBorders>
          </w:tcPr>
          <w:p w14:paraId="497AF4F3" w14:textId="67F26230" w:rsidR="00973078" w:rsidRPr="007A1A64" w:rsidRDefault="00973078" w:rsidP="001D4923">
            <w:pPr>
              <w:pStyle w:val="Normal6a"/>
            </w:pPr>
            <w:r w:rsidRPr="007A1A64">
              <w:rPr>
                <w:b/>
                <w:i/>
              </w:rPr>
              <w:t>a) un cadre d</w:t>
            </w:r>
            <w:r w:rsidR="0083130F">
              <w:rPr>
                <w:b/>
                <w:i/>
              </w:rPr>
              <w:t>’</w:t>
            </w:r>
            <w:r w:rsidRPr="007A1A64">
              <w:rPr>
                <w:b/>
                <w:i/>
              </w:rPr>
              <w:t>anticipation et de gestion du changement au moyen de l</w:t>
            </w:r>
            <w:r w:rsidR="0083130F">
              <w:rPr>
                <w:b/>
                <w:i/>
              </w:rPr>
              <w:t>’</w:t>
            </w:r>
            <w:r w:rsidRPr="007A1A64">
              <w:rPr>
                <w:b/>
                <w:i/>
              </w:rPr>
              <w:t>information et de la consultation en temps utile des travailleurs et de leurs représentants, du dialogue social et de la négociation collective;</w:t>
            </w:r>
          </w:p>
        </w:tc>
        <w:tc>
          <w:tcPr>
            <w:tcW w:w="4876" w:type="dxa"/>
            <w:tcBorders>
              <w:top w:val="nil"/>
              <w:left w:val="nil"/>
              <w:bottom w:val="nil"/>
              <w:right w:val="nil"/>
            </w:tcBorders>
          </w:tcPr>
          <w:p w14:paraId="0D13F17C" w14:textId="77777777" w:rsidR="00973078" w:rsidRPr="007A1A64" w:rsidRDefault="00973078" w:rsidP="001D4923">
            <w:pPr>
              <w:pStyle w:val="Normal6a"/>
            </w:pPr>
          </w:p>
        </w:tc>
      </w:tr>
      <w:tr w:rsidR="00973078" w:rsidRPr="007A1A64" w14:paraId="6F420A50" w14:textId="77777777" w:rsidTr="001D4923">
        <w:trPr>
          <w:jc w:val="center"/>
        </w:trPr>
        <w:tc>
          <w:tcPr>
            <w:tcW w:w="4876" w:type="dxa"/>
            <w:tcBorders>
              <w:top w:val="nil"/>
              <w:left w:val="nil"/>
              <w:bottom w:val="nil"/>
              <w:right w:val="nil"/>
            </w:tcBorders>
          </w:tcPr>
          <w:p w14:paraId="6997A6C2" w14:textId="77777777" w:rsidR="00973078" w:rsidRPr="007A1A64" w:rsidRDefault="00973078" w:rsidP="001D4923">
            <w:pPr>
              <w:pStyle w:val="Normal6a"/>
            </w:pPr>
            <w:r w:rsidRPr="007A1A64">
              <w:rPr>
                <w:b/>
                <w:i/>
              </w:rPr>
              <w:t>b) un droit individuel à des formations gratuites pour les travailleurs sur leur temps de travail;</w:t>
            </w:r>
          </w:p>
        </w:tc>
        <w:tc>
          <w:tcPr>
            <w:tcW w:w="4876" w:type="dxa"/>
            <w:tcBorders>
              <w:top w:val="nil"/>
              <w:left w:val="nil"/>
              <w:bottom w:val="nil"/>
              <w:right w:val="nil"/>
            </w:tcBorders>
          </w:tcPr>
          <w:p w14:paraId="79E55D87" w14:textId="77777777" w:rsidR="00973078" w:rsidRPr="007A1A64" w:rsidRDefault="00973078" w:rsidP="001D4923">
            <w:pPr>
              <w:pStyle w:val="Normal6a"/>
            </w:pPr>
          </w:p>
        </w:tc>
      </w:tr>
      <w:tr w:rsidR="00973078" w:rsidRPr="007A1A64" w14:paraId="14DDC921" w14:textId="77777777" w:rsidTr="001D4923">
        <w:trPr>
          <w:jc w:val="center"/>
        </w:trPr>
        <w:tc>
          <w:tcPr>
            <w:tcW w:w="4876" w:type="dxa"/>
            <w:tcBorders>
              <w:top w:val="nil"/>
              <w:left w:val="nil"/>
              <w:bottom w:val="nil"/>
              <w:right w:val="nil"/>
            </w:tcBorders>
          </w:tcPr>
          <w:p w14:paraId="53928C15" w14:textId="77777777" w:rsidR="00973078" w:rsidRPr="007A1A64" w:rsidRDefault="00973078" w:rsidP="001D4923">
            <w:pPr>
              <w:pStyle w:val="Normal6a"/>
            </w:pPr>
            <w:r w:rsidRPr="007A1A64">
              <w:rPr>
                <w:b/>
                <w:i/>
              </w:rPr>
              <w:t>c) la mise en place de stratégies nationales pour une transition juste;</w:t>
            </w:r>
          </w:p>
        </w:tc>
        <w:tc>
          <w:tcPr>
            <w:tcW w:w="4876" w:type="dxa"/>
            <w:tcBorders>
              <w:top w:val="nil"/>
              <w:left w:val="nil"/>
              <w:bottom w:val="nil"/>
              <w:right w:val="nil"/>
            </w:tcBorders>
          </w:tcPr>
          <w:p w14:paraId="3814E68F" w14:textId="77777777" w:rsidR="00973078" w:rsidRPr="007A1A64" w:rsidRDefault="00973078" w:rsidP="001D4923">
            <w:pPr>
              <w:pStyle w:val="Normal6a"/>
            </w:pPr>
          </w:p>
        </w:tc>
      </w:tr>
      <w:tr w:rsidR="00973078" w:rsidRPr="007A1A64" w14:paraId="0DA54648" w14:textId="77777777" w:rsidTr="001D4923">
        <w:trPr>
          <w:jc w:val="center"/>
        </w:trPr>
        <w:tc>
          <w:tcPr>
            <w:tcW w:w="4876" w:type="dxa"/>
            <w:tcBorders>
              <w:top w:val="nil"/>
              <w:left w:val="nil"/>
              <w:bottom w:val="nil"/>
              <w:right w:val="nil"/>
            </w:tcBorders>
          </w:tcPr>
          <w:p w14:paraId="1B79ADEA" w14:textId="4E926A28" w:rsidR="00973078" w:rsidRPr="007A1A64" w:rsidRDefault="00973078" w:rsidP="001D4923">
            <w:pPr>
              <w:pStyle w:val="Normal6a"/>
            </w:pPr>
            <w:r w:rsidRPr="007A1A64">
              <w:rPr>
                <w:b/>
                <w:i/>
              </w:rPr>
              <w:t>d) l</w:t>
            </w:r>
            <w:r w:rsidR="0083130F">
              <w:rPr>
                <w:b/>
                <w:i/>
              </w:rPr>
              <w:t>’</w:t>
            </w:r>
            <w:r w:rsidRPr="007A1A64">
              <w:rPr>
                <w:b/>
                <w:i/>
              </w:rPr>
              <w:t>élaboration de programmes d</w:t>
            </w:r>
            <w:r w:rsidR="0083130F">
              <w:rPr>
                <w:b/>
                <w:i/>
              </w:rPr>
              <w:t>’</w:t>
            </w:r>
            <w:r w:rsidRPr="007A1A64">
              <w:rPr>
                <w:b/>
                <w:i/>
              </w:rPr>
              <w:t>aide aux entreprises et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p>
        </w:tc>
        <w:tc>
          <w:tcPr>
            <w:tcW w:w="4876" w:type="dxa"/>
            <w:tcBorders>
              <w:top w:val="nil"/>
              <w:left w:val="nil"/>
              <w:bottom w:val="nil"/>
              <w:right w:val="nil"/>
            </w:tcBorders>
          </w:tcPr>
          <w:p w14:paraId="2611A2F5" w14:textId="77777777" w:rsidR="00973078" w:rsidRPr="007A1A64" w:rsidRDefault="00973078" w:rsidP="001D4923">
            <w:pPr>
              <w:pStyle w:val="Normal6a"/>
            </w:pPr>
          </w:p>
        </w:tc>
      </w:tr>
      <w:tr w:rsidR="00973078" w:rsidRPr="007A1A64" w14:paraId="3C702EDF" w14:textId="77777777" w:rsidTr="001D4923">
        <w:trPr>
          <w:jc w:val="center"/>
        </w:trPr>
        <w:tc>
          <w:tcPr>
            <w:tcW w:w="4876" w:type="dxa"/>
            <w:tcBorders>
              <w:top w:val="nil"/>
              <w:left w:val="nil"/>
              <w:bottom w:val="nil"/>
              <w:right w:val="nil"/>
            </w:tcBorders>
          </w:tcPr>
          <w:p w14:paraId="1885F141" w14:textId="77777777" w:rsidR="00973078" w:rsidRPr="007A1A64" w:rsidRDefault="00973078" w:rsidP="001D4923">
            <w:pPr>
              <w:pStyle w:val="Normal6a"/>
            </w:pPr>
            <w:r w:rsidRPr="007A1A64">
              <w:rPr>
                <w:b/>
                <w:i/>
              </w:rPr>
              <w:t>e) une structure de suivi, à même de réaliser une prospective stratégique;</w:t>
            </w:r>
          </w:p>
        </w:tc>
        <w:tc>
          <w:tcPr>
            <w:tcW w:w="4876" w:type="dxa"/>
            <w:tcBorders>
              <w:top w:val="nil"/>
              <w:left w:val="nil"/>
              <w:bottom w:val="nil"/>
              <w:right w:val="nil"/>
            </w:tcBorders>
          </w:tcPr>
          <w:p w14:paraId="65850DD2" w14:textId="77777777" w:rsidR="00973078" w:rsidRPr="007A1A64" w:rsidRDefault="00973078" w:rsidP="001D4923">
            <w:pPr>
              <w:pStyle w:val="Normal6a"/>
            </w:pPr>
          </w:p>
        </w:tc>
      </w:tr>
    </w:tbl>
    <w:p w14:paraId="36C2E4F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6DD6F4A1" w14:textId="77777777" w:rsidR="00973078" w:rsidRPr="007A1A64" w:rsidRDefault="00973078" w:rsidP="00973078">
      <w:r w:rsidRPr="007A1A64">
        <w:rPr>
          <w:rStyle w:val="HideTWBExt"/>
        </w:rPr>
        <w:t>&lt;/Amend&gt;</w:t>
      </w:r>
    </w:p>
    <w:p w14:paraId="1753EC4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97</w:t>
      </w:r>
      <w:r w:rsidRPr="007A1A64">
        <w:rPr>
          <w:rStyle w:val="HideTWBExt"/>
          <w:b w:val="0"/>
        </w:rPr>
        <w:t>&lt;/NumAm&gt;</w:t>
      </w:r>
    </w:p>
    <w:p w14:paraId="099B8608"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2E71A385" w14:textId="77777777" w:rsidR="00973078" w:rsidRPr="007A1A64" w:rsidRDefault="00973078" w:rsidP="00973078">
      <w:pPr>
        <w:pStyle w:val="NormalBold"/>
      </w:pPr>
      <w:r w:rsidRPr="007A1A64">
        <w:rPr>
          <w:rStyle w:val="HideTWBExt"/>
          <w:b w:val="0"/>
        </w:rPr>
        <w:t>&lt;/RepeatBlock-By&gt;</w:t>
      </w:r>
    </w:p>
    <w:p w14:paraId="589AEB2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A3BF5BC" w14:textId="77777777" w:rsidR="00973078" w:rsidRPr="007A1A64" w:rsidRDefault="00973078" w:rsidP="00973078">
      <w:pPr>
        <w:pStyle w:val="NormalBold"/>
      </w:pPr>
      <w:r w:rsidRPr="007A1A64">
        <w:rPr>
          <w:rStyle w:val="HideTWBExt"/>
          <w:b w:val="0"/>
        </w:rPr>
        <w:t>&lt;Article&gt;</w:t>
      </w:r>
      <w:r w:rsidRPr="007A1A64">
        <w:t>Paragraphe 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5EBD13E" w14:textId="77777777" w:rsidTr="001D4923">
        <w:trPr>
          <w:trHeight w:hRule="exact" w:val="240"/>
          <w:jc w:val="center"/>
        </w:trPr>
        <w:tc>
          <w:tcPr>
            <w:tcW w:w="9752" w:type="dxa"/>
            <w:gridSpan w:val="2"/>
            <w:tcBorders>
              <w:top w:val="nil"/>
              <w:left w:val="nil"/>
              <w:bottom w:val="nil"/>
              <w:right w:val="nil"/>
            </w:tcBorders>
          </w:tcPr>
          <w:p w14:paraId="794EFA78" w14:textId="77777777" w:rsidR="00973078" w:rsidRPr="007A1A64" w:rsidRDefault="00973078" w:rsidP="001D4923"/>
        </w:tc>
      </w:tr>
      <w:tr w:rsidR="00973078" w:rsidRPr="007A1A64" w14:paraId="41B073CD" w14:textId="77777777" w:rsidTr="001D4923">
        <w:trPr>
          <w:trHeight w:val="240"/>
          <w:jc w:val="center"/>
        </w:trPr>
        <w:tc>
          <w:tcPr>
            <w:tcW w:w="4876" w:type="dxa"/>
            <w:tcBorders>
              <w:top w:val="nil"/>
              <w:left w:val="nil"/>
              <w:bottom w:val="nil"/>
              <w:right w:val="nil"/>
            </w:tcBorders>
          </w:tcPr>
          <w:p w14:paraId="22C716E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AC6A4E3" w14:textId="77777777" w:rsidR="00973078" w:rsidRPr="007A1A64" w:rsidRDefault="00973078" w:rsidP="001D4923">
            <w:pPr>
              <w:pStyle w:val="AmColumnHeading"/>
            </w:pPr>
            <w:r w:rsidRPr="007A1A64">
              <w:t>Amendement</w:t>
            </w:r>
          </w:p>
        </w:tc>
      </w:tr>
      <w:tr w:rsidR="00973078" w:rsidRPr="007A1A64" w14:paraId="182CAB2F" w14:textId="77777777" w:rsidTr="001D4923">
        <w:trPr>
          <w:jc w:val="center"/>
        </w:trPr>
        <w:tc>
          <w:tcPr>
            <w:tcW w:w="4876" w:type="dxa"/>
            <w:tcBorders>
              <w:top w:val="nil"/>
              <w:left w:val="nil"/>
              <w:bottom w:val="nil"/>
              <w:right w:val="nil"/>
            </w:tcBorders>
          </w:tcPr>
          <w:p w14:paraId="2957696C" w14:textId="6295CAE2" w:rsidR="00973078" w:rsidRPr="007A1A64" w:rsidRDefault="00973078" w:rsidP="001D4923">
            <w:pPr>
              <w:pStyle w:val="Normal6a"/>
            </w:pPr>
            <w:r w:rsidRPr="007A1A64">
              <w:rPr>
                <w:b/>
                <w:i/>
              </w:rPr>
              <w:t>3.</w:t>
            </w:r>
            <w:r w:rsidRPr="007A1A64">
              <w:tab/>
            </w:r>
            <w:r w:rsidRPr="007A1A64">
              <w:rPr>
                <w:b/>
                <w:i/>
              </w:rPr>
              <w:t xml:space="preserve">demande à la Commission de proposer, après consultation des </w:t>
            </w:r>
            <w:r w:rsidRPr="007A1A64">
              <w:rPr>
                <w:b/>
                <w:i/>
              </w:rPr>
              <w:lastRenderedPageBreak/>
              <w:t>partenaires sociaux, une directive destinée à assurer une transition juste dans le monde du travail et à faciliter le passage de l</w:t>
            </w:r>
            <w:r w:rsidR="0083130F">
              <w:rPr>
                <w:b/>
                <w:i/>
              </w:rPr>
              <w:t>’</w:t>
            </w:r>
            <w:r w:rsidRPr="007A1A64">
              <w:rPr>
                <w:b/>
                <w:i/>
              </w:rPr>
              <w:t>Union à une économie durable, numérique et neutre pour le climat; estime qu</w:t>
            </w:r>
            <w:r w:rsidR="0083130F">
              <w:rPr>
                <w:b/>
                <w:i/>
              </w:rPr>
              <w:t>’</w:t>
            </w:r>
            <w:r w:rsidRPr="007A1A64">
              <w:rPr>
                <w:b/>
                <w:i/>
              </w:rPr>
              <w:t>il convient que cette directive contienne, entre autres, les mesures suivantes:</w:t>
            </w:r>
          </w:p>
        </w:tc>
        <w:tc>
          <w:tcPr>
            <w:tcW w:w="4876" w:type="dxa"/>
            <w:tcBorders>
              <w:top w:val="nil"/>
              <w:left w:val="nil"/>
              <w:bottom w:val="nil"/>
              <w:right w:val="nil"/>
            </w:tcBorders>
          </w:tcPr>
          <w:p w14:paraId="197427EF" w14:textId="77777777" w:rsidR="00973078" w:rsidRPr="007A1A64" w:rsidRDefault="00973078" w:rsidP="001D4923">
            <w:pPr>
              <w:pStyle w:val="Normal6a"/>
            </w:pPr>
            <w:r w:rsidRPr="007A1A64">
              <w:rPr>
                <w:b/>
                <w:i/>
              </w:rPr>
              <w:lastRenderedPageBreak/>
              <w:t>supprimé</w:t>
            </w:r>
          </w:p>
        </w:tc>
      </w:tr>
      <w:tr w:rsidR="00973078" w:rsidRPr="007A1A64" w14:paraId="1B1294F4" w14:textId="77777777" w:rsidTr="001D4923">
        <w:trPr>
          <w:jc w:val="center"/>
        </w:trPr>
        <w:tc>
          <w:tcPr>
            <w:tcW w:w="4876" w:type="dxa"/>
            <w:tcBorders>
              <w:top w:val="nil"/>
              <w:left w:val="nil"/>
              <w:bottom w:val="nil"/>
              <w:right w:val="nil"/>
            </w:tcBorders>
          </w:tcPr>
          <w:p w14:paraId="04AFD5C3" w14:textId="697A06F7" w:rsidR="00973078" w:rsidRPr="007A1A64" w:rsidRDefault="00973078" w:rsidP="001D4923">
            <w:pPr>
              <w:pStyle w:val="Normal6a"/>
            </w:pPr>
            <w:r w:rsidRPr="007A1A64">
              <w:rPr>
                <w:b/>
                <w:i/>
              </w:rPr>
              <w:t>a) un cadre d</w:t>
            </w:r>
            <w:r w:rsidR="0083130F">
              <w:rPr>
                <w:b/>
                <w:i/>
              </w:rPr>
              <w:t>’</w:t>
            </w:r>
            <w:r w:rsidRPr="007A1A64">
              <w:rPr>
                <w:b/>
                <w:i/>
              </w:rPr>
              <w:t>anticipation et de gestion du changement au moyen de l</w:t>
            </w:r>
            <w:r w:rsidR="0083130F">
              <w:rPr>
                <w:b/>
                <w:i/>
              </w:rPr>
              <w:t>’</w:t>
            </w:r>
            <w:r w:rsidRPr="007A1A64">
              <w:rPr>
                <w:b/>
                <w:i/>
              </w:rPr>
              <w:t>information et de la consultation en temps utile des travailleurs et de leurs représentants, du dialogue social et de la négociation collective;</w:t>
            </w:r>
          </w:p>
        </w:tc>
        <w:tc>
          <w:tcPr>
            <w:tcW w:w="4876" w:type="dxa"/>
            <w:tcBorders>
              <w:top w:val="nil"/>
              <w:left w:val="nil"/>
              <w:bottom w:val="nil"/>
              <w:right w:val="nil"/>
            </w:tcBorders>
          </w:tcPr>
          <w:p w14:paraId="68A84958" w14:textId="77777777" w:rsidR="00973078" w:rsidRPr="007A1A64" w:rsidRDefault="00973078" w:rsidP="001D4923">
            <w:pPr>
              <w:pStyle w:val="Normal6a"/>
            </w:pPr>
          </w:p>
        </w:tc>
      </w:tr>
      <w:tr w:rsidR="00973078" w:rsidRPr="007A1A64" w14:paraId="542A6E45" w14:textId="77777777" w:rsidTr="001D4923">
        <w:trPr>
          <w:jc w:val="center"/>
        </w:trPr>
        <w:tc>
          <w:tcPr>
            <w:tcW w:w="4876" w:type="dxa"/>
            <w:tcBorders>
              <w:top w:val="nil"/>
              <w:left w:val="nil"/>
              <w:bottom w:val="nil"/>
              <w:right w:val="nil"/>
            </w:tcBorders>
          </w:tcPr>
          <w:p w14:paraId="32E92244" w14:textId="77777777" w:rsidR="00973078" w:rsidRPr="007A1A64" w:rsidRDefault="00973078" w:rsidP="001D4923">
            <w:pPr>
              <w:pStyle w:val="Normal6a"/>
            </w:pPr>
            <w:r w:rsidRPr="007A1A64">
              <w:rPr>
                <w:b/>
                <w:i/>
              </w:rPr>
              <w:t>b) un droit individuel à des formations gratuites pour les travailleurs sur leur temps de travail;</w:t>
            </w:r>
          </w:p>
        </w:tc>
        <w:tc>
          <w:tcPr>
            <w:tcW w:w="4876" w:type="dxa"/>
            <w:tcBorders>
              <w:top w:val="nil"/>
              <w:left w:val="nil"/>
              <w:bottom w:val="nil"/>
              <w:right w:val="nil"/>
            </w:tcBorders>
          </w:tcPr>
          <w:p w14:paraId="34D46B70" w14:textId="77777777" w:rsidR="00973078" w:rsidRPr="007A1A64" w:rsidRDefault="00973078" w:rsidP="001D4923">
            <w:pPr>
              <w:pStyle w:val="Normal6a"/>
            </w:pPr>
          </w:p>
        </w:tc>
      </w:tr>
      <w:tr w:rsidR="00973078" w:rsidRPr="007A1A64" w14:paraId="76DBB71F" w14:textId="77777777" w:rsidTr="001D4923">
        <w:trPr>
          <w:jc w:val="center"/>
        </w:trPr>
        <w:tc>
          <w:tcPr>
            <w:tcW w:w="4876" w:type="dxa"/>
            <w:tcBorders>
              <w:top w:val="nil"/>
              <w:left w:val="nil"/>
              <w:bottom w:val="nil"/>
              <w:right w:val="nil"/>
            </w:tcBorders>
          </w:tcPr>
          <w:p w14:paraId="7AD52AF3" w14:textId="77777777" w:rsidR="00973078" w:rsidRPr="007A1A64" w:rsidRDefault="00973078" w:rsidP="001D4923">
            <w:pPr>
              <w:pStyle w:val="Normal6a"/>
            </w:pPr>
            <w:r w:rsidRPr="007A1A64">
              <w:rPr>
                <w:b/>
                <w:i/>
              </w:rPr>
              <w:t>c) la mise en place de stratégies nationales pour une transition juste;</w:t>
            </w:r>
          </w:p>
        </w:tc>
        <w:tc>
          <w:tcPr>
            <w:tcW w:w="4876" w:type="dxa"/>
            <w:tcBorders>
              <w:top w:val="nil"/>
              <w:left w:val="nil"/>
              <w:bottom w:val="nil"/>
              <w:right w:val="nil"/>
            </w:tcBorders>
          </w:tcPr>
          <w:p w14:paraId="5EDD9CF8" w14:textId="77777777" w:rsidR="00973078" w:rsidRPr="007A1A64" w:rsidRDefault="00973078" w:rsidP="001D4923">
            <w:pPr>
              <w:pStyle w:val="Normal6a"/>
            </w:pPr>
          </w:p>
        </w:tc>
      </w:tr>
      <w:tr w:rsidR="00973078" w:rsidRPr="007A1A64" w14:paraId="3C8B367A" w14:textId="77777777" w:rsidTr="001D4923">
        <w:trPr>
          <w:jc w:val="center"/>
        </w:trPr>
        <w:tc>
          <w:tcPr>
            <w:tcW w:w="4876" w:type="dxa"/>
            <w:tcBorders>
              <w:top w:val="nil"/>
              <w:left w:val="nil"/>
              <w:bottom w:val="nil"/>
              <w:right w:val="nil"/>
            </w:tcBorders>
          </w:tcPr>
          <w:p w14:paraId="660D2914" w14:textId="37FA0300" w:rsidR="00973078" w:rsidRPr="007A1A64" w:rsidRDefault="00973078" w:rsidP="001D4923">
            <w:pPr>
              <w:pStyle w:val="Normal6a"/>
            </w:pPr>
            <w:r w:rsidRPr="007A1A64">
              <w:rPr>
                <w:b/>
                <w:i/>
              </w:rPr>
              <w:t>d) l</w:t>
            </w:r>
            <w:r w:rsidR="0083130F">
              <w:rPr>
                <w:b/>
                <w:i/>
              </w:rPr>
              <w:t>’</w:t>
            </w:r>
            <w:r w:rsidRPr="007A1A64">
              <w:rPr>
                <w:b/>
                <w:i/>
              </w:rPr>
              <w:t>élaboration de programmes d</w:t>
            </w:r>
            <w:r w:rsidR="0083130F">
              <w:rPr>
                <w:b/>
                <w:i/>
              </w:rPr>
              <w:t>’</w:t>
            </w:r>
            <w:r w:rsidRPr="007A1A64">
              <w:rPr>
                <w:b/>
                <w:i/>
              </w:rPr>
              <w:t>aide aux entreprises et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p>
        </w:tc>
        <w:tc>
          <w:tcPr>
            <w:tcW w:w="4876" w:type="dxa"/>
            <w:tcBorders>
              <w:top w:val="nil"/>
              <w:left w:val="nil"/>
              <w:bottom w:val="nil"/>
              <w:right w:val="nil"/>
            </w:tcBorders>
          </w:tcPr>
          <w:p w14:paraId="21EDD82F" w14:textId="77777777" w:rsidR="00973078" w:rsidRPr="007A1A64" w:rsidRDefault="00973078" w:rsidP="001D4923">
            <w:pPr>
              <w:pStyle w:val="Normal6a"/>
            </w:pPr>
          </w:p>
        </w:tc>
      </w:tr>
      <w:tr w:rsidR="00973078" w:rsidRPr="007A1A64" w14:paraId="566E2426" w14:textId="77777777" w:rsidTr="001D4923">
        <w:trPr>
          <w:jc w:val="center"/>
        </w:trPr>
        <w:tc>
          <w:tcPr>
            <w:tcW w:w="4876" w:type="dxa"/>
            <w:tcBorders>
              <w:top w:val="nil"/>
              <w:left w:val="nil"/>
              <w:bottom w:val="nil"/>
              <w:right w:val="nil"/>
            </w:tcBorders>
          </w:tcPr>
          <w:p w14:paraId="43B5B106" w14:textId="77777777" w:rsidR="00973078" w:rsidRPr="007A1A64" w:rsidRDefault="00973078" w:rsidP="001D4923">
            <w:pPr>
              <w:pStyle w:val="Normal6a"/>
            </w:pPr>
            <w:r w:rsidRPr="007A1A64">
              <w:rPr>
                <w:b/>
                <w:i/>
              </w:rPr>
              <w:t>e) une structure de suivi, à même de réaliser une prospective stratégique;</w:t>
            </w:r>
          </w:p>
        </w:tc>
        <w:tc>
          <w:tcPr>
            <w:tcW w:w="4876" w:type="dxa"/>
            <w:tcBorders>
              <w:top w:val="nil"/>
              <w:left w:val="nil"/>
              <w:bottom w:val="nil"/>
              <w:right w:val="nil"/>
            </w:tcBorders>
          </w:tcPr>
          <w:p w14:paraId="2C5510B1" w14:textId="77777777" w:rsidR="00973078" w:rsidRPr="007A1A64" w:rsidRDefault="00973078" w:rsidP="001D4923">
            <w:pPr>
              <w:pStyle w:val="Normal6a"/>
            </w:pPr>
          </w:p>
        </w:tc>
      </w:tr>
    </w:tbl>
    <w:p w14:paraId="5A6DBB7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EBCBEA2" w14:textId="77777777" w:rsidR="00973078" w:rsidRPr="007A1A64" w:rsidRDefault="00973078" w:rsidP="00973078">
      <w:r w:rsidRPr="007A1A64">
        <w:rPr>
          <w:rStyle w:val="HideTWBExt"/>
        </w:rPr>
        <w:t>&lt;/Amend&gt;</w:t>
      </w:r>
    </w:p>
    <w:p w14:paraId="642FD07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98</w:t>
      </w:r>
      <w:r w:rsidRPr="007A1A64">
        <w:rPr>
          <w:rStyle w:val="HideTWBExt"/>
          <w:b w:val="0"/>
        </w:rPr>
        <w:t>&lt;/NumAm&gt;</w:t>
      </w:r>
    </w:p>
    <w:p w14:paraId="195E22B4" w14:textId="77777777" w:rsidR="00973078" w:rsidRPr="007A1A64" w:rsidRDefault="00973078" w:rsidP="00973078">
      <w:pPr>
        <w:pStyle w:val="NormalBold"/>
      </w:pPr>
      <w:r w:rsidRPr="007A1A64">
        <w:rPr>
          <w:rStyle w:val="HideTWBExt"/>
          <w:b w:val="0"/>
        </w:rPr>
        <w:t>&lt;RepeatBlock-By&gt;&lt;Members&gt;</w:t>
      </w:r>
      <w:r w:rsidRPr="007A1A64">
        <w:t>Petar Volgin, Petr Bystron</w:t>
      </w:r>
      <w:r w:rsidRPr="007A1A64">
        <w:rPr>
          <w:rStyle w:val="HideTWBExt"/>
          <w:b w:val="0"/>
        </w:rPr>
        <w:t>&lt;/Members&gt;</w:t>
      </w:r>
    </w:p>
    <w:p w14:paraId="4B661E52" w14:textId="77777777" w:rsidR="00973078" w:rsidRPr="007A1A64" w:rsidRDefault="00973078" w:rsidP="00973078">
      <w:pPr>
        <w:pStyle w:val="NormalBold"/>
      </w:pPr>
      <w:r w:rsidRPr="007A1A64">
        <w:rPr>
          <w:rStyle w:val="HideTWBExt"/>
          <w:b w:val="0"/>
        </w:rPr>
        <w:t>&lt;/RepeatBlock-By&gt;</w:t>
      </w:r>
    </w:p>
    <w:p w14:paraId="27A5FBD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5BB4EF5" w14:textId="77777777" w:rsidR="00973078" w:rsidRPr="007A1A64" w:rsidRDefault="00973078" w:rsidP="00973078">
      <w:pPr>
        <w:pStyle w:val="NormalBold"/>
      </w:pPr>
      <w:r w:rsidRPr="007A1A64">
        <w:rPr>
          <w:rStyle w:val="HideTWBExt"/>
          <w:b w:val="0"/>
        </w:rPr>
        <w:t>&lt;Article&gt;</w:t>
      </w:r>
      <w:r w:rsidRPr="007A1A64">
        <w:t>Paragraphe 3 – partie introductive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0CA8E6F" w14:textId="77777777" w:rsidTr="001D4923">
        <w:trPr>
          <w:trHeight w:hRule="exact" w:val="240"/>
          <w:jc w:val="center"/>
        </w:trPr>
        <w:tc>
          <w:tcPr>
            <w:tcW w:w="9752" w:type="dxa"/>
            <w:gridSpan w:val="2"/>
            <w:tcBorders>
              <w:top w:val="nil"/>
              <w:left w:val="nil"/>
              <w:bottom w:val="nil"/>
              <w:right w:val="nil"/>
            </w:tcBorders>
          </w:tcPr>
          <w:p w14:paraId="1DD0DD68" w14:textId="77777777" w:rsidR="00973078" w:rsidRPr="007A1A64" w:rsidRDefault="00973078" w:rsidP="001D4923"/>
        </w:tc>
      </w:tr>
      <w:tr w:rsidR="00973078" w:rsidRPr="007A1A64" w14:paraId="489A8C6B" w14:textId="77777777" w:rsidTr="001D4923">
        <w:trPr>
          <w:trHeight w:val="240"/>
          <w:jc w:val="center"/>
        </w:trPr>
        <w:tc>
          <w:tcPr>
            <w:tcW w:w="4876" w:type="dxa"/>
            <w:tcBorders>
              <w:top w:val="nil"/>
              <w:left w:val="nil"/>
              <w:bottom w:val="nil"/>
              <w:right w:val="nil"/>
            </w:tcBorders>
          </w:tcPr>
          <w:p w14:paraId="25C7263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4130458" w14:textId="77777777" w:rsidR="00973078" w:rsidRPr="007A1A64" w:rsidRDefault="00973078" w:rsidP="001D4923">
            <w:pPr>
              <w:pStyle w:val="AmColumnHeading"/>
            </w:pPr>
            <w:r w:rsidRPr="007A1A64">
              <w:t>Amendement</w:t>
            </w:r>
          </w:p>
        </w:tc>
      </w:tr>
      <w:tr w:rsidR="00973078" w:rsidRPr="007A1A64" w14:paraId="5C39802E" w14:textId="77777777" w:rsidTr="001D4923">
        <w:trPr>
          <w:jc w:val="center"/>
        </w:trPr>
        <w:tc>
          <w:tcPr>
            <w:tcW w:w="4876" w:type="dxa"/>
            <w:tcBorders>
              <w:top w:val="nil"/>
              <w:left w:val="nil"/>
              <w:bottom w:val="nil"/>
              <w:right w:val="nil"/>
            </w:tcBorders>
          </w:tcPr>
          <w:p w14:paraId="6C09C6A6" w14:textId="6F186C97" w:rsidR="00973078" w:rsidRPr="007A1A64" w:rsidRDefault="00973078" w:rsidP="001D4923">
            <w:pPr>
              <w:pStyle w:val="Normal6a"/>
            </w:pPr>
            <w:r w:rsidRPr="007A1A64">
              <w:t>3.</w:t>
            </w:r>
            <w:r w:rsidRPr="007A1A64">
              <w:tab/>
              <w:t xml:space="preserve">demande à la Commission </w:t>
            </w:r>
            <w:r w:rsidRPr="007A1A64">
              <w:rPr>
                <w:b/>
                <w:i/>
              </w:rPr>
              <w:t>de proposer</w:t>
            </w:r>
            <w:r w:rsidRPr="007A1A64">
              <w:t xml:space="preserve">, après consultation des partenaires sociaux, une </w:t>
            </w:r>
            <w:r w:rsidRPr="007A1A64">
              <w:rPr>
                <w:b/>
                <w:i/>
              </w:rPr>
              <w:t>directive destinée à assurer une</w:t>
            </w:r>
            <w:r w:rsidRPr="007A1A64">
              <w:t xml:space="preserve"> transition juste dans le monde du travail </w:t>
            </w:r>
            <w:r w:rsidRPr="007A1A64">
              <w:rPr>
                <w:b/>
                <w:i/>
              </w:rPr>
              <w:t>et à faciliter le passage de l</w:t>
            </w:r>
            <w:r w:rsidR="0083130F">
              <w:rPr>
                <w:b/>
                <w:i/>
              </w:rPr>
              <w:t>’</w:t>
            </w:r>
            <w:r w:rsidRPr="007A1A64">
              <w:rPr>
                <w:b/>
                <w:i/>
              </w:rPr>
              <w:t>Union à une économie durable, numérique et neutre pour le climat</w:t>
            </w:r>
            <w:r w:rsidRPr="007A1A64">
              <w:t>; estime qu</w:t>
            </w:r>
            <w:r w:rsidR="0083130F">
              <w:t>’</w:t>
            </w:r>
            <w:r w:rsidRPr="007A1A64">
              <w:t xml:space="preserve">il </w:t>
            </w:r>
            <w:r w:rsidRPr="007A1A64">
              <w:rPr>
                <w:b/>
                <w:i/>
              </w:rPr>
              <w:t xml:space="preserve">convient que cette directive </w:t>
            </w:r>
            <w:r w:rsidRPr="007A1A64">
              <w:rPr>
                <w:b/>
                <w:i/>
              </w:rPr>
              <w:lastRenderedPageBreak/>
              <w:t>contienne, entre autres, les mesures suivantes</w:t>
            </w:r>
            <w:r w:rsidRPr="007A1A64">
              <w:t>:</w:t>
            </w:r>
          </w:p>
        </w:tc>
        <w:tc>
          <w:tcPr>
            <w:tcW w:w="4876" w:type="dxa"/>
            <w:tcBorders>
              <w:top w:val="nil"/>
              <w:left w:val="nil"/>
              <w:bottom w:val="nil"/>
              <w:right w:val="nil"/>
            </w:tcBorders>
          </w:tcPr>
          <w:p w14:paraId="4E16D014" w14:textId="100106D0" w:rsidR="00973078" w:rsidRPr="007A1A64" w:rsidRDefault="00973078" w:rsidP="001D4923">
            <w:pPr>
              <w:pStyle w:val="Normal6a"/>
            </w:pPr>
            <w:r w:rsidRPr="007A1A64">
              <w:lastRenderedPageBreak/>
              <w:t>3.</w:t>
            </w:r>
            <w:r w:rsidRPr="007A1A64">
              <w:tab/>
              <w:t xml:space="preserve">demande à la Commission </w:t>
            </w:r>
            <w:r w:rsidRPr="007A1A64">
              <w:rPr>
                <w:b/>
                <w:i/>
              </w:rPr>
              <w:t>d</w:t>
            </w:r>
            <w:r w:rsidR="0083130F">
              <w:rPr>
                <w:b/>
                <w:i/>
              </w:rPr>
              <w:t>’</w:t>
            </w:r>
            <w:r w:rsidRPr="007A1A64">
              <w:rPr>
                <w:b/>
                <w:i/>
              </w:rPr>
              <w:t>effectuer</w:t>
            </w:r>
            <w:r w:rsidRPr="007A1A64">
              <w:t xml:space="preserve">, après consultation des partenaires sociaux, une </w:t>
            </w:r>
            <w:r w:rsidRPr="007A1A64">
              <w:rPr>
                <w:b/>
                <w:i/>
              </w:rPr>
              <w:t>étude d</w:t>
            </w:r>
            <w:r w:rsidR="0083130F">
              <w:rPr>
                <w:b/>
                <w:i/>
              </w:rPr>
              <w:t>’</w:t>
            </w:r>
            <w:r w:rsidRPr="007A1A64">
              <w:rPr>
                <w:b/>
                <w:i/>
              </w:rPr>
              <w:t>impact complète portant sur les coûts économiques et sociaux de toute proposition de</w:t>
            </w:r>
            <w:r w:rsidRPr="007A1A64">
              <w:t xml:space="preserve"> transition juste dans le monde du travail; estime qu</w:t>
            </w:r>
            <w:r w:rsidR="0083130F">
              <w:t>’</w:t>
            </w:r>
            <w:r w:rsidRPr="007A1A64">
              <w:t xml:space="preserve">il </w:t>
            </w:r>
            <w:r w:rsidRPr="007A1A64">
              <w:rPr>
                <w:b/>
                <w:i/>
              </w:rPr>
              <w:t xml:space="preserve">ne faut imposer aucune formalité administrative </w:t>
            </w:r>
            <w:r w:rsidRPr="007A1A64">
              <w:rPr>
                <w:b/>
                <w:i/>
              </w:rPr>
              <w:lastRenderedPageBreak/>
              <w:t>supplémentaire à l</w:t>
            </w:r>
            <w:r w:rsidR="0083130F">
              <w:rPr>
                <w:b/>
                <w:i/>
              </w:rPr>
              <w:t>’</w:t>
            </w:r>
            <w:r w:rsidRPr="007A1A64">
              <w:rPr>
                <w:b/>
                <w:i/>
              </w:rPr>
              <w:t>industrie et aux contribuables sans avoir prouvé que la décarbonation et la numérisation entraîneront des changements positifs pour les États membres</w:t>
            </w:r>
            <w:r w:rsidRPr="007A1A64">
              <w:t>:</w:t>
            </w:r>
          </w:p>
        </w:tc>
      </w:tr>
    </w:tbl>
    <w:p w14:paraId="24F75AA6"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05D6866" w14:textId="77777777" w:rsidR="00973078" w:rsidRPr="007A1A64" w:rsidRDefault="00973078" w:rsidP="00973078">
      <w:r w:rsidRPr="007A1A64">
        <w:rPr>
          <w:rStyle w:val="HideTWBExt"/>
        </w:rPr>
        <w:t>&lt;/Amend&gt;</w:t>
      </w:r>
    </w:p>
    <w:p w14:paraId="4A015B8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99</w:t>
      </w:r>
      <w:r w:rsidRPr="007A1A64">
        <w:rPr>
          <w:rStyle w:val="HideTWBExt"/>
          <w:b w:val="0"/>
        </w:rPr>
        <w:t>&lt;/NumAm&gt;</w:t>
      </w:r>
    </w:p>
    <w:p w14:paraId="31220C50"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023F159C" w14:textId="77777777" w:rsidR="00973078" w:rsidRPr="007A1A64" w:rsidRDefault="00973078" w:rsidP="00973078">
      <w:pPr>
        <w:pStyle w:val="NormalBold"/>
      </w:pPr>
      <w:r w:rsidRPr="007A1A64">
        <w:rPr>
          <w:rStyle w:val="HideTWBExt"/>
          <w:b w:val="0"/>
        </w:rPr>
        <w:t>&lt;/RepeatBlock-By&gt;</w:t>
      </w:r>
    </w:p>
    <w:p w14:paraId="492CAC2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1D553FF" w14:textId="77777777" w:rsidR="00973078" w:rsidRPr="007A1A64" w:rsidRDefault="00973078" w:rsidP="00973078">
      <w:pPr>
        <w:pStyle w:val="NormalBold"/>
      </w:pPr>
      <w:r w:rsidRPr="007A1A64">
        <w:rPr>
          <w:rStyle w:val="HideTWBExt"/>
          <w:b w:val="0"/>
        </w:rPr>
        <w:t>&lt;Article&gt;</w:t>
      </w:r>
      <w:r w:rsidRPr="007A1A64">
        <w:t>Paragraphe 3 – partie introductive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F91554F" w14:textId="77777777" w:rsidTr="001D4923">
        <w:trPr>
          <w:trHeight w:hRule="exact" w:val="240"/>
          <w:jc w:val="center"/>
        </w:trPr>
        <w:tc>
          <w:tcPr>
            <w:tcW w:w="9752" w:type="dxa"/>
            <w:gridSpan w:val="2"/>
            <w:tcBorders>
              <w:top w:val="nil"/>
              <w:left w:val="nil"/>
              <w:bottom w:val="nil"/>
              <w:right w:val="nil"/>
            </w:tcBorders>
          </w:tcPr>
          <w:p w14:paraId="000449D6" w14:textId="77777777" w:rsidR="00973078" w:rsidRPr="007A1A64" w:rsidRDefault="00973078" w:rsidP="001D4923"/>
        </w:tc>
      </w:tr>
      <w:tr w:rsidR="00973078" w:rsidRPr="007A1A64" w14:paraId="4C5994C7" w14:textId="77777777" w:rsidTr="001D4923">
        <w:trPr>
          <w:trHeight w:val="240"/>
          <w:jc w:val="center"/>
        </w:trPr>
        <w:tc>
          <w:tcPr>
            <w:tcW w:w="4876" w:type="dxa"/>
            <w:tcBorders>
              <w:top w:val="nil"/>
              <w:left w:val="nil"/>
              <w:bottom w:val="nil"/>
              <w:right w:val="nil"/>
            </w:tcBorders>
          </w:tcPr>
          <w:p w14:paraId="458284E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B307086" w14:textId="77777777" w:rsidR="00973078" w:rsidRPr="007A1A64" w:rsidRDefault="00973078" w:rsidP="001D4923">
            <w:pPr>
              <w:pStyle w:val="AmColumnHeading"/>
            </w:pPr>
            <w:r w:rsidRPr="007A1A64">
              <w:t>Amendement</w:t>
            </w:r>
          </w:p>
        </w:tc>
      </w:tr>
      <w:tr w:rsidR="00973078" w:rsidRPr="007A1A64" w14:paraId="0EA381D7" w14:textId="77777777" w:rsidTr="001D4923">
        <w:trPr>
          <w:jc w:val="center"/>
        </w:trPr>
        <w:tc>
          <w:tcPr>
            <w:tcW w:w="4876" w:type="dxa"/>
            <w:tcBorders>
              <w:top w:val="nil"/>
              <w:left w:val="nil"/>
              <w:bottom w:val="nil"/>
              <w:right w:val="nil"/>
            </w:tcBorders>
          </w:tcPr>
          <w:p w14:paraId="23AD76CD" w14:textId="19681410" w:rsidR="00973078" w:rsidRPr="007A1A64" w:rsidRDefault="00973078" w:rsidP="001D4923">
            <w:pPr>
              <w:pStyle w:val="Normal6a"/>
            </w:pPr>
            <w:r w:rsidRPr="007A1A64">
              <w:t>3.</w:t>
            </w:r>
            <w:r w:rsidRPr="007A1A64">
              <w:tab/>
              <w:t xml:space="preserve">demande à la Commission de </w:t>
            </w:r>
            <w:r w:rsidRPr="007A1A64">
              <w:rPr>
                <w:b/>
                <w:i/>
              </w:rPr>
              <w:t>proposer</w:t>
            </w:r>
            <w:r w:rsidRPr="007A1A64">
              <w:t xml:space="preserve">, après consultation des partenaires sociaux, </w:t>
            </w:r>
            <w:r w:rsidRPr="007A1A64">
              <w:rPr>
                <w:b/>
                <w:i/>
              </w:rPr>
              <w:t>une directive destinée à assurer</w:t>
            </w:r>
            <w:r w:rsidRPr="007A1A64">
              <w:t xml:space="preserve"> une transition juste dans le monde du travail et à faciliter le passage de l</w:t>
            </w:r>
            <w:r w:rsidR="0083130F">
              <w:t>’</w:t>
            </w:r>
            <w:r w:rsidRPr="007A1A64">
              <w:t>Union à une économie durable, numérique et neutre pour le climat; estime qu</w:t>
            </w:r>
            <w:r w:rsidR="0083130F">
              <w:t>’</w:t>
            </w:r>
            <w:r w:rsidRPr="007A1A64">
              <w:t>il convient que cette directive contienne, entre autres, les mesures suivantes:</w:t>
            </w:r>
          </w:p>
        </w:tc>
        <w:tc>
          <w:tcPr>
            <w:tcW w:w="4876" w:type="dxa"/>
            <w:tcBorders>
              <w:top w:val="nil"/>
              <w:left w:val="nil"/>
              <w:bottom w:val="nil"/>
              <w:right w:val="nil"/>
            </w:tcBorders>
          </w:tcPr>
          <w:p w14:paraId="50B36E83" w14:textId="184430A3" w:rsidR="00973078" w:rsidRPr="007A1A64" w:rsidRDefault="00973078" w:rsidP="001D4923">
            <w:pPr>
              <w:pStyle w:val="Normal6a"/>
            </w:pPr>
            <w:r w:rsidRPr="007A1A64">
              <w:t>3.</w:t>
            </w:r>
            <w:r w:rsidRPr="007A1A64">
              <w:tab/>
              <w:t xml:space="preserve">demande à la Commission de </w:t>
            </w:r>
            <w:r w:rsidRPr="007A1A64">
              <w:rPr>
                <w:b/>
                <w:i/>
              </w:rPr>
              <w:t>réviser</w:t>
            </w:r>
            <w:r w:rsidRPr="007A1A64">
              <w:t xml:space="preserve">, après </w:t>
            </w:r>
            <w:r w:rsidRPr="007A1A64">
              <w:rPr>
                <w:b/>
                <w:i/>
              </w:rPr>
              <w:t>une évaluation minutieuse et</w:t>
            </w:r>
            <w:r w:rsidRPr="007A1A64">
              <w:t xml:space="preserve"> consultation des partenaires sociaux </w:t>
            </w:r>
            <w:r w:rsidRPr="007A1A64">
              <w:rPr>
                <w:b/>
                <w:i/>
              </w:rPr>
              <w:t>et des parties prenantes</w:t>
            </w:r>
            <w:r w:rsidRPr="007A1A64">
              <w:t xml:space="preserve">, </w:t>
            </w:r>
            <w:r w:rsidRPr="007A1A64">
              <w:rPr>
                <w:b/>
                <w:i/>
              </w:rPr>
              <w:t>la législation en vigueur afin d</w:t>
            </w:r>
            <w:r w:rsidR="0083130F">
              <w:rPr>
                <w:b/>
                <w:i/>
              </w:rPr>
              <w:t>’</w:t>
            </w:r>
            <w:r w:rsidRPr="007A1A64">
              <w:rPr>
                <w:b/>
                <w:i/>
              </w:rPr>
              <w:t>assurer</w:t>
            </w:r>
            <w:r w:rsidRPr="007A1A64">
              <w:t xml:space="preserve"> une transition juste dans le monde du travail et à faciliter le passage de l</w:t>
            </w:r>
            <w:r w:rsidR="0083130F">
              <w:t>’</w:t>
            </w:r>
            <w:r w:rsidRPr="007A1A64">
              <w:t>Union à une économie durable, numérique et neutre pour le climat; estime qu</w:t>
            </w:r>
            <w:r w:rsidR="0083130F">
              <w:t>’</w:t>
            </w:r>
            <w:r w:rsidRPr="007A1A64">
              <w:t>il convient que cette directive contienne, entre autres, les mesures suivantes:</w:t>
            </w:r>
          </w:p>
        </w:tc>
      </w:tr>
    </w:tbl>
    <w:p w14:paraId="31B8DE5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C35684C" w14:textId="77777777" w:rsidR="00973078" w:rsidRPr="007A1A64" w:rsidRDefault="00973078" w:rsidP="00973078">
      <w:r w:rsidRPr="007A1A64">
        <w:rPr>
          <w:rStyle w:val="HideTWBExt"/>
        </w:rPr>
        <w:t>&lt;/Amend&gt;</w:t>
      </w:r>
    </w:p>
    <w:p w14:paraId="3C2BE84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100</w:t>
      </w:r>
      <w:r w:rsidRPr="007A1A64">
        <w:rPr>
          <w:rStyle w:val="HideTWBExt"/>
          <w:b w:val="0"/>
        </w:rPr>
        <w:t>&lt;/NumAm&gt;</w:t>
      </w:r>
    </w:p>
    <w:p w14:paraId="7B7AB79E" w14:textId="77777777" w:rsidR="00973078" w:rsidRPr="007A1A64" w:rsidRDefault="00973078" w:rsidP="00973078">
      <w:pPr>
        <w:pStyle w:val="NormalBold"/>
      </w:pPr>
      <w:r w:rsidRPr="007A1A64">
        <w:rPr>
          <w:rStyle w:val="HideTWBExt"/>
          <w:b w:val="0"/>
        </w:rPr>
        <w:t>&lt;RepeatBlock-By&gt;&lt;Members&gt;</w:t>
      </w:r>
      <w:r w:rsidRPr="007A1A64">
        <w:t>Isabelle Le Callennec</w:t>
      </w:r>
      <w:r w:rsidRPr="007A1A64">
        <w:rPr>
          <w:rStyle w:val="HideTWBExt"/>
          <w:b w:val="0"/>
        </w:rPr>
        <w:t>&lt;/Members&gt;</w:t>
      </w:r>
    </w:p>
    <w:p w14:paraId="2DE321B5" w14:textId="77777777" w:rsidR="00973078" w:rsidRPr="007A1A64" w:rsidRDefault="00973078" w:rsidP="00973078">
      <w:pPr>
        <w:pStyle w:val="NormalBold"/>
      </w:pPr>
      <w:r w:rsidRPr="007A1A64">
        <w:rPr>
          <w:rStyle w:val="HideTWBExt"/>
          <w:b w:val="0"/>
        </w:rPr>
        <w:t>&lt;/RepeatBlock-By&gt;</w:t>
      </w:r>
    </w:p>
    <w:p w14:paraId="7D90F99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DC3F1B8" w14:textId="77777777" w:rsidR="00973078" w:rsidRPr="007A1A64" w:rsidRDefault="00973078" w:rsidP="00973078">
      <w:pPr>
        <w:pStyle w:val="NormalBold"/>
      </w:pPr>
      <w:r w:rsidRPr="007A1A64">
        <w:rPr>
          <w:rStyle w:val="HideTWBExt"/>
          <w:b w:val="0"/>
        </w:rPr>
        <w:t>&lt;Article&gt;</w:t>
      </w:r>
      <w:r w:rsidRPr="007A1A64">
        <w:t>Paragraphe 3 – partie introductive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DE3146B" w14:textId="77777777" w:rsidTr="001D4923">
        <w:trPr>
          <w:trHeight w:hRule="exact" w:val="240"/>
          <w:jc w:val="center"/>
        </w:trPr>
        <w:tc>
          <w:tcPr>
            <w:tcW w:w="9752" w:type="dxa"/>
            <w:gridSpan w:val="2"/>
            <w:tcBorders>
              <w:top w:val="nil"/>
              <w:left w:val="nil"/>
              <w:bottom w:val="nil"/>
              <w:right w:val="nil"/>
            </w:tcBorders>
          </w:tcPr>
          <w:p w14:paraId="211CEDFF" w14:textId="77777777" w:rsidR="00973078" w:rsidRPr="007A1A64" w:rsidRDefault="00973078" w:rsidP="001D4923"/>
        </w:tc>
      </w:tr>
      <w:tr w:rsidR="00973078" w:rsidRPr="007A1A64" w14:paraId="3CD131E0" w14:textId="77777777" w:rsidTr="001D4923">
        <w:trPr>
          <w:trHeight w:val="240"/>
          <w:jc w:val="center"/>
        </w:trPr>
        <w:tc>
          <w:tcPr>
            <w:tcW w:w="4876" w:type="dxa"/>
            <w:tcBorders>
              <w:top w:val="nil"/>
              <w:left w:val="nil"/>
              <w:bottom w:val="nil"/>
              <w:right w:val="nil"/>
            </w:tcBorders>
          </w:tcPr>
          <w:p w14:paraId="3B93435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B8AF477" w14:textId="77777777" w:rsidR="00973078" w:rsidRPr="007A1A64" w:rsidRDefault="00973078" w:rsidP="001D4923">
            <w:pPr>
              <w:pStyle w:val="AmColumnHeading"/>
            </w:pPr>
            <w:r w:rsidRPr="007A1A64">
              <w:t>Amendement</w:t>
            </w:r>
          </w:p>
        </w:tc>
      </w:tr>
      <w:tr w:rsidR="00973078" w:rsidRPr="007A1A64" w14:paraId="29F12121" w14:textId="77777777" w:rsidTr="001D4923">
        <w:trPr>
          <w:jc w:val="center"/>
        </w:trPr>
        <w:tc>
          <w:tcPr>
            <w:tcW w:w="4876" w:type="dxa"/>
            <w:tcBorders>
              <w:top w:val="nil"/>
              <w:left w:val="nil"/>
              <w:bottom w:val="nil"/>
              <w:right w:val="nil"/>
            </w:tcBorders>
          </w:tcPr>
          <w:p w14:paraId="40734481" w14:textId="74A5F84A" w:rsidR="00973078" w:rsidRPr="007A1A64" w:rsidRDefault="00973078" w:rsidP="001D4923">
            <w:pPr>
              <w:pStyle w:val="Normal6a"/>
            </w:pPr>
            <w:r w:rsidRPr="007A1A64">
              <w:t>3.</w:t>
            </w:r>
            <w:r w:rsidRPr="007A1A64">
              <w:tab/>
              <w:t xml:space="preserve">demande à la Commission de proposer, après consultation des partenaires sociaux, </w:t>
            </w:r>
            <w:r w:rsidRPr="007A1A64">
              <w:rPr>
                <w:b/>
                <w:i/>
              </w:rPr>
              <w:t>une directive destinée</w:t>
            </w:r>
            <w:r w:rsidRPr="007A1A64">
              <w:t xml:space="preserve"> à assurer une transition juste dans le monde du travail et à faciliter le passage de l</w:t>
            </w:r>
            <w:r w:rsidR="0083130F">
              <w:t>’</w:t>
            </w:r>
            <w:r w:rsidRPr="007A1A64">
              <w:t>Union à une économie durable, numérique et neutre pour le climat; estime qu</w:t>
            </w:r>
            <w:r w:rsidR="0083130F">
              <w:t>’</w:t>
            </w:r>
            <w:r w:rsidRPr="007A1A64">
              <w:t xml:space="preserve">il convient que </w:t>
            </w:r>
            <w:r w:rsidRPr="007A1A64">
              <w:rPr>
                <w:b/>
                <w:i/>
              </w:rPr>
              <w:lastRenderedPageBreak/>
              <w:t>cette directive</w:t>
            </w:r>
            <w:r w:rsidRPr="007A1A64">
              <w:t xml:space="preserve"> contienne, entre autres, les mesures suivantes:</w:t>
            </w:r>
          </w:p>
        </w:tc>
        <w:tc>
          <w:tcPr>
            <w:tcW w:w="4876" w:type="dxa"/>
            <w:tcBorders>
              <w:top w:val="nil"/>
              <w:left w:val="nil"/>
              <w:bottom w:val="nil"/>
              <w:right w:val="nil"/>
            </w:tcBorders>
          </w:tcPr>
          <w:p w14:paraId="2117D272" w14:textId="22291564" w:rsidR="00973078" w:rsidRPr="007A1A64" w:rsidRDefault="00973078" w:rsidP="001D4923">
            <w:pPr>
              <w:pStyle w:val="Normal6a"/>
            </w:pPr>
            <w:r w:rsidRPr="007A1A64">
              <w:lastRenderedPageBreak/>
              <w:t>3.</w:t>
            </w:r>
            <w:r w:rsidRPr="007A1A64">
              <w:tab/>
              <w:t xml:space="preserve">demande à la Commission de proposer, après consultation des partenaires sociaux, </w:t>
            </w:r>
            <w:r w:rsidRPr="007A1A64">
              <w:rPr>
                <w:b/>
                <w:i/>
              </w:rPr>
              <w:t>un cadre de mesures non législatives destiné</w:t>
            </w:r>
            <w:r w:rsidRPr="007A1A64">
              <w:t xml:space="preserve"> à assurer une transition juste dans le monde du travail et à faciliter le passage de l</w:t>
            </w:r>
            <w:r w:rsidR="0083130F">
              <w:t>’</w:t>
            </w:r>
            <w:r w:rsidRPr="007A1A64">
              <w:t xml:space="preserve">Union à une économie durable, numérique et neutre pour le </w:t>
            </w:r>
            <w:r w:rsidRPr="007A1A64">
              <w:lastRenderedPageBreak/>
              <w:t>climat; estime qu</w:t>
            </w:r>
            <w:r w:rsidR="0083130F">
              <w:t>’</w:t>
            </w:r>
            <w:r w:rsidRPr="007A1A64">
              <w:t xml:space="preserve">il convient que </w:t>
            </w:r>
            <w:r w:rsidRPr="007A1A64">
              <w:rPr>
                <w:b/>
                <w:i/>
              </w:rPr>
              <w:t>ce cadre</w:t>
            </w:r>
            <w:r w:rsidRPr="007A1A64">
              <w:t xml:space="preserve"> contienne, entre autres, les mesures suivantes:</w:t>
            </w:r>
          </w:p>
        </w:tc>
      </w:tr>
    </w:tbl>
    <w:p w14:paraId="2290ADEE"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36D4D1E" w14:textId="77777777" w:rsidR="00973078" w:rsidRPr="007A1A64" w:rsidRDefault="00973078" w:rsidP="00973078">
      <w:r w:rsidRPr="007A1A64">
        <w:rPr>
          <w:rStyle w:val="HideTWBExt"/>
        </w:rPr>
        <w:t>&lt;/Amend&gt;</w:t>
      </w:r>
    </w:p>
    <w:p w14:paraId="10D9084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101</w:t>
      </w:r>
      <w:r w:rsidRPr="007A1A64">
        <w:rPr>
          <w:rStyle w:val="HideTWBExt"/>
          <w:b w:val="0"/>
        </w:rPr>
        <w:t>&lt;/NumAm&gt;</w:t>
      </w:r>
    </w:p>
    <w:p w14:paraId="71201855"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77527514" w14:textId="77777777" w:rsidR="00973078" w:rsidRPr="007A1A64" w:rsidRDefault="00973078" w:rsidP="00973078">
      <w:pPr>
        <w:pStyle w:val="NormalBold"/>
      </w:pPr>
      <w:r w:rsidRPr="007A1A64">
        <w:rPr>
          <w:rStyle w:val="HideTWBExt"/>
          <w:b w:val="0"/>
        </w:rPr>
        <w:t>&lt;/RepeatBlock-By&gt;</w:t>
      </w:r>
    </w:p>
    <w:p w14:paraId="3162786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9B0DB4F" w14:textId="77777777" w:rsidR="00973078" w:rsidRPr="007A1A64" w:rsidRDefault="00973078" w:rsidP="00973078">
      <w:pPr>
        <w:pStyle w:val="NormalBold"/>
      </w:pPr>
      <w:r w:rsidRPr="007A1A64">
        <w:rPr>
          <w:rStyle w:val="HideTWBExt"/>
          <w:b w:val="0"/>
        </w:rPr>
        <w:t>&lt;Article&gt;</w:t>
      </w:r>
      <w:r w:rsidRPr="007A1A64">
        <w:t>Paragraphe 3 – partie introductive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E7411EF" w14:textId="77777777" w:rsidTr="001D4923">
        <w:trPr>
          <w:trHeight w:hRule="exact" w:val="240"/>
          <w:jc w:val="center"/>
        </w:trPr>
        <w:tc>
          <w:tcPr>
            <w:tcW w:w="9752" w:type="dxa"/>
            <w:gridSpan w:val="2"/>
            <w:tcBorders>
              <w:top w:val="nil"/>
              <w:left w:val="nil"/>
              <w:bottom w:val="nil"/>
              <w:right w:val="nil"/>
            </w:tcBorders>
          </w:tcPr>
          <w:p w14:paraId="00DA36C7" w14:textId="77777777" w:rsidR="00973078" w:rsidRPr="007A1A64" w:rsidRDefault="00973078" w:rsidP="001D4923"/>
        </w:tc>
      </w:tr>
      <w:tr w:rsidR="00973078" w:rsidRPr="007A1A64" w14:paraId="42881267" w14:textId="77777777" w:rsidTr="001D4923">
        <w:trPr>
          <w:trHeight w:val="240"/>
          <w:jc w:val="center"/>
        </w:trPr>
        <w:tc>
          <w:tcPr>
            <w:tcW w:w="4876" w:type="dxa"/>
            <w:tcBorders>
              <w:top w:val="nil"/>
              <w:left w:val="nil"/>
              <w:bottom w:val="nil"/>
              <w:right w:val="nil"/>
            </w:tcBorders>
          </w:tcPr>
          <w:p w14:paraId="55E0ED0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0F1AD09" w14:textId="77777777" w:rsidR="00973078" w:rsidRPr="007A1A64" w:rsidRDefault="00973078" w:rsidP="001D4923">
            <w:pPr>
              <w:pStyle w:val="AmColumnHeading"/>
            </w:pPr>
            <w:r w:rsidRPr="007A1A64">
              <w:t>Amendement</w:t>
            </w:r>
          </w:p>
        </w:tc>
      </w:tr>
      <w:tr w:rsidR="00973078" w:rsidRPr="007A1A64" w14:paraId="4C69A941" w14:textId="77777777" w:rsidTr="001D4923">
        <w:trPr>
          <w:jc w:val="center"/>
        </w:trPr>
        <w:tc>
          <w:tcPr>
            <w:tcW w:w="4876" w:type="dxa"/>
            <w:tcBorders>
              <w:top w:val="nil"/>
              <w:left w:val="nil"/>
              <w:bottom w:val="nil"/>
              <w:right w:val="nil"/>
            </w:tcBorders>
          </w:tcPr>
          <w:p w14:paraId="7936D4FA" w14:textId="31A3601B" w:rsidR="00973078" w:rsidRPr="007A1A64" w:rsidRDefault="00973078" w:rsidP="001D4923">
            <w:pPr>
              <w:pStyle w:val="Normal6a"/>
            </w:pPr>
            <w:r w:rsidRPr="007A1A64">
              <w:t>3.</w:t>
            </w:r>
            <w:r w:rsidRPr="007A1A64">
              <w:tab/>
              <w:t>demande à la Commission de proposer, après consultation des partenaires sociaux, une directive destinée à assurer une transition juste dans le monde du travail et à faciliter le passage de l</w:t>
            </w:r>
            <w:r w:rsidR="0083130F">
              <w:t>’</w:t>
            </w:r>
            <w:r w:rsidRPr="007A1A64">
              <w:t>Union à une économie durable, numérique et neutre pour le climat; estime qu</w:t>
            </w:r>
            <w:r w:rsidR="0083130F">
              <w:t>’</w:t>
            </w:r>
            <w:r w:rsidRPr="007A1A64">
              <w:t>il convient que cette directive contienne, entre autres, les mesures suivantes:</w:t>
            </w:r>
          </w:p>
        </w:tc>
        <w:tc>
          <w:tcPr>
            <w:tcW w:w="4876" w:type="dxa"/>
            <w:tcBorders>
              <w:top w:val="nil"/>
              <w:left w:val="nil"/>
              <w:bottom w:val="nil"/>
              <w:right w:val="nil"/>
            </w:tcBorders>
          </w:tcPr>
          <w:p w14:paraId="479579AC" w14:textId="337D2DDA" w:rsidR="00973078" w:rsidRPr="007A1A64" w:rsidRDefault="00973078" w:rsidP="001D4923">
            <w:pPr>
              <w:pStyle w:val="Normal6a"/>
            </w:pPr>
            <w:r w:rsidRPr="007A1A64">
              <w:t>3.</w:t>
            </w:r>
            <w:r w:rsidRPr="007A1A64">
              <w:tab/>
              <w:t xml:space="preserve">demande </w:t>
            </w:r>
            <w:r w:rsidRPr="007A1A64">
              <w:rPr>
                <w:b/>
                <w:i/>
              </w:rPr>
              <w:t>à nouveau</w:t>
            </w:r>
            <w:r w:rsidRPr="007A1A64">
              <w:t xml:space="preserve"> à la Commission de proposer </w:t>
            </w:r>
            <w:r w:rsidRPr="007A1A64">
              <w:rPr>
                <w:b/>
                <w:i/>
              </w:rPr>
              <w:t>dans les plus brefs délais</w:t>
            </w:r>
            <w:r w:rsidRPr="007A1A64">
              <w:t>, après consultation des partenaires sociaux, une directive destinée à assurer une transition juste dans le monde du travail et à faciliter le passage de l</w:t>
            </w:r>
            <w:r w:rsidR="0083130F">
              <w:t>’</w:t>
            </w:r>
            <w:r w:rsidRPr="007A1A64">
              <w:t>Union à une économie durable, numérique et neutre pour le climat; estime qu</w:t>
            </w:r>
            <w:r w:rsidR="0083130F">
              <w:t>’</w:t>
            </w:r>
            <w:r w:rsidRPr="007A1A64">
              <w:t>il convient que cette directive contienne, entre autres, les mesures suivantes:</w:t>
            </w:r>
          </w:p>
        </w:tc>
      </w:tr>
    </w:tbl>
    <w:p w14:paraId="0C8F006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51018F5" w14:textId="77777777" w:rsidR="00973078" w:rsidRPr="007A1A64" w:rsidRDefault="00973078" w:rsidP="00973078">
      <w:r w:rsidRPr="007A1A64">
        <w:rPr>
          <w:rStyle w:val="HideTWBExt"/>
        </w:rPr>
        <w:t>&lt;/Amend&gt;</w:t>
      </w:r>
    </w:p>
    <w:p w14:paraId="00A68D9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102</w:t>
      </w:r>
      <w:r w:rsidRPr="007A1A64">
        <w:rPr>
          <w:rStyle w:val="HideTWBExt"/>
          <w:b w:val="0"/>
        </w:rPr>
        <w:t>&lt;/NumAm&gt;</w:t>
      </w:r>
    </w:p>
    <w:p w14:paraId="10922A47" w14:textId="77777777" w:rsidR="00973078" w:rsidRPr="007A1A64" w:rsidRDefault="00973078" w:rsidP="00973078">
      <w:pPr>
        <w:pStyle w:val="NormalBold"/>
      </w:pPr>
      <w:r w:rsidRPr="007A1A64">
        <w:rPr>
          <w:rStyle w:val="HideTWBExt"/>
          <w:b w:val="0"/>
        </w:rPr>
        <w:t>&lt;RepeatBlock-By&gt;&lt;Members&gt;</w:t>
      </w:r>
      <w:r w:rsidRPr="007A1A64">
        <w:t>Johan Danielsson</w:t>
      </w:r>
      <w:r w:rsidRPr="007A1A64">
        <w:rPr>
          <w:rStyle w:val="HideTWBExt"/>
          <w:b w:val="0"/>
        </w:rPr>
        <w:t>&lt;/Members&gt;</w:t>
      </w:r>
    </w:p>
    <w:p w14:paraId="526CB285" w14:textId="77777777" w:rsidR="00973078" w:rsidRPr="007A1A64" w:rsidRDefault="00973078" w:rsidP="00973078">
      <w:pPr>
        <w:pStyle w:val="NormalBold"/>
      </w:pPr>
      <w:r w:rsidRPr="007A1A64">
        <w:rPr>
          <w:rStyle w:val="HideTWBExt"/>
          <w:b w:val="0"/>
        </w:rPr>
        <w:t>&lt;/RepeatBlock-By&gt;</w:t>
      </w:r>
    </w:p>
    <w:p w14:paraId="2F097DA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A267664" w14:textId="77777777" w:rsidR="00973078" w:rsidRPr="007A1A64" w:rsidRDefault="00973078" w:rsidP="00973078">
      <w:pPr>
        <w:pStyle w:val="NormalBold"/>
      </w:pPr>
      <w:r w:rsidRPr="007A1A64">
        <w:rPr>
          <w:rStyle w:val="HideTWBExt"/>
          <w:b w:val="0"/>
        </w:rPr>
        <w:t>&lt;Article&gt;</w:t>
      </w:r>
      <w:r w:rsidRPr="007A1A64">
        <w:t>Paragraphe 3 – partie introductive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AE90274" w14:textId="77777777" w:rsidTr="001D4923">
        <w:trPr>
          <w:trHeight w:hRule="exact" w:val="240"/>
          <w:jc w:val="center"/>
        </w:trPr>
        <w:tc>
          <w:tcPr>
            <w:tcW w:w="9752" w:type="dxa"/>
            <w:gridSpan w:val="2"/>
            <w:tcBorders>
              <w:top w:val="nil"/>
              <w:left w:val="nil"/>
              <w:bottom w:val="nil"/>
              <w:right w:val="nil"/>
            </w:tcBorders>
          </w:tcPr>
          <w:p w14:paraId="5098A46E" w14:textId="77777777" w:rsidR="00973078" w:rsidRPr="007A1A64" w:rsidRDefault="00973078" w:rsidP="001D4923"/>
        </w:tc>
      </w:tr>
      <w:tr w:rsidR="00973078" w:rsidRPr="007A1A64" w14:paraId="106C0751" w14:textId="77777777" w:rsidTr="001D4923">
        <w:trPr>
          <w:trHeight w:val="240"/>
          <w:jc w:val="center"/>
        </w:trPr>
        <w:tc>
          <w:tcPr>
            <w:tcW w:w="4876" w:type="dxa"/>
            <w:tcBorders>
              <w:top w:val="nil"/>
              <w:left w:val="nil"/>
              <w:bottom w:val="nil"/>
              <w:right w:val="nil"/>
            </w:tcBorders>
          </w:tcPr>
          <w:p w14:paraId="280FE49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4C18DDD" w14:textId="77777777" w:rsidR="00973078" w:rsidRPr="007A1A64" w:rsidRDefault="00973078" w:rsidP="001D4923">
            <w:pPr>
              <w:pStyle w:val="AmColumnHeading"/>
            </w:pPr>
            <w:r w:rsidRPr="007A1A64">
              <w:t>Amendement</w:t>
            </w:r>
          </w:p>
        </w:tc>
      </w:tr>
      <w:tr w:rsidR="00973078" w:rsidRPr="007A1A64" w14:paraId="7BB46014" w14:textId="77777777" w:rsidTr="001D4923">
        <w:trPr>
          <w:jc w:val="center"/>
        </w:trPr>
        <w:tc>
          <w:tcPr>
            <w:tcW w:w="4876" w:type="dxa"/>
            <w:tcBorders>
              <w:top w:val="nil"/>
              <w:left w:val="nil"/>
              <w:bottom w:val="nil"/>
              <w:right w:val="nil"/>
            </w:tcBorders>
          </w:tcPr>
          <w:p w14:paraId="1B617277" w14:textId="476D6E04" w:rsidR="00973078" w:rsidRPr="007A1A64" w:rsidRDefault="00973078" w:rsidP="001D4923">
            <w:pPr>
              <w:pStyle w:val="Normal6a"/>
            </w:pPr>
            <w:r w:rsidRPr="007A1A64">
              <w:t>3.</w:t>
            </w:r>
            <w:r w:rsidRPr="007A1A64">
              <w:tab/>
              <w:t>demande à la Commission de proposer, après consultation des partenaires sociaux, une directive destinée à assurer une transition juste dans le monde du travail et à faciliter le passage de l</w:t>
            </w:r>
            <w:r w:rsidR="0083130F">
              <w:t>’</w:t>
            </w:r>
            <w:r w:rsidRPr="007A1A64">
              <w:t>Union à une économie durable, numérique et neutre pour le climat; estime qu</w:t>
            </w:r>
            <w:r w:rsidR="0083130F">
              <w:t>’</w:t>
            </w:r>
            <w:r w:rsidRPr="007A1A64">
              <w:t xml:space="preserve">il convient que cette directive contienne, entre autres, les </w:t>
            </w:r>
            <w:r w:rsidRPr="007A1A64">
              <w:lastRenderedPageBreak/>
              <w:t>mesures suivantes:</w:t>
            </w:r>
          </w:p>
        </w:tc>
        <w:tc>
          <w:tcPr>
            <w:tcW w:w="4876" w:type="dxa"/>
            <w:tcBorders>
              <w:top w:val="nil"/>
              <w:left w:val="nil"/>
              <w:bottom w:val="nil"/>
              <w:right w:val="nil"/>
            </w:tcBorders>
          </w:tcPr>
          <w:p w14:paraId="0470F003" w14:textId="01BAC380" w:rsidR="00973078" w:rsidRPr="007A1A64" w:rsidRDefault="00973078" w:rsidP="001D4923">
            <w:pPr>
              <w:pStyle w:val="Normal6a"/>
            </w:pPr>
            <w:r w:rsidRPr="007A1A64">
              <w:lastRenderedPageBreak/>
              <w:t>3.</w:t>
            </w:r>
            <w:r w:rsidRPr="007A1A64">
              <w:tab/>
              <w:t>demande à la Commission de proposer, après consultation des partenaires sociaux, une directive destinée à assurer une transition juste dans le monde du travail et à faciliter le passage de l</w:t>
            </w:r>
            <w:r w:rsidR="0083130F">
              <w:t>’</w:t>
            </w:r>
            <w:r w:rsidRPr="007A1A64">
              <w:t xml:space="preserve">Union à une économie durable, numérique et neutre pour le climat; </w:t>
            </w:r>
            <w:r w:rsidRPr="007A1A64">
              <w:rPr>
                <w:b/>
                <w:i/>
              </w:rPr>
              <w:t xml:space="preserve">souligne que cette directive doit pleinement respecter les rôles et </w:t>
            </w:r>
            <w:r w:rsidRPr="007A1A64">
              <w:rPr>
                <w:b/>
                <w:i/>
              </w:rPr>
              <w:lastRenderedPageBreak/>
              <w:t>l</w:t>
            </w:r>
            <w:r w:rsidR="0083130F">
              <w:rPr>
                <w:b/>
                <w:i/>
              </w:rPr>
              <w:t>’</w:t>
            </w:r>
            <w:r w:rsidRPr="007A1A64">
              <w:rPr>
                <w:b/>
                <w:i/>
              </w:rPr>
              <w:t>autonomie des partenaires sociaux nationaux;</w:t>
            </w:r>
            <w:r w:rsidRPr="007A1A64">
              <w:t xml:space="preserve"> estime qu</w:t>
            </w:r>
            <w:r w:rsidR="0083130F">
              <w:t>’</w:t>
            </w:r>
            <w:r w:rsidRPr="007A1A64">
              <w:t>il convient que cette directive contienne, entre autres, les mesures suivantes:</w:t>
            </w:r>
          </w:p>
        </w:tc>
      </w:tr>
    </w:tbl>
    <w:p w14:paraId="51D6D9EC"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A7319E9" w14:textId="77777777" w:rsidR="00973078" w:rsidRPr="007A1A64" w:rsidRDefault="00973078" w:rsidP="00973078">
      <w:r w:rsidRPr="007A1A64">
        <w:rPr>
          <w:rStyle w:val="HideTWBExt"/>
        </w:rPr>
        <w:t>&lt;/Amend&gt;</w:t>
      </w:r>
    </w:p>
    <w:p w14:paraId="112E24B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103</w:t>
      </w:r>
      <w:r w:rsidRPr="007A1A64">
        <w:rPr>
          <w:rStyle w:val="HideTWBExt"/>
          <w:b w:val="0"/>
        </w:rPr>
        <w:t>&lt;/NumAm&gt;</w:t>
      </w:r>
    </w:p>
    <w:p w14:paraId="3242D267"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488E780F" w14:textId="77777777" w:rsidR="00973078" w:rsidRPr="007A1A64" w:rsidRDefault="00973078" w:rsidP="00973078">
      <w:pPr>
        <w:pStyle w:val="NormalBold"/>
      </w:pPr>
      <w:r w:rsidRPr="007A1A64">
        <w:rPr>
          <w:rStyle w:val="HideTWBExt"/>
          <w:b w:val="0"/>
        </w:rPr>
        <w:t>&lt;/RepeatBlock-By&gt;</w:t>
      </w:r>
    </w:p>
    <w:p w14:paraId="1CA0AB9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AE3BF62" w14:textId="77777777" w:rsidR="00973078" w:rsidRPr="007A1A64" w:rsidRDefault="00973078" w:rsidP="00973078">
      <w:pPr>
        <w:pStyle w:val="NormalBold"/>
      </w:pPr>
      <w:r w:rsidRPr="007A1A64">
        <w:rPr>
          <w:rStyle w:val="HideTWBExt"/>
          <w:b w:val="0"/>
        </w:rPr>
        <w:t>&lt;Article&gt;</w:t>
      </w:r>
      <w:r w:rsidRPr="007A1A64">
        <w:t>Paragraphe 3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D28B2A3" w14:textId="77777777" w:rsidTr="001D4923">
        <w:trPr>
          <w:trHeight w:hRule="exact" w:val="240"/>
          <w:jc w:val="center"/>
        </w:trPr>
        <w:tc>
          <w:tcPr>
            <w:tcW w:w="9752" w:type="dxa"/>
            <w:gridSpan w:val="2"/>
            <w:tcBorders>
              <w:top w:val="nil"/>
              <w:left w:val="nil"/>
              <w:bottom w:val="nil"/>
              <w:right w:val="nil"/>
            </w:tcBorders>
          </w:tcPr>
          <w:p w14:paraId="6E31F248" w14:textId="77777777" w:rsidR="00973078" w:rsidRPr="007A1A64" w:rsidRDefault="00973078" w:rsidP="001D4923"/>
        </w:tc>
      </w:tr>
      <w:tr w:rsidR="00973078" w:rsidRPr="007A1A64" w14:paraId="10D96CE3" w14:textId="77777777" w:rsidTr="001D4923">
        <w:trPr>
          <w:trHeight w:val="240"/>
          <w:jc w:val="center"/>
        </w:trPr>
        <w:tc>
          <w:tcPr>
            <w:tcW w:w="4876" w:type="dxa"/>
            <w:tcBorders>
              <w:top w:val="nil"/>
              <w:left w:val="nil"/>
              <w:bottom w:val="nil"/>
              <w:right w:val="nil"/>
            </w:tcBorders>
          </w:tcPr>
          <w:p w14:paraId="6D59E21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C4291A0" w14:textId="77777777" w:rsidR="00973078" w:rsidRPr="007A1A64" w:rsidRDefault="00973078" w:rsidP="001D4923">
            <w:pPr>
              <w:pStyle w:val="AmColumnHeading"/>
            </w:pPr>
            <w:r w:rsidRPr="007A1A64">
              <w:t>Amendement</w:t>
            </w:r>
          </w:p>
        </w:tc>
      </w:tr>
      <w:tr w:rsidR="00973078" w:rsidRPr="007A1A64" w14:paraId="02DEC217" w14:textId="77777777" w:rsidTr="001D4923">
        <w:trPr>
          <w:jc w:val="center"/>
        </w:trPr>
        <w:tc>
          <w:tcPr>
            <w:tcW w:w="4876" w:type="dxa"/>
            <w:tcBorders>
              <w:top w:val="nil"/>
              <w:left w:val="nil"/>
              <w:bottom w:val="nil"/>
              <w:right w:val="nil"/>
            </w:tcBorders>
          </w:tcPr>
          <w:p w14:paraId="0032F811" w14:textId="697B0C14" w:rsidR="00973078" w:rsidRPr="007A1A64" w:rsidRDefault="00973078" w:rsidP="001D4923">
            <w:pPr>
              <w:pStyle w:val="Normal6a"/>
            </w:pPr>
            <w:r w:rsidRPr="007A1A64">
              <w:rPr>
                <w:b/>
                <w:i/>
              </w:rPr>
              <w:t>a)</w:t>
            </w:r>
            <w:r w:rsidRPr="007A1A64">
              <w:tab/>
            </w:r>
            <w:r w:rsidRPr="007A1A64">
              <w:rPr>
                <w:b/>
                <w:i/>
              </w:rPr>
              <w:t>un cadre d</w:t>
            </w:r>
            <w:r w:rsidR="0083130F">
              <w:rPr>
                <w:b/>
                <w:i/>
              </w:rPr>
              <w:t>’</w:t>
            </w:r>
            <w:r w:rsidRPr="007A1A64">
              <w:rPr>
                <w:b/>
                <w:i/>
              </w:rPr>
              <w:t>anticipation et de gestion du changement au moyen de l</w:t>
            </w:r>
            <w:r w:rsidR="0083130F">
              <w:rPr>
                <w:b/>
                <w:i/>
              </w:rPr>
              <w:t>’</w:t>
            </w:r>
            <w:r w:rsidRPr="007A1A64">
              <w:rPr>
                <w:b/>
                <w:i/>
              </w:rPr>
              <w:t>information et de la consultation en temps utile des travailleurs et de leurs représentants, du dialogue social et de la négociation collective;</w:t>
            </w:r>
          </w:p>
        </w:tc>
        <w:tc>
          <w:tcPr>
            <w:tcW w:w="4876" w:type="dxa"/>
            <w:tcBorders>
              <w:top w:val="nil"/>
              <w:left w:val="nil"/>
              <w:bottom w:val="nil"/>
              <w:right w:val="nil"/>
            </w:tcBorders>
          </w:tcPr>
          <w:p w14:paraId="3E634F1C" w14:textId="77777777" w:rsidR="00973078" w:rsidRPr="007A1A64" w:rsidRDefault="00973078" w:rsidP="001D4923">
            <w:pPr>
              <w:pStyle w:val="Normal6a"/>
            </w:pPr>
            <w:r w:rsidRPr="007A1A64">
              <w:rPr>
                <w:b/>
                <w:i/>
              </w:rPr>
              <w:t>supprimé</w:t>
            </w:r>
          </w:p>
        </w:tc>
      </w:tr>
    </w:tbl>
    <w:p w14:paraId="36C890D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76999EB" w14:textId="77777777" w:rsidR="00973078" w:rsidRPr="007A1A64" w:rsidRDefault="00973078" w:rsidP="00973078">
      <w:r w:rsidRPr="007A1A64">
        <w:rPr>
          <w:rStyle w:val="HideTWBExt"/>
        </w:rPr>
        <w:t>&lt;/Amend&gt;</w:t>
      </w:r>
    </w:p>
    <w:p w14:paraId="20AE839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104</w:t>
      </w:r>
      <w:r w:rsidRPr="007A1A64">
        <w:rPr>
          <w:rStyle w:val="HideTWBExt"/>
          <w:b w:val="0"/>
        </w:rPr>
        <w:t>&lt;/NumAm&gt;</w:t>
      </w:r>
    </w:p>
    <w:p w14:paraId="61FA9B75"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662AB769" w14:textId="77777777" w:rsidR="00973078" w:rsidRPr="007A1A64" w:rsidRDefault="00973078" w:rsidP="00973078">
      <w:pPr>
        <w:pStyle w:val="NormalBold"/>
      </w:pPr>
      <w:r w:rsidRPr="007A1A64">
        <w:rPr>
          <w:rStyle w:val="HideTWBExt"/>
          <w:b w:val="0"/>
        </w:rPr>
        <w:t>&lt;/RepeatBlock-By&gt;</w:t>
      </w:r>
    </w:p>
    <w:p w14:paraId="0FCB242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F37441C" w14:textId="77777777" w:rsidR="00973078" w:rsidRPr="007A1A64" w:rsidRDefault="00973078" w:rsidP="00973078">
      <w:pPr>
        <w:pStyle w:val="NormalBold"/>
      </w:pPr>
      <w:r w:rsidRPr="007A1A64">
        <w:rPr>
          <w:rStyle w:val="HideTWBExt"/>
          <w:b w:val="0"/>
        </w:rPr>
        <w:t>&lt;Article&gt;</w:t>
      </w:r>
      <w:r w:rsidRPr="007A1A64">
        <w:t>Paragraphe 3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66DA481" w14:textId="77777777" w:rsidTr="001D4923">
        <w:trPr>
          <w:trHeight w:hRule="exact" w:val="240"/>
          <w:jc w:val="center"/>
        </w:trPr>
        <w:tc>
          <w:tcPr>
            <w:tcW w:w="9752" w:type="dxa"/>
            <w:gridSpan w:val="2"/>
            <w:tcBorders>
              <w:top w:val="nil"/>
              <w:left w:val="nil"/>
              <w:bottom w:val="nil"/>
              <w:right w:val="nil"/>
            </w:tcBorders>
          </w:tcPr>
          <w:p w14:paraId="063CD2BF" w14:textId="77777777" w:rsidR="00973078" w:rsidRPr="007A1A64" w:rsidRDefault="00973078" w:rsidP="001D4923"/>
        </w:tc>
      </w:tr>
      <w:tr w:rsidR="00973078" w:rsidRPr="007A1A64" w14:paraId="6F6CE899" w14:textId="77777777" w:rsidTr="001D4923">
        <w:trPr>
          <w:trHeight w:val="240"/>
          <w:jc w:val="center"/>
        </w:trPr>
        <w:tc>
          <w:tcPr>
            <w:tcW w:w="4876" w:type="dxa"/>
            <w:tcBorders>
              <w:top w:val="nil"/>
              <w:left w:val="nil"/>
              <w:bottom w:val="nil"/>
              <w:right w:val="nil"/>
            </w:tcBorders>
          </w:tcPr>
          <w:p w14:paraId="174CCEC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8A5103D" w14:textId="77777777" w:rsidR="00973078" w:rsidRPr="007A1A64" w:rsidRDefault="00973078" w:rsidP="001D4923">
            <w:pPr>
              <w:pStyle w:val="AmColumnHeading"/>
            </w:pPr>
            <w:r w:rsidRPr="007A1A64">
              <w:t>Amendement</w:t>
            </w:r>
          </w:p>
        </w:tc>
      </w:tr>
      <w:tr w:rsidR="00973078" w:rsidRPr="007A1A64" w14:paraId="3DA02D3C" w14:textId="77777777" w:rsidTr="001D4923">
        <w:trPr>
          <w:jc w:val="center"/>
        </w:trPr>
        <w:tc>
          <w:tcPr>
            <w:tcW w:w="4876" w:type="dxa"/>
            <w:tcBorders>
              <w:top w:val="nil"/>
              <w:left w:val="nil"/>
              <w:bottom w:val="nil"/>
              <w:right w:val="nil"/>
            </w:tcBorders>
          </w:tcPr>
          <w:p w14:paraId="402419E9" w14:textId="77A9FA6F" w:rsidR="00973078" w:rsidRPr="007A1A64" w:rsidRDefault="00973078" w:rsidP="001D4923">
            <w:pPr>
              <w:pStyle w:val="Normal6a"/>
            </w:pPr>
            <w:r w:rsidRPr="007A1A64">
              <w:rPr>
                <w:b/>
                <w:i/>
              </w:rPr>
              <w:t>a)</w:t>
            </w:r>
            <w:r w:rsidRPr="007A1A64">
              <w:tab/>
            </w:r>
            <w:r w:rsidRPr="007A1A64">
              <w:rPr>
                <w:b/>
                <w:i/>
              </w:rPr>
              <w:t>un cadre d</w:t>
            </w:r>
            <w:r w:rsidR="0083130F">
              <w:rPr>
                <w:b/>
                <w:i/>
              </w:rPr>
              <w:t>’</w:t>
            </w:r>
            <w:r w:rsidRPr="007A1A64">
              <w:rPr>
                <w:b/>
                <w:i/>
              </w:rPr>
              <w:t>anticipation et de gestion du changement au moyen de l</w:t>
            </w:r>
            <w:r w:rsidR="0083130F">
              <w:rPr>
                <w:b/>
                <w:i/>
              </w:rPr>
              <w:t>’</w:t>
            </w:r>
            <w:r w:rsidRPr="007A1A64">
              <w:rPr>
                <w:b/>
                <w:i/>
              </w:rPr>
              <w:t>information et de la consultation en temps utile des travailleurs et de leurs représentants, du dialogue social et de la négociation collective;</w:t>
            </w:r>
          </w:p>
        </w:tc>
        <w:tc>
          <w:tcPr>
            <w:tcW w:w="4876" w:type="dxa"/>
            <w:tcBorders>
              <w:top w:val="nil"/>
              <w:left w:val="nil"/>
              <w:bottom w:val="nil"/>
              <w:right w:val="nil"/>
            </w:tcBorders>
          </w:tcPr>
          <w:p w14:paraId="4402E1E0" w14:textId="77777777" w:rsidR="00973078" w:rsidRPr="007A1A64" w:rsidRDefault="00973078" w:rsidP="001D4923">
            <w:pPr>
              <w:pStyle w:val="Normal6a"/>
            </w:pPr>
            <w:r w:rsidRPr="007A1A64">
              <w:rPr>
                <w:b/>
                <w:i/>
              </w:rPr>
              <w:t>supprimé</w:t>
            </w:r>
          </w:p>
        </w:tc>
      </w:tr>
    </w:tbl>
    <w:p w14:paraId="44F42EF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6BB71BB" w14:textId="77777777" w:rsidR="00973078" w:rsidRPr="007A1A64" w:rsidRDefault="00973078" w:rsidP="00973078">
      <w:r w:rsidRPr="007A1A64">
        <w:rPr>
          <w:rStyle w:val="HideTWBExt"/>
        </w:rPr>
        <w:t>&lt;/Amend&gt;</w:t>
      </w:r>
    </w:p>
    <w:p w14:paraId="187D694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105</w:t>
      </w:r>
      <w:r w:rsidRPr="007A1A64">
        <w:rPr>
          <w:rStyle w:val="HideTWBExt"/>
          <w:b w:val="0"/>
        </w:rPr>
        <w:t>&lt;/NumAm&gt;</w:t>
      </w:r>
    </w:p>
    <w:p w14:paraId="1E3BDB53" w14:textId="77777777" w:rsidR="00973078" w:rsidRPr="007A1A64" w:rsidRDefault="00973078" w:rsidP="00973078">
      <w:pPr>
        <w:pStyle w:val="NormalBold"/>
      </w:pPr>
      <w:r w:rsidRPr="007A1A64">
        <w:rPr>
          <w:rStyle w:val="HideTWBExt"/>
          <w:b w:val="0"/>
        </w:rPr>
        <w:t>&lt;RepeatBlock-By&gt;&lt;Members&gt;</w:t>
      </w:r>
      <w:r w:rsidRPr="007A1A64">
        <w:t>Isabelle Le Callennec</w:t>
      </w:r>
      <w:r w:rsidRPr="007A1A64">
        <w:rPr>
          <w:rStyle w:val="HideTWBExt"/>
          <w:b w:val="0"/>
        </w:rPr>
        <w:t>&lt;/Members&gt;</w:t>
      </w:r>
    </w:p>
    <w:p w14:paraId="7959CA87" w14:textId="77777777" w:rsidR="00973078" w:rsidRPr="007A1A64" w:rsidRDefault="00973078" w:rsidP="00973078">
      <w:pPr>
        <w:pStyle w:val="NormalBold"/>
      </w:pPr>
      <w:r w:rsidRPr="007A1A64">
        <w:rPr>
          <w:rStyle w:val="HideTWBExt"/>
          <w:b w:val="0"/>
        </w:rPr>
        <w:lastRenderedPageBreak/>
        <w:t>&lt;/RepeatBlock-By&gt;</w:t>
      </w:r>
    </w:p>
    <w:p w14:paraId="04BB92E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AFF9D7B" w14:textId="77777777" w:rsidR="00973078" w:rsidRPr="007A1A64" w:rsidRDefault="00973078" w:rsidP="00973078">
      <w:pPr>
        <w:pStyle w:val="NormalBold"/>
      </w:pPr>
      <w:r w:rsidRPr="007A1A64">
        <w:rPr>
          <w:rStyle w:val="HideTWBExt"/>
          <w:b w:val="0"/>
        </w:rPr>
        <w:t>&lt;Article&gt;</w:t>
      </w:r>
      <w:r w:rsidRPr="007A1A64">
        <w:t>Paragraphe 3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6C0B3BE" w14:textId="77777777" w:rsidTr="001D4923">
        <w:trPr>
          <w:trHeight w:hRule="exact" w:val="240"/>
          <w:jc w:val="center"/>
        </w:trPr>
        <w:tc>
          <w:tcPr>
            <w:tcW w:w="9752" w:type="dxa"/>
            <w:gridSpan w:val="2"/>
            <w:tcBorders>
              <w:top w:val="nil"/>
              <w:left w:val="nil"/>
              <w:bottom w:val="nil"/>
              <w:right w:val="nil"/>
            </w:tcBorders>
          </w:tcPr>
          <w:p w14:paraId="2B49514D" w14:textId="77777777" w:rsidR="00973078" w:rsidRPr="007A1A64" w:rsidRDefault="00973078" w:rsidP="001D4923"/>
        </w:tc>
      </w:tr>
      <w:tr w:rsidR="00973078" w:rsidRPr="007A1A64" w14:paraId="66DA40FD" w14:textId="77777777" w:rsidTr="001D4923">
        <w:trPr>
          <w:trHeight w:val="240"/>
          <w:jc w:val="center"/>
        </w:trPr>
        <w:tc>
          <w:tcPr>
            <w:tcW w:w="4876" w:type="dxa"/>
            <w:tcBorders>
              <w:top w:val="nil"/>
              <w:left w:val="nil"/>
              <w:bottom w:val="nil"/>
              <w:right w:val="nil"/>
            </w:tcBorders>
          </w:tcPr>
          <w:p w14:paraId="19BC3F6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5D9929B" w14:textId="77777777" w:rsidR="00973078" w:rsidRPr="007A1A64" w:rsidRDefault="00973078" w:rsidP="001D4923">
            <w:pPr>
              <w:pStyle w:val="AmColumnHeading"/>
            </w:pPr>
            <w:r w:rsidRPr="007A1A64">
              <w:t>Amendement</w:t>
            </w:r>
          </w:p>
        </w:tc>
      </w:tr>
      <w:tr w:rsidR="00973078" w:rsidRPr="007A1A64" w14:paraId="5EED30A1" w14:textId="77777777" w:rsidTr="001D4923">
        <w:trPr>
          <w:jc w:val="center"/>
        </w:trPr>
        <w:tc>
          <w:tcPr>
            <w:tcW w:w="4876" w:type="dxa"/>
            <w:tcBorders>
              <w:top w:val="nil"/>
              <w:left w:val="nil"/>
              <w:bottom w:val="nil"/>
              <w:right w:val="nil"/>
            </w:tcBorders>
          </w:tcPr>
          <w:p w14:paraId="5DFC0D57" w14:textId="2FF06DDD" w:rsidR="00973078" w:rsidRPr="007A1A64" w:rsidRDefault="00973078" w:rsidP="001D4923">
            <w:pPr>
              <w:pStyle w:val="Normal6a"/>
            </w:pPr>
            <w:r w:rsidRPr="007A1A64">
              <w:t>a)</w:t>
            </w:r>
            <w:r w:rsidRPr="007A1A64">
              <w:tab/>
            </w:r>
            <w:r w:rsidRPr="007A1A64">
              <w:rPr>
                <w:b/>
                <w:i/>
              </w:rPr>
              <w:t>un cadre</w:t>
            </w:r>
            <w:r w:rsidRPr="007A1A64">
              <w:t xml:space="preserve"> d</w:t>
            </w:r>
            <w:r w:rsidR="0083130F">
              <w:t>’</w:t>
            </w:r>
            <w:r w:rsidRPr="007A1A64">
              <w:t>anticipation et de gestion du changement au moyen de l</w:t>
            </w:r>
            <w:r w:rsidR="0083130F">
              <w:t>’</w:t>
            </w:r>
            <w:r w:rsidRPr="007A1A64">
              <w:t>information et de la consultation en temps utile des travailleurs et de leurs représentants, du dialogue social et de la négociation collective;</w:t>
            </w:r>
          </w:p>
        </w:tc>
        <w:tc>
          <w:tcPr>
            <w:tcW w:w="4876" w:type="dxa"/>
            <w:tcBorders>
              <w:top w:val="nil"/>
              <w:left w:val="nil"/>
              <w:bottom w:val="nil"/>
              <w:right w:val="nil"/>
            </w:tcBorders>
          </w:tcPr>
          <w:p w14:paraId="29989DDF" w14:textId="3FE191F2" w:rsidR="00973078" w:rsidRPr="007A1A64" w:rsidRDefault="00973078" w:rsidP="001D4923">
            <w:pPr>
              <w:pStyle w:val="Normal6a"/>
            </w:pPr>
            <w:r w:rsidRPr="007A1A64">
              <w:t>a)</w:t>
            </w:r>
            <w:r w:rsidRPr="007A1A64">
              <w:tab/>
            </w:r>
            <w:r w:rsidRPr="007A1A64">
              <w:rPr>
                <w:b/>
                <w:i/>
              </w:rPr>
              <w:t>des orientations</w:t>
            </w:r>
            <w:r w:rsidRPr="007A1A64">
              <w:t xml:space="preserve"> d</w:t>
            </w:r>
            <w:r w:rsidR="0083130F">
              <w:t>’</w:t>
            </w:r>
            <w:r w:rsidRPr="007A1A64">
              <w:t>anticipation et de gestion du changement au moyen de l</w:t>
            </w:r>
            <w:r w:rsidR="0083130F">
              <w:t>’</w:t>
            </w:r>
            <w:r w:rsidRPr="007A1A64">
              <w:t>information et de la consultation en temps utile des travailleurs et de leurs représentants, du dialogue social et de la négociation collective;</w:t>
            </w:r>
          </w:p>
        </w:tc>
      </w:tr>
    </w:tbl>
    <w:p w14:paraId="4C6F684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9014DAD" w14:textId="77777777" w:rsidR="00973078" w:rsidRPr="007A1A64" w:rsidRDefault="00973078" w:rsidP="00973078">
      <w:r w:rsidRPr="007A1A64">
        <w:rPr>
          <w:rStyle w:val="HideTWBExt"/>
        </w:rPr>
        <w:t>&lt;/Amend&gt;</w:t>
      </w:r>
    </w:p>
    <w:p w14:paraId="75265EE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106</w:t>
      </w:r>
      <w:r w:rsidRPr="007A1A64">
        <w:rPr>
          <w:rStyle w:val="HideTWBExt"/>
          <w:b w:val="0"/>
        </w:rPr>
        <w:t>&lt;/NumAm&gt;</w:t>
      </w:r>
    </w:p>
    <w:p w14:paraId="5C12B601"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54DD1D4D" w14:textId="77777777" w:rsidR="00973078" w:rsidRPr="007A1A64" w:rsidRDefault="00973078" w:rsidP="00973078">
      <w:pPr>
        <w:pStyle w:val="NormalBold"/>
      </w:pPr>
      <w:r w:rsidRPr="007A1A64">
        <w:rPr>
          <w:rStyle w:val="HideTWBExt"/>
          <w:b w:val="0"/>
        </w:rPr>
        <w:t>&lt;/RepeatBlock-By&gt;</w:t>
      </w:r>
    </w:p>
    <w:p w14:paraId="41BA041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83CB104" w14:textId="77777777" w:rsidR="00973078" w:rsidRPr="007A1A64" w:rsidRDefault="00973078" w:rsidP="00973078">
      <w:pPr>
        <w:pStyle w:val="NormalBold"/>
      </w:pPr>
      <w:r w:rsidRPr="007A1A64">
        <w:rPr>
          <w:rStyle w:val="HideTWBExt"/>
          <w:b w:val="0"/>
        </w:rPr>
        <w:t>&lt;Article&gt;</w:t>
      </w:r>
      <w:r w:rsidRPr="007A1A64">
        <w:t>Paragraphe 3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0F6CAB9" w14:textId="77777777" w:rsidTr="001D4923">
        <w:trPr>
          <w:trHeight w:hRule="exact" w:val="240"/>
          <w:jc w:val="center"/>
        </w:trPr>
        <w:tc>
          <w:tcPr>
            <w:tcW w:w="9752" w:type="dxa"/>
            <w:gridSpan w:val="2"/>
            <w:tcBorders>
              <w:top w:val="nil"/>
              <w:left w:val="nil"/>
              <w:bottom w:val="nil"/>
              <w:right w:val="nil"/>
            </w:tcBorders>
          </w:tcPr>
          <w:p w14:paraId="6B5FB02E" w14:textId="77777777" w:rsidR="00973078" w:rsidRPr="007A1A64" w:rsidRDefault="00973078" w:rsidP="001D4923"/>
        </w:tc>
      </w:tr>
      <w:tr w:rsidR="00973078" w:rsidRPr="007A1A64" w14:paraId="63F0027C" w14:textId="77777777" w:rsidTr="001D4923">
        <w:trPr>
          <w:trHeight w:val="240"/>
          <w:jc w:val="center"/>
        </w:trPr>
        <w:tc>
          <w:tcPr>
            <w:tcW w:w="4876" w:type="dxa"/>
            <w:tcBorders>
              <w:top w:val="nil"/>
              <w:left w:val="nil"/>
              <w:bottom w:val="nil"/>
              <w:right w:val="nil"/>
            </w:tcBorders>
          </w:tcPr>
          <w:p w14:paraId="26CBF85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A031956" w14:textId="77777777" w:rsidR="00973078" w:rsidRPr="007A1A64" w:rsidRDefault="00973078" w:rsidP="001D4923">
            <w:pPr>
              <w:pStyle w:val="AmColumnHeading"/>
            </w:pPr>
            <w:r w:rsidRPr="007A1A64">
              <w:t>Amendement</w:t>
            </w:r>
          </w:p>
        </w:tc>
      </w:tr>
      <w:tr w:rsidR="00973078" w:rsidRPr="007A1A64" w14:paraId="0A248AE4" w14:textId="77777777" w:rsidTr="001D4923">
        <w:trPr>
          <w:jc w:val="center"/>
        </w:trPr>
        <w:tc>
          <w:tcPr>
            <w:tcW w:w="4876" w:type="dxa"/>
            <w:tcBorders>
              <w:top w:val="nil"/>
              <w:left w:val="nil"/>
              <w:bottom w:val="nil"/>
              <w:right w:val="nil"/>
            </w:tcBorders>
          </w:tcPr>
          <w:p w14:paraId="099C2DD6" w14:textId="3682D819" w:rsidR="00973078" w:rsidRPr="007A1A64" w:rsidRDefault="00973078" w:rsidP="001D4923">
            <w:pPr>
              <w:pStyle w:val="Normal6a"/>
            </w:pPr>
            <w:r w:rsidRPr="007A1A64">
              <w:t>a)</w:t>
            </w:r>
            <w:r w:rsidRPr="007A1A64">
              <w:tab/>
              <w:t>un cadre d</w:t>
            </w:r>
            <w:r w:rsidR="0083130F">
              <w:t>’</w:t>
            </w:r>
            <w:r w:rsidRPr="007A1A64">
              <w:t>anticipation et de gestion du changement au moyen de l</w:t>
            </w:r>
            <w:r w:rsidR="0083130F">
              <w:t>’</w:t>
            </w:r>
            <w:r w:rsidRPr="007A1A64">
              <w:t xml:space="preserve">information et de la consultation en temps utile des travailleurs et de leurs représentants, </w:t>
            </w:r>
            <w:r w:rsidRPr="007A1A64">
              <w:rPr>
                <w:b/>
                <w:i/>
              </w:rPr>
              <w:t>du</w:t>
            </w:r>
            <w:r w:rsidRPr="007A1A64">
              <w:t xml:space="preserve"> dialogue social </w:t>
            </w:r>
            <w:r w:rsidRPr="007A1A64">
              <w:rPr>
                <w:b/>
                <w:i/>
              </w:rPr>
              <w:t>et de</w:t>
            </w:r>
            <w:r w:rsidRPr="007A1A64">
              <w:t xml:space="preserve"> la négociation collective;</w:t>
            </w:r>
          </w:p>
        </w:tc>
        <w:tc>
          <w:tcPr>
            <w:tcW w:w="4876" w:type="dxa"/>
            <w:tcBorders>
              <w:top w:val="nil"/>
              <w:left w:val="nil"/>
              <w:bottom w:val="nil"/>
              <w:right w:val="nil"/>
            </w:tcBorders>
          </w:tcPr>
          <w:p w14:paraId="4797159A" w14:textId="2EF93A13" w:rsidR="00973078" w:rsidRPr="007A1A64" w:rsidRDefault="00973078" w:rsidP="001D4923">
            <w:pPr>
              <w:pStyle w:val="Normal6a"/>
            </w:pPr>
            <w:r w:rsidRPr="007A1A64">
              <w:t>a)</w:t>
            </w:r>
            <w:r w:rsidRPr="007A1A64">
              <w:tab/>
              <w:t>un cadre d</w:t>
            </w:r>
            <w:r w:rsidR="0083130F">
              <w:t>’</w:t>
            </w:r>
            <w:r w:rsidRPr="007A1A64">
              <w:t>anticipation et de gestion du changement au moyen de l</w:t>
            </w:r>
            <w:r w:rsidR="0083130F">
              <w:t>’</w:t>
            </w:r>
            <w:r w:rsidRPr="007A1A64">
              <w:t xml:space="preserve">information et de la consultation en temps utile des travailleurs et de leurs représentants </w:t>
            </w:r>
            <w:r w:rsidRPr="007A1A64">
              <w:rPr>
                <w:b/>
                <w:i/>
              </w:rPr>
              <w:t>et des autres parties prenantes concernées</w:t>
            </w:r>
            <w:r w:rsidRPr="007A1A64">
              <w:t xml:space="preserve">, </w:t>
            </w:r>
            <w:r w:rsidRPr="007A1A64">
              <w:rPr>
                <w:b/>
                <w:i/>
              </w:rPr>
              <w:t>grâce au</w:t>
            </w:r>
            <w:r w:rsidRPr="007A1A64">
              <w:t xml:space="preserve"> dialogue social</w:t>
            </w:r>
            <w:r w:rsidRPr="007A1A64">
              <w:rPr>
                <w:b/>
                <w:i/>
              </w:rPr>
              <w:t>, à</w:t>
            </w:r>
            <w:r w:rsidRPr="007A1A64">
              <w:t xml:space="preserve"> la négociation collective </w:t>
            </w:r>
            <w:r w:rsidRPr="007A1A64">
              <w:rPr>
                <w:b/>
                <w:i/>
              </w:rPr>
              <w:t>et à la co-conception et co-gouvernance des mesures et des mécanismes pour une transition juste</w:t>
            </w:r>
            <w:r w:rsidRPr="007A1A64">
              <w:t>;</w:t>
            </w:r>
          </w:p>
        </w:tc>
      </w:tr>
    </w:tbl>
    <w:p w14:paraId="36F10D6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89C8B60" w14:textId="77777777" w:rsidR="00973078" w:rsidRPr="007A1A64" w:rsidRDefault="00973078" w:rsidP="00973078">
      <w:r w:rsidRPr="007A1A64">
        <w:rPr>
          <w:rStyle w:val="HideTWBExt"/>
        </w:rPr>
        <w:t>&lt;/Amend&gt;</w:t>
      </w:r>
    </w:p>
    <w:p w14:paraId="6155ABF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107</w:t>
      </w:r>
      <w:r w:rsidRPr="007A1A64">
        <w:rPr>
          <w:rStyle w:val="HideTWBExt"/>
          <w:b w:val="0"/>
        </w:rPr>
        <w:t>&lt;/NumAm&gt;</w:t>
      </w:r>
    </w:p>
    <w:p w14:paraId="2EB3AA54"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3D9A32CE" w14:textId="77777777" w:rsidR="00973078" w:rsidRPr="007A1A64" w:rsidRDefault="00973078" w:rsidP="00973078">
      <w:pPr>
        <w:pStyle w:val="NormalBold"/>
      </w:pPr>
      <w:r w:rsidRPr="007A1A64">
        <w:rPr>
          <w:rStyle w:val="HideTWBExt"/>
          <w:b w:val="0"/>
        </w:rPr>
        <w:t>&lt;/RepeatBlock-By&gt;</w:t>
      </w:r>
    </w:p>
    <w:p w14:paraId="5F9BDDF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99EC0AA" w14:textId="77777777" w:rsidR="00973078" w:rsidRPr="007A1A64" w:rsidRDefault="00973078" w:rsidP="00973078">
      <w:pPr>
        <w:pStyle w:val="NormalBold"/>
      </w:pPr>
      <w:r w:rsidRPr="007A1A64">
        <w:rPr>
          <w:rStyle w:val="HideTWBExt"/>
          <w:b w:val="0"/>
        </w:rPr>
        <w:t>&lt;Article&gt;</w:t>
      </w:r>
      <w:r w:rsidRPr="007A1A64">
        <w:t>Paragraphe 3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E1F145B" w14:textId="77777777" w:rsidTr="001D4923">
        <w:trPr>
          <w:trHeight w:hRule="exact" w:val="240"/>
          <w:jc w:val="center"/>
        </w:trPr>
        <w:tc>
          <w:tcPr>
            <w:tcW w:w="9752" w:type="dxa"/>
            <w:gridSpan w:val="2"/>
            <w:tcBorders>
              <w:top w:val="nil"/>
              <w:left w:val="nil"/>
              <w:bottom w:val="nil"/>
              <w:right w:val="nil"/>
            </w:tcBorders>
          </w:tcPr>
          <w:p w14:paraId="5A523098" w14:textId="77777777" w:rsidR="00973078" w:rsidRPr="007A1A64" w:rsidRDefault="00973078" w:rsidP="001D4923"/>
        </w:tc>
      </w:tr>
      <w:tr w:rsidR="00973078" w:rsidRPr="007A1A64" w14:paraId="069711D2" w14:textId="77777777" w:rsidTr="001D4923">
        <w:trPr>
          <w:trHeight w:val="240"/>
          <w:jc w:val="center"/>
        </w:trPr>
        <w:tc>
          <w:tcPr>
            <w:tcW w:w="4876" w:type="dxa"/>
            <w:tcBorders>
              <w:top w:val="nil"/>
              <w:left w:val="nil"/>
              <w:bottom w:val="nil"/>
              <w:right w:val="nil"/>
            </w:tcBorders>
          </w:tcPr>
          <w:p w14:paraId="295CB86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51C37D7" w14:textId="77777777" w:rsidR="00973078" w:rsidRPr="007A1A64" w:rsidRDefault="00973078" w:rsidP="001D4923">
            <w:pPr>
              <w:pStyle w:val="AmColumnHeading"/>
            </w:pPr>
            <w:r w:rsidRPr="007A1A64">
              <w:t>Amendement</w:t>
            </w:r>
          </w:p>
        </w:tc>
      </w:tr>
      <w:tr w:rsidR="00973078" w:rsidRPr="007A1A64" w14:paraId="5313E9A8" w14:textId="77777777" w:rsidTr="001D4923">
        <w:trPr>
          <w:jc w:val="center"/>
        </w:trPr>
        <w:tc>
          <w:tcPr>
            <w:tcW w:w="4876" w:type="dxa"/>
            <w:tcBorders>
              <w:top w:val="nil"/>
              <w:left w:val="nil"/>
              <w:bottom w:val="nil"/>
              <w:right w:val="nil"/>
            </w:tcBorders>
          </w:tcPr>
          <w:p w14:paraId="6C93492D" w14:textId="4F9BA124" w:rsidR="00973078" w:rsidRPr="007A1A64" w:rsidRDefault="00973078" w:rsidP="001D4923">
            <w:pPr>
              <w:pStyle w:val="Normal6a"/>
            </w:pPr>
            <w:r w:rsidRPr="007A1A64">
              <w:lastRenderedPageBreak/>
              <w:t>a)</w:t>
            </w:r>
            <w:r w:rsidRPr="007A1A64">
              <w:tab/>
              <w:t>un cadre d</w:t>
            </w:r>
            <w:r w:rsidR="0083130F">
              <w:t>’</w:t>
            </w:r>
            <w:r w:rsidRPr="007A1A64">
              <w:t>anticipation et de gestion du changement au moyen de l</w:t>
            </w:r>
            <w:r w:rsidR="0083130F">
              <w:t>’</w:t>
            </w:r>
            <w:r w:rsidRPr="007A1A64">
              <w:t>information et de la consultation en temps utile des travailleurs et de leurs représentants, du dialogue social et de la négociation collective;</w:t>
            </w:r>
          </w:p>
        </w:tc>
        <w:tc>
          <w:tcPr>
            <w:tcW w:w="4876" w:type="dxa"/>
            <w:tcBorders>
              <w:top w:val="nil"/>
              <w:left w:val="nil"/>
              <w:bottom w:val="nil"/>
              <w:right w:val="nil"/>
            </w:tcBorders>
          </w:tcPr>
          <w:p w14:paraId="696B43C6" w14:textId="455BDF9D" w:rsidR="00973078" w:rsidRPr="007A1A64" w:rsidRDefault="00973078" w:rsidP="001D4923">
            <w:pPr>
              <w:pStyle w:val="Normal6a"/>
            </w:pPr>
            <w:r w:rsidRPr="007A1A64">
              <w:t>a)</w:t>
            </w:r>
            <w:r w:rsidRPr="007A1A64">
              <w:tab/>
              <w:t>un cadre d</w:t>
            </w:r>
            <w:r w:rsidR="0083130F">
              <w:t>’</w:t>
            </w:r>
            <w:r w:rsidRPr="007A1A64">
              <w:t>anticipation et de gestion du changement au moyen de l</w:t>
            </w:r>
            <w:r w:rsidR="0083130F">
              <w:t>’</w:t>
            </w:r>
            <w:r w:rsidRPr="007A1A64">
              <w:t xml:space="preserve">information et de la consultation </w:t>
            </w:r>
            <w:r w:rsidRPr="007A1A64">
              <w:rPr>
                <w:b/>
                <w:i/>
              </w:rPr>
              <w:t>obligatoires et</w:t>
            </w:r>
            <w:r w:rsidRPr="007A1A64">
              <w:t xml:space="preserve"> en temps utile des travailleurs et de leurs représentants, du dialogue social et de la négociation collective </w:t>
            </w:r>
            <w:r w:rsidRPr="007A1A64">
              <w:rPr>
                <w:b/>
                <w:i/>
              </w:rPr>
              <w:t>à tous les niveaux appropriés</w:t>
            </w:r>
            <w:r w:rsidRPr="007A1A64">
              <w:t>;</w:t>
            </w:r>
          </w:p>
        </w:tc>
      </w:tr>
    </w:tbl>
    <w:p w14:paraId="3DF7ACF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1B479BE" w14:textId="77777777" w:rsidR="00973078" w:rsidRPr="007A1A64" w:rsidRDefault="00973078" w:rsidP="00973078">
      <w:r w:rsidRPr="007A1A64">
        <w:rPr>
          <w:rStyle w:val="HideTWBExt"/>
        </w:rPr>
        <w:t>&lt;/Amend&gt;</w:t>
      </w:r>
    </w:p>
    <w:p w14:paraId="3F2EAEC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108</w:t>
      </w:r>
      <w:r w:rsidRPr="007A1A64">
        <w:rPr>
          <w:rStyle w:val="HideTWBExt"/>
          <w:b w:val="0"/>
        </w:rPr>
        <w:t>&lt;/NumAm&gt;</w:t>
      </w:r>
    </w:p>
    <w:p w14:paraId="7CF414DB" w14:textId="77777777" w:rsidR="00973078" w:rsidRPr="007A1A64" w:rsidRDefault="00973078" w:rsidP="00973078">
      <w:pPr>
        <w:pStyle w:val="NormalBold"/>
      </w:pPr>
      <w:r w:rsidRPr="007A1A64">
        <w:rPr>
          <w:rStyle w:val="HideTWBExt"/>
          <w:b w:val="0"/>
        </w:rPr>
        <w:t>&lt;RepeatBlock-By&gt;&lt;Members&gt;</w:t>
      </w:r>
      <w:r w:rsidRPr="007A1A64">
        <w:t>Isabelle Le Callennec</w:t>
      </w:r>
      <w:r w:rsidRPr="007A1A64">
        <w:rPr>
          <w:rStyle w:val="HideTWBExt"/>
          <w:b w:val="0"/>
        </w:rPr>
        <w:t>&lt;/Members&gt;</w:t>
      </w:r>
    </w:p>
    <w:p w14:paraId="3AD10C78" w14:textId="77777777" w:rsidR="00973078" w:rsidRPr="007A1A64" w:rsidRDefault="00973078" w:rsidP="00973078">
      <w:pPr>
        <w:pStyle w:val="NormalBold"/>
      </w:pPr>
      <w:r w:rsidRPr="007A1A64">
        <w:rPr>
          <w:rStyle w:val="HideTWBExt"/>
          <w:b w:val="0"/>
        </w:rPr>
        <w:t>&lt;/RepeatBlock-By&gt;</w:t>
      </w:r>
    </w:p>
    <w:p w14:paraId="00D83BA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2742F69" w14:textId="77777777" w:rsidR="00973078" w:rsidRPr="007A1A64" w:rsidRDefault="00973078" w:rsidP="00973078">
      <w:pPr>
        <w:pStyle w:val="NormalBold"/>
      </w:pPr>
      <w:r w:rsidRPr="007A1A64">
        <w:rPr>
          <w:rStyle w:val="HideTWBExt"/>
          <w:b w:val="0"/>
        </w:rPr>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40C91D7" w14:textId="77777777" w:rsidTr="001D4923">
        <w:trPr>
          <w:trHeight w:hRule="exact" w:val="240"/>
          <w:jc w:val="center"/>
        </w:trPr>
        <w:tc>
          <w:tcPr>
            <w:tcW w:w="9752" w:type="dxa"/>
            <w:gridSpan w:val="2"/>
            <w:tcBorders>
              <w:top w:val="nil"/>
              <w:left w:val="nil"/>
              <w:bottom w:val="nil"/>
              <w:right w:val="nil"/>
            </w:tcBorders>
          </w:tcPr>
          <w:p w14:paraId="3E4B9128" w14:textId="77777777" w:rsidR="00973078" w:rsidRPr="007A1A64" w:rsidRDefault="00973078" w:rsidP="001D4923"/>
        </w:tc>
      </w:tr>
      <w:tr w:rsidR="00973078" w:rsidRPr="007A1A64" w14:paraId="21BF70BB" w14:textId="77777777" w:rsidTr="001D4923">
        <w:trPr>
          <w:trHeight w:val="240"/>
          <w:jc w:val="center"/>
        </w:trPr>
        <w:tc>
          <w:tcPr>
            <w:tcW w:w="4876" w:type="dxa"/>
            <w:tcBorders>
              <w:top w:val="nil"/>
              <w:left w:val="nil"/>
              <w:bottom w:val="nil"/>
              <w:right w:val="nil"/>
            </w:tcBorders>
          </w:tcPr>
          <w:p w14:paraId="2143E2B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45C3DE6" w14:textId="77777777" w:rsidR="00973078" w:rsidRPr="007A1A64" w:rsidRDefault="00973078" w:rsidP="001D4923">
            <w:pPr>
              <w:pStyle w:val="AmColumnHeading"/>
            </w:pPr>
            <w:r w:rsidRPr="007A1A64">
              <w:t>Amendement</w:t>
            </w:r>
          </w:p>
        </w:tc>
      </w:tr>
      <w:tr w:rsidR="00973078" w:rsidRPr="007A1A64" w14:paraId="0A541D6B" w14:textId="77777777" w:rsidTr="001D4923">
        <w:trPr>
          <w:jc w:val="center"/>
        </w:trPr>
        <w:tc>
          <w:tcPr>
            <w:tcW w:w="4876" w:type="dxa"/>
            <w:tcBorders>
              <w:top w:val="nil"/>
              <w:left w:val="nil"/>
              <w:bottom w:val="nil"/>
              <w:right w:val="nil"/>
            </w:tcBorders>
          </w:tcPr>
          <w:p w14:paraId="4854770C" w14:textId="77777777" w:rsidR="00973078" w:rsidRPr="007A1A64" w:rsidRDefault="00973078" w:rsidP="001D4923">
            <w:pPr>
              <w:pStyle w:val="Normal6a"/>
            </w:pPr>
            <w:r w:rsidRPr="007A1A64">
              <w:rPr>
                <w:b/>
                <w:i/>
              </w:rPr>
              <w:t>b)</w:t>
            </w:r>
            <w:r w:rsidRPr="007A1A64">
              <w:tab/>
            </w:r>
            <w:r w:rsidRPr="007A1A64">
              <w:rPr>
                <w:b/>
                <w:i/>
              </w:rPr>
              <w:t>un droit individuel à des formations gratuites pour les travailleurs sur leur temps de travail;</w:t>
            </w:r>
          </w:p>
        </w:tc>
        <w:tc>
          <w:tcPr>
            <w:tcW w:w="4876" w:type="dxa"/>
            <w:tcBorders>
              <w:top w:val="nil"/>
              <w:left w:val="nil"/>
              <w:bottom w:val="nil"/>
              <w:right w:val="nil"/>
            </w:tcBorders>
          </w:tcPr>
          <w:p w14:paraId="6B67DB47" w14:textId="77777777" w:rsidR="00973078" w:rsidRPr="007A1A64" w:rsidRDefault="00973078" w:rsidP="001D4923">
            <w:pPr>
              <w:pStyle w:val="Normal6a"/>
            </w:pPr>
            <w:r w:rsidRPr="007A1A64">
              <w:rPr>
                <w:b/>
                <w:i/>
              </w:rPr>
              <w:t>supprimé</w:t>
            </w:r>
          </w:p>
        </w:tc>
      </w:tr>
    </w:tbl>
    <w:p w14:paraId="57F957A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3A39974" w14:textId="77777777" w:rsidR="00973078" w:rsidRPr="007A1A64" w:rsidRDefault="00973078" w:rsidP="00973078">
      <w:r w:rsidRPr="007A1A64">
        <w:rPr>
          <w:rStyle w:val="HideTWBExt"/>
        </w:rPr>
        <w:t>&lt;/Amend&gt;</w:t>
      </w:r>
    </w:p>
    <w:p w14:paraId="5E512AD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109</w:t>
      </w:r>
      <w:r w:rsidRPr="007A1A64">
        <w:rPr>
          <w:rStyle w:val="HideTWBExt"/>
          <w:b w:val="0"/>
        </w:rPr>
        <w:t>&lt;/NumAm&gt;</w:t>
      </w:r>
    </w:p>
    <w:p w14:paraId="6AE4734F"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5928804E" w14:textId="77777777" w:rsidR="00973078" w:rsidRPr="007A1A64" w:rsidRDefault="00973078" w:rsidP="00973078">
      <w:pPr>
        <w:pStyle w:val="NormalBold"/>
      </w:pPr>
      <w:r w:rsidRPr="007A1A64">
        <w:rPr>
          <w:rStyle w:val="HideTWBExt"/>
          <w:b w:val="0"/>
        </w:rPr>
        <w:t>&lt;/RepeatBlock-By&gt;</w:t>
      </w:r>
    </w:p>
    <w:p w14:paraId="01CF0BA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EFFAF6E" w14:textId="77777777" w:rsidR="00973078" w:rsidRPr="007A1A64" w:rsidRDefault="00973078" w:rsidP="00973078">
      <w:pPr>
        <w:pStyle w:val="NormalBold"/>
      </w:pPr>
      <w:r w:rsidRPr="007A1A64">
        <w:rPr>
          <w:rStyle w:val="HideTWBExt"/>
          <w:b w:val="0"/>
        </w:rPr>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038F189" w14:textId="77777777" w:rsidTr="001D4923">
        <w:trPr>
          <w:trHeight w:hRule="exact" w:val="240"/>
          <w:jc w:val="center"/>
        </w:trPr>
        <w:tc>
          <w:tcPr>
            <w:tcW w:w="9752" w:type="dxa"/>
            <w:gridSpan w:val="2"/>
            <w:tcBorders>
              <w:top w:val="nil"/>
              <w:left w:val="nil"/>
              <w:bottom w:val="nil"/>
              <w:right w:val="nil"/>
            </w:tcBorders>
          </w:tcPr>
          <w:p w14:paraId="31FA0906" w14:textId="77777777" w:rsidR="00973078" w:rsidRPr="007A1A64" w:rsidRDefault="00973078" w:rsidP="001D4923"/>
        </w:tc>
      </w:tr>
      <w:tr w:rsidR="00973078" w:rsidRPr="007A1A64" w14:paraId="48D3C7FA" w14:textId="77777777" w:rsidTr="001D4923">
        <w:trPr>
          <w:trHeight w:val="240"/>
          <w:jc w:val="center"/>
        </w:trPr>
        <w:tc>
          <w:tcPr>
            <w:tcW w:w="4876" w:type="dxa"/>
            <w:tcBorders>
              <w:top w:val="nil"/>
              <w:left w:val="nil"/>
              <w:bottom w:val="nil"/>
              <w:right w:val="nil"/>
            </w:tcBorders>
          </w:tcPr>
          <w:p w14:paraId="0397041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385A33A" w14:textId="77777777" w:rsidR="00973078" w:rsidRPr="007A1A64" w:rsidRDefault="00973078" w:rsidP="001D4923">
            <w:pPr>
              <w:pStyle w:val="AmColumnHeading"/>
            </w:pPr>
            <w:r w:rsidRPr="007A1A64">
              <w:t>Amendement</w:t>
            </w:r>
          </w:p>
        </w:tc>
      </w:tr>
      <w:tr w:rsidR="00973078" w:rsidRPr="007A1A64" w14:paraId="7BFE6DB9" w14:textId="77777777" w:rsidTr="001D4923">
        <w:trPr>
          <w:jc w:val="center"/>
        </w:trPr>
        <w:tc>
          <w:tcPr>
            <w:tcW w:w="4876" w:type="dxa"/>
            <w:tcBorders>
              <w:top w:val="nil"/>
              <w:left w:val="nil"/>
              <w:bottom w:val="nil"/>
              <w:right w:val="nil"/>
            </w:tcBorders>
          </w:tcPr>
          <w:p w14:paraId="7FABAED6" w14:textId="77777777" w:rsidR="00973078" w:rsidRPr="007A1A64" w:rsidRDefault="00973078" w:rsidP="001D4923">
            <w:pPr>
              <w:pStyle w:val="Normal6a"/>
            </w:pPr>
            <w:r w:rsidRPr="007A1A64">
              <w:rPr>
                <w:b/>
                <w:i/>
              </w:rPr>
              <w:t>b)</w:t>
            </w:r>
            <w:r w:rsidRPr="007A1A64">
              <w:tab/>
            </w:r>
            <w:r w:rsidRPr="007A1A64">
              <w:rPr>
                <w:b/>
                <w:i/>
              </w:rPr>
              <w:t>un droit individuel à des formations gratuites pour les travailleurs sur leur temps de travail;</w:t>
            </w:r>
          </w:p>
        </w:tc>
        <w:tc>
          <w:tcPr>
            <w:tcW w:w="4876" w:type="dxa"/>
            <w:tcBorders>
              <w:top w:val="nil"/>
              <w:left w:val="nil"/>
              <w:bottom w:val="nil"/>
              <w:right w:val="nil"/>
            </w:tcBorders>
          </w:tcPr>
          <w:p w14:paraId="785F52F5" w14:textId="77777777" w:rsidR="00973078" w:rsidRPr="007A1A64" w:rsidRDefault="00973078" w:rsidP="001D4923">
            <w:pPr>
              <w:pStyle w:val="Normal6a"/>
            </w:pPr>
            <w:r w:rsidRPr="007A1A64">
              <w:rPr>
                <w:b/>
                <w:i/>
              </w:rPr>
              <w:t>supprimé</w:t>
            </w:r>
          </w:p>
        </w:tc>
      </w:tr>
    </w:tbl>
    <w:p w14:paraId="6AC441A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61674DD" w14:textId="77777777" w:rsidR="00973078" w:rsidRPr="007A1A64" w:rsidRDefault="00973078" w:rsidP="00973078">
      <w:r w:rsidRPr="007A1A64">
        <w:rPr>
          <w:rStyle w:val="HideTWBExt"/>
        </w:rPr>
        <w:t>&lt;/Amend&gt;</w:t>
      </w:r>
    </w:p>
    <w:p w14:paraId="72A09E9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110</w:t>
      </w:r>
      <w:r w:rsidRPr="007A1A64">
        <w:rPr>
          <w:rStyle w:val="HideTWBExt"/>
          <w:b w:val="0"/>
        </w:rPr>
        <w:t>&lt;/NumAm&gt;</w:t>
      </w:r>
    </w:p>
    <w:p w14:paraId="16F03902" w14:textId="77777777" w:rsidR="00973078" w:rsidRPr="007A1A64" w:rsidRDefault="00973078" w:rsidP="00973078">
      <w:pPr>
        <w:pStyle w:val="NormalBold"/>
        <w:rPr>
          <w:lang w:val="it-IT"/>
        </w:rPr>
      </w:pPr>
      <w:r w:rsidRPr="007A1A64">
        <w:rPr>
          <w:rStyle w:val="HideTWBExt"/>
          <w:b w:val="0"/>
        </w:rPr>
        <w:t>&lt;RepeatBlock-By&gt;&lt;Members&gt;</w:t>
      </w:r>
      <w:r w:rsidRPr="007A1A64">
        <w:rPr>
          <w:lang w:val="it-IT"/>
        </w:rPr>
        <w:t>Gheorghe Falcă, Romana Tomc, Pascal Arimont, Giusi Princi, Isabelle Le Callennec</w:t>
      </w:r>
      <w:r w:rsidRPr="007A1A64">
        <w:rPr>
          <w:rStyle w:val="HideTWBExt"/>
          <w:b w:val="0"/>
        </w:rPr>
        <w:t>&lt;/Members&gt;</w:t>
      </w:r>
    </w:p>
    <w:p w14:paraId="18C7BFD8" w14:textId="77777777" w:rsidR="00973078" w:rsidRPr="007A1A64" w:rsidRDefault="00973078" w:rsidP="00973078">
      <w:pPr>
        <w:pStyle w:val="NormalBold"/>
        <w:rPr>
          <w:lang w:val="it-IT"/>
        </w:rPr>
      </w:pPr>
      <w:r w:rsidRPr="007A1A64">
        <w:rPr>
          <w:rStyle w:val="HideTWBExt"/>
          <w:b w:val="0"/>
        </w:rPr>
        <w:t>&lt;/RepeatBlock-By&gt;</w:t>
      </w:r>
    </w:p>
    <w:p w14:paraId="42178B3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C43F32E" w14:textId="77777777" w:rsidR="00973078" w:rsidRPr="007A1A64" w:rsidRDefault="00973078" w:rsidP="00973078">
      <w:pPr>
        <w:pStyle w:val="NormalBold"/>
      </w:pPr>
      <w:r w:rsidRPr="007A1A64">
        <w:rPr>
          <w:rStyle w:val="HideTWBExt"/>
          <w:b w:val="0"/>
        </w:rPr>
        <w:lastRenderedPageBreak/>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2FEA08D" w14:textId="77777777" w:rsidTr="001D4923">
        <w:trPr>
          <w:trHeight w:hRule="exact" w:val="240"/>
          <w:jc w:val="center"/>
        </w:trPr>
        <w:tc>
          <w:tcPr>
            <w:tcW w:w="9752" w:type="dxa"/>
            <w:gridSpan w:val="2"/>
            <w:tcBorders>
              <w:top w:val="nil"/>
              <w:left w:val="nil"/>
              <w:bottom w:val="nil"/>
              <w:right w:val="nil"/>
            </w:tcBorders>
          </w:tcPr>
          <w:p w14:paraId="75D4E268" w14:textId="77777777" w:rsidR="00973078" w:rsidRPr="007A1A64" w:rsidRDefault="00973078" w:rsidP="001D4923"/>
        </w:tc>
      </w:tr>
      <w:tr w:rsidR="00973078" w:rsidRPr="007A1A64" w14:paraId="023582BA" w14:textId="77777777" w:rsidTr="001D4923">
        <w:trPr>
          <w:trHeight w:val="240"/>
          <w:jc w:val="center"/>
        </w:trPr>
        <w:tc>
          <w:tcPr>
            <w:tcW w:w="4876" w:type="dxa"/>
            <w:tcBorders>
              <w:top w:val="nil"/>
              <w:left w:val="nil"/>
              <w:bottom w:val="nil"/>
              <w:right w:val="nil"/>
            </w:tcBorders>
          </w:tcPr>
          <w:p w14:paraId="7D6202E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4177021" w14:textId="77777777" w:rsidR="00973078" w:rsidRPr="007A1A64" w:rsidRDefault="00973078" w:rsidP="001D4923">
            <w:pPr>
              <w:pStyle w:val="AmColumnHeading"/>
            </w:pPr>
            <w:r w:rsidRPr="007A1A64">
              <w:t>Amendement</w:t>
            </w:r>
          </w:p>
        </w:tc>
      </w:tr>
      <w:tr w:rsidR="00973078" w:rsidRPr="007A1A64" w14:paraId="591F3066" w14:textId="77777777" w:rsidTr="001D4923">
        <w:trPr>
          <w:jc w:val="center"/>
        </w:trPr>
        <w:tc>
          <w:tcPr>
            <w:tcW w:w="4876" w:type="dxa"/>
            <w:tcBorders>
              <w:top w:val="nil"/>
              <w:left w:val="nil"/>
              <w:bottom w:val="nil"/>
              <w:right w:val="nil"/>
            </w:tcBorders>
          </w:tcPr>
          <w:p w14:paraId="59E4B9CA" w14:textId="77777777" w:rsidR="00973078" w:rsidRPr="007A1A64" w:rsidRDefault="00973078" w:rsidP="001D4923">
            <w:pPr>
              <w:pStyle w:val="Normal6a"/>
            </w:pPr>
            <w:r w:rsidRPr="007A1A64">
              <w:t>b)</w:t>
            </w:r>
            <w:r w:rsidRPr="007A1A64">
              <w:tab/>
              <w:t xml:space="preserve">un droit individuel à des formations </w:t>
            </w:r>
            <w:r w:rsidRPr="007A1A64">
              <w:rPr>
                <w:b/>
                <w:i/>
              </w:rPr>
              <w:t>gratuites</w:t>
            </w:r>
            <w:r w:rsidRPr="007A1A64">
              <w:t xml:space="preserve"> pour les travailleurs </w:t>
            </w:r>
            <w:r w:rsidRPr="007A1A64">
              <w:rPr>
                <w:b/>
                <w:i/>
              </w:rPr>
              <w:t>sur leur temps de travail</w:t>
            </w:r>
            <w:r w:rsidRPr="007A1A64">
              <w:t>;</w:t>
            </w:r>
          </w:p>
        </w:tc>
        <w:tc>
          <w:tcPr>
            <w:tcW w:w="4876" w:type="dxa"/>
            <w:tcBorders>
              <w:top w:val="nil"/>
              <w:left w:val="nil"/>
              <w:bottom w:val="nil"/>
              <w:right w:val="nil"/>
            </w:tcBorders>
          </w:tcPr>
          <w:p w14:paraId="36B85845" w14:textId="77777777" w:rsidR="00973078" w:rsidRPr="007A1A64" w:rsidRDefault="00973078" w:rsidP="001D4923">
            <w:pPr>
              <w:pStyle w:val="Normal6a"/>
            </w:pPr>
            <w:r w:rsidRPr="007A1A64">
              <w:t>b)</w:t>
            </w:r>
            <w:r w:rsidRPr="007A1A64">
              <w:tab/>
              <w:t>un droit individuel à des formations pour les travailleurs;</w:t>
            </w:r>
          </w:p>
        </w:tc>
      </w:tr>
    </w:tbl>
    <w:p w14:paraId="1C90910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1185018" w14:textId="77777777" w:rsidR="00973078" w:rsidRPr="007A1A64" w:rsidRDefault="00973078" w:rsidP="00973078">
      <w:r w:rsidRPr="007A1A64">
        <w:rPr>
          <w:rStyle w:val="HideTWBExt"/>
        </w:rPr>
        <w:t>&lt;/Amend&gt;</w:t>
      </w:r>
    </w:p>
    <w:p w14:paraId="3874EB3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111</w:t>
      </w:r>
      <w:r w:rsidRPr="007A1A64">
        <w:rPr>
          <w:rStyle w:val="HideTWBExt"/>
          <w:b w:val="0"/>
        </w:rPr>
        <w:t>&lt;/NumAm&gt;</w:t>
      </w:r>
    </w:p>
    <w:p w14:paraId="7870DFA4"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1D409309" w14:textId="77777777" w:rsidR="00973078" w:rsidRPr="007A1A64" w:rsidRDefault="00973078" w:rsidP="00973078">
      <w:pPr>
        <w:pStyle w:val="NormalBold"/>
      </w:pPr>
      <w:r w:rsidRPr="007A1A64">
        <w:rPr>
          <w:rStyle w:val="HideTWBExt"/>
          <w:b w:val="0"/>
        </w:rPr>
        <w:t>&lt;/RepeatBlock-By&gt;</w:t>
      </w:r>
    </w:p>
    <w:p w14:paraId="51558ED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A56C93E" w14:textId="77777777" w:rsidR="00973078" w:rsidRPr="007A1A64" w:rsidRDefault="00973078" w:rsidP="00973078">
      <w:pPr>
        <w:pStyle w:val="NormalBold"/>
      </w:pPr>
      <w:r w:rsidRPr="007A1A64">
        <w:rPr>
          <w:rStyle w:val="HideTWBExt"/>
          <w:b w:val="0"/>
        </w:rPr>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39C1FBC" w14:textId="77777777" w:rsidTr="001D4923">
        <w:trPr>
          <w:trHeight w:hRule="exact" w:val="240"/>
          <w:jc w:val="center"/>
        </w:trPr>
        <w:tc>
          <w:tcPr>
            <w:tcW w:w="9752" w:type="dxa"/>
            <w:gridSpan w:val="2"/>
            <w:tcBorders>
              <w:top w:val="nil"/>
              <w:left w:val="nil"/>
              <w:bottom w:val="nil"/>
              <w:right w:val="nil"/>
            </w:tcBorders>
          </w:tcPr>
          <w:p w14:paraId="4E732D42" w14:textId="77777777" w:rsidR="00973078" w:rsidRPr="007A1A64" w:rsidRDefault="00973078" w:rsidP="001D4923"/>
        </w:tc>
      </w:tr>
      <w:tr w:rsidR="00973078" w:rsidRPr="007A1A64" w14:paraId="6CC93DCF" w14:textId="77777777" w:rsidTr="001D4923">
        <w:trPr>
          <w:trHeight w:val="240"/>
          <w:jc w:val="center"/>
        </w:trPr>
        <w:tc>
          <w:tcPr>
            <w:tcW w:w="4876" w:type="dxa"/>
            <w:tcBorders>
              <w:top w:val="nil"/>
              <w:left w:val="nil"/>
              <w:bottom w:val="nil"/>
              <w:right w:val="nil"/>
            </w:tcBorders>
          </w:tcPr>
          <w:p w14:paraId="077A323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5E4FCF5" w14:textId="77777777" w:rsidR="00973078" w:rsidRPr="007A1A64" w:rsidRDefault="00973078" w:rsidP="001D4923">
            <w:pPr>
              <w:pStyle w:val="AmColumnHeading"/>
            </w:pPr>
            <w:r w:rsidRPr="007A1A64">
              <w:t>Amendement</w:t>
            </w:r>
          </w:p>
        </w:tc>
      </w:tr>
      <w:tr w:rsidR="00973078" w:rsidRPr="007A1A64" w14:paraId="141EAEE0" w14:textId="77777777" w:rsidTr="001D4923">
        <w:trPr>
          <w:jc w:val="center"/>
        </w:trPr>
        <w:tc>
          <w:tcPr>
            <w:tcW w:w="4876" w:type="dxa"/>
            <w:tcBorders>
              <w:top w:val="nil"/>
              <w:left w:val="nil"/>
              <w:bottom w:val="nil"/>
              <w:right w:val="nil"/>
            </w:tcBorders>
          </w:tcPr>
          <w:p w14:paraId="7F55234F" w14:textId="77777777" w:rsidR="00973078" w:rsidRPr="007A1A64" w:rsidRDefault="00973078" w:rsidP="001D4923">
            <w:pPr>
              <w:pStyle w:val="Normal6a"/>
            </w:pPr>
            <w:r w:rsidRPr="007A1A64">
              <w:t>b)</w:t>
            </w:r>
            <w:r w:rsidRPr="007A1A64">
              <w:tab/>
              <w:t xml:space="preserve">un droit individuel à des formations </w:t>
            </w:r>
            <w:r w:rsidRPr="007A1A64">
              <w:rPr>
                <w:b/>
                <w:i/>
              </w:rPr>
              <w:t>gratuites</w:t>
            </w:r>
            <w:r w:rsidRPr="007A1A64">
              <w:t xml:space="preserve"> pour les travailleurs sur leur temps de travail;</w:t>
            </w:r>
          </w:p>
        </w:tc>
        <w:tc>
          <w:tcPr>
            <w:tcW w:w="4876" w:type="dxa"/>
            <w:tcBorders>
              <w:top w:val="nil"/>
              <w:left w:val="nil"/>
              <w:bottom w:val="nil"/>
              <w:right w:val="nil"/>
            </w:tcBorders>
          </w:tcPr>
          <w:p w14:paraId="00388A4F" w14:textId="77777777" w:rsidR="00973078" w:rsidRPr="007A1A64" w:rsidRDefault="00973078" w:rsidP="001D4923">
            <w:pPr>
              <w:pStyle w:val="Normal6a"/>
            </w:pPr>
            <w:r w:rsidRPr="007A1A64">
              <w:t>b)</w:t>
            </w:r>
            <w:r w:rsidRPr="007A1A64">
              <w:tab/>
              <w:t>un droit individuel à des formations pour les travailleurs sur leur temps de travail;</w:t>
            </w:r>
          </w:p>
        </w:tc>
      </w:tr>
    </w:tbl>
    <w:p w14:paraId="7827875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F80E7A4" w14:textId="77777777" w:rsidR="00973078" w:rsidRPr="007A1A64" w:rsidRDefault="00973078" w:rsidP="00973078">
      <w:r w:rsidRPr="007A1A64">
        <w:rPr>
          <w:rStyle w:val="HideTWBExt"/>
        </w:rPr>
        <w:t>&lt;/Amend&gt;</w:t>
      </w:r>
    </w:p>
    <w:p w14:paraId="24CB9F5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112</w:t>
      </w:r>
      <w:r w:rsidRPr="007A1A64">
        <w:rPr>
          <w:rStyle w:val="HideTWBExt"/>
          <w:b w:val="0"/>
        </w:rPr>
        <w:t>&lt;/NumAm&gt;</w:t>
      </w:r>
    </w:p>
    <w:p w14:paraId="32ABB7A6"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00B13140" w14:textId="77777777" w:rsidR="00973078" w:rsidRPr="007A1A64" w:rsidRDefault="00973078" w:rsidP="00973078">
      <w:pPr>
        <w:pStyle w:val="NormalBold"/>
      </w:pPr>
      <w:r w:rsidRPr="007A1A64">
        <w:rPr>
          <w:rStyle w:val="HideTWBExt"/>
          <w:b w:val="0"/>
        </w:rPr>
        <w:t>&lt;/RepeatBlock-By&gt;</w:t>
      </w:r>
    </w:p>
    <w:p w14:paraId="28BB24D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E81159D" w14:textId="77777777" w:rsidR="00973078" w:rsidRPr="007A1A64" w:rsidRDefault="00973078" w:rsidP="00973078">
      <w:pPr>
        <w:pStyle w:val="NormalBold"/>
      </w:pPr>
      <w:r w:rsidRPr="007A1A64">
        <w:rPr>
          <w:rStyle w:val="HideTWBExt"/>
          <w:b w:val="0"/>
        </w:rPr>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59011DD" w14:textId="77777777" w:rsidTr="001D4923">
        <w:trPr>
          <w:trHeight w:hRule="exact" w:val="240"/>
          <w:jc w:val="center"/>
        </w:trPr>
        <w:tc>
          <w:tcPr>
            <w:tcW w:w="9752" w:type="dxa"/>
            <w:gridSpan w:val="2"/>
            <w:tcBorders>
              <w:top w:val="nil"/>
              <w:left w:val="nil"/>
              <w:bottom w:val="nil"/>
              <w:right w:val="nil"/>
            </w:tcBorders>
          </w:tcPr>
          <w:p w14:paraId="2926EE48" w14:textId="77777777" w:rsidR="00973078" w:rsidRPr="007A1A64" w:rsidRDefault="00973078" w:rsidP="001D4923"/>
        </w:tc>
      </w:tr>
      <w:tr w:rsidR="00973078" w:rsidRPr="007A1A64" w14:paraId="51A087A5" w14:textId="77777777" w:rsidTr="001D4923">
        <w:trPr>
          <w:trHeight w:val="240"/>
          <w:jc w:val="center"/>
        </w:trPr>
        <w:tc>
          <w:tcPr>
            <w:tcW w:w="4876" w:type="dxa"/>
            <w:tcBorders>
              <w:top w:val="nil"/>
              <w:left w:val="nil"/>
              <w:bottom w:val="nil"/>
              <w:right w:val="nil"/>
            </w:tcBorders>
          </w:tcPr>
          <w:p w14:paraId="130A3B5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A9357EB" w14:textId="77777777" w:rsidR="00973078" w:rsidRPr="007A1A64" w:rsidRDefault="00973078" w:rsidP="001D4923">
            <w:pPr>
              <w:pStyle w:val="AmColumnHeading"/>
            </w:pPr>
            <w:r w:rsidRPr="007A1A64">
              <w:t>Amendement</w:t>
            </w:r>
          </w:p>
        </w:tc>
      </w:tr>
      <w:tr w:rsidR="00973078" w:rsidRPr="007A1A64" w14:paraId="23E3E5B5" w14:textId="77777777" w:rsidTr="001D4923">
        <w:trPr>
          <w:jc w:val="center"/>
        </w:trPr>
        <w:tc>
          <w:tcPr>
            <w:tcW w:w="4876" w:type="dxa"/>
            <w:tcBorders>
              <w:top w:val="nil"/>
              <w:left w:val="nil"/>
              <w:bottom w:val="nil"/>
              <w:right w:val="nil"/>
            </w:tcBorders>
          </w:tcPr>
          <w:p w14:paraId="1680A467" w14:textId="77777777" w:rsidR="00973078" w:rsidRPr="007A1A64" w:rsidRDefault="00973078" w:rsidP="001D4923">
            <w:pPr>
              <w:pStyle w:val="Normal6a"/>
            </w:pPr>
            <w:r w:rsidRPr="007A1A64">
              <w:t>b)</w:t>
            </w:r>
            <w:r w:rsidRPr="007A1A64">
              <w:tab/>
              <w:t xml:space="preserve">un droit </w:t>
            </w:r>
            <w:r w:rsidRPr="007A1A64">
              <w:rPr>
                <w:b/>
                <w:i/>
              </w:rPr>
              <w:t>individuel</w:t>
            </w:r>
            <w:r w:rsidRPr="007A1A64">
              <w:t xml:space="preserve"> à des formations gratuites pour les travailleurs sur leur temps de travail;</w:t>
            </w:r>
          </w:p>
        </w:tc>
        <w:tc>
          <w:tcPr>
            <w:tcW w:w="4876" w:type="dxa"/>
            <w:tcBorders>
              <w:top w:val="nil"/>
              <w:left w:val="nil"/>
              <w:bottom w:val="nil"/>
              <w:right w:val="nil"/>
            </w:tcBorders>
          </w:tcPr>
          <w:p w14:paraId="602FC6A1" w14:textId="77777777" w:rsidR="00973078" w:rsidRPr="007A1A64" w:rsidRDefault="00973078" w:rsidP="001D4923">
            <w:pPr>
              <w:pStyle w:val="Normal6a"/>
            </w:pPr>
            <w:r w:rsidRPr="007A1A64">
              <w:t>b)</w:t>
            </w:r>
            <w:r w:rsidRPr="007A1A64">
              <w:tab/>
              <w:t xml:space="preserve">un droit </w:t>
            </w:r>
            <w:r w:rsidRPr="007A1A64">
              <w:rPr>
                <w:b/>
                <w:i/>
              </w:rPr>
              <w:t>universel et réglementé</w:t>
            </w:r>
            <w:r w:rsidRPr="007A1A64">
              <w:t xml:space="preserve"> à des formations gratuites </w:t>
            </w:r>
            <w:r w:rsidRPr="007A1A64">
              <w:rPr>
                <w:b/>
                <w:i/>
              </w:rPr>
              <w:t>et de qualité</w:t>
            </w:r>
            <w:r w:rsidRPr="007A1A64">
              <w:t xml:space="preserve"> pour les travailleurs sur leur temps de travail;</w:t>
            </w:r>
          </w:p>
        </w:tc>
      </w:tr>
    </w:tbl>
    <w:p w14:paraId="78F014B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2D5780A8" w14:textId="77777777" w:rsidR="00973078" w:rsidRPr="007A1A64" w:rsidRDefault="00973078" w:rsidP="00973078">
      <w:r w:rsidRPr="007A1A64">
        <w:rPr>
          <w:rStyle w:val="HideTWBExt"/>
        </w:rPr>
        <w:t>&lt;/Amend&gt;</w:t>
      </w:r>
    </w:p>
    <w:p w14:paraId="7D76F24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113</w:t>
      </w:r>
      <w:r w:rsidRPr="007A1A64">
        <w:rPr>
          <w:rStyle w:val="HideTWBExt"/>
          <w:b w:val="0"/>
        </w:rPr>
        <w:t>&lt;/NumAm&gt;</w:t>
      </w:r>
    </w:p>
    <w:p w14:paraId="573A9C7C"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7E922E83" w14:textId="77777777" w:rsidR="00973078" w:rsidRPr="007A1A64" w:rsidRDefault="00973078" w:rsidP="00973078">
      <w:pPr>
        <w:pStyle w:val="NormalBold"/>
      </w:pPr>
      <w:r w:rsidRPr="007A1A64">
        <w:rPr>
          <w:rStyle w:val="HideTWBExt"/>
          <w:b w:val="0"/>
        </w:rPr>
        <w:t>&lt;/RepeatBlock-By&gt;</w:t>
      </w:r>
    </w:p>
    <w:p w14:paraId="490F664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ED29F75" w14:textId="77777777" w:rsidR="00973078" w:rsidRPr="007A1A64" w:rsidRDefault="00973078" w:rsidP="00973078">
      <w:pPr>
        <w:pStyle w:val="NormalBold"/>
      </w:pPr>
      <w:r w:rsidRPr="007A1A64">
        <w:rPr>
          <w:rStyle w:val="HideTWBExt"/>
          <w:b w:val="0"/>
        </w:rPr>
        <w:lastRenderedPageBreak/>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CEA01DA" w14:textId="77777777" w:rsidTr="001D4923">
        <w:trPr>
          <w:trHeight w:hRule="exact" w:val="240"/>
          <w:jc w:val="center"/>
        </w:trPr>
        <w:tc>
          <w:tcPr>
            <w:tcW w:w="9752" w:type="dxa"/>
            <w:gridSpan w:val="2"/>
            <w:tcBorders>
              <w:top w:val="nil"/>
              <w:left w:val="nil"/>
              <w:bottom w:val="nil"/>
              <w:right w:val="nil"/>
            </w:tcBorders>
          </w:tcPr>
          <w:p w14:paraId="213C2F29" w14:textId="77777777" w:rsidR="00973078" w:rsidRPr="007A1A64" w:rsidRDefault="00973078" w:rsidP="001D4923"/>
        </w:tc>
      </w:tr>
      <w:tr w:rsidR="00973078" w:rsidRPr="007A1A64" w14:paraId="775C0948" w14:textId="77777777" w:rsidTr="001D4923">
        <w:trPr>
          <w:trHeight w:val="240"/>
          <w:jc w:val="center"/>
        </w:trPr>
        <w:tc>
          <w:tcPr>
            <w:tcW w:w="4876" w:type="dxa"/>
            <w:tcBorders>
              <w:top w:val="nil"/>
              <w:left w:val="nil"/>
              <w:bottom w:val="nil"/>
              <w:right w:val="nil"/>
            </w:tcBorders>
          </w:tcPr>
          <w:p w14:paraId="5855C66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DA894A9" w14:textId="77777777" w:rsidR="00973078" w:rsidRPr="007A1A64" w:rsidRDefault="00973078" w:rsidP="001D4923">
            <w:pPr>
              <w:pStyle w:val="AmColumnHeading"/>
            </w:pPr>
            <w:r w:rsidRPr="007A1A64">
              <w:t>Amendement</w:t>
            </w:r>
          </w:p>
        </w:tc>
      </w:tr>
      <w:tr w:rsidR="00973078" w:rsidRPr="007A1A64" w14:paraId="469742BB" w14:textId="77777777" w:rsidTr="001D4923">
        <w:trPr>
          <w:jc w:val="center"/>
        </w:trPr>
        <w:tc>
          <w:tcPr>
            <w:tcW w:w="4876" w:type="dxa"/>
            <w:tcBorders>
              <w:top w:val="nil"/>
              <w:left w:val="nil"/>
              <w:bottom w:val="nil"/>
              <w:right w:val="nil"/>
            </w:tcBorders>
          </w:tcPr>
          <w:p w14:paraId="20DD12F5" w14:textId="77777777" w:rsidR="00973078" w:rsidRPr="007A1A64" w:rsidRDefault="00973078" w:rsidP="001D4923">
            <w:pPr>
              <w:pStyle w:val="Normal6a"/>
            </w:pPr>
            <w:r w:rsidRPr="007A1A64">
              <w:t>b)</w:t>
            </w:r>
            <w:r w:rsidRPr="007A1A64">
              <w:tab/>
              <w:t xml:space="preserve">un droit individuel à des formations </w:t>
            </w:r>
            <w:r w:rsidRPr="007A1A64">
              <w:rPr>
                <w:b/>
                <w:i/>
              </w:rPr>
              <w:t>gratuites</w:t>
            </w:r>
            <w:r w:rsidRPr="007A1A64">
              <w:t xml:space="preserve"> pour les travailleurs sur leur temps de travail;</w:t>
            </w:r>
          </w:p>
        </w:tc>
        <w:tc>
          <w:tcPr>
            <w:tcW w:w="4876" w:type="dxa"/>
            <w:tcBorders>
              <w:top w:val="nil"/>
              <w:left w:val="nil"/>
              <w:bottom w:val="nil"/>
              <w:right w:val="nil"/>
            </w:tcBorders>
          </w:tcPr>
          <w:p w14:paraId="5C2D07F6" w14:textId="088CACFD" w:rsidR="00973078" w:rsidRPr="007A1A64" w:rsidRDefault="00973078" w:rsidP="001D4923">
            <w:pPr>
              <w:pStyle w:val="Normal6a"/>
            </w:pPr>
            <w:r w:rsidRPr="007A1A64">
              <w:t>b)</w:t>
            </w:r>
            <w:r w:rsidRPr="007A1A64">
              <w:tab/>
              <w:t xml:space="preserve">un droit individuel à des formations </w:t>
            </w:r>
            <w:r w:rsidRPr="007A1A64">
              <w:rPr>
                <w:b/>
                <w:i/>
              </w:rPr>
              <w:t>et à l</w:t>
            </w:r>
            <w:r w:rsidR="0083130F">
              <w:rPr>
                <w:b/>
                <w:i/>
              </w:rPr>
              <w:t>’</w:t>
            </w:r>
            <w:r w:rsidRPr="007A1A64">
              <w:rPr>
                <w:b/>
                <w:i/>
              </w:rPr>
              <w:t>apprentissage tout au long de la vie gratuits</w:t>
            </w:r>
            <w:r w:rsidRPr="007A1A64">
              <w:t xml:space="preserve"> pour </w:t>
            </w:r>
            <w:r w:rsidRPr="007A1A64">
              <w:rPr>
                <w:b/>
                <w:i/>
              </w:rPr>
              <w:t>tous</w:t>
            </w:r>
            <w:r w:rsidRPr="007A1A64">
              <w:t xml:space="preserve"> les travailleurs sur leur temps de travail;</w:t>
            </w:r>
          </w:p>
        </w:tc>
      </w:tr>
    </w:tbl>
    <w:p w14:paraId="33E7DC0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0F08EB8" w14:textId="77777777" w:rsidR="00973078" w:rsidRPr="007A1A64" w:rsidRDefault="00973078" w:rsidP="00973078">
      <w:r w:rsidRPr="007A1A64">
        <w:rPr>
          <w:rStyle w:val="HideTWBExt"/>
        </w:rPr>
        <w:t>&lt;/Amend&gt;</w:t>
      </w:r>
    </w:p>
    <w:p w14:paraId="2410086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114</w:t>
      </w:r>
      <w:r w:rsidRPr="007A1A64">
        <w:rPr>
          <w:rStyle w:val="HideTWBExt"/>
          <w:b w:val="0"/>
        </w:rPr>
        <w:t>&lt;/NumAm&gt;</w:t>
      </w:r>
    </w:p>
    <w:p w14:paraId="16202BD2" w14:textId="77777777" w:rsidR="00973078" w:rsidRPr="007A1A64" w:rsidRDefault="00973078" w:rsidP="00973078">
      <w:pPr>
        <w:pStyle w:val="NormalBold"/>
      </w:pPr>
      <w:r w:rsidRPr="007A1A64">
        <w:rPr>
          <w:rStyle w:val="HideTWBExt"/>
          <w:b w:val="0"/>
        </w:rPr>
        <w:t>&lt;RepeatBlock-By&gt;&lt;Members&gt;</w:t>
      </w:r>
      <w:r w:rsidRPr="007A1A64">
        <w:t>Evelyn Regner</w:t>
      </w:r>
      <w:r w:rsidRPr="007A1A64">
        <w:rPr>
          <w:rStyle w:val="HideTWBExt"/>
          <w:b w:val="0"/>
        </w:rPr>
        <w:t>&lt;/Members&gt;</w:t>
      </w:r>
    </w:p>
    <w:p w14:paraId="6B3DD22E" w14:textId="77777777" w:rsidR="00973078" w:rsidRPr="007A1A64" w:rsidRDefault="00973078" w:rsidP="00973078">
      <w:pPr>
        <w:pStyle w:val="NormalBold"/>
      </w:pPr>
      <w:r w:rsidRPr="007A1A64">
        <w:rPr>
          <w:rStyle w:val="HideTWBExt"/>
          <w:b w:val="0"/>
        </w:rPr>
        <w:t>&lt;/RepeatBlock-By&gt;</w:t>
      </w:r>
    </w:p>
    <w:p w14:paraId="3DB5261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9826803" w14:textId="77777777" w:rsidR="00973078" w:rsidRPr="007A1A64" w:rsidRDefault="00973078" w:rsidP="00973078">
      <w:pPr>
        <w:pStyle w:val="NormalBold"/>
      </w:pPr>
      <w:r w:rsidRPr="007A1A64">
        <w:rPr>
          <w:rStyle w:val="HideTWBExt"/>
          <w:b w:val="0"/>
        </w:rPr>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3556823" w14:textId="77777777" w:rsidTr="001D4923">
        <w:trPr>
          <w:trHeight w:hRule="exact" w:val="240"/>
          <w:jc w:val="center"/>
        </w:trPr>
        <w:tc>
          <w:tcPr>
            <w:tcW w:w="9752" w:type="dxa"/>
            <w:gridSpan w:val="2"/>
            <w:tcBorders>
              <w:top w:val="nil"/>
              <w:left w:val="nil"/>
              <w:bottom w:val="nil"/>
              <w:right w:val="nil"/>
            </w:tcBorders>
          </w:tcPr>
          <w:p w14:paraId="4ADD355F" w14:textId="77777777" w:rsidR="00973078" w:rsidRPr="007A1A64" w:rsidRDefault="00973078" w:rsidP="001D4923"/>
        </w:tc>
      </w:tr>
      <w:tr w:rsidR="00973078" w:rsidRPr="007A1A64" w14:paraId="4D0A6DC7" w14:textId="77777777" w:rsidTr="001D4923">
        <w:trPr>
          <w:trHeight w:val="240"/>
          <w:jc w:val="center"/>
        </w:trPr>
        <w:tc>
          <w:tcPr>
            <w:tcW w:w="4876" w:type="dxa"/>
            <w:tcBorders>
              <w:top w:val="nil"/>
              <w:left w:val="nil"/>
              <w:bottom w:val="nil"/>
              <w:right w:val="nil"/>
            </w:tcBorders>
          </w:tcPr>
          <w:p w14:paraId="1E88CC6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1163C0D" w14:textId="77777777" w:rsidR="00973078" w:rsidRPr="007A1A64" w:rsidRDefault="00973078" w:rsidP="001D4923">
            <w:pPr>
              <w:pStyle w:val="AmColumnHeading"/>
            </w:pPr>
            <w:r w:rsidRPr="007A1A64">
              <w:t>Amendement</w:t>
            </w:r>
          </w:p>
        </w:tc>
      </w:tr>
      <w:tr w:rsidR="00973078" w:rsidRPr="007A1A64" w14:paraId="43C39ED9" w14:textId="77777777" w:rsidTr="001D4923">
        <w:trPr>
          <w:jc w:val="center"/>
        </w:trPr>
        <w:tc>
          <w:tcPr>
            <w:tcW w:w="4876" w:type="dxa"/>
            <w:tcBorders>
              <w:top w:val="nil"/>
              <w:left w:val="nil"/>
              <w:bottom w:val="nil"/>
              <w:right w:val="nil"/>
            </w:tcBorders>
          </w:tcPr>
          <w:p w14:paraId="242247D5" w14:textId="77777777" w:rsidR="00973078" w:rsidRPr="007A1A64" w:rsidRDefault="00973078" w:rsidP="001D4923">
            <w:pPr>
              <w:pStyle w:val="Normal6a"/>
            </w:pPr>
            <w:r w:rsidRPr="007A1A64">
              <w:t>b)</w:t>
            </w:r>
            <w:r w:rsidRPr="007A1A64">
              <w:tab/>
              <w:t>un droit individuel à des formations gratuites pour les travailleurs sur leur temps de travail;</w:t>
            </w:r>
          </w:p>
        </w:tc>
        <w:tc>
          <w:tcPr>
            <w:tcW w:w="4876" w:type="dxa"/>
            <w:tcBorders>
              <w:top w:val="nil"/>
              <w:left w:val="nil"/>
              <w:bottom w:val="nil"/>
              <w:right w:val="nil"/>
            </w:tcBorders>
          </w:tcPr>
          <w:p w14:paraId="522A81D5" w14:textId="660AB353" w:rsidR="00973078" w:rsidRPr="007A1A64" w:rsidRDefault="00973078" w:rsidP="001D4923">
            <w:pPr>
              <w:pStyle w:val="Normal6a"/>
            </w:pPr>
            <w:r w:rsidRPr="007A1A64">
              <w:t>b)</w:t>
            </w:r>
            <w:r w:rsidRPr="007A1A64">
              <w:tab/>
              <w:t xml:space="preserve">un droit individuel à des formations gratuites </w:t>
            </w:r>
            <w:r w:rsidRPr="007A1A64">
              <w:rPr>
                <w:b/>
                <w:i/>
              </w:rPr>
              <w:t>et de qualité, qu</w:t>
            </w:r>
            <w:r w:rsidR="0083130F">
              <w:rPr>
                <w:b/>
                <w:i/>
              </w:rPr>
              <w:t>’</w:t>
            </w:r>
            <w:r w:rsidRPr="007A1A64">
              <w:rPr>
                <w:b/>
                <w:i/>
              </w:rPr>
              <w:t>ils ont eux-mêmes choisies</w:t>
            </w:r>
            <w:r w:rsidRPr="007A1A64">
              <w:t xml:space="preserve"> pour les travailleurs sur leur temps de travail </w:t>
            </w:r>
            <w:r w:rsidRPr="007A1A64">
              <w:rPr>
                <w:b/>
                <w:i/>
              </w:rPr>
              <w:t>et à des congés-éducation payés</w:t>
            </w:r>
            <w:r w:rsidRPr="007A1A64">
              <w:t>;</w:t>
            </w:r>
          </w:p>
        </w:tc>
      </w:tr>
    </w:tbl>
    <w:p w14:paraId="42B1B5D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699A5C3" w14:textId="77777777" w:rsidR="00973078" w:rsidRPr="007A1A64" w:rsidRDefault="00973078" w:rsidP="00973078">
      <w:r w:rsidRPr="007A1A64">
        <w:rPr>
          <w:rStyle w:val="HideTWBExt"/>
        </w:rPr>
        <w:t>&lt;/Amend&gt;</w:t>
      </w:r>
    </w:p>
    <w:p w14:paraId="009B987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115</w:t>
      </w:r>
      <w:r w:rsidRPr="007A1A64">
        <w:rPr>
          <w:rStyle w:val="HideTWBExt"/>
          <w:b w:val="0"/>
        </w:rPr>
        <w:t>&lt;/NumAm&gt;</w:t>
      </w:r>
    </w:p>
    <w:p w14:paraId="6C33D97A"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1C2B0087"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38C00CF1" w14:textId="77777777" w:rsidR="00973078" w:rsidRPr="007A1A64" w:rsidRDefault="00973078" w:rsidP="00973078">
      <w:pPr>
        <w:pStyle w:val="NormalBold"/>
      </w:pPr>
      <w:r w:rsidRPr="007A1A64">
        <w:rPr>
          <w:rStyle w:val="HideTWBExt"/>
          <w:b w:val="0"/>
        </w:rPr>
        <w:t>&lt;/RepeatBlock-By&gt;</w:t>
      </w:r>
    </w:p>
    <w:p w14:paraId="3ABD417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985F3EA" w14:textId="77777777" w:rsidR="00973078" w:rsidRPr="007A1A64" w:rsidRDefault="00973078" w:rsidP="00973078">
      <w:pPr>
        <w:pStyle w:val="NormalBold"/>
      </w:pPr>
      <w:r w:rsidRPr="007A1A64">
        <w:rPr>
          <w:rStyle w:val="HideTWBExt"/>
          <w:b w:val="0"/>
        </w:rPr>
        <w:t>&lt;Article&gt;</w:t>
      </w:r>
      <w:r w:rsidRPr="007A1A64">
        <w:t>Paragraphe 3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C331C18" w14:textId="77777777" w:rsidTr="001D4923">
        <w:trPr>
          <w:trHeight w:hRule="exact" w:val="240"/>
          <w:jc w:val="center"/>
        </w:trPr>
        <w:tc>
          <w:tcPr>
            <w:tcW w:w="9752" w:type="dxa"/>
            <w:gridSpan w:val="2"/>
            <w:tcBorders>
              <w:top w:val="nil"/>
              <w:left w:val="nil"/>
              <w:bottom w:val="nil"/>
              <w:right w:val="nil"/>
            </w:tcBorders>
          </w:tcPr>
          <w:p w14:paraId="72EAFE85" w14:textId="77777777" w:rsidR="00973078" w:rsidRPr="007A1A64" w:rsidRDefault="00973078" w:rsidP="001D4923"/>
        </w:tc>
      </w:tr>
      <w:tr w:rsidR="00973078" w:rsidRPr="007A1A64" w14:paraId="44EC71FD" w14:textId="77777777" w:rsidTr="001D4923">
        <w:trPr>
          <w:trHeight w:val="240"/>
          <w:jc w:val="center"/>
        </w:trPr>
        <w:tc>
          <w:tcPr>
            <w:tcW w:w="4876" w:type="dxa"/>
            <w:tcBorders>
              <w:top w:val="nil"/>
              <w:left w:val="nil"/>
              <w:bottom w:val="nil"/>
              <w:right w:val="nil"/>
            </w:tcBorders>
          </w:tcPr>
          <w:p w14:paraId="0FC98E3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26201D0" w14:textId="77777777" w:rsidR="00973078" w:rsidRPr="007A1A64" w:rsidRDefault="00973078" w:rsidP="001D4923">
            <w:pPr>
              <w:pStyle w:val="AmColumnHeading"/>
            </w:pPr>
            <w:r w:rsidRPr="007A1A64">
              <w:t>Amendement</w:t>
            </w:r>
          </w:p>
        </w:tc>
      </w:tr>
      <w:tr w:rsidR="00973078" w:rsidRPr="007A1A64" w14:paraId="7891C9C9" w14:textId="77777777" w:rsidTr="001D4923">
        <w:trPr>
          <w:jc w:val="center"/>
        </w:trPr>
        <w:tc>
          <w:tcPr>
            <w:tcW w:w="4876" w:type="dxa"/>
            <w:tcBorders>
              <w:top w:val="nil"/>
              <w:left w:val="nil"/>
              <w:bottom w:val="nil"/>
              <w:right w:val="nil"/>
            </w:tcBorders>
          </w:tcPr>
          <w:p w14:paraId="3DDDC031" w14:textId="77777777" w:rsidR="00973078" w:rsidRPr="007A1A64" w:rsidRDefault="00973078" w:rsidP="001D4923">
            <w:pPr>
              <w:pStyle w:val="Normal6a"/>
            </w:pPr>
            <w:r w:rsidRPr="007A1A64">
              <w:t>b)</w:t>
            </w:r>
            <w:r w:rsidRPr="007A1A64">
              <w:tab/>
              <w:t>un droit individuel à des formations gratuites pour les travailleurs sur leur temps de travail;</w:t>
            </w:r>
          </w:p>
        </w:tc>
        <w:tc>
          <w:tcPr>
            <w:tcW w:w="4876" w:type="dxa"/>
            <w:tcBorders>
              <w:top w:val="nil"/>
              <w:left w:val="nil"/>
              <w:bottom w:val="nil"/>
              <w:right w:val="nil"/>
            </w:tcBorders>
          </w:tcPr>
          <w:p w14:paraId="7F22E400" w14:textId="77777777" w:rsidR="00973078" w:rsidRPr="007A1A64" w:rsidRDefault="00973078" w:rsidP="001D4923">
            <w:pPr>
              <w:pStyle w:val="Normal6a"/>
            </w:pPr>
            <w:r w:rsidRPr="007A1A64">
              <w:t>b)</w:t>
            </w:r>
            <w:r w:rsidRPr="007A1A64">
              <w:tab/>
              <w:t xml:space="preserve">un droit individuel </w:t>
            </w:r>
            <w:r w:rsidRPr="007A1A64">
              <w:rPr>
                <w:b/>
                <w:i/>
              </w:rPr>
              <w:t>garanti</w:t>
            </w:r>
            <w:r w:rsidRPr="007A1A64">
              <w:t xml:space="preserve"> à des formations gratuites pour les travailleurs sur leur temps de travail;</w:t>
            </w:r>
          </w:p>
        </w:tc>
      </w:tr>
    </w:tbl>
    <w:p w14:paraId="0BF7128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08F0EFA" w14:textId="77777777" w:rsidR="00973078" w:rsidRPr="007A1A64" w:rsidRDefault="00973078" w:rsidP="00973078">
      <w:r w:rsidRPr="007A1A64">
        <w:rPr>
          <w:rStyle w:val="HideTWBExt"/>
        </w:rPr>
        <w:t>&lt;/Amend&gt;</w:t>
      </w:r>
    </w:p>
    <w:p w14:paraId="00E4055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116</w:t>
      </w:r>
      <w:r w:rsidRPr="007A1A64">
        <w:rPr>
          <w:rStyle w:val="HideTWBExt"/>
          <w:b w:val="0"/>
        </w:rPr>
        <w:t>&lt;/NumAm&gt;</w:t>
      </w:r>
    </w:p>
    <w:p w14:paraId="46AE456E" w14:textId="77777777" w:rsidR="00973078" w:rsidRPr="007A1A64" w:rsidRDefault="00973078" w:rsidP="00973078">
      <w:pPr>
        <w:pStyle w:val="NormalBold"/>
      </w:pPr>
      <w:r w:rsidRPr="007A1A64">
        <w:rPr>
          <w:rStyle w:val="HideTWBExt"/>
          <w:b w:val="0"/>
        </w:rPr>
        <w:lastRenderedPageBreak/>
        <w:t>&lt;RepeatBlock-By&gt;&lt;Members&gt;</w:t>
      </w:r>
      <w:r w:rsidRPr="007A1A64">
        <w:t>Rudi Kennes</w:t>
      </w:r>
      <w:r w:rsidRPr="007A1A64">
        <w:rPr>
          <w:rStyle w:val="HideTWBExt"/>
          <w:b w:val="0"/>
        </w:rPr>
        <w:t>&lt;/Members&gt;</w:t>
      </w:r>
    </w:p>
    <w:p w14:paraId="26AA70D8" w14:textId="77777777" w:rsidR="00973078" w:rsidRPr="007A1A64" w:rsidRDefault="00973078" w:rsidP="00973078">
      <w:pPr>
        <w:pStyle w:val="NormalBold"/>
      </w:pPr>
      <w:r w:rsidRPr="007A1A64">
        <w:rPr>
          <w:rStyle w:val="HideTWBExt"/>
          <w:b w:val="0"/>
        </w:rPr>
        <w:t>&lt;/RepeatBlock-By&gt;</w:t>
      </w:r>
    </w:p>
    <w:p w14:paraId="73B7D24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E0AD664" w14:textId="77777777" w:rsidR="00973078" w:rsidRPr="007A1A64" w:rsidRDefault="00973078" w:rsidP="00973078">
      <w:pPr>
        <w:pStyle w:val="NormalBold"/>
      </w:pPr>
      <w:r w:rsidRPr="007A1A64">
        <w:rPr>
          <w:rStyle w:val="HideTWBExt"/>
          <w:b w:val="0"/>
        </w:rPr>
        <w:t>&lt;Article&gt;</w:t>
      </w:r>
      <w:r w:rsidRPr="007A1A64">
        <w:t>Paragraphe 3 – point b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9BB619B" w14:textId="77777777" w:rsidTr="001D4923">
        <w:trPr>
          <w:trHeight w:hRule="exact" w:val="240"/>
          <w:jc w:val="center"/>
        </w:trPr>
        <w:tc>
          <w:tcPr>
            <w:tcW w:w="9752" w:type="dxa"/>
            <w:gridSpan w:val="2"/>
            <w:tcBorders>
              <w:top w:val="nil"/>
              <w:left w:val="nil"/>
              <w:bottom w:val="nil"/>
              <w:right w:val="nil"/>
            </w:tcBorders>
          </w:tcPr>
          <w:p w14:paraId="30CFAA0C" w14:textId="77777777" w:rsidR="00973078" w:rsidRPr="007A1A64" w:rsidRDefault="00973078" w:rsidP="001D4923"/>
        </w:tc>
      </w:tr>
      <w:tr w:rsidR="00973078" w:rsidRPr="007A1A64" w14:paraId="340B8AC1" w14:textId="77777777" w:rsidTr="001D4923">
        <w:trPr>
          <w:trHeight w:val="240"/>
          <w:jc w:val="center"/>
        </w:trPr>
        <w:tc>
          <w:tcPr>
            <w:tcW w:w="4876" w:type="dxa"/>
            <w:tcBorders>
              <w:top w:val="nil"/>
              <w:left w:val="nil"/>
              <w:bottom w:val="nil"/>
              <w:right w:val="nil"/>
            </w:tcBorders>
          </w:tcPr>
          <w:p w14:paraId="149C499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ABF9D8A" w14:textId="77777777" w:rsidR="00973078" w:rsidRPr="007A1A64" w:rsidRDefault="00973078" w:rsidP="001D4923">
            <w:pPr>
              <w:pStyle w:val="AmColumnHeading"/>
            </w:pPr>
            <w:r w:rsidRPr="007A1A64">
              <w:t>Amendement</w:t>
            </w:r>
          </w:p>
        </w:tc>
      </w:tr>
      <w:tr w:rsidR="00973078" w:rsidRPr="007A1A64" w14:paraId="7B2697A1" w14:textId="77777777" w:rsidTr="001D4923">
        <w:trPr>
          <w:jc w:val="center"/>
        </w:trPr>
        <w:tc>
          <w:tcPr>
            <w:tcW w:w="4876" w:type="dxa"/>
            <w:tcBorders>
              <w:top w:val="nil"/>
              <w:left w:val="nil"/>
              <w:bottom w:val="nil"/>
              <w:right w:val="nil"/>
            </w:tcBorders>
          </w:tcPr>
          <w:p w14:paraId="39D6DCDD" w14:textId="77777777" w:rsidR="00973078" w:rsidRPr="007A1A64" w:rsidRDefault="00973078" w:rsidP="001D4923">
            <w:pPr>
              <w:pStyle w:val="Normal6a"/>
            </w:pPr>
          </w:p>
        </w:tc>
        <w:tc>
          <w:tcPr>
            <w:tcW w:w="4876" w:type="dxa"/>
            <w:tcBorders>
              <w:top w:val="nil"/>
              <w:left w:val="nil"/>
              <w:bottom w:val="nil"/>
              <w:right w:val="nil"/>
            </w:tcBorders>
          </w:tcPr>
          <w:p w14:paraId="02E3E075" w14:textId="2D55FAEC" w:rsidR="00973078" w:rsidRPr="007A1A64" w:rsidRDefault="00973078" w:rsidP="001D4923">
            <w:pPr>
              <w:pStyle w:val="Normal6a"/>
            </w:pPr>
            <w:r w:rsidRPr="007A1A64">
              <w:rPr>
                <w:b/>
                <w:i/>
              </w:rPr>
              <w:t>b bis)</w:t>
            </w:r>
            <w:r w:rsidRPr="007A1A64">
              <w:tab/>
            </w:r>
            <w:r w:rsidRPr="007A1A64">
              <w:rPr>
                <w:b/>
                <w:i/>
              </w:rPr>
              <w:t>un droit individuel à une transition juste: pour les travailleurs, un droit à des conditions de travail équitables et décentes et les compétences et formations nécessaires aux transitions; pour toutes les personnes touchées par la double transition et les restructurations y afférentes, le droit d</w:t>
            </w:r>
            <w:r w:rsidR="0083130F">
              <w:rPr>
                <w:b/>
                <w:i/>
              </w:rPr>
              <w:t>’</w:t>
            </w:r>
            <w:r w:rsidRPr="007A1A64">
              <w:rPr>
                <w:b/>
                <w:i/>
              </w:rPr>
              <w:t>accéder à l</w:t>
            </w:r>
            <w:r w:rsidR="0083130F">
              <w:rPr>
                <w:b/>
                <w:i/>
              </w:rPr>
              <w:t>’</w:t>
            </w:r>
            <w:r w:rsidRPr="007A1A64">
              <w:rPr>
                <w:b/>
                <w:i/>
              </w:rPr>
              <w:t>emploi dans des conditions équitables et décentes et le droit de continuer à occuper leur domicile habituel;</w:t>
            </w:r>
          </w:p>
        </w:tc>
      </w:tr>
    </w:tbl>
    <w:p w14:paraId="1294055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39E6D5E" w14:textId="77777777" w:rsidR="00973078" w:rsidRPr="007A1A64" w:rsidRDefault="00973078" w:rsidP="00973078">
      <w:r w:rsidRPr="007A1A64">
        <w:rPr>
          <w:rStyle w:val="HideTWBExt"/>
        </w:rPr>
        <w:t>&lt;/Amend&gt;</w:t>
      </w:r>
    </w:p>
    <w:p w14:paraId="18691B3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117</w:t>
      </w:r>
      <w:r w:rsidRPr="007A1A64">
        <w:rPr>
          <w:rStyle w:val="HideTWBExt"/>
          <w:b w:val="0"/>
        </w:rPr>
        <w:t>&lt;/NumAm&gt;</w:t>
      </w:r>
    </w:p>
    <w:p w14:paraId="13467197" w14:textId="77777777" w:rsidR="00973078" w:rsidRPr="007A1A64" w:rsidRDefault="00973078" w:rsidP="00973078">
      <w:pPr>
        <w:pStyle w:val="NormalBold"/>
      </w:pPr>
      <w:r w:rsidRPr="007A1A64">
        <w:rPr>
          <w:rStyle w:val="HideTWBExt"/>
          <w:b w:val="0"/>
        </w:rPr>
        <w:t>&lt;RepeatBlock-By&gt;&lt;Members&gt;</w:t>
      </w:r>
      <w:r w:rsidRPr="007A1A64">
        <w:t>Evelyn Regner</w:t>
      </w:r>
      <w:r w:rsidRPr="007A1A64">
        <w:rPr>
          <w:rStyle w:val="HideTWBExt"/>
          <w:b w:val="0"/>
        </w:rPr>
        <w:t>&lt;/Members&gt;</w:t>
      </w:r>
    </w:p>
    <w:p w14:paraId="10806874" w14:textId="77777777" w:rsidR="00973078" w:rsidRPr="007A1A64" w:rsidRDefault="00973078" w:rsidP="00973078">
      <w:pPr>
        <w:pStyle w:val="NormalBold"/>
      </w:pPr>
      <w:r w:rsidRPr="007A1A64">
        <w:rPr>
          <w:rStyle w:val="HideTWBExt"/>
          <w:b w:val="0"/>
        </w:rPr>
        <w:t>&lt;/RepeatBlock-By&gt;</w:t>
      </w:r>
    </w:p>
    <w:p w14:paraId="2933DF4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609053A" w14:textId="77777777" w:rsidR="00973078" w:rsidRPr="007A1A64" w:rsidRDefault="00973078" w:rsidP="00973078">
      <w:pPr>
        <w:pStyle w:val="NormalBold"/>
      </w:pPr>
      <w:r w:rsidRPr="007A1A64">
        <w:rPr>
          <w:rStyle w:val="HideTWBExt"/>
          <w:b w:val="0"/>
        </w:rPr>
        <w:t>&lt;Article&gt;</w:t>
      </w:r>
      <w:r w:rsidRPr="007A1A64">
        <w:t>Paragraphe 3 – point b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31CE427" w14:textId="77777777" w:rsidTr="001D4923">
        <w:trPr>
          <w:trHeight w:hRule="exact" w:val="240"/>
          <w:jc w:val="center"/>
        </w:trPr>
        <w:tc>
          <w:tcPr>
            <w:tcW w:w="9752" w:type="dxa"/>
            <w:gridSpan w:val="2"/>
            <w:tcBorders>
              <w:top w:val="nil"/>
              <w:left w:val="nil"/>
              <w:bottom w:val="nil"/>
              <w:right w:val="nil"/>
            </w:tcBorders>
          </w:tcPr>
          <w:p w14:paraId="631A4D85" w14:textId="77777777" w:rsidR="00973078" w:rsidRPr="007A1A64" w:rsidRDefault="00973078" w:rsidP="001D4923"/>
        </w:tc>
      </w:tr>
      <w:tr w:rsidR="00973078" w:rsidRPr="007A1A64" w14:paraId="74D2A710" w14:textId="77777777" w:rsidTr="001D4923">
        <w:trPr>
          <w:trHeight w:val="240"/>
          <w:jc w:val="center"/>
        </w:trPr>
        <w:tc>
          <w:tcPr>
            <w:tcW w:w="4876" w:type="dxa"/>
            <w:tcBorders>
              <w:top w:val="nil"/>
              <w:left w:val="nil"/>
              <w:bottom w:val="nil"/>
              <w:right w:val="nil"/>
            </w:tcBorders>
          </w:tcPr>
          <w:p w14:paraId="066950D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14DE83A" w14:textId="77777777" w:rsidR="00973078" w:rsidRPr="007A1A64" w:rsidRDefault="00973078" w:rsidP="001D4923">
            <w:pPr>
              <w:pStyle w:val="AmColumnHeading"/>
            </w:pPr>
            <w:r w:rsidRPr="007A1A64">
              <w:t>Amendement</w:t>
            </w:r>
          </w:p>
        </w:tc>
      </w:tr>
      <w:tr w:rsidR="00973078" w:rsidRPr="007A1A64" w14:paraId="4919CEAE" w14:textId="77777777" w:rsidTr="001D4923">
        <w:trPr>
          <w:jc w:val="center"/>
        </w:trPr>
        <w:tc>
          <w:tcPr>
            <w:tcW w:w="4876" w:type="dxa"/>
            <w:tcBorders>
              <w:top w:val="nil"/>
              <w:left w:val="nil"/>
              <w:bottom w:val="nil"/>
              <w:right w:val="nil"/>
            </w:tcBorders>
          </w:tcPr>
          <w:p w14:paraId="506015FF" w14:textId="77777777" w:rsidR="00973078" w:rsidRPr="007A1A64" w:rsidRDefault="00973078" w:rsidP="001D4923">
            <w:pPr>
              <w:pStyle w:val="Normal6a"/>
            </w:pPr>
          </w:p>
        </w:tc>
        <w:tc>
          <w:tcPr>
            <w:tcW w:w="4876" w:type="dxa"/>
            <w:tcBorders>
              <w:top w:val="nil"/>
              <w:left w:val="nil"/>
              <w:bottom w:val="nil"/>
              <w:right w:val="nil"/>
            </w:tcBorders>
          </w:tcPr>
          <w:p w14:paraId="1138BF91" w14:textId="1A91043F" w:rsidR="00973078" w:rsidRPr="007A1A64" w:rsidRDefault="00973078" w:rsidP="001D4923">
            <w:pPr>
              <w:pStyle w:val="Normal6a"/>
            </w:pPr>
            <w:r w:rsidRPr="007A1A64">
              <w:rPr>
                <w:b/>
                <w:i/>
              </w:rPr>
              <w:t>b bis)</w:t>
            </w:r>
            <w:r w:rsidRPr="007A1A64">
              <w:tab/>
            </w:r>
            <w:r w:rsidRPr="007A1A64">
              <w:rPr>
                <w:b/>
                <w:i/>
              </w:rPr>
              <w:t>un droit individuel à des formations de qualité qu</w:t>
            </w:r>
            <w:r w:rsidR="0083130F">
              <w:rPr>
                <w:b/>
                <w:i/>
              </w:rPr>
              <w:t>’</w:t>
            </w:r>
            <w:r w:rsidRPr="007A1A64">
              <w:rPr>
                <w:b/>
                <w:i/>
              </w:rPr>
              <w:t>ils ont eux-mêmes choisies pour les demandeurs d</w:t>
            </w:r>
            <w:r w:rsidR="0083130F">
              <w:rPr>
                <w:b/>
                <w:i/>
              </w:rPr>
              <w:t>’</w:t>
            </w:r>
            <w:r w:rsidRPr="007A1A64">
              <w:rPr>
                <w:b/>
                <w:i/>
              </w:rPr>
              <w:t>emploi;</w:t>
            </w:r>
          </w:p>
        </w:tc>
      </w:tr>
    </w:tbl>
    <w:p w14:paraId="7E1ABB1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288E91A" w14:textId="77777777" w:rsidR="00973078" w:rsidRPr="007A1A64" w:rsidRDefault="00973078" w:rsidP="00973078">
      <w:r w:rsidRPr="007A1A64">
        <w:rPr>
          <w:rStyle w:val="HideTWBExt"/>
        </w:rPr>
        <w:t>&lt;/Amend&gt;</w:t>
      </w:r>
    </w:p>
    <w:p w14:paraId="462BBD5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118</w:t>
      </w:r>
      <w:r w:rsidRPr="007A1A64">
        <w:rPr>
          <w:rStyle w:val="HideTWBExt"/>
          <w:b w:val="0"/>
        </w:rPr>
        <w:t>&lt;/NumAm&gt;</w:t>
      </w:r>
    </w:p>
    <w:p w14:paraId="170A8DD7"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0AF03A8A" w14:textId="77777777" w:rsidR="00973078" w:rsidRPr="007A1A64" w:rsidRDefault="00973078" w:rsidP="00973078">
      <w:pPr>
        <w:pStyle w:val="NormalBold"/>
      </w:pPr>
      <w:r w:rsidRPr="007A1A64">
        <w:rPr>
          <w:rStyle w:val="HideTWBExt"/>
          <w:b w:val="0"/>
        </w:rPr>
        <w:t>&lt;/RepeatBlock-By&gt;</w:t>
      </w:r>
    </w:p>
    <w:p w14:paraId="3D0273E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22578D4" w14:textId="77777777" w:rsidR="00973078" w:rsidRPr="007A1A64" w:rsidRDefault="00973078" w:rsidP="00973078">
      <w:pPr>
        <w:pStyle w:val="NormalBold"/>
      </w:pPr>
      <w:r w:rsidRPr="007A1A64">
        <w:rPr>
          <w:rStyle w:val="HideTWBExt"/>
          <w:b w:val="0"/>
        </w:rPr>
        <w:t>&lt;Article&gt;</w:t>
      </w:r>
      <w:r w:rsidRPr="007A1A64">
        <w:t>Paragraphe 3 – point b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8509E76" w14:textId="77777777" w:rsidTr="001D4923">
        <w:trPr>
          <w:trHeight w:hRule="exact" w:val="240"/>
          <w:jc w:val="center"/>
        </w:trPr>
        <w:tc>
          <w:tcPr>
            <w:tcW w:w="9752" w:type="dxa"/>
            <w:gridSpan w:val="2"/>
            <w:tcBorders>
              <w:top w:val="nil"/>
              <w:left w:val="nil"/>
              <w:bottom w:val="nil"/>
              <w:right w:val="nil"/>
            </w:tcBorders>
          </w:tcPr>
          <w:p w14:paraId="129925ED" w14:textId="77777777" w:rsidR="00973078" w:rsidRPr="007A1A64" w:rsidRDefault="00973078" w:rsidP="001D4923"/>
        </w:tc>
      </w:tr>
      <w:tr w:rsidR="00973078" w:rsidRPr="007A1A64" w14:paraId="6B5E1318" w14:textId="77777777" w:rsidTr="001D4923">
        <w:trPr>
          <w:trHeight w:val="240"/>
          <w:jc w:val="center"/>
        </w:trPr>
        <w:tc>
          <w:tcPr>
            <w:tcW w:w="4876" w:type="dxa"/>
            <w:tcBorders>
              <w:top w:val="nil"/>
              <w:left w:val="nil"/>
              <w:bottom w:val="nil"/>
              <w:right w:val="nil"/>
            </w:tcBorders>
          </w:tcPr>
          <w:p w14:paraId="67DBD28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728980D" w14:textId="77777777" w:rsidR="00973078" w:rsidRPr="007A1A64" w:rsidRDefault="00973078" w:rsidP="001D4923">
            <w:pPr>
              <w:pStyle w:val="AmColumnHeading"/>
            </w:pPr>
            <w:r w:rsidRPr="007A1A64">
              <w:t>Amendement</w:t>
            </w:r>
          </w:p>
        </w:tc>
      </w:tr>
      <w:tr w:rsidR="00973078" w:rsidRPr="007A1A64" w14:paraId="5361E383" w14:textId="77777777" w:rsidTr="001D4923">
        <w:trPr>
          <w:jc w:val="center"/>
        </w:trPr>
        <w:tc>
          <w:tcPr>
            <w:tcW w:w="4876" w:type="dxa"/>
            <w:tcBorders>
              <w:top w:val="nil"/>
              <w:left w:val="nil"/>
              <w:bottom w:val="nil"/>
              <w:right w:val="nil"/>
            </w:tcBorders>
          </w:tcPr>
          <w:p w14:paraId="130F80F9" w14:textId="77777777" w:rsidR="00973078" w:rsidRPr="007A1A64" w:rsidRDefault="00973078" w:rsidP="001D4923">
            <w:pPr>
              <w:pStyle w:val="Normal6a"/>
            </w:pPr>
          </w:p>
        </w:tc>
        <w:tc>
          <w:tcPr>
            <w:tcW w:w="4876" w:type="dxa"/>
            <w:tcBorders>
              <w:top w:val="nil"/>
              <w:left w:val="nil"/>
              <w:bottom w:val="nil"/>
              <w:right w:val="nil"/>
            </w:tcBorders>
          </w:tcPr>
          <w:p w14:paraId="54D390AB" w14:textId="7492483D" w:rsidR="00973078" w:rsidRPr="007A1A64" w:rsidRDefault="00973078" w:rsidP="001D4923">
            <w:pPr>
              <w:pStyle w:val="Normal6a"/>
            </w:pPr>
            <w:r w:rsidRPr="007A1A64">
              <w:rPr>
                <w:b/>
                <w:i/>
              </w:rPr>
              <w:t>b ter)</w:t>
            </w:r>
            <w:r w:rsidRPr="007A1A64">
              <w:tab/>
            </w:r>
            <w:r w:rsidRPr="007A1A64">
              <w:rPr>
                <w:b/>
                <w:i/>
              </w:rPr>
              <w:t xml:space="preserve">un droit collectif à une transition </w:t>
            </w:r>
            <w:r w:rsidRPr="007A1A64">
              <w:rPr>
                <w:b/>
                <w:i/>
              </w:rPr>
              <w:lastRenderedPageBreak/>
              <w:t>juste: les États membres veillent à ce qu</w:t>
            </w:r>
            <w:r w:rsidR="0083130F">
              <w:rPr>
                <w:b/>
                <w:i/>
              </w:rPr>
              <w:t>’</w:t>
            </w:r>
            <w:r w:rsidRPr="007A1A64">
              <w:rPr>
                <w:b/>
                <w:i/>
              </w:rPr>
              <w:t>aucun territoire ou aucune communauté ne soit laissé pour compte, ce qui comprend le droit de vivre dans un environnement sain, de bénéficier de perspectives d</w:t>
            </w:r>
            <w:r w:rsidR="0083130F">
              <w:rPr>
                <w:b/>
                <w:i/>
              </w:rPr>
              <w:t>’</w:t>
            </w:r>
            <w:r w:rsidRPr="007A1A64">
              <w:rPr>
                <w:b/>
                <w:i/>
              </w:rPr>
              <w:t>emploi dans divers secteurs et d</w:t>
            </w:r>
            <w:r w:rsidR="0083130F">
              <w:rPr>
                <w:b/>
                <w:i/>
              </w:rPr>
              <w:t>’</w:t>
            </w:r>
            <w:r w:rsidRPr="007A1A64">
              <w:rPr>
                <w:b/>
                <w:i/>
              </w:rPr>
              <w:t>accéder aux services sociaux;</w:t>
            </w:r>
          </w:p>
        </w:tc>
      </w:tr>
    </w:tbl>
    <w:p w14:paraId="6D61E7F0"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00BC9BD" w14:textId="77777777" w:rsidR="00973078" w:rsidRPr="007A1A64" w:rsidRDefault="00973078" w:rsidP="00973078">
      <w:r w:rsidRPr="007A1A64">
        <w:rPr>
          <w:rStyle w:val="HideTWBExt"/>
        </w:rPr>
        <w:t>&lt;/Amend&gt;</w:t>
      </w:r>
    </w:p>
    <w:p w14:paraId="45729FD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119</w:t>
      </w:r>
      <w:r w:rsidRPr="007A1A64">
        <w:rPr>
          <w:rStyle w:val="HideTWBExt"/>
          <w:b w:val="0"/>
        </w:rPr>
        <w:t>&lt;/NumAm&gt;</w:t>
      </w:r>
    </w:p>
    <w:p w14:paraId="596A02B2" w14:textId="77777777" w:rsidR="00973078" w:rsidRPr="007A1A64" w:rsidRDefault="00973078" w:rsidP="00973078">
      <w:pPr>
        <w:pStyle w:val="NormalBold"/>
      </w:pPr>
      <w:r w:rsidRPr="007A1A64">
        <w:rPr>
          <w:rStyle w:val="HideTWBExt"/>
          <w:b w:val="0"/>
        </w:rPr>
        <w:t>&lt;RepeatBlock-By&gt;&lt;Members&gt;</w:t>
      </w:r>
      <w:r w:rsidRPr="007A1A64">
        <w:t>Evelyn Regner</w:t>
      </w:r>
      <w:r w:rsidRPr="007A1A64">
        <w:rPr>
          <w:rStyle w:val="HideTWBExt"/>
          <w:b w:val="0"/>
        </w:rPr>
        <w:t>&lt;/Members&gt;</w:t>
      </w:r>
    </w:p>
    <w:p w14:paraId="52F64FF0" w14:textId="77777777" w:rsidR="00973078" w:rsidRPr="007A1A64" w:rsidRDefault="00973078" w:rsidP="00973078">
      <w:pPr>
        <w:pStyle w:val="NormalBold"/>
      </w:pPr>
      <w:r w:rsidRPr="007A1A64">
        <w:rPr>
          <w:rStyle w:val="HideTWBExt"/>
          <w:b w:val="0"/>
        </w:rPr>
        <w:t>&lt;/RepeatBlock-By&gt;</w:t>
      </w:r>
    </w:p>
    <w:p w14:paraId="4E658BE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8B4A4A3" w14:textId="77777777" w:rsidR="00973078" w:rsidRPr="007A1A64" w:rsidRDefault="00973078" w:rsidP="00973078">
      <w:pPr>
        <w:pStyle w:val="NormalBold"/>
      </w:pPr>
      <w:r w:rsidRPr="007A1A64">
        <w:rPr>
          <w:rStyle w:val="HideTWBExt"/>
          <w:b w:val="0"/>
        </w:rPr>
        <w:t>&lt;Article&gt;</w:t>
      </w:r>
      <w:r w:rsidRPr="007A1A64">
        <w:t>Paragraphe 3 – point b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D602D07" w14:textId="77777777" w:rsidTr="001D4923">
        <w:trPr>
          <w:trHeight w:hRule="exact" w:val="240"/>
          <w:jc w:val="center"/>
        </w:trPr>
        <w:tc>
          <w:tcPr>
            <w:tcW w:w="9752" w:type="dxa"/>
            <w:gridSpan w:val="2"/>
            <w:tcBorders>
              <w:top w:val="nil"/>
              <w:left w:val="nil"/>
              <w:bottom w:val="nil"/>
              <w:right w:val="nil"/>
            </w:tcBorders>
          </w:tcPr>
          <w:p w14:paraId="351CCFE4" w14:textId="77777777" w:rsidR="00973078" w:rsidRPr="007A1A64" w:rsidRDefault="00973078" w:rsidP="001D4923"/>
        </w:tc>
      </w:tr>
      <w:tr w:rsidR="00973078" w:rsidRPr="007A1A64" w14:paraId="76286D25" w14:textId="77777777" w:rsidTr="001D4923">
        <w:trPr>
          <w:trHeight w:val="240"/>
          <w:jc w:val="center"/>
        </w:trPr>
        <w:tc>
          <w:tcPr>
            <w:tcW w:w="4876" w:type="dxa"/>
            <w:tcBorders>
              <w:top w:val="nil"/>
              <w:left w:val="nil"/>
              <w:bottom w:val="nil"/>
              <w:right w:val="nil"/>
            </w:tcBorders>
          </w:tcPr>
          <w:p w14:paraId="5DAC3F2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3FFC4AA" w14:textId="77777777" w:rsidR="00973078" w:rsidRPr="007A1A64" w:rsidRDefault="00973078" w:rsidP="001D4923">
            <w:pPr>
              <w:pStyle w:val="AmColumnHeading"/>
            </w:pPr>
            <w:r w:rsidRPr="007A1A64">
              <w:t>Amendement</w:t>
            </w:r>
          </w:p>
        </w:tc>
      </w:tr>
      <w:tr w:rsidR="00973078" w:rsidRPr="007A1A64" w14:paraId="31CAB1E2" w14:textId="77777777" w:rsidTr="001D4923">
        <w:trPr>
          <w:jc w:val="center"/>
        </w:trPr>
        <w:tc>
          <w:tcPr>
            <w:tcW w:w="4876" w:type="dxa"/>
            <w:tcBorders>
              <w:top w:val="nil"/>
              <w:left w:val="nil"/>
              <w:bottom w:val="nil"/>
              <w:right w:val="nil"/>
            </w:tcBorders>
          </w:tcPr>
          <w:p w14:paraId="07F017E9" w14:textId="77777777" w:rsidR="00973078" w:rsidRPr="007A1A64" w:rsidRDefault="00973078" w:rsidP="001D4923">
            <w:pPr>
              <w:pStyle w:val="Normal6a"/>
            </w:pPr>
          </w:p>
        </w:tc>
        <w:tc>
          <w:tcPr>
            <w:tcW w:w="4876" w:type="dxa"/>
            <w:tcBorders>
              <w:top w:val="nil"/>
              <w:left w:val="nil"/>
              <w:bottom w:val="nil"/>
              <w:right w:val="nil"/>
            </w:tcBorders>
          </w:tcPr>
          <w:p w14:paraId="20D1F5AD" w14:textId="597F41F2" w:rsidR="00973078" w:rsidRPr="007A1A64" w:rsidRDefault="00973078" w:rsidP="001D4923">
            <w:pPr>
              <w:pStyle w:val="Normal6a"/>
            </w:pPr>
            <w:r w:rsidRPr="007A1A64">
              <w:rPr>
                <w:b/>
                <w:i/>
              </w:rPr>
              <w:t>b ter)</w:t>
            </w:r>
            <w:r w:rsidRPr="007A1A64">
              <w:tab/>
            </w:r>
            <w:r w:rsidRPr="007A1A64">
              <w:rPr>
                <w:b/>
                <w:i/>
              </w:rPr>
              <w:t>un droit individuel à une transition d</w:t>
            </w:r>
            <w:r w:rsidR="0083130F">
              <w:rPr>
                <w:b/>
                <w:i/>
              </w:rPr>
              <w:t>’</w:t>
            </w:r>
            <w:r w:rsidRPr="007A1A64">
              <w:rPr>
                <w:b/>
                <w:i/>
              </w:rPr>
              <w:t>un emploi à l</w:t>
            </w:r>
            <w:r w:rsidR="0083130F">
              <w:rPr>
                <w:b/>
                <w:i/>
              </w:rPr>
              <w:t>’</w:t>
            </w:r>
            <w:r w:rsidRPr="007A1A64">
              <w:rPr>
                <w:b/>
                <w:i/>
              </w:rPr>
              <w:t>autre en vertu duquel les salariés ont le droit de conserver leur emploi ou de retrouver un emploi adéquat en interne ou de bénéficier de formations de qualité ou de formations complémentaires qu</w:t>
            </w:r>
            <w:r w:rsidR="0083130F">
              <w:rPr>
                <w:b/>
                <w:i/>
              </w:rPr>
              <w:t>’</w:t>
            </w:r>
            <w:r w:rsidRPr="007A1A64">
              <w:rPr>
                <w:b/>
                <w:i/>
              </w:rPr>
              <w:t>ils ont eux-mêmes choisies;</w:t>
            </w:r>
          </w:p>
        </w:tc>
      </w:tr>
    </w:tbl>
    <w:p w14:paraId="4817023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5BDE7E1" w14:textId="77777777" w:rsidR="00973078" w:rsidRPr="007A1A64" w:rsidRDefault="00973078" w:rsidP="00973078">
      <w:r w:rsidRPr="007A1A64">
        <w:rPr>
          <w:rStyle w:val="HideTWBExt"/>
        </w:rPr>
        <w:t>&lt;/Amend&gt;</w:t>
      </w:r>
    </w:p>
    <w:p w14:paraId="7BA4B10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120</w:t>
      </w:r>
      <w:r w:rsidRPr="007A1A64">
        <w:rPr>
          <w:rStyle w:val="HideTWBExt"/>
          <w:b w:val="0"/>
        </w:rPr>
        <w:t>&lt;/NumAm&gt;</w:t>
      </w:r>
    </w:p>
    <w:p w14:paraId="78289CF4"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491A320E" w14:textId="77777777" w:rsidR="00973078" w:rsidRPr="007A1A64" w:rsidRDefault="00973078" w:rsidP="00973078">
      <w:pPr>
        <w:pStyle w:val="NormalBold"/>
      </w:pPr>
      <w:r w:rsidRPr="007A1A64">
        <w:rPr>
          <w:rStyle w:val="HideTWBExt"/>
          <w:b w:val="0"/>
        </w:rPr>
        <w:t>&lt;/RepeatBlock-By&gt;</w:t>
      </w:r>
    </w:p>
    <w:p w14:paraId="0CFF0ED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FE91A16" w14:textId="77777777" w:rsidR="00973078" w:rsidRPr="007A1A64" w:rsidRDefault="00973078" w:rsidP="00973078">
      <w:pPr>
        <w:pStyle w:val="NormalBold"/>
      </w:pPr>
      <w:r w:rsidRPr="007A1A64">
        <w:rPr>
          <w:rStyle w:val="HideTWBExt"/>
          <w:b w:val="0"/>
        </w:rPr>
        <w:t>&lt;Article&gt;</w:t>
      </w:r>
      <w:r w:rsidRPr="007A1A64">
        <w:t>Paragraphe 3 – point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D0E0E1B" w14:textId="77777777" w:rsidTr="001D4923">
        <w:trPr>
          <w:trHeight w:hRule="exact" w:val="240"/>
          <w:jc w:val="center"/>
        </w:trPr>
        <w:tc>
          <w:tcPr>
            <w:tcW w:w="9752" w:type="dxa"/>
            <w:gridSpan w:val="2"/>
            <w:tcBorders>
              <w:top w:val="nil"/>
              <w:left w:val="nil"/>
              <w:bottom w:val="nil"/>
              <w:right w:val="nil"/>
            </w:tcBorders>
          </w:tcPr>
          <w:p w14:paraId="1C9A7884" w14:textId="77777777" w:rsidR="00973078" w:rsidRPr="007A1A64" w:rsidRDefault="00973078" w:rsidP="001D4923"/>
        </w:tc>
      </w:tr>
      <w:tr w:rsidR="00973078" w:rsidRPr="007A1A64" w14:paraId="38242E39" w14:textId="77777777" w:rsidTr="001D4923">
        <w:trPr>
          <w:trHeight w:val="240"/>
          <w:jc w:val="center"/>
        </w:trPr>
        <w:tc>
          <w:tcPr>
            <w:tcW w:w="4876" w:type="dxa"/>
            <w:tcBorders>
              <w:top w:val="nil"/>
              <w:left w:val="nil"/>
              <w:bottom w:val="nil"/>
              <w:right w:val="nil"/>
            </w:tcBorders>
          </w:tcPr>
          <w:p w14:paraId="4F401DD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9C4A614" w14:textId="77777777" w:rsidR="00973078" w:rsidRPr="007A1A64" w:rsidRDefault="00973078" w:rsidP="001D4923">
            <w:pPr>
              <w:pStyle w:val="AmColumnHeading"/>
            </w:pPr>
            <w:r w:rsidRPr="007A1A64">
              <w:t>Amendement</w:t>
            </w:r>
          </w:p>
        </w:tc>
      </w:tr>
      <w:tr w:rsidR="00973078" w:rsidRPr="007A1A64" w14:paraId="6601DA63" w14:textId="77777777" w:rsidTr="001D4923">
        <w:trPr>
          <w:jc w:val="center"/>
        </w:trPr>
        <w:tc>
          <w:tcPr>
            <w:tcW w:w="4876" w:type="dxa"/>
            <w:tcBorders>
              <w:top w:val="nil"/>
              <w:left w:val="nil"/>
              <w:bottom w:val="nil"/>
              <w:right w:val="nil"/>
            </w:tcBorders>
          </w:tcPr>
          <w:p w14:paraId="5F0E1C31" w14:textId="77777777" w:rsidR="00973078" w:rsidRPr="007A1A64" w:rsidRDefault="00973078" w:rsidP="001D4923">
            <w:pPr>
              <w:pStyle w:val="Normal6a"/>
            </w:pPr>
            <w:r w:rsidRPr="007A1A64">
              <w:rPr>
                <w:b/>
                <w:i/>
              </w:rPr>
              <w:t>c)</w:t>
            </w:r>
            <w:r w:rsidRPr="007A1A64">
              <w:tab/>
            </w:r>
            <w:r w:rsidRPr="007A1A64">
              <w:rPr>
                <w:b/>
                <w:i/>
              </w:rPr>
              <w:t>la mise en place de stratégies nationales pour une transition juste;</w:t>
            </w:r>
          </w:p>
        </w:tc>
        <w:tc>
          <w:tcPr>
            <w:tcW w:w="4876" w:type="dxa"/>
            <w:tcBorders>
              <w:top w:val="nil"/>
              <w:left w:val="nil"/>
              <w:bottom w:val="nil"/>
              <w:right w:val="nil"/>
            </w:tcBorders>
          </w:tcPr>
          <w:p w14:paraId="3B5C7BB0" w14:textId="77777777" w:rsidR="00973078" w:rsidRPr="007A1A64" w:rsidRDefault="00973078" w:rsidP="001D4923">
            <w:pPr>
              <w:pStyle w:val="Normal6a"/>
            </w:pPr>
            <w:r w:rsidRPr="007A1A64">
              <w:rPr>
                <w:b/>
                <w:i/>
              </w:rPr>
              <w:t>supprimé</w:t>
            </w:r>
          </w:p>
        </w:tc>
      </w:tr>
    </w:tbl>
    <w:p w14:paraId="702404C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0D8D11D" w14:textId="77777777" w:rsidR="00973078" w:rsidRPr="007A1A64" w:rsidRDefault="00973078" w:rsidP="00973078">
      <w:r w:rsidRPr="007A1A64">
        <w:rPr>
          <w:rStyle w:val="HideTWBExt"/>
        </w:rPr>
        <w:t>&lt;/Amend&gt;</w:t>
      </w:r>
    </w:p>
    <w:p w14:paraId="0699BD9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121</w:t>
      </w:r>
      <w:r w:rsidRPr="007A1A64">
        <w:rPr>
          <w:rStyle w:val="HideTWBExt"/>
          <w:b w:val="0"/>
        </w:rPr>
        <w:t>&lt;/NumAm&gt;</w:t>
      </w:r>
    </w:p>
    <w:p w14:paraId="530B7285" w14:textId="77777777" w:rsidR="00973078" w:rsidRPr="007A1A64" w:rsidRDefault="00973078" w:rsidP="00973078">
      <w:pPr>
        <w:pStyle w:val="NormalBold"/>
      </w:pPr>
      <w:r w:rsidRPr="007A1A64">
        <w:rPr>
          <w:rStyle w:val="HideTWBExt"/>
          <w:b w:val="0"/>
        </w:rPr>
        <w:lastRenderedPageBreak/>
        <w:t>&lt;RepeatBlock-By&gt;&lt;Members&gt;</w:t>
      </w:r>
      <w:r w:rsidRPr="007A1A64">
        <w:t>Petr Bystron</w:t>
      </w:r>
      <w:r w:rsidRPr="007A1A64">
        <w:rPr>
          <w:rStyle w:val="HideTWBExt"/>
          <w:b w:val="0"/>
        </w:rPr>
        <w:t>&lt;/Members&gt;</w:t>
      </w:r>
    </w:p>
    <w:p w14:paraId="79352D48" w14:textId="77777777" w:rsidR="00973078" w:rsidRPr="007A1A64" w:rsidRDefault="00973078" w:rsidP="00973078">
      <w:pPr>
        <w:pStyle w:val="NormalBold"/>
      </w:pPr>
      <w:r w:rsidRPr="007A1A64">
        <w:rPr>
          <w:rStyle w:val="HideTWBExt"/>
          <w:b w:val="0"/>
        </w:rPr>
        <w:t>&lt;/RepeatBlock-By&gt;</w:t>
      </w:r>
    </w:p>
    <w:p w14:paraId="0817229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A979375" w14:textId="77777777" w:rsidR="00973078" w:rsidRPr="007A1A64" w:rsidRDefault="00973078" w:rsidP="00973078">
      <w:pPr>
        <w:pStyle w:val="NormalBold"/>
      </w:pPr>
      <w:r w:rsidRPr="007A1A64">
        <w:rPr>
          <w:rStyle w:val="HideTWBExt"/>
          <w:b w:val="0"/>
        </w:rPr>
        <w:t>&lt;Article&gt;</w:t>
      </w:r>
      <w:r w:rsidRPr="007A1A64">
        <w:t>Paragraphe 3 – point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4601442" w14:textId="77777777" w:rsidTr="001D4923">
        <w:trPr>
          <w:trHeight w:hRule="exact" w:val="240"/>
          <w:jc w:val="center"/>
        </w:trPr>
        <w:tc>
          <w:tcPr>
            <w:tcW w:w="9752" w:type="dxa"/>
            <w:gridSpan w:val="2"/>
            <w:tcBorders>
              <w:top w:val="nil"/>
              <w:left w:val="nil"/>
              <w:bottom w:val="nil"/>
              <w:right w:val="nil"/>
            </w:tcBorders>
          </w:tcPr>
          <w:p w14:paraId="2400F913" w14:textId="77777777" w:rsidR="00973078" w:rsidRPr="007A1A64" w:rsidRDefault="00973078" w:rsidP="001D4923"/>
        </w:tc>
      </w:tr>
      <w:tr w:rsidR="00973078" w:rsidRPr="007A1A64" w14:paraId="6B32FD97" w14:textId="77777777" w:rsidTr="001D4923">
        <w:trPr>
          <w:trHeight w:val="240"/>
          <w:jc w:val="center"/>
        </w:trPr>
        <w:tc>
          <w:tcPr>
            <w:tcW w:w="4876" w:type="dxa"/>
            <w:tcBorders>
              <w:top w:val="nil"/>
              <w:left w:val="nil"/>
              <w:bottom w:val="nil"/>
              <w:right w:val="nil"/>
            </w:tcBorders>
          </w:tcPr>
          <w:p w14:paraId="04F6175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FE97B7A" w14:textId="77777777" w:rsidR="00973078" w:rsidRPr="007A1A64" w:rsidRDefault="00973078" w:rsidP="001D4923">
            <w:pPr>
              <w:pStyle w:val="AmColumnHeading"/>
            </w:pPr>
            <w:r w:rsidRPr="007A1A64">
              <w:t>Amendement</w:t>
            </w:r>
          </w:p>
        </w:tc>
      </w:tr>
      <w:tr w:rsidR="00973078" w:rsidRPr="007A1A64" w14:paraId="16270184" w14:textId="77777777" w:rsidTr="001D4923">
        <w:trPr>
          <w:jc w:val="center"/>
        </w:trPr>
        <w:tc>
          <w:tcPr>
            <w:tcW w:w="4876" w:type="dxa"/>
            <w:tcBorders>
              <w:top w:val="nil"/>
              <w:left w:val="nil"/>
              <w:bottom w:val="nil"/>
              <w:right w:val="nil"/>
            </w:tcBorders>
          </w:tcPr>
          <w:p w14:paraId="1E3776E1" w14:textId="77777777" w:rsidR="00973078" w:rsidRPr="007A1A64" w:rsidRDefault="00973078" w:rsidP="001D4923">
            <w:pPr>
              <w:pStyle w:val="Normal6a"/>
            </w:pPr>
            <w:r w:rsidRPr="007A1A64">
              <w:rPr>
                <w:b/>
                <w:i/>
              </w:rPr>
              <w:t>c)</w:t>
            </w:r>
            <w:r w:rsidRPr="007A1A64">
              <w:tab/>
            </w:r>
            <w:r w:rsidRPr="007A1A64">
              <w:rPr>
                <w:b/>
                <w:i/>
              </w:rPr>
              <w:t>la mise en place de stratégies nationales pour une transition juste;</w:t>
            </w:r>
          </w:p>
        </w:tc>
        <w:tc>
          <w:tcPr>
            <w:tcW w:w="4876" w:type="dxa"/>
            <w:tcBorders>
              <w:top w:val="nil"/>
              <w:left w:val="nil"/>
              <w:bottom w:val="nil"/>
              <w:right w:val="nil"/>
            </w:tcBorders>
          </w:tcPr>
          <w:p w14:paraId="50D8544D" w14:textId="77777777" w:rsidR="00973078" w:rsidRPr="007A1A64" w:rsidRDefault="00973078" w:rsidP="001D4923">
            <w:pPr>
              <w:pStyle w:val="Normal6a"/>
            </w:pPr>
            <w:r w:rsidRPr="007A1A64">
              <w:rPr>
                <w:b/>
                <w:i/>
              </w:rPr>
              <w:t>supprimé</w:t>
            </w:r>
          </w:p>
        </w:tc>
      </w:tr>
    </w:tbl>
    <w:p w14:paraId="7171DBD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80CFFAF" w14:textId="77777777" w:rsidR="00973078" w:rsidRPr="007A1A64" w:rsidRDefault="00973078" w:rsidP="00973078">
      <w:r w:rsidRPr="007A1A64">
        <w:rPr>
          <w:rStyle w:val="HideTWBExt"/>
        </w:rPr>
        <w:t>&lt;/Amend&gt;</w:t>
      </w:r>
    </w:p>
    <w:p w14:paraId="7099B82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122</w:t>
      </w:r>
      <w:r w:rsidRPr="007A1A64">
        <w:rPr>
          <w:rStyle w:val="HideTWBExt"/>
          <w:b w:val="0"/>
        </w:rPr>
        <w:t>&lt;/NumAm&gt;</w:t>
      </w:r>
    </w:p>
    <w:p w14:paraId="543A8775"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646B84DE" w14:textId="77777777" w:rsidR="00973078" w:rsidRPr="007A1A64" w:rsidRDefault="00973078" w:rsidP="00973078">
      <w:pPr>
        <w:pStyle w:val="NormalBold"/>
      </w:pPr>
      <w:r w:rsidRPr="007A1A64">
        <w:rPr>
          <w:rStyle w:val="HideTWBExt"/>
          <w:b w:val="0"/>
        </w:rPr>
        <w:t>&lt;/RepeatBlock-By&gt;</w:t>
      </w:r>
    </w:p>
    <w:p w14:paraId="0BD5320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CED40A4" w14:textId="77777777" w:rsidR="00973078" w:rsidRPr="007A1A64" w:rsidRDefault="00973078" w:rsidP="00973078">
      <w:pPr>
        <w:pStyle w:val="NormalBold"/>
      </w:pPr>
      <w:r w:rsidRPr="007A1A64">
        <w:rPr>
          <w:rStyle w:val="HideTWBExt"/>
          <w:b w:val="0"/>
        </w:rPr>
        <w:t>&lt;Article&gt;</w:t>
      </w:r>
      <w:r w:rsidRPr="007A1A64">
        <w:t>Paragraphe 3 – point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D4F2569" w14:textId="77777777" w:rsidTr="001D4923">
        <w:trPr>
          <w:trHeight w:hRule="exact" w:val="240"/>
          <w:jc w:val="center"/>
        </w:trPr>
        <w:tc>
          <w:tcPr>
            <w:tcW w:w="9752" w:type="dxa"/>
            <w:gridSpan w:val="2"/>
            <w:tcBorders>
              <w:top w:val="nil"/>
              <w:left w:val="nil"/>
              <w:bottom w:val="nil"/>
              <w:right w:val="nil"/>
            </w:tcBorders>
          </w:tcPr>
          <w:p w14:paraId="04D57DFE" w14:textId="77777777" w:rsidR="00973078" w:rsidRPr="007A1A64" w:rsidRDefault="00973078" w:rsidP="001D4923"/>
        </w:tc>
      </w:tr>
      <w:tr w:rsidR="00973078" w:rsidRPr="007A1A64" w14:paraId="12B8677B" w14:textId="77777777" w:rsidTr="001D4923">
        <w:trPr>
          <w:trHeight w:val="240"/>
          <w:jc w:val="center"/>
        </w:trPr>
        <w:tc>
          <w:tcPr>
            <w:tcW w:w="4876" w:type="dxa"/>
            <w:tcBorders>
              <w:top w:val="nil"/>
              <w:left w:val="nil"/>
              <w:bottom w:val="nil"/>
              <w:right w:val="nil"/>
            </w:tcBorders>
          </w:tcPr>
          <w:p w14:paraId="305AE01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953E657" w14:textId="77777777" w:rsidR="00973078" w:rsidRPr="007A1A64" w:rsidRDefault="00973078" w:rsidP="001D4923">
            <w:pPr>
              <w:pStyle w:val="AmColumnHeading"/>
            </w:pPr>
            <w:r w:rsidRPr="007A1A64">
              <w:t>Amendement</w:t>
            </w:r>
          </w:p>
        </w:tc>
      </w:tr>
      <w:tr w:rsidR="00973078" w:rsidRPr="007A1A64" w14:paraId="6EB8D7DB" w14:textId="77777777" w:rsidTr="001D4923">
        <w:trPr>
          <w:jc w:val="center"/>
        </w:trPr>
        <w:tc>
          <w:tcPr>
            <w:tcW w:w="4876" w:type="dxa"/>
            <w:tcBorders>
              <w:top w:val="nil"/>
              <w:left w:val="nil"/>
              <w:bottom w:val="nil"/>
              <w:right w:val="nil"/>
            </w:tcBorders>
          </w:tcPr>
          <w:p w14:paraId="4766A549" w14:textId="77777777" w:rsidR="00973078" w:rsidRPr="007A1A64" w:rsidRDefault="00973078" w:rsidP="001D4923">
            <w:pPr>
              <w:pStyle w:val="Normal6a"/>
            </w:pPr>
            <w:r w:rsidRPr="007A1A64">
              <w:t>c)</w:t>
            </w:r>
            <w:r w:rsidRPr="007A1A64">
              <w:tab/>
              <w:t>la mise en place de stratégies nationales pour une transition juste;</w:t>
            </w:r>
          </w:p>
        </w:tc>
        <w:tc>
          <w:tcPr>
            <w:tcW w:w="4876" w:type="dxa"/>
            <w:tcBorders>
              <w:top w:val="nil"/>
              <w:left w:val="nil"/>
              <w:bottom w:val="nil"/>
              <w:right w:val="nil"/>
            </w:tcBorders>
          </w:tcPr>
          <w:p w14:paraId="47DFC5EC" w14:textId="1AFDE68D" w:rsidR="00973078" w:rsidRPr="007A1A64" w:rsidRDefault="00973078" w:rsidP="001D4923">
            <w:pPr>
              <w:pStyle w:val="Normal6a"/>
            </w:pPr>
            <w:r w:rsidRPr="007A1A64">
              <w:t>c)</w:t>
            </w:r>
            <w:r w:rsidRPr="007A1A64">
              <w:tab/>
              <w:t xml:space="preserve">la mise en place de stratégies nationales pour une transition juste </w:t>
            </w:r>
            <w:r w:rsidRPr="007A1A64">
              <w:rPr>
                <w:b/>
                <w:i/>
              </w:rPr>
              <w:t>qui incluent des plans régionaux et sectoriels élaborés avec les partenaires sociaux et les parties prenantes concernées, à l</w:t>
            </w:r>
            <w:r w:rsidR="0083130F">
              <w:rPr>
                <w:b/>
                <w:i/>
              </w:rPr>
              <w:t>’</w:t>
            </w:r>
            <w:r w:rsidRPr="007A1A64">
              <w:rPr>
                <w:b/>
                <w:i/>
              </w:rPr>
              <w:t>instar des communautés locales et des peuples autochtones</w:t>
            </w:r>
            <w:r w:rsidRPr="007A1A64">
              <w:t xml:space="preserve">; </w:t>
            </w:r>
            <w:r w:rsidRPr="007A1A64">
              <w:rPr>
                <w:b/>
                <w:i/>
              </w:rPr>
              <w:t>ces stratégies incluent des plans régionaux et sectoriels en matière de compétences qui comprennent la détection et l</w:t>
            </w:r>
            <w:r w:rsidR="0083130F">
              <w:rPr>
                <w:b/>
                <w:i/>
              </w:rPr>
              <w:t>’</w:t>
            </w:r>
            <w:r w:rsidRPr="007A1A64">
              <w:rPr>
                <w:b/>
                <w:i/>
              </w:rPr>
              <w:t>anticipation des compétences;</w:t>
            </w:r>
          </w:p>
        </w:tc>
      </w:tr>
    </w:tbl>
    <w:p w14:paraId="443DE6B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5C7F124" w14:textId="77777777" w:rsidR="00973078" w:rsidRPr="007A1A64" w:rsidRDefault="00973078" w:rsidP="00973078">
      <w:r w:rsidRPr="007A1A64">
        <w:rPr>
          <w:rStyle w:val="HideTWBExt"/>
        </w:rPr>
        <w:t>&lt;/Amend&gt;</w:t>
      </w:r>
    </w:p>
    <w:p w14:paraId="02DBC87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123</w:t>
      </w:r>
      <w:r w:rsidRPr="007A1A64">
        <w:rPr>
          <w:rStyle w:val="HideTWBExt"/>
          <w:b w:val="0"/>
        </w:rPr>
        <w:t>&lt;/NumAm&gt;</w:t>
      </w:r>
    </w:p>
    <w:p w14:paraId="44A673B1"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0B12DD0" w14:textId="77777777" w:rsidR="00973078" w:rsidRPr="007A1A64" w:rsidRDefault="00973078" w:rsidP="00973078">
      <w:pPr>
        <w:pStyle w:val="NormalBold"/>
      </w:pPr>
      <w:r w:rsidRPr="007A1A64">
        <w:rPr>
          <w:rStyle w:val="HideTWBExt"/>
          <w:b w:val="0"/>
        </w:rPr>
        <w:t>&lt;/RepeatBlock-By&gt;</w:t>
      </w:r>
    </w:p>
    <w:p w14:paraId="68374D3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C9B24B5" w14:textId="77777777" w:rsidR="00973078" w:rsidRPr="007A1A64" w:rsidRDefault="00973078" w:rsidP="00973078">
      <w:pPr>
        <w:pStyle w:val="NormalBold"/>
      </w:pPr>
      <w:r w:rsidRPr="007A1A64">
        <w:rPr>
          <w:rStyle w:val="HideTWBExt"/>
          <w:b w:val="0"/>
        </w:rPr>
        <w:t>&lt;Article&gt;</w:t>
      </w:r>
      <w:r w:rsidRPr="007A1A64">
        <w:t>Paragraphe 3 – point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0A3CD2D" w14:textId="77777777" w:rsidTr="001D4923">
        <w:trPr>
          <w:trHeight w:hRule="exact" w:val="240"/>
          <w:jc w:val="center"/>
        </w:trPr>
        <w:tc>
          <w:tcPr>
            <w:tcW w:w="9752" w:type="dxa"/>
            <w:gridSpan w:val="2"/>
            <w:tcBorders>
              <w:top w:val="nil"/>
              <w:left w:val="nil"/>
              <w:bottom w:val="nil"/>
              <w:right w:val="nil"/>
            </w:tcBorders>
          </w:tcPr>
          <w:p w14:paraId="56DBFDC8" w14:textId="77777777" w:rsidR="00973078" w:rsidRPr="007A1A64" w:rsidRDefault="00973078" w:rsidP="001D4923"/>
        </w:tc>
      </w:tr>
      <w:tr w:rsidR="00973078" w:rsidRPr="007A1A64" w14:paraId="5BE20CEF" w14:textId="77777777" w:rsidTr="001D4923">
        <w:trPr>
          <w:trHeight w:val="240"/>
          <w:jc w:val="center"/>
        </w:trPr>
        <w:tc>
          <w:tcPr>
            <w:tcW w:w="4876" w:type="dxa"/>
            <w:tcBorders>
              <w:top w:val="nil"/>
              <w:left w:val="nil"/>
              <w:bottom w:val="nil"/>
              <w:right w:val="nil"/>
            </w:tcBorders>
          </w:tcPr>
          <w:p w14:paraId="37032A4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F7A24CA" w14:textId="77777777" w:rsidR="00973078" w:rsidRPr="007A1A64" w:rsidRDefault="00973078" w:rsidP="001D4923">
            <w:pPr>
              <w:pStyle w:val="AmColumnHeading"/>
            </w:pPr>
            <w:r w:rsidRPr="007A1A64">
              <w:t>Amendement</w:t>
            </w:r>
          </w:p>
        </w:tc>
      </w:tr>
      <w:tr w:rsidR="00973078" w:rsidRPr="007A1A64" w14:paraId="2843AC1A" w14:textId="77777777" w:rsidTr="001D4923">
        <w:trPr>
          <w:jc w:val="center"/>
        </w:trPr>
        <w:tc>
          <w:tcPr>
            <w:tcW w:w="4876" w:type="dxa"/>
            <w:tcBorders>
              <w:top w:val="nil"/>
              <w:left w:val="nil"/>
              <w:bottom w:val="nil"/>
              <w:right w:val="nil"/>
            </w:tcBorders>
          </w:tcPr>
          <w:p w14:paraId="0A170578" w14:textId="77777777" w:rsidR="00973078" w:rsidRPr="007A1A64" w:rsidRDefault="00973078" w:rsidP="001D4923">
            <w:pPr>
              <w:pStyle w:val="Normal6a"/>
            </w:pPr>
            <w:r w:rsidRPr="007A1A64">
              <w:t>c)</w:t>
            </w:r>
            <w:r w:rsidRPr="007A1A64">
              <w:tab/>
              <w:t>la mise en place de stratégies nationales pour une transition juste;</w:t>
            </w:r>
          </w:p>
        </w:tc>
        <w:tc>
          <w:tcPr>
            <w:tcW w:w="4876" w:type="dxa"/>
            <w:tcBorders>
              <w:top w:val="nil"/>
              <w:left w:val="nil"/>
              <w:bottom w:val="nil"/>
              <w:right w:val="nil"/>
            </w:tcBorders>
          </w:tcPr>
          <w:p w14:paraId="30397B80" w14:textId="77777777" w:rsidR="00973078" w:rsidRPr="007A1A64" w:rsidRDefault="00973078" w:rsidP="001D4923">
            <w:pPr>
              <w:pStyle w:val="Normal6a"/>
            </w:pPr>
            <w:r w:rsidRPr="007A1A64">
              <w:t>c)</w:t>
            </w:r>
            <w:r w:rsidRPr="007A1A64">
              <w:tab/>
              <w:t xml:space="preserve">la mise en place de stratégies nationales </w:t>
            </w:r>
            <w:r w:rsidRPr="007A1A64">
              <w:rPr>
                <w:b/>
                <w:i/>
              </w:rPr>
              <w:t xml:space="preserve">et, le cas échéant, régionales </w:t>
            </w:r>
            <w:r w:rsidRPr="007A1A64">
              <w:rPr>
                <w:b/>
                <w:i/>
              </w:rPr>
              <w:lastRenderedPageBreak/>
              <w:t>obligatoires</w:t>
            </w:r>
            <w:r w:rsidRPr="007A1A64">
              <w:t xml:space="preserve"> pour une transition juste</w:t>
            </w:r>
            <w:r w:rsidRPr="007A1A64">
              <w:rPr>
                <w:b/>
                <w:i/>
              </w:rPr>
              <w:t>, élaborées et mises en œuvre avec la participation des partenaires sociaux et des structures de négociation collective</w:t>
            </w:r>
            <w:r w:rsidRPr="007A1A64">
              <w:t>;</w:t>
            </w:r>
          </w:p>
        </w:tc>
      </w:tr>
    </w:tbl>
    <w:p w14:paraId="472E29A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101AF95" w14:textId="77777777" w:rsidR="00973078" w:rsidRPr="007A1A64" w:rsidRDefault="00973078" w:rsidP="00973078">
      <w:r w:rsidRPr="007A1A64">
        <w:rPr>
          <w:rStyle w:val="HideTWBExt"/>
        </w:rPr>
        <w:t>&lt;/Amend&gt;</w:t>
      </w:r>
    </w:p>
    <w:p w14:paraId="0A18295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124</w:t>
      </w:r>
      <w:r w:rsidRPr="007A1A64">
        <w:rPr>
          <w:rStyle w:val="HideTWBExt"/>
          <w:b w:val="0"/>
        </w:rPr>
        <w:t>&lt;/NumAm&gt;</w:t>
      </w:r>
    </w:p>
    <w:p w14:paraId="5BF5B89A"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7CB7E447" w14:textId="77777777" w:rsidR="00973078" w:rsidRPr="007A1A64" w:rsidRDefault="00973078" w:rsidP="00973078">
      <w:pPr>
        <w:pStyle w:val="NormalBold"/>
      </w:pPr>
      <w:r w:rsidRPr="007A1A64">
        <w:rPr>
          <w:rStyle w:val="HideTWBExt"/>
          <w:b w:val="0"/>
        </w:rPr>
        <w:t>&lt;/RepeatBlock-By&gt;</w:t>
      </w:r>
    </w:p>
    <w:p w14:paraId="35BD6D0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F0D9644" w14:textId="77777777" w:rsidR="00973078" w:rsidRPr="007A1A64" w:rsidRDefault="00973078" w:rsidP="00973078">
      <w:pPr>
        <w:pStyle w:val="NormalBold"/>
      </w:pPr>
      <w:r w:rsidRPr="007A1A64">
        <w:rPr>
          <w:rStyle w:val="HideTWBExt"/>
          <w:b w:val="0"/>
        </w:rPr>
        <w:t>&lt;Article&gt;</w:t>
      </w:r>
      <w:r w:rsidRPr="007A1A64">
        <w:t>Paragraphe 3 – point c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08D77DE" w14:textId="77777777" w:rsidTr="001D4923">
        <w:trPr>
          <w:trHeight w:hRule="exact" w:val="240"/>
          <w:jc w:val="center"/>
        </w:trPr>
        <w:tc>
          <w:tcPr>
            <w:tcW w:w="9752" w:type="dxa"/>
            <w:gridSpan w:val="2"/>
            <w:tcBorders>
              <w:top w:val="nil"/>
              <w:left w:val="nil"/>
              <w:bottom w:val="nil"/>
              <w:right w:val="nil"/>
            </w:tcBorders>
          </w:tcPr>
          <w:p w14:paraId="074A82ED" w14:textId="77777777" w:rsidR="00973078" w:rsidRPr="007A1A64" w:rsidRDefault="00973078" w:rsidP="001D4923"/>
        </w:tc>
      </w:tr>
      <w:tr w:rsidR="00973078" w:rsidRPr="007A1A64" w14:paraId="7EDE9C80" w14:textId="77777777" w:rsidTr="001D4923">
        <w:trPr>
          <w:trHeight w:val="240"/>
          <w:jc w:val="center"/>
        </w:trPr>
        <w:tc>
          <w:tcPr>
            <w:tcW w:w="4876" w:type="dxa"/>
            <w:tcBorders>
              <w:top w:val="nil"/>
              <w:left w:val="nil"/>
              <w:bottom w:val="nil"/>
              <w:right w:val="nil"/>
            </w:tcBorders>
          </w:tcPr>
          <w:p w14:paraId="5E3C5B3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C83FF1B" w14:textId="77777777" w:rsidR="00973078" w:rsidRPr="007A1A64" w:rsidRDefault="00973078" w:rsidP="001D4923">
            <w:pPr>
              <w:pStyle w:val="AmColumnHeading"/>
            </w:pPr>
            <w:r w:rsidRPr="007A1A64">
              <w:t>Amendement</w:t>
            </w:r>
          </w:p>
        </w:tc>
      </w:tr>
      <w:tr w:rsidR="00973078" w:rsidRPr="007A1A64" w14:paraId="7E1B7C71" w14:textId="77777777" w:rsidTr="001D4923">
        <w:trPr>
          <w:jc w:val="center"/>
        </w:trPr>
        <w:tc>
          <w:tcPr>
            <w:tcW w:w="4876" w:type="dxa"/>
            <w:tcBorders>
              <w:top w:val="nil"/>
              <w:left w:val="nil"/>
              <w:bottom w:val="nil"/>
              <w:right w:val="nil"/>
            </w:tcBorders>
          </w:tcPr>
          <w:p w14:paraId="3D26D7B5" w14:textId="77777777" w:rsidR="00973078" w:rsidRPr="007A1A64" w:rsidRDefault="00973078" w:rsidP="001D4923">
            <w:pPr>
              <w:pStyle w:val="Normal6a"/>
            </w:pPr>
          </w:p>
        </w:tc>
        <w:tc>
          <w:tcPr>
            <w:tcW w:w="4876" w:type="dxa"/>
            <w:tcBorders>
              <w:top w:val="nil"/>
              <w:left w:val="nil"/>
              <w:bottom w:val="nil"/>
              <w:right w:val="nil"/>
            </w:tcBorders>
          </w:tcPr>
          <w:p w14:paraId="162E0250" w14:textId="77777777" w:rsidR="00973078" w:rsidRPr="007A1A64" w:rsidRDefault="00973078" w:rsidP="001D4923">
            <w:pPr>
              <w:pStyle w:val="Normal6a"/>
            </w:pPr>
            <w:r w:rsidRPr="007A1A64">
              <w:rPr>
                <w:b/>
                <w:i/>
              </w:rPr>
              <w:t>c bis)</w:t>
            </w:r>
            <w:r w:rsidRPr="007A1A64">
              <w:tab/>
            </w:r>
            <w:r w:rsidRPr="007A1A64">
              <w:rPr>
                <w:b/>
                <w:i/>
              </w:rPr>
              <w:t>des systèmes de protection sociale adaptés;</w:t>
            </w:r>
          </w:p>
        </w:tc>
      </w:tr>
    </w:tbl>
    <w:p w14:paraId="7F8202E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9B5F12B" w14:textId="77777777" w:rsidR="00973078" w:rsidRPr="007A1A64" w:rsidRDefault="00973078" w:rsidP="00973078">
      <w:r w:rsidRPr="007A1A64">
        <w:rPr>
          <w:rStyle w:val="HideTWBExt"/>
        </w:rPr>
        <w:t>&lt;/Amend&gt;</w:t>
      </w:r>
    </w:p>
    <w:p w14:paraId="5188D07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125</w:t>
      </w:r>
      <w:r w:rsidRPr="007A1A64">
        <w:rPr>
          <w:rStyle w:val="HideTWBExt"/>
          <w:b w:val="0"/>
        </w:rPr>
        <w:t>&lt;/NumAm&gt;</w:t>
      </w:r>
    </w:p>
    <w:p w14:paraId="08B20AD9" w14:textId="77777777" w:rsidR="00973078" w:rsidRPr="007A1A64" w:rsidRDefault="00973078" w:rsidP="00973078">
      <w:pPr>
        <w:pStyle w:val="NormalBold"/>
      </w:pPr>
      <w:r w:rsidRPr="007A1A64">
        <w:rPr>
          <w:rStyle w:val="HideTWBExt"/>
          <w:b w:val="0"/>
        </w:rPr>
        <w:t>&lt;RepeatBlock-By&gt;&lt;Members&gt;</w:t>
      </w:r>
      <w:r w:rsidRPr="007A1A64">
        <w:t>Petar Volgin, Petr Bystron</w:t>
      </w:r>
      <w:r w:rsidRPr="007A1A64">
        <w:rPr>
          <w:rStyle w:val="HideTWBExt"/>
          <w:b w:val="0"/>
        </w:rPr>
        <w:t>&lt;/Members&gt;</w:t>
      </w:r>
    </w:p>
    <w:p w14:paraId="3156E15A" w14:textId="77777777" w:rsidR="00973078" w:rsidRPr="007A1A64" w:rsidRDefault="00973078" w:rsidP="00973078">
      <w:pPr>
        <w:pStyle w:val="NormalBold"/>
      </w:pPr>
      <w:r w:rsidRPr="007A1A64">
        <w:rPr>
          <w:rStyle w:val="HideTWBExt"/>
          <w:b w:val="0"/>
        </w:rPr>
        <w:t>&lt;/RepeatBlock-By&gt;</w:t>
      </w:r>
    </w:p>
    <w:p w14:paraId="6D100E3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BFE29A0" w14:textId="77777777" w:rsidR="00973078" w:rsidRPr="007A1A64" w:rsidRDefault="00973078" w:rsidP="00973078">
      <w:pPr>
        <w:pStyle w:val="NormalBold"/>
      </w:pPr>
      <w:r w:rsidRPr="007A1A64">
        <w:rPr>
          <w:rStyle w:val="HideTWBExt"/>
          <w:b w:val="0"/>
        </w:rPr>
        <w:t>&lt;Article&gt;</w:t>
      </w:r>
      <w:r w:rsidRPr="007A1A64">
        <w:t>Paragraphe 3 – point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28446C1" w14:textId="77777777" w:rsidTr="001D4923">
        <w:trPr>
          <w:trHeight w:hRule="exact" w:val="240"/>
          <w:jc w:val="center"/>
        </w:trPr>
        <w:tc>
          <w:tcPr>
            <w:tcW w:w="9752" w:type="dxa"/>
            <w:gridSpan w:val="2"/>
            <w:tcBorders>
              <w:top w:val="nil"/>
              <w:left w:val="nil"/>
              <w:bottom w:val="nil"/>
              <w:right w:val="nil"/>
            </w:tcBorders>
          </w:tcPr>
          <w:p w14:paraId="008FAA48" w14:textId="77777777" w:rsidR="00973078" w:rsidRPr="007A1A64" w:rsidRDefault="00973078" w:rsidP="001D4923"/>
        </w:tc>
      </w:tr>
      <w:tr w:rsidR="00973078" w:rsidRPr="007A1A64" w14:paraId="1A0A0924" w14:textId="77777777" w:rsidTr="001D4923">
        <w:trPr>
          <w:trHeight w:val="240"/>
          <w:jc w:val="center"/>
        </w:trPr>
        <w:tc>
          <w:tcPr>
            <w:tcW w:w="4876" w:type="dxa"/>
            <w:tcBorders>
              <w:top w:val="nil"/>
              <w:left w:val="nil"/>
              <w:bottom w:val="nil"/>
              <w:right w:val="nil"/>
            </w:tcBorders>
          </w:tcPr>
          <w:p w14:paraId="479B0F3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2A47430" w14:textId="77777777" w:rsidR="00973078" w:rsidRPr="007A1A64" w:rsidRDefault="00973078" w:rsidP="001D4923">
            <w:pPr>
              <w:pStyle w:val="AmColumnHeading"/>
            </w:pPr>
            <w:r w:rsidRPr="007A1A64">
              <w:t>Amendement</w:t>
            </w:r>
          </w:p>
        </w:tc>
      </w:tr>
      <w:tr w:rsidR="00973078" w:rsidRPr="007A1A64" w14:paraId="0A1928C8" w14:textId="77777777" w:rsidTr="001D4923">
        <w:trPr>
          <w:jc w:val="center"/>
        </w:trPr>
        <w:tc>
          <w:tcPr>
            <w:tcW w:w="4876" w:type="dxa"/>
            <w:tcBorders>
              <w:top w:val="nil"/>
              <w:left w:val="nil"/>
              <w:bottom w:val="nil"/>
              <w:right w:val="nil"/>
            </w:tcBorders>
          </w:tcPr>
          <w:p w14:paraId="0E0D6A4C" w14:textId="7F4B1847" w:rsidR="00973078" w:rsidRPr="007A1A64" w:rsidRDefault="00973078" w:rsidP="001D4923">
            <w:pPr>
              <w:pStyle w:val="Normal6a"/>
            </w:pPr>
            <w:r w:rsidRPr="007A1A64">
              <w:rPr>
                <w:b/>
                <w:i/>
              </w:rPr>
              <w:t>d)</w:t>
            </w:r>
            <w:r w:rsidRPr="007A1A64">
              <w:tab/>
            </w:r>
            <w:r w:rsidRPr="007A1A64">
              <w:rPr>
                <w:b/>
                <w:i/>
              </w:rPr>
              <w:t>l</w:t>
            </w:r>
            <w:r w:rsidR="0083130F">
              <w:rPr>
                <w:b/>
                <w:i/>
              </w:rPr>
              <w:t>’</w:t>
            </w:r>
            <w:r w:rsidRPr="007A1A64">
              <w:rPr>
                <w:b/>
                <w:i/>
              </w:rPr>
              <w:t>élaboration de programmes d</w:t>
            </w:r>
            <w:r w:rsidR="0083130F">
              <w:rPr>
                <w:b/>
                <w:i/>
              </w:rPr>
              <w:t>’</w:t>
            </w:r>
            <w:r w:rsidRPr="007A1A64">
              <w:rPr>
                <w:b/>
                <w:i/>
              </w:rPr>
              <w:t>aide aux entreprises et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p>
        </w:tc>
        <w:tc>
          <w:tcPr>
            <w:tcW w:w="4876" w:type="dxa"/>
            <w:tcBorders>
              <w:top w:val="nil"/>
              <w:left w:val="nil"/>
              <w:bottom w:val="nil"/>
              <w:right w:val="nil"/>
            </w:tcBorders>
          </w:tcPr>
          <w:p w14:paraId="33B38C46" w14:textId="77777777" w:rsidR="00973078" w:rsidRPr="007A1A64" w:rsidRDefault="00973078" w:rsidP="001D4923">
            <w:pPr>
              <w:pStyle w:val="Normal6a"/>
            </w:pPr>
            <w:r w:rsidRPr="007A1A64">
              <w:rPr>
                <w:b/>
                <w:i/>
              </w:rPr>
              <w:t>supprimé</w:t>
            </w:r>
          </w:p>
        </w:tc>
      </w:tr>
    </w:tbl>
    <w:p w14:paraId="023E41D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970D65C" w14:textId="77777777" w:rsidR="00973078" w:rsidRPr="007A1A64" w:rsidRDefault="00973078" w:rsidP="00973078">
      <w:r w:rsidRPr="007A1A64">
        <w:rPr>
          <w:rStyle w:val="HideTWBExt"/>
        </w:rPr>
        <w:t>&lt;/Amend&gt;</w:t>
      </w:r>
    </w:p>
    <w:p w14:paraId="1A9C168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126</w:t>
      </w:r>
      <w:r w:rsidRPr="007A1A64">
        <w:rPr>
          <w:rStyle w:val="HideTWBExt"/>
          <w:b w:val="0"/>
        </w:rPr>
        <w:t>&lt;/NumAm&gt;</w:t>
      </w:r>
    </w:p>
    <w:p w14:paraId="7119A5BD"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7FF83C4B" w14:textId="77777777" w:rsidR="00973078" w:rsidRPr="007A1A64" w:rsidRDefault="00973078" w:rsidP="00973078">
      <w:pPr>
        <w:pStyle w:val="NormalBold"/>
      </w:pPr>
      <w:r w:rsidRPr="007A1A64">
        <w:rPr>
          <w:rStyle w:val="HideTWBExt"/>
          <w:b w:val="0"/>
        </w:rPr>
        <w:t>&lt;/RepeatBlock-By&gt;</w:t>
      </w:r>
    </w:p>
    <w:p w14:paraId="712DF42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AFCF742" w14:textId="77777777" w:rsidR="00973078" w:rsidRPr="007A1A64" w:rsidRDefault="00973078" w:rsidP="00973078">
      <w:pPr>
        <w:pStyle w:val="NormalBold"/>
      </w:pPr>
      <w:r w:rsidRPr="007A1A64">
        <w:rPr>
          <w:rStyle w:val="HideTWBExt"/>
          <w:b w:val="0"/>
        </w:rPr>
        <w:t>&lt;Article&gt;</w:t>
      </w:r>
      <w:r w:rsidRPr="007A1A64">
        <w:t>Paragraphe 3 – point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6DE9305" w14:textId="77777777" w:rsidTr="001D4923">
        <w:trPr>
          <w:trHeight w:hRule="exact" w:val="240"/>
          <w:jc w:val="center"/>
        </w:trPr>
        <w:tc>
          <w:tcPr>
            <w:tcW w:w="9752" w:type="dxa"/>
            <w:gridSpan w:val="2"/>
            <w:tcBorders>
              <w:top w:val="nil"/>
              <w:left w:val="nil"/>
              <w:bottom w:val="nil"/>
              <w:right w:val="nil"/>
            </w:tcBorders>
          </w:tcPr>
          <w:p w14:paraId="25A6462A" w14:textId="77777777" w:rsidR="00973078" w:rsidRPr="007A1A64" w:rsidRDefault="00973078" w:rsidP="001D4923"/>
        </w:tc>
      </w:tr>
      <w:tr w:rsidR="00973078" w:rsidRPr="007A1A64" w14:paraId="71C332C1" w14:textId="77777777" w:rsidTr="001D4923">
        <w:trPr>
          <w:trHeight w:val="240"/>
          <w:jc w:val="center"/>
        </w:trPr>
        <w:tc>
          <w:tcPr>
            <w:tcW w:w="4876" w:type="dxa"/>
            <w:tcBorders>
              <w:top w:val="nil"/>
              <w:left w:val="nil"/>
              <w:bottom w:val="nil"/>
              <w:right w:val="nil"/>
            </w:tcBorders>
          </w:tcPr>
          <w:p w14:paraId="53BB17E2"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4B9016B0" w14:textId="77777777" w:rsidR="00973078" w:rsidRPr="007A1A64" w:rsidRDefault="00973078" w:rsidP="001D4923">
            <w:pPr>
              <w:pStyle w:val="AmColumnHeading"/>
            </w:pPr>
            <w:r w:rsidRPr="007A1A64">
              <w:t>Amendement</w:t>
            </w:r>
          </w:p>
        </w:tc>
      </w:tr>
      <w:tr w:rsidR="00973078" w:rsidRPr="007A1A64" w14:paraId="029FACC7" w14:textId="77777777" w:rsidTr="001D4923">
        <w:trPr>
          <w:jc w:val="center"/>
        </w:trPr>
        <w:tc>
          <w:tcPr>
            <w:tcW w:w="4876" w:type="dxa"/>
            <w:tcBorders>
              <w:top w:val="nil"/>
              <w:left w:val="nil"/>
              <w:bottom w:val="nil"/>
              <w:right w:val="nil"/>
            </w:tcBorders>
          </w:tcPr>
          <w:p w14:paraId="687F07A1" w14:textId="0D8AAD54" w:rsidR="00973078" w:rsidRPr="007A1A64" w:rsidRDefault="00973078" w:rsidP="001D4923">
            <w:pPr>
              <w:pStyle w:val="Normal6a"/>
            </w:pPr>
            <w:r w:rsidRPr="007A1A64">
              <w:t>d)</w:t>
            </w:r>
            <w:r w:rsidRPr="007A1A64">
              <w:tab/>
              <w:t>l</w:t>
            </w:r>
            <w:r w:rsidR="0083130F">
              <w:t>’</w:t>
            </w:r>
            <w:r w:rsidRPr="007A1A64">
              <w:t>élaboration de programmes d</w:t>
            </w:r>
            <w:r w:rsidR="0083130F">
              <w:t>’</w:t>
            </w:r>
            <w:r w:rsidRPr="007A1A64">
              <w:t xml:space="preserve">aide aux entreprises </w:t>
            </w:r>
            <w:r w:rsidRPr="007A1A64">
              <w:rPr>
                <w:b/>
                <w:i/>
              </w:rPr>
              <w:t>et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r w:rsidRPr="007A1A64">
              <w:t>;</w:t>
            </w:r>
          </w:p>
        </w:tc>
        <w:tc>
          <w:tcPr>
            <w:tcW w:w="4876" w:type="dxa"/>
            <w:tcBorders>
              <w:top w:val="nil"/>
              <w:left w:val="nil"/>
              <w:bottom w:val="nil"/>
              <w:right w:val="nil"/>
            </w:tcBorders>
          </w:tcPr>
          <w:p w14:paraId="6C548C85" w14:textId="6BE859BB" w:rsidR="00973078" w:rsidRPr="007A1A64" w:rsidRDefault="00973078" w:rsidP="001D4923">
            <w:pPr>
              <w:pStyle w:val="Normal6a"/>
            </w:pPr>
            <w:r w:rsidRPr="007A1A64">
              <w:t>d)</w:t>
            </w:r>
            <w:r w:rsidRPr="007A1A64">
              <w:tab/>
              <w:t>l</w:t>
            </w:r>
            <w:r w:rsidR="0083130F">
              <w:t>’</w:t>
            </w:r>
            <w:r w:rsidRPr="007A1A64">
              <w:t>élaboration de programmes d</w:t>
            </w:r>
            <w:r w:rsidR="0083130F">
              <w:t>’</w:t>
            </w:r>
            <w:r w:rsidRPr="007A1A64">
              <w:t>aide aux entreprises</w:t>
            </w:r>
            <w:r w:rsidRPr="007A1A64">
              <w:rPr>
                <w:b/>
                <w:i/>
              </w:rPr>
              <w:t>, en particulier aux PME, assortis de fortes conditionnalités sociales</w:t>
            </w:r>
            <w:r w:rsidRPr="007A1A64">
              <w:t>;</w:t>
            </w:r>
          </w:p>
        </w:tc>
      </w:tr>
    </w:tbl>
    <w:p w14:paraId="42B3F57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CDD4974" w14:textId="77777777" w:rsidR="00973078" w:rsidRPr="007A1A64" w:rsidRDefault="00973078" w:rsidP="00973078">
      <w:r w:rsidRPr="007A1A64">
        <w:rPr>
          <w:rStyle w:val="HideTWBExt"/>
        </w:rPr>
        <w:t>&lt;/Amend&gt;</w:t>
      </w:r>
    </w:p>
    <w:p w14:paraId="3E73BAC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127</w:t>
      </w:r>
      <w:r w:rsidRPr="007A1A64">
        <w:rPr>
          <w:rStyle w:val="HideTWBExt"/>
          <w:b w:val="0"/>
        </w:rPr>
        <w:t>&lt;/NumAm&gt;</w:t>
      </w:r>
    </w:p>
    <w:p w14:paraId="78D04B83"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69EDD2C7" w14:textId="77777777" w:rsidR="00973078" w:rsidRPr="007A1A64" w:rsidRDefault="00973078" w:rsidP="00973078">
      <w:pPr>
        <w:pStyle w:val="NormalBold"/>
      </w:pPr>
      <w:r w:rsidRPr="007A1A64">
        <w:rPr>
          <w:rStyle w:val="HideTWBExt"/>
          <w:b w:val="0"/>
        </w:rPr>
        <w:t>&lt;/RepeatBlock-By&gt;</w:t>
      </w:r>
    </w:p>
    <w:p w14:paraId="63BC159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19591B5" w14:textId="77777777" w:rsidR="00973078" w:rsidRPr="007A1A64" w:rsidRDefault="00973078" w:rsidP="00973078">
      <w:pPr>
        <w:pStyle w:val="NormalBold"/>
      </w:pPr>
      <w:r w:rsidRPr="007A1A64">
        <w:rPr>
          <w:rStyle w:val="HideTWBExt"/>
          <w:b w:val="0"/>
        </w:rPr>
        <w:t>&lt;Article&gt;</w:t>
      </w:r>
      <w:r w:rsidRPr="007A1A64">
        <w:t>Paragraphe 3 – point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05D2F6E" w14:textId="77777777" w:rsidTr="001D4923">
        <w:trPr>
          <w:trHeight w:hRule="exact" w:val="240"/>
          <w:jc w:val="center"/>
        </w:trPr>
        <w:tc>
          <w:tcPr>
            <w:tcW w:w="9752" w:type="dxa"/>
            <w:gridSpan w:val="2"/>
            <w:tcBorders>
              <w:top w:val="nil"/>
              <w:left w:val="nil"/>
              <w:bottom w:val="nil"/>
              <w:right w:val="nil"/>
            </w:tcBorders>
          </w:tcPr>
          <w:p w14:paraId="2203A1A6" w14:textId="77777777" w:rsidR="00973078" w:rsidRPr="007A1A64" w:rsidRDefault="00973078" w:rsidP="001D4923"/>
        </w:tc>
      </w:tr>
      <w:tr w:rsidR="00973078" w:rsidRPr="007A1A64" w14:paraId="06DF00CF" w14:textId="77777777" w:rsidTr="001D4923">
        <w:trPr>
          <w:trHeight w:val="240"/>
          <w:jc w:val="center"/>
        </w:trPr>
        <w:tc>
          <w:tcPr>
            <w:tcW w:w="4876" w:type="dxa"/>
            <w:tcBorders>
              <w:top w:val="nil"/>
              <w:left w:val="nil"/>
              <w:bottom w:val="nil"/>
              <w:right w:val="nil"/>
            </w:tcBorders>
          </w:tcPr>
          <w:p w14:paraId="11F1457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0018F2F" w14:textId="77777777" w:rsidR="00973078" w:rsidRPr="007A1A64" w:rsidRDefault="00973078" w:rsidP="001D4923">
            <w:pPr>
              <w:pStyle w:val="AmColumnHeading"/>
            </w:pPr>
            <w:r w:rsidRPr="007A1A64">
              <w:t>Amendement</w:t>
            </w:r>
          </w:p>
        </w:tc>
      </w:tr>
      <w:tr w:rsidR="00973078" w:rsidRPr="007A1A64" w14:paraId="0295D84F" w14:textId="77777777" w:rsidTr="001D4923">
        <w:trPr>
          <w:jc w:val="center"/>
        </w:trPr>
        <w:tc>
          <w:tcPr>
            <w:tcW w:w="4876" w:type="dxa"/>
            <w:tcBorders>
              <w:top w:val="nil"/>
              <w:left w:val="nil"/>
              <w:bottom w:val="nil"/>
              <w:right w:val="nil"/>
            </w:tcBorders>
          </w:tcPr>
          <w:p w14:paraId="342EBF1F" w14:textId="77777777" w:rsidR="00973078" w:rsidRPr="007A1A64" w:rsidRDefault="00973078" w:rsidP="001D4923">
            <w:pPr>
              <w:pStyle w:val="Normal6a"/>
            </w:pPr>
          </w:p>
        </w:tc>
        <w:tc>
          <w:tcPr>
            <w:tcW w:w="4876" w:type="dxa"/>
            <w:tcBorders>
              <w:top w:val="nil"/>
              <w:left w:val="nil"/>
              <w:bottom w:val="nil"/>
              <w:right w:val="nil"/>
            </w:tcBorders>
          </w:tcPr>
          <w:p w14:paraId="0066CB67" w14:textId="35B330EB" w:rsidR="00973078" w:rsidRPr="007A1A64" w:rsidRDefault="00973078" w:rsidP="001D4923">
            <w:pPr>
              <w:pStyle w:val="Normal6a"/>
            </w:pPr>
            <w:r w:rsidRPr="007A1A64">
              <w:rPr>
                <w:b/>
                <w:i/>
              </w:rPr>
              <w:t>d bis)</w:t>
            </w:r>
            <w:r w:rsidRPr="007A1A64">
              <w:tab/>
            </w:r>
            <w:r w:rsidRPr="007A1A64">
              <w:rPr>
                <w:b/>
                <w:i/>
              </w:rPr>
              <w:t>la préparation et l</w:t>
            </w:r>
            <w:r w:rsidR="0083130F">
              <w:rPr>
                <w:b/>
                <w:i/>
              </w:rPr>
              <w:t>’</w:t>
            </w:r>
            <w:r w:rsidRPr="007A1A64">
              <w:rPr>
                <w:b/>
                <w:i/>
              </w:rPr>
              <w:t>application de plans de transition obligatoires pour toutes les entreprises, proportionnés à leur taille et à leur type, fondés sur un dialogue social constructif et efficace;</w:t>
            </w:r>
          </w:p>
        </w:tc>
      </w:tr>
    </w:tbl>
    <w:p w14:paraId="4997F06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4EF170B" w14:textId="77777777" w:rsidR="00973078" w:rsidRPr="007A1A64" w:rsidRDefault="00973078" w:rsidP="00973078">
      <w:r w:rsidRPr="007A1A64">
        <w:rPr>
          <w:rStyle w:val="HideTWBExt"/>
        </w:rPr>
        <w:t>&lt;/Amend&gt;</w:t>
      </w:r>
    </w:p>
    <w:p w14:paraId="30F1256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128</w:t>
      </w:r>
      <w:r w:rsidRPr="007A1A64">
        <w:rPr>
          <w:rStyle w:val="HideTWBExt"/>
          <w:b w:val="0"/>
        </w:rPr>
        <w:t>&lt;/NumAm&gt;</w:t>
      </w:r>
    </w:p>
    <w:p w14:paraId="2E33A240"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0DE44AF1" w14:textId="77777777" w:rsidR="00973078" w:rsidRPr="007A1A64" w:rsidRDefault="00973078" w:rsidP="00973078">
      <w:pPr>
        <w:pStyle w:val="NormalBold"/>
      </w:pPr>
      <w:r w:rsidRPr="007A1A64">
        <w:rPr>
          <w:rStyle w:val="HideTWBExt"/>
          <w:b w:val="0"/>
        </w:rPr>
        <w:t>&lt;/RepeatBlock-By&gt;</w:t>
      </w:r>
    </w:p>
    <w:p w14:paraId="0A1BC34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61FA926" w14:textId="77777777" w:rsidR="00973078" w:rsidRPr="007A1A64" w:rsidRDefault="00973078" w:rsidP="00973078">
      <w:pPr>
        <w:pStyle w:val="NormalBold"/>
      </w:pPr>
      <w:r w:rsidRPr="007A1A64">
        <w:rPr>
          <w:rStyle w:val="HideTWBExt"/>
          <w:b w:val="0"/>
        </w:rPr>
        <w:t>&lt;Article&gt;</w:t>
      </w:r>
      <w:r w:rsidRPr="007A1A64">
        <w:t>Paragraphe 3 – point 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B0A2EBC" w14:textId="77777777" w:rsidTr="001D4923">
        <w:trPr>
          <w:trHeight w:hRule="exact" w:val="240"/>
          <w:jc w:val="center"/>
        </w:trPr>
        <w:tc>
          <w:tcPr>
            <w:tcW w:w="9752" w:type="dxa"/>
            <w:gridSpan w:val="2"/>
            <w:tcBorders>
              <w:top w:val="nil"/>
              <w:left w:val="nil"/>
              <w:bottom w:val="nil"/>
              <w:right w:val="nil"/>
            </w:tcBorders>
          </w:tcPr>
          <w:p w14:paraId="67A90AA4" w14:textId="77777777" w:rsidR="00973078" w:rsidRPr="007A1A64" w:rsidRDefault="00973078" w:rsidP="001D4923"/>
        </w:tc>
      </w:tr>
      <w:tr w:rsidR="00973078" w:rsidRPr="007A1A64" w14:paraId="15371573" w14:textId="77777777" w:rsidTr="001D4923">
        <w:trPr>
          <w:trHeight w:val="240"/>
          <w:jc w:val="center"/>
        </w:trPr>
        <w:tc>
          <w:tcPr>
            <w:tcW w:w="4876" w:type="dxa"/>
            <w:tcBorders>
              <w:top w:val="nil"/>
              <w:left w:val="nil"/>
              <w:bottom w:val="nil"/>
              <w:right w:val="nil"/>
            </w:tcBorders>
          </w:tcPr>
          <w:p w14:paraId="30AFD77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4EA8D2E" w14:textId="77777777" w:rsidR="00973078" w:rsidRPr="007A1A64" w:rsidRDefault="00973078" w:rsidP="001D4923">
            <w:pPr>
              <w:pStyle w:val="AmColumnHeading"/>
            </w:pPr>
            <w:r w:rsidRPr="007A1A64">
              <w:t>Amendement</w:t>
            </w:r>
          </w:p>
        </w:tc>
      </w:tr>
      <w:tr w:rsidR="00973078" w:rsidRPr="007A1A64" w14:paraId="7ACE3A41" w14:textId="77777777" w:rsidTr="001D4923">
        <w:trPr>
          <w:jc w:val="center"/>
        </w:trPr>
        <w:tc>
          <w:tcPr>
            <w:tcW w:w="4876" w:type="dxa"/>
            <w:tcBorders>
              <w:top w:val="nil"/>
              <w:left w:val="nil"/>
              <w:bottom w:val="nil"/>
              <w:right w:val="nil"/>
            </w:tcBorders>
          </w:tcPr>
          <w:p w14:paraId="7D3E9A4A" w14:textId="77777777" w:rsidR="00973078" w:rsidRPr="007A1A64" w:rsidRDefault="00973078" w:rsidP="001D4923">
            <w:pPr>
              <w:pStyle w:val="Normal6a"/>
            </w:pPr>
            <w:r w:rsidRPr="007A1A64">
              <w:rPr>
                <w:b/>
                <w:i/>
              </w:rPr>
              <w:t>e)</w:t>
            </w:r>
            <w:r w:rsidRPr="007A1A64">
              <w:tab/>
            </w:r>
            <w:r w:rsidRPr="007A1A64">
              <w:rPr>
                <w:b/>
                <w:i/>
              </w:rPr>
              <w:t>une structure de suivi, à même de réaliser une prospective stratégique;</w:t>
            </w:r>
          </w:p>
        </w:tc>
        <w:tc>
          <w:tcPr>
            <w:tcW w:w="4876" w:type="dxa"/>
            <w:tcBorders>
              <w:top w:val="nil"/>
              <w:left w:val="nil"/>
              <w:bottom w:val="nil"/>
              <w:right w:val="nil"/>
            </w:tcBorders>
          </w:tcPr>
          <w:p w14:paraId="65B20DF4" w14:textId="77777777" w:rsidR="00973078" w:rsidRPr="007A1A64" w:rsidRDefault="00973078" w:rsidP="001D4923">
            <w:pPr>
              <w:pStyle w:val="Normal6a"/>
            </w:pPr>
            <w:r w:rsidRPr="007A1A64">
              <w:rPr>
                <w:b/>
                <w:i/>
              </w:rPr>
              <w:t>supprimé</w:t>
            </w:r>
          </w:p>
        </w:tc>
      </w:tr>
    </w:tbl>
    <w:p w14:paraId="549DD00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542F65C" w14:textId="77777777" w:rsidR="00973078" w:rsidRPr="007A1A64" w:rsidRDefault="00973078" w:rsidP="00973078">
      <w:r w:rsidRPr="007A1A64">
        <w:rPr>
          <w:rStyle w:val="HideTWBExt"/>
        </w:rPr>
        <w:t>&lt;/Amend&gt;</w:t>
      </w:r>
    </w:p>
    <w:p w14:paraId="2A96D76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129</w:t>
      </w:r>
      <w:r w:rsidRPr="007A1A64">
        <w:rPr>
          <w:rStyle w:val="HideTWBExt"/>
          <w:b w:val="0"/>
        </w:rPr>
        <w:t>&lt;/NumAm&gt;</w:t>
      </w:r>
    </w:p>
    <w:p w14:paraId="77D1632D"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36D6A55E" w14:textId="77777777" w:rsidR="00973078" w:rsidRPr="007A1A64" w:rsidRDefault="00973078" w:rsidP="00973078">
      <w:pPr>
        <w:pStyle w:val="NormalBold"/>
      </w:pPr>
      <w:r w:rsidRPr="007A1A64">
        <w:rPr>
          <w:rStyle w:val="HideTWBExt"/>
          <w:b w:val="0"/>
        </w:rPr>
        <w:t>&lt;/RepeatBlock-By&gt;</w:t>
      </w:r>
    </w:p>
    <w:p w14:paraId="6392CFE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23EB912" w14:textId="77777777" w:rsidR="00973078" w:rsidRPr="007A1A64" w:rsidRDefault="00973078" w:rsidP="00973078">
      <w:pPr>
        <w:pStyle w:val="NormalBold"/>
      </w:pPr>
      <w:r w:rsidRPr="007A1A64">
        <w:rPr>
          <w:rStyle w:val="HideTWBExt"/>
          <w:b w:val="0"/>
        </w:rPr>
        <w:lastRenderedPageBreak/>
        <w:t>&lt;Article&gt;</w:t>
      </w:r>
      <w:r w:rsidRPr="007A1A64">
        <w:t>Paragraphe 3 – point 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460DA4F" w14:textId="77777777" w:rsidTr="001D4923">
        <w:trPr>
          <w:trHeight w:hRule="exact" w:val="240"/>
          <w:jc w:val="center"/>
        </w:trPr>
        <w:tc>
          <w:tcPr>
            <w:tcW w:w="9752" w:type="dxa"/>
            <w:gridSpan w:val="2"/>
            <w:tcBorders>
              <w:top w:val="nil"/>
              <w:left w:val="nil"/>
              <w:bottom w:val="nil"/>
              <w:right w:val="nil"/>
            </w:tcBorders>
          </w:tcPr>
          <w:p w14:paraId="0B4EAD73" w14:textId="77777777" w:rsidR="00973078" w:rsidRPr="007A1A64" w:rsidRDefault="00973078" w:rsidP="001D4923"/>
        </w:tc>
      </w:tr>
      <w:tr w:rsidR="00973078" w:rsidRPr="007A1A64" w14:paraId="1CEE6DE4" w14:textId="77777777" w:rsidTr="001D4923">
        <w:trPr>
          <w:trHeight w:val="240"/>
          <w:jc w:val="center"/>
        </w:trPr>
        <w:tc>
          <w:tcPr>
            <w:tcW w:w="4876" w:type="dxa"/>
            <w:tcBorders>
              <w:top w:val="nil"/>
              <w:left w:val="nil"/>
              <w:bottom w:val="nil"/>
              <w:right w:val="nil"/>
            </w:tcBorders>
          </w:tcPr>
          <w:p w14:paraId="72A3F81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7727490" w14:textId="77777777" w:rsidR="00973078" w:rsidRPr="007A1A64" w:rsidRDefault="00973078" w:rsidP="001D4923">
            <w:pPr>
              <w:pStyle w:val="AmColumnHeading"/>
            </w:pPr>
            <w:r w:rsidRPr="007A1A64">
              <w:t>Amendement</w:t>
            </w:r>
          </w:p>
        </w:tc>
      </w:tr>
      <w:tr w:rsidR="00973078" w:rsidRPr="007A1A64" w14:paraId="56E1EC39" w14:textId="77777777" w:rsidTr="001D4923">
        <w:trPr>
          <w:jc w:val="center"/>
        </w:trPr>
        <w:tc>
          <w:tcPr>
            <w:tcW w:w="4876" w:type="dxa"/>
            <w:tcBorders>
              <w:top w:val="nil"/>
              <w:left w:val="nil"/>
              <w:bottom w:val="nil"/>
              <w:right w:val="nil"/>
            </w:tcBorders>
          </w:tcPr>
          <w:p w14:paraId="01FA7270" w14:textId="77777777" w:rsidR="00973078" w:rsidRPr="007A1A64" w:rsidRDefault="00973078" w:rsidP="001D4923">
            <w:pPr>
              <w:pStyle w:val="Normal6a"/>
            </w:pPr>
            <w:r w:rsidRPr="007A1A64">
              <w:rPr>
                <w:b/>
                <w:i/>
              </w:rPr>
              <w:t>e)</w:t>
            </w:r>
            <w:r w:rsidRPr="007A1A64">
              <w:tab/>
            </w:r>
            <w:r w:rsidRPr="007A1A64">
              <w:rPr>
                <w:b/>
                <w:i/>
              </w:rPr>
              <w:t>une structure de suivi, à même de réaliser une prospective stratégique;</w:t>
            </w:r>
          </w:p>
        </w:tc>
        <w:tc>
          <w:tcPr>
            <w:tcW w:w="4876" w:type="dxa"/>
            <w:tcBorders>
              <w:top w:val="nil"/>
              <w:left w:val="nil"/>
              <w:bottom w:val="nil"/>
              <w:right w:val="nil"/>
            </w:tcBorders>
          </w:tcPr>
          <w:p w14:paraId="0004E56B" w14:textId="77777777" w:rsidR="00973078" w:rsidRPr="007A1A64" w:rsidRDefault="00973078" w:rsidP="001D4923">
            <w:pPr>
              <w:pStyle w:val="Normal6a"/>
            </w:pPr>
            <w:r w:rsidRPr="007A1A64">
              <w:rPr>
                <w:b/>
                <w:i/>
              </w:rPr>
              <w:t>supprimé</w:t>
            </w:r>
          </w:p>
        </w:tc>
      </w:tr>
    </w:tbl>
    <w:p w14:paraId="343039F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92BA98B" w14:textId="77777777" w:rsidR="00973078" w:rsidRPr="007A1A64" w:rsidRDefault="00973078" w:rsidP="00973078">
      <w:r w:rsidRPr="007A1A64">
        <w:rPr>
          <w:rStyle w:val="HideTWBExt"/>
        </w:rPr>
        <w:t>&lt;/Amend&gt;</w:t>
      </w:r>
    </w:p>
    <w:p w14:paraId="150874F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130</w:t>
      </w:r>
      <w:r w:rsidRPr="007A1A64">
        <w:rPr>
          <w:rStyle w:val="HideTWBExt"/>
          <w:b w:val="0"/>
        </w:rPr>
        <w:t>&lt;/NumAm&gt;</w:t>
      </w:r>
    </w:p>
    <w:p w14:paraId="007D2618"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5C2B16D2" w14:textId="77777777" w:rsidR="00973078" w:rsidRPr="007A1A64" w:rsidRDefault="00973078" w:rsidP="00973078">
      <w:pPr>
        <w:pStyle w:val="NormalBold"/>
      </w:pPr>
      <w:r w:rsidRPr="007A1A64">
        <w:rPr>
          <w:rStyle w:val="HideTWBExt"/>
          <w:b w:val="0"/>
        </w:rPr>
        <w:t>&lt;/RepeatBlock-By&gt;</w:t>
      </w:r>
    </w:p>
    <w:p w14:paraId="7C1767A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8F07684" w14:textId="77777777" w:rsidR="00973078" w:rsidRPr="007A1A64" w:rsidRDefault="00973078" w:rsidP="00973078">
      <w:pPr>
        <w:pStyle w:val="NormalBold"/>
      </w:pPr>
      <w:r w:rsidRPr="007A1A64">
        <w:rPr>
          <w:rStyle w:val="HideTWBExt"/>
          <w:b w:val="0"/>
        </w:rPr>
        <w:t>&lt;Article&gt;</w:t>
      </w:r>
      <w:r w:rsidRPr="007A1A64">
        <w:t>Paragraphe 3 – point e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4211D0F" w14:textId="77777777" w:rsidTr="001D4923">
        <w:trPr>
          <w:trHeight w:hRule="exact" w:val="240"/>
          <w:jc w:val="center"/>
        </w:trPr>
        <w:tc>
          <w:tcPr>
            <w:tcW w:w="9752" w:type="dxa"/>
            <w:gridSpan w:val="2"/>
            <w:tcBorders>
              <w:top w:val="nil"/>
              <w:left w:val="nil"/>
              <w:bottom w:val="nil"/>
              <w:right w:val="nil"/>
            </w:tcBorders>
          </w:tcPr>
          <w:p w14:paraId="2BFF81BE" w14:textId="77777777" w:rsidR="00973078" w:rsidRPr="007A1A64" w:rsidRDefault="00973078" w:rsidP="001D4923"/>
        </w:tc>
      </w:tr>
      <w:tr w:rsidR="00973078" w:rsidRPr="007A1A64" w14:paraId="6B8C3005" w14:textId="77777777" w:rsidTr="001D4923">
        <w:trPr>
          <w:trHeight w:val="240"/>
          <w:jc w:val="center"/>
        </w:trPr>
        <w:tc>
          <w:tcPr>
            <w:tcW w:w="4876" w:type="dxa"/>
            <w:tcBorders>
              <w:top w:val="nil"/>
              <w:left w:val="nil"/>
              <w:bottom w:val="nil"/>
              <w:right w:val="nil"/>
            </w:tcBorders>
          </w:tcPr>
          <w:p w14:paraId="0564836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C1277D5" w14:textId="77777777" w:rsidR="00973078" w:rsidRPr="007A1A64" w:rsidRDefault="00973078" w:rsidP="001D4923">
            <w:pPr>
              <w:pStyle w:val="AmColumnHeading"/>
            </w:pPr>
            <w:r w:rsidRPr="007A1A64">
              <w:t>Amendement</w:t>
            </w:r>
          </w:p>
        </w:tc>
      </w:tr>
      <w:tr w:rsidR="00973078" w:rsidRPr="007A1A64" w14:paraId="44B627E5" w14:textId="77777777" w:rsidTr="001D4923">
        <w:trPr>
          <w:jc w:val="center"/>
        </w:trPr>
        <w:tc>
          <w:tcPr>
            <w:tcW w:w="4876" w:type="dxa"/>
            <w:tcBorders>
              <w:top w:val="nil"/>
              <w:left w:val="nil"/>
              <w:bottom w:val="nil"/>
              <w:right w:val="nil"/>
            </w:tcBorders>
          </w:tcPr>
          <w:p w14:paraId="7C1B2394" w14:textId="77777777" w:rsidR="00973078" w:rsidRPr="007A1A64" w:rsidRDefault="00973078" w:rsidP="001D4923">
            <w:pPr>
              <w:pStyle w:val="Normal6a"/>
            </w:pPr>
          </w:p>
        </w:tc>
        <w:tc>
          <w:tcPr>
            <w:tcW w:w="4876" w:type="dxa"/>
            <w:tcBorders>
              <w:top w:val="nil"/>
              <w:left w:val="nil"/>
              <w:bottom w:val="nil"/>
              <w:right w:val="nil"/>
            </w:tcBorders>
          </w:tcPr>
          <w:p w14:paraId="3830D708" w14:textId="62F25D9F" w:rsidR="00973078" w:rsidRPr="007A1A64" w:rsidRDefault="00973078" w:rsidP="001D4923">
            <w:pPr>
              <w:pStyle w:val="Normal6a"/>
            </w:pPr>
            <w:r w:rsidRPr="007A1A64">
              <w:rPr>
                <w:b/>
                <w:i/>
              </w:rPr>
              <w:t>e bis)</w:t>
            </w:r>
            <w:r w:rsidRPr="007A1A64">
              <w:tab/>
            </w:r>
            <w:r w:rsidRPr="007A1A64">
              <w:rPr>
                <w:b/>
                <w:i/>
              </w:rPr>
              <w:t>la protection de la santé mentale et du bien-être psychologique des travailleurs pendant les transitions, y compris au travers d</w:t>
            </w:r>
            <w:r w:rsidR="0083130F">
              <w:rPr>
                <w:b/>
                <w:i/>
              </w:rPr>
              <w:t>’</w:t>
            </w:r>
            <w:r w:rsidRPr="007A1A64">
              <w:rPr>
                <w:b/>
                <w:i/>
              </w:rPr>
              <w:t>évaluations des risques sur le lieu de travail et de services de soutien;</w:t>
            </w:r>
          </w:p>
        </w:tc>
      </w:tr>
    </w:tbl>
    <w:p w14:paraId="1B255BC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33F98A0" w14:textId="77777777" w:rsidR="00973078" w:rsidRPr="007A1A64" w:rsidRDefault="00973078" w:rsidP="00973078">
      <w:r w:rsidRPr="007A1A64">
        <w:rPr>
          <w:rStyle w:val="HideTWBExt"/>
        </w:rPr>
        <w:t>&lt;/Amend&gt;</w:t>
      </w:r>
    </w:p>
    <w:p w14:paraId="6B5B835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131</w:t>
      </w:r>
      <w:r w:rsidRPr="007A1A64">
        <w:rPr>
          <w:rStyle w:val="HideTWBExt"/>
          <w:b w:val="0"/>
        </w:rPr>
        <w:t>&lt;/NumAm&gt;</w:t>
      </w:r>
    </w:p>
    <w:p w14:paraId="30CB9779" w14:textId="77777777" w:rsidR="00973078" w:rsidRPr="007A1A64" w:rsidRDefault="00973078" w:rsidP="00973078">
      <w:pPr>
        <w:pStyle w:val="NormalBold"/>
      </w:pPr>
      <w:r w:rsidRPr="007A1A64">
        <w:rPr>
          <w:rStyle w:val="HideTWBExt"/>
          <w:b w:val="0"/>
        </w:rPr>
        <w:t>&lt;RepeatBlock-By&gt;&lt;Members&gt;</w:t>
      </w:r>
      <w:r w:rsidRPr="007A1A64">
        <w:t>Evelyn Regner</w:t>
      </w:r>
      <w:r w:rsidRPr="007A1A64">
        <w:rPr>
          <w:rStyle w:val="HideTWBExt"/>
          <w:b w:val="0"/>
        </w:rPr>
        <w:t>&lt;/Members&gt;</w:t>
      </w:r>
    </w:p>
    <w:p w14:paraId="0D7ECD35" w14:textId="77777777" w:rsidR="00973078" w:rsidRPr="007A1A64" w:rsidRDefault="00973078" w:rsidP="00973078">
      <w:pPr>
        <w:pStyle w:val="NormalBold"/>
      </w:pPr>
      <w:r w:rsidRPr="007A1A64">
        <w:rPr>
          <w:rStyle w:val="HideTWBExt"/>
          <w:b w:val="0"/>
        </w:rPr>
        <w:t>&lt;/RepeatBlock-By&gt;</w:t>
      </w:r>
    </w:p>
    <w:p w14:paraId="5493325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DFEDD0B" w14:textId="77777777" w:rsidR="00973078" w:rsidRPr="007A1A64" w:rsidRDefault="00973078" w:rsidP="00973078">
      <w:pPr>
        <w:pStyle w:val="NormalBold"/>
      </w:pPr>
      <w:r w:rsidRPr="007A1A64">
        <w:rPr>
          <w:rStyle w:val="HideTWBExt"/>
          <w:b w:val="0"/>
        </w:rPr>
        <w:t>&lt;Article&gt;</w:t>
      </w:r>
      <w:r w:rsidRPr="007A1A64">
        <w:t>Paragraphe 3 – point e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C621004" w14:textId="77777777" w:rsidTr="001D4923">
        <w:trPr>
          <w:trHeight w:hRule="exact" w:val="240"/>
          <w:jc w:val="center"/>
        </w:trPr>
        <w:tc>
          <w:tcPr>
            <w:tcW w:w="9752" w:type="dxa"/>
            <w:gridSpan w:val="2"/>
            <w:tcBorders>
              <w:top w:val="nil"/>
              <w:left w:val="nil"/>
              <w:bottom w:val="nil"/>
              <w:right w:val="nil"/>
            </w:tcBorders>
          </w:tcPr>
          <w:p w14:paraId="2572B3A2" w14:textId="77777777" w:rsidR="00973078" w:rsidRPr="007A1A64" w:rsidRDefault="00973078" w:rsidP="001D4923"/>
        </w:tc>
      </w:tr>
      <w:tr w:rsidR="00973078" w:rsidRPr="007A1A64" w14:paraId="23CA49FC" w14:textId="77777777" w:rsidTr="001D4923">
        <w:trPr>
          <w:trHeight w:val="240"/>
          <w:jc w:val="center"/>
        </w:trPr>
        <w:tc>
          <w:tcPr>
            <w:tcW w:w="4876" w:type="dxa"/>
            <w:tcBorders>
              <w:top w:val="nil"/>
              <w:left w:val="nil"/>
              <w:bottom w:val="nil"/>
              <w:right w:val="nil"/>
            </w:tcBorders>
          </w:tcPr>
          <w:p w14:paraId="190D2BD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957AE66" w14:textId="77777777" w:rsidR="00973078" w:rsidRPr="007A1A64" w:rsidRDefault="00973078" w:rsidP="001D4923">
            <w:pPr>
              <w:pStyle w:val="AmColumnHeading"/>
            </w:pPr>
            <w:r w:rsidRPr="007A1A64">
              <w:t>Amendement</w:t>
            </w:r>
          </w:p>
        </w:tc>
      </w:tr>
      <w:tr w:rsidR="00973078" w:rsidRPr="007A1A64" w14:paraId="0F0087BA" w14:textId="77777777" w:rsidTr="001D4923">
        <w:trPr>
          <w:jc w:val="center"/>
        </w:trPr>
        <w:tc>
          <w:tcPr>
            <w:tcW w:w="4876" w:type="dxa"/>
            <w:tcBorders>
              <w:top w:val="nil"/>
              <w:left w:val="nil"/>
              <w:bottom w:val="nil"/>
              <w:right w:val="nil"/>
            </w:tcBorders>
          </w:tcPr>
          <w:p w14:paraId="2285149A" w14:textId="77777777" w:rsidR="00973078" w:rsidRPr="007A1A64" w:rsidRDefault="00973078" w:rsidP="001D4923">
            <w:pPr>
              <w:pStyle w:val="Normal6a"/>
            </w:pPr>
          </w:p>
        </w:tc>
        <w:tc>
          <w:tcPr>
            <w:tcW w:w="4876" w:type="dxa"/>
            <w:tcBorders>
              <w:top w:val="nil"/>
              <w:left w:val="nil"/>
              <w:bottom w:val="nil"/>
              <w:right w:val="nil"/>
            </w:tcBorders>
          </w:tcPr>
          <w:p w14:paraId="6674196E" w14:textId="6FA4EF3D" w:rsidR="00973078" w:rsidRPr="007A1A64" w:rsidRDefault="00973078" w:rsidP="001D4923">
            <w:pPr>
              <w:pStyle w:val="Normal6a"/>
            </w:pPr>
            <w:r w:rsidRPr="007A1A64">
              <w:rPr>
                <w:b/>
                <w:i/>
              </w:rPr>
              <w:t>e bis)</w:t>
            </w:r>
            <w:r w:rsidRPr="007A1A64">
              <w:tab/>
            </w:r>
            <w:r w:rsidRPr="007A1A64">
              <w:rPr>
                <w:b/>
                <w:i/>
              </w:rPr>
              <w:t>des normes minimales communes en matière d</w:t>
            </w:r>
            <w:r w:rsidR="0083130F">
              <w:rPr>
                <w:b/>
                <w:i/>
              </w:rPr>
              <w:t>’</w:t>
            </w:r>
            <w:r w:rsidRPr="007A1A64">
              <w:rPr>
                <w:b/>
                <w:i/>
              </w:rPr>
              <w:t>assurance chômage;</w:t>
            </w:r>
          </w:p>
        </w:tc>
      </w:tr>
    </w:tbl>
    <w:p w14:paraId="22639A3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2206AA0" w14:textId="77777777" w:rsidR="00973078" w:rsidRPr="007A1A64" w:rsidRDefault="00973078" w:rsidP="00973078">
      <w:r w:rsidRPr="007A1A64">
        <w:rPr>
          <w:rStyle w:val="HideTWBExt"/>
        </w:rPr>
        <w:t>&lt;/Amend&gt;</w:t>
      </w:r>
    </w:p>
    <w:p w14:paraId="66CA13B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132</w:t>
      </w:r>
      <w:r w:rsidRPr="007A1A64">
        <w:rPr>
          <w:rStyle w:val="HideTWBExt"/>
          <w:b w:val="0"/>
        </w:rPr>
        <w:t>&lt;/NumAm&gt;</w:t>
      </w:r>
    </w:p>
    <w:p w14:paraId="7164471F"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2F096E11" w14:textId="77777777" w:rsidR="00973078" w:rsidRPr="007A1A64" w:rsidRDefault="00973078" w:rsidP="00973078">
      <w:pPr>
        <w:pStyle w:val="NormalBold"/>
      </w:pPr>
      <w:r w:rsidRPr="007A1A64">
        <w:rPr>
          <w:rStyle w:val="HideTWBExt"/>
          <w:b w:val="0"/>
        </w:rPr>
        <w:t>&lt;/RepeatBlock-By&gt;</w:t>
      </w:r>
    </w:p>
    <w:p w14:paraId="17D05B1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F4458AE" w14:textId="77777777" w:rsidR="00973078" w:rsidRPr="007A1A64" w:rsidRDefault="00973078" w:rsidP="00973078">
      <w:pPr>
        <w:pStyle w:val="NormalBold"/>
      </w:pPr>
      <w:r w:rsidRPr="007A1A64">
        <w:rPr>
          <w:rStyle w:val="HideTWBExt"/>
          <w:b w:val="0"/>
        </w:rPr>
        <w:lastRenderedPageBreak/>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4DA653E" w14:textId="77777777" w:rsidTr="001D4923">
        <w:trPr>
          <w:trHeight w:hRule="exact" w:val="240"/>
          <w:jc w:val="center"/>
        </w:trPr>
        <w:tc>
          <w:tcPr>
            <w:tcW w:w="9752" w:type="dxa"/>
            <w:gridSpan w:val="2"/>
            <w:tcBorders>
              <w:top w:val="nil"/>
              <w:left w:val="nil"/>
              <w:bottom w:val="nil"/>
              <w:right w:val="nil"/>
            </w:tcBorders>
          </w:tcPr>
          <w:p w14:paraId="6C0AC953" w14:textId="77777777" w:rsidR="00973078" w:rsidRPr="007A1A64" w:rsidRDefault="00973078" w:rsidP="001D4923"/>
        </w:tc>
      </w:tr>
      <w:tr w:rsidR="00973078" w:rsidRPr="007A1A64" w14:paraId="030D22BB" w14:textId="77777777" w:rsidTr="001D4923">
        <w:trPr>
          <w:trHeight w:val="240"/>
          <w:jc w:val="center"/>
        </w:trPr>
        <w:tc>
          <w:tcPr>
            <w:tcW w:w="4876" w:type="dxa"/>
            <w:tcBorders>
              <w:top w:val="nil"/>
              <w:left w:val="nil"/>
              <w:bottom w:val="nil"/>
              <w:right w:val="nil"/>
            </w:tcBorders>
          </w:tcPr>
          <w:p w14:paraId="796AF18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6C0F1E9" w14:textId="77777777" w:rsidR="00973078" w:rsidRPr="007A1A64" w:rsidRDefault="00973078" w:rsidP="001D4923">
            <w:pPr>
              <w:pStyle w:val="AmColumnHeading"/>
            </w:pPr>
            <w:r w:rsidRPr="007A1A64">
              <w:t>Amendement</w:t>
            </w:r>
          </w:p>
        </w:tc>
      </w:tr>
      <w:tr w:rsidR="00973078" w:rsidRPr="007A1A64" w14:paraId="3C494B80" w14:textId="77777777" w:rsidTr="001D4923">
        <w:trPr>
          <w:jc w:val="center"/>
        </w:trPr>
        <w:tc>
          <w:tcPr>
            <w:tcW w:w="4876" w:type="dxa"/>
            <w:tcBorders>
              <w:top w:val="nil"/>
              <w:left w:val="nil"/>
              <w:bottom w:val="nil"/>
              <w:right w:val="nil"/>
            </w:tcBorders>
          </w:tcPr>
          <w:p w14:paraId="29FA246B" w14:textId="327C3328"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 xml:space="preserve">événements géopolitiques indésirables; souligne que la planification de la transition peut contribuer en amont à éviter les doublons, à créer de la résilience sur le long terme dans les entreprises et à faire le meilleur usage des ressources disponibles; </w:t>
            </w:r>
            <w:r w:rsidRPr="007A1A64">
              <w:rPr>
                <w:b/>
                <w:i/>
              </w:rPr>
              <w:t>juge nécessaire d</w:t>
            </w:r>
            <w:r w:rsidR="0083130F">
              <w:rPr>
                <w:b/>
                <w:i/>
              </w:rPr>
              <w:t>’</w:t>
            </w:r>
            <w:r w:rsidRPr="007A1A64">
              <w:rPr>
                <w:b/>
                <w:i/>
              </w:rPr>
              <w:t>élaborer des plans dans le cadre du dialogue social, dans le plein respect du droit à l</w:t>
            </w:r>
            <w:r w:rsidR="0083130F">
              <w:rPr>
                <w:b/>
                <w:i/>
              </w:rPr>
              <w:t>’</w:t>
            </w:r>
            <w:r w:rsidRPr="007A1A64">
              <w:rPr>
                <w:b/>
                <w:i/>
              </w:rPr>
              <w:t>information et à la consultation; demande à cet égard un réexamen du cadre législatif applicable à l</w:t>
            </w:r>
            <w:r w:rsidR="0083130F">
              <w:rPr>
                <w:b/>
                <w:i/>
              </w:rPr>
              <w:t>’</w:t>
            </w:r>
            <w:r w:rsidRPr="007A1A64">
              <w:rPr>
                <w:b/>
                <w:i/>
              </w:rPr>
              <w:t>information et à la consultation afin de garantir qu</w:t>
            </w:r>
            <w:r w:rsidR="0083130F">
              <w:rPr>
                <w:b/>
                <w:i/>
              </w:rPr>
              <w:t>’</w:t>
            </w:r>
            <w:r w:rsidRPr="007A1A64">
              <w:rPr>
                <w:b/>
                <w:i/>
              </w:rPr>
              <w:t>il soit adapté à ses objectifs dans le contexte de la double transition; insiste sur la nécessité de créer des incitations à l</w:t>
            </w:r>
            <w:r w:rsidR="0083130F">
              <w:rPr>
                <w:b/>
                <w:i/>
              </w:rPr>
              <w:t>’</w:t>
            </w:r>
            <w:r w:rsidRPr="007A1A64">
              <w:rPr>
                <w:b/>
                <w:i/>
              </w:rPr>
              <w:t>intention des entreprises afin qu</w:t>
            </w:r>
            <w:r w:rsidR="0083130F">
              <w:rPr>
                <w:b/>
                <w:i/>
              </w:rPr>
              <w:t>’</w:t>
            </w:r>
            <w:r w:rsidRPr="007A1A64">
              <w:rPr>
                <w:b/>
                <w:i/>
              </w:rPr>
              <w:t>elles élaborent leurs propres plans de transition;</w:t>
            </w:r>
          </w:p>
        </w:tc>
        <w:tc>
          <w:tcPr>
            <w:tcW w:w="4876" w:type="dxa"/>
            <w:tcBorders>
              <w:top w:val="nil"/>
              <w:left w:val="nil"/>
              <w:bottom w:val="nil"/>
              <w:right w:val="nil"/>
            </w:tcBorders>
          </w:tcPr>
          <w:p w14:paraId="7C53F775" w14:textId="482456DF"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 xml:space="preserve">événements géopolitiques indésirables; souligne que la planification de la transition peut contribuer en amont à éviter les doublons </w:t>
            </w:r>
            <w:r w:rsidRPr="007A1A64">
              <w:rPr>
                <w:b/>
                <w:i/>
              </w:rPr>
              <w:t>et à créer des emplois</w:t>
            </w:r>
            <w:r w:rsidRPr="007A1A64">
              <w:t>, à créer de la résilience sur le long terme dans les entreprises et à faire le meilleur usage des ressources disponibles;</w:t>
            </w:r>
          </w:p>
        </w:tc>
      </w:tr>
    </w:tbl>
    <w:p w14:paraId="62E23B0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C003B7D" w14:textId="77777777" w:rsidR="00973078" w:rsidRPr="007A1A64" w:rsidRDefault="00973078" w:rsidP="00973078">
      <w:r w:rsidRPr="007A1A64">
        <w:rPr>
          <w:rStyle w:val="HideTWBExt"/>
        </w:rPr>
        <w:t>&lt;/Amend&gt;</w:t>
      </w:r>
    </w:p>
    <w:p w14:paraId="7B83002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133</w:t>
      </w:r>
      <w:r w:rsidRPr="007A1A64">
        <w:rPr>
          <w:rStyle w:val="HideTWBExt"/>
          <w:b w:val="0"/>
        </w:rPr>
        <w:t>&lt;/NumAm&gt;</w:t>
      </w:r>
    </w:p>
    <w:p w14:paraId="6BA9CCAE"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6C1E1A6E"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59E8EB77"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579E17A9" w14:textId="77777777" w:rsidR="00973078" w:rsidRPr="007A1A64" w:rsidRDefault="00973078" w:rsidP="00973078">
      <w:pPr>
        <w:pStyle w:val="NormalBold"/>
      </w:pPr>
      <w:r w:rsidRPr="007A1A64">
        <w:rPr>
          <w:rStyle w:val="HideTWBExt"/>
          <w:b w:val="0"/>
        </w:rPr>
        <w:t>&lt;/RepeatBlock-By&gt;</w:t>
      </w:r>
    </w:p>
    <w:p w14:paraId="66FE89A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DF3D503"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BB2B8A1" w14:textId="77777777" w:rsidTr="001D4923">
        <w:trPr>
          <w:trHeight w:hRule="exact" w:val="240"/>
          <w:jc w:val="center"/>
        </w:trPr>
        <w:tc>
          <w:tcPr>
            <w:tcW w:w="9752" w:type="dxa"/>
            <w:gridSpan w:val="2"/>
            <w:tcBorders>
              <w:top w:val="nil"/>
              <w:left w:val="nil"/>
              <w:bottom w:val="nil"/>
              <w:right w:val="nil"/>
            </w:tcBorders>
          </w:tcPr>
          <w:p w14:paraId="1E3FABE8" w14:textId="77777777" w:rsidR="00973078" w:rsidRPr="007A1A64" w:rsidRDefault="00973078" w:rsidP="001D4923"/>
        </w:tc>
      </w:tr>
      <w:tr w:rsidR="00973078" w:rsidRPr="007A1A64" w14:paraId="4315590A" w14:textId="77777777" w:rsidTr="001D4923">
        <w:trPr>
          <w:trHeight w:val="240"/>
          <w:jc w:val="center"/>
        </w:trPr>
        <w:tc>
          <w:tcPr>
            <w:tcW w:w="4876" w:type="dxa"/>
            <w:tcBorders>
              <w:top w:val="nil"/>
              <w:left w:val="nil"/>
              <w:bottom w:val="nil"/>
              <w:right w:val="nil"/>
            </w:tcBorders>
          </w:tcPr>
          <w:p w14:paraId="6261A7B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76B1BC6" w14:textId="77777777" w:rsidR="00973078" w:rsidRPr="007A1A64" w:rsidRDefault="00973078" w:rsidP="001D4923">
            <w:pPr>
              <w:pStyle w:val="AmColumnHeading"/>
            </w:pPr>
            <w:r w:rsidRPr="007A1A64">
              <w:t>Amendement</w:t>
            </w:r>
          </w:p>
        </w:tc>
      </w:tr>
      <w:tr w:rsidR="00973078" w:rsidRPr="007A1A64" w14:paraId="262EA702" w14:textId="77777777" w:rsidTr="001D4923">
        <w:trPr>
          <w:jc w:val="center"/>
        </w:trPr>
        <w:tc>
          <w:tcPr>
            <w:tcW w:w="4876" w:type="dxa"/>
            <w:tcBorders>
              <w:top w:val="nil"/>
              <w:left w:val="nil"/>
              <w:bottom w:val="nil"/>
              <w:right w:val="nil"/>
            </w:tcBorders>
          </w:tcPr>
          <w:p w14:paraId="2505B3DE" w14:textId="58217D2A" w:rsidR="00973078" w:rsidRPr="007A1A64" w:rsidRDefault="00973078" w:rsidP="001D4923">
            <w:pPr>
              <w:pStyle w:val="Normal6a"/>
            </w:pPr>
            <w:r w:rsidRPr="007A1A64">
              <w:t>4.</w:t>
            </w:r>
            <w:r w:rsidRPr="007A1A64">
              <w:tab/>
              <w:t>insiste sur le fait que l</w:t>
            </w:r>
            <w:r w:rsidR="0083130F">
              <w:t>’</w:t>
            </w:r>
            <w:r w:rsidRPr="007A1A64">
              <w:t xml:space="preserve">anticipation et la gestion du changement sont capitales pour permettre aux employeurs comme aux travailleurs de réussir </w:t>
            </w:r>
            <w:r w:rsidRPr="007A1A64">
              <w:rPr>
                <w:b/>
                <w:i/>
              </w:rPr>
              <w:t>la transition écologique et</w:t>
            </w:r>
            <w:r w:rsidRPr="007A1A64">
              <w:t xml:space="preserve"> relever efficacement les défis </w:t>
            </w:r>
            <w:r w:rsidRPr="007A1A64">
              <w:lastRenderedPageBreak/>
              <w:t>économiques découlant d</w:t>
            </w:r>
            <w:r w:rsidR="0083130F">
              <w:t>’</w:t>
            </w:r>
            <w:r w:rsidRPr="007A1A64">
              <w:t xml:space="preserve">événements géopolitiques indésirables; souligne que la planification de la transition peut contribuer en amont à éviter les doublons, à créer de la résilience sur le long terme dans les entreprises et à faire le meilleur usage des ressources disponibles; </w:t>
            </w:r>
            <w:r w:rsidRPr="007A1A64">
              <w:rPr>
                <w:b/>
                <w:i/>
              </w:rPr>
              <w:t>juge nécessaire d</w:t>
            </w:r>
            <w:r w:rsidR="0083130F">
              <w:rPr>
                <w:b/>
                <w:i/>
              </w:rPr>
              <w:t>’</w:t>
            </w:r>
            <w:r w:rsidRPr="007A1A64">
              <w:rPr>
                <w:b/>
                <w:i/>
              </w:rPr>
              <w:t>élaborer des plans dans le cadre du dialogue social, dans le plein respect du droit à l</w:t>
            </w:r>
            <w:r w:rsidR="0083130F">
              <w:rPr>
                <w:b/>
                <w:i/>
              </w:rPr>
              <w:t>’</w:t>
            </w:r>
            <w:r w:rsidRPr="007A1A64">
              <w:rPr>
                <w:b/>
                <w:i/>
              </w:rPr>
              <w:t>information et à la consultation; demande à cet égard un réexamen du cadre législatif applicable à l</w:t>
            </w:r>
            <w:r w:rsidR="0083130F">
              <w:rPr>
                <w:b/>
                <w:i/>
              </w:rPr>
              <w:t>’</w:t>
            </w:r>
            <w:r w:rsidRPr="007A1A64">
              <w:rPr>
                <w:b/>
                <w:i/>
              </w:rPr>
              <w:t>information et à la consultation afin de garantir qu</w:t>
            </w:r>
            <w:r w:rsidR="0083130F">
              <w:rPr>
                <w:b/>
                <w:i/>
              </w:rPr>
              <w:t>’</w:t>
            </w:r>
            <w:r w:rsidRPr="007A1A64">
              <w:rPr>
                <w:b/>
                <w:i/>
              </w:rPr>
              <w:t>il soit adapté à ses objectifs dans le contexte de la double transition; insiste sur la nécessité de créer des incitations à l</w:t>
            </w:r>
            <w:r w:rsidR="0083130F">
              <w:rPr>
                <w:b/>
                <w:i/>
              </w:rPr>
              <w:t>’</w:t>
            </w:r>
            <w:r w:rsidRPr="007A1A64">
              <w:rPr>
                <w:b/>
                <w:i/>
              </w:rPr>
              <w:t>intention des entreprises afin qu</w:t>
            </w:r>
            <w:r w:rsidR="0083130F">
              <w:rPr>
                <w:b/>
                <w:i/>
              </w:rPr>
              <w:t>’</w:t>
            </w:r>
            <w:r w:rsidRPr="007A1A64">
              <w:rPr>
                <w:b/>
                <w:i/>
              </w:rPr>
              <w:t>elles élaborent leurs propres plans de transition;</w:t>
            </w:r>
          </w:p>
        </w:tc>
        <w:tc>
          <w:tcPr>
            <w:tcW w:w="4876" w:type="dxa"/>
            <w:tcBorders>
              <w:top w:val="nil"/>
              <w:left w:val="nil"/>
              <w:bottom w:val="nil"/>
              <w:right w:val="nil"/>
            </w:tcBorders>
          </w:tcPr>
          <w:p w14:paraId="66D22051" w14:textId="1008DB6A" w:rsidR="00973078" w:rsidRPr="007A1A64" w:rsidRDefault="00973078" w:rsidP="001D4923">
            <w:pPr>
              <w:pStyle w:val="Normal6a"/>
            </w:pPr>
            <w:r w:rsidRPr="007A1A64">
              <w:lastRenderedPageBreak/>
              <w:t>4.</w:t>
            </w:r>
            <w:r w:rsidRPr="007A1A64">
              <w:tab/>
              <w:t>insiste sur le fait que l</w:t>
            </w:r>
            <w:r w:rsidR="0083130F">
              <w:t>’</w:t>
            </w:r>
            <w:r w:rsidRPr="007A1A64">
              <w:t xml:space="preserve">anticipation et la gestion du changement sont capitales pour permettre aux employeurs comme aux travailleurs de réussir </w:t>
            </w:r>
            <w:r w:rsidRPr="007A1A64">
              <w:rPr>
                <w:b/>
                <w:i/>
              </w:rPr>
              <w:t>à s</w:t>
            </w:r>
            <w:r w:rsidR="0083130F">
              <w:rPr>
                <w:b/>
                <w:i/>
              </w:rPr>
              <w:t>’</w:t>
            </w:r>
            <w:r w:rsidRPr="007A1A64">
              <w:rPr>
                <w:b/>
                <w:i/>
              </w:rPr>
              <w:t>adapter aux nouvelles contraintes et à</w:t>
            </w:r>
            <w:r w:rsidRPr="007A1A64">
              <w:t xml:space="preserve"> relever </w:t>
            </w:r>
            <w:r w:rsidRPr="007A1A64">
              <w:lastRenderedPageBreak/>
              <w:t>efficacement les défis économiques découlant d</w:t>
            </w:r>
            <w:r w:rsidR="0083130F">
              <w:t>’</w:t>
            </w:r>
            <w:r w:rsidRPr="007A1A64">
              <w:t>événements géopolitiques indésirables</w:t>
            </w:r>
            <w:r w:rsidRPr="007A1A64">
              <w:rPr>
                <w:b/>
                <w:i/>
              </w:rPr>
              <w:t xml:space="preserve">; que cette anticipation relève directement des entreprises et des </w:t>
            </w:r>
            <w:r w:rsidR="00312F22" w:rsidRPr="007A1A64">
              <w:rPr>
                <w:b/>
                <w:i/>
              </w:rPr>
              <w:t>États</w:t>
            </w:r>
            <w:r w:rsidRPr="007A1A64">
              <w:rPr>
                <w:b/>
                <w:i/>
              </w:rPr>
              <w:t>, non d</w:t>
            </w:r>
            <w:r w:rsidR="0083130F">
              <w:rPr>
                <w:b/>
                <w:i/>
              </w:rPr>
              <w:t>’</w:t>
            </w:r>
            <w:r w:rsidRPr="007A1A64">
              <w:rPr>
                <w:b/>
                <w:i/>
              </w:rPr>
              <w:t xml:space="preserve">une organisation </w:t>
            </w:r>
            <w:r w:rsidR="00312F22" w:rsidRPr="007A1A64">
              <w:rPr>
                <w:b/>
                <w:i/>
              </w:rPr>
              <w:t>supranationale</w:t>
            </w:r>
            <w:r w:rsidRPr="007A1A64">
              <w:t>; souligne que la planification de la transition peut contribuer en amont à éviter les doublons, à créer de la résilience sur le long terme dans les entreprises et à faire le meilleur usage des ressources disponibles;</w:t>
            </w:r>
          </w:p>
        </w:tc>
      </w:tr>
    </w:tbl>
    <w:p w14:paraId="66C9BA90"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6407010C" w14:textId="77777777" w:rsidR="00973078" w:rsidRPr="007A1A64" w:rsidRDefault="00973078" w:rsidP="00973078">
      <w:r w:rsidRPr="007A1A64">
        <w:rPr>
          <w:rStyle w:val="HideTWBExt"/>
        </w:rPr>
        <w:t>&lt;/Amend&gt;</w:t>
      </w:r>
    </w:p>
    <w:p w14:paraId="08DB11B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134</w:t>
      </w:r>
      <w:r w:rsidRPr="007A1A64">
        <w:rPr>
          <w:rStyle w:val="HideTWBExt"/>
          <w:b w:val="0"/>
        </w:rPr>
        <w:t>&lt;/NumAm&gt;</w:t>
      </w:r>
    </w:p>
    <w:p w14:paraId="57446663" w14:textId="77777777" w:rsidR="00973078" w:rsidRPr="007A1A64" w:rsidRDefault="00973078" w:rsidP="00973078">
      <w:pPr>
        <w:pStyle w:val="NormalBold"/>
        <w:rPr>
          <w:lang w:val="it-IT"/>
        </w:rPr>
      </w:pPr>
      <w:r w:rsidRPr="007A1A64">
        <w:rPr>
          <w:rStyle w:val="HideTWBExt"/>
          <w:b w:val="0"/>
        </w:rPr>
        <w:t>&lt;RepeatBlock-By&gt;&lt;Members&gt;</w:t>
      </w:r>
      <w:r w:rsidRPr="007A1A64">
        <w:rPr>
          <w:lang w:val="it-IT"/>
        </w:rPr>
        <w:t>Gheorghe Falcă, Romana Tomc, Giusi Princi</w:t>
      </w:r>
      <w:r w:rsidRPr="007A1A64">
        <w:rPr>
          <w:rStyle w:val="HideTWBExt"/>
          <w:b w:val="0"/>
        </w:rPr>
        <w:t>&lt;/Members&gt;</w:t>
      </w:r>
    </w:p>
    <w:p w14:paraId="7618BEED" w14:textId="77777777" w:rsidR="00973078" w:rsidRPr="007A1A64" w:rsidRDefault="00973078" w:rsidP="00973078">
      <w:pPr>
        <w:pStyle w:val="NormalBold"/>
        <w:rPr>
          <w:lang w:val="it-IT"/>
        </w:rPr>
      </w:pPr>
      <w:r w:rsidRPr="007A1A64">
        <w:rPr>
          <w:rStyle w:val="HideTWBExt"/>
          <w:b w:val="0"/>
        </w:rPr>
        <w:t>&lt;/RepeatBlock-By&gt;</w:t>
      </w:r>
    </w:p>
    <w:p w14:paraId="2E61779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C34DE0C"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1582E4E" w14:textId="77777777" w:rsidTr="001D4923">
        <w:trPr>
          <w:trHeight w:hRule="exact" w:val="240"/>
          <w:jc w:val="center"/>
        </w:trPr>
        <w:tc>
          <w:tcPr>
            <w:tcW w:w="9752" w:type="dxa"/>
            <w:gridSpan w:val="2"/>
            <w:tcBorders>
              <w:top w:val="nil"/>
              <w:left w:val="nil"/>
              <w:bottom w:val="nil"/>
              <w:right w:val="nil"/>
            </w:tcBorders>
          </w:tcPr>
          <w:p w14:paraId="43377389" w14:textId="77777777" w:rsidR="00973078" w:rsidRPr="007A1A64" w:rsidRDefault="00973078" w:rsidP="001D4923"/>
        </w:tc>
      </w:tr>
      <w:tr w:rsidR="00973078" w:rsidRPr="007A1A64" w14:paraId="3FDBB622" w14:textId="77777777" w:rsidTr="001D4923">
        <w:trPr>
          <w:trHeight w:val="240"/>
          <w:jc w:val="center"/>
        </w:trPr>
        <w:tc>
          <w:tcPr>
            <w:tcW w:w="4876" w:type="dxa"/>
            <w:tcBorders>
              <w:top w:val="nil"/>
              <w:left w:val="nil"/>
              <w:bottom w:val="nil"/>
              <w:right w:val="nil"/>
            </w:tcBorders>
          </w:tcPr>
          <w:p w14:paraId="6EF5308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F530B0C" w14:textId="77777777" w:rsidR="00973078" w:rsidRPr="007A1A64" w:rsidRDefault="00973078" w:rsidP="001D4923">
            <w:pPr>
              <w:pStyle w:val="AmColumnHeading"/>
            </w:pPr>
            <w:r w:rsidRPr="007A1A64">
              <w:t>Amendement</w:t>
            </w:r>
          </w:p>
        </w:tc>
      </w:tr>
      <w:tr w:rsidR="00973078" w:rsidRPr="007A1A64" w14:paraId="24EF1B80" w14:textId="77777777" w:rsidTr="001D4923">
        <w:trPr>
          <w:jc w:val="center"/>
        </w:trPr>
        <w:tc>
          <w:tcPr>
            <w:tcW w:w="4876" w:type="dxa"/>
            <w:tcBorders>
              <w:top w:val="nil"/>
              <w:left w:val="nil"/>
              <w:bottom w:val="nil"/>
              <w:right w:val="nil"/>
            </w:tcBorders>
          </w:tcPr>
          <w:p w14:paraId="6AE709F8" w14:textId="7EAEE1A9"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 xml:space="preserve">information et à la consultation; </w:t>
            </w:r>
            <w:r w:rsidRPr="007A1A64">
              <w:rPr>
                <w:b/>
                <w:i/>
              </w:rPr>
              <w:t xml:space="preserve">demande à cet égard un </w:t>
            </w:r>
            <w:r w:rsidRPr="007A1A64">
              <w:rPr>
                <w:b/>
                <w:i/>
              </w:rPr>
              <w:lastRenderedPageBreak/>
              <w:t>réexamen du cadre législatif applicable à l</w:t>
            </w:r>
            <w:r w:rsidR="0083130F">
              <w:rPr>
                <w:b/>
                <w:i/>
              </w:rPr>
              <w:t>’</w:t>
            </w:r>
            <w:r w:rsidRPr="007A1A64">
              <w:rPr>
                <w:b/>
                <w:i/>
              </w:rPr>
              <w:t>information et à la consultation afin de garantir qu</w:t>
            </w:r>
            <w:r w:rsidR="0083130F">
              <w:rPr>
                <w:b/>
                <w:i/>
              </w:rPr>
              <w:t>’</w:t>
            </w:r>
            <w:r w:rsidRPr="007A1A64">
              <w:rPr>
                <w:b/>
                <w:i/>
              </w:rPr>
              <w:t>il soit adapté à ses objectifs dans le contexte de la double transition; insiste sur la nécessité de créer des incitations à l</w:t>
            </w:r>
            <w:r w:rsidR="0083130F">
              <w:rPr>
                <w:b/>
                <w:i/>
              </w:rPr>
              <w:t>’</w:t>
            </w:r>
            <w:r w:rsidRPr="007A1A64">
              <w:rPr>
                <w:b/>
                <w:i/>
              </w:rPr>
              <w:t>intention des entreprises afin qu</w:t>
            </w:r>
            <w:r w:rsidR="0083130F">
              <w:rPr>
                <w:b/>
                <w:i/>
              </w:rPr>
              <w:t>’</w:t>
            </w:r>
            <w:r w:rsidRPr="007A1A64">
              <w:rPr>
                <w:b/>
                <w:i/>
              </w:rPr>
              <w:t>elles élaborent leurs propres plans de transition;</w:t>
            </w:r>
          </w:p>
        </w:tc>
        <w:tc>
          <w:tcPr>
            <w:tcW w:w="4876" w:type="dxa"/>
            <w:tcBorders>
              <w:top w:val="nil"/>
              <w:left w:val="nil"/>
              <w:bottom w:val="nil"/>
              <w:right w:val="nil"/>
            </w:tcBorders>
          </w:tcPr>
          <w:p w14:paraId="3C766435" w14:textId="40D10407" w:rsidR="00973078" w:rsidRPr="007A1A64" w:rsidRDefault="00973078" w:rsidP="001D4923">
            <w:pPr>
              <w:pStyle w:val="Normal6a"/>
            </w:pPr>
            <w:r w:rsidRPr="007A1A64">
              <w:lastRenderedPageBreak/>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w:t>
            </w:r>
          </w:p>
        </w:tc>
      </w:tr>
    </w:tbl>
    <w:p w14:paraId="03FEB39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D3CD3F7" w14:textId="77777777" w:rsidR="00973078" w:rsidRPr="007A1A64" w:rsidRDefault="00973078" w:rsidP="00973078">
      <w:r w:rsidRPr="007A1A64">
        <w:rPr>
          <w:rStyle w:val="HideTWBExt"/>
        </w:rPr>
        <w:t>&lt;/Amend&gt;</w:t>
      </w:r>
    </w:p>
    <w:p w14:paraId="64A7A0C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135</w:t>
      </w:r>
      <w:r w:rsidRPr="007A1A64">
        <w:rPr>
          <w:rStyle w:val="HideTWBExt"/>
          <w:b w:val="0"/>
        </w:rPr>
        <w:t>&lt;/NumAm&gt;</w:t>
      </w:r>
    </w:p>
    <w:p w14:paraId="0DD09EC2"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17673A7E" w14:textId="77777777" w:rsidR="00973078" w:rsidRPr="007A1A64" w:rsidRDefault="00973078" w:rsidP="00973078">
      <w:pPr>
        <w:pStyle w:val="NormalBold"/>
      </w:pPr>
      <w:r w:rsidRPr="007A1A64">
        <w:rPr>
          <w:rStyle w:val="HideTWBExt"/>
          <w:b w:val="0"/>
        </w:rPr>
        <w:t>&lt;/RepeatBlock-By&gt;</w:t>
      </w:r>
    </w:p>
    <w:p w14:paraId="6E3BA83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1B1723F"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CA4725D" w14:textId="77777777" w:rsidTr="001D4923">
        <w:trPr>
          <w:trHeight w:hRule="exact" w:val="240"/>
          <w:jc w:val="center"/>
        </w:trPr>
        <w:tc>
          <w:tcPr>
            <w:tcW w:w="9752" w:type="dxa"/>
            <w:gridSpan w:val="2"/>
            <w:tcBorders>
              <w:top w:val="nil"/>
              <w:left w:val="nil"/>
              <w:bottom w:val="nil"/>
              <w:right w:val="nil"/>
            </w:tcBorders>
          </w:tcPr>
          <w:p w14:paraId="0F787EC8" w14:textId="77777777" w:rsidR="00973078" w:rsidRPr="007A1A64" w:rsidRDefault="00973078" w:rsidP="001D4923"/>
        </w:tc>
      </w:tr>
      <w:tr w:rsidR="00973078" w:rsidRPr="007A1A64" w14:paraId="50E9F361" w14:textId="77777777" w:rsidTr="001D4923">
        <w:trPr>
          <w:trHeight w:val="240"/>
          <w:jc w:val="center"/>
        </w:trPr>
        <w:tc>
          <w:tcPr>
            <w:tcW w:w="4876" w:type="dxa"/>
            <w:tcBorders>
              <w:top w:val="nil"/>
              <w:left w:val="nil"/>
              <w:bottom w:val="nil"/>
              <w:right w:val="nil"/>
            </w:tcBorders>
          </w:tcPr>
          <w:p w14:paraId="6BC40AA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AD8F989" w14:textId="77777777" w:rsidR="00973078" w:rsidRPr="007A1A64" w:rsidRDefault="00973078" w:rsidP="001D4923">
            <w:pPr>
              <w:pStyle w:val="AmColumnHeading"/>
            </w:pPr>
            <w:r w:rsidRPr="007A1A64">
              <w:t>Amendement</w:t>
            </w:r>
          </w:p>
        </w:tc>
      </w:tr>
      <w:tr w:rsidR="00973078" w:rsidRPr="007A1A64" w14:paraId="3F749A82" w14:textId="77777777" w:rsidTr="001D4923">
        <w:trPr>
          <w:jc w:val="center"/>
        </w:trPr>
        <w:tc>
          <w:tcPr>
            <w:tcW w:w="4876" w:type="dxa"/>
            <w:tcBorders>
              <w:top w:val="nil"/>
              <w:left w:val="nil"/>
              <w:bottom w:val="nil"/>
              <w:right w:val="nil"/>
            </w:tcBorders>
          </w:tcPr>
          <w:p w14:paraId="3A2ABEAF" w14:textId="08A5C664"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 xml:space="preserve">information et à la consultation; </w:t>
            </w:r>
            <w:r w:rsidRPr="007A1A64">
              <w:rPr>
                <w:b/>
                <w:i/>
              </w:rPr>
              <w:t>demande à cet égard un réexamen du cadre législatif applicable à l</w:t>
            </w:r>
            <w:r w:rsidR="0083130F">
              <w:rPr>
                <w:b/>
                <w:i/>
              </w:rPr>
              <w:t>’</w:t>
            </w:r>
            <w:r w:rsidRPr="007A1A64">
              <w:rPr>
                <w:b/>
                <w:i/>
              </w:rPr>
              <w:t>information et à la consultation afin de garantir qu</w:t>
            </w:r>
            <w:r w:rsidR="0083130F">
              <w:rPr>
                <w:b/>
                <w:i/>
              </w:rPr>
              <w:t>’</w:t>
            </w:r>
            <w:r w:rsidRPr="007A1A64">
              <w:rPr>
                <w:b/>
                <w:i/>
              </w:rPr>
              <w:t>il soit adapté à ses objectifs dans le contexte de la double transition;</w:t>
            </w:r>
            <w:r w:rsidRPr="007A1A64">
              <w:t xml:space="preserve"> insiste sur la nécessité de créer des incitations à l</w:t>
            </w:r>
            <w:r w:rsidR="0083130F">
              <w:t>’</w:t>
            </w:r>
            <w:r w:rsidRPr="007A1A64">
              <w:t>intention des entreprises afin qu</w:t>
            </w:r>
            <w:r w:rsidR="0083130F">
              <w:t>’</w:t>
            </w:r>
            <w:r w:rsidRPr="007A1A64">
              <w:t>elles élaborent leurs propres plans de transition;</w:t>
            </w:r>
          </w:p>
        </w:tc>
        <w:tc>
          <w:tcPr>
            <w:tcW w:w="4876" w:type="dxa"/>
            <w:tcBorders>
              <w:top w:val="nil"/>
              <w:left w:val="nil"/>
              <w:bottom w:val="nil"/>
              <w:right w:val="nil"/>
            </w:tcBorders>
          </w:tcPr>
          <w:p w14:paraId="14E20F60" w14:textId="7D8EA4AB"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insiste sur la nécessité de créer des incitations à l</w:t>
            </w:r>
            <w:r w:rsidR="0083130F">
              <w:t>’</w:t>
            </w:r>
            <w:r w:rsidRPr="007A1A64">
              <w:t>intention des entreprises afin qu</w:t>
            </w:r>
            <w:r w:rsidR="0083130F">
              <w:t>’</w:t>
            </w:r>
            <w:r w:rsidRPr="007A1A64">
              <w:t>elles élaborent leurs propres plans de transition;</w:t>
            </w:r>
          </w:p>
        </w:tc>
      </w:tr>
    </w:tbl>
    <w:p w14:paraId="775855C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2DE8F81" w14:textId="77777777" w:rsidR="00973078" w:rsidRPr="007A1A64" w:rsidRDefault="00973078" w:rsidP="00973078">
      <w:r w:rsidRPr="007A1A64">
        <w:rPr>
          <w:rStyle w:val="HideTWBExt"/>
        </w:rPr>
        <w:lastRenderedPageBreak/>
        <w:t>&lt;/Amend&gt;</w:t>
      </w:r>
    </w:p>
    <w:p w14:paraId="0F22A4F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136</w:t>
      </w:r>
      <w:r w:rsidRPr="007A1A64">
        <w:rPr>
          <w:rStyle w:val="HideTWBExt"/>
          <w:b w:val="0"/>
        </w:rPr>
        <w:t>&lt;/NumAm&gt;</w:t>
      </w:r>
    </w:p>
    <w:p w14:paraId="3F1E60D5"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0B759676"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3919E07E" w14:textId="77777777" w:rsidR="00973078" w:rsidRPr="007A1A64" w:rsidRDefault="00973078" w:rsidP="00973078">
      <w:pPr>
        <w:pStyle w:val="NormalBold"/>
      </w:pPr>
      <w:r w:rsidRPr="007A1A64">
        <w:rPr>
          <w:rStyle w:val="HideTWBExt"/>
          <w:b w:val="0"/>
        </w:rPr>
        <w:t>&lt;/RepeatBlock-By&gt;</w:t>
      </w:r>
    </w:p>
    <w:p w14:paraId="30C6216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BFB7DC0"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BF98D48" w14:textId="77777777" w:rsidTr="001D4923">
        <w:trPr>
          <w:trHeight w:hRule="exact" w:val="240"/>
          <w:jc w:val="center"/>
        </w:trPr>
        <w:tc>
          <w:tcPr>
            <w:tcW w:w="9752" w:type="dxa"/>
            <w:gridSpan w:val="2"/>
            <w:tcBorders>
              <w:top w:val="nil"/>
              <w:left w:val="nil"/>
              <w:bottom w:val="nil"/>
              <w:right w:val="nil"/>
            </w:tcBorders>
          </w:tcPr>
          <w:p w14:paraId="3A13FDBA" w14:textId="77777777" w:rsidR="00973078" w:rsidRPr="007A1A64" w:rsidRDefault="00973078" w:rsidP="001D4923"/>
        </w:tc>
      </w:tr>
      <w:tr w:rsidR="00973078" w:rsidRPr="007A1A64" w14:paraId="5F6A1678" w14:textId="77777777" w:rsidTr="001D4923">
        <w:trPr>
          <w:trHeight w:val="240"/>
          <w:jc w:val="center"/>
        </w:trPr>
        <w:tc>
          <w:tcPr>
            <w:tcW w:w="4876" w:type="dxa"/>
            <w:tcBorders>
              <w:top w:val="nil"/>
              <w:left w:val="nil"/>
              <w:bottom w:val="nil"/>
              <w:right w:val="nil"/>
            </w:tcBorders>
          </w:tcPr>
          <w:p w14:paraId="1FADCC4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982F125" w14:textId="77777777" w:rsidR="00973078" w:rsidRPr="007A1A64" w:rsidRDefault="00973078" w:rsidP="001D4923">
            <w:pPr>
              <w:pStyle w:val="AmColumnHeading"/>
            </w:pPr>
            <w:r w:rsidRPr="007A1A64">
              <w:t>Amendement</w:t>
            </w:r>
          </w:p>
        </w:tc>
      </w:tr>
      <w:tr w:rsidR="00973078" w:rsidRPr="007A1A64" w14:paraId="42DA88F1" w14:textId="77777777" w:rsidTr="001D4923">
        <w:trPr>
          <w:jc w:val="center"/>
        </w:trPr>
        <w:tc>
          <w:tcPr>
            <w:tcW w:w="4876" w:type="dxa"/>
            <w:tcBorders>
              <w:top w:val="nil"/>
              <w:left w:val="nil"/>
              <w:bottom w:val="nil"/>
              <w:right w:val="nil"/>
            </w:tcBorders>
          </w:tcPr>
          <w:p w14:paraId="03ECE75E" w14:textId="273C20D2"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demande à cet égard un réexamen du cadre législatif applicable à l</w:t>
            </w:r>
            <w:r w:rsidR="0083130F">
              <w:t>’</w:t>
            </w:r>
            <w:r w:rsidRPr="007A1A64">
              <w:t>information et à la consultation afin de garantir qu</w:t>
            </w:r>
            <w:r w:rsidR="0083130F">
              <w:t>’</w:t>
            </w:r>
            <w:r w:rsidRPr="007A1A64">
              <w:t xml:space="preserve">il soit adapté à ses objectifs dans le contexte de la double transition; insiste sur la nécessité </w:t>
            </w:r>
            <w:r w:rsidRPr="007A1A64">
              <w:rPr>
                <w:b/>
                <w:i/>
              </w:rPr>
              <w:t>de créer des incitations à l</w:t>
            </w:r>
            <w:r w:rsidR="0083130F">
              <w:rPr>
                <w:b/>
                <w:i/>
              </w:rPr>
              <w:t>’</w:t>
            </w:r>
            <w:r w:rsidRPr="007A1A64">
              <w:rPr>
                <w:b/>
                <w:i/>
              </w:rPr>
              <w:t>intention des</w:t>
            </w:r>
            <w:r w:rsidRPr="007A1A64">
              <w:t xml:space="preserve"> entreprises </w:t>
            </w:r>
            <w:r w:rsidRPr="007A1A64">
              <w:rPr>
                <w:b/>
                <w:i/>
              </w:rPr>
              <w:t>afin qu</w:t>
            </w:r>
            <w:r w:rsidR="0083130F">
              <w:rPr>
                <w:b/>
                <w:i/>
              </w:rPr>
              <w:t>’</w:t>
            </w:r>
            <w:r w:rsidRPr="007A1A64">
              <w:rPr>
                <w:b/>
                <w:i/>
              </w:rPr>
              <w:t>elles élaborent</w:t>
            </w:r>
            <w:r w:rsidRPr="007A1A64">
              <w:t xml:space="preserve"> leurs propres plans de transition;</w:t>
            </w:r>
          </w:p>
        </w:tc>
        <w:tc>
          <w:tcPr>
            <w:tcW w:w="4876" w:type="dxa"/>
            <w:tcBorders>
              <w:top w:val="nil"/>
              <w:left w:val="nil"/>
              <w:bottom w:val="nil"/>
              <w:right w:val="nil"/>
            </w:tcBorders>
          </w:tcPr>
          <w:p w14:paraId="3274B899" w14:textId="15FA5FA5"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 xml:space="preserve">événements géopolitiques indésirables </w:t>
            </w:r>
            <w:r w:rsidRPr="007A1A64">
              <w:rPr>
                <w:b/>
                <w:i/>
              </w:rPr>
              <w:t>et en faire des possibilités</w:t>
            </w:r>
            <w:r w:rsidRPr="007A1A64">
              <w:t>;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 xml:space="preserve">élaborer des plans dans le cadre du dialogue social </w:t>
            </w:r>
            <w:r w:rsidRPr="007A1A64">
              <w:rPr>
                <w:b/>
                <w:i/>
              </w:rPr>
              <w:t>et de la négociation collective</w:t>
            </w:r>
            <w:r w:rsidRPr="007A1A64">
              <w:t>, dans le plein respect du droit à l</w:t>
            </w:r>
            <w:r w:rsidR="0083130F">
              <w:t>’</w:t>
            </w:r>
            <w:r w:rsidRPr="007A1A64">
              <w:t>information et à la consultation</w:t>
            </w:r>
            <w:r w:rsidRPr="007A1A64">
              <w:rPr>
                <w:b/>
                <w:i/>
              </w:rPr>
              <w:t>, au niveau des États membres et de veiller à ce que les travailleurs et leurs représentants soient effectivement consultés en temps utile à propos des processus de transition dans leur entreprise et en soient de la même manière informés</w:t>
            </w:r>
            <w:r w:rsidRPr="007A1A64">
              <w:t>;</w:t>
            </w:r>
            <w:r w:rsidRPr="007A1A64">
              <w:rPr>
                <w:b/>
                <w:i/>
              </w:rPr>
              <w:t xml:space="preserve"> insiste sur le fait que les licenciements dans le cadre d</w:t>
            </w:r>
            <w:r w:rsidR="0083130F">
              <w:rPr>
                <w:b/>
                <w:i/>
              </w:rPr>
              <w:t>’</w:t>
            </w:r>
            <w:r w:rsidRPr="007A1A64">
              <w:rPr>
                <w:b/>
                <w:i/>
              </w:rPr>
              <w:t>une transition ne sauraient advenir qu</w:t>
            </w:r>
            <w:r w:rsidR="0083130F">
              <w:rPr>
                <w:b/>
                <w:i/>
              </w:rPr>
              <w:t>’</w:t>
            </w:r>
            <w:r w:rsidRPr="007A1A64">
              <w:rPr>
                <w:b/>
                <w:i/>
              </w:rPr>
              <w:t>en dernier recours, intervenant après épuisement de toutes les autres solutions;</w:t>
            </w:r>
            <w:r w:rsidRPr="007A1A64">
              <w:t xml:space="preserve"> demande à cet égard </w:t>
            </w:r>
            <w:r w:rsidRPr="007A1A64">
              <w:rPr>
                <w:b/>
                <w:i/>
              </w:rPr>
              <w:t>aux États membres de permettre un dialogue social à tous les niveaux appropriés sur les transitions d</w:t>
            </w:r>
            <w:r w:rsidR="0083130F">
              <w:rPr>
                <w:b/>
                <w:i/>
              </w:rPr>
              <w:t>’</w:t>
            </w:r>
            <w:r w:rsidRPr="007A1A64">
              <w:rPr>
                <w:b/>
                <w:i/>
              </w:rPr>
              <w:t>un emploi à l</w:t>
            </w:r>
            <w:r w:rsidR="0083130F">
              <w:rPr>
                <w:b/>
                <w:i/>
              </w:rPr>
              <w:t>’</w:t>
            </w:r>
            <w:r w:rsidRPr="007A1A64">
              <w:rPr>
                <w:b/>
                <w:i/>
              </w:rPr>
              <w:t>autre, en particulier pour les professions qui pourraient disparaître ou subir une réduction considérable; demande à la Commission d</w:t>
            </w:r>
            <w:r w:rsidR="0083130F">
              <w:rPr>
                <w:b/>
                <w:i/>
              </w:rPr>
              <w:t>’</w:t>
            </w:r>
            <w:r w:rsidRPr="007A1A64">
              <w:rPr>
                <w:b/>
                <w:i/>
              </w:rPr>
              <w:t>établir un nouveau mécanisme SURE (instrument européen de soutien temporaire à l</w:t>
            </w:r>
            <w:r w:rsidR="0083130F">
              <w:rPr>
                <w:b/>
                <w:i/>
              </w:rPr>
              <w:t>’</w:t>
            </w:r>
            <w:r w:rsidRPr="007A1A64">
              <w:rPr>
                <w:b/>
                <w:i/>
              </w:rPr>
              <w:t xml:space="preserve">atténuation des risques de chômage en </w:t>
            </w:r>
            <w:r w:rsidRPr="007A1A64">
              <w:rPr>
                <w:b/>
                <w:i/>
              </w:rPr>
              <w:lastRenderedPageBreak/>
              <w:t>situation d</w:t>
            </w:r>
            <w:r w:rsidR="0083130F">
              <w:rPr>
                <w:b/>
                <w:i/>
              </w:rPr>
              <w:t>’</w:t>
            </w:r>
            <w:r w:rsidRPr="007A1A64">
              <w:rPr>
                <w:b/>
                <w:i/>
              </w:rPr>
              <w:t>urgence) 2.0, lequel servirait d</w:t>
            </w:r>
            <w:r w:rsidR="0083130F">
              <w:rPr>
                <w:b/>
                <w:i/>
              </w:rPr>
              <w:t>’</w:t>
            </w:r>
            <w:r w:rsidRPr="007A1A64">
              <w:rPr>
                <w:b/>
                <w:i/>
              </w:rPr>
              <w:t>instrument financier afin de stabiliser les dépenses gouvernementales consacrées aux processus de protection de l</w:t>
            </w:r>
            <w:r w:rsidR="0083130F">
              <w:rPr>
                <w:b/>
                <w:i/>
              </w:rPr>
              <w:t>’</w:t>
            </w:r>
            <w:r w:rsidRPr="007A1A64">
              <w:rPr>
                <w:b/>
                <w:i/>
              </w:rPr>
              <w:t>emploi, de création d</w:t>
            </w:r>
            <w:r w:rsidR="0083130F">
              <w:rPr>
                <w:b/>
                <w:i/>
              </w:rPr>
              <w:t>’</w:t>
            </w:r>
            <w:r w:rsidRPr="007A1A64">
              <w:rPr>
                <w:b/>
                <w:i/>
              </w:rPr>
              <w:t>emplois et de transition juste; demande</w:t>
            </w:r>
            <w:r w:rsidRPr="007A1A64">
              <w:t xml:space="preserve"> un réexamen du cadre législatif applicable à l</w:t>
            </w:r>
            <w:r w:rsidR="0083130F">
              <w:t>’</w:t>
            </w:r>
            <w:r w:rsidRPr="007A1A64">
              <w:t xml:space="preserve">information et à la consultation afin </w:t>
            </w:r>
            <w:r w:rsidRPr="007A1A64">
              <w:rPr>
                <w:b/>
                <w:i/>
              </w:rPr>
              <w:t>de le renforcer et de le faire appliquer, et</w:t>
            </w:r>
            <w:r w:rsidRPr="007A1A64">
              <w:t xml:space="preserve"> de garantir qu</w:t>
            </w:r>
            <w:r w:rsidR="0083130F">
              <w:t>’</w:t>
            </w:r>
            <w:r w:rsidRPr="007A1A64">
              <w:t>il soit adapté à ses objectifs dans le contexte de la double transition;</w:t>
            </w:r>
            <w:r w:rsidRPr="007A1A64">
              <w:rPr>
                <w:b/>
                <w:i/>
              </w:rPr>
              <w:t xml:space="preserve"> invite les États membres à, eux aussi, développer des systèmes d</w:t>
            </w:r>
            <w:r w:rsidR="0083130F">
              <w:rPr>
                <w:b/>
                <w:i/>
              </w:rPr>
              <w:t>’</w:t>
            </w:r>
            <w:r w:rsidRPr="007A1A64">
              <w:rPr>
                <w:b/>
                <w:i/>
              </w:rPr>
              <w:t>alerte précoce accessibles aux partenaires sociaux afin que ces derniers soient à même de mieux détecter et réagir aux prochains changements dans les activités commerciales, et à prévoir des dispositions relatives aux outils d</w:t>
            </w:r>
            <w:r w:rsidR="0083130F">
              <w:rPr>
                <w:b/>
                <w:i/>
              </w:rPr>
              <w:t>’</w:t>
            </w:r>
            <w:r w:rsidRPr="007A1A64">
              <w:rPr>
                <w:b/>
                <w:i/>
              </w:rPr>
              <w:t>alerte précoce visant spécifiquement les grandes entreprises et les grands groupes en tenant compte de leurs particularités;</w:t>
            </w:r>
            <w:r w:rsidRPr="007A1A64">
              <w:t xml:space="preserve"> insiste sur la nécessité </w:t>
            </w:r>
            <w:r w:rsidRPr="007A1A64">
              <w:rPr>
                <w:b/>
                <w:i/>
              </w:rPr>
              <w:t>pour les</w:t>
            </w:r>
            <w:r w:rsidRPr="007A1A64">
              <w:t xml:space="preserve"> entreprises </w:t>
            </w:r>
            <w:r w:rsidRPr="007A1A64">
              <w:rPr>
                <w:b/>
                <w:i/>
              </w:rPr>
              <w:t>d</w:t>
            </w:r>
            <w:r w:rsidR="0083130F">
              <w:rPr>
                <w:b/>
                <w:i/>
              </w:rPr>
              <w:t>’</w:t>
            </w:r>
            <w:r w:rsidRPr="007A1A64">
              <w:rPr>
                <w:b/>
                <w:i/>
              </w:rPr>
              <w:t>élaborer</w:t>
            </w:r>
            <w:r w:rsidRPr="007A1A64">
              <w:t xml:space="preserve"> leurs propres plans de transition </w:t>
            </w:r>
            <w:r w:rsidRPr="007A1A64">
              <w:rPr>
                <w:b/>
                <w:i/>
              </w:rPr>
              <w:t>en recourant au dialogue social</w:t>
            </w:r>
            <w:r w:rsidRPr="007A1A64">
              <w:t>;</w:t>
            </w:r>
          </w:p>
        </w:tc>
      </w:tr>
    </w:tbl>
    <w:p w14:paraId="54C46AB4"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E3E5D7A" w14:textId="77777777" w:rsidR="00973078" w:rsidRPr="007A1A64" w:rsidRDefault="00973078" w:rsidP="00973078">
      <w:r w:rsidRPr="007A1A64">
        <w:rPr>
          <w:rStyle w:val="HideTWBExt"/>
        </w:rPr>
        <w:t>&lt;/Amend&gt;</w:t>
      </w:r>
    </w:p>
    <w:p w14:paraId="44D68A7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137</w:t>
      </w:r>
      <w:r w:rsidRPr="007A1A64">
        <w:rPr>
          <w:rStyle w:val="HideTWBExt"/>
          <w:b w:val="0"/>
        </w:rPr>
        <w:t>&lt;/NumAm&gt;</w:t>
      </w:r>
    </w:p>
    <w:p w14:paraId="7589CD5D"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2987174" w14:textId="77777777" w:rsidR="00973078" w:rsidRPr="007A1A64" w:rsidRDefault="00973078" w:rsidP="00973078">
      <w:pPr>
        <w:pStyle w:val="NormalBold"/>
      </w:pPr>
      <w:r w:rsidRPr="007A1A64">
        <w:rPr>
          <w:rStyle w:val="HideTWBExt"/>
          <w:b w:val="0"/>
        </w:rPr>
        <w:t>&lt;/RepeatBlock-By&gt;</w:t>
      </w:r>
    </w:p>
    <w:p w14:paraId="6D4554F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7D9822B"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424A0B1" w14:textId="77777777" w:rsidTr="001D4923">
        <w:trPr>
          <w:trHeight w:hRule="exact" w:val="240"/>
          <w:jc w:val="center"/>
        </w:trPr>
        <w:tc>
          <w:tcPr>
            <w:tcW w:w="9752" w:type="dxa"/>
            <w:gridSpan w:val="2"/>
            <w:tcBorders>
              <w:top w:val="nil"/>
              <w:left w:val="nil"/>
              <w:bottom w:val="nil"/>
              <w:right w:val="nil"/>
            </w:tcBorders>
          </w:tcPr>
          <w:p w14:paraId="0E63579B" w14:textId="77777777" w:rsidR="00973078" w:rsidRPr="007A1A64" w:rsidRDefault="00973078" w:rsidP="001D4923"/>
        </w:tc>
      </w:tr>
      <w:tr w:rsidR="00973078" w:rsidRPr="007A1A64" w14:paraId="0B83E036" w14:textId="77777777" w:rsidTr="001D4923">
        <w:trPr>
          <w:trHeight w:val="240"/>
          <w:jc w:val="center"/>
        </w:trPr>
        <w:tc>
          <w:tcPr>
            <w:tcW w:w="4876" w:type="dxa"/>
            <w:tcBorders>
              <w:top w:val="nil"/>
              <w:left w:val="nil"/>
              <w:bottom w:val="nil"/>
              <w:right w:val="nil"/>
            </w:tcBorders>
          </w:tcPr>
          <w:p w14:paraId="5C354F6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4354AD1" w14:textId="77777777" w:rsidR="00973078" w:rsidRPr="007A1A64" w:rsidRDefault="00973078" w:rsidP="001D4923">
            <w:pPr>
              <w:pStyle w:val="AmColumnHeading"/>
            </w:pPr>
            <w:r w:rsidRPr="007A1A64">
              <w:t>Amendement</w:t>
            </w:r>
          </w:p>
        </w:tc>
      </w:tr>
      <w:tr w:rsidR="00973078" w:rsidRPr="007A1A64" w14:paraId="6DD02525" w14:textId="77777777" w:rsidTr="001D4923">
        <w:trPr>
          <w:jc w:val="center"/>
        </w:trPr>
        <w:tc>
          <w:tcPr>
            <w:tcW w:w="4876" w:type="dxa"/>
            <w:tcBorders>
              <w:top w:val="nil"/>
              <w:left w:val="nil"/>
              <w:bottom w:val="nil"/>
              <w:right w:val="nil"/>
            </w:tcBorders>
          </w:tcPr>
          <w:p w14:paraId="5D3D3881" w14:textId="71C33D0C" w:rsidR="00973078" w:rsidRPr="007A1A64" w:rsidRDefault="00973078" w:rsidP="001D4923">
            <w:pPr>
              <w:pStyle w:val="Normal6a"/>
            </w:pPr>
            <w:r w:rsidRPr="007A1A64">
              <w:t>4.</w:t>
            </w:r>
            <w:r w:rsidRPr="007A1A64">
              <w:tab/>
              <w:t>insiste sur le fait que l</w:t>
            </w:r>
            <w:r w:rsidR="0083130F">
              <w:t>’</w:t>
            </w:r>
            <w:r w:rsidRPr="007A1A64">
              <w:t xml:space="preserve">anticipation et la gestion du changement sont capitales pour permettre aux employeurs comme aux travailleurs de réussir </w:t>
            </w:r>
            <w:r w:rsidRPr="007A1A64">
              <w:rPr>
                <w:b/>
                <w:bCs/>
                <w:i/>
                <w:iCs/>
              </w:rPr>
              <w:t>la transition</w:t>
            </w:r>
            <w:r w:rsidRPr="007A1A64">
              <w:t xml:space="preserve"> écologique et relever efficacement les défis économiques découlant d</w:t>
            </w:r>
            <w:r w:rsidR="0083130F">
              <w:t>’</w:t>
            </w:r>
            <w:r w:rsidRPr="007A1A64">
              <w:t xml:space="preserve">événements géopolitiques indésirables; souligne que la planification de la transition peut contribuer en amont à éviter les doublons, à créer de la résilience sur le long terme </w:t>
            </w:r>
            <w:r w:rsidRPr="007A1A64">
              <w:lastRenderedPageBreak/>
              <w:t>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demande à cet égard un réexamen du cadre législatif applicable à l</w:t>
            </w:r>
            <w:r w:rsidR="0083130F">
              <w:t>’</w:t>
            </w:r>
            <w:r w:rsidRPr="007A1A64">
              <w:t>information et à la consultation afin de garantir qu</w:t>
            </w:r>
            <w:r w:rsidR="0083130F">
              <w:t>’</w:t>
            </w:r>
            <w:r w:rsidRPr="007A1A64">
              <w:t xml:space="preserve">il soit adapté à ses objectifs dans le contexte de la double transition; </w:t>
            </w:r>
            <w:r w:rsidRPr="007A1A64">
              <w:rPr>
                <w:b/>
                <w:i/>
              </w:rPr>
              <w:t>insiste sur la nécessité de créer des incitations à l</w:t>
            </w:r>
            <w:r w:rsidR="0083130F">
              <w:rPr>
                <w:b/>
                <w:i/>
              </w:rPr>
              <w:t>’</w:t>
            </w:r>
            <w:r w:rsidRPr="007A1A64">
              <w:rPr>
                <w:b/>
                <w:i/>
              </w:rPr>
              <w:t>intention des entreprises afin qu</w:t>
            </w:r>
            <w:r w:rsidR="0083130F">
              <w:rPr>
                <w:b/>
                <w:i/>
              </w:rPr>
              <w:t>’</w:t>
            </w:r>
            <w:r w:rsidRPr="007A1A64">
              <w:rPr>
                <w:b/>
                <w:i/>
              </w:rPr>
              <w:t>elles élaborent leurs propres</w:t>
            </w:r>
            <w:r w:rsidRPr="007A1A64">
              <w:t xml:space="preserve"> plans de transition;</w:t>
            </w:r>
          </w:p>
        </w:tc>
        <w:tc>
          <w:tcPr>
            <w:tcW w:w="4876" w:type="dxa"/>
            <w:tcBorders>
              <w:top w:val="nil"/>
              <w:left w:val="nil"/>
              <w:bottom w:val="nil"/>
              <w:right w:val="nil"/>
            </w:tcBorders>
          </w:tcPr>
          <w:p w14:paraId="10AD923F" w14:textId="58052024" w:rsidR="00973078" w:rsidRPr="007A1A64" w:rsidRDefault="00973078" w:rsidP="001D4923">
            <w:pPr>
              <w:pStyle w:val="Normal6a"/>
            </w:pPr>
            <w:r w:rsidRPr="007A1A64">
              <w:lastRenderedPageBreak/>
              <w:t>4.</w:t>
            </w:r>
            <w:r w:rsidRPr="007A1A64">
              <w:tab/>
              <w:t>insiste sur le fait que l</w:t>
            </w:r>
            <w:r w:rsidR="0083130F">
              <w:t>’</w:t>
            </w:r>
            <w:r w:rsidRPr="007A1A64">
              <w:t>anticipation et la gestion du changement sont capitales pour permettre aux employeurs comme aux travailleurs</w:t>
            </w:r>
            <w:r w:rsidRPr="007A1A64">
              <w:rPr>
                <w:b/>
                <w:i/>
              </w:rPr>
              <w:t>, aux autorités régionales et locales ainsi qu</w:t>
            </w:r>
            <w:r w:rsidR="0083130F">
              <w:rPr>
                <w:b/>
                <w:i/>
              </w:rPr>
              <w:t>’</w:t>
            </w:r>
            <w:r w:rsidRPr="007A1A64">
              <w:rPr>
                <w:b/>
                <w:i/>
              </w:rPr>
              <w:t>aux communautés</w:t>
            </w:r>
            <w:r w:rsidRPr="007A1A64">
              <w:t xml:space="preserve"> de réussir </w:t>
            </w:r>
            <w:r w:rsidRPr="007A1A64">
              <w:rPr>
                <w:b/>
                <w:i/>
              </w:rPr>
              <w:t>les transitions</w:t>
            </w:r>
            <w:r w:rsidRPr="007A1A64">
              <w:t xml:space="preserve"> écologique </w:t>
            </w:r>
            <w:r w:rsidRPr="007A1A64">
              <w:rPr>
                <w:b/>
                <w:i/>
              </w:rPr>
              <w:t>et numérique</w:t>
            </w:r>
            <w:r w:rsidRPr="007A1A64">
              <w:t xml:space="preserve"> et relever efficacement les défis économiques découlant d</w:t>
            </w:r>
            <w:r w:rsidR="0083130F">
              <w:t>’</w:t>
            </w:r>
            <w:r w:rsidRPr="007A1A64">
              <w:t xml:space="preserve">événements géopolitiques indésirables; souligne que la planification de la transition peut </w:t>
            </w:r>
            <w:r w:rsidRPr="007A1A64">
              <w:lastRenderedPageBreak/>
              <w:t>contribuer en amont à éviter les doublons, à créer de la résilience sur le long terme dans les entreprises et à faire le meilleur usage des ressources disponibles; juge nécessaire d</w:t>
            </w:r>
            <w:r w:rsidR="0083130F">
              <w:t>’</w:t>
            </w:r>
            <w:r w:rsidRPr="007A1A64">
              <w:t xml:space="preserve">élaborer des plans dans le cadre </w:t>
            </w:r>
            <w:r w:rsidRPr="007A1A64">
              <w:rPr>
                <w:b/>
                <w:i/>
              </w:rPr>
              <w:t>d</w:t>
            </w:r>
            <w:r w:rsidR="0083130F">
              <w:rPr>
                <w:b/>
                <w:i/>
              </w:rPr>
              <w:t>’</w:t>
            </w:r>
            <w:r w:rsidRPr="007A1A64">
              <w:rPr>
                <w:b/>
                <w:i/>
              </w:rPr>
              <w:t>un partenariat élargi,</w:t>
            </w:r>
            <w:r w:rsidRPr="007A1A64">
              <w:t xml:space="preserve"> du dialogue social </w:t>
            </w:r>
            <w:r w:rsidRPr="007A1A64">
              <w:rPr>
                <w:b/>
                <w:i/>
              </w:rPr>
              <w:t>et de la négociation collective</w:t>
            </w:r>
            <w:r w:rsidRPr="007A1A64">
              <w:t>, dans le plein respect du droit à l</w:t>
            </w:r>
            <w:r w:rsidR="0083130F">
              <w:t>’</w:t>
            </w:r>
            <w:r w:rsidRPr="007A1A64">
              <w:t>information et à la consultation</w:t>
            </w:r>
            <w:r w:rsidRPr="007A1A64">
              <w:rPr>
                <w:b/>
                <w:i/>
              </w:rPr>
              <w:t>, au niveau des États membres et de veiller à ce que les travailleurs et leurs représentants soient effectivement consultés en temps utile à propos des processus de transition dans leur entreprise et en soient de la même manière informés</w:t>
            </w:r>
            <w:r w:rsidRPr="007A1A64">
              <w:t>; demande à cet égard un réexamen du cadre législatif applicable à l</w:t>
            </w:r>
            <w:r w:rsidR="0083130F">
              <w:t>’</w:t>
            </w:r>
            <w:r w:rsidRPr="007A1A64">
              <w:t xml:space="preserve">information et à la consultation afin </w:t>
            </w:r>
            <w:r w:rsidRPr="007A1A64">
              <w:rPr>
                <w:b/>
                <w:i/>
              </w:rPr>
              <w:t>de le renforcer et de le faire appliquer et</w:t>
            </w:r>
            <w:r w:rsidRPr="007A1A64">
              <w:t xml:space="preserve"> de garantir qu</w:t>
            </w:r>
            <w:r w:rsidR="0083130F">
              <w:t>’</w:t>
            </w:r>
            <w:r w:rsidRPr="007A1A64">
              <w:t xml:space="preserve">il soit adapté à ses objectifs dans le contexte de la double transition; </w:t>
            </w:r>
            <w:r w:rsidRPr="007A1A64">
              <w:rPr>
                <w:b/>
                <w:i/>
              </w:rPr>
              <w:t>souligne néanmoins que toute directive de l</w:t>
            </w:r>
            <w:r w:rsidR="0083130F">
              <w:rPr>
                <w:b/>
                <w:i/>
              </w:rPr>
              <w:t>’</w:t>
            </w:r>
            <w:r w:rsidRPr="007A1A64">
              <w:rPr>
                <w:b/>
                <w:i/>
              </w:rPr>
              <w:t>Union pour une transition juste devrait prévoir ses propres dispositions spécifiques en matière d</w:t>
            </w:r>
            <w:r w:rsidR="0083130F">
              <w:rPr>
                <w:b/>
                <w:i/>
              </w:rPr>
              <w:t>’</w:t>
            </w:r>
            <w:r w:rsidRPr="007A1A64">
              <w:rPr>
                <w:b/>
                <w:i/>
              </w:rPr>
              <w:t>information, de consultation et de participation des représentants des travailleurs en ce qui concerne les</w:t>
            </w:r>
            <w:r w:rsidRPr="007A1A64">
              <w:t xml:space="preserve"> plans de transition;</w:t>
            </w:r>
          </w:p>
        </w:tc>
      </w:tr>
    </w:tbl>
    <w:p w14:paraId="652DE75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D11BC6B" w14:textId="77777777" w:rsidR="00973078" w:rsidRPr="007A1A64" w:rsidRDefault="00973078" w:rsidP="00973078">
      <w:r w:rsidRPr="007A1A64">
        <w:rPr>
          <w:rStyle w:val="HideTWBExt"/>
        </w:rPr>
        <w:t>&lt;/Amend&gt;</w:t>
      </w:r>
    </w:p>
    <w:p w14:paraId="408040F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138</w:t>
      </w:r>
      <w:r w:rsidRPr="007A1A64">
        <w:rPr>
          <w:rStyle w:val="HideTWBExt"/>
          <w:b w:val="0"/>
        </w:rPr>
        <w:t>&lt;/NumAm&gt;</w:t>
      </w:r>
    </w:p>
    <w:p w14:paraId="1348CD2D"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6AF3E67A" w14:textId="77777777" w:rsidR="00973078" w:rsidRPr="007A1A64" w:rsidRDefault="00973078" w:rsidP="00973078">
      <w:pPr>
        <w:pStyle w:val="NormalBold"/>
      </w:pPr>
      <w:r w:rsidRPr="007A1A64">
        <w:rPr>
          <w:rStyle w:val="HideTWBExt"/>
          <w:b w:val="0"/>
        </w:rPr>
        <w:t>&lt;/RepeatBlock-By&gt;</w:t>
      </w:r>
    </w:p>
    <w:p w14:paraId="29DDB9D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A2EB5E2"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0611E8F" w14:textId="77777777" w:rsidTr="001D4923">
        <w:trPr>
          <w:trHeight w:hRule="exact" w:val="240"/>
          <w:jc w:val="center"/>
        </w:trPr>
        <w:tc>
          <w:tcPr>
            <w:tcW w:w="9752" w:type="dxa"/>
            <w:gridSpan w:val="2"/>
            <w:tcBorders>
              <w:top w:val="nil"/>
              <w:left w:val="nil"/>
              <w:bottom w:val="nil"/>
              <w:right w:val="nil"/>
            </w:tcBorders>
          </w:tcPr>
          <w:p w14:paraId="2D047DF6" w14:textId="77777777" w:rsidR="00973078" w:rsidRPr="007A1A64" w:rsidRDefault="00973078" w:rsidP="001D4923"/>
        </w:tc>
      </w:tr>
      <w:tr w:rsidR="00973078" w:rsidRPr="007A1A64" w14:paraId="185C602D" w14:textId="77777777" w:rsidTr="001D4923">
        <w:trPr>
          <w:trHeight w:val="240"/>
          <w:jc w:val="center"/>
        </w:trPr>
        <w:tc>
          <w:tcPr>
            <w:tcW w:w="4876" w:type="dxa"/>
            <w:tcBorders>
              <w:top w:val="nil"/>
              <w:left w:val="nil"/>
              <w:bottom w:val="nil"/>
              <w:right w:val="nil"/>
            </w:tcBorders>
          </w:tcPr>
          <w:p w14:paraId="48DE25C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D5BDDE5" w14:textId="77777777" w:rsidR="00973078" w:rsidRPr="007A1A64" w:rsidRDefault="00973078" w:rsidP="001D4923">
            <w:pPr>
              <w:pStyle w:val="AmColumnHeading"/>
            </w:pPr>
            <w:r w:rsidRPr="007A1A64">
              <w:t>Amendement</w:t>
            </w:r>
          </w:p>
        </w:tc>
      </w:tr>
      <w:tr w:rsidR="00973078" w:rsidRPr="007A1A64" w14:paraId="233ABA06" w14:textId="77777777" w:rsidTr="001D4923">
        <w:trPr>
          <w:jc w:val="center"/>
        </w:trPr>
        <w:tc>
          <w:tcPr>
            <w:tcW w:w="4876" w:type="dxa"/>
            <w:tcBorders>
              <w:top w:val="nil"/>
              <w:left w:val="nil"/>
              <w:bottom w:val="nil"/>
              <w:right w:val="nil"/>
            </w:tcBorders>
          </w:tcPr>
          <w:p w14:paraId="2AE26ADA" w14:textId="4EEEE0CB"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 xml:space="preserve">événements géopolitiques indésirables; souligne que la planification de la transition </w:t>
            </w:r>
            <w:r w:rsidRPr="007A1A64">
              <w:rPr>
                <w:b/>
                <w:i/>
              </w:rPr>
              <w:t>peut</w:t>
            </w:r>
            <w:r w:rsidRPr="007A1A64">
              <w:t xml:space="preserve"> </w:t>
            </w:r>
            <w:r w:rsidRPr="007A1A64">
              <w:lastRenderedPageBreak/>
              <w:t xml:space="preserve">contribuer </w:t>
            </w:r>
            <w:r w:rsidRPr="007A1A64">
              <w:rPr>
                <w:b/>
                <w:i/>
              </w:rPr>
              <w:t>en amont</w:t>
            </w:r>
            <w:r w:rsidRPr="007A1A64">
              <w:t xml:space="preserve">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demande à cet égard un réexamen du cadre législatif applicable à l</w:t>
            </w:r>
            <w:r w:rsidR="0083130F">
              <w:t>’</w:t>
            </w:r>
            <w:r w:rsidRPr="007A1A64">
              <w:t>information et à la consultation afin de garantir qu</w:t>
            </w:r>
            <w:r w:rsidR="0083130F">
              <w:t>’</w:t>
            </w:r>
            <w:r w:rsidRPr="007A1A64">
              <w:t>il soit adapté à ses objectifs dans le contexte de la double transition; insiste sur la nécessité de créer des incitations à l</w:t>
            </w:r>
            <w:r w:rsidR="0083130F">
              <w:t>’</w:t>
            </w:r>
            <w:r w:rsidRPr="007A1A64">
              <w:t>intention des entreprises afin qu</w:t>
            </w:r>
            <w:r w:rsidR="0083130F">
              <w:t>’</w:t>
            </w:r>
            <w:r w:rsidRPr="007A1A64">
              <w:t>elles élaborent leurs propres plans de transition;</w:t>
            </w:r>
          </w:p>
        </w:tc>
        <w:tc>
          <w:tcPr>
            <w:tcW w:w="4876" w:type="dxa"/>
            <w:tcBorders>
              <w:top w:val="nil"/>
              <w:left w:val="nil"/>
              <w:bottom w:val="nil"/>
              <w:right w:val="nil"/>
            </w:tcBorders>
          </w:tcPr>
          <w:p w14:paraId="4B29F221" w14:textId="2E64BFE1" w:rsidR="00973078" w:rsidRPr="007A1A64" w:rsidRDefault="00973078" w:rsidP="001D4923">
            <w:pPr>
              <w:pStyle w:val="Normal6a"/>
            </w:pPr>
            <w:r w:rsidRPr="007A1A64">
              <w:lastRenderedPageBreak/>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 xml:space="preserve">événements géopolitiques indésirables; souligne que la planification de la transition </w:t>
            </w:r>
            <w:r w:rsidRPr="007A1A64">
              <w:rPr>
                <w:b/>
                <w:i/>
              </w:rPr>
              <w:t>doit</w:t>
            </w:r>
            <w:r w:rsidRPr="007A1A64">
              <w:t xml:space="preserve"> contribuer </w:t>
            </w:r>
            <w:r w:rsidRPr="007A1A64">
              <w:lastRenderedPageBreak/>
              <w:t>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demande à cet égard un réexamen du cadre législatif applicable à l</w:t>
            </w:r>
            <w:r w:rsidR="0083130F">
              <w:t>’</w:t>
            </w:r>
            <w:r w:rsidRPr="007A1A64">
              <w:t>information et à la consultation afin de garantir qu</w:t>
            </w:r>
            <w:r w:rsidR="0083130F">
              <w:t>’</w:t>
            </w:r>
            <w:r w:rsidRPr="007A1A64">
              <w:t>il soit adapté à ses objectifs dans le contexte de la double transition; insiste sur la nécessité de créer des incitations à l</w:t>
            </w:r>
            <w:r w:rsidR="0083130F">
              <w:t>’</w:t>
            </w:r>
            <w:r w:rsidRPr="007A1A64">
              <w:t>intention des entreprises afin qu</w:t>
            </w:r>
            <w:r w:rsidR="0083130F">
              <w:t>’</w:t>
            </w:r>
            <w:r w:rsidRPr="007A1A64">
              <w:t>elles élaborent leurs propres plans de transition;</w:t>
            </w:r>
          </w:p>
        </w:tc>
      </w:tr>
    </w:tbl>
    <w:p w14:paraId="1EFF5073" w14:textId="77777777" w:rsidR="00973078" w:rsidRPr="007A1A64" w:rsidRDefault="00973078" w:rsidP="00973078">
      <w:pPr>
        <w:pStyle w:val="AmOrLang"/>
        <w:rPr>
          <w:lang w:val="es-ES"/>
        </w:rPr>
      </w:pPr>
      <w:r w:rsidRPr="007A1A64">
        <w:rPr>
          <w:lang w:val="es-ES"/>
        </w:rPr>
        <w:lastRenderedPageBreak/>
        <w:t xml:space="preserve">Or. </w:t>
      </w:r>
      <w:r w:rsidRPr="007A1A64">
        <w:rPr>
          <w:rStyle w:val="HideTWBExt"/>
          <w:lang w:val="es-ES"/>
        </w:rPr>
        <w:t>&lt;Original&gt;</w:t>
      </w:r>
      <w:r w:rsidRPr="007A1A64">
        <w:rPr>
          <w:rStyle w:val="HideTWBInt"/>
          <w:lang w:val="es-ES"/>
        </w:rPr>
        <w:t>{EL}</w:t>
      </w:r>
      <w:r w:rsidRPr="007A1A64">
        <w:rPr>
          <w:lang w:val="es-ES"/>
        </w:rPr>
        <w:t>el</w:t>
      </w:r>
      <w:r w:rsidRPr="007A1A64">
        <w:rPr>
          <w:rStyle w:val="HideTWBExt"/>
          <w:lang w:val="es-ES"/>
        </w:rPr>
        <w:t>&lt;/Original&gt;</w:t>
      </w:r>
    </w:p>
    <w:p w14:paraId="43BDFE34" w14:textId="77777777" w:rsidR="00973078" w:rsidRPr="007A1A64" w:rsidRDefault="00973078" w:rsidP="00973078">
      <w:pPr>
        <w:rPr>
          <w:lang w:val="es-ES"/>
        </w:rPr>
      </w:pPr>
      <w:r w:rsidRPr="007A1A64">
        <w:rPr>
          <w:rStyle w:val="HideTWBExt"/>
          <w:lang w:val="es-ES"/>
        </w:rPr>
        <w:t>&lt;/Amend&gt;</w:t>
      </w:r>
    </w:p>
    <w:p w14:paraId="7E393A8D" w14:textId="77777777" w:rsidR="00973078" w:rsidRPr="007A1A64" w:rsidRDefault="00973078" w:rsidP="00973078">
      <w:pPr>
        <w:pStyle w:val="AmNumberTabs"/>
        <w:rPr>
          <w:lang w:val="es-ES"/>
        </w:rPr>
      </w:pPr>
      <w:r w:rsidRPr="00330B10">
        <w:rPr>
          <w:rStyle w:val="HideTWBExt"/>
          <w:b w:val="0"/>
          <w:lang w:val="es-ES"/>
        </w:rPr>
        <w:t>&lt;Amend&gt;</w:t>
      </w:r>
      <w:r w:rsidRPr="007A1A64">
        <w:rPr>
          <w:lang w:val="es-ES"/>
        </w:rPr>
        <w:t>Amendement</w:t>
      </w:r>
      <w:r w:rsidRPr="007A1A64">
        <w:rPr>
          <w:lang w:val="es-ES"/>
        </w:rPr>
        <w:tab/>
      </w:r>
      <w:r w:rsidRPr="007A1A64">
        <w:rPr>
          <w:lang w:val="es-ES"/>
        </w:rPr>
        <w:tab/>
      </w:r>
      <w:r w:rsidRPr="00330B10">
        <w:rPr>
          <w:rStyle w:val="HideTWBExt"/>
          <w:b w:val="0"/>
          <w:lang w:val="es-ES"/>
        </w:rPr>
        <w:t>&lt;NumAm&gt;</w:t>
      </w:r>
      <w:r w:rsidRPr="007A1A64">
        <w:rPr>
          <w:lang w:val="es-ES"/>
        </w:rPr>
        <w:t>139</w:t>
      </w:r>
      <w:r w:rsidRPr="00330B10">
        <w:rPr>
          <w:rStyle w:val="HideTWBExt"/>
          <w:b w:val="0"/>
          <w:lang w:val="es-ES"/>
        </w:rPr>
        <w:t>&lt;/NumAm&gt;</w:t>
      </w:r>
    </w:p>
    <w:p w14:paraId="7488390B" w14:textId="77777777" w:rsidR="00973078" w:rsidRPr="007A1A64" w:rsidRDefault="00973078" w:rsidP="00973078">
      <w:pPr>
        <w:pStyle w:val="NormalBold"/>
        <w:rPr>
          <w:lang w:val="es-ES"/>
        </w:rPr>
      </w:pPr>
      <w:r w:rsidRPr="00330B10">
        <w:rPr>
          <w:rStyle w:val="HideTWBExt"/>
          <w:b w:val="0"/>
          <w:lang w:val="es-ES"/>
        </w:rPr>
        <w:t>&lt;RepeatBlock-By&gt;&lt;Members&gt;</w:t>
      </w:r>
      <w:r w:rsidRPr="007A1A64">
        <w:rPr>
          <w:lang w:val="es-ES"/>
        </w:rPr>
        <w:t>András Tivadar Kulja</w:t>
      </w:r>
      <w:r w:rsidRPr="00330B10">
        <w:rPr>
          <w:rStyle w:val="HideTWBExt"/>
          <w:b w:val="0"/>
          <w:lang w:val="es-ES"/>
        </w:rPr>
        <w:t>&lt;/Members&gt;</w:t>
      </w:r>
    </w:p>
    <w:p w14:paraId="290144B9" w14:textId="77777777" w:rsidR="00973078" w:rsidRPr="007A1A64" w:rsidRDefault="00973078" w:rsidP="00973078">
      <w:pPr>
        <w:pStyle w:val="NormalBold"/>
        <w:rPr>
          <w:lang w:val="es-ES"/>
        </w:rPr>
      </w:pPr>
      <w:r w:rsidRPr="00330B10">
        <w:rPr>
          <w:rStyle w:val="HideTWBExt"/>
          <w:b w:val="0"/>
          <w:lang w:val="es-ES"/>
        </w:rPr>
        <w:t>&lt;/RepeatBlock-By&gt;</w:t>
      </w:r>
    </w:p>
    <w:p w14:paraId="30B62C1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7C59796"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CD135D7" w14:textId="77777777" w:rsidTr="001D4923">
        <w:trPr>
          <w:trHeight w:hRule="exact" w:val="240"/>
          <w:jc w:val="center"/>
        </w:trPr>
        <w:tc>
          <w:tcPr>
            <w:tcW w:w="9752" w:type="dxa"/>
            <w:gridSpan w:val="2"/>
            <w:tcBorders>
              <w:top w:val="nil"/>
              <w:left w:val="nil"/>
              <w:bottom w:val="nil"/>
              <w:right w:val="nil"/>
            </w:tcBorders>
          </w:tcPr>
          <w:p w14:paraId="525548A8" w14:textId="77777777" w:rsidR="00973078" w:rsidRPr="007A1A64" w:rsidRDefault="00973078" w:rsidP="001D4923"/>
        </w:tc>
      </w:tr>
      <w:tr w:rsidR="00973078" w:rsidRPr="007A1A64" w14:paraId="6B6780F6" w14:textId="77777777" w:rsidTr="001D4923">
        <w:trPr>
          <w:trHeight w:val="240"/>
          <w:jc w:val="center"/>
        </w:trPr>
        <w:tc>
          <w:tcPr>
            <w:tcW w:w="4876" w:type="dxa"/>
            <w:tcBorders>
              <w:top w:val="nil"/>
              <w:left w:val="nil"/>
              <w:bottom w:val="nil"/>
              <w:right w:val="nil"/>
            </w:tcBorders>
          </w:tcPr>
          <w:p w14:paraId="710B46A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8A274CB" w14:textId="77777777" w:rsidR="00973078" w:rsidRPr="007A1A64" w:rsidRDefault="00973078" w:rsidP="001D4923">
            <w:pPr>
              <w:pStyle w:val="AmColumnHeading"/>
            </w:pPr>
            <w:r w:rsidRPr="007A1A64">
              <w:t>Amendement</w:t>
            </w:r>
          </w:p>
        </w:tc>
      </w:tr>
      <w:tr w:rsidR="00973078" w:rsidRPr="007A1A64" w14:paraId="4D58FA9C" w14:textId="77777777" w:rsidTr="001D4923">
        <w:trPr>
          <w:jc w:val="center"/>
        </w:trPr>
        <w:tc>
          <w:tcPr>
            <w:tcW w:w="4876" w:type="dxa"/>
            <w:tcBorders>
              <w:top w:val="nil"/>
              <w:left w:val="nil"/>
              <w:bottom w:val="nil"/>
              <w:right w:val="nil"/>
            </w:tcBorders>
          </w:tcPr>
          <w:p w14:paraId="7CCB48D0" w14:textId="470E6CF4"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demande à cet égard un réexamen du cadre législatif applicable à l</w:t>
            </w:r>
            <w:r w:rsidR="0083130F">
              <w:t>’</w:t>
            </w:r>
            <w:r w:rsidRPr="007A1A64">
              <w:t>information et à la consultation afin de garantir qu</w:t>
            </w:r>
            <w:r w:rsidR="0083130F">
              <w:t>’</w:t>
            </w:r>
            <w:r w:rsidRPr="007A1A64">
              <w:t xml:space="preserve">il soit adapté à ses objectifs </w:t>
            </w:r>
            <w:r w:rsidRPr="007A1A64">
              <w:lastRenderedPageBreak/>
              <w:t>dans le contexte de la double transition; insiste sur la nécessité de créer des incitations à l</w:t>
            </w:r>
            <w:r w:rsidR="0083130F">
              <w:t>’</w:t>
            </w:r>
            <w:r w:rsidRPr="007A1A64">
              <w:t>intention des entreprises afin qu</w:t>
            </w:r>
            <w:r w:rsidR="0083130F">
              <w:t>’</w:t>
            </w:r>
            <w:r w:rsidRPr="007A1A64">
              <w:t>elles élaborent leurs propres plans de transition;</w:t>
            </w:r>
          </w:p>
        </w:tc>
        <w:tc>
          <w:tcPr>
            <w:tcW w:w="4876" w:type="dxa"/>
            <w:tcBorders>
              <w:top w:val="nil"/>
              <w:left w:val="nil"/>
              <w:bottom w:val="nil"/>
              <w:right w:val="nil"/>
            </w:tcBorders>
          </w:tcPr>
          <w:p w14:paraId="1DB53FB0" w14:textId="21DE3901" w:rsidR="00973078" w:rsidRPr="007A1A64" w:rsidRDefault="00973078" w:rsidP="001D4923">
            <w:pPr>
              <w:pStyle w:val="Normal6a"/>
            </w:pPr>
            <w:r w:rsidRPr="007A1A64">
              <w:lastRenderedPageBreak/>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demande à cet égard un réexamen du cadre législatif applicable à l</w:t>
            </w:r>
            <w:r w:rsidR="0083130F">
              <w:t>’</w:t>
            </w:r>
            <w:r w:rsidRPr="007A1A64">
              <w:t>information et à la consultation afin de garantir qu</w:t>
            </w:r>
            <w:r w:rsidR="0083130F">
              <w:t>’</w:t>
            </w:r>
            <w:r w:rsidRPr="007A1A64">
              <w:t xml:space="preserve">il soit adapté à ses objectifs </w:t>
            </w:r>
            <w:r w:rsidRPr="007A1A64">
              <w:lastRenderedPageBreak/>
              <w:t>dans le contexte de la double transition; insiste sur la nécessité de créer des incitations à l</w:t>
            </w:r>
            <w:r w:rsidR="0083130F">
              <w:t>’</w:t>
            </w:r>
            <w:r w:rsidRPr="007A1A64">
              <w:t>intention des entreprises afin qu</w:t>
            </w:r>
            <w:r w:rsidR="0083130F">
              <w:t>’</w:t>
            </w:r>
            <w:r w:rsidRPr="007A1A64">
              <w:t>elles élaborent leurs propres plans de transition;</w:t>
            </w:r>
            <w:r w:rsidRPr="007A1A64">
              <w:rPr>
                <w:b/>
                <w:i/>
              </w:rPr>
              <w:t> juge nécessaire que les parties prenantes et la société civile participent à la planification de la transition dès les toutes premières étapes, garantissant ainsi leur participation constructive plutôt que leur consultation tardive;</w:t>
            </w:r>
          </w:p>
        </w:tc>
      </w:tr>
    </w:tbl>
    <w:p w14:paraId="69930AEF"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91771FA" w14:textId="77777777" w:rsidR="00973078" w:rsidRPr="007A1A64" w:rsidRDefault="00973078" w:rsidP="00973078">
      <w:r w:rsidRPr="007A1A64">
        <w:rPr>
          <w:rStyle w:val="HideTWBExt"/>
        </w:rPr>
        <w:t>&lt;/Amend&gt;</w:t>
      </w:r>
    </w:p>
    <w:p w14:paraId="78833A5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140</w:t>
      </w:r>
      <w:r w:rsidRPr="007A1A64">
        <w:rPr>
          <w:rStyle w:val="HideTWBExt"/>
          <w:b w:val="0"/>
        </w:rPr>
        <w:t>&lt;/NumAm&gt;</w:t>
      </w:r>
    </w:p>
    <w:p w14:paraId="5D628C59"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28AF23B3" w14:textId="77777777" w:rsidR="00973078" w:rsidRPr="007A1A64" w:rsidRDefault="00973078" w:rsidP="00973078">
      <w:pPr>
        <w:pStyle w:val="NormalBold"/>
      </w:pPr>
      <w:r w:rsidRPr="007A1A64">
        <w:rPr>
          <w:rStyle w:val="HideTWBExt"/>
          <w:b w:val="0"/>
        </w:rPr>
        <w:t>&lt;/RepeatBlock-By&gt;</w:t>
      </w:r>
    </w:p>
    <w:p w14:paraId="61F95D0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6737917" w14:textId="77777777" w:rsidR="00973078" w:rsidRPr="007A1A64" w:rsidRDefault="00973078" w:rsidP="00973078">
      <w:pPr>
        <w:pStyle w:val="NormalBold"/>
      </w:pPr>
      <w:r w:rsidRPr="007A1A64">
        <w:rPr>
          <w:rStyle w:val="HideTWBExt"/>
          <w:b w:val="0"/>
        </w:rPr>
        <w:t>&lt;Article&gt;</w:t>
      </w:r>
      <w:r w:rsidRPr="007A1A64">
        <w:t>Paragraphe 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1EB1C7D" w14:textId="77777777" w:rsidTr="001D4923">
        <w:trPr>
          <w:trHeight w:hRule="exact" w:val="240"/>
          <w:jc w:val="center"/>
        </w:trPr>
        <w:tc>
          <w:tcPr>
            <w:tcW w:w="9752" w:type="dxa"/>
            <w:gridSpan w:val="2"/>
            <w:tcBorders>
              <w:top w:val="nil"/>
              <w:left w:val="nil"/>
              <w:bottom w:val="nil"/>
              <w:right w:val="nil"/>
            </w:tcBorders>
          </w:tcPr>
          <w:p w14:paraId="06F93822" w14:textId="77777777" w:rsidR="00973078" w:rsidRPr="007A1A64" w:rsidRDefault="00973078" w:rsidP="001D4923"/>
        </w:tc>
      </w:tr>
      <w:tr w:rsidR="00973078" w:rsidRPr="007A1A64" w14:paraId="6847DADE" w14:textId="77777777" w:rsidTr="001D4923">
        <w:trPr>
          <w:trHeight w:val="240"/>
          <w:jc w:val="center"/>
        </w:trPr>
        <w:tc>
          <w:tcPr>
            <w:tcW w:w="4876" w:type="dxa"/>
            <w:tcBorders>
              <w:top w:val="nil"/>
              <w:left w:val="nil"/>
              <w:bottom w:val="nil"/>
              <w:right w:val="nil"/>
            </w:tcBorders>
          </w:tcPr>
          <w:p w14:paraId="53B09A5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91EA90B" w14:textId="77777777" w:rsidR="00973078" w:rsidRPr="007A1A64" w:rsidRDefault="00973078" w:rsidP="001D4923">
            <w:pPr>
              <w:pStyle w:val="AmColumnHeading"/>
            </w:pPr>
            <w:r w:rsidRPr="007A1A64">
              <w:t>Amendement</w:t>
            </w:r>
          </w:p>
        </w:tc>
      </w:tr>
      <w:tr w:rsidR="00973078" w:rsidRPr="007A1A64" w14:paraId="781838CF" w14:textId="77777777" w:rsidTr="001D4923">
        <w:trPr>
          <w:jc w:val="center"/>
        </w:trPr>
        <w:tc>
          <w:tcPr>
            <w:tcW w:w="4876" w:type="dxa"/>
            <w:tcBorders>
              <w:top w:val="nil"/>
              <w:left w:val="nil"/>
              <w:bottom w:val="nil"/>
              <w:right w:val="nil"/>
            </w:tcBorders>
          </w:tcPr>
          <w:p w14:paraId="27A4689E" w14:textId="18C8575F"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information et à la consultation; demande à cet égard un réexamen du cadre législatif applicable à l</w:t>
            </w:r>
            <w:r w:rsidR="0083130F">
              <w:t>’</w:t>
            </w:r>
            <w:r w:rsidRPr="007A1A64">
              <w:t>information et à la consultation afin de garantir qu</w:t>
            </w:r>
            <w:r w:rsidR="0083130F">
              <w:t>’</w:t>
            </w:r>
            <w:r w:rsidRPr="007A1A64">
              <w:t>il soit adapté à ses objectifs dans le contexte de la double transition; insiste sur la nécessité de créer des incitations à l</w:t>
            </w:r>
            <w:r w:rsidR="0083130F">
              <w:t>’</w:t>
            </w:r>
            <w:r w:rsidRPr="007A1A64">
              <w:t>intention des entreprises afin qu</w:t>
            </w:r>
            <w:r w:rsidR="0083130F">
              <w:t>’</w:t>
            </w:r>
            <w:r w:rsidRPr="007A1A64">
              <w:t>elles élaborent leurs propres plans de transition;</w:t>
            </w:r>
          </w:p>
        </w:tc>
        <w:tc>
          <w:tcPr>
            <w:tcW w:w="4876" w:type="dxa"/>
            <w:tcBorders>
              <w:top w:val="nil"/>
              <w:left w:val="nil"/>
              <w:bottom w:val="nil"/>
              <w:right w:val="nil"/>
            </w:tcBorders>
          </w:tcPr>
          <w:p w14:paraId="694E3370" w14:textId="11BE68E8" w:rsidR="00973078" w:rsidRPr="007A1A64" w:rsidRDefault="00973078" w:rsidP="001D4923">
            <w:pPr>
              <w:pStyle w:val="Normal6a"/>
            </w:pPr>
            <w:r w:rsidRPr="007A1A64">
              <w:t>4.</w:t>
            </w:r>
            <w:r w:rsidRPr="007A1A64">
              <w:tab/>
              <w:t>insiste sur le fait que l</w:t>
            </w:r>
            <w:r w:rsidR="0083130F">
              <w:t>’</w:t>
            </w:r>
            <w:r w:rsidRPr="007A1A64">
              <w:t>anticipation et la gestion du changement sont capitales pour permettre aux employeurs comme aux travailleurs de réussir la transition écologique et relever efficacement les défis économiques découlant d</w:t>
            </w:r>
            <w:r w:rsidR="0083130F">
              <w:t>’</w:t>
            </w:r>
            <w:r w:rsidRPr="007A1A64">
              <w:t>événements géopolitiques indésirables; souligne que la planification de la transition peut contribuer en amont à éviter les doublons, à créer de la résilience sur le long terme dans les entreprises et à faire le meilleur usage des ressources disponibles; juge nécessaire d</w:t>
            </w:r>
            <w:r w:rsidR="0083130F">
              <w:t>’</w:t>
            </w:r>
            <w:r w:rsidRPr="007A1A64">
              <w:t>élaborer des plans dans le cadre du dialogue social, dans le plein respect du droit à l</w:t>
            </w:r>
            <w:r w:rsidR="0083130F">
              <w:t>’</w:t>
            </w:r>
            <w:r w:rsidRPr="007A1A64">
              <w:t xml:space="preserve">information et à la consultation; demande à cet égard un réexamen du cadre législatif </w:t>
            </w:r>
            <w:r w:rsidRPr="007A1A64">
              <w:rPr>
                <w:b/>
                <w:i/>
              </w:rPr>
              <w:t>existant</w:t>
            </w:r>
            <w:r w:rsidRPr="007A1A64">
              <w:t xml:space="preserve"> applicable à l</w:t>
            </w:r>
            <w:r w:rsidR="0083130F">
              <w:t>’</w:t>
            </w:r>
            <w:r w:rsidRPr="007A1A64">
              <w:t xml:space="preserve">information et à la consultation </w:t>
            </w:r>
            <w:r w:rsidRPr="007A1A64">
              <w:rPr>
                <w:b/>
                <w:i/>
              </w:rPr>
              <w:t>dans le but de le simplifier et de le rationaliser plutôt que de l</w:t>
            </w:r>
            <w:r w:rsidR="0083130F">
              <w:rPr>
                <w:b/>
                <w:i/>
              </w:rPr>
              <w:t>’</w:t>
            </w:r>
            <w:r w:rsidRPr="007A1A64">
              <w:rPr>
                <w:b/>
                <w:i/>
              </w:rPr>
              <w:t>étendre,</w:t>
            </w:r>
            <w:r w:rsidRPr="007A1A64">
              <w:t xml:space="preserve"> afin de garantir qu</w:t>
            </w:r>
            <w:r w:rsidR="0083130F">
              <w:t>’</w:t>
            </w:r>
            <w:r w:rsidRPr="007A1A64">
              <w:t>il soit adapté à ses objectifs dans le contexte de la double transition; insiste sur la nécessité de créer des incitations à l</w:t>
            </w:r>
            <w:r w:rsidR="0083130F">
              <w:t>’</w:t>
            </w:r>
            <w:r w:rsidRPr="007A1A64">
              <w:t>intention des entreprises afin qu</w:t>
            </w:r>
            <w:r w:rsidR="0083130F">
              <w:t>’</w:t>
            </w:r>
            <w:r w:rsidRPr="007A1A64">
              <w:t xml:space="preserve">elles élaborent leurs propres plans </w:t>
            </w:r>
            <w:r w:rsidRPr="007A1A64">
              <w:lastRenderedPageBreak/>
              <w:t>de transition;</w:t>
            </w:r>
          </w:p>
        </w:tc>
      </w:tr>
    </w:tbl>
    <w:p w14:paraId="54485755"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64B34B6" w14:textId="77777777" w:rsidR="00973078" w:rsidRPr="007A1A64" w:rsidRDefault="00973078" w:rsidP="00973078">
      <w:r w:rsidRPr="007A1A64">
        <w:rPr>
          <w:rStyle w:val="HideTWBExt"/>
        </w:rPr>
        <w:t>&lt;/Amend&gt;</w:t>
      </w:r>
    </w:p>
    <w:p w14:paraId="095683A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141</w:t>
      </w:r>
      <w:r w:rsidRPr="007A1A64">
        <w:rPr>
          <w:rStyle w:val="HideTWBExt"/>
          <w:b w:val="0"/>
        </w:rPr>
        <w:t>&lt;/NumAm&gt;</w:t>
      </w:r>
    </w:p>
    <w:p w14:paraId="57063EBD"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25A1D006" w14:textId="77777777" w:rsidR="00973078" w:rsidRPr="007A1A64" w:rsidRDefault="00973078" w:rsidP="00973078">
      <w:pPr>
        <w:pStyle w:val="NormalBold"/>
      </w:pPr>
      <w:r w:rsidRPr="007A1A64">
        <w:rPr>
          <w:rStyle w:val="HideTWBExt"/>
          <w:b w:val="0"/>
        </w:rPr>
        <w:t>&lt;/RepeatBlock-By&gt;</w:t>
      </w:r>
    </w:p>
    <w:p w14:paraId="4BB6373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8712C4C" w14:textId="77777777" w:rsidR="00973078" w:rsidRPr="007A1A64" w:rsidRDefault="00973078" w:rsidP="00973078">
      <w:pPr>
        <w:pStyle w:val="NormalBold"/>
      </w:pPr>
      <w:r w:rsidRPr="007A1A64">
        <w:rPr>
          <w:rStyle w:val="HideTWBExt"/>
          <w:b w:val="0"/>
        </w:rPr>
        <w:t>&lt;Article&gt;</w:t>
      </w:r>
      <w:r w:rsidRPr="007A1A64">
        <w:t>Paragraphe 4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BB40095" w14:textId="77777777" w:rsidTr="001D4923">
        <w:trPr>
          <w:trHeight w:hRule="exact" w:val="240"/>
          <w:jc w:val="center"/>
        </w:trPr>
        <w:tc>
          <w:tcPr>
            <w:tcW w:w="9752" w:type="dxa"/>
            <w:gridSpan w:val="2"/>
            <w:tcBorders>
              <w:top w:val="nil"/>
              <w:left w:val="nil"/>
              <w:bottom w:val="nil"/>
              <w:right w:val="nil"/>
            </w:tcBorders>
          </w:tcPr>
          <w:p w14:paraId="18BD27FE" w14:textId="77777777" w:rsidR="00973078" w:rsidRPr="007A1A64" w:rsidRDefault="00973078" w:rsidP="001D4923"/>
        </w:tc>
      </w:tr>
      <w:tr w:rsidR="00973078" w:rsidRPr="007A1A64" w14:paraId="1C69759C" w14:textId="77777777" w:rsidTr="001D4923">
        <w:trPr>
          <w:trHeight w:val="240"/>
          <w:jc w:val="center"/>
        </w:trPr>
        <w:tc>
          <w:tcPr>
            <w:tcW w:w="4876" w:type="dxa"/>
            <w:tcBorders>
              <w:top w:val="nil"/>
              <w:left w:val="nil"/>
              <w:bottom w:val="nil"/>
              <w:right w:val="nil"/>
            </w:tcBorders>
          </w:tcPr>
          <w:p w14:paraId="33872EA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415339A" w14:textId="77777777" w:rsidR="00973078" w:rsidRPr="007A1A64" w:rsidRDefault="00973078" w:rsidP="001D4923">
            <w:pPr>
              <w:pStyle w:val="AmColumnHeading"/>
            </w:pPr>
            <w:r w:rsidRPr="007A1A64">
              <w:t>Amendement</w:t>
            </w:r>
          </w:p>
        </w:tc>
      </w:tr>
      <w:tr w:rsidR="00973078" w:rsidRPr="007A1A64" w14:paraId="196BFDC2" w14:textId="77777777" w:rsidTr="001D4923">
        <w:trPr>
          <w:jc w:val="center"/>
        </w:trPr>
        <w:tc>
          <w:tcPr>
            <w:tcW w:w="4876" w:type="dxa"/>
            <w:tcBorders>
              <w:top w:val="nil"/>
              <w:left w:val="nil"/>
              <w:bottom w:val="nil"/>
              <w:right w:val="nil"/>
            </w:tcBorders>
          </w:tcPr>
          <w:p w14:paraId="14D1B346" w14:textId="77777777" w:rsidR="00973078" w:rsidRPr="007A1A64" w:rsidRDefault="00973078" w:rsidP="001D4923">
            <w:pPr>
              <w:pStyle w:val="Normal6a"/>
            </w:pPr>
          </w:p>
        </w:tc>
        <w:tc>
          <w:tcPr>
            <w:tcW w:w="4876" w:type="dxa"/>
            <w:tcBorders>
              <w:top w:val="nil"/>
              <w:left w:val="nil"/>
              <w:bottom w:val="nil"/>
              <w:right w:val="nil"/>
            </w:tcBorders>
          </w:tcPr>
          <w:p w14:paraId="4BD7307D" w14:textId="54F28ACB" w:rsidR="00973078" w:rsidRPr="007A1A64" w:rsidRDefault="00973078" w:rsidP="001D4923">
            <w:pPr>
              <w:pStyle w:val="Normal6a"/>
            </w:pPr>
            <w:r w:rsidRPr="007A1A64">
              <w:rPr>
                <w:b/>
                <w:i/>
              </w:rPr>
              <w:t>4 bis.</w:t>
            </w:r>
            <w:r w:rsidRPr="007A1A64">
              <w:tab/>
            </w:r>
            <w:r w:rsidRPr="007A1A64">
              <w:rPr>
                <w:b/>
                <w:i/>
              </w:rPr>
              <w:t>juge nécessaire d</w:t>
            </w:r>
            <w:r w:rsidR="0083130F">
              <w:rPr>
                <w:b/>
                <w:i/>
              </w:rPr>
              <w:t>’</w:t>
            </w:r>
            <w:r w:rsidRPr="007A1A64">
              <w:rPr>
                <w:b/>
                <w:i/>
              </w:rPr>
              <w:t>élaborer des plans dans le cadre du dialogue social et de la négociation collective, dans le plein respect du droit à l</w:t>
            </w:r>
            <w:r w:rsidR="0083130F">
              <w:rPr>
                <w:b/>
                <w:i/>
              </w:rPr>
              <w:t>’</w:t>
            </w:r>
            <w:r w:rsidRPr="007A1A64">
              <w:rPr>
                <w:b/>
                <w:i/>
              </w:rPr>
              <w:t>information et à la consultation, au niveau des États membres et de veiller à ce que les travailleurs et leurs représentants soient effectivement consultés en temps utile à propos des processus de transition dans leur entreprise, en soient de la même manière informés et soient dotés d</w:t>
            </w:r>
            <w:r w:rsidR="0083130F">
              <w:rPr>
                <w:b/>
                <w:i/>
              </w:rPr>
              <w:t>’</w:t>
            </w:r>
            <w:r w:rsidRPr="007A1A64">
              <w:rPr>
                <w:b/>
                <w:i/>
              </w:rPr>
              <w:t>un pouvoir de décision à leur sujet; demande à cet égard un réexamen du cadre législatif applicable à l</w:t>
            </w:r>
            <w:r w:rsidR="0083130F">
              <w:rPr>
                <w:b/>
                <w:i/>
              </w:rPr>
              <w:t>’</w:t>
            </w:r>
            <w:r w:rsidRPr="007A1A64">
              <w:rPr>
                <w:b/>
                <w:i/>
              </w:rPr>
              <w:t>information et à la consultation afin de le renforcer et de le faire appliquer, et de garantir qu</w:t>
            </w:r>
            <w:r w:rsidR="0083130F">
              <w:rPr>
                <w:b/>
                <w:i/>
              </w:rPr>
              <w:t>’</w:t>
            </w:r>
            <w:r w:rsidRPr="007A1A64">
              <w:rPr>
                <w:b/>
                <w:i/>
              </w:rPr>
              <w:t>il soit adapté à ses objectifs dans le contexte de la double transition; estime que toute directive de l</w:t>
            </w:r>
            <w:r w:rsidR="0083130F">
              <w:rPr>
                <w:b/>
                <w:i/>
              </w:rPr>
              <w:t>’</w:t>
            </w:r>
            <w:r w:rsidRPr="007A1A64">
              <w:rPr>
                <w:b/>
                <w:i/>
              </w:rPr>
              <w:t>Union pour une transition juste devrait prévoir ses propres dispositions spécifiques en matière d</w:t>
            </w:r>
            <w:r w:rsidR="0083130F">
              <w:rPr>
                <w:b/>
                <w:i/>
              </w:rPr>
              <w:t>’</w:t>
            </w:r>
            <w:r w:rsidRPr="007A1A64">
              <w:rPr>
                <w:b/>
                <w:i/>
              </w:rPr>
              <w:t>information, de consultation et de participation des représentants des travailleurs en ce qui concerne les plans de transition; insiste sur la nécessité pour les entreprises d</w:t>
            </w:r>
            <w:r w:rsidR="0083130F">
              <w:rPr>
                <w:b/>
                <w:i/>
              </w:rPr>
              <w:t>’</w:t>
            </w:r>
            <w:r w:rsidRPr="007A1A64">
              <w:rPr>
                <w:b/>
                <w:i/>
              </w:rPr>
              <w:t>élaborer leurs propres plans de transition en recourant au dialogue social; souligne que les travailleurs et leurs organisations syndicales ont le droit non seulement d</w:t>
            </w:r>
            <w:r w:rsidR="0083130F">
              <w:rPr>
                <w:b/>
                <w:i/>
              </w:rPr>
              <w:t>’</w:t>
            </w:r>
            <w:r w:rsidRPr="007A1A64">
              <w:rPr>
                <w:b/>
                <w:i/>
              </w:rPr>
              <w:t>être informés et consultés, mais également de participer à l</w:t>
            </w:r>
            <w:r w:rsidR="0083130F">
              <w:rPr>
                <w:b/>
                <w:i/>
              </w:rPr>
              <w:t>’</w:t>
            </w:r>
            <w:r w:rsidRPr="007A1A64">
              <w:rPr>
                <w:b/>
                <w:i/>
              </w:rPr>
              <w:t xml:space="preserve">élaboration, à la mise en œuvre et au suivi des plans pour une transition juste et que les </w:t>
            </w:r>
            <w:r w:rsidRPr="007A1A64">
              <w:rPr>
                <w:b/>
                <w:i/>
              </w:rPr>
              <w:lastRenderedPageBreak/>
              <w:t>communautés locales, les organisations de la société civile et les représentants des groupes vulnérables y participent également;</w:t>
            </w:r>
          </w:p>
        </w:tc>
      </w:tr>
    </w:tbl>
    <w:p w14:paraId="5EF2C6DA"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2C38F0F" w14:textId="77777777" w:rsidR="00973078" w:rsidRPr="007A1A64" w:rsidRDefault="00973078" w:rsidP="00973078">
      <w:r w:rsidRPr="007A1A64">
        <w:rPr>
          <w:rStyle w:val="HideTWBExt"/>
        </w:rPr>
        <w:t>&lt;/Amend&gt;</w:t>
      </w:r>
    </w:p>
    <w:p w14:paraId="086C241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142</w:t>
      </w:r>
      <w:r w:rsidRPr="007A1A64">
        <w:rPr>
          <w:rStyle w:val="HideTWBExt"/>
          <w:b w:val="0"/>
        </w:rPr>
        <w:t>&lt;/NumAm&gt;</w:t>
      </w:r>
    </w:p>
    <w:p w14:paraId="37B09FC8" w14:textId="77777777" w:rsidR="00973078" w:rsidRPr="007A1A64" w:rsidRDefault="00973078" w:rsidP="00973078">
      <w:pPr>
        <w:pStyle w:val="NormalBold"/>
      </w:pPr>
      <w:r w:rsidRPr="007A1A64">
        <w:rPr>
          <w:rStyle w:val="HideTWBExt"/>
          <w:b w:val="0"/>
        </w:rPr>
        <w:t>&lt;RepeatBlock-By&gt;&lt;Members&gt;</w:t>
      </w:r>
      <w:r w:rsidRPr="007A1A64">
        <w:t>Pál Szekeres, Séverine Werbrouck, Nikola Bartůšek, Mélanie Disdier, Marie Dauchy</w:t>
      </w:r>
      <w:r w:rsidRPr="007A1A64">
        <w:rPr>
          <w:rStyle w:val="HideTWBExt"/>
          <w:b w:val="0"/>
        </w:rPr>
        <w:t>&lt;/Members&gt;</w:t>
      </w:r>
    </w:p>
    <w:p w14:paraId="0DEE7BF3" w14:textId="77777777" w:rsidR="00973078" w:rsidRPr="007A1A64" w:rsidRDefault="00973078" w:rsidP="00973078">
      <w:pPr>
        <w:pStyle w:val="NormalBold"/>
      </w:pPr>
      <w:r w:rsidRPr="007A1A64">
        <w:rPr>
          <w:rStyle w:val="HideTWBExt"/>
          <w:b w:val="0"/>
        </w:rPr>
        <w:t>&lt;/RepeatBlock-By&gt;</w:t>
      </w:r>
    </w:p>
    <w:p w14:paraId="1115C6E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B7CA3E0" w14:textId="77777777" w:rsidR="00973078" w:rsidRPr="007A1A64" w:rsidRDefault="00973078" w:rsidP="00973078">
      <w:pPr>
        <w:pStyle w:val="NormalBold"/>
      </w:pPr>
      <w:r w:rsidRPr="007A1A64">
        <w:rPr>
          <w:rStyle w:val="HideTWBExt"/>
          <w:b w:val="0"/>
        </w:rPr>
        <w:t>&lt;Article&gt;</w:t>
      </w:r>
      <w:r w:rsidRPr="007A1A64">
        <w:t>Paragraphe 4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163938F" w14:textId="77777777" w:rsidTr="001D4923">
        <w:trPr>
          <w:trHeight w:hRule="exact" w:val="240"/>
          <w:jc w:val="center"/>
        </w:trPr>
        <w:tc>
          <w:tcPr>
            <w:tcW w:w="9752" w:type="dxa"/>
            <w:gridSpan w:val="2"/>
            <w:tcBorders>
              <w:top w:val="nil"/>
              <w:left w:val="nil"/>
              <w:bottom w:val="nil"/>
              <w:right w:val="nil"/>
            </w:tcBorders>
          </w:tcPr>
          <w:p w14:paraId="47A789F0" w14:textId="77777777" w:rsidR="00973078" w:rsidRPr="007A1A64" w:rsidRDefault="00973078" w:rsidP="001D4923"/>
        </w:tc>
      </w:tr>
      <w:tr w:rsidR="00973078" w:rsidRPr="007A1A64" w14:paraId="39435683" w14:textId="77777777" w:rsidTr="001D4923">
        <w:trPr>
          <w:trHeight w:val="240"/>
          <w:jc w:val="center"/>
        </w:trPr>
        <w:tc>
          <w:tcPr>
            <w:tcW w:w="4876" w:type="dxa"/>
            <w:tcBorders>
              <w:top w:val="nil"/>
              <w:left w:val="nil"/>
              <w:bottom w:val="nil"/>
              <w:right w:val="nil"/>
            </w:tcBorders>
          </w:tcPr>
          <w:p w14:paraId="6420807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DEDDCFB" w14:textId="77777777" w:rsidR="00973078" w:rsidRPr="007A1A64" w:rsidRDefault="00973078" w:rsidP="001D4923">
            <w:pPr>
              <w:pStyle w:val="AmColumnHeading"/>
            </w:pPr>
            <w:r w:rsidRPr="007A1A64">
              <w:t>Amendement</w:t>
            </w:r>
          </w:p>
        </w:tc>
      </w:tr>
      <w:tr w:rsidR="00973078" w:rsidRPr="007A1A64" w14:paraId="590488DB" w14:textId="77777777" w:rsidTr="001D4923">
        <w:trPr>
          <w:jc w:val="center"/>
        </w:trPr>
        <w:tc>
          <w:tcPr>
            <w:tcW w:w="4876" w:type="dxa"/>
            <w:tcBorders>
              <w:top w:val="nil"/>
              <w:left w:val="nil"/>
              <w:bottom w:val="nil"/>
              <w:right w:val="nil"/>
            </w:tcBorders>
          </w:tcPr>
          <w:p w14:paraId="675AA472" w14:textId="77777777" w:rsidR="00973078" w:rsidRPr="007A1A64" w:rsidRDefault="00973078" w:rsidP="001D4923">
            <w:pPr>
              <w:pStyle w:val="Normal6a"/>
            </w:pPr>
          </w:p>
        </w:tc>
        <w:tc>
          <w:tcPr>
            <w:tcW w:w="4876" w:type="dxa"/>
            <w:tcBorders>
              <w:top w:val="nil"/>
              <w:left w:val="nil"/>
              <w:bottom w:val="nil"/>
              <w:right w:val="nil"/>
            </w:tcBorders>
          </w:tcPr>
          <w:p w14:paraId="1B63A6D9" w14:textId="13C3F2FD" w:rsidR="00973078" w:rsidRPr="007A1A64" w:rsidRDefault="00973078" w:rsidP="001D4923">
            <w:pPr>
              <w:pStyle w:val="Normal6a"/>
            </w:pPr>
            <w:r w:rsidRPr="007A1A64">
              <w:rPr>
                <w:b/>
                <w:i/>
              </w:rPr>
              <w:t>4 bis.</w:t>
            </w:r>
            <w:r w:rsidRPr="007A1A64">
              <w:tab/>
            </w:r>
            <w:r w:rsidRPr="007A1A64">
              <w:rPr>
                <w:b/>
                <w:i/>
              </w:rPr>
              <w:t>juge nécessaire que les innovateurs, les chercheurs, les employeurs et les travailleurs répondent aux défis économiques découlant d</w:t>
            </w:r>
            <w:r w:rsidR="0083130F">
              <w:rPr>
                <w:b/>
                <w:i/>
              </w:rPr>
              <w:t>’</w:t>
            </w:r>
            <w:r w:rsidRPr="007A1A64">
              <w:rPr>
                <w:b/>
                <w:i/>
              </w:rPr>
              <w:t>évènements géopolitiques indésirables et de pénuries de ressources et d</w:t>
            </w:r>
            <w:r w:rsidR="0083130F">
              <w:rPr>
                <w:b/>
                <w:i/>
              </w:rPr>
              <w:t>’</w:t>
            </w:r>
            <w:r w:rsidRPr="007A1A64">
              <w:rPr>
                <w:b/>
                <w:i/>
              </w:rPr>
              <w:t>énergie et réussissent à les relever; souligne que la planification en amont s</w:t>
            </w:r>
            <w:r w:rsidR="0083130F">
              <w:rPr>
                <w:b/>
                <w:i/>
              </w:rPr>
              <w:t>’</w:t>
            </w:r>
            <w:r w:rsidRPr="007A1A64">
              <w:rPr>
                <w:b/>
                <w:i/>
              </w:rPr>
              <w:t>appuyant sur des travaux de recherche et tenant compte des perspectives économiques peut contribuer à éviter des licenciements, renforcer la résilience à long terme des entreprises et garantir une utilisation optimale et durable des ressources disponibles;</w:t>
            </w:r>
          </w:p>
        </w:tc>
      </w:tr>
    </w:tbl>
    <w:p w14:paraId="1E0311F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6D5642E" w14:textId="77777777" w:rsidR="00973078" w:rsidRPr="007A1A64" w:rsidRDefault="00973078" w:rsidP="00973078">
      <w:r w:rsidRPr="007A1A64">
        <w:rPr>
          <w:rStyle w:val="HideTWBExt"/>
        </w:rPr>
        <w:t>&lt;/Amend&gt;</w:t>
      </w:r>
    </w:p>
    <w:p w14:paraId="5ADC95F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143</w:t>
      </w:r>
      <w:r w:rsidRPr="007A1A64">
        <w:rPr>
          <w:rStyle w:val="HideTWBExt"/>
          <w:b w:val="0"/>
        </w:rPr>
        <w:t>&lt;/NumAm&gt;</w:t>
      </w:r>
    </w:p>
    <w:p w14:paraId="5B71BE34"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359AC7CE" w14:textId="77777777" w:rsidR="00973078" w:rsidRPr="007A1A64" w:rsidRDefault="00973078" w:rsidP="00973078">
      <w:pPr>
        <w:pStyle w:val="NormalBold"/>
      </w:pPr>
      <w:r w:rsidRPr="007A1A64">
        <w:rPr>
          <w:rStyle w:val="HideTWBExt"/>
          <w:b w:val="0"/>
        </w:rPr>
        <w:t>&lt;/RepeatBlock-By&gt;</w:t>
      </w:r>
    </w:p>
    <w:p w14:paraId="0DEFE76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78E2646" w14:textId="77777777" w:rsidR="00973078" w:rsidRPr="007A1A64" w:rsidRDefault="00973078" w:rsidP="00973078">
      <w:pPr>
        <w:pStyle w:val="NormalBold"/>
      </w:pPr>
      <w:r w:rsidRPr="007A1A64">
        <w:rPr>
          <w:rStyle w:val="HideTWBExt"/>
          <w:b w:val="0"/>
        </w:rPr>
        <w:t>&lt;Article&gt;</w:t>
      </w:r>
      <w:r w:rsidRPr="007A1A64">
        <w:t>Paragraphe 4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6F15989" w14:textId="77777777" w:rsidTr="001D4923">
        <w:trPr>
          <w:trHeight w:hRule="exact" w:val="240"/>
          <w:jc w:val="center"/>
        </w:trPr>
        <w:tc>
          <w:tcPr>
            <w:tcW w:w="9752" w:type="dxa"/>
            <w:gridSpan w:val="2"/>
            <w:tcBorders>
              <w:top w:val="nil"/>
              <w:left w:val="nil"/>
              <w:bottom w:val="nil"/>
              <w:right w:val="nil"/>
            </w:tcBorders>
          </w:tcPr>
          <w:p w14:paraId="335F37ED" w14:textId="77777777" w:rsidR="00973078" w:rsidRPr="007A1A64" w:rsidRDefault="00973078" w:rsidP="001D4923"/>
        </w:tc>
      </w:tr>
      <w:tr w:rsidR="00973078" w:rsidRPr="007A1A64" w14:paraId="0E91F9EA" w14:textId="77777777" w:rsidTr="001D4923">
        <w:trPr>
          <w:trHeight w:val="240"/>
          <w:jc w:val="center"/>
        </w:trPr>
        <w:tc>
          <w:tcPr>
            <w:tcW w:w="4876" w:type="dxa"/>
            <w:tcBorders>
              <w:top w:val="nil"/>
              <w:left w:val="nil"/>
              <w:bottom w:val="nil"/>
              <w:right w:val="nil"/>
            </w:tcBorders>
          </w:tcPr>
          <w:p w14:paraId="5404BFD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53FE070" w14:textId="77777777" w:rsidR="00973078" w:rsidRPr="007A1A64" w:rsidRDefault="00973078" w:rsidP="001D4923">
            <w:pPr>
              <w:pStyle w:val="AmColumnHeading"/>
            </w:pPr>
            <w:r w:rsidRPr="007A1A64">
              <w:t>Amendement</w:t>
            </w:r>
          </w:p>
        </w:tc>
      </w:tr>
      <w:tr w:rsidR="00973078" w:rsidRPr="007A1A64" w14:paraId="1EFDB8EC" w14:textId="77777777" w:rsidTr="001D4923">
        <w:trPr>
          <w:jc w:val="center"/>
        </w:trPr>
        <w:tc>
          <w:tcPr>
            <w:tcW w:w="4876" w:type="dxa"/>
            <w:tcBorders>
              <w:top w:val="nil"/>
              <w:left w:val="nil"/>
              <w:bottom w:val="nil"/>
              <w:right w:val="nil"/>
            </w:tcBorders>
          </w:tcPr>
          <w:p w14:paraId="112D3597" w14:textId="77777777" w:rsidR="00973078" w:rsidRPr="007A1A64" w:rsidRDefault="00973078" w:rsidP="001D4923">
            <w:pPr>
              <w:pStyle w:val="Normal6a"/>
            </w:pPr>
          </w:p>
        </w:tc>
        <w:tc>
          <w:tcPr>
            <w:tcW w:w="4876" w:type="dxa"/>
            <w:tcBorders>
              <w:top w:val="nil"/>
              <w:left w:val="nil"/>
              <w:bottom w:val="nil"/>
              <w:right w:val="nil"/>
            </w:tcBorders>
          </w:tcPr>
          <w:p w14:paraId="0E6DA272" w14:textId="6150BF3F" w:rsidR="00973078" w:rsidRPr="007A1A64" w:rsidRDefault="00973078" w:rsidP="001D4923">
            <w:pPr>
              <w:pStyle w:val="Normal6a"/>
            </w:pPr>
            <w:r w:rsidRPr="007A1A64">
              <w:rPr>
                <w:b/>
                <w:i/>
              </w:rPr>
              <w:t>4 ter.</w:t>
            </w:r>
            <w:r w:rsidRPr="007A1A64">
              <w:tab/>
            </w:r>
            <w:r w:rsidRPr="007A1A64">
              <w:rPr>
                <w:b/>
                <w:i/>
              </w:rPr>
              <w:t xml:space="preserve">estime que les entreprises qui planifient des restructurations motivées par des questions environnementales adoptent des plans pour une transition </w:t>
            </w:r>
            <w:r w:rsidRPr="007A1A64">
              <w:rPr>
                <w:b/>
                <w:i/>
              </w:rPr>
              <w:lastRenderedPageBreak/>
              <w:t>juste, qu</w:t>
            </w:r>
            <w:r w:rsidR="0083130F">
              <w:rPr>
                <w:b/>
                <w:i/>
              </w:rPr>
              <w:t>’</w:t>
            </w:r>
            <w:r w:rsidRPr="007A1A64">
              <w:rPr>
                <w:b/>
                <w:i/>
              </w:rPr>
              <w:t>ils mettent régulièrement à jour, ceci en consultant les travailleurs et leurs représentants; estime que ces plans anticipent, préviennent et atténuent les effets négatifs sur l</w:t>
            </w:r>
            <w:r w:rsidR="0083130F">
              <w:rPr>
                <w:b/>
                <w:i/>
              </w:rPr>
              <w:t>’</w:t>
            </w:r>
            <w:r w:rsidRPr="007A1A64">
              <w:rPr>
                <w:b/>
                <w:i/>
              </w:rPr>
              <w:t>emploi, les compétences, les conditions de travail, et les communautés locales; estime qu</w:t>
            </w:r>
            <w:r w:rsidR="0083130F">
              <w:rPr>
                <w:b/>
                <w:i/>
              </w:rPr>
              <w:t>’</w:t>
            </w:r>
            <w:r w:rsidRPr="007A1A64">
              <w:rPr>
                <w:b/>
                <w:i/>
              </w:rPr>
              <w:t>ils tiennent également compte des effets des plans de restructuration et des mesures de transition sur l</w:t>
            </w:r>
            <w:r w:rsidR="0083130F">
              <w:rPr>
                <w:b/>
                <w:i/>
              </w:rPr>
              <w:t>’</w:t>
            </w:r>
            <w:r w:rsidRPr="007A1A64">
              <w:rPr>
                <w:b/>
                <w:i/>
              </w:rPr>
              <w:t>ensemble de la chaîne d</w:t>
            </w:r>
            <w:r w:rsidR="0083130F">
              <w:rPr>
                <w:b/>
                <w:i/>
              </w:rPr>
              <w:t>’</w:t>
            </w:r>
            <w:r w:rsidRPr="007A1A64">
              <w:rPr>
                <w:b/>
                <w:i/>
              </w:rPr>
              <w:t>activités de l</w:t>
            </w:r>
            <w:r w:rsidR="0083130F">
              <w:rPr>
                <w:b/>
                <w:i/>
              </w:rPr>
              <w:t>’</w:t>
            </w:r>
            <w:r w:rsidRPr="007A1A64">
              <w:rPr>
                <w:b/>
                <w:i/>
              </w:rPr>
              <w:t>entreprise, et évaluent et mettent en œuvre des mesures visant à garantir une transition juste dans tous les domaines touchés;</w:t>
            </w:r>
          </w:p>
        </w:tc>
      </w:tr>
    </w:tbl>
    <w:p w14:paraId="06ABF07B"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D3561BF" w14:textId="77777777" w:rsidR="00973078" w:rsidRPr="007A1A64" w:rsidRDefault="00973078" w:rsidP="00973078">
      <w:r w:rsidRPr="007A1A64">
        <w:rPr>
          <w:rStyle w:val="HideTWBExt"/>
        </w:rPr>
        <w:t>&lt;/Amend&gt;</w:t>
      </w:r>
    </w:p>
    <w:p w14:paraId="70AA559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144</w:t>
      </w:r>
      <w:r w:rsidRPr="007A1A64">
        <w:rPr>
          <w:rStyle w:val="HideTWBExt"/>
          <w:b w:val="0"/>
        </w:rPr>
        <w:t>&lt;/NumAm&gt;</w:t>
      </w:r>
    </w:p>
    <w:p w14:paraId="51A3203B"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7A185A43"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134BAC96"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5928ADDD" w14:textId="77777777" w:rsidR="00973078" w:rsidRPr="007A1A64" w:rsidRDefault="00973078" w:rsidP="00973078">
      <w:pPr>
        <w:pStyle w:val="NormalBold"/>
      </w:pPr>
      <w:r w:rsidRPr="007A1A64">
        <w:rPr>
          <w:rStyle w:val="HideTWBExt"/>
          <w:b w:val="0"/>
        </w:rPr>
        <w:t>&lt;/RepeatBlock-By&gt;</w:t>
      </w:r>
    </w:p>
    <w:p w14:paraId="08A2DA0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A939AE8" w14:textId="77777777" w:rsidR="00973078" w:rsidRPr="007A1A64" w:rsidRDefault="00973078" w:rsidP="00973078">
      <w:pPr>
        <w:pStyle w:val="NormalBold"/>
      </w:pPr>
      <w:r w:rsidRPr="007A1A64">
        <w:rPr>
          <w:rStyle w:val="HideTWBExt"/>
          <w:b w:val="0"/>
        </w:rPr>
        <w:t>&lt;Article&gt;</w:t>
      </w:r>
      <w:r w:rsidRPr="007A1A64">
        <w:t>Paragraphe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A95995B" w14:textId="77777777" w:rsidTr="001D4923">
        <w:trPr>
          <w:trHeight w:hRule="exact" w:val="240"/>
          <w:jc w:val="center"/>
        </w:trPr>
        <w:tc>
          <w:tcPr>
            <w:tcW w:w="9752" w:type="dxa"/>
            <w:gridSpan w:val="2"/>
            <w:tcBorders>
              <w:top w:val="nil"/>
              <w:left w:val="nil"/>
              <w:bottom w:val="nil"/>
              <w:right w:val="nil"/>
            </w:tcBorders>
          </w:tcPr>
          <w:p w14:paraId="3BAA97FD" w14:textId="77777777" w:rsidR="00973078" w:rsidRPr="007A1A64" w:rsidRDefault="00973078" w:rsidP="001D4923"/>
        </w:tc>
      </w:tr>
      <w:tr w:rsidR="00973078" w:rsidRPr="007A1A64" w14:paraId="29E8C6D4" w14:textId="77777777" w:rsidTr="001D4923">
        <w:trPr>
          <w:trHeight w:val="240"/>
          <w:jc w:val="center"/>
        </w:trPr>
        <w:tc>
          <w:tcPr>
            <w:tcW w:w="4876" w:type="dxa"/>
            <w:tcBorders>
              <w:top w:val="nil"/>
              <w:left w:val="nil"/>
              <w:bottom w:val="nil"/>
              <w:right w:val="nil"/>
            </w:tcBorders>
          </w:tcPr>
          <w:p w14:paraId="782906B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8F4297F" w14:textId="77777777" w:rsidR="00973078" w:rsidRPr="007A1A64" w:rsidRDefault="00973078" w:rsidP="001D4923">
            <w:pPr>
              <w:pStyle w:val="AmColumnHeading"/>
            </w:pPr>
            <w:r w:rsidRPr="007A1A64">
              <w:t>Amendement</w:t>
            </w:r>
          </w:p>
        </w:tc>
      </w:tr>
      <w:tr w:rsidR="00973078" w:rsidRPr="007A1A64" w14:paraId="34A1CE14" w14:textId="77777777" w:rsidTr="001D4923">
        <w:trPr>
          <w:jc w:val="center"/>
        </w:trPr>
        <w:tc>
          <w:tcPr>
            <w:tcW w:w="4876" w:type="dxa"/>
            <w:tcBorders>
              <w:top w:val="nil"/>
              <w:left w:val="nil"/>
              <w:bottom w:val="nil"/>
              <w:right w:val="nil"/>
            </w:tcBorders>
          </w:tcPr>
          <w:p w14:paraId="622076C0" w14:textId="53470F04" w:rsidR="00973078" w:rsidRPr="007A1A64" w:rsidRDefault="00973078" w:rsidP="001D4923">
            <w:pPr>
              <w:pStyle w:val="Normal6a"/>
            </w:pPr>
            <w:r w:rsidRPr="007A1A64">
              <w:t>5.</w:t>
            </w:r>
            <w:r w:rsidRPr="007A1A64">
              <w:tab/>
              <w:t xml:space="preserve">souligne que la pénurie de travailleurs qualifiés peut être </w:t>
            </w:r>
            <w:r w:rsidRPr="007A1A64">
              <w:rPr>
                <w:b/>
                <w:i/>
              </w:rPr>
              <w:t>sensiblement</w:t>
            </w:r>
            <w:r w:rsidRPr="007A1A64">
              <w:t xml:space="preserve"> réduite par un </w:t>
            </w:r>
            <w:r w:rsidRPr="007A1A64">
              <w:rPr>
                <w:b/>
                <w:i/>
              </w:rPr>
              <w:t>simple</w:t>
            </w:r>
            <w:r w:rsidRPr="007A1A64">
              <w:t xml:space="preserve"> travail sur la disponibilité et l</w:t>
            </w:r>
            <w:r w:rsidR="0083130F">
              <w:t>’</w:t>
            </w:r>
            <w:r w:rsidRPr="007A1A64">
              <w:t>accessibilité des possibilités de formations</w:t>
            </w:r>
            <w:r w:rsidRPr="007A1A64">
              <w:rPr>
                <w:b/>
                <w:i/>
              </w:rPr>
              <w:t>; relève que le calendrier des formations, les responsabilités familiales et les coûts constituent les principaux obstacles</w:t>
            </w:r>
            <w:r w:rsidRPr="007A1A64">
              <w:t xml:space="preserve"> pour les </w:t>
            </w:r>
            <w:r w:rsidRPr="007A1A64">
              <w:rPr>
                <w:b/>
                <w:i/>
              </w:rPr>
              <w:t>travailleurs qui souhaitent participer à des formations complémentaires</w:t>
            </w:r>
            <w:r w:rsidRPr="007A1A64">
              <w:rPr>
                <w:b/>
                <w:i/>
                <w:vertAlign w:val="superscript"/>
              </w:rPr>
              <w:t>7</w:t>
            </w:r>
            <w:r w:rsidR="0047649D">
              <w:t>;</w:t>
            </w:r>
            <w:r w:rsidRPr="007A1A64">
              <w:rPr>
                <w:b/>
                <w:i/>
              </w:rPr>
              <w:t xml:space="preserve"> est convaincu qu</w:t>
            </w:r>
            <w:r w:rsidR="0083130F">
              <w:rPr>
                <w:b/>
                <w:i/>
              </w:rPr>
              <w:t>’</w:t>
            </w:r>
            <w:r w:rsidRPr="007A1A64">
              <w:rPr>
                <w:b/>
                <w:i/>
              </w:rPr>
              <w:t>un droit individuel à une formation gratuite pour les travailleurs et sur leur temps de travail peut leur permettre de surmonter ces obstacles et assurer aux employeurs un vivier stable et prévisible</w:t>
            </w:r>
            <w:r w:rsidRPr="007A1A64">
              <w:t xml:space="preserve"> de travailleurs qualifiés;</w:t>
            </w:r>
          </w:p>
        </w:tc>
        <w:tc>
          <w:tcPr>
            <w:tcW w:w="4876" w:type="dxa"/>
            <w:tcBorders>
              <w:top w:val="nil"/>
              <w:left w:val="nil"/>
              <w:bottom w:val="nil"/>
              <w:right w:val="nil"/>
            </w:tcBorders>
          </w:tcPr>
          <w:p w14:paraId="12788562" w14:textId="5E6B1767" w:rsidR="00973078" w:rsidRPr="007A1A64" w:rsidRDefault="00973078" w:rsidP="001D4923">
            <w:pPr>
              <w:pStyle w:val="Normal6a"/>
            </w:pPr>
            <w:r w:rsidRPr="007A1A64">
              <w:t>5.</w:t>
            </w:r>
            <w:r w:rsidRPr="007A1A64">
              <w:tab/>
              <w:t xml:space="preserve">souligne que la pénurie de travailleurs qualifiés peut être </w:t>
            </w:r>
            <w:r w:rsidRPr="007A1A64">
              <w:rPr>
                <w:b/>
                <w:i/>
              </w:rPr>
              <w:t>en partie</w:t>
            </w:r>
            <w:r w:rsidRPr="007A1A64">
              <w:t xml:space="preserve"> réduite par un travail sur la disponibilité et l</w:t>
            </w:r>
            <w:r w:rsidR="0083130F">
              <w:t>’</w:t>
            </w:r>
            <w:r w:rsidRPr="007A1A64">
              <w:t xml:space="preserve">accessibilité des possibilités de formations pour les </w:t>
            </w:r>
            <w:r w:rsidRPr="007A1A64">
              <w:rPr>
                <w:b/>
                <w:i/>
              </w:rPr>
              <w:t>ressortissants de l</w:t>
            </w:r>
            <w:r w:rsidR="0083130F">
              <w:rPr>
                <w:b/>
                <w:i/>
              </w:rPr>
              <w:t>’</w:t>
            </w:r>
            <w:r w:rsidRPr="007A1A64">
              <w:rPr>
                <w:b/>
                <w:i/>
              </w:rPr>
              <w:t>Union, à l</w:t>
            </w:r>
            <w:r w:rsidR="0083130F">
              <w:rPr>
                <w:b/>
                <w:i/>
              </w:rPr>
              <w:t>’</w:t>
            </w:r>
            <w:r w:rsidRPr="007A1A64">
              <w:rPr>
                <w:b/>
                <w:i/>
              </w:rPr>
              <w:t xml:space="preserve">échelle des </w:t>
            </w:r>
            <w:r w:rsidR="00312F22" w:rsidRPr="007A1A64">
              <w:rPr>
                <w:b/>
                <w:i/>
              </w:rPr>
              <w:t>États</w:t>
            </w:r>
            <w:r w:rsidRPr="007A1A64">
              <w:rPr>
                <w:b/>
                <w:i/>
              </w:rPr>
              <w:t xml:space="preserve"> membres; rappelle que malgré tout, seule une politique volontariste axée sur la natalité en Europe pourra à long terme régler le problème de la </w:t>
            </w:r>
            <w:r w:rsidR="00A74461" w:rsidRPr="007A1A64">
              <w:rPr>
                <w:b/>
                <w:i/>
              </w:rPr>
              <w:t>pénurie</w:t>
            </w:r>
            <w:r w:rsidRPr="007A1A64">
              <w:t xml:space="preserve"> de travailleurs</w:t>
            </w:r>
            <w:r w:rsidRPr="007A1A64">
              <w:rPr>
                <w:b/>
                <w:i/>
              </w:rPr>
              <w:t>,</w:t>
            </w:r>
            <w:r w:rsidRPr="007A1A64">
              <w:t xml:space="preserve"> qualifiés </w:t>
            </w:r>
            <w:r w:rsidRPr="007A1A64">
              <w:rPr>
                <w:b/>
                <w:i/>
              </w:rPr>
              <w:t>ou non</w:t>
            </w:r>
            <w:r w:rsidRPr="007A1A64">
              <w:t>;</w:t>
            </w:r>
          </w:p>
        </w:tc>
      </w:tr>
      <w:tr w:rsidR="00973078" w:rsidRPr="007A1A64" w14:paraId="06F2165B" w14:textId="77777777" w:rsidTr="001D4923">
        <w:trPr>
          <w:jc w:val="center"/>
        </w:trPr>
        <w:tc>
          <w:tcPr>
            <w:tcW w:w="4876" w:type="dxa"/>
            <w:tcBorders>
              <w:top w:val="nil"/>
              <w:left w:val="nil"/>
              <w:bottom w:val="nil"/>
              <w:right w:val="nil"/>
            </w:tcBorders>
          </w:tcPr>
          <w:p w14:paraId="3E6BA810" w14:textId="77777777" w:rsidR="00973078" w:rsidRPr="007A1A64" w:rsidRDefault="00973078" w:rsidP="001D4923">
            <w:pPr>
              <w:pStyle w:val="Normal6a"/>
            </w:pPr>
            <w:r w:rsidRPr="007A1A64">
              <w:rPr>
                <w:b/>
                <w:i/>
              </w:rPr>
              <w:t>_________________</w:t>
            </w:r>
          </w:p>
        </w:tc>
        <w:tc>
          <w:tcPr>
            <w:tcW w:w="4876" w:type="dxa"/>
            <w:tcBorders>
              <w:top w:val="nil"/>
              <w:left w:val="nil"/>
              <w:bottom w:val="nil"/>
              <w:right w:val="nil"/>
            </w:tcBorders>
          </w:tcPr>
          <w:p w14:paraId="431B3CA3" w14:textId="77777777" w:rsidR="00973078" w:rsidRPr="007A1A64" w:rsidRDefault="00973078" w:rsidP="001D4923"/>
        </w:tc>
      </w:tr>
      <w:tr w:rsidR="00973078" w:rsidRPr="007A1A64" w14:paraId="057253CD" w14:textId="77777777" w:rsidTr="001D4923">
        <w:trPr>
          <w:jc w:val="center"/>
        </w:trPr>
        <w:tc>
          <w:tcPr>
            <w:tcW w:w="4876" w:type="dxa"/>
            <w:tcBorders>
              <w:top w:val="nil"/>
              <w:left w:val="nil"/>
              <w:bottom w:val="nil"/>
              <w:right w:val="nil"/>
            </w:tcBorders>
          </w:tcPr>
          <w:p w14:paraId="10504C12" w14:textId="77777777" w:rsidR="00973078" w:rsidRPr="007A1A64" w:rsidRDefault="00973078" w:rsidP="001D4923">
            <w:pPr>
              <w:pStyle w:val="Normal6a"/>
            </w:pPr>
            <w:r w:rsidRPr="007A1A64">
              <w:rPr>
                <w:b/>
                <w:i/>
                <w:vertAlign w:val="superscript"/>
              </w:rPr>
              <w:t>7</w:t>
            </w:r>
            <w:r w:rsidRPr="007A1A64">
              <w:t xml:space="preserve"> </w:t>
            </w:r>
            <w:r w:rsidRPr="007A1A64">
              <w:rPr>
                <w:b/>
                <w:i/>
              </w:rPr>
              <w:t xml:space="preserve">«Employment and Social Developments </w:t>
            </w:r>
            <w:r w:rsidRPr="007A1A64">
              <w:rPr>
                <w:b/>
                <w:i/>
              </w:rPr>
              <w:lastRenderedPageBreak/>
              <w:t>in Europe» (Emploi et développement social en Europe), Commission européenne, 2024, p. 20.</w:t>
            </w:r>
          </w:p>
        </w:tc>
        <w:tc>
          <w:tcPr>
            <w:tcW w:w="4876" w:type="dxa"/>
            <w:tcBorders>
              <w:top w:val="nil"/>
              <w:left w:val="nil"/>
              <w:bottom w:val="nil"/>
              <w:right w:val="nil"/>
            </w:tcBorders>
          </w:tcPr>
          <w:p w14:paraId="73830C0D" w14:textId="77777777" w:rsidR="00973078" w:rsidRPr="007A1A64" w:rsidRDefault="00973078" w:rsidP="001D4923"/>
        </w:tc>
      </w:tr>
    </w:tbl>
    <w:p w14:paraId="0E05835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048D60DA" w14:textId="77777777" w:rsidR="00973078" w:rsidRPr="007A1A64" w:rsidRDefault="00973078" w:rsidP="00973078">
      <w:r w:rsidRPr="007A1A64">
        <w:rPr>
          <w:rStyle w:val="HideTWBExt"/>
        </w:rPr>
        <w:t>&lt;/Amend&gt;</w:t>
      </w:r>
    </w:p>
    <w:p w14:paraId="11A3C5E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145</w:t>
      </w:r>
      <w:r w:rsidRPr="007A1A64">
        <w:rPr>
          <w:rStyle w:val="HideTWBExt"/>
          <w:b w:val="0"/>
        </w:rPr>
        <w:t>&lt;/NumAm&gt;</w:t>
      </w:r>
    </w:p>
    <w:p w14:paraId="52EB98AA"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334C8D9F" w14:textId="77777777" w:rsidR="00973078" w:rsidRPr="007A1A64" w:rsidRDefault="00973078" w:rsidP="00973078">
      <w:pPr>
        <w:pStyle w:val="NormalBold"/>
      </w:pPr>
      <w:r w:rsidRPr="007A1A64">
        <w:rPr>
          <w:rStyle w:val="HideTWBExt"/>
          <w:b w:val="0"/>
        </w:rPr>
        <w:t>&lt;/RepeatBlock-By&gt;</w:t>
      </w:r>
    </w:p>
    <w:p w14:paraId="1AE1DAC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592480C" w14:textId="77777777" w:rsidR="00973078" w:rsidRPr="007A1A64" w:rsidRDefault="00973078" w:rsidP="00973078">
      <w:pPr>
        <w:pStyle w:val="NormalBold"/>
      </w:pPr>
      <w:r w:rsidRPr="007A1A64">
        <w:rPr>
          <w:rStyle w:val="HideTWBExt"/>
          <w:b w:val="0"/>
        </w:rPr>
        <w:t>&lt;Article&gt;</w:t>
      </w:r>
      <w:r w:rsidRPr="007A1A64">
        <w:t>Paragraphe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8938C93" w14:textId="77777777" w:rsidTr="001D4923">
        <w:trPr>
          <w:trHeight w:hRule="exact" w:val="240"/>
          <w:jc w:val="center"/>
        </w:trPr>
        <w:tc>
          <w:tcPr>
            <w:tcW w:w="9752" w:type="dxa"/>
            <w:gridSpan w:val="2"/>
            <w:tcBorders>
              <w:top w:val="nil"/>
              <w:left w:val="nil"/>
              <w:bottom w:val="nil"/>
              <w:right w:val="nil"/>
            </w:tcBorders>
          </w:tcPr>
          <w:p w14:paraId="37E2F310" w14:textId="77777777" w:rsidR="00973078" w:rsidRPr="007A1A64" w:rsidRDefault="00973078" w:rsidP="001D4923"/>
        </w:tc>
      </w:tr>
      <w:tr w:rsidR="00973078" w:rsidRPr="007A1A64" w14:paraId="667314E1" w14:textId="77777777" w:rsidTr="001D4923">
        <w:trPr>
          <w:trHeight w:val="240"/>
          <w:jc w:val="center"/>
        </w:trPr>
        <w:tc>
          <w:tcPr>
            <w:tcW w:w="4876" w:type="dxa"/>
            <w:tcBorders>
              <w:top w:val="nil"/>
              <w:left w:val="nil"/>
              <w:bottom w:val="nil"/>
              <w:right w:val="nil"/>
            </w:tcBorders>
          </w:tcPr>
          <w:p w14:paraId="6F849C1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D663E5B" w14:textId="77777777" w:rsidR="00973078" w:rsidRPr="007A1A64" w:rsidRDefault="00973078" w:rsidP="001D4923">
            <w:pPr>
              <w:pStyle w:val="AmColumnHeading"/>
            </w:pPr>
            <w:r w:rsidRPr="007A1A64">
              <w:t>Amendement</w:t>
            </w:r>
          </w:p>
        </w:tc>
      </w:tr>
      <w:tr w:rsidR="00973078" w:rsidRPr="007A1A64" w14:paraId="73CD2AC1" w14:textId="77777777" w:rsidTr="001D4923">
        <w:trPr>
          <w:jc w:val="center"/>
        </w:trPr>
        <w:tc>
          <w:tcPr>
            <w:tcW w:w="4876" w:type="dxa"/>
            <w:tcBorders>
              <w:top w:val="nil"/>
              <w:left w:val="nil"/>
              <w:bottom w:val="nil"/>
              <w:right w:val="nil"/>
            </w:tcBorders>
          </w:tcPr>
          <w:p w14:paraId="67F4E430" w14:textId="712F670B"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 xml:space="preserve">; </w:t>
            </w:r>
            <w:r w:rsidRPr="007A1A64">
              <w:rPr>
                <w:b/>
                <w:i/>
              </w:rPr>
              <w:t>est convaincu qu</w:t>
            </w:r>
            <w:r w:rsidR="0083130F">
              <w:rPr>
                <w:b/>
                <w:i/>
              </w:rPr>
              <w:t>’</w:t>
            </w:r>
            <w:r w:rsidRPr="007A1A64">
              <w:rPr>
                <w:b/>
                <w:i/>
              </w:rPr>
              <w:t>un droit individuel à une formation gratuite pour les travailleurs et sur leur temps de travail peut leur permettre de surmonter ces obstacles et assurer aux employeurs un vivier stable et prévisible de travailleurs qualifiés;</w:t>
            </w:r>
          </w:p>
        </w:tc>
        <w:tc>
          <w:tcPr>
            <w:tcW w:w="4876" w:type="dxa"/>
            <w:tcBorders>
              <w:top w:val="nil"/>
              <w:left w:val="nil"/>
              <w:bottom w:val="nil"/>
              <w:right w:val="nil"/>
            </w:tcBorders>
          </w:tcPr>
          <w:p w14:paraId="38E2E738" w14:textId="5195AB8D"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 xml:space="preserve">accessibilité </w:t>
            </w:r>
            <w:r w:rsidRPr="007A1A64">
              <w:rPr>
                <w:b/>
                <w:i/>
              </w:rPr>
              <w:t>des ressortissants des États membres qui sont prêts à travailler et à saisir</w:t>
            </w:r>
            <w:r w:rsidRPr="007A1A64">
              <w:t xml:space="preserve"> des possibilités de formations;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w:t>
            </w:r>
          </w:p>
        </w:tc>
      </w:tr>
      <w:tr w:rsidR="00973078" w:rsidRPr="007A1A64" w14:paraId="4C5E35A5" w14:textId="77777777" w:rsidTr="001D4923">
        <w:trPr>
          <w:jc w:val="center"/>
        </w:trPr>
        <w:tc>
          <w:tcPr>
            <w:tcW w:w="4876" w:type="dxa"/>
            <w:tcBorders>
              <w:top w:val="nil"/>
              <w:left w:val="nil"/>
              <w:bottom w:val="nil"/>
              <w:right w:val="nil"/>
            </w:tcBorders>
          </w:tcPr>
          <w:p w14:paraId="20EE1F08" w14:textId="77777777" w:rsidR="00973078" w:rsidRPr="007A1A64" w:rsidRDefault="00973078" w:rsidP="001D4923">
            <w:pPr>
              <w:pStyle w:val="Normal6a"/>
            </w:pPr>
            <w:r w:rsidRPr="007A1A64">
              <w:rPr>
                <w:b/>
                <w:i/>
              </w:rPr>
              <w:t>_________________</w:t>
            </w:r>
          </w:p>
        </w:tc>
        <w:tc>
          <w:tcPr>
            <w:tcW w:w="4876" w:type="dxa"/>
            <w:tcBorders>
              <w:top w:val="nil"/>
              <w:left w:val="nil"/>
              <w:bottom w:val="nil"/>
              <w:right w:val="nil"/>
            </w:tcBorders>
          </w:tcPr>
          <w:p w14:paraId="6A29458E" w14:textId="77777777" w:rsidR="00973078" w:rsidRPr="007A1A64" w:rsidRDefault="00973078" w:rsidP="001D4923">
            <w:pPr>
              <w:pStyle w:val="Normal6a"/>
            </w:pPr>
            <w:r w:rsidRPr="007A1A64">
              <w:rPr>
                <w:b/>
                <w:i/>
              </w:rPr>
              <w:t>_________________</w:t>
            </w:r>
          </w:p>
        </w:tc>
      </w:tr>
      <w:tr w:rsidR="00973078" w:rsidRPr="007A1A64" w14:paraId="2511D873" w14:textId="77777777" w:rsidTr="001D4923">
        <w:trPr>
          <w:jc w:val="center"/>
        </w:trPr>
        <w:tc>
          <w:tcPr>
            <w:tcW w:w="4876" w:type="dxa"/>
            <w:tcBorders>
              <w:top w:val="nil"/>
              <w:left w:val="nil"/>
              <w:bottom w:val="nil"/>
              <w:right w:val="nil"/>
            </w:tcBorders>
          </w:tcPr>
          <w:p w14:paraId="553CEBB5"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c>
          <w:tcPr>
            <w:tcW w:w="4876" w:type="dxa"/>
            <w:tcBorders>
              <w:top w:val="nil"/>
              <w:left w:val="nil"/>
              <w:bottom w:val="nil"/>
              <w:right w:val="nil"/>
            </w:tcBorders>
          </w:tcPr>
          <w:p w14:paraId="1D2B66C2"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r>
    </w:tbl>
    <w:p w14:paraId="38A9818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9DBECE4" w14:textId="77777777" w:rsidR="00973078" w:rsidRPr="007A1A64" w:rsidRDefault="00973078" w:rsidP="00973078">
      <w:r w:rsidRPr="007A1A64">
        <w:rPr>
          <w:rStyle w:val="HideTWBExt"/>
        </w:rPr>
        <w:t>&lt;/Amend&gt;</w:t>
      </w:r>
    </w:p>
    <w:p w14:paraId="0E4E37D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146</w:t>
      </w:r>
      <w:r w:rsidRPr="007A1A64">
        <w:rPr>
          <w:rStyle w:val="HideTWBExt"/>
          <w:b w:val="0"/>
        </w:rPr>
        <w:t>&lt;/NumAm&gt;</w:t>
      </w:r>
    </w:p>
    <w:p w14:paraId="69C13FE5"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35BD19A5" w14:textId="77777777" w:rsidR="00973078" w:rsidRPr="007A1A64" w:rsidRDefault="00973078" w:rsidP="00973078">
      <w:pPr>
        <w:pStyle w:val="NormalBold"/>
      </w:pPr>
      <w:r w:rsidRPr="007A1A64">
        <w:rPr>
          <w:rStyle w:val="HideTWBExt"/>
          <w:b w:val="0"/>
        </w:rPr>
        <w:t>&lt;/RepeatBlock-By&gt;</w:t>
      </w:r>
    </w:p>
    <w:p w14:paraId="328DA68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F3A9634" w14:textId="77777777" w:rsidR="00973078" w:rsidRPr="007A1A64" w:rsidRDefault="00973078" w:rsidP="00973078">
      <w:pPr>
        <w:pStyle w:val="NormalBold"/>
      </w:pPr>
      <w:r w:rsidRPr="007A1A64">
        <w:rPr>
          <w:rStyle w:val="HideTWBExt"/>
          <w:b w:val="0"/>
        </w:rPr>
        <w:t>&lt;Article&gt;</w:t>
      </w:r>
      <w:r w:rsidRPr="007A1A64">
        <w:t>Paragraphe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8B46180" w14:textId="77777777" w:rsidTr="001D4923">
        <w:trPr>
          <w:trHeight w:hRule="exact" w:val="240"/>
          <w:jc w:val="center"/>
        </w:trPr>
        <w:tc>
          <w:tcPr>
            <w:tcW w:w="9752" w:type="dxa"/>
            <w:gridSpan w:val="2"/>
            <w:tcBorders>
              <w:top w:val="nil"/>
              <w:left w:val="nil"/>
              <w:bottom w:val="nil"/>
              <w:right w:val="nil"/>
            </w:tcBorders>
          </w:tcPr>
          <w:p w14:paraId="05A15130" w14:textId="77777777" w:rsidR="00973078" w:rsidRPr="007A1A64" w:rsidRDefault="00973078" w:rsidP="001D4923"/>
        </w:tc>
      </w:tr>
      <w:tr w:rsidR="00973078" w:rsidRPr="007A1A64" w14:paraId="5B90CF58" w14:textId="77777777" w:rsidTr="001D4923">
        <w:trPr>
          <w:trHeight w:val="240"/>
          <w:jc w:val="center"/>
        </w:trPr>
        <w:tc>
          <w:tcPr>
            <w:tcW w:w="4876" w:type="dxa"/>
            <w:tcBorders>
              <w:top w:val="nil"/>
              <w:left w:val="nil"/>
              <w:bottom w:val="nil"/>
              <w:right w:val="nil"/>
            </w:tcBorders>
          </w:tcPr>
          <w:p w14:paraId="5B0D34C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4AEA8DC" w14:textId="77777777" w:rsidR="00973078" w:rsidRPr="007A1A64" w:rsidRDefault="00973078" w:rsidP="001D4923">
            <w:pPr>
              <w:pStyle w:val="AmColumnHeading"/>
            </w:pPr>
            <w:r w:rsidRPr="007A1A64">
              <w:t>Amendement</w:t>
            </w:r>
          </w:p>
        </w:tc>
      </w:tr>
      <w:tr w:rsidR="00973078" w:rsidRPr="007A1A64" w14:paraId="1F6B483A" w14:textId="77777777" w:rsidTr="001D4923">
        <w:trPr>
          <w:jc w:val="center"/>
        </w:trPr>
        <w:tc>
          <w:tcPr>
            <w:tcW w:w="4876" w:type="dxa"/>
            <w:tcBorders>
              <w:top w:val="nil"/>
              <w:left w:val="nil"/>
              <w:bottom w:val="nil"/>
              <w:right w:val="nil"/>
            </w:tcBorders>
          </w:tcPr>
          <w:p w14:paraId="5D6F517D" w14:textId="17075273"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b/>
                <w:bCs/>
                <w:i/>
                <w:vertAlign w:val="superscript"/>
              </w:rPr>
              <w:t>7</w:t>
            </w:r>
            <w:r w:rsidRPr="007A1A64">
              <w:t xml:space="preserve">; </w:t>
            </w:r>
            <w:r w:rsidRPr="007A1A64">
              <w:rPr>
                <w:b/>
                <w:i/>
              </w:rPr>
              <w:t>est convaincu qu</w:t>
            </w:r>
            <w:r w:rsidR="0083130F">
              <w:rPr>
                <w:b/>
                <w:i/>
              </w:rPr>
              <w:t>’</w:t>
            </w:r>
            <w:r w:rsidRPr="007A1A64">
              <w:rPr>
                <w:b/>
                <w:i/>
              </w:rPr>
              <w:t>un droit individuel à une formation gratuite pour les travailleurs et sur leur temps de travail peut leur permettre de surmonter ces obstacles et assurer aux employeurs un vivier stable et prévisible de travailleurs qualifiés;</w:t>
            </w:r>
          </w:p>
        </w:tc>
        <w:tc>
          <w:tcPr>
            <w:tcW w:w="4876" w:type="dxa"/>
            <w:tcBorders>
              <w:top w:val="nil"/>
              <w:left w:val="nil"/>
              <w:bottom w:val="nil"/>
              <w:right w:val="nil"/>
            </w:tcBorders>
          </w:tcPr>
          <w:p w14:paraId="1295FF2E" w14:textId="131B28DF"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p>
        </w:tc>
      </w:tr>
      <w:tr w:rsidR="00973078" w:rsidRPr="007A1A64" w14:paraId="7FF166E4" w14:textId="77777777" w:rsidTr="001D4923">
        <w:trPr>
          <w:jc w:val="center"/>
        </w:trPr>
        <w:tc>
          <w:tcPr>
            <w:tcW w:w="4876" w:type="dxa"/>
            <w:tcBorders>
              <w:top w:val="nil"/>
              <w:left w:val="nil"/>
              <w:bottom w:val="nil"/>
              <w:right w:val="nil"/>
            </w:tcBorders>
          </w:tcPr>
          <w:p w14:paraId="71BE9B9B" w14:textId="77777777" w:rsidR="00973078" w:rsidRPr="007A1A64" w:rsidRDefault="00973078" w:rsidP="001D4923">
            <w:pPr>
              <w:pStyle w:val="Normal6a"/>
            </w:pPr>
            <w:r w:rsidRPr="007A1A64">
              <w:rPr>
                <w:b/>
                <w:i/>
              </w:rPr>
              <w:t>_________________</w:t>
            </w:r>
          </w:p>
        </w:tc>
        <w:tc>
          <w:tcPr>
            <w:tcW w:w="4876" w:type="dxa"/>
            <w:tcBorders>
              <w:top w:val="nil"/>
              <w:left w:val="nil"/>
              <w:bottom w:val="nil"/>
              <w:right w:val="nil"/>
            </w:tcBorders>
          </w:tcPr>
          <w:p w14:paraId="38646E8A" w14:textId="77777777" w:rsidR="00973078" w:rsidRPr="007A1A64" w:rsidRDefault="00973078" w:rsidP="001D4923"/>
        </w:tc>
      </w:tr>
      <w:tr w:rsidR="00973078" w:rsidRPr="007A1A64" w14:paraId="08BF7AD5" w14:textId="77777777" w:rsidTr="001D4923">
        <w:trPr>
          <w:jc w:val="center"/>
        </w:trPr>
        <w:tc>
          <w:tcPr>
            <w:tcW w:w="4876" w:type="dxa"/>
            <w:tcBorders>
              <w:top w:val="nil"/>
              <w:left w:val="nil"/>
              <w:bottom w:val="nil"/>
              <w:right w:val="nil"/>
            </w:tcBorders>
          </w:tcPr>
          <w:p w14:paraId="6B0532F5" w14:textId="77777777" w:rsidR="00973078" w:rsidRPr="007A1A64" w:rsidRDefault="00973078" w:rsidP="001D4923">
            <w:pPr>
              <w:pStyle w:val="Normal6a"/>
            </w:pPr>
            <w:r w:rsidRPr="007A1A64">
              <w:rPr>
                <w:b/>
                <w:bCs/>
                <w:i/>
                <w:vertAlign w:val="superscript"/>
              </w:rPr>
              <w:t>7</w:t>
            </w:r>
            <w:r w:rsidRPr="007A1A64">
              <w:t> </w:t>
            </w:r>
            <w:r w:rsidRPr="007A1A64">
              <w:rPr>
                <w:b/>
                <w:i/>
              </w:rPr>
              <w:t>«Employment and Social Developments in Europe» (Emploi et développement social en Europe), Commission européenne, 2024, p. 20.</w:t>
            </w:r>
          </w:p>
        </w:tc>
        <w:tc>
          <w:tcPr>
            <w:tcW w:w="4876" w:type="dxa"/>
            <w:tcBorders>
              <w:top w:val="nil"/>
              <w:left w:val="nil"/>
              <w:bottom w:val="nil"/>
              <w:right w:val="nil"/>
            </w:tcBorders>
          </w:tcPr>
          <w:p w14:paraId="4180E434" w14:textId="77777777" w:rsidR="00973078" w:rsidRPr="007A1A64" w:rsidRDefault="00973078" w:rsidP="001D4923"/>
        </w:tc>
      </w:tr>
    </w:tbl>
    <w:p w14:paraId="34D7EBF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A84FBA3" w14:textId="77777777" w:rsidR="00973078" w:rsidRPr="007A1A64" w:rsidRDefault="00973078" w:rsidP="00973078">
      <w:r w:rsidRPr="007A1A64">
        <w:rPr>
          <w:rStyle w:val="HideTWBExt"/>
        </w:rPr>
        <w:t>&lt;/Amend&gt;</w:t>
      </w:r>
    </w:p>
    <w:p w14:paraId="3DB5426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147</w:t>
      </w:r>
      <w:r w:rsidRPr="007A1A64">
        <w:rPr>
          <w:rStyle w:val="HideTWBExt"/>
          <w:b w:val="0"/>
        </w:rPr>
        <w:t>&lt;/NumAm&gt;</w:t>
      </w:r>
    </w:p>
    <w:p w14:paraId="6DC0AA7A" w14:textId="77777777" w:rsidR="00973078" w:rsidRPr="007A1A64" w:rsidRDefault="00973078" w:rsidP="00973078">
      <w:pPr>
        <w:pStyle w:val="NormalBold"/>
        <w:rPr>
          <w:lang w:val="it-IT"/>
        </w:rPr>
      </w:pPr>
      <w:r w:rsidRPr="007A1A64">
        <w:rPr>
          <w:rStyle w:val="HideTWBExt"/>
          <w:b w:val="0"/>
        </w:rPr>
        <w:t>&lt;RepeatBlock-By&gt;&lt;Members&gt;</w:t>
      </w:r>
      <w:r w:rsidRPr="007A1A64">
        <w:rPr>
          <w:lang w:val="it-IT"/>
        </w:rPr>
        <w:t>Gheorghe Falcă, Romana Tomc, Pascal Arimont, Giusi Princi, Isabelle Le Callennec</w:t>
      </w:r>
      <w:r w:rsidRPr="007A1A64">
        <w:rPr>
          <w:rStyle w:val="HideTWBExt"/>
          <w:b w:val="0"/>
        </w:rPr>
        <w:t>&lt;/Members&gt;</w:t>
      </w:r>
    </w:p>
    <w:p w14:paraId="1358F459" w14:textId="77777777" w:rsidR="00973078" w:rsidRPr="007A1A64" w:rsidRDefault="00973078" w:rsidP="00973078">
      <w:pPr>
        <w:pStyle w:val="NormalBold"/>
        <w:rPr>
          <w:lang w:val="it-IT"/>
        </w:rPr>
      </w:pPr>
      <w:r w:rsidRPr="007A1A64">
        <w:rPr>
          <w:rStyle w:val="HideTWBExt"/>
          <w:b w:val="0"/>
        </w:rPr>
        <w:t>&lt;/RepeatBlock-By&gt;</w:t>
      </w:r>
    </w:p>
    <w:p w14:paraId="56A2AEB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A152E52" w14:textId="77777777" w:rsidR="00973078" w:rsidRPr="007A1A64" w:rsidRDefault="00973078" w:rsidP="00973078">
      <w:pPr>
        <w:pStyle w:val="NormalBold"/>
      </w:pPr>
      <w:r w:rsidRPr="007A1A64">
        <w:rPr>
          <w:rStyle w:val="HideTWBExt"/>
          <w:b w:val="0"/>
        </w:rPr>
        <w:t>&lt;Article&gt;</w:t>
      </w:r>
      <w:r w:rsidRPr="007A1A64">
        <w:t>Paragraphe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C551B14" w14:textId="77777777" w:rsidTr="001D4923">
        <w:trPr>
          <w:trHeight w:hRule="exact" w:val="240"/>
          <w:jc w:val="center"/>
        </w:trPr>
        <w:tc>
          <w:tcPr>
            <w:tcW w:w="9752" w:type="dxa"/>
            <w:gridSpan w:val="2"/>
            <w:tcBorders>
              <w:top w:val="nil"/>
              <w:left w:val="nil"/>
              <w:bottom w:val="nil"/>
              <w:right w:val="nil"/>
            </w:tcBorders>
          </w:tcPr>
          <w:p w14:paraId="599ECE17" w14:textId="77777777" w:rsidR="00973078" w:rsidRPr="007A1A64" w:rsidRDefault="00973078" w:rsidP="001D4923"/>
        </w:tc>
      </w:tr>
      <w:tr w:rsidR="00973078" w:rsidRPr="007A1A64" w14:paraId="54723350" w14:textId="77777777" w:rsidTr="001D4923">
        <w:trPr>
          <w:trHeight w:val="240"/>
          <w:jc w:val="center"/>
        </w:trPr>
        <w:tc>
          <w:tcPr>
            <w:tcW w:w="4876" w:type="dxa"/>
            <w:tcBorders>
              <w:top w:val="nil"/>
              <w:left w:val="nil"/>
              <w:bottom w:val="nil"/>
              <w:right w:val="nil"/>
            </w:tcBorders>
          </w:tcPr>
          <w:p w14:paraId="27FC962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0180485" w14:textId="77777777" w:rsidR="00973078" w:rsidRPr="007A1A64" w:rsidRDefault="00973078" w:rsidP="001D4923">
            <w:pPr>
              <w:pStyle w:val="AmColumnHeading"/>
            </w:pPr>
            <w:r w:rsidRPr="007A1A64">
              <w:t>Amendement</w:t>
            </w:r>
          </w:p>
        </w:tc>
      </w:tr>
      <w:tr w:rsidR="00973078" w:rsidRPr="007A1A64" w14:paraId="2B32B075" w14:textId="77777777" w:rsidTr="001D4923">
        <w:trPr>
          <w:jc w:val="center"/>
        </w:trPr>
        <w:tc>
          <w:tcPr>
            <w:tcW w:w="4876" w:type="dxa"/>
            <w:tcBorders>
              <w:top w:val="nil"/>
              <w:left w:val="nil"/>
              <w:bottom w:val="nil"/>
              <w:right w:val="nil"/>
            </w:tcBorders>
          </w:tcPr>
          <w:p w14:paraId="3C276B77" w14:textId="53FA9A58"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 xml:space="preserve">; est </w:t>
            </w:r>
            <w:r w:rsidRPr="007A1A64">
              <w:lastRenderedPageBreak/>
              <w:t>convaincu qu</w:t>
            </w:r>
            <w:r w:rsidR="0083130F">
              <w:t>’</w:t>
            </w:r>
            <w:r w:rsidRPr="007A1A64">
              <w:t xml:space="preserve">un droit individuel à une formation </w:t>
            </w:r>
            <w:r w:rsidRPr="007A1A64">
              <w:rPr>
                <w:b/>
                <w:i/>
              </w:rPr>
              <w:t>gratuite pour les travailleurs et sur leur temps de travail</w:t>
            </w:r>
            <w:r w:rsidRPr="007A1A64">
              <w:t xml:space="preserve"> peut </w:t>
            </w:r>
            <w:r w:rsidRPr="007A1A64">
              <w:rPr>
                <w:b/>
                <w:i/>
              </w:rPr>
              <w:t>leur</w:t>
            </w:r>
            <w:r w:rsidRPr="007A1A64">
              <w:t xml:space="preserve"> permettre de surmonter ces obstacles et assurer aux employeurs un vivier stable et prévisible de travailleurs qualifiés;</w:t>
            </w:r>
          </w:p>
        </w:tc>
        <w:tc>
          <w:tcPr>
            <w:tcW w:w="4876" w:type="dxa"/>
            <w:tcBorders>
              <w:top w:val="nil"/>
              <w:left w:val="nil"/>
              <w:bottom w:val="nil"/>
              <w:right w:val="nil"/>
            </w:tcBorders>
          </w:tcPr>
          <w:p w14:paraId="4F52812E" w14:textId="2A31B634" w:rsidR="00973078" w:rsidRPr="007A1A64" w:rsidRDefault="00973078" w:rsidP="001D4923">
            <w:pPr>
              <w:pStyle w:val="Normal6a"/>
            </w:pPr>
            <w:r w:rsidRPr="007A1A64">
              <w:lastRenderedPageBreak/>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 xml:space="preserve">; est </w:t>
            </w:r>
            <w:r w:rsidRPr="007A1A64">
              <w:lastRenderedPageBreak/>
              <w:t>convaincu qu</w:t>
            </w:r>
            <w:r w:rsidR="0083130F">
              <w:t>’</w:t>
            </w:r>
            <w:r w:rsidRPr="007A1A64">
              <w:t xml:space="preserve">un droit individuel à une formation peut permettre </w:t>
            </w:r>
            <w:r w:rsidRPr="007A1A64">
              <w:rPr>
                <w:b/>
                <w:bCs/>
                <w:i/>
                <w:iCs/>
              </w:rPr>
              <w:t>aux travailleurs</w:t>
            </w:r>
            <w:r w:rsidRPr="007A1A64">
              <w:t xml:space="preserve"> de surmonter ces obstacles et assurer aux employeurs un vivier stable et prévisible de travailleurs qualifiés;</w:t>
            </w:r>
          </w:p>
        </w:tc>
      </w:tr>
      <w:tr w:rsidR="00973078" w:rsidRPr="007A1A64" w14:paraId="2112D5EE" w14:textId="77777777" w:rsidTr="001D4923">
        <w:trPr>
          <w:jc w:val="center"/>
        </w:trPr>
        <w:tc>
          <w:tcPr>
            <w:tcW w:w="4876" w:type="dxa"/>
            <w:tcBorders>
              <w:top w:val="nil"/>
              <w:left w:val="nil"/>
              <w:bottom w:val="nil"/>
              <w:right w:val="nil"/>
            </w:tcBorders>
          </w:tcPr>
          <w:p w14:paraId="52A83DD0" w14:textId="77777777" w:rsidR="00973078" w:rsidRPr="007A1A64" w:rsidRDefault="00973078" w:rsidP="001D4923">
            <w:pPr>
              <w:pStyle w:val="Normal6a"/>
            </w:pPr>
            <w:r w:rsidRPr="007A1A64">
              <w:rPr>
                <w:b/>
                <w:i/>
              </w:rPr>
              <w:lastRenderedPageBreak/>
              <w:t>_________________</w:t>
            </w:r>
          </w:p>
        </w:tc>
        <w:tc>
          <w:tcPr>
            <w:tcW w:w="4876" w:type="dxa"/>
            <w:tcBorders>
              <w:top w:val="nil"/>
              <w:left w:val="nil"/>
              <w:bottom w:val="nil"/>
              <w:right w:val="nil"/>
            </w:tcBorders>
          </w:tcPr>
          <w:p w14:paraId="1B582F14" w14:textId="77777777" w:rsidR="00973078" w:rsidRPr="007A1A64" w:rsidRDefault="00973078" w:rsidP="001D4923">
            <w:pPr>
              <w:pStyle w:val="Normal6a"/>
            </w:pPr>
            <w:r w:rsidRPr="007A1A64">
              <w:rPr>
                <w:b/>
                <w:i/>
              </w:rPr>
              <w:t>_________________</w:t>
            </w:r>
          </w:p>
        </w:tc>
      </w:tr>
      <w:tr w:rsidR="00973078" w:rsidRPr="007A1A64" w14:paraId="5205341C" w14:textId="77777777" w:rsidTr="001D4923">
        <w:trPr>
          <w:jc w:val="center"/>
        </w:trPr>
        <w:tc>
          <w:tcPr>
            <w:tcW w:w="4876" w:type="dxa"/>
            <w:tcBorders>
              <w:top w:val="nil"/>
              <w:left w:val="nil"/>
              <w:bottom w:val="nil"/>
              <w:right w:val="nil"/>
            </w:tcBorders>
          </w:tcPr>
          <w:p w14:paraId="6AA5BFC2"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c>
          <w:tcPr>
            <w:tcW w:w="4876" w:type="dxa"/>
            <w:tcBorders>
              <w:top w:val="nil"/>
              <w:left w:val="nil"/>
              <w:bottom w:val="nil"/>
              <w:right w:val="nil"/>
            </w:tcBorders>
          </w:tcPr>
          <w:p w14:paraId="73BA6D6F"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r>
    </w:tbl>
    <w:p w14:paraId="2CACE88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06101B3" w14:textId="77777777" w:rsidR="00973078" w:rsidRPr="007A1A64" w:rsidRDefault="00973078" w:rsidP="00973078">
      <w:r w:rsidRPr="007A1A64">
        <w:rPr>
          <w:rStyle w:val="HideTWBExt"/>
        </w:rPr>
        <w:t>&lt;/Amend&gt;</w:t>
      </w:r>
    </w:p>
    <w:p w14:paraId="7F79FD8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148</w:t>
      </w:r>
      <w:r w:rsidRPr="007A1A64">
        <w:rPr>
          <w:rStyle w:val="HideTWBExt"/>
          <w:b w:val="0"/>
        </w:rPr>
        <w:t>&lt;/NumAm&gt;</w:t>
      </w:r>
    </w:p>
    <w:p w14:paraId="05FFCA69"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4104D19F" w14:textId="77777777" w:rsidR="00973078" w:rsidRPr="007A1A64" w:rsidRDefault="00973078" w:rsidP="00973078">
      <w:pPr>
        <w:pStyle w:val="NormalBold"/>
      </w:pPr>
      <w:r w:rsidRPr="007A1A64">
        <w:rPr>
          <w:rStyle w:val="HideTWBExt"/>
          <w:b w:val="0"/>
        </w:rPr>
        <w:t>&lt;/RepeatBlock-By&gt;</w:t>
      </w:r>
    </w:p>
    <w:p w14:paraId="70EA926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20085B6" w14:textId="77777777" w:rsidR="00973078" w:rsidRPr="007A1A64" w:rsidRDefault="00973078" w:rsidP="00973078">
      <w:pPr>
        <w:pStyle w:val="NormalBold"/>
      </w:pPr>
      <w:r w:rsidRPr="007A1A64">
        <w:rPr>
          <w:rStyle w:val="HideTWBExt"/>
          <w:b w:val="0"/>
        </w:rPr>
        <w:t>&lt;Article&gt;</w:t>
      </w:r>
      <w:r w:rsidRPr="007A1A64">
        <w:t>Paragraphe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0FD4A75" w14:textId="77777777" w:rsidTr="001D4923">
        <w:trPr>
          <w:trHeight w:hRule="exact" w:val="240"/>
          <w:jc w:val="center"/>
        </w:trPr>
        <w:tc>
          <w:tcPr>
            <w:tcW w:w="9752" w:type="dxa"/>
            <w:gridSpan w:val="2"/>
            <w:tcBorders>
              <w:top w:val="nil"/>
              <w:left w:val="nil"/>
              <w:bottom w:val="nil"/>
              <w:right w:val="nil"/>
            </w:tcBorders>
          </w:tcPr>
          <w:p w14:paraId="19168BC9" w14:textId="77777777" w:rsidR="00973078" w:rsidRPr="007A1A64" w:rsidRDefault="00973078" w:rsidP="001D4923"/>
        </w:tc>
      </w:tr>
      <w:tr w:rsidR="00973078" w:rsidRPr="007A1A64" w14:paraId="7C729804" w14:textId="77777777" w:rsidTr="001D4923">
        <w:trPr>
          <w:trHeight w:val="240"/>
          <w:jc w:val="center"/>
        </w:trPr>
        <w:tc>
          <w:tcPr>
            <w:tcW w:w="4876" w:type="dxa"/>
            <w:tcBorders>
              <w:top w:val="nil"/>
              <w:left w:val="nil"/>
              <w:bottom w:val="nil"/>
              <w:right w:val="nil"/>
            </w:tcBorders>
          </w:tcPr>
          <w:p w14:paraId="601E12F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CCA6ADD" w14:textId="77777777" w:rsidR="00973078" w:rsidRPr="007A1A64" w:rsidRDefault="00973078" w:rsidP="001D4923">
            <w:pPr>
              <w:pStyle w:val="AmColumnHeading"/>
            </w:pPr>
            <w:r w:rsidRPr="007A1A64">
              <w:t>Amendement</w:t>
            </w:r>
          </w:p>
        </w:tc>
      </w:tr>
      <w:tr w:rsidR="00973078" w:rsidRPr="007A1A64" w14:paraId="5CB352C8" w14:textId="77777777" w:rsidTr="001D4923">
        <w:trPr>
          <w:jc w:val="center"/>
        </w:trPr>
        <w:tc>
          <w:tcPr>
            <w:tcW w:w="4876" w:type="dxa"/>
            <w:tcBorders>
              <w:top w:val="nil"/>
              <w:left w:val="nil"/>
              <w:bottom w:val="nil"/>
              <w:right w:val="nil"/>
            </w:tcBorders>
          </w:tcPr>
          <w:p w14:paraId="533EDBD8" w14:textId="4DEBCB51"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 est convaincu qu</w:t>
            </w:r>
            <w:r w:rsidR="0083130F">
              <w:t>’</w:t>
            </w:r>
            <w:r w:rsidRPr="007A1A64">
              <w:t xml:space="preserve">un droit individuel à une formation </w:t>
            </w:r>
            <w:r w:rsidRPr="007A1A64">
              <w:rPr>
                <w:b/>
                <w:i/>
              </w:rPr>
              <w:t>gratuite</w:t>
            </w:r>
            <w:r w:rsidRPr="007A1A64">
              <w:t xml:space="preserve"> pour les travailleurs et sur leur temps de travail peut leur permettre de surmonter ces obstacles et assurer aux employeurs un vivier stable et prévisible de travailleurs qualifiés;</w:t>
            </w:r>
          </w:p>
        </w:tc>
        <w:tc>
          <w:tcPr>
            <w:tcW w:w="4876" w:type="dxa"/>
            <w:tcBorders>
              <w:top w:val="nil"/>
              <w:left w:val="nil"/>
              <w:bottom w:val="nil"/>
              <w:right w:val="nil"/>
            </w:tcBorders>
          </w:tcPr>
          <w:p w14:paraId="2D84DA31" w14:textId="0B19CE9C"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 est convaincu qu</w:t>
            </w:r>
            <w:r w:rsidR="0083130F">
              <w:t>’</w:t>
            </w:r>
            <w:r w:rsidRPr="007A1A64">
              <w:t>un droit individuel à une formation pour les travailleurs et sur leur temps de travail peut leur permettre de surmonter ces obstacles et assurer aux employeurs un vivier stable et prévisible de travailleurs qualifiés;</w:t>
            </w:r>
          </w:p>
        </w:tc>
      </w:tr>
      <w:tr w:rsidR="00973078" w:rsidRPr="007A1A64" w14:paraId="359FD02F" w14:textId="77777777" w:rsidTr="001D4923">
        <w:trPr>
          <w:jc w:val="center"/>
        </w:trPr>
        <w:tc>
          <w:tcPr>
            <w:tcW w:w="4876" w:type="dxa"/>
            <w:tcBorders>
              <w:top w:val="nil"/>
              <w:left w:val="nil"/>
              <w:bottom w:val="nil"/>
              <w:right w:val="nil"/>
            </w:tcBorders>
          </w:tcPr>
          <w:p w14:paraId="667B9959" w14:textId="77777777" w:rsidR="00973078" w:rsidRPr="007A1A64" w:rsidRDefault="00973078" w:rsidP="001D4923">
            <w:pPr>
              <w:pStyle w:val="Normal6a"/>
            </w:pPr>
            <w:r w:rsidRPr="007A1A64">
              <w:rPr>
                <w:b/>
                <w:i/>
              </w:rPr>
              <w:t>_________________</w:t>
            </w:r>
          </w:p>
        </w:tc>
        <w:tc>
          <w:tcPr>
            <w:tcW w:w="4876" w:type="dxa"/>
            <w:tcBorders>
              <w:top w:val="nil"/>
              <w:left w:val="nil"/>
              <w:bottom w:val="nil"/>
              <w:right w:val="nil"/>
            </w:tcBorders>
          </w:tcPr>
          <w:p w14:paraId="2EB6CB3E" w14:textId="77777777" w:rsidR="00973078" w:rsidRPr="007A1A64" w:rsidRDefault="00973078" w:rsidP="001D4923">
            <w:pPr>
              <w:pStyle w:val="Normal6a"/>
            </w:pPr>
            <w:r w:rsidRPr="007A1A64">
              <w:rPr>
                <w:b/>
                <w:i/>
              </w:rPr>
              <w:t>_________________</w:t>
            </w:r>
          </w:p>
        </w:tc>
      </w:tr>
      <w:tr w:rsidR="00973078" w:rsidRPr="007A1A64" w14:paraId="41442082" w14:textId="77777777" w:rsidTr="001D4923">
        <w:trPr>
          <w:jc w:val="center"/>
        </w:trPr>
        <w:tc>
          <w:tcPr>
            <w:tcW w:w="4876" w:type="dxa"/>
            <w:tcBorders>
              <w:top w:val="nil"/>
              <w:left w:val="nil"/>
              <w:bottom w:val="nil"/>
              <w:right w:val="nil"/>
            </w:tcBorders>
          </w:tcPr>
          <w:p w14:paraId="4F025990"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c>
          <w:tcPr>
            <w:tcW w:w="4876" w:type="dxa"/>
            <w:tcBorders>
              <w:top w:val="nil"/>
              <w:left w:val="nil"/>
              <w:bottom w:val="nil"/>
              <w:right w:val="nil"/>
            </w:tcBorders>
          </w:tcPr>
          <w:p w14:paraId="2832D5E3"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r>
    </w:tbl>
    <w:p w14:paraId="6D9FFA29"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D4CD60E" w14:textId="77777777" w:rsidR="00973078" w:rsidRPr="007A1A64" w:rsidRDefault="00973078" w:rsidP="00973078">
      <w:r w:rsidRPr="007A1A64">
        <w:rPr>
          <w:rStyle w:val="HideTWBExt"/>
        </w:rPr>
        <w:t>&lt;/Amend&gt;</w:t>
      </w:r>
    </w:p>
    <w:p w14:paraId="2696C04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149</w:t>
      </w:r>
      <w:r w:rsidRPr="007A1A64">
        <w:rPr>
          <w:rStyle w:val="HideTWBExt"/>
          <w:b w:val="0"/>
        </w:rPr>
        <w:t>&lt;/NumAm&gt;</w:t>
      </w:r>
    </w:p>
    <w:p w14:paraId="005B7708"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Evelyn Regner, Romana Jerković, Marit Maij</w:t>
      </w:r>
      <w:r w:rsidRPr="007A1A64">
        <w:rPr>
          <w:rStyle w:val="HideTWBExt"/>
          <w:b w:val="0"/>
        </w:rPr>
        <w:t>&lt;/Members&gt;</w:t>
      </w:r>
    </w:p>
    <w:p w14:paraId="4FF21E76" w14:textId="77777777" w:rsidR="00973078" w:rsidRPr="007A1A64" w:rsidRDefault="00973078" w:rsidP="00973078">
      <w:pPr>
        <w:pStyle w:val="NormalBold"/>
      </w:pPr>
      <w:r w:rsidRPr="007A1A64">
        <w:rPr>
          <w:rStyle w:val="HideTWBExt"/>
          <w:b w:val="0"/>
        </w:rPr>
        <w:t>&lt;/RepeatBlock-By&gt;</w:t>
      </w:r>
    </w:p>
    <w:p w14:paraId="1687635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2FA0978" w14:textId="77777777" w:rsidR="00973078" w:rsidRPr="007A1A64" w:rsidRDefault="00973078" w:rsidP="00973078">
      <w:pPr>
        <w:pStyle w:val="NormalBold"/>
      </w:pPr>
      <w:r w:rsidRPr="007A1A64">
        <w:rPr>
          <w:rStyle w:val="HideTWBExt"/>
          <w:b w:val="0"/>
        </w:rPr>
        <w:t>&lt;Article&gt;</w:t>
      </w:r>
      <w:r w:rsidRPr="007A1A64">
        <w:t>Paragraphe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FFE9953" w14:textId="77777777" w:rsidTr="001D4923">
        <w:trPr>
          <w:trHeight w:hRule="exact" w:val="240"/>
          <w:jc w:val="center"/>
        </w:trPr>
        <w:tc>
          <w:tcPr>
            <w:tcW w:w="9752" w:type="dxa"/>
            <w:gridSpan w:val="2"/>
            <w:tcBorders>
              <w:top w:val="nil"/>
              <w:left w:val="nil"/>
              <w:bottom w:val="nil"/>
              <w:right w:val="nil"/>
            </w:tcBorders>
          </w:tcPr>
          <w:p w14:paraId="2D4A21C7" w14:textId="77777777" w:rsidR="00973078" w:rsidRPr="007A1A64" w:rsidRDefault="00973078" w:rsidP="001D4923"/>
        </w:tc>
      </w:tr>
      <w:tr w:rsidR="00973078" w:rsidRPr="007A1A64" w14:paraId="6168FE7B" w14:textId="77777777" w:rsidTr="001D4923">
        <w:trPr>
          <w:trHeight w:val="240"/>
          <w:jc w:val="center"/>
        </w:trPr>
        <w:tc>
          <w:tcPr>
            <w:tcW w:w="4876" w:type="dxa"/>
            <w:tcBorders>
              <w:top w:val="nil"/>
              <w:left w:val="nil"/>
              <w:bottom w:val="nil"/>
              <w:right w:val="nil"/>
            </w:tcBorders>
          </w:tcPr>
          <w:p w14:paraId="354CCA5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DFA2BA3" w14:textId="77777777" w:rsidR="00973078" w:rsidRPr="007A1A64" w:rsidRDefault="00973078" w:rsidP="001D4923">
            <w:pPr>
              <w:pStyle w:val="AmColumnHeading"/>
            </w:pPr>
            <w:r w:rsidRPr="007A1A64">
              <w:t>Amendement</w:t>
            </w:r>
          </w:p>
        </w:tc>
      </w:tr>
      <w:tr w:rsidR="00973078" w:rsidRPr="007A1A64" w14:paraId="29ACCBFA" w14:textId="77777777" w:rsidTr="001D4923">
        <w:trPr>
          <w:jc w:val="center"/>
        </w:trPr>
        <w:tc>
          <w:tcPr>
            <w:tcW w:w="4876" w:type="dxa"/>
            <w:tcBorders>
              <w:top w:val="nil"/>
              <w:left w:val="nil"/>
              <w:bottom w:val="nil"/>
              <w:right w:val="nil"/>
            </w:tcBorders>
          </w:tcPr>
          <w:p w14:paraId="13F78E9A" w14:textId="0C744493"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b/>
                <w:i/>
                <w:vertAlign w:val="superscript"/>
              </w:rPr>
              <w:t>7</w:t>
            </w:r>
            <w:r w:rsidRPr="007A1A64">
              <w:t>; est convaincu qu</w:t>
            </w:r>
            <w:r w:rsidR="0083130F">
              <w:t>’</w:t>
            </w:r>
            <w:r w:rsidRPr="007A1A64">
              <w:t xml:space="preserve">un droit individuel à une formation </w:t>
            </w:r>
            <w:r w:rsidRPr="007A1A64">
              <w:rPr>
                <w:b/>
                <w:bCs/>
                <w:i/>
                <w:iCs/>
              </w:rPr>
              <w:t>gratuite</w:t>
            </w:r>
            <w:r w:rsidRPr="007A1A64">
              <w:t xml:space="preserve"> pour les travailleurs et sur leur temps de travail peut leur permettre de surmonter ces obstacles et </w:t>
            </w:r>
            <w:r w:rsidRPr="007A1A64">
              <w:rPr>
                <w:b/>
                <w:bCs/>
                <w:i/>
                <w:iCs/>
              </w:rPr>
              <w:t>assurer</w:t>
            </w:r>
            <w:r w:rsidRPr="007A1A64">
              <w:t xml:space="preserve"> aux employeurs un vivier stable et prévisible de travailleurs qualifiés;</w:t>
            </w:r>
          </w:p>
        </w:tc>
        <w:tc>
          <w:tcPr>
            <w:tcW w:w="4876" w:type="dxa"/>
            <w:tcBorders>
              <w:top w:val="nil"/>
              <w:left w:val="nil"/>
              <w:bottom w:val="nil"/>
              <w:right w:val="nil"/>
            </w:tcBorders>
          </w:tcPr>
          <w:p w14:paraId="1B265C3A" w14:textId="0600E5DE"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 xml:space="preserve">accessibilité des possibilités </w:t>
            </w:r>
            <w:r w:rsidRPr="007A1A64">
              <w:rPr>
                <w:b/>
                <w:i/>
              </w:rPr>
              <w:t>d</w:t>
            </w:r>
            <w:r w:rsidR="0083130F">
              <w:rPr>
                <w:b/>
                <w:i/>
              </w:rPr>
              <w:t>’</w:t>
            </w:r>
            <w:r w:rsidRPr="007A1A64">
              <w:rPr>
                <w:b/>
                <w:i/>
              </w:rPr>
              <w:t>éducation, de (re)qualification et</w:t>
            </w:r>
            <w:r w:rsidRPr="007A1A64">
              <w:t xml:space="preserve"> de formations; relève que le calendrier des formations, les responsabilités familiales et les coûts constituent les principaux obstacles pour les travailleurs qui souhaitent participer à des formations complémentaires</w:t>
            </w:r>
            <w:r w:rsidRPr="007A1A64">
              <w:rPr>
                <w:b/>
                <w:i/>
              </w:rPr>
              <w:t>[1]</w:t>
            </w:r>
            <w:r w:rsidRPr="007A1A64">
              <w:t>;</w:t>
            </w:r>
            <w:r w:rsidRPr="007A1A64">
              <w:rPr>
                <w:b/>
                <w:i/>
              </w:rPr>
              <w:t xml:space="preserve"> rappelle que la directive (UE) 2019/1152 du Parlement européen et du Conseil du 20 juin 2019 relative à des conditions de travail transparentes et prévisibles dans l</w:t>
            </w:r>
            <w:r w:rsidR="0083130F">
              <w:rPr>
                <w:b/>
                <w:i/>
              </w:rPr>
              <w:t>’</w:t>
            </w:r>
            <w:r w:rsidRPr="007A1A64">
              <w:rPr>
                <w:b/>
                <w:i/>
              </w:rPr>
              <w:t>Union européenne</w:t>
            </w:r>
            <w:r w:rsidRPr="007A1A64">
              <w:rPr>
                <w:b/>
                <w:i/>
                <w:vertAlign w:val="superscript"/>
              </w:rPr>
              <w:t>1bis</w:t>
            </w:r>
            <w:r w:rsidRPr="007A1A64">
              <w:rPr>
                <w:b/>
                <w:i/>
              </w:rPr>
              <w:t xml:space="preserve"> prévoit d</w:t>
            </w:r>
            <w:r w:rsidR="0083130F">
              <w:rPr>
                <w:b/>
                <w:i/>
              </w:rPr>
              <w:t>’</w:t>
            </w:r>
            <w:r w:rsidRPr="007A1A64">
              <w:rPr>
                <w:b/>
                <w:i/>
              </w:rPr>
              <w:t>ores et déjà que les formations obligatoires doivent être gratuites, compter comme du temps de travail et se dérouler sur les heures de travail; souligne néanmoins que ces dispositions continuent d</w:t>
            </w:r>
            <w:r w:rsidR="0083130F">
              <w:rPr>
                <w:b/>
                <w:i/>
              </w:rPr>
              <w:t>’</w:t>
            </w:r>
            <w:r w:rsidRPr="007A1A64">
              <w:rPr>
                <w:b/>
                <w:i/>
              </w:rPr>
              <w:t>être faiblement et inégalement transposées et appliquées dans les États membres, ce qui montre bien qu</w:t>
            </w:r>
            <w:r w:rsidR="0083130F">
              <w:rPr>
                <w:b/>
                <w:i/>
              </w:rPr>
              <w:t>’</w:t>
            </w:r>
            <w:r w:rsidRPr="007A1A64">
              <w:rPr>
                <w:b/>
                <w:i/>
              </w:rPr>
              <w:t>il est urgent d</w:t>
            </w:r>
            <w:r w:rsidR="0083130F">
              <w:rPr>
                <w:b/>
                <w:i/>
              </w:rPr>
              <w:t>’</w:t>
            </w:r>
            <w:r w:rsidRPr="007A1A64">
              <w:rPr>
                <w:b/>
                <w:i/>
              </w:rPr>
              <w:t>établir un cadre spécifique et contraignant dans l</w:t>
            </w:r>
            <w:r w:rsidR="0083130F">
              <w:rPr>
                <w:b/>
                <w:i/>
              </w:rPr>
              <w:t>’</w:t>
            </w:r>
            <w:r w:rsidRPr="007A1A64">
              <w:rPr>
                <w:b/>
                <w:i/>
              </w:rPr>
              <w:t>Union;</w:t>
            </w:r>
            <w:r w:rsidRPr="007A1A64">
              <w:t xml:space="preserve"> est convaincu qu</w:t>
            </w:r>
            <w:r w:rsidR="0083130F">
              <w:t>’</w:t>
            </w:r>
            <w:r w:rsidRPr="007A1A64">
              <w:t xml:space="preserve">un droit individuel à une formation </w:t>
            </w:r>
            <w:r w:rsidRPr="007A1A64">
              <w:rPr>
                <w:b/>
                <w:i/>
              </w:rPr>
              <w:t>et à un apprentissage tout au long de la vie gratuits</w:t>
            </w:r>
            <w:r w:rsidRPr="007A1A64">
              <w:t xml:space="preserve"> pour </w:t>
            </w:r>
            <w:r w:rsidRPr="007A1A64">
              <w:rPr>
                <w:b/>
                <w:i/>
              </w:rPr>
              <w:t>tous</w:t>
            </w:r>
            <w:r w:rsidRPr="007A1A64">
              <w:t xml:space="preserve"> les travailleurs et sur leur temps de travail peut leur permettre de surmonter ces obstacles et </w:t>
            </w:r>
            <w:r w:rsidRPr="007A1A64">
              <w:rPr>
                <w:b/>
                <w:i/>
              </w:rPr>
              <w:t>leur garantir une reconversion et un perfectionnement professionnel, des formations pour les salariés et un soutien à l</w:t>
            </w:r>
            <w:r w:rsidR="0083130F">
              <w:rPr>
                <w:b/>
                <w:i/>
              </w:rPr>
              <w:t>’</w:t>
            </w:r>
            <w:r w:rsidRPr="007A1A64">
              <w:rPr>
                <w:b/>
                <w:i/>
              </w:rPr>
              <w:t>évolution de carrière de qualité, assurant ainsi</w:t>
            </w:r>
            <w:r w:rsidRPr="007A1A64">
              <w:t xml:space="preserve"> aux employeurs un vivier stable et prévisible de </w:t>
            </w:r>
            <w:r w:rsidRPr="007A1A64">
              <w:lastRenderedPageBreak/>
              <w:t>travailleurs qualifiés;</w:t>
            </w:r>
          </w:p>
        </w:tc>
      </w:tr>
      <w:tr w:rsidR="00973078" w:rsidRPr="007A1A64" w14:paraId="53AF91F7" w14:textId="77777777" w:rsidTr="001D4923">
        <w:trPr>
          <w:jc w:val="center"/>
        </w:trPr>
        <w:tc>
          <w:tcPr>
            <w:tcW w:w="4876" w:type="dxa"/>
            <w:tcBorders>
              <w:top w:val="nil"/>
              <w:left w:val="nil"/>
              <w:bottom w:val="nil"/>
              <w:right w:val="nil"/>
            </w:tcBorders>
          </w:tcPr>
          <w:p w14:paraId="651A046B" w14:textId="77777777" w:rsidR="00973078" w:rsidRPr="007A1A64" w:rsidRDefault="00973078" w:rsidP="001D4923">
            <w:pPr>
              <w:pStyle w:val="Normal6a"/>
            </w:pPr>
            <w:r w:rsidRPr="007A1A64">
              <w:rPr>
                <w:b/>
                <w:i/>
              </w:rPr>
              <w:lastRenderedPageBreak/>
              <w:t>_________________</w:t>
            </w:r>
          </w:p>
        </w:tc>
        <w:tc>
          <w:tcPr>
            <w:tcW w:w="4876" w:type="dxa"/>
            <w:tcBorders>
              <w:top w:val="nil"/>
              <w:left w:val="nil"/>
              <w:bottom w:val="nil"/>
              <w:right w:val="nil"/>
            </w:tcBorders>
          </w:tcPr>
          <w:p w14:paraId="32286B77" w14:textId="77777777" w:rsidR="00973078" w:rsidRPr="007A1A64" w:rsidRDefault="00973078" w:rsidP="001D4923">
            <w:pPr>
              <w:pStyle w:val="Normal6a"/>
            </w:pPr>
            <w:r w:rsidRPr="007A1A64">
              <w:rPr>
                <w:b/>
                <w:i/>
              </w:rPr>
              <w:t>_________________</w:t>
            </w:r>
          </w:p>
        </w:tc>
      </w:tr>
      <w:tr w:rsidR="00973078" w:rsidRPr="007A1A64" w14:paraId="3BEF5C7F" w14:textId="77777777" w:rsidTr="001D4923">
        <w:trPr>
          <w:jc w:val="center"/>
        </w:trPr>
        <w:tc>
          <w:tcPr>
            <w:tcW w:w="4876" w:type="dxa"/>
            <w:tcBorders>
              <w:top w:val="nil"/>
              <w:left w:val="nil"/>
              <w:bottom w:val="nil"/>
              <w:right w:val="nil"/>
            </w:tcBorders>
          </w:tcPr>
          <w:p w14:paraId="117F937D" w14:textId="77777777" w:rsidR="00973078" w:rsidRPr="007A1A64" w:rsidRDefault="00973078" w:rsidP="001D4923"/>
        </w:tc>
        <w:tc>
          <w:tcPr>
            <w:tcW w:w="4876" w:type="dxa"/>
            <w:tcBorders>
              <w:top w:val="nil"/>
              <w:left w:val="nil"/>
              <w:bottom w:val="nil"/>
              <w:right w:val="nil"/>
            </w:tcBorders>
          </w:tcPr>
          <w:p w14:paraId="6649E552" w14:textId="77777777" w:rsidR="00973078" w:rsidRPr="007A1A64" w:rsidRDefault="00973078" w:rsidP="001D4923">
            <w:pPr>
              <w:pStyle w:val="Normal6a"/>
            </w:pPr>
            <w:r w:rsidRPr="007A1A64">
              <w:rPr>
                <w:b/>
                <w:i/>
                <w:vertAlign w:val="superscript"/>
              </w:rPr>
              <w:t>1bis</w:t>
            </w:r>
            <w:r w:rsidRPr="007A1A64">
              <w:t> </w:t>
            </w:r>
            <w:r w:rsidRPr="007A1A64">
              <w:rPr>
                <w:b/>
                <w:i/>
              </w:rPr>
              <w:t>JO L 186 du 11.7.2019.</w:t>
            </w:r>
          </w:p>
        </w:tc>
      </w:tr>
      <w:tr w:rsidR="00973078" w:rsidRPr="007A1A64" w14:paraId="22F7900A" w14:textId="77777777" w:rsidTr="001D4923">
        <w:trPr>
          <w:jc w:val="center"/>
        </w:trPr>
        <w:tc>
          <w:tcPr>
            <w:tcW w:w="4876" w:type="dxa"/>
            <w:tcBorders>
              <w:top w:val="nil"/>
              <w:left w:val="nil"/>
              <w:bottom w:val="nil"/>
              <w:right w:val="nil"/>
            </w:tcBorders>
          </w:tcPr>
          <w:p w14:paraId="68BC4894" w14:textId="77777777" w:rsidR="00973078" w:rsidRPr="007A1A64" w:rsidRDefault="00973078" w:rsidP="001D4923">
            <w:pPr>
              <w:pStyle w:val="Normal6a"/>
            </w:pPr>
            <w:r w:rsidRPr="007A1A64">
              <w:rPr>
                <w:b/>
                <w:bCs/>
                <w:i/>
                <w:iCs/>
                <w:vertAlign w:val="superscript"/>
              </w:rPr>
              <w:t>7</w:t>
            </w:r>
            <w:r w:rsidRPr="007A1A64">
              <w:rPr>
                <w:b/>
                <w:bCs/>
                <w:i/>
                <w:iCs/>
              </w:rPr>
              <w:t> «Employment and Social Developments in Europe» (Emploi et développement social en Europe), Commission européenne, 2024, p. 20.</w:t>
            </w:r>
          </w:p>
        </w:tc>
        <w:tc>
          <w:tcPr>
            <w:tcW w:w="4876" w:type="dxa"/>
            <w:tcBorders>
              <w:top w:val="nil"/>
              <w:left w:val="nil"/>
              <w:bottom w:val="nil"/>
              <w:right w:val="nil"/>
            </w:tcBorders>
          </w:tcPr>
          <w:p w14:paraId="1A394ACE" w14:textId="77777777" w:rsidR="00973078" w:rsidRPr="007A1A64" w:rsidRDefault="00973078" w:rsidP="001D4923"/>
        </w:tc>
      </w:tr>
    </w:tbl>
    <w:p w14:paraId="0E5D82E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472FB3C" w14:textId="77777777" w:rsidR="00973078" w:rsidRPr="007A1A64" w:rsidRDefault="00973078" w:rsidP="00973078">
      <w:r w:rsidRPr="007A1A64">
        <w:rPr>
          <w:rStyle w:val="HideTWBExt"/>
        </w:rPr>
        <w:t>&lt;/Amend&gt;</w:t>
      </w:r>
    </w:p>
    <w:p w14:paraId="2EA43FC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150</w:t>
      </w:r>
      <w:r w:rsidRPr="007A1A64">
        <w:rPr>
          <w:rStyle w:val="HideTWBExt"/>
          <w:b w:val="0"/>
        </w:rPr>
        <w:t>&lt;/NumAm&gt;</w:t>
      </w:r>
    </w:p>
    <w:p w14:paraId="6E304ECC"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4E4BD235"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4DCC1CE3" w14:textId="77777777" w:rsidR="00973078" w:rsidRPr="007A1A64" w:rsidRDefault="00973078" w:rsidP="00973078">
      <w:pPr>
        <w:pStyle w:val="NormalBold"/>
      </w:pPr>
      <w:r w:rsidRPr="007A1A64">
        <w:rPr>
          <w:rStyle w:val="HideTWBExt"/>
          <w:b w:val="0"/>
        </w:rPr>
        <w:t>&lt;/RepeatBlock-By&gt;</w:t>
      </w:r>
    </w:p>
    <w:p w14:paraId="2A7CFDF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826D959" w14:textId="77777777" w:rsidR="00973078" w:rsidRPr="007A1A64" w:rsidRDefault="00973078" w:rsidP="00973078">
      <w:pPr>
        <w:pStyle w:val="NormalBold"/>
      </w:pPr>
      <w:r w:rsidRPr="007A1A64">
        <w:rPr>
          <w:rStyle w:val="HideTWBExt"/>
          <w:b w:val="0"/>
        </w:rPr>
        <w:t>&lt;Article&gt;</w:t>
      </w:r>
      <w:r w:rsidRPr="007A1A64">
        <w:t>Paragraphe 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0C5ADAA" w14:textId="77777777" w:rsidTr="001D4923">
        <w:trPr>
          <w:trHeight w:hRule="exact" w:val="240"/>
          <w:jc w:val="center"/>
        </w:trPr>
        <w:tc>
          <w:tcPr>
            <w:tcW w:w="9752" w:type="dxa"/>
            <w:gridSpan w:val="2"/>
            <w:tcBorders>
              <w:top w:val="nil"/>
              <w:left w:val="nil"/>
              <w:bottom w:val="nil"/>
              <w:right w:val="nil"/>
            </w:tcBorders>
          </w:tcPr>
          <w:p w14:paraId="256CFA29" w14:textId="77777777" w:rsidR="00973078" w:rsidRPr="007A1A64" w:rsidRDefault="00973078" w:rsidP="001D4923"/>
        </w:tc>
      </w:tr>
      <w:tr w:rsidR="00973078" w:rsidRPr="007A1A64" w14:paraId="188E9061" w14:textId="77777777" w:rsidTr="001D4923">
        <w:trPr>
          <w:trHeight w:val="240"/>
          <w:jc w:val="center"/>
        </w:trPr>
        <w:tc>
          <w:tcPr>
            <w:tcW w:w="4876" w:type="dxa"/>
            <w:tcBorders>
              <w:top w:val="nil"/>
              <w:left w:val="nil"/>
              <w:bottom w:val="nil"/>
              <w:right w:val="nil"/>
            </w:tcBorders>
          </w:tcPr>
          <w:p w14:paraId="1AA44A7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BCAA7A8" w14:textId="77777777" w:rsidR="00973078" w:rsidRPr="007A1A64" w:rsidRDefault="00973078" w:rsidP="001D4923">
            <w:pPr>
              <w:pStyle w:val="AmColumnHeading"/>
            </w:pPr>
            <w:r w:rsidRPr="007A1A64">
              <w:t>Amendement</w:t>
            </w:r>
          </w:p>
        </w:tc>
      </w:tr>
      <w:tr w:rsidR="00973078" w:rsidRPr="007A1A64" w14:paraId="1879E252" w14:textId="77777777" w:rsidTr="001D4923">
        <w:trPr>
          <w:jc w:val="center"/>
        </w:trPr>
        <w:tc>
          <w:tcPr>
            <w:tcW w:w="4876" w:type="dxa"/>
            <w:tcBorders>
              <w:top w:val="nil"/>
              <w:left w:val="nil"/>
              <w:bottom w:val="nil"/>
              <w:right w:val="nil"/>
            </w:tcBorders>
          </w:tcPr>
          <w:p w14:paraId="3045A37E" w14:textId="47924A97"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accessibilité des possibilités de formations;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 est convaincu qu</w:t>
            </w:r>
            <w:r w:rsidR="0083130F">
              <w:t>’</w:t>
            </w:r>
            <w:r w:rsidRPr="007A1A64">
              <w:t>un droit individuel à une formation gratuite pour les travailleurs et sur leur temps de travail peut leur permettre de surmonter ces obstacles et assurer aux employeurs un vivier stable et prévisible de travailleurs qualifiés;</w:t>
            </w:r>
          </w:p>
        </w:tc>
        <w:tc>
          <w:tcPr>
            <w:tcW w:w="4876" w:type="dxa"/>
            <w:tcBorders>
              <w:top w:val="nil"/>
              <w:left w:val="nil"/>
              <w:bottom w:val="nil"/>
              <w:right w:val="nil"/>
            </w:tcBorders>
          </w:tcPr>
          <w:p w14:paraId="7A9DF2D6" w14:textId="571C10D2" w:rsidR="00973078" w:rsidRPr="007A1A64" w:rsidRDefault="00973078" w:rsidP="001D4923">
            <w:pPr>
              <w:pStyle w:val="Normal6a"/>
            </w:pPr>
            <w:r w:rsidRPr="007A1A64">
              <w:t>5.</w:t>
            </w:r>
            <w:r w:rsidRPr="007A1A64">
              <w:tab/>
              <w:t>souligne que la pénurie de travailleurs qualifiés peut être sensiblement réduite par un simple travail sur la disponibilité et l</w:t>
            </w:r>
            <w:r w:rsidR="0083130F">
              <w:t>’</w:t>
            </w:r>
            <w:r w:rsidRPr="007A1A64">
              <w:t xml:space="preserve">accessibilité des possibilités de formations </w:t>
            </w:r>
            <w:r w:rsidRPr="007A1A64">
              <w:rPr>
                <w:b/>
                <w:i/>
              </w:rPr>
              <w:t>ainsi que par l</w:t>
            </w:r>
            <w:r w:rsidR="0083130F">
              <w:rPr>
                <w:b/>
                <w:i/>
              </w:rPr>
              <w:t>’</w:t>
            </w:r>
            <w:r w:rsidRPr="007A1A64">
              <w:rPr>
                <w:b/>
                <w:i/>
              </w:rPr>
              <w:t>amélioration des conditions de travail et par des salaires adaptés qui permettent une vie décente</w:t>
            </w:r>
            <w:r w:rsidRPr="007A1A64">
              <w:t>; relève que le calendrier des formations, les responsabilités familiales et les coûts constituent les principaux obstacles pour les travailleurs qui souhaitent participer à des formations complémentaires</w:t>
            </w:r>
            <w:r w:rsidRPr="007A1A64">
              <w:rPr>
                <w:vertAlign w:val="superscript"/>
              </w:rPr>
              <w:t>7</w:t>
            </w:r>
            <w:r w:rsidRPr="007A1A64">
              <w:t>; est convaincu qu</w:t>
            </w:r>
            <w:r w:rsidR="0083130F">
              <w:t>’</w:t>
            </w:r>
            <w:r w:rsidRPr="007A1A64">
              <w:t xml:space="preserve">un droit individuel </w:t>
            </w:r>
            <w:r w:rsidRPr="007A1A64">
              <w:rPr>
                <w:b/>
                <w:i/>
              </w:rPr>
              <w:t>garanti</w:t>
            </w:r>
            <w:r w:rsidRPr="007A1A64">
              <w:t xml:space="preserve"> à une formation gratuite pour les travailleurs et sur leur temps de travail peut leur permettre de surmonter ces obstacles et assurer aux employeurs un vivier stable et prévisible de travailleurs qualifiés; </w:t>
            </w:r>
            <w:r w:rsidRPr="007A1A64">
              <w:rPr>
                <w:b/>
                <w:i/>
              </w:rPr>
              <w:t>souligne que la transition juste devrait être intégrée dans les différentes législations et politiques de l</w:t>
            </w:r>
            <w:r w:rsidR="0083130F">
              <w:rPr>
                <w:b/>
                <w:i/>
              </w:rPr>
              <w:t>’</w:t>
            </w:r>
            <w:r w:rsidRPr="007A1A64">
              <w:rPr>
                <w:b/>
                <w:i/>
              </w:rPr>
              <w:t xml:space="preserve">Union et des États membres en adoptant une approche intersectionnelle, en veillant particulièrement à inclure les travailleurs jeunes, âgés, peu qualifiés et les travailleuses ainsi que les travailleurs </w:t>
            </w:r>
            <w:r w:rsidRPr="007A1A64">
              <w:rPr>
                <w:b/>
                <w:i/>
              </w:rPr>
              <w:lastRenderedPageBreak/>
              <w:t>en situation de handicap dans les programmes d</w:t>
            </w:r>
            <w:r w:rsidR="0083130F">
              <w:rPr>
                <w:b/>
                <w:i/>
              </w:rPr>
              <w:t>’</w:t>
            </w:r>
            <w:r w:rsidRPr="007A1A64">
              <w:rPr>
                <w:b/>
                <w:i/>
              </w:rPr>
              <w:t>éducation et de formation;</w:t>
            </w:r>
          </w:p>
        </w:tc>
      </w:tr>
      <w:tr w:rsidR="00973078" w:rsidRPr="007A1A64" w14:paraId="242D7BE0" w14:textId="77777777" w:rsidTr="001D4923">
        <w:trPr>
          <w:jc w:val="center"/>
        </w:trPr>
        <w:tc>
          <w:tcPr>
            <w:tcW w:w="4876" w:type="dxa"/>
            <w:tcBorders>
              <w:top w:val="nil"/>
              <w:left w:val="nil"/>
              <w:bottom w:val="nil"/>
              <w:right w:val="nil"/>
            </w:tcBorders>
          </w:tcPr>
          <w:p w14:paraId="16EC30E5" w14:textId="77777777" w:rsidR="00973078" w:rsidRPr="007A1A64" w:rsidRDefault="00973078" w:rsidP="001D4923">
            <w:pPr>
              <w:pStyle w:val="Normal6a"/>
            </w:pPr>
            <w:r w:rsidRPr="007A1A64">
              <w:rPr>
                <w:b/>
                <w:i/>
              </w:rPr>
              <w:lastRenderedPageBreak/>
              <w:t>_________________</w:t>
            </w:r>
          </w:p>
        </w:tc>
        <w:tc>
          <w:tcPr>
            <w:tcW w:w="4876" w:type="dxa"/>
            <w:tcBorders>
              <w:top w:val="nil"/>
              <w:left w:val="nil"/>
              <w:bottom w:val="nil"/>
              <w:right w:val="nil"/>
            </w:tcBorders>
          </w:tcPr>
          <w:p w14:paraId="7E1C7124" w14:textId="77777777" w:rsidR="00973078" w:rsidRPr="007A1A64" w:rsidRDefault="00973078" w:rsidP="001D4923">
            <w:pPr>
              <w:pStyle w:val="Normal6a"/>
            </w:pPr>
            <w:r w:rsidRPr="007A1A64">
              <w:rPr>
                <w:b/>
                <w:i/>
              </w:rPr>
              <w:t>_________________</w:t>
            </w:r>
          </w:p>
        </w:tc>
      </w:tr>
      <w:tr w:rsidR="00973078" w:rsidRPr="007A1A64" w14:paraId="321F3B01" w14:textId="77777777" w:rsidTr="001D4923">
        <w:trPr>
          <w:jc w:val="center"/>
        </w:trPr>
        <w:tc>
          <w:tcPr>
            <w:tcW w:w="4876" w:type="dxa"/>
            <w:tcBorders>
              <w:top w:val="nil"/>
              <w:left w:val="nil"/>
              <w:bottom w:val="nil"/>
              <w:right w:val="nil"/>
            </w:tcBorders>
          </w:tcPr>
          <w:p w14:paraId="7FF5F559"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c>
          <w:tcPr>
            <w:tcW w:w="4876" w:type="dxa"/>
            <w:tcBorders>
              <w:top w:val="nil"/>
              <w:left w:val="nil"/>
              <w:bottom w:val="nil"/>
              <w:right w:val="nil"/>
            </w:tcBorders>
          </w:tcPr>
          <w:p w14:paraId="19D24149" w14:textId="77777777" w:rsidR="00973078" w:rsidRPr="007A1A64" w:rsidRDefault="00973078" w:rsidP="001D4923">
            <w:pPr>
              <w:pStyle w:val="Normal6a"/>
            </w:pPr>
            <w:r w:rsidRPr="007A1A64">
              <w:rPr>
                <w:vertAlign w:val="superscript"/>
              </w:rPr>
              <w:t>7</w:t>
            </w:r>
            <w:r w:rsidRPr="007A1A64">
              <w:t> «Employment and Social Developments in Europe» (Emploi et développement social en Europe), Commission européenne, 2024, p. 20.</w:t>
            </w:r>
          </w:p>
        </w:tc>
      </w:tr>
    </w:tbl>
    <w:p w14:paraId="732752A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69AC0D6" w14:textId="77777777" w:rsidR="00973078" w:rsidRPr="007A1A64" w:rsidRDefault="00973078" w:rsidP="00973078">
      <w:r w:rsidRPr="007A1A64">
        <w:rPr>
          <w:rStyle w:val="HideTWBExt"/>
        </w:rPr>
        <w:t>&lt;/Amend&gt;</w:t>
      </w:r>
    </w:p>
    <w:p w14:paraId="7989163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151</w:t>
      </w:r>
      <w:r w:rsidRPr="007A1A64">
        <w:rPr>
          <w:rStyle w:val="HideTWBExt"/>
          <w:b w:val="0"/>
        </w:rPr>
        <w:t>&lt;/NumAm&gt;</w:t>
      </w:r>
    </w:p>
    <w:p w14:paraId="1B274F52"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E1ACDF0" w14:textId="77777777" w:rsidR="00973078" w:rsidRPr="007A1A64" w:rsidRDefault="00973078" w:rsidP="00973078">
      <w:pPr>
        <w:pStyle w:val="NormalBold"/>
      </w:pPr>
      <w:r w:rsidRPr="007A1A64">
        <w:rPr>
          <w:rStyle w:val="HideTWBExt"/>
          <w:b w:val="0"/>
        </w:rPr>
        <w:t>&lt;/RepeatBlock-By&gt;</w:t>
      </w:r>
    </w:p>
    <w:p w14:paraId="755B3F2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892F2F8" w14:textId="77777777" w:rsidR="00973078" w:rsidRPr="007A1A64" w:rsidRDefault="00973078" w:rsidP="00973078">
      <w:pPr>
        <w:pStyle w:val="NormalBold"/>
      </w:pPr>
      <w:r w:rsidRPr="007A1A64">
        <w:rPr>
          <w:rStyle w:val="HideTWBExt"/>
          <w:b w:val="0"/>
        </w:rPr>
        <w:t>&lt;Article&gt;</w:t>
      </w:r>
      <w:r w:rsidRPr="007A1A64">
        <w:t>Paragraphe 5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C599834" w14:textId="77777777" w:rsidTr="001D4923">
        <w:trPr>
          <w:trHeight w:hRule="exact" w:val="240"/>
          <w:jc w:val="center"/>
        </w:trPr>
        <w:tc>
          <w:tcPr>
            <w:tcW w:w="9752" w:type="dxa"/>
            <w:gridSpan w:val="2"/>
            <w:tcBorders>
              <w:top w:val="nil"/>
              <w:left w:val="nil"/>
              <w:bottom w:val="nil"/>
              <w:right w:val="nil"/>
            </w:tcBorders>
          </w:tcPr>
          <w:p w14:paraId="487FDD4C" w14:textId="77777777" w:rsidR="00973078" w:rsidRPr="007A1A64" w:rsidRDefault="00973078" w:rsidP="001D4923"/>
        </w:tc>
      </w:tr>
      <w:tr w:rsidR="00973078" w:rsidRPr="007A1A64" w14:paraId="2768D3C6" w14:textId="77777777" w:rsidTr="001D4923">
        <w:trPr>
          <w:trHeight w:val="240"/>
          <w:jc w:val="center"/>
        </w:trPr>
        <w:tc>
          <w:tcPr>
            <w:tcW w:w="4876" w:type="dxa"/>
            <w:tcBorders>
              <w:top w:val="nil"/>
              <w:left w:val="nil"/>
              <w:bottom w:val="nil"/>
              <w:right w:val="nil"/>
            </w:tcBorders>
          </w:tcPr>
          <w:p w14:paraId="4430FCC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65F0C55" w14:textId="77777777" w:rsidR="00973078" w:rsidRPr="007A1A64" w:rsidRDefault="00973078" w:rsidP="001D4923">
            <w:pPr>
              <w:pStyle w:val="AmColumnHeading"/>
            </w:pPr>
            <w:r w:rsidRPr="007A1A64">
              <w:t>Amendement</w:t>
            </w:r>
          </w:p>
        </w:tc>
      </w:tr>
      <w:tr w:rsidR="00973078" w:rsidRPr="007A1A64" w14:paraId="74645573" w14:textId="77777777" w:rsidTr="001D4923">
        <w:trPr>
          <w:jc w:val="center"/>
        </w:trPr>
        <w:tc>
          <w:tcPr>
            <w:tcW w:w="4876" w:type="dxa"/>
            <w:tcBorders>
              <w:top w:val="nil"/>
              <w:left w:val="nil"/>
              <w:bottom w:val="nil"/>
              <w:right w:val="nil"/>
            </w:tcBorders>
          </w:tcPr>
          <w:p w14:paraId="7B9123ED" w14:textId="77777777" w:rsidR="00973078" w:rsidRPr="007A1A64" w:rsidRDefault="00973078" w:rsidP="001D4923">
            <w:pPr>
              <w:pStyle w:val="Normal6a"/>
            </w:pPr>
          </w:p>
        </w:tc>
        <w:tc>
          <w:tcPr>
            <w:tcW w:w="4876" w:type="dxa"/>
            <w:tcBorders>
              <w:top w:val="nil"/>
              <w:left w:val="nil"/>
              <w:bottom w:val="nil"/>
              <w:right w:val="nil"/>
            </w:tcBorders>
          </w:tcPr>
          <w:p w14:paraId="0A1C2281" w14:textId="07008B2D" w:rsidR="00973078" w:rsidRPr="007A1A64" w:rsidRDefault="00973078" w:rsidP="001D4923">
            <w:pPr>
              <w:pStyle w:val="Normal6a"/>
            </w:pPr>
            <w:r w:rsidRPr="007A1A64">
              <w:rPr>
                <w:b/>
                <w:i/>
              </w:rPr>
              <w:t>5 bis.</w:t>
            </w:r>
            <w:r w:rsidRPr="007A1A64">
              <w:tab/>
            </w:r>
            <w:r w:rsidRPr="007A1A64">
              <w:rPr>
                <w:b/>
                <w:i/>
              </w:rPr>
              <w:t>juge nécessaire de favoriser la participation active des jeunes à l</w:t>
            </w:r>
            <w:r w:rsidR="0083130F">
              <w:rPr>
                <w:b/>
                <w:i/>
              </w:rPr>
              <w:t>’</w:t>
            </w:r>
            <w:r w:rsidRPr="007A1A64">
              <w:rPr>
                <w:b/>
                <w:i/>
              </w:rPr>
              <w:t>élaboration, à la conception et au suivi des politiques liées à une transition équitable et juste; préconise des efforts renforcés visant à mettre en œuvre la garantie pour la jeunesse, en veillant à accroître la dotation par les États membres afin que ces derniers allouent au moins 15 % de leurs ressources au titre du FSE+ à des actions ciblées et à des réformes structurelles qui promeuvent l</w:t>
            </w:r>
            <w:r w:rsidR="0083130F">
              <w:rPr>
                <w:b/>
                <w:i/>
              </w:rPr>
              <w:t>’</w:t>
            </w:r>
            <w:r w:rsidRPr="007A1A64">
              <w:rPr>
                <w:b/>
                <w:i/>
              </w:rPr>
              <w:t>emploi de qualité pour les jeunes, l</w:t>
            </w:r>
            <w:r w:rsidR="0083130F">
              <w:rPr>
                <w:b/>
                <w:i/>
              </w:rPr>
              <w:t>’</w:t>
            </w:r>
            <w:r w:rsidRPr="007A1A64">
              <w:rPr>
                <w:b/>
                <w:i/>
              </w:rPr>
              <w:t>enseignement et la formation professionnels, notamment au moyen de stages et d</w:t>
            </w:r>
            <w:r w:rsidR="0083130F">
              <w:rPr>
                <w:b/>
                <w:i/>
              </w:rPr>
              <w:t>’</w:t>
            </w:r>
            <w:r w:rsidRPr="007A1A64">
              <w:rPr>
                <w:b/>
                <w:i/>
              </w:rPr>
              <w:t>apprentissages rémunérés et de qualité, et qui facilitent la transition de l</w:t>
            </w:r>
            <w:r w:rsidR="0083130F">
              <w:rPr>
                <w:b/>
                <w:i/>
              </w:rPr>
              <w:t>’</w:t>
            </w:r>
            <w:r w:rsidRPr="007A1A64">
              <w:rPr>
                <w:b/>
                <w:i/>
              </w:rPr>
              <w:t>école à l</w:t>
            </w:r>
            <w:r w:rsidR="0083130F">
              <w:rPr>
                <w:b/>
                <w:i/>
              </w:rPr>
              <w:t>’</w:t>
            </w:r>
            <w:r w:rsidRPr="007A1A64">
              <w:rPr>
                <w:b/>
                <w:i/>
              </w:rPr>
              <w:t>emploi, la réintégration dans l</w:t>
            </w:r>
            <w:r w:rsidR="0083130F">
              <w:rPr>
                <w:b/>
                <w:i/>
              </w:rPr>
              <w:t>’</w:t>
            </w:r>
            <w:r w:rsidRPr="007A1A64">
              <w:rPr>
                <w:b/>
                <w:i/>
              </w:rPr>
              <w:t>enseignement ou la formation et l</w:t>
            </w:r>
            <w:r w:rsidR="0083130F">
              <w:rPr>
                <w:b/>
                <w:i/>
              </w:rPr>
              <w:t>’</w:t>
            </w:r>
            <w:r w:rsidRPr="007A1A64">
              <w:rPr>
                <w:b/>
                <w:i/>
              </w:rPr>
              <w:t>éducation de la deuxième chance;</w:t>
            </w:r>
          </w:p>
        </w:tc>
      </w:tr>
    </w:tbl>
    <w:p w14:paraId="482F0B8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FD9D923" w14:textId="77777777" w:rsidR="00973078" w:rsidRPr="007A1A64" w:rsidRDefault="00973078" w:rsidP="00973078">
      <w:r w:rsidRPr="007A1A64">
        <w:rPr>
          <w:rStyle w:val="HideTWBExt"/>
        </w:rPr>
        <w:t>&lt;/Amend&gt;</w:t>
      </w:r>
    </w:p>
    <w:p w14:paraId="29FC6AB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152</w:t>
      </w:r>
      <w:r w:rsidRPr="007A1A64">
        <w:rPr>
          <w:rStyle w:val="HideTWBExt"/>
          <w:b w:val="0"/>
        </w:rPr>
        <w:t>&lt;/NumAm&gt;</w:t>
      </w:r>
    </w:p>
    <w:p w14:paraId="53963D07"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45B013E1" w14:textId="77777777" w:rsidR="00973078" w:rsidRPr="007A1A64" w:rsidRDefault="00973078" w:rsidP="00973078">
      <w:pPr>
        <w:pStyle w:val="NormalBold"/>
      </w:pPr>
      <w:r w:rsidRPr="007A1A64">
        <w:rPr>
          <w:rStyle w:val="HideTWBExt"/>
          <w:b w:val="0"/>
        </w:rPr>
        <w:lastRenderedPageBreak/>
        <w:t>&lt;/RepeatBlock-By&gt;</w:t>
      </w:r>
    </w:p>
    <w:p w14:paraId="0EF76C8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50ACC42" w14:textId="77777777" w:rsidR="00973078" w:rsidRPr="007A1A64" w:rsidRDefault="00973078" w:rsidP="00973078">
      <w:pPr>
        <w:pStyle w:val="NormalBold"/>
      </w:pPr>
      <w:r w:rsidRPr="007A1A64">
        <w:rPr>
          <w:rStyle w:val="HideTWBExt"/>
          <w:b w:val="0"/>
        </w:rPr>
        <w:t>&lt;Article&gt;</w:t>
      </w:r>
      <w:r w:rsidRPr="007A1A64">
        <w:t>Paragraphe 5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633C5D9" w14:textId="77777777" w:rsidTr="001D4923">
        <w:trPr>
          <w:trHeight w:hRule="exact" w:val="240"/>
          <w:jc w:val="center"/>
        </w:trPr>
        <w:tc>
          <w:tcPr>
            <w:tcW w:w="9752" w:type="dxa"/>
            <w:gridSpan w:val="2"/>
            <w:tcBorders>
              <w:top w:val="nil"/>
              <w:left w:val="nil"/>
              <w:bottom w:val="nil"/>
              <w:right w:val="nil"/>
            </w:tcBorders>
          </w:tcPr>
          <w:p w14:paraId="4A4AE4AE" w14:textId="77777777" w:rsidR="00973078" w:rsidRPr="007A1A64" w:rsidRDefault="00973078" w:rsidP="001D4923"/>
        </w:tc>
      </w:tr>
      <w:tr w:rsidR="00973078" w:rsidRPr="007A1A64" w14:paraId="60CD35E8" w14:textId="77777777" w:rsidTr="001D4923">
        <w:trPr>
          <w:trHeight w:val="240"/>
          <w:jc w:val="center"/>
        </w:trPr>
        <w:tc>
          <w:tcPr>
            <w:tcW w:w="4876" w:type="dxa"/>
            <w:tcBorders>
              <w:top w:val="nil"/>
              <w:left w:val="nil"/>
              <w:bottom w:val="nil"/>
              <w:right w:val="nil"/>
            </w:tcBorders>
          </w:tcPr>
          <w:p w14:paraId="7B39D91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54B3215" w14:textId="77777777" w:rsidR="00973078" w:rsidRPr="007A1A64" w:rsidRDefault="00973078" w:rsidP="001D4923">
            <w:pPr>
              <w:pStyle w:val="AmColumnHeading"/>
            </w:pPr>
            <w:r w:rsidRPr="007A1A64">
              <w:t>Amendement</w:t>
            </w:r>
          </w:p>
        </w:tc>
      </w:tr>
      <w:tr w:rsidR="00973078" w:rsidRPr="007A1A64" w14:paraId="623F367E" w14:textId="77777777" w:rsidTr="001D4923">
        <w:trPr>
          <w:jc w:val="center"/>
        </w:trPr>
        <w:tc>
          <w:tcPr>
            <w:tcW w:w="4876" w:type="dxa"/>
            <w:tcBorders>
              <w:top w:val="nil"/>
              <w:left w:val="nil"/>
              <w:bottom w:val="nil"/>
              <w:right w:val="nil"/>
            </w:tcBorders>
          </w:tcPr>
          <w:p w14:paraId="3B99DCDF" w14:textId="77777777" w:rsidR="00973078" w:rsidRPr="007A1A64" w:rsidRDefault="00973078" w:rsidP="001D4923">
            <w:pPr>
              <w:pStyle w:val="Normal6a"/>
            </w:pPr>
          </w:p>
        </w:tc>
        <w:tc>
          <w:tcPr>
            <w:tcW w:w="4876" w:type="dxa"/>
            <w:tcBorders>
              <w:top w:val="nil"/>
              <w:left w:val="nil"/>
              <w:bottom w:val="nil"/>
              <w:right w:val="nil"/>
            </w:tcBorders>
          </w:tcPr>
          <w:p w14:paraId="18BB3DD1" w14:textId="0357B625" w:rsidR="00973078" w:rsidRPr="007A1A64" w:rsidRDefault="00973078" w:rsidP="001D4923">
            <w:pPr>
              <w:pStyle w:val="Normal6a"/>
            </w:pPr>
            <w:r w:rsidRPr="007A1A64">
              <w:rPr>
                <w:b/>
                <w:i/>
              </w:rPr>
              <w:t>5 bis.</w:t>
            </w:r>
            <w:r w:rsidRPr="007A1A64">
              <w:tab/>
            </w:r>
            <w:r w:rsidRPr="007A1A64">
              <w:rPr>
                <w:b/>
                <w:i/>
              </w:rPr>
              <w:t>insiste sur l</w:t>
            </w:r>
            <w:r w:rsidR="0083130F">
              <w:rPr>
                <w:b/>
                <w:i/>
              </w:rPr>
              <w:t>’</w:t>
            </w:r>
            <w:r w:rsidRPr="007A1A64">
              <w:rPr>
                <w:b/>
                <w:i/>
              </w:rPr>
              <w:t>importance d</w:t>
            </w:r>
            <w:r w:rsidR="0083130F">
              <w:rPr>
                <w:b/>
                <w:i/>
              </w:rPr>
              <w:t>’</w:t>
            </w:r>
            <w:r w:rsidRPr="007A1A64">
              <w:rPr>
                <w:b/>
                <w:i/>
              </w:rPr>
              <w:t>aider les travailleurs à renforcer leurs compétences transformatives, telles que l</w:t>
            </w:r>
            <w:r w:rsidR="0083130F">
              <w:rPr>
                <w:b/>
                <w:i/>
              </w:rPr>
              <w:t>’</w:t>
            </w:r>
            <w:r w:rsidRPr="007A1A64">
              <w:rPr>
                <w:b/>
                <w:i/>
              </w:rPr>
              <w:t>esprit critique, la prévoyance, la créativité et l</w:t>
            </w:r>
            <w:r w:rsidR="0083130F">
              <w:rPr>
                <w:b/>
                <w:i/>
              </w:rPr>
              <w:t>’</w:t>
            </w:r>
            <w:r w:rsidRPr="007A1A64">
              <w:rPr>
                <w:b/>
                <w:i/>
              </w:rPr>
              <w:t>agentivité politique, autant de compétences qui remettent en question les pratiques existantes et font émerger des solutions et des valeurs inédites nécessaires aux transformations écologique et numérique;</w:t>
            </w:r>
          </w:p>
        </w:tc>
      </w:tr>
    </w:tbl>
    <w:p w14:paraId="2E1A6920" w14:textId="77777777" w:rsidR="00973078" w:rsidRPr="007A1A64" w:rsidRDefault="00973078" w:rsidP="00973078">
      <w:pPr>
        <w:pStyle w:val="AmOrLang"/>
        <w:rPr>
          <w:lang w:val="sv-SE"/>
        </w:rPr>
      </w:pPr>
      <w:r w:rsidRPr="007A1A64">
        <w:rPr>
          <w:lang w:val="sv-SE"/>
        </w:rPr>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463FB2F0" w14:textId="77777777" w:rsidR="00973078" w:rsidRPr="007A1A64" w:rsidRDefault="00973078" w:rsidP="00973078">
      <w:pPr>
        <w:rPr>
          <w:lang w:val="sv-SE"/>
        </w:rPr>
      </w:pPr>
      <w:r w:rsidRPr="007A1A64">
        <w:rPr>
          <w:rStyle w:val="HideTWBExt"/>
          <w:lang w:val="sv-SE"/>
        </w:rPr>
        <w:t>&lt;/Amend&gt;</w:t>
      </w:r>
    </w:p>
    <w:p w14:paraId="0A48B911"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153</w:t>
      </w:r>
      <w:r w:rsidRPr="007A1A64">
        <w:rPr>
          <w:rStyle w:val="HideTWBExt"/>
          <w:b w:val="0"/>
        </w:rPr>
        <w:t>&lt;/NumAm&gt;</w:t>
      </w:r>
    </w:p>
    <w:p w14:paraId="22F07B66"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7EBAB0B2" w14:textId="77777777" w:rsidR="00973078" w:rsidRPr="007A1A64" w:rsidRDefault="00973078" w:rsidP="00973078">
      <w:pPr>
        <w:pStyle w:val="NormalBold"/>
        <w:rPr>
          <w:lang w:val="sv-SE"/>
        </w:rPr>
      </w:pPr>
      <w:r w:rsidRPr="007A1A64">
        <w:rPr>
          <w:rStyle w:val="HideTWBExt"/>
          <w:b w:val="0"/>
        </w:rPr>
        <w:t>&lt;/RepeatBlock-By&gt;</w:t>
      </w:r>
    </w:p>
    <w:p w14:paraId="5B19A92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27B2D31" w14:textId="77777777" w:rsidR="00973078" w:rsidRPr="007A1A64" w:rsidRDefault="00973078" w:rsidP="00973078">
      <w:pPr>
        <w:pStyle w:val="NormalBold"/>
      </w:pPr>
      <w:r w:rsidRPr="007A1A64">
        <w:rPr>
          <w:rStyle w:val="HideTWBExt"/>
          <w:b w:val="0"/>
        </w:rPr>
        <w:t>&lt;Article&gt;</w:t>
      </w:r>
      <w:r w:rsidRPr="007A1A64">
        <w:t>Paragraphe 5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E5E8715" w14:textId="77777777" w:rsidTr="001D4923">
        <w:trPr>
          <w:trHeight w:hRule="exact" w:val="240"/>
          <w:jc w:val="center"/>
        </w:trPr>
        <w:tc>
          <w:tcPr>
            <w:tcW w:w="9752" w:type="dxa"/>
            <w:gridSpan w:val="2"/>
            <w:tcBorders>
              <w:top w:val="nil"/>
              <w:left w:val="nil"/>
              <w:bottom w:val="nil"/>
              <w:right w:val="nil"/>
            </w:tcBorders>
          </w:tcPr>
          <w:p w14:paraId="4A81531E" w14:textId="77777777" w:rsidR="00973078" w:rsidRPr="007A1A64" w:rsidRDefault="00973078" w:rsidP="001D4923"/>
        </w:tc>
      </w:tr>
      <w:tr w:rsidR="00973078" w:rsidRPr="007A1A64" w14:paraId="284012BF" w14:textId="77777777" w:rsidTr="001D4923">
        <w:trPr>
          <w:trHeight w:val="240"/>
          <w:jc w:val="center"/>
        </w:trPr>
        <w:tc>
          <w:tcPr>
            <w:tcW w:w="4876" w:type="dxa"/>
            <w:tcBorders>
              <w:top w:val="nil"/>
              <w:left w:val="nil"/>
              <w:bottom w:val="nil"/>
              <w:right w:val="nil"/>
            </w:tcBorders>
          </w:tcPr>
          <w:p w14:paraId="6B7111A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BBF62D9" w14:textId="77777777" w:rsidR="00973078" w:rsidRPr="007A1A64" w:rsidRDefault="00973078" w:rsidP="001D4923">
            <w:pPr>
              <w:pStyle w:val="AmColumnHeading"/>
            </w:pPr>
            <w:r w:rsidRPr="007A1A64">
              <w:t>Amendement</w:t>
            </w:r>
          </w:p>
        </w:tc>
      </w:tr>
      <w:tr w:rsidR="00973078" w:rsidRPr="007A1A64" w14:paraId="097AE76B" w14:textId="77777777" w:rsidTr="001D4923">
        <w:trPr>
          <w:jc w:val="center"/>
        </w:trPr>
        <w:tc>
          <w:tcPr>
            <w:tcW w:w="4876" w:type="dxa"/>
            <w:tcBorders>
              <w:top w:val="nil"/>
              <w:left w:val="nil"/>
              <w:bottom w:val="nil"/>
              <w:right w:val="nil"/>
            </w:tcBorders>
          </w:tcPr>
          <w:p w14:paraId="3D1C033A" w14:textId="77777777" w:rsidR="00973078" w:rsidRPr="007A1A64" w:rsidRDefault="00973078" w:rsidP="001D4923">
            <w:pPr>
              <w:pStyle w:val="Normal6a"/>
            </w:pPr>
          </w:p>
        </w:tc>
        <w:tc>
          <w:tcPr>
            <w:tcW w:w="4876" w:type="dxa"/>
            <w:tcBorders>
              <w:top w:val="nil"/>
              <w:left w:val="nil"/>
              <w:bottom w:val="nil"/>
              <w:right w:val="nil"/>
            </w:tcBorders>
          </w:tcPr>
          <w:p w14:paraId="76B499BD" w14:textId="4FD92535" w:rsidR="00973078" w:rsidRPr="007A1A64" w:rsidRDefault="00973078" w:rsidP="001D4923">
            <w:pPr>
              <w:pStyle w:val="Normal6a"/>
            </w:pPr>
            <w:r w:rsidRPr="007A1A64">
              <w:rPr>
                <w:b/>
                <w:i/>
              </w:rPr>
              <w:t>5 bis.</w:t>
            </w:r>
            <w:r w:rsidRPr="007A1A64">
              <w:tab/>
            </w:r>
            <w:r w:rsidRPr="007A1A64">
              <w:rPr>
                <w:b/>
                <w:i/>
              </w:rPr>
              <w:t>relève que les transformations et les restructurations des lieux de travail au cours de la double transition peuvent générer des risques psychosociaux, tels que le stress, l</w:t>
            </w:r>
            <w:r w:rsidR="0083130F">
              <w:rPr>
                <w:b/>
                <w:i/>
              </w:rPr>
              <w:t>’</w:t>
            </w:r>
            <w:r w:rsidRPr="007A1A64">
              <w:rPr>
                <w:b/>
                <w:i/>
              </w:rPr>
              <w:t>incertitude et la menace de perdre son emploi;</w:t>
            </w:r>
          </w:p>
        </w:tc>
      </w:tr>
    </w:tbl>
    <w:p w14:paraId="4B0C9BC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DC226EC" w14:textId="77777777" w:rsidR="00973078" w:rsidRPr="007A1A64" w:rsidRDefault="00973078" w:rsidP="00973078">
      <w:r w:rsidRPr="007A1A64">
        <w:rPr>
          <w:rStyle w:val="HideTWBExt"/>
        </w:rPr>
        <w:t>&lt;/Amend&gt;</w:t>
      </w:r>
    </w:p>
    <w:p w14:paraId="574AD2C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154</w:t>
      </w:r>
      <w:r w:rsidRPr="007A1A64">
        <w:rPr>
          <w:rStyle w:val="HideTWBExt"/>
          <w:b w:val="0"/>
        </w:rPr>
        <w:t>&lt;/NumAm&gt;</w:t>
      </w:r>
    </w:p>
    <w:p w14:paraId="6C83EB4F"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1BE7348E" w14:textId="77777777" w:rsidR="00973078" w:rsidRPr="007A1A64" w:rsidRDefault="00973078" w:rsidP="00973078">
      <w:pPr>
        <w:pStyle w:val="NormalBold"/>
      </w:pPr>
      <w:r w:rsidRPr="007A1A64">
        <w:rPr>
          <w:rStyle w:val="HideTWBExt"/>
          <w:b w:val="0"/>
        </w:rPr>
        <w:t>&lt;/RepeatBlock-By&gt;</w:t>
      </w:r>
    </w:p>
    <w:p w14:paraId="0FD7F2F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A91D815" w14:textId="77777777" w:rsidR="00973078" w:rsidRPr="007A1A64" w:rsidRDefault="00973078" w:rsidP="00973078">
      <w:pPr>
        <w:pStyle w:val="NormalBold"/>
      </w:pPr>
      <w:r w:rsidRPr="007A1A64">
        <w:rPr>
          <w:rStyle w:val="HideTWBExt"/>
          <w:b w:val="0"/>
        </w:rPr>
        <w:t>&lt;Article&gt;</w:t>
      </w:r>
      <w:r w:rsidRPr="007A1A64">
        <w:t>Paragraphe 5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3246CD9" w14:textId="77777777" w:rsidTr="001D4923">
        <w:trPr>
          <w:trHeight w:hRule="exact" w:val="240"/>
          <w:jc w:val="center"/>
        </w:trPr>
        <w:tc>
          <w:tcPr>
            <w:tcW w:w="9752" w:type="dxa"/>
            <w:gridSpan w:val="2"/>
            <w:tcBorders>
              <w:top w:val="nil"/>
              <w:left w:val="nil"/>
              <w:bottom w:val="nil"/>
              <w:right w:val="nil"/>
            </w:tcBorders>
          </w:tcPr>
          <w:p w14:paraId="781B875A" w14:textId="77777777" w:rsidR="00973078" w:rsidRPr="007A1A64" w:rsidRDefault="00973078" w:rsidP="001D4923"/>
        </w:tc>
      </w:tr>
      <w:tr w:rsidR="00973078" w:rsidRPr="007A1A64" w14:paraId="00914DAE" w14:textId="77777777" w:rsidTr="001D4923">
        <w:trPr>
          <w:trHeight w:val="240"/>
          <w:jc w:val="center"/>
        </w:trPr>
        <w:tc>
          <w:tcPr>
            <w:tcW w:w="4876" w:type="dxa"/>
            <w:tcBorders>
              <w:top w:val="nil"/>
              <w:left w:val="nil"/>
              <w:bottom w:val="nil"/>
              <w:right w:val="nil"/>
            </w:tcBorders>
          </w:tcPr>
          <w:p w14:paraId="3770A31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72C7BAB" w14:textId="77777777" w:rsidR="00973078" w:rsidRPr="007A1A64" w:rsidRDefault="00973078" w:rsidP="001D4923">
            <w:pPr>
              <w:pStyle w:val="AmColumnHeading"/>
            </w:pPr>
            <w:r w:rsidRPr="007A1A64">
              <w:t>Amendement</w:t>
            </w:r>
          </w:p>
        </w:tc>
      </w:tr>
      <w:tr w:rsidR="00973078" w:rsidRPr="007A1A64" w14:paraId="4A1D311D" w14:textId="77777777" w:rsidTr="001D4923">
        <w:trPr>
          <w:jc w:val="center"/>
        </w:trPr>
        <w:tc>
          <w:tcPr>
            <w:tcW w:w="4876" w:type="dxa"/>
            <w:tcBorders>
              <w:top w:val="nil"/>
              <w:left w:val="nil"/>
              <w:bottom w:val="nil"/>
              <w:right w:val="nil"/>
            </w:tcBorders>
          </w:tcPr>
          <w:p w14:paraId="615DB7BE" w14:textId="77777777" w:rsidR="00973078" w:rsidRPr="007A1A64" w:rsidRDefault="00973078" w:rsidP="001D4923">
            <w:pPr>
              <w:pStyle w:val="Normal6a"/>
            </w:pPr>
          </w:p>
        </w:tc>
        <w:tc>
          <w:tcPr>
            <w:tcW w:w="4876" w:type="dxa"/>
            <w:tcBorders>
              <w:top w:val="nil"/>
              <w:left w:val="nil"/>
              <w:bottom w:val="nil"/>
              <w:right w:val="nil"/>
            </w:tcBorders>
          </w:tcPr>
          <w:p w14:paraId="635EE251" w14:textId="6F862E91" w:rsidR="00973078" w:rsidRPr="007A1A64" w:rsidRDefault="00973078" w:rsidP="001D4923">
            <w:pPr>
              <w:pStyle w:val="Normal6a"/>
            </w:pPr>
            <w:r w:rsidRPr="007A1A64">
              <w:rPr>
                <w:b/>
                <w:i/>
              </w:rPr>
              <w:t>5 ter.</w:t>
            </w:r>
            <w:r w:rsidRPr="007A1A64">
              <w:tab/>
            </w:r>
            <w:r w:rsidRPr="007A1A64">
              <w:rPr>
                <w:b/>
                <w:i/>
              </w:rPr>
              <w:t>juge essentiel de favoriser la viabilité économique des entreprises industrielles européennes et, dans le pire des cas, prévenir les fermetures et les licenciements forcés; souligne l</w:t>
            </w:r>
            <w:r w:rsidR="0083130F">
              <w:rPr>
                <w:b/>
                <w:i/>
              </w:rPr>
              <w:t>’</w:t>
            </w:r>
            <w:r w:rsidRPr="007A1A64">
              <w:rPr>
                <w:b/>
                <w:i/>
              </w:rPr>
              <w:t>importance de soutenir les entreprises, en particulier les PME, afin de prévenir les licenciements forcés, à l</w:t>
            </w:r>
            <w:r w:rsidR="0083130F">
              <w:rPr>
                <w:b/>
                <w:i/>
              </w:rPr>
              <w:t>’</w:t>
            </w:r>
            <w:r w:rsidRPr="007A1A64">
              <w:rPr>
                <w:b/>
                <w:i/>
              </w:rPr>
              <w:t>aide par exemple de programmes de soutien temporaire visant à protéger l</w:t>
            </w:r>
            <w:r w:rsidR="0083130F">
              <w:rPr>
                <w:b/>
                <w:i/>
              </w:rPr>
              <w:t>’</w:t>
            </w:r>
            <w:r w:rsidRPr="007A1A64">
              <w:rPr>
                <w:b/>
                <w:i/>
              </w:rPr>
              <w:t>emploi pendant les transitions ainsi qu</w:t>
            </w:r>
            <w:r w:rsidR="0083130F">
              <w:rPr>
                <w:b/>
                <w:i/>
              </w:rPr>
              <w:t>’</w:t>
            </w:r>
            <w:r w:rsidRPr="007A1A64">
              <w:rPr>
                <w:b/>
                <w:i/>
              </w:rPr>
              <w:t>à éviter la perte de capacités industrielles stratégiques et de main-d</w:t>
            </w:r>
            <w:r w:rsidR="0083130F">
              <w:rPr>
                <w:b/>
                <w:i/>
              </w:rPr>
              <w:t>’</w:t>
            </w:r>
            <w:r w:rsidRPr="007A1A64">
              <w:rPr>
                <w:b/>
                <w:i/>
              </w:rPr>
              <w:t>œuvre qualifiée; relève que, lorsque la transition d</w:t>
            </w:r>
            <w:r w:rsidR="0083130F">
              <w:rPr>
                <w:b/>
                <w:i/>
              </w:rPr>
              <w:t>’</w:t>
            </w:r>
            <w:r w:rsidRPr="007A1A64">
              <w:rPr>
                <w:b/>
                <w:i/>
              </w:rPr>
              <w:t>un emploi à un autre est nécessaire, il est essentiel de maintenir les travailleurs dans le même secteur et dans la même région tout en leur laissant suffisamment de temps pour se reconvertir sans subir de pertes financières personnelles; exige un renforcement des protections contre les licenciements abusifs et demande que les travailleurs touchés par les restructurations bénéficient d</w:t>
            </w:r>
            <w:r w:rsidR="0083130F">
              <w:rPr>
                <w:b/>
                <w:i/>
              </w:rPr>
              <w:t>’</w:t>
            </w:r>
            <w:r w:rsidRPr="007A1A64">
              <w:rPr>
                <w:b/>
                <w:i/>
              </w:rPr>
              <w:t>une indemnisation adéquate, de possibilités de reconversion et d</w:t>
            </w:r>
            <w:r w:rsidR="0083130F">
              <w:rPr>
                <w:b/>
                <w:i/>
              </w:rPr>
              <w:t>’</w:t>
            </w:r>
            <w:r w:rsidRPr="007A1A64">
              <w:rPr>
                <w:b/>
                <w:i/>
              </w:rPr>
              <w:t>un soutien pour obtenir un nouvel emploi;</w:t>
            </w:r>
          </w:p>
        </w:tc>
      </w:tr>
    </w:tbl>
    <w:p w14:paraId="5CF210C2" w14:textId="77777777" w:rsidR="00973078" w:rsidRPr="007A1A64" w:rsidRDefault="00973078" w:rsidP="00973078">
      <w:pPr>
        <w:pStyle w:val="AmOrLang"/>
        <w:rPr>
          <w:lang w:val="sv-SE"/>
        </w:rPr>
      </w:pPr>
      <w:r w:rsidRPr="007A1A64">
        <w:rPr>
          <w:lang w:val="sv-SE"/>
        </w:rPr>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4D79B98B" w14:textId="77777777" w:rsidR="00973078" w:rsidRPr="007A1A64" w:rsidRDefault="00973078" w:rsidP="00973078">
      <w:pPr>
        <w:rPr>
          <w:lang w:val="sv-SE"/>
        </w:rPr>
      </w:pPr>
      <w:r w:rsidRPr="007A1A64">
        <w:rPr>
          <w:rStyle w:val="HideTWBExt"/>
          <w:lang w:val="sv-SE"/>
        </w:rPr>
        <w:t>&lt;/Amend&gt;</w:t>
      </w:r>
    </w:p>
    <w:p w14:paraId="25C26266"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155</w:t>
      </w:r>
      <w:r w:rsidRPr="007A1A64">
        <w:rPr>
          <w:rStyle w:val="HideTWBExt"/>
          <w:b w:val="0"/>
        </w:rPr>
        <w:t>&lt;/NumAm&gt;</w:t>
      </w:r>
    </w:p>
    <w:p w14:paraId="2D45B51A"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66417C50" w14:textId="77777777" w:rsidR="00973078" w:rsidRPr="007A1A64" w:rsidRDefault="00973078" w:rsidP="00973078">
      <w:pPr>
        <w:pStyle w:val="NormalBold"/>
        <w:rPr>
          <w:lang w:val="sv-SE"/>
        </w:rPr>
      </w:pPr>
      <w:r w:rsidRPr="007A1A64">
        <w:rPr>
          <w:rStyle w:val="HideTWBExt"/>
          <w:b w:val="0"/>
        </w:rPr>
        <w:t>&lt;/RepeatBlock-By&gt;</w:t>
      </w:r>
    </w:p>
    <w:p w14:paraId="794AE90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9DB3EFC" w14:textId="77777777" w:rsidR="00973078" w:rsidRPr="007A1A64" w:rsidRDefault="00973078" w:rsidP="00973078">
      <w:pPr>
        <w:pStyle w:val="NormalBold"/>
      </w:pPr>
      <w:r w:rsidRPr="007A1A64">
        <w:rPr>
          <w:rStyle w:val="HideTWBExt"/>
          <w:b w:val="0"/>
        </w:rPr>
        <w:t>&lt;Article&gt;</w:t>
      </w:r>
      <w:r w:rsidRPr="007A1A64">
        <w:t>Paragraphe 5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CBED2BE" w14:textId="77777777" w:rsidTr="001D4923">
        <w:trPr>
          <w:trHeight w:hRule="exact" w:val="240"/>
          <w:jc w:val="center"/>
        </w:trPr>
        <w:tc>
          <w:tcPr>
            <w:tcW w:w="9752" w:type="dxa"/>
            <w:gridSpan w:val="2"/>
            <w:tcBorders>
              <w:top w:val="nil"/>
              <w:left w:val="nil"/>
              <w:bottom w:val="nil"/>
              <w:right w:val="nil"/>
            </w:tcBorders>
          </w:tcPr>
          <w:p w14:paraId="7B0C2A47" w14:textId="77777777" w:rsidR="00973078" w:rsidRPr="007A1A64" w:rsidRDefault="00973078" w:rsidP="001D4923"/>
        </w:tc>
      </w:tr>
      <w:tr w:rsidR="00973078" w:rsidRPr="007A1A64" w14:paraId="1BB44141" w14:textId="77777777" w:rsidTr="001D4923">
        <w:trPr>
          <w:trHeight w:val="240"/>
          <w:jc w:val="center"/>
        </w:trPr>
        <w:tc>
          <w:tcPr>
            <w:tcW w:w="4876" w:type="dxa"/>
            <w:tcBorders>
              <w:top w:val="nil"/>
              <w:left w:val="nil"/>
              <w:bottom w:val="nil"/>
              <w:right w:val="nil"/>
            </w:tcBorders>
          </w:tcPr>
          <w:p w14:paraId="5FA77AB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71AD6EE" w14:textId="77777777" w:rsidR="00973078" w:rsidRPr="007A1A64" w:rsidRDefault="00973078" w:rsidP="001D4923">
            <w:pPr>
              <w:pStyle w:val="AmColumnHeading"/>
            </w:pPr>
            <w:r w:rsidRPr="007A1A64">
              <w:t>Amendement</w:t>
            </w:r>
          </w:p>
        </w:tc>
      </w:tr>
      <w:tr w:rsidR="00973078" w:rsidRPr="007A1A64" w14:paraId="47C94C57" w14:textId="77777777" w:rsidTr="001D4923">
        <w:trPr>
          <w:jc w:val="center"/>
        </w:trPr>
        <w:tc>
          <w:tcPr>
            <w:tcW w:w="4876" w:type="dxa"/>
            <w:tcBorders>
              <w:top w:val="nil"/>
              <w:left w:val="nil"/>
              <w:bottom w:val="nil"/>
              <w:right w:val="nil"/>
            </w:tcBorders>
          </w:tcPr>
          <w:p w14:paraId="6D381774" w14:textId="77777777" w:rsidR="00973078" w:rsidRPr="007A1A64" w:rsidRDefault="00973078" w:rsidP="001D4923">
            <w:pPr>
              <w:pStyle w:val="Normal6a"/>
            </w:pPr>
          </w:p>
        </w:tc>
        <w:tc>
          <w:tcPr>
            <w:tcW w:w="4876" w:type="dxa"/>
            <w:tcBorders>
              <w:top w:val="nil"/>
              <w:left w:val="nil"/>
              <w:bottom w:val="nil"/>
              <w:right w:val="nil"/>
            </w:tcBorders>
          </w:tcPr>
          <w:p w14:paraId="1BE8A9DD" w14:textId="438C2C5E" w:rsidR="00973078" w:rsidRPr="007A1A64" w:rsidRDefault="00973078" w:rsidP="001D4923">
            <w:pPr>
              <w:pStyle w:val="Normal6a"/>
            </w:pPr>
            <w:r w:rsidRPr="007A1A64">
              <w:rPr>
                <w:b/>
                <w:i/>
              </w:rPr>
              <w:t>5 ter.</w:t>
            </w:r>
            <w:r w:rsidRPr="007A1A64">
              <w:tab/>
            </w:r>
            <w:r w:rsidRPr="007A1A64">
              <w:rPr>
                <w:b/>
                <w:i/>
              </w:rPr>
              <w:t>demande l</w:t>
            </w:r>
            <w:r w:rsidR="0083130F">
              <w:rPr>
                <w:b/>
                <w:i/>
              </w:rPr>
              <w:t>’</w:t>
            </w:r>
            <w:r w:rsidRPr="007A1A64">
              <w:rPr>
                <w:b/>
                <w:i/>
              </w:rPr>
              <w:t>intégration dans les plans de transition des entreprises de programmes d</w:t>
            </w:r>
            <w:r w:rsidR="0083130F">
              <w:rPr>
                <w:b/>
                <w:i/>
              </w:rPr>
              <w:t>’</w:t>
            </w:r>
            <w:r w:rsidRPr="007A1A64">
              <w:rPr>
                <w:b/>
                <w:i/>
              </w:rPr>
              <w:t>aide en matière de santé mentale, notamment des conseils, la gestion du stress, et des aménagements relatifs à l</w:t>
            </w:r>
            <w:r w:rsidR="0083130F">
              <w:rPr>
                <w:b/>
                <w:i/>
              </w:rPr>
              <w:t>’</w:t>
            </w:r>
            <w:r w:rsidRPr="007A1A64">
              <w:rPr>
                <w:b/>
                <w:i/>
              </w:rPr>
              <w:t>équilibre entre la vie professionnelle et la vie privée;</w:t>
            </w:r>
          </w:p>
        </w:tc>
      </w:tr>
    </w:tbl>
    <w:p w14:paraId="10828345" w14:textId="77777777" w:rsidR="00973078" w:rsidRPr="007A1A64" w:rsidRDefault="00973078" w:rsidP="00973078">
      <w:pPr>
        <w:pStyle w:val="AmOrLang"/>
        <w:rPr>
          <w:lang w:val="sv-SE"/>
        </w:rPr>
      </w:pPr>
      <w:r w:rsidRPr="007A1A64">
        <w:rPr>
          <w:lang w:val="sv-SE"/>
        </w:rPr>
        <w:lastRenderedPageBreak/>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79F2A37D" w14:textId="77777777" w:rsidR="00973078" w:rsidRPr="007A1A64" w:rsidRDefault="00973078" w:rsidP="00973078">
      <w:pPr>
        <w:rPr>
          <w:lang w:val="sv-SE"/>
        </w:rPr>
      </w:pPr>
      <w:r w:rsidRPr="007A1A64">
        <w:rPr>
          <w:rStyle w:val="HideTWBExt"/>
          <w:lang w:val="sv-SE"/>
        </w:rPr>
        <w:t>&lt;/Amend&gt;</w:t>
      </w:r>
    </w:p>
    <w:p w14:paraId="7B1D36B8"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156</w:t>
      </w:r>
      <w:r w:rsidRPr="007A1A64">
        <w:rPr>
          <w:rStyle w:val="HideTWBExt"/>
          <w:b w:val="0"/>
        </w:rPr>
        <w:t>&lt;/NumAm&gt;</w:t>
      </w:r>
    </w:p>
    <w:p w14:paraId="2AC9346B"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03ECC537" w14:textId="77777777" w:rsidR="00973078" w:rsidRPr="007A1A64" w:rsidRDefault="00973078" w:rsidP="00973078">
      <w:pPr>
        <w:pStyle w:val="NormalBold"/>
        <w:rPr>
          <w:lang w:val="sv-SE"/>
        </w:rPr>
      </w:pPr>
      <w:r w:rsidRPr="007A1A64">
        <w:rPr>
          <w:rStyle w:val="HideTWBExt"/>
          <w:b w:val="0"/>
        </w:rPr>
        <w:t>&lt;/RepeatBlock-By&gt;</w:t>
      </w:r>
    </w:p>
    <w:p w14:paraId="2D56886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BBAA9F5"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5C4EFE7" w14:textId="77777777" w:rsidTr="001D4923">
        <w:trPr>
          <w:trHeight w:hRule="exact" w:val="240"/>
          <w:jc w:val="center"/>
        </w:trPr>
        <w:tc>
          <w:tcPr>
            <w:tcW w:w="9752" w:type="dxa"/>
            <w:gridSpan w:val="2"/>
            <w:tcBorders>
              <w:top w:val="nil"/>
              <w:left w:val="nil"/>
              <w:bottom w:val="nil"/>
              <w:right w:val="nil"/>
            </w:tcBorders>
          </w:tcPr>
          <w:p w14:paraId="73170919" w14:textId="77777777" w:rsidR="00973078" w:rsidRPr="007A1A64" w:rsidRDefault="00973078" w:rsidP="001D4923"/>
        </w:tc>
      </w:tr>
      <w:tr w:rsidR="00973078" w:rsidRPr="007A1A64" w14:paraId="4FBB8BEA" w14:textId="77777777" w:rsidTr="001D4923">
        <w:trPr>
          <w:trHeight w:val="240"/>
          <w:jc w:val="center"/>
        </w:trPr>
        <w:tc>
          <w:tcPr>
            <w:tcW w:w="4876" w:type="dxa"/>
            <w:tcBorders>
              <w:top w:val="nil"/>
              <w:left w:val="nil"/>
              <w:bottom w:val="nil"/>
              <w:right w:val="nil"/>
            </w:tcBorders>
          </w:tcPr>
          <w:p w14:paraId="7F34597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6582CCE" w14:textId="77777777" w:rsidR="00973078" w:rsidRPr="007A1A64" w:rsidRDefault="00973078" w:rsidP="001D4923">
            <w:pPr>
              <w:pStyle w:val="AmColumnHeading"/>
            </w:pPr>
            <w:r w:rsidRPr="007A1A64">
              <w:t>Amendement</w:t>
            </w:r>
          </w:p>
        </w:tc>
      </w:tr>
      <w:tr w:rsidR="00973078" w:rsidRPr="007A1A64" w14:paraId="0E6B7CAD" w14:textId="77777777" w:rsidTr="001D4923">
        <w:trPr>
          <w:jc w:val="center"/>
        </w:trPr>
        <w:tc>
          <w:tcPr>
            <w:tcW w:w="4876" w:type="dxa"/>
            <w:tcBorders>
              <w:top w:val="nil"/>
              <w:left w:val="nil"/>
              <w:bottom w:val="nil"/>
              <w:right w:val="nil"/>
            </w:tcBorders>
          </w:tcPr>
          <w:p w14:paraId="68F368DF" w14:textId="000DAE5C" w:rsidR="00973078" w:rsidRPr="007A1A64" w:rsidRDefault="00973078" w:rsidP="001D4923">
            <w:pPr>
              <w:pStyle w:val="Normal6a"/>
            </w:pPr>
            <w:r w:rsidRPr="007A1A64">
              <w:t>6.</w:t>
            </w:r>
            <w:r w:rsidRPr="007A1A64">
              <w:tab/>
              <w:t>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c>
          <w:tcPr>
            <w:tcW w:w="4876" w:type="dxa"/>
            <w:tcBorders>
              <w:top w:val="nil"/>
              <w:left w:val="nil"/>
              <w:bottom w:val="nil"/>
              <w:right w:val="nil"/>
            </w:tcBorders>
          </w:tcPr>
          <w:p w14:paraId="5D0B1D2F" w14:textId="3A9A04B2" w:rsidR="00973078" w:rsidRPr="007A1A64" w:rsidRDefault="00973078" w:rsidP="001D4923">
            <w:pPr>
              <w:pStyle w:val="Normal6a"/>
            </w:pPr>
            <w:r w:rsidRPr="007A1A64">
              <w:t>6.</w:t>
            </w:r>
            <w:r w:rsidRPr="007A1A64">
              <w:tab/>
            </w:r>
            <w:r w:rsidRPr="007A1A64">
              <w:rPr>
                <w:b/>
                <w:i/>
              </w:rPr>
              <w:t>invite les États membres à privilégier la rénovation de logements occupés par des ménages menacés de pauvreté énergétique, permettant ainsi aux familles vulnérables d</w:t>
            </w:r>
            <w:r w:rsidR="0083130F">
              <w:rPr>
                <w:b/>
                <w:i/>
              </w:rPr>
              <w:t>’</w:t>
            </w:r>
            <w:r w:rsidRPr="007A1A64">
              <w:rPr>
                <w:b/>
                <w:i/>
              </w:rPr>
              <w:t>obtenir des avantages climatiques et de réaliser des économies de coûts, tout en créant des emplois locaux;</w:t>
            </w:r>
            <w:r w:rsidRPr="007A1A64">
              <w:t xml:space="preserve"> 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r>
    </w:tbl>
    <w:p w14:paraId="4C9AC23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819180F" w14:textId="77777777" w:rsidR="00973078" w:rsidRPr="007A1A64" w:rsidRDefault="00973078" w:rsidP="00973078">
      <w:r w:rsidRPr="007A1A64">
        <w:rPr>
          <w:rStyle w:val="HideTWBExt"/>
        </w:rPr>
        <w:t>&lt;/Amend&gt;</w:t>
      </w:r>
    </w:p>
    <w:p w14:paraId="03FC508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157</w:t>
      </w:r>
      <w:r w:rsidRPr="007A1A64">
        <w:rPr>
          <w:rStyle w:val="HideTWBExt"/>
          <w:b w:val="0"/>
        </w:rPr>
        <w:t>&lt;/NumAm&gt;</w:t>
      </w:r>
    </w:p>
    <w:p w14:paraId="01AB29C9"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1E6EC177" w14:textId="77777777" w:rsidR="00973078" w:rsidRPr="007A1A64" w:rsidRDefault="00973078" w:rsidP="00973078">
      <w:pPr>
        <w:pStyle w:val="NormalBold"/>
      </w:pPr>
      <w:r w:rsidRPr="007A1A64">
        <w:rPr>
          <w:rStyle w:val="HideTWBExt"/>
          <w:b w:val="0"/>
        </w:rPr>
        <w:lastRenderedPageBreak/>
        <w:t>&lt;/RepeatBlock-By&gt;</w:t>
      </w:r>
    </w:p>
    <w:p w14:paraId="1A00A39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5917D0D"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BED16E4" w14:textId="77777777" w:rsidTr="001D4923">
        <w:trPr>
          <w:trHeight w:hRule="exact" w:val="240"/>
          <w:jc w:val="center"/>
        </w:trPr>
        <w:tc>
          <w:tcPr>
            <w:tcW w:w="9752" w:type="dxa"/>
            <w:gridSpan w:val="2"/>
            <w:tcBorders>
              <w:top w:val="nil"/>
              <w:left w:val="nil"/>
              <w:bottom w:val="nil"/>
              <w:right w:val="nil"/>
            </w:tcBorders>
          </w:tcPr>
          <w:p w14:paraId="59772C58" w14:textId="77777777" w:rsidR="00973078" w:rsidRPr="007A1A64" w:rsidRDefault="00973078" w:rsidP="001D4923"/>
        </w:tc>
      </w:tr>
      <w:tr w:rsidR="00973078" w:rsidRPr="007A1A64" w14:paraId="6BEC7EDF" w14:textId="77777777" w:rsidTr="001D4923">
        <w:trPr>
          <w:trHeight w:val="240"/>
          <w:jc w:val="center"/>
        </w:trPr>
        <w:tc>
          <w:tcPr>
            <w:tcW w:w="4876" w:type="dxa"/>
            <w:tcBorders>
              <w:top w:val="nil"/>
              <w:left w:val="nil"/>
              <w:bottom w:val="nil"/>
              <w:right w:val="nil"/>
            </w:tcBorders>
          </w:tcPr>
          <w:p w14:paraId="61940A6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75F3E7A" w14:textId="77777777" w:rsidR="00973078" w:rsidRPr="007A1A64" w:rsidRDefault="00973078" w:rsidP="001D4923">
            <w:pPr>
              <w:pStyle w:val="AmColumnHeading"/>
            </w:pPr>
            <w:r w:rsidRPr="007A1A64">
              <w:t>Amendement</w:t>
            </w:r>
          </w:p>
        </w:tc>
      </w:tr>
      <w:tr w:rsidR="00973078" w:rsidRPr="007A1A64" w14:paraId="41B9CC9F" w14:textId="77777777" w:rsidTr="001D4923">
        <w:trPr>
          <w:jc w:val="center"/>
        </w:trPr>
        <w:tc>
          <w:tcPr>
            <w:tcW w:w="4876" w:type="dxa"/>
            <w:tcBorders>
              <w:top w:val="nil"/>
              <w:left w:val="nil"/>
              <w:bottom w:val="nil"/>
              <w:right w:val="nil"/>
            </w:tcBorders>
          </w:tcPr>
          <w:p w14:paraId="6ACC25D3" w14:textId="1139D3F8" w:rsidR="00973078" w:rsidRPr="007A1A64" w:rsidRDefault="00973078" w:rsidP="001D4923">
            <w:pPr>
              <w:pStyle w:val="Normal6a"/>
            </w:pPr>
            <w:r w:rsidRPr="007A1A64">
              <w:t>6.</w:t>
            </w:r>
            <w:r w:rsidRPr="007A1A64">
              <w:tab/>
            </w:r>
            <w:r w:rsidRPr="007A1A64">
              <w:rPr>
                <w:b/>
                <w:i/>
              </w:rPr>
              <w:t>insiste sur le nécessaire soutien, de la part</w:t>
            </w:r>
            <w:r w:rsidRPr="007A1A64">
              <w:t xml:space="preserve"> des États membres, aux entreprises et aux travailleurs via la conception de stratégies </w:t>
            </w:r>
            <w:r w:rsidRPr="007A1A64">
              <w:rPr>
                <w:b/>
                <w:i/>
              </w:rPr>
              <w:t>et de politiques globales en vue d</w:t>
            </w:r>
            <w:r w:rsidR="0083130F">
              <w:rPr>
                <w:b/>
                <w:i/>
              </w:rPr>
              <w:t>’</w:t>
            </w:r>
            <w:r w:rsidRPr="007A1A64">
              <w:rPr>
                <w:b/>
                <w:i/>
              </w:rPr>
              <w:t>une</w:t>
            </w:r>
            <w:r w:rsidRPr="007A1A64">
              <w:t xml:space="preserve"> transition </w:t>
            </w:r>
            <w:r w:rsidRPr="007A1A64">
              <w:rPr>
                <w:b/>
                <w:i/>
              </w:rPr>
              <w:t>juste au niveau national</w:t>
            </w:r>
            <w:r w:rsidRPr="007A1A64">
              <w:t>; relève qu</w:t>
            </w:r>
            <w:r w:rsidR="0083130F">
              <w:t>’</w:t>
            </w:r>
            <w:r w:rsidRPr="007A1A64">
              <w:t xml:space="preserve">il convient que ces stratégies </w:t>
            </w:r>
            <w:r w:rsidRPr="007A1A64">
              <w:rPr>
                <w:b/>
                <w:i/>
              </w:rPr>
              <w:t>nationales</w:t>
            </w:r>
            <w:r w:rsidRPr="007A1A64">
              <w:t xml:space="preserve">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c>
          <w:tcPr>
            <w:tcW w:w="4876" w:type="dxa"/>
            <w:tcBorders>
              <w:top w:val="nil"/>
              <w:left w:val="nil"/>
              <w:bottom w:val="nil"/>
              <w:right w:val="nil"/>
            </w:tcBorders>
          </w:tcPr>
          <w:p w14:paraId="34D3F063" w14:textId="4883B2AE" w:rsidR="00973078" w:rsidRPr="007A1A64" w:rsidRDefault="00973078" w:rsidP="001D4923">
            <w:pPr>
              <w:pStyle w:val="Normal6a"/>
            </w:pPr>
            <w:r w:rsidRPr="007A1A64">
              <w:t>6.</w:t>
            </w:r>
            <w:r w:rsidRPr="007A1A64">
              <w:tab/>
            </w:r>
            <w:r w:rsidRPr="007A1A64">
              <w:rPr>
                <w:b/>
                <w:i/>
              </w:rPr>
              <w:t>souligne le rôle primordial</w:t>
            </w:r>
            <w:r w:rsidRPr="007A1A64">
              <w:t xml:space="preserve"> des États membres </w:t>
            </w:r>
            <w:r w:rsidRPr="007A1A64">
              <w:rPr>
                <w:b/>
                <w:i/>
              </w:rPr>
              <w:t>et des régions dans le soutien apporté</w:t>
            </w:r>
            <w:r w:rsidRPr="007A1A64">
              <w:t xml:space="preserve"> aux entreprises et aux travailleurs via la conception de stratégies </w:t>
            </w:r>
            <w:r w:rsidRPr="007A1A64">
              <w:rPr>
                <w:b/>
                <w:i/>
              </w:rPr>
              <w:t>de</w:t>
            </w:r>
            <w:r w:rsidRPr="007A1A64">
              <w:t xml:space="preserve"> transition </w:t>
            </w:r>
            <w:r w:rsidRPr="007A1A64">
              <w:rPr>
                <w:b/>
                <w:i/>
              </w:rPr>
              <w:t>adaptées aux conditions locales</w:t>
            </w:r>
            <w:r w:rsidRPr="007A1A64">
              <w:t>; relève qu</w:t>
            </w:r>
            <w:r w:rsidR="0083130F">
              <w:t>’</w:t>
            </w:r>
            <w:r w:rsidRPr="007A1A64">
              <w:t>il convient que ces stratégies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r>
    </w:tbl>
    <w:p w14:paraId="0FEBD49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548779B" w14:textId="77777777" w:rsidR="00973078" w:rsidRPr="007A1A64" w:rsidRDefault="00973078" w:rsidP="00973078">
      <w:r w:rsidRPr="007A1A64">
        <w:rPr>
          <w:rStyle w:val="HideTWBExt"/>
        </w:rPr>
        <w:t>&lt;/Amend&gt;</w:t>
      </w:r>
    </w:p>
    <w:p w14:paraId="55322C5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158</w:t>
      </w:r>
      <w:r w:rsidRPr="007A1A64">
        <w:rPr>
          <w:rStyle w:val="HideTWBExt"/>
          <w:b w:val="0"/>
        </w:rPr>
        <w:t>&lt;/NumAm&gt;</w:t>
      </w:r>
    </w:p>
    <w:p w14:paraId="00DCA4CF"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BAB5571" w14:textId="77777777" w:rsidR="00973078" w:rsidRPr="007A1A64" w:rsidRDefault="00973078" w:rsidP="00973078">
      <w:pPr>
        <w:pStyle w:val="NormalBold"/>
      </w:pPr>
      <w:r w:rsidRPr="007A1A64">
        <w:rPr>
          <w:rStyle w:val="HideTWBExt"/>
          <w:b w:val="0"/>
        </w:rPr>
        <w:t>&lt;/RepeatBlock-By&gt;</w:t>
      </w:r>
    </w:p>
    <w:p w14:paraId="66F9AB6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330EA6B"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DE0FF63" w14:textId="77777777" w:rsidTr="001D4923">
        <w:trPr>
          <w:trHeight w:hRule="exact" w:val="240"/>
          <w:jc w:val="center"/>
        </w:trPr>
        <w:tc>
          <w:tcPr>
            <w:tcW w:w="9752" w:type="dxa"/>
            <w:gridSpan w:val="2"/>
            <w:tcBorders>
              <w:top w:val="nil"/>
              <w:left w:val="nil"/>
              <w:bottom w:val="nil"/>
              <w:right w:val="nil"/>
            </w:tcBorders>
          </w:tcPr>
          <w:p w14:paraId="569DC6D0" w14:textId="77777777" w:rsidR="00973078" w:rsidRPr="007A1A64" w:rsidRDefault="00973078" w:rsidP="001D4923"/>
        </w:tc>
      </w:tr>
      <w:tr w:rsidR="00973078" w:rsidRPr="007A1A64" w14:paraId="0B5754CD" w14:textId="77777777" w:rsidTr="001D4923">
        <w:trPr>
          <w:trHeight w:val="240"/>
          <w:jc w:val="center"/>
        </w:trPr>
        <w:tc>
          <w:tcPr>
            <w:tcW w:w="4876" w:type="dxa"/>
            <w:tcBorders>
              <w:top w:val="nil"/>
              <w:left w:val="nil"/>
              <w:bottom w:val="nil"/>
              <w:right w:val="nil"/>
            </w:tcBorders>
          </w:tcPr>
          <w:p w14:paraId="3BB2736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801E267" w14:textId="77777777" w:rsidR="00973078" w:rsidRPr="007A1A64" w:rsidRDefault="00973078" w:rsidP="001D4923">
            <w:pPr>
              <w:pStyle w:val="AmColumnHeading"/>
            </w:pPr>
            <w:r w:rsidRPr="007A1A64">
              <w:t>Amendement</w:t>
            </w:r>
          </w:p>
        </w:tc>
      </w:tr>
      <w:tr w:rsidR="00973078" w:rsidRPr="007A1A64" w14:paraId="3F4B44C1" w14:textId="77777777" w:rsidTr="001D4923">
        <w:trPr>
          <w:jc w:val="center"/>
        </w:trPr>
        <w:tc>
          <w:tcPr>
            <w:tcW w:w="4876" w:type="dxa"/>
            <w:tcBorders>
              <w:top w:val="nil"/>
              <w:left w:val="nil"/>
              <w:bottom w:val="nil"/>
              <w:right w:val="nil"/>
            </w:tcBorders>
          </w:tcPr>
          <w:p w14:paraId="305CE59C" w14:textId="2080AB77" w:rsidR="00973078" w:rsidRPr="007A1A64" w:rsidRDefault="00973078" w:rsidP="001D4923">
            <w:pPr>
              <w:pStyle w:val="Normal6a"/>
            </w:pPr>
            <w:r w:rsidRPr="007A1A64">
              <w:t>6.</w:t>
            </w:r>
            <w:r w:rsidRPr="007A1A64">
              <w:tab/>
              <w:t xml:space="preserve">insiste sur </w:t>
            </w:r>
            <w:r w:rsidRPr="007A1A64">
              <w:rPr>
                <w:b/>
                <w:i/>
              </w:rPr>
              <w:t>le nécessaire soutien</w:t>
            </w:r>
            <w:r w:rsidRPr="007A1A64">
              <w:t xml:space="preserve">, de la part des États membres, </w:t>
            </w:r>
            <w:r w:rsidRPr="007A1A64">
              <w:rPr>
                <w:b/>
                <w:i/>
              </w:rPr>
              <w:t>aux</w:t>
            </w:r>
            <w:r w:rsidRPr="007A1A64">
              <w:t xml:space="preserve"> entreprises et </w:t>
            </w:r>
            <w:r w:rsidRPr="007A1A64">
              <w:rPr>
                <w:b/>
                <w:i/>
              </w:rPr>
              <w:t>aux</w:t>
            </w:r>
            <w:r w:rsidRPr="007A1A64">
              <w:t xml:space="preserve"> travailleurs via la conception de stratégies et de politiques globales en vue d</w:t>
            </w:r>
            <w:r w:rsidR="0083130F">
              <w:t>’</w:t>
            </w:r>
            <w:r w:rsidRPr="007A1A64">
              <w:t xml:space="preserve">une transition juste </w:t>
            </w:r>
            <w:r w:rsidRPr="007A1A64">
              <w:rPr>
                <w:b/>
                <w:i/>
              </w:rPr>
              <w:t>au niveau</w:t>
            </w:r>
            <w:r w:rsidRPr="007A1A64">
              <w:t xml:space="preserve"> national; relève qu</w:t>
            </w:r>
            <w:r w:rsidR="0083130F">
              <w:t>’</w:t>
            </w:r>
            <w:r w:rsidRPr="007A1A64">
              <w:t xml:space="preserve">il convient que ces stratégies </w:t>
            </w:r>
            <w:r w:rsidRPr="007A1A64">
              <w:lastRenderedPageBreak/>
              <w:t>nationales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w:t>
            </w:r>
            <w:r w:rsidRPr="007A1A64">
              <w:rPr>
                <w:b/>
                <w:i/>
              </w:rPr>
              <w:t>, ainsi que</w:t>
            </w:r>
            <w:r w:rsidRPr="007A1A64">
              <w:t xml:space="preserve"> la société civile; insiste sur le fait que les investissements directs dans l</w:t>
            </w:r>
            <w:r w:rsidR="0083130F">
              <w:t>’</w:t>
            </w:r>
            <w:r w:rsidRPr="007A1A64">
              <w:t>innovation et l</w:t>
            </w:r>
            <w:r w:rsidR="0083130F">
              <w:t>’</w:t>
            </w:r>
            <w:r w:rsidRPr="007A1A64">
              <w:t>amélioration de l</w:t>
            </w:r>
            <w:r w:rsidR="0083130F">
              <w:t>’</w:t>
            </w:r>
            <w:r w:rsidRPr="007A1A64">
              <w:t xml:space="preserve">attractivité régionale par la modernisation </w:t>
            </w:r>
            <w:r w:rsidRPr="007A1A64">
              <w:rPr>
                <w:b/>
                <w:bCs/>
                <w:i/>
                <w:iCs/>
              </w:rPr>
              <w:t>des infrastructures</w:t>
            </w:r>
            <w:r w:rsidRPr="007A1A64">
              <w:t xml:space="preserve">, </w:t>
            </w:r>
            <w:r w:rsidRPr="007A1A64">
              <w:rPr>
                <w:b/>
                <w:bCs/>
                <w:i/>
                <w:iCs/>
              </w:rPr>
              <w:t>des</w:t>
            </w:r>
            <w:r w:rsidRPr="007A1A64">
              <w:t xml:space="preserve"> services publics et </w:t>
            </w:r>
            <w:r w:rsidRPr="007A1A64">
              <w:rPr>
                <w:b/>
                <w:bCs/>
                <w:i/>
                <w:iCs/>
              </w:rPr>
              <w:t>des équipements</w:t>
            </w:r>
            <w:r w:rsidRPr="007A1A64">
              <w:t xml:space="preserve"> sont nécessaires pour retenir les travailleurs et créer des emplois de qualité;</w:t>
            </w:r>
          </w:p>
        </w:tc>
        <w:tc>
          <w:tcPr>
            <w:tcW w:w="4876" w:type="dxa"/>
            <w:tcBorders>
              <w:top w:val="nil"/>
              <w:left w:val="nil"/>
              <w:bottom w:val="nil"/>
              <w:right w:val="nil"/>
            </w:tcBorders>
          </w:tcPr>
          <w:p w14:paraId="76E160CB" w14:textId="1746CCEA" w:rsidR="00973078" w:rsidRPr="007A1A64" w:rsidRDefault="00973078" w:rsidP="001D4923">
            <w:pPr>
              <w:pStyle w:val="Normal6a"/>
            </w:pPr>
            <w:r w:rsidRPr="007A1A64">
              <w:lastRenderedPageBreak/>
              <w:t>6.</w:t>
            </w:r>
            <w:r w:rsidRPr="007A1A64">
              <w:tab/>
              <w:t xml:space="preserve">insiste sur </w:t>
            </w:r>
            <w:r w:rsidRPr="007A1A64">
              <w:rPr>
                <w:b/>
                <w:i/>
              </w:rPr>
              <w:t>l</w:t>
            </w:r>
            <w:r w:rsidR="0083130F">
              <w:rPr>
                <w:b/>
                <w:i/>
              </w:rPr>
              <w:t>’</w:t>
            </w:r>
            <w:r w:rsidRPr="007A1A64">
              <w:rPr>
                <w:b/>
                <w:i/>
              </w:rPr>
              <w:t>obligation</w:t>
            </w:r>
            <w:r w:rsidRPr="007A1A64">
              <w:t xml:space="preserve">, de la part des États membres, </w:t>
            </w:r>
            <w:r w:rsidRPr="007A1A64">
              <w:rPr>
                <w:b/>
                <w:i/>
              </w:rPr>
              <w:t>de soutenir les</w:t>
            </w:r>
            <w:r w:rsidRPr="007A1A64">
              <w:t xml:space="preserve"> entreprises et </w:t>
            </w:r>
            <w:r w:rsidRPr="007A1A64">
              <w:rPr>
                <w:b/>
                <w:i/>
              </w:rPr>
              <w:t>les</w:t>
            </w:r>
            <w:r w:rsidRPr="007A1A64">
              <w:t xml:space="preserve"> travailleurs via la conception de stratégies et de politiques globales en vue d</w:t>
            </w:r>
            <w:r w:rsidR="0083130F">
              <w:t>’</w:t>
            </w:r>
            <w:r w:rsidRPr="007A1A64">
              <w:t xml:space="preserve">une transition juste </w:t>
            </w:r>
            <w:r w:rsidRPr="007A1A64">
              <w:rPr>
                <w:b/>
                <w:i/>
              </w:rPr>
              <w:t>aux niveaux</w:t>
            </w:r>
            <w:r w:rsidRPr="007A1A64">
              <w:t xml:space="preserve"> national </w:t>
            </w:r>
            <w:r w:rsidRPr="007A1A64">
              <w:rPr>
                <w:b/>
                <w:i/>
              </w:rPr>
              <w:t>et régional</w:t>
            </w:r>
            <w:r w:rsidRPr="007A1A64">
              <w:t>; relève qu</w:t>
            </w:r>
            <w:r w:rsidR="0083130F">
              <w:t>’</w:t>
            </w:r>
            <w:r w:rsidRPr="007A1A64">
              <w:t xml:space="preserve">il </w:t>
            </w:r>
            <w:r w:rsidRPr="007A1A64">
              <w:lastRenderedPageBreak/>
              <w:t xml:space="preserve">convient que ces stratégies nationales indiquent les effets des transitions dans les différents secteurs </w:t>
            </w:r>
            <w:r w:rsidRPr="007A1A64">
              <w:rPr>
                <w:b/>
                <w:i/>
              </w:rPr>
              <w:t>et régions</w:t>
            </w:r>
            <w:r w:rsidRPr="007A1A64">
              <w:t xml:space="preserve">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w:t>
            </w:r>
            <w:r w:rsidRPr="007A1A64">
              <w:rPr>
                <w:b/>
                <w:i/>
              </w:rPr>
              <w:t>,</w:t>
            </w:r>
            <w:r w:rsidRPr="007A1A64">
              <w:t xml:space="preserve"> la société civile </w:t>
            </w:r>
            <w:r w:rsidRPr="007A1A64">
              <w:rPr>
                <w:b/>
                <w:i/>
              </w:rPr>
              <w:t>et l</w:t>
            </w:r>
            <w:r w:rsidR="0083130F">
              <w:rPr>
                <w:b/>
                <w:i/>
              </w:rPr>
              <w:t>’</w:t>
            </w:r>
            <w:r w:rsidRPr="007A1A64">
              <w:rPr>
                <w:b/>
                <w:i/>
              </w:rPr>
              <w:t>économie sociale</w:t>
            </w:r>
            <w:r w:rsidRPr="007A1A64">
              <w:t>; insiste sur le fait que les investissements directs dans l</w:t>
            </w:r>
            <w:r w:rsidR="0083130F">
              <w:t>’</w:t>
            </w:r>
            <w:r w:rsidRPr="007A1A64">
              <w:t>innovation et l</w:t>
            </w:r>
            <w:r w:rsidR="0083130F">
              <w:t>’</w:t>
            </w:r>
            <w:r w:rsidRPr="007A1A64">
              <w:t>amélioration de l</w:t>
            </w:r>
            <w:r w:rsidR="0083130F">
              <w:t>’</w:t>
            </w:r>
            <w:r w:rsidRPr="007A1A64">
              <w:t xml:space="preserve">attractivité régionale par la modernisation </w:t>
            </w:r>
            <w:r w:rsidRPr="007A1A64">
              <w:rPr>
                <w:b/>
                <w:i/>
              </w:rPr>
              <w:t>et la fourniture d</w:t>
            </w:r>
            <w:r w:rsidR="0083130F">
              <w:rPr>
                <w:b/>
                <w:i/>
              </w:rPr>
              <w:t>’</w:t>
            </w:r>
            <w:r w:rsidRPr="007A1A64">
              <w:rPr>
                <w:b/>
                <w:i/>
              </w:rPr>
              <w:t>infrastructures</w:t>
            </w:r>
            <w:r w:rsidRPr="007A1A64">
              <w:t xml:space="preserve">, </w:t>
            </w:r>
            <w:r w:rsidRPr="007A1A64">
              <w:rPr>
                <w:b/>
                <w:i/>
              </w:rPr>
              <w:t>de</w:t>
            </w:r>
            <w:r w:rsidRPr="007A1A64">
              <w:t xml:space="preserve"> services publics et </w:t>
            </w:r>
            <w:r w:rsidRPr="007A1A64">
              <w:rPr>
                <w:b/>
                <w:i/>
              </w:rPr>
              <w:t>d</w:t>
            </w:r>
            <w:r w:rsidR="0083130F">
              <w:rPr>
                <w:b/>
                <w:i/>
              </w:rPr>
              <w:t>’</w:t>
            </w:r>
            <w:r w:rsidRPr="007A1A64">
              <w:rPr>
                <w:b/>
                <w:i/>
              </w:rPr>
              <w:t>équipements de qualité, abordables et accessibles</w:t>
            </w:r>
            <w:r w:rsidRPr="007A1A64">
              <w:t xml:space="preserve"> sont nécessaires pour retenir les travailleurs et créer des emplois de qualité;</w:t>
            </w:r>
          </w:p>
        </w:tc>
      </w:tr>
    </w:tbl>
    <w:p w14:paraId="45998770"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DEDC009" w14:textId="77777777" w:rsidR="00973078" w:rsidRPr="007A1A64" w:rsidRDefault="00973078" w:rsidP="00973078">
      <w:r w:rsidRPr="007A1A64">
        <w:rPr>
          <w:rStyle w:val="HideTWBExt"/>
        </w:rPr>
        <w:t>&lt;/Amend&gt;</w:t>
      </w:r>
    </w:p>
    <w:p w14:paraId="06FD67E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159</w:t>
      </w:r>
      <w:r w:rsidRPr="007A1A64">
        <w:rPr>
          <w:rStyle w:val="HideTWBExt"/>
          <w:b w:val="0"/>
        </w:rPr>
        <w:t>&lt;/NumAm&gt;</w:t>
      </w:r>
    </w:p>
    <w:p w14:paraId="42878C71"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65239321" w14:textId="77777777" w:rsidR="00973078" w:rsidRPr="007A1A64" w:rsidRDefault="00973078" w:rsidP="00973078">
      <w:pPr>
        <w:pStyle w:val="NormalBold"/>
      </w:pPr>
      <w:r w:rsidRPr="007A1A64">
        <w:rPr>
          <w:rStyle w:val="HideTWBExt"/>
          <w:b w:val="0"/>
        </w:rPr>
        <w:t>&lt;/RepeatBlock-By&gt;</w:t>
      </w:r>
    </w:p>
    <w:p w14:paraId="20D04F2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2794FCD"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55E4676" w14:textId="77777777" w:rsidTr="001D4923">
        <w:trPr>
          <w:trHeight w:hRule="exact" w:val="240"/>
          <w:jc w:val="center"/>
        </w:trPr>
        <w:tc>
          <w:tcPr>
            <w:tcW w:w="9752" w:type="dxa"/>
            <w:gridSpan w:val="2"/>
            <w:tcBorders>
              <w:top w:val="nil"/>
              <w:left w:val="nil"/>
              <w:bottom w:val="nil"/>
              <w:right w:val="nil"/>
            </w:tcBorders>
          </w:tcPr>
          <w:p w14:paraId="32F75400" w14:textId="77777777" w:rsidR="00973078" w:rsidRPr="007A1A64" w:rsidRDefault="00973078" w:rsidP="001D4923"/>
        </w:tc>
      </w:tr>
      <w:tr w:rsidR="00973078" w:rsidRPr="007A1A64" w14:paraId="2188498A" w14:textId="77777777" w:rsidTr="001D4923">
        <w:trPr>
          <w:trHeight w:val="240"/>
          <w:jc w:val="center"/>
        </w:trPr>
        <w:tc>
          <w:tcPr>
            <w:tcW w:w="4876" w:type="dxa"/>
            <w:tcBorders>
              <w:top w:val="nil"/>
              <w:left w:val="nil"/>
              <w:bottom w:val="nil"/>
              <w:right w:val="nil"/>
            </w:tcBorders>
          </w:tcPr>
          <w:p w14:paraId="1CC1FB2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8CBE7CB" w14:textId="77777777" w:rsidR="00973078" w:rsidRPr="007A1A64" w:rsidRDefault="00973078" w:rsidP="001D4923">
            <w:pPr>
              <w:pStyle w:val="AmColumnHeading"/>
            </w:pPr>
            <w:r w:rsidRPr="007A1A64">
              <w:t>Amendement</w:t>
            </w:r>
          </w:p>
        </w:tc>
      </w:tr>
      <w:tr w:rsidR="00973078" w:rsidRPr="007A1A64" w14:paraId="41B1B20D" w14:textId="77777777" w:rsidTr="001D4923">
        <w:trPr>
          <w:jc w:val="center"/>
        </w:trPr>
        <w:tc>
          <w:tcPr>
            <w:tcW w:w="4876" w:type="dxa"/>
            <w:tcBorders>
              <w:top w:val="nil"/>
              <w:left w:val="nil"/>
              <w:bottom w:val="nil"/>
              <w:right w:val="nil"/>
            </w:tcBorders>
          </w:tcPr>
          <w:p w14:paraId="0479F11A" w14:textId="33749BB3" w:rsidR="00973078" w:rsidRPr="007A1A64" w:rsidRDefault="00973078" w:rsidP="001D4923">
            <w:pPr>
              <w:pStyle w:val="Normal6a"/>
            </w:pPr>
            <w:r w:rsidRPr="007A1A64">
              <w:t>6.</w:t>
            </w:r>
            <w:r w:rsidRPr="007A1A64">
              <w:tab/>
              <w:t>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 xml:space="preserve">œuvre </w:t>
            </w:r>
            <w:r w:rsidRPr="007A1A64">
              <w:rPr>
                <w:b/>
                <w:i/>
              </w:rPr>
              <w:t>et prévoient un éventail complet et transversal de mesures pour atténuer ces effets</w:t>
            </w:r>
            <w:r w:rsidRPr="007A1A64">
              <w:t>; souligne l</w:t>
            </w:r>
            <w:r w:rsidR="0083130F">
              <w:t>’</w:t>
            </w:r>
            <w:r w:rsidRPr="007A1A64">
              <w:t>importance d</w:t>
            </w:r>
            <w:r w:rsidR="0083130F">
              <w:t>’</w:t>
            </w:r>
            <w:r w:rsidRPr="007A1A64">
              <w:t>élaborer une vision et une stratégie à long terme en vue d</w:t>
            </w:r>
            <w:r w:rsidR="0083130F">
              <w:t>’</w:t>
            </w:r>
            <w:r w:rsidRPr="007A1A64">
              <w:t xml:space="preserve">une transition économique locale à laquelle seraient associés les acteurs publics et </w:t>
            </w:r>
            <w:r w:rsidRPr="007A1A64">
              <w:lastRenderedPageBreak/>
              <w:t>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c>
          <w:tcPr>
            <w:tcW w:w="4876" w:type="dxa"/>
            <w:tcBorders>
              <w:top w:val="nil"/>
              <w:left w:val="nil"/>
              <w:bottom w:val="nil"/>
              <w:right w:val="nil"/>
            </w:tcBorders>
          </w:tcPr>
          <w:p w14:paraId="55232E3D" w14:textId="3E7B4E8E" w:rsidR="00973078" w:rsidRPr="007A1A64" w:rsidRDefault="00973078" w:rsidP="001D4923">
            <w:pPr>
              <w:pStyle w:val="Normal6a"/>
            </w:pPr>
            <w:r w:rsidRPr="007A1A64">
              <w:lastRenderedPageBreak/>
              <w:t>6.</w:t>
            </w:r>
            <w:r w:rsidRPr="007A1A64">
              <w:tab/>
              <w:t>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œuvre; souligne l</w:t>
            </w:r>
            <w:r w:rsidR="0083130F">
              <w:t>’</w:t>
            </w:r>
            <w:r w:rsidRPr="007A1A64">
              <w:t>importance d</w:t>
            </w:r>
            <w:r w:rsidR="0083130F">
              <w:t>’</w:t>
            </w:r>
            <w:r w:rsidRPr="007A1A64">
              <w:t>élaborer une vision et une stratégie à long terme en vue d</w:t>
            </w:r>
            <w:r w:rsidR="0083130F">
              <w:t>’</w:t>
            </w:r>
            <w:r w:rsidRPr="007A1A64">
              <w:t xml:space="preserve">une transition économique locale à laquelle seraient associés les acteurs publics et privés, ainsi que la société civile; insiste sur le fait que les investissements directs dans </w:t>
            </w:r>
            <w:r w:rsidRPr="007A1A64">
              <w:lastRenderedPageBreak/>
              <w:t>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r>
    </w:tbl>
    <w:p w14:paraId="59087908"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5181FB8" w14:textId="77777777" w:rsidR="00973078" w:rsidRPr="007A1A64" w:rsidRDefault="00973078" w:rsidP="00973078">
      <w:r w:rsidRPr="007A1A64">
        <w:rPr>
          <w:rStyle w:val="HideTWBExt"/>
        </w:rPr>
        <w:t>&lt;/Amend&gt;</w:t>
      </w:r>
    </w:p>
    <w:p w14:paraId="671B2DC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160</w:t>
      </w:r>
      <w:r w:rsidRPr="007A1A64">
        <w:rPr>
          <w:rStyle w:val="HideTWBExt"/>
          <w:b w:val="0"/>
        </w:rPr>
        <w:t>&lt;/NumAm&gt;</w:t>
      </w:r>
    </w:p>
    <w:p w14:paraId="18B70C13"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4156E8E7"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3E31C201" w14:textId="77777777" w:rsidR="00973078" w:rsidRPr="007A1A64" w:rsidRDefault="00973078" w:rsidP="00973078">
      <w:pPr>
        <w:pStyle w:val="NormalBold"/>
      </w:pPr>
      <w:r w:rsidRPr="007A1A64">
        <w:rPr>
          <w:rStyle w:val="HideTWBExt"/>
          <w:b w:val="0"/>
        </w:rPr>
        <w:t>&lt;/RepeatBlock-By&gt;</w:t>
      </w:r>
    </w:p>
    <w:p w14:paraId="15EC834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D74BEEA"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B322727" w14:textId="77777777" w:rsidTr="001D4923">
        <w:trPr>
          <w:trHeight w:hRule="exact" w:val="240"/>
          <w:jc w:val="center"/>
        </w:trPr>
        <w:tc>
          <w:tcPr>
            <w:tcW w:w="9752" w:type="dxa"/>
            <w:gridSpan w:val="2"/>
            <w:tcBorders>
              <w:top w:val="nil"/>
              <w:left w:val="nil"/>
              <w:bottom w:val="nil"/>
              <w:right w:val="nil"/>
            </w:tcBorders>
          </w:tcPr>
          <w:p w14:paraId="72CCF078" w14:textId="77777777" w:rsidR="00973078" w:rsidRPr="007A1A64" w:rsidRDefault="00973078" w:rsidP="001D4923"/>
        </w:tc>
      </w:tr>
      <w:tr w:rsidR="00973078" w:rsidRPr="007A1A64" w14:paraId="7B4E73E6" w14:textId="77777777" w:rsidTr="001D4923">
        <w:trPr>
          <w:trHeight w:val="240"/>
          <w:jc w:val="center"/>
        </w:trPr>
        <w:tc>
          <w:tcPr>
            <w:tcW w:w="4876" w:type="dxa"/>
            <w:tcBorders>
              <w:top w:val="nil"/>
              <w:left w:val="nil"/>
              <w:bottom w:val="nil"/>
              <w:right w:val="nil"/>
            </w:tcBorders>
          </w:tcPr>
          <w:p w14:paraId="0E14CAE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EB7C6B2" w14:textId="77777777" w:rsidR="00973078" w:rsidRPr="007A1A64" w:rsidRDefault="00973078" w:rsidP="001D4923">
            <w:pPr>
              <w:pStyle w:val="AmColumnHeading"/>
            </w:pPr>
            <w:r w:rsidRPr="007A1A64">
              <w:t>Amendement</w:t>
            </w:r>
          </w:p>
        </w:tc>
      </w:tr>
      <w:tr w:rsidR="00973078" w:rsidRPr="007A1A64" w14:paraId="01B0883E" w14:textId="77777777" w:rsidTr="001D4923">
        <w:trPr>
          <w:jc w:val="center"/>
        </w:trPr>
        <w:tc>
          <w:tcPr>
            <w:tcW w:w="4876" w:type="dxa"/>
            <w:tcBorders>
              <w:top w:val="nil"/>
              <w:left w:val="nil"/>
              <w:bottom w:val="nil"/>
              <w:right w:val="nil"/>
            </w:tcBorders>
          </w:tcPr>
          <w:p w14:paraId="0BC14B93" w14:textId="159770D8" w:rsidR="00973078" w:rsidRPr="007A1A64" w:rsidRDefault="00973078" w:rsidP="001D4923">
            <w:pPr>
              <w:pStyle w:val="Normal6a"/>
            </w:pPr>
            <w:r w:rsidRPr="007A1A64">
              <w:t>6.</w:t>
            </w:r>
            <w:r w:rsidRPr="007A1A64">
              <w:tab/>
              <w:t>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 xml:space="preserve">il convient que ces stratégies nationales indiquent les effets des transitions dans </w:t>
            </w:r>
            <w:r w:rsidRPr="007A1A64">
              <w:rPr>
                <w:b/>
                <w:i/>
              </w:rPr>
              <w:t>les différents</w:t>
            </w:r>
            <w:r w:rsidRPr="007A1A64">
              <w:t xml:space="preserve"> secteurs </w:t>
            </w:r>
            <w:r w:rsidRPr="007A1A64">
              <w:rPr>
                <w:b/>
                <w:i/>
              </w:rPr>
              <w:t>et</w:t>
            </w:r>
            <w:r w:rsidRPr="007A1A64">
              <w:t xml:space="preserve">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c>
          <w:tcPr>
            <w:tcW w:w="4876" w:type="dxa"/>
            <w:tcBorders>
              <w:top w:val="nil"/>
              <w:left w:val="nil"/>
              <w:bottom w:val="nil"/>
              <w:right w:val="nil"/>
            </w:tcBorders>
          </w:tcPr>
          <w:p w14:paraId="117CF430" w14:textId="1C69E183" w:rsidR="00973078" w:rsidRPr="007A1A64" w:rsidRDefault="00973078" w:rsidP="001D4923">
            <w:pPr>
              <w:pStyle w:val="Normal6a"/>
            </w:pPr>
            <w:r w:rsidRPr="007A1A64">
              <w:t>6.</w:t>
            </w:r>
            <w:r w:rsidRPr="007A1A64">
              <w:tab/>
              <w:t>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 xml:space="preserve">il convient que ces stratégies nationales indiquent les effets des transitions dans </w:t>
            </w:r>
            <w:r w:rsidRPr="007A1A64">
              <w:rPr>
                <w:b/>
                <w:i/>
              </w:rPr>
              <w:t>des</w:t>
            </w:r>
            <w:r w:rsidRPr="007A1A64">
              <w:t xml:space="preserve"> secteurs </w:t>
            </w:r>
            <w:r w:rsidRPr="007A1A64">
              <w:rPr>
                <w:b/>
                <w:i/>
              </w:rPr>
              <w:t>spécifiques,</w:t>
            </w:r>
            <w:r w:rsidRPr="007A1A64">
              <w:t xml:space="preserve"> sur la main-d</w:t>
            </w:r>
            <w:r w:rsidR="0083130F">
              <w:t>’</w:t>
            </w:r>
            <w:r w:rsidRPr="007A1A64">
              <w:t xml:space="preserve">œuvre </w:t>
            </w:r>
            <w:r w:rsidRPr="007A1A64">
              <w:rPr>
                <w:b/>
                <w:i/>
              </w:rPr>
              <w:t>et sur les différents travailleurs</w:t>
            </w:r>
            <w:r w:rsidRPr="007A1A64">
              <w:t xml:space="preserv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 xml:space="preserve">une transition économique locale </w:t>
            </w:r>
            <w:r w:rsidRPr="007A1A64">
              <w:rPr>
                <w:b/>
                <w:i/>
              </w:rPr>
              <w:t>et régionale</w:t>
            </w:r>
            <w:r w:rsidRPr="007A1A64">
              <w:t xml:space="preserv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r>
    </w:tbl>
    <w:p w14:paraId="6C676BD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6A11596" w14:textId="77777777" w:rsidR="00973078" w:rsidRPr="007A1A64" w:rsidRDefault="00973078" w:rsidP="00973078">
      <w:r w:rsidRPr="007A1A64">
        <w:rPr>
          <w:rStyle w:val="HideTWBExt"/>
        </w:rPr>
        <w:lastRenderedPageBreak/>
        <w:t>&lt;/Amend&gt;</w:t>
      </w:r>
    </w:p>
    <w:p w14:paraId="2106A14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161</w:t>
      </w:r>
      <w:r w:rsidRPr="007A1A64">
        <w:rPr>
          <w:rStyle w:val="HideTWBExt"/>
          <w:b w:val="0"/>
        </w:rPr>
        <w:t>&lt;/NumAm&gt;</w:t>
      </w:r>
    </w:p>
    <w:p w14:paraId="16652CA8"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426EEE0A" w14:textId="77777777" w:rsidR="00973078" w:rsidRPr="007A1A64" w:rsidRDefault="00973078" w:rsidP="00973078">
      <w:pPr>
        <w:pStyle w:val="NormalBold"/>
      </w:pPr>
      <w:r w:rsidRPr="007A1A64">
        <w:rPr>
          <w:rStyle w:val="HideTWBExt"/>
          <w:b w:val="0"/>
        </w:rPr>
        <w:t>&lt;/RepeatBlock-By&gt;</w:t>
      </w:r>
    </w:p>
    <w:p w14:paraId="34AEDAA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306735C"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7D37F2E" w14:textId="77777777" w:rsidTr="001D4923">
        <w:trPr>
          <w:trHeight w:hRule="exact" w:val="240"/>
          <w:jc w:val="center"/>
        </w:trPr>
        <w:tc>
          <w:tcPr>
            <w:tcW w:w="9752" w:type="dxa"/>
            <w:gridSpan w:val="2"/>
            <w:tcBorders>
              <w:top w:val="nil"/>
              <w:left w:val="nil"/>
              <w:bottom w:val="nil"/>
              <w:right w:val="nil"/>
            </w:tcBorders>
          </w:tcPr>
          <w:p w14:paraId="19846997" w14:textId="77777777" w:rsidR="00973078" w:rsidRPr="007A1A64" w:rsidRDefault="00973078" w:rsidP="001D4923"/>
        </w:tc>
      </w:tr>
      <w:tr w:rsidR="00973078" w:rsidRPr="007A1A64" w14:paraId="32687214" w14:textId="77777777" w:rsidTr="001D4923">
        <w:trPr>
          <w:trHeight w:val="240"/>
          <w:jc w:val="center"/>
        </w:trPr>
        <w:tc>
          <w:tcPr>
            <w:tcW w:w="4876" w:type="dxa"/>
            <w:tcBorders>
              <w:top w:val="nil"/>
              <w:left w:val="nil"/>
              <w:bottom w:val="nil"/>
              <w:right w:val="nil"/>
            </w:tcBorders>
          </w:tcPr>
          <w:p w14:paraId="57C2B97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451D515" w14:textId="77777777" w:rsidR="00973078" w:rsidRPr="007A1A64" w:rsidRDefault="00973078" w:rsidP="001D4923">
            <w:pPr>
              <w:pStyle w:val="AmColumnHeading"/>
            </w:pPr>
            <w:r w:rsidRPr="007A1A64">
              <w:t>Amendement</w:t>
            </w:r>
          </w:p>
        </w:tc>
      </w:tr>
      <w:tr w:rsidR="00973078" w:rsidRPr="007A1A64" w14:paraId="078A7D99" w14:textId="77777777" w:rsidTr="001D4923">
        <w:trPr>
          <w:jc w:val="center"/>
        </w:trPr>
        <w:tc>
          <w:tcPr>
            <w:tcW w:w="4876" w:type="dxa"/>
            <w:tcBorders>
              <w:top w:val="nil"/>
              <w:left w:val="nil"/>
              <w:bottom w:val="nil"/>
              <w:right w:val="nil"/>
            </w:tcBorders>
          </w:tcPr>
          <w:p w14:paraId="6BED2EDF" w14:textId="38E8DC0C" w:rsidR="00973078" w:rsidRPr="007A1A64" w:rsidRDefault="00973078" w:rsidP="001D4923">
            <w:pPr>
              <w:pStyle w:val="Normal6a"/>
            </w:pPr>
            <w:r w:rsidRPr="007A1A64">
              <w:t>6.</w:t>
            </w:r>
            <w:r w:rsidRPr="007A1A64">
              <w:tab/>
              <w:t>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c>
          <w:tcPr>
            <w:tcW w:w="4876" w:type="dxa"/>
            <w:tcBorders>
              <w:top w:val="nil"/>
              <w:left w:val="nil"/>
              <w:bottom w:val="nil"/>
              <w:right w:val="nil"/>
            </w:tcBorders>
          </w:tcPr>
          <w:p w14:paraId="052C1767" w14:textId="59F2B47C" w:rsidR="00973078" w:rsidRPr="007A1A64" w:rsidRDefault="00973078" w:rsidP="001D4923">
            <w:pPr>
              <w:pStyle w:val="Normal6a"/>
            </w:pPr>
            <w:r w:rsidRPr="007A1A64">
              <w:t>6.</w:t>
            </w:r>
            <w:r w:rsidRPr="007A1A64">
              <w:tab/>
              <w:t>insiste sur le nécessaire soutien, de 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œuvre</w:t>
            </w:r>
            <w:r w:rsidRPr="007A1A64">
              <w:rPr>
                <w:b/>
                <w:i/>
              </w:rPr>
              <w:t>,</w:t>
            </w:r>
            <w:r w:rsidRPr="007A1A64">
              <w:t xml:space="preserve"> et prévoient un éventail complet et transversal de mesures pour atténuer ces effets</w:t>
            </w:r>
            <w:r w:rsidRPr="007A1A64">
              <w:rPr>
                <w:b/>
                <w:i/>
              </w:rPr>
              <w:t>, non seulement sur les différentes entreprises mais également à plus grande échelle</w:t>
            </w:r>
            <w:r w:rsidRPr="007A1A64">
              <w:t>;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r>
    </w:tbl>
    <w:p w14:paraId="67010C6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E44CF1D" w14:textId="77777777" w:rsidR="00973078" w:rsidRPr="007A1A64" w:rsidRDefault="00973078" w:rsidP="00973078">
      <w:r w:rsidRPr="007A1A64">
        <w:rPr>
          <w:rStyle w:val="HideTWBExt"/>
        </w:rPr>
        <w:t>&lt;/Amend&gt;</w:t>
      </w:r>
    </w:p>
    <w:p w14:paraId="5C398F8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162</w:t>
      </w:r>
      <w:r w:rsidRPr="007A1A64">
        <w:rPr>
          <w:rStyle w:val="HideTWBExt"/>
          <w:b w:val="0"/>
        </w:rPr>
        <w:t>&lt;/NumAm&gt;</w:t>
      </w:r>
    </w:p>
    <w:p w14:paraId="27431112"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52F2A4C6" w14:textId="77777777" w:rsidR="00973078" w:rsidRPr="007A1A64" w:rsidRDefault="00973078" w:rsidP="00973078">
      <w:pPr>
        <w:pStyle w:val="NormalBold"/>
      </w:pPr>
      <w:r w:rsidRPr="007A1A64">
        <w:rPr>
          <w:rStyle w:val="HideTWBExt"/>
          <w:b w:val="0"/>
        </w:rPr>
        <w:t>&lt;/RepeatBlock-By&gt;</w:t>
      </w:r>
    </w:p>
    <w:p w14:paraId="41A8137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7FFF719"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6EC536A" w14:textId="77777777" w:rsidTr="001D4923">
        <w:trPr>
          <w:trHeight w:hRule="exact" w:val="240"/>
          <w:jc w:val="center"/>
        </w:trPr>
        <w:tc>
          <w:tcPr>
            <w:tcW w:w="9752" w:type="dxa"/>
            <w:gridSpan w:val="2"/>
            <w:tcBorders>
              <w:top w:val="nil"/>
              <w:left w:val="nil"/>
              <w:bottom w:val="nil"/>
              <w:right w:val="nil"/>
            </w:tcBorders>
          </w:tcPr>
          <w:p w14:paraId="61B77ABB" w14:textId="77777777" w:rsidR="00973078" w:rsidRPr="007A1A64" w:rsidRDefault="00973078" w:rsidP="001D4923"/>
        </w:tc>
      </w:tr>
      <w:tr w:rsidR="00973078" w:rsidRPr="007A1A64" w14:paraId="26B78F83" w14:textId="77777777" w:rsidTr="001D4923">
        <w:trPr>
          <w:trHeight w:val="240"/>
          <w:jc w:val="center"/>
        </w:trPr>
        <w:tc>
          <w:tcPr>
            <w:tcW w:w="4876" w:type="dxa"/>
            <w:tcBorders>
              <w:top w:val="nil"/>
              <w:left w:val="nil"/>
              <w:bottom w:val="nil"/>
              <w:right w:val="nil"/>
            </w:tcBorders>
          </w:tcPr>
          <w:p w14:paraId="4348F08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040883E" w14:textId="77777777" w:rsidR="00973078" w:rsidRPr="007A1A64" w:rsidRDefault="00973078" w:rsidP="001D4923">
            <w:pPr>
              <w:pStyle w:val="AmColumnHeading"/>
            </w:pPr>
            <w:r w:rsidRPr="007A1A64">
              <w:t>Amendement</w:t>
            </w:r>
          </w:p>
        </w:tc>
      </w:tr>
      <w:tr w:rsidR="00973078" w:rsidRPr="007A1A64" w14:paraId="1497CA03" w14:textId="77777777" w:rsidTr="001D4923">
        <w:trPr>
          <w:jc w:val="center"/>
        </w:trPr>
        <w:tc>
          <w:tcPr>
            <w:tcW w:w="4876" w:type="dxa"/>
            <w:tcBorders>
              <w:top w:val="nil"/>
              <w:left w:val="nil"/>
              <w:bottom w:val="nil"/>
              <w:right w:val="nil"/>
            </w:tcBorders>
          </w:tcPr>
          <w:p w14:paraId="6B095806" w14:textId="438AD083" w:rsidR="00973078" w:rsidRPr="007A1A64" w:rsidRDefault="00973078" w:rsidP="001D4923">
            <w:pPr>
              <w:pStyle w:val="Normal6a"/>
            </w:pPr>
            <w:r w:rsidRPr="007A1A64">
              <w:t>6.</w:t>
            </w:r>
            <w:r w:rsidRPr="007A1A64">
              <w:tab/>
              <w:t xml:space="preserve">insiste sur le nécessaire soutien, de </w:t>
            </w:r>
            <w:r w:rsidRPr="007A1A64">
              <w:lastRenderedPageBreak/>
              <w:t>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p>
        </w:tc>
        <w:tc>
          <w:tcPr>
            <w:tcW w:w="4876" w:type="dxa"/>
            <w:tcBorders>
              <w:top w:val="nil"/>
              <w:left w:val="nil"/>
              <w:bottom w:val="nil"/>
              <w:right w:val="nil"/>
            </w:tcBorders>
          </w:tcPr>
          <w:p w14:paraId="6082CA4D" w14:textId="2B7E9334" w:rsidR="00973078" w:rsidRPr="007A1A64" w:rsidRDefault="00973078" w:rsidP="001D4923">
            <w:pPr>
              <w:pStyle w:val="Normal6a"/>
            </w:pPr>
            <w:r w:rsidRPr="007A1A64">
              <w:lastRenderedPageBreak/>
              <w:t>6.</w:t>
            </w:r>
            <w:r w:rsidRPr="007A1A64">
              <w:tab/>
              <w:t xml:space="preserve">insiste sur le nécessaire soutien, de </w:t>
            </w:r>
            <w:r w:rsidRPr="007A1A64">
              <w:lastRenderedPageBreak/>
              <w:t>la part des États membres, aux entreprises et aux travailleurs via la conception de stratégies et de politiques globales en vue d</w:t>
            </w:r>
            <w:r w:rsidR="0083130F">
              <w:t>’</w:t>
            </w:r>
            <w:r w:rsidRPr="007A1A64">
              <w:t>une transition juste au niveau national; relève qu</w:t>
            </w:r>
            <w:r w:rsidR="0083130F">
              <w:t>’</w:t>
            </w:r>
            <w:r w:rsidRPr="007A1A64">
              <w:t>il convient que ces stratégies nationales indiquent les effets des transitions dans les différents secteurs et sur la main-d</w:t>
            </w:r>
            <w:r w:rsidR="0083130F">
              <w:t>’</w:t>
            </w:r>
            <w:r w:rsidRPr="007A1A64">
              <w:t>œuvre et prévoient un éventail complet et transversal de mesures pour atténuer ces effets;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régionale par la modernisation des infrastructures, des services publics et des équipements sont nécessaires pour retenir les travailleurs et créer des emplois de qualité</w:t>
            </w:r>
            <w:r w:rsidRPr="007A1A64">
              <w:rPr>
                <w:b/>
                <w:i/>
              </w:rPr>
              <w:t>, avec une disposition expresse prévoyant un financement public suffisant des infrastructures de santé, d</w:t>
            </w:r>
            <w:r w:rsidR="0083130F">
              <w:rPr>
                <w:b/>
                <w:i/>
              </w:rPr>
              <w:t>’</w:t>
            </w:r>
            <w:r w:rsidRPr="007A1A64">
              <w:rPr>
                <w:b/>
                <w:i/>
              </w:rPr>
              <w:t>éducation, de transport et de logement social en tant que levier essentiel du développement local</w:t>
            </w:r>
            <w:r w:rsidRPr="007A1A64">
              <w:t>;</w:t>
            </w:r>
          </w:p>
        </w:tc>
      </w:tr>
    </w:tbl>
    <w:p w14:paraId="1E2D86FF"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53A09710" w14:textId="77777777" w:rsidR="00973078" w:rsidRPr="007A1A64" w:rsidRDefault="00973078" w:rsidP="00973078">
      <w:r w:rsidRPr="007A1A64">
        <w:rPr>
          <w:rStyle w:val="HideTWBExt"/>
        </w:rPr>
        <w:t>&lt;/Amend&gt;</w:t>
      </w:r>
    </w:p>
    <w:p w14:paraId="573D6F5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163</w:t>
      </w:r>
      <w:r w:rsidRPr="007A1A64">
        <w:rPr>
          <w:rStyle w:val="HideTWBExt"/>
          <w:b w:val="0"/>
        </w:rPr>
        <w:t>&lt;/NumAm&gt;</w:t>
      </w:r>
    </w:p>
    <w:p w14:paraId="6AE47F64"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5AF82107"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7C17F390"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3DE7DC57" w14:textId="77777777" w:rsidR="00973078" w:rsidRPr="007A1A64" w:rsidRDefault="00973078" w:rsidP="00973078">
      <w:pPr>
        <w:pStyle w:val="NormalBold"/>
      </w:pPr>
      <w:r w:rsidRPr="007A1A64">
        <w:rPr>
          <w:rStyle w:val="HideTWBExt"/>
          <w:b w:val="0"/>
        </w:rPr>
        <w:t>&lt;/RepeatBlock-By&gt;</w:t>
      </w:r>
    </w:p>
    <w:p w14:paraId="02FCC75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678A80E" w14:textId="77777777" w:rsidR="00973078" w:rsidRPr="007A1A64" w:rsidRDefault="00973078" w:rsidP="00973078">
      <w:pPr>
        <w:pStyle w:val="NormalBold"/>
      </w:pPr>
      <w:r w:rsidRPr="007A1A64">
        <w:rPr>
          <w:rStyle w:val="HideTWBExt"/>
          <w:b w:val="0"/>
        </w:rPr>
        <w:t>&lt;Article&gt;</w:t>
      </w:r>
      <w:r w:rsidRPr="007A1A64">
        <w:t>Paragraphe 6</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5F299EE" w14:textId="77777777" w:rsidTr="001D4923">
        <w:trPr>
          <w:trHeight w:hRule="exact" w:val="240"/>
          <w:jc w:val="center"/>
        </w:trPr>
        <w:tc>
          <w:tcPr>
            <w:tcW w:w="9752" w:type="dxa"/>
            <w:gridSpan w:val="2"/>
            <w:tcBorders>
              <w:top w:val="nil"/>
              <w:left w:val="nil"/>
              <w:bottom w:val="nil"/>
              <w:right w:val="nil"/>
            </w:tcBorders>
          </w:tcPr>
          <w:p w14:paraId="4DD3EB31" w14:textId="77777777" w:rsidR="00973078" w:rsidRPr="007A1A64" w:rsidRDefault="00973078" w:rsidP="001D4923"/>
        </w:tc>
      </w:tr>
      <w:tr w:rsidR="00973078" w:rsidRPr="007A1A64" w14:paraId="050D07F3" w14:textId="77777777" w:rsidTr="001D4923">
        <w:trPr>
          <w:trHeight w:val="240"/>
          <w:jc w:val="center"/>
        </w:trPr>
        <w:tc>
          <w:tcPr>
            <w:tcW w:w="4876" w:type="dxa"/>
            <w:tcBorders>
              <w:top w:val="nil"/>
              <w:left w:val="nil"/>
              <w:bottom w:val="nil"/>
              <w:right w:val="nil"/>
            </w:tcBorders>
          </w:tcPr>
          <w:p w14:paraId="5708253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E887C14" w14:textId="77777777" w:rsidR="00973078" w:rsidRPr="007A1A64" w:rsidRDefault="00973078" w:rsidP="001D4923">
            <w:pPr>
              <w:pStyle w:val="AmColumnHeading"/>
            </w:pPr>
            <w:r w:rsidRPr="007A1A64">
              <w:t>Amendement</w:t>
            </w:r>
          </w:p>
        </w:tc>
      </w:tr>
      <w:tr w:rsidR="00973078" w:rsidRPr="007A1A64" w14:paraId="19497B6B" w14:textId="77777777" w:rsidTr="001D4923">
        <w:trPr>
          <w:jc w:val="center"/>
        </w:trPr>
        <w:tc>
          <w:tcPr>
            <w:tcW w:w="4876" w:type="dxa"/>
            <w:tcBorders>
              <w:top w:val="nil"/>
              <w:left w:val="nil"/>
              <w:bottom w:val="nil"/>
              <w:right w:val="nil"/>
            </w:tcBorders>
          </w:tcPr>
          <w:p w14:paraId="5FF6B258" w14:textId="757D75DF" w:rsidR="00973078" w:rsidRPr="007A1A64" w:rsidRDefault="00973078" w:rsidP="001D4923">
            <w:pPr>
              <w:pStyle w:val="Normal6a"/>
            </w:pPr>
            <w:r w:rsidRPr="007A1A64">
              <w:t>6.</w:t>
            </w:r>
            <w:r w:rsidRPr="007A1A64">
              <w:tab/>
            </w:r>
            <w:r w:rsidRPr="007A1A64">
              <w:rPr>
                <w:b/>
                <w:i/>
              </w:rPr>
              <w:t>insiste sur le nécessaire soutien, de la part des</w:t>
            </w:r>
            <w:r w:rsidRPr="007A1A64">
              <w:t xml:space="preserve"> États membres</w:t>
            </w:r>
            <w:r w:rsidRPr="007A1A64">
              <w:rPr>
                <w:b/>
                <w:i/>
              </w:rPr>
              <w:t>,</w:t>
            </w:r>
            <w:r w:rsidRPr="007A1A64">
              <w:t xml:space="preserve"> aux entreprises et aux travailleurs via la conception de stratégies et de politiques globales en vue d</w:t>
            </w:r>
            <w:r w:rsidR="0083130F">
              <w:t>’</w:t>
            </w:r>
            <w:r w:rsidRPr="007A1A64">
              <w:t xml:space="preserve">une transition </w:t>
            </w:r>
            <w:r w:rsidRPr="007A1A64">
              <w:rPr>
                <w:b/>
                <w:i/>
              </w:rPr>
              <w:t>juste</w:t>
            </w:r>
            <w:r w:rsidRPr="007A1A64">
              <w:t xml:space="preserve"> au niveau national</w:t>
            </w:r>
            <w:r w:rsidRPr="007A1A64">
              <w:rPr>
                <w:b/>
                <w:i/>
              </w:rPr>
              <w:t xml:space="preserve">; </w:t>
            </w:r>
            <w:r w:rsidRPr="007A1A64">
              <w:rPr>
                <w:b/>
                <w:i/>
              </w:rPr>
              <w:lastRenderedPageBreak/>
              <w:t>relève qu</w:t>
            </w:r>
            <w:r w:rsidR="0083130F">
              <w:rPr>
                <w:b/>
                <w:i/>
              </w:rPr>
              <w:t>’</w:t>
            </w:r>
            <w:r w:rsidRPr="007A1A64">
              <w:rPr>
                <w:b/>
                <w:i/>
              </w:rPr>
              <w:t>il convient que ces stratégies nationales indiquent les effets des transitions dans les différents secteurs et sur la main-d</w:t>
            </w:r>
            <w:r w:rsidR="0083130F">
              <w:rPr>
                <w:b/>
                <w:i/>
              </w:rPr>
              <w:t>’</w:t>
            </w:r>
            <w:r w:rsidRPr="007A1A64">
              <w:rPr>
                <w:b/>
                <w:i/>
              </w:rPr>
              <w:t>œuvre et prévoient un éventail complet et transversal de mesures pour atténuer ces effets</w:t>
            </w:r>
            <w:r w:rsidRPr="007A1A64">
              <w:t>; souligne 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 xml:space="preserve">attractivité </w:t>
            </w:r>
            <w:r w:rsidRPr="007A1A64">
              <w:rPr>
                <w:b/>
                <w:i/>
              </w:rPr>
              <w:t>régionale</w:t>
            </w:r>
            <w:r w:rsidRPr="007A1A64">
              <w:t xml:space="preserve"> par la modernisation des infrastructures, des services publics et des équipements sont nécessaires pour retenir les travailleurs et créer des emplois de qualité;</w:t>
            </w:r>
          </w:p>
        </w:tc>
        <w:tc>
          <w:tcPr>
            <w:tcW w:w="4876" w:type="dxa"/>
            <w:tcBorders>
              <w:top w:val="nil"/>
              <w:left w:val="nil"/>
              <w:bottom w:val="nil"/>
              <w:right w:val="nil"/>
            </w:tcBorders>
          </w:tcPr>
          <w:p w14:paraId="1624B53C" w14:textId="3B5E91FC" w:rsidR="00973078" w:rsidRPr="007A1A64" w:rsidRDefault="00973078" w:rsidP="001D4923">
            <w:pPr>
              <w:pStyle w:val="Normal6a"/>
            </w:pPr>
            <w:r w:rsidRPr="007A1A64">
              <w:lastRenderedPageBreak/>
              <w:t>6.</w:t>
            </w:r>
            <w:r w:rsidRPr="007A1A64">
              <w:tab/>
            </w:r>
            <w:r w:rsidRPr="007A1A64">
              <w:rPr>
                <w:b/>
                <w:i/>
              </w:rPr>
              <w:t>Recommande aux</w:t>
            </w:r>
            <w:r w:rsidRPr="007A1A64">
              <w:t xml:space="preserve"> États membres </w:t>
            </w:r>
            <w:r w:rsidRPr="007A1A64">
              <w:rPr>
                <w:b/>
                <w:i/>
              </w:rPr>
              <w:t>le soutien</w:t>
            </w:r>
            <w:r w:rsidRPr="007A1A64">
              <w:t xml:space="preserve"> aux entreprises et aux travailleurs via la conception de stratégies et de politiques globales en vue d</w:t>
            </w:r>
            <w:r w:rsidR="0083130F">
              <w:t>’</w:t>
            </w:r>
            <w:r w:rsidRPr="007A1A64">
              <w:t xml:space="preserve">une transition au niveau national; souligne </w:t>
            </w:r>
            <w:r w:rsidRPr="007A1A64">
              <w:lastRenderedPageBreak/>
              <w:t>l</w:t>
            </w:r>
            <w:r w:rsidR="0083130F">
              <w:t>’</w:t>
            </w:r>
            <w:r w:rsidRPr="007A1A64">
              <w:t>importance d</w:t>
            </w:r>
            <w:r w:rsidR="0083130F">
              <w:t>’</w:t>
            </w:r>
            <w:r w:rsidRPr="007A1A64">
              <w:t>élaborer une vision et une stratégie à long terme en vue d</w:t>
            </w:r>
            <w:r w:rsidR="0083130F">
              <w:t>’</w:t>
            </w:r>
            <w:r w:rsidRPr="007A1A64">
              <w:t>une transition économique locale à laquelle seraient associés les acteurs publics et privés, ainsi que la société civile; insiste sur le fait que les investissements directs dans l</w:t>
            </w:r>
            <w:r w:rsidR="0083130F">
              <w:t>’</w:t>
            </w:r>
            <w:r w:rsidRPr="007A1A64">
              <w:t>innovation et l</w:t>
            </w:r>
            <w:r w:rsidR="0083130F">
              <w:t>’</w:t>
            </w:r>
            <w:r w:rsidRPr="007A1A64">
              <w:t>amélioration de l</w:t>
            </w:r>
            <w:r w:rsidR="0083130F">
              <w:t>’</w:t>
            </w:r>
            <w:r w:rsidRPr="007A1A64">
              <w:t>attractivité par la modernisation des infrastructures, des services publics et des équipements sont nécessaires pour retenir les travailleurs et créer des emplois de qualité;</w:t>
            </w:r>
          </w:p>
        </w:tc>
      </w:tr>
    </w:tbl>
    <w:p w14:paraId="33106953" w14:textId="77777777" w:rsidR="00973078" w:rsidRPr="007A1A64" w:rsidRDefault="00973078" w:rsidP="00973078">
      <w:pPr>
        <w:pStyle w:val="AmOrLang"/>
        <w:rPr>
          <w:lang w:val="sv-SE"/>
        </w:rPr>
      </w:pPr>
      <w:r w:rsidRPr="007A1A64">
        <w:rPr>
          <w:lang w:val="sv-SE"/>
        </w:rPr>
        <w:lastRenderedPageBreak/>
        <w:t xml:space="preserve">Or. </w:t>
      </w:r>
      <w:r w:rsidRPr="007A1A64">
        <w:rPr>
          <w:rStyle w:val="HideTWBExt"/>
          <w:lang w:val="sv-SE"/>
        </w:rPr>
        <w:t>&lt;Original&gt;</w:t>
      </w:r>
      <w:r w:rsidRPr="007A1A64">
        <w:rPr>
          <w:rStyle w:val="HideTWBInt"/>
          <w:lang w:val="sv-SE"/>
        </w:rPr>
        <w:t>{FR}</w:t>
      </w:r>
      <w:r w:rsidRPr="007A1A64">
        <w:rPr>
          <w:lang w:val="sv-SE"/>
        </w:rPr>
        <w:t>fr</w:t>
      </w:r>
      <w:r w:rsidRPr="007A1A64">
        <w:rPr>
          <w:rStyle w:val="HideTWBExt"/>
          <w:lang w:val="sv-SE"/>
        </w:rPr>
        <w:t>&lt;/Original&gt;</w:t>
      </w:r>
    </w:p>
    <w:p w14:paraId="17A56A80" w14:textId="77777777" w:rsidR="00973078" w:rsidRPr="007A1A64" w:rsidRDefault="00973078" w:rsidP="00973078">
      <w:pPr>
        <w:rPr>
          <w:lang w:val="sv-SE"/>
        </w:rPr>
      </w:pPr>
      <w:r w:rsidRPr="007A1A64">
        <w:rPr>
          <w:rStyle w:val="HideTWBExt"/>
          <w:lang w:val="sv-SE"/>
        </w:rPr>
        <w:t>&lt;/Amend&gt;</w:t>
      </w:r>
    </w:p>
    <w:p w14:paraId="27B18940"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164</w:t>
      </w:r>
      <w:r w:rsidRPr="007A1A64">
        <w:rPr>
          <w:rStyle w:val="HideTWBExt"/>
          <w:b w:val="0"/>
        </w:rPr>
        <w:t>&lt;/NumAm&gt;</w:t>
      </w:r>
    </w:p>
    <w:p w14:paraId="60EB1FC2"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372E4891" w14:textId="77777777" w:rsidR="00973078" w:rsidRPr="007A1A64" w:rsidRDefault="00973078" w:rsidP="00973078">
      <w:pPr>
        <w:pStyle w:val="NormalBold"/>
        <w:rPr>
          <w:lang w:val="sv-SE"/>
        </w:rPr>
      </w:pPr>
      <w:r w:rsidRPr="007A1A64">
        <w:rPr>
          <w:rStyle w:val="HideTWBExt"/>
          <w:b w:val="0"/>
        </w:rPr>
        <w:t>&lt;/RepeatBlock-By&gt;</w:t>
      </w:r>
    </w:p>
    <w:p w14:paraId="05A2BC8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F26E5A0" w14:textId="77777777" w:rsidR="00973078" w:rsidRPr="007A1A64" w:rsidRDefault="00973078" w:rsidP="00973078">
      <w:pPr>
        <w:pStyle w:val="NormalBold"/>
      </w:pPr>
      <w:r w:rsidRPr="007A1A64">
        <w:rPr>
          <w:rStyle w:val="HideTWBExt"/>
          <w:b w:val="0"/>
        </w:rPr>
        <w:t>&lt;Article&gt;</w:t>
      </w:r>
      <w:r w:rsidRPr="007A1A64">
        <w:t>Paragraphe 6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66E0A2E" w14:textId="77777777" w:rsidTr="001D4923">
        <w:trPr>
          <w:trHeight w:hRule="exact" w:val="240"/>
          <w:jc w:val="center"/>
        </w:trPr>
        <w:tc>
          <w:tcPr>
            <w:tcW w:w="9752" w:type="dxa"/>
            <w:gridSpan w:val="2"/>
            <w:tcBorders>
              <w:top w:val="nil"/>
              <w:left w:val="nil"/>
              <w:bottom w:val="nil"/>
              <w:right w:val="nil"/>
            </w:tcBorders>
          </w:tcPr>
          <w:p w14:paraId="22440484" w14:textId="77777777" w:rsidR="00973078" w:rsidRPr="007A1A64" w:rsidRDefault="00973078" w:rsidP="001D4923"/>
        </w:tc>
      </w:tr>
      <w:tr w:rsidR="00973078" w:rsidRPr="007A1A64" w14:paraId="1276B124" w14:textId="77777777" w:rsidTr="001D4923">
        <w:trPr>
          <w:trHeight w:val="240"/>
          <w:jc w:val="center"/>
        </w:trPr>
        <w:tc>
          <w:tcPr>
            <w:tcW w:w="4876" w:type="dxa"/>
            <w:tcBorders>
              <w:top w:val="nil"/>
              <w:left w:val="nil"/>
              <w:bottom w:val="nil"/>
              <w:right w:val="nil"/>
            </w:tcBorders>
          </w:tcPr>
          <w:p w14:paraId="6689527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D2D6B35" w14:textId="77777777" w:rsidR="00973078" w:rsidRPr="007A1A64" w:rsidRDefault="00973078" w:rsidP="001D4923">
            <w:pPr>
              <w:pStyle w:val="AmColumnHeading"/>
            </w:pPr>
            <w:r w:rsidRPr="007A1A64">
              <w:t>Amendement</w:t>
            </w:r>
          </w:p>
        </w:tc>
      </w:tr>
      <w:tr w:rsidR="00973078" w:rsidRPr="007A1A64" w14:paraId="6F2EC134" w14:textId="77777777" w:rsidTr="001D4923">
        <w:trPr>
          <w:jc w:val="center"/>
        </w:trPr>
        <w:tc>
          <w:tcPr>
            <w:tcW w:w="4876" w:type="dxa"/>
            <w:tcBorders>
              <w:top w:val="nil"/>
              <w:left w:val="nil"/>
              <w:bottom w:val="nil"/>
              <w:right w:val="nil"/>
            </w:tcBorders>
          </w:tcPr>
          <w:p w14:paraId="6E76603B" w14:textId="77777777" w:rsidR="00973078" w:rsidRPr="007A1A64" w:rsidRDefault="00973078" w:rsidP="001D4923">
            <w:pPr>
              <w:pStyle w:val="Normal6a"/>
            </w:pPr>
          </w:p>
        </w:tc>
        <w:tc>
          <w:tcPr>
            <w:tcW w:w="4876" w:type="dxa"/>
            <w:tcBorders>
              <w:top w:val="nil"/>
              <w:left w:val="nil"/>
              <w:bottom w:val="nil"/>
              <w:right w:val="nil"/>
            </w:tcBorders>
          </w:tcPr>
          <w:p w14:paraId="4E56B370" w14:textId="7313C0FD" w:rsidR="00973078" w:rsidRPr="007A1A64" w:rsidRDefault="00973078" w:rsidP="001D4923">
            <w:pPr>
              <w:pStyle w:val="Normal6a"/>
            </w:pPr>
            <w:r w:rsidRPr="007A1A64">
              <w:rPr>
                <w:b/>
                <w:i/>
              </w:rPr>
              <w:t>6 bis.</w:t>
            </w:r>
            <w:r w:rsidRPr="007A1A64">
              <w:tab/>
            </w:r>
            <w:r w:rsidRPr="007A1A64">
              <w:rPr>
                <w:b/>
                <w:i/>
              </w:rPr>
              <w:t>souligne que la mobilité de la main-d</w:t>
            </w:r>
            <w:r w:rsidR="0083130F">
              <w:rPr>
                <w:b/>
                <w:i/>
              </w:rPr>
              <w:t>’</w:t>
            </w:r>
            <w:r w:rsidRPr="007A1A64">
              <w:rPr>
                <w:b/>
                <w:i/>
              </w:rPr>
              <w:t>œuvre et la transformation économique régionale sont étroitement liées à l</w:t>
            </w:r>
            <w:r w:rsidR="0083130F">
              <w:rPr>
                <w:b/>
                <w:i/>
              </w:rPr>
              <w:t>’</w:t>
            </w:r>
            <w:r w:rsidRPr="007A1A64">
              <w:rPr>
                <w:b/>
                <w:i/>
              </w:rPr>
              <w:t>existence de logements abordables et de qualité; préconise le développement ciblé de logements sociaux et de services communautaires dans les zones de transition industrielles et en dépeuplement;</w:t>
            </w:r>
          </w:p>
        </w:tc>
      </w:tr>
    </w:tbl>
    <w:p w14:paraId="6FB6C8D8" w14:textId="77777777" w:rsidR="00973078" w:rsidRPr="007A1A64" w:rsidRDefault="00973078" w:rsidP="00973078">
      <w:pPr>
        <w:pStyle w:val="AmOrLang"/>
        <w:rPr>
          <w:lang w:val="sv-SE"/>
        </w:rPr>
      </w:pPr>
      <w:r w:rsidRPr="007A1A64">
        <w:rPr>
          <w:lang w:val="sv-SE"/>
        </w:rPr>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52440878" w14:textId="77777777" w:rsidR="00973078" w:rsidRPr="007A1A64" w:rsidRDefault="00973078" w:rsidP="00973078">
      <w:pPr>
        <w:rPr>
          <w:lang w:val="sv-SE"/>
        </w:rPr>
      </w:pPr>
      <w:r w:rsidRPr="007A1A64">
        <w:rPr>
          <w:rStyle w:val="HideTWBExt"/>
          <w:lang w:val="sv-SE"/>
        </w:rPr>
        <w:t>&lt;/Amend&gt;</w:t>
      </w:r>
    </w:p>
    <w:p w14:paraId="76066719"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165</w:t>
      </w:r>
      <w:r w:rsidRPr="007A1A64">
        <w:rPr>
          <w:rStyle w:val="HideTWBExt"/>
          <w:b w:val="0"/>
        </w:rPr>
        <w:t>&lt;/NumAm&gt;</w:t>
      </w:r>
    </w:p>
    <w:p w14:paraId="6EAE154D"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2774287B" w14:textId="77777777" w:rsidR="00973078" w:rsidRPr="007A1A64" w:rsidRDefault="00973078" w:rsidP="00973078">
      <w:pPr>
        <w:pStyle w:val="NormalBold"/>
        <w:rPr>
          <w:lang w:val="sv-SE"/>
        </w:rPr>
      </w:pPr>
      <w:r w:rsidRPr="007A1A64">
        <w:rPr>
          <w:rStyle w:val="HideTWBExt"/>
          <w:b w:val="0"/>
        </w:rPr>
        <w:t>&lt;/RepeatBlock-By&gt;</w:t>
      </w:r>
    </w:p>
    <w:p w14:paraId="2E41B3C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999A804" w14:textId="77777777" w:rsidR="00973078" w:rsidRPr="007A1A64" w:rsidRDefault="00973078" w:rsidP="00973078">
      <w:pPr>
        <w:pStyle w:val="NormalBold"/>
      </w:pPr>
      <w:r w:rsidRPr="007A1A64">
        <w:rPr>
          <w:rStyle w:val="HideTWBExt"/>
          <w:b w:val="0"/>
        </w:rPr>
        <w:lastRenderedPageBreak/>
        <w:t>&lt;Article&gt;</w:t>
      </w:r>
      <w:r w:rsidRPr="007A1A64">
        <w:t>Paragraphe 6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C58B05B" w14:textId="77777777" w:rsidTr="001D4923">
        <w:trPr>
          <w:trHeight w:hRule="exact" w:val="240"/>
          <w:jc w:val="center"/>
        </w:trPr>
        <w:tc>
          <w:tcPr>
            <w:tcW w:w="9752" w:type="dxa"/>
            <w:gridSpan w:val="2"/>
            <w:tcBorders>
              <w:top w:val="nil"/>
              <w:left w:val="nil"/>
              <w:bottom w:val="nil"/>
              <w:right w:val="nil"/>
            </w:tcBorders>
          </w:tcPr>
          <w:p w14:paraId="06CF5E13" w14:textId="77777777" w:rsidR="00973078" w:rsidRPr="007A1A64" w:rsidRDefault="00973078" w:rsidP="001D4923"/>
        </w:tc>
      </w:tr>
      <w:tr w:rsidR="00973078" w:rsidRPr="007A1A64" w14:paraId="282B0A06" w14:textId="77777777" w:rsidTr="001D4923">
        <w:trPr>
          <w:trHeight w:val="240"/>
          <w:jc w:val="center"/>
        </w:trPr>
        <w:tc>
          <w:tcPr>
            <w:tcW w:w="4876" w:type="dxa"/>
            <w:tcBorders>
              <w:top w:val="nil"/>
              <w:left w:val="nil"/>
              <w:bottom w:val="nil"/>
              <w:right w:val="nil"/>
            </w:tcBorders>
          </w:tcPr>
          <w:p w14:paraId="5172686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D1C0CFD" w14:textId="77777777" w:rsidR="00973078" w:rsidRPr="007A1A64" w:rsidRDefault="00973078" w:rsidP="001D4923">
            <w:pPr>
              <w:pStyle w:val="AmColumnHeading"/>
            </w:pPr>
            <w:r w:rsidRPr="007A1A64">
              <w:t>Amendement</w:t>
            </w:r>
          </w:p>
        </w:tc>
      </w:tr>
      <w:tr w:rsidR="00973078" w:rsidRPr="007A1A64" w14:paraId="3E9FFF8C" w14:textId="77777777" w:rsidTr="001D4923">
        <w:trPr>
          <w:jc w:val="center"/>
        </w:trPr>
        <w:tc>
          <w:tcPr>
            <w:tcW w:w="4876" w:type="dxa"/>
            <w:tcBorders>
              <w:top w:val="nil"/>
              <w:left w:val="nil"/>
              <w:bottom w:val="nil"/>
              <w:right w:val="nil"/>
            </w:tcBorders>
          </w:tcPr>
          <w:p w14:paraId="162C3FEE" w14:textId="77777777" w:rsidR="00973078" w:rsidRPr="007A1A64" w:rsidRDefault="00973078" w:rsidP="001D4923">
            <w:pPr>
              <w:pStyle w:val="Normal6a"/>
            </w:pPr>
          </w:p>
        </w:tc>
        <w:tc>
          <w:tcPr>
            <w:tcW w:w="4876" w:type="dxa"/>
            <w:tcBorders>
              <w:top w:val="nil"/>
              <w:left w:val="nil"/>
              <w:bottom w:val="nil"/>
              <w:right w:val="nil"/>
            </w:tcBorders>
          </w:tcPr>
          <w:p w14:paraId="3A9D4655" w14:textId="16546A92" w:rsidR="00973078" w:rsidRPr="007A1A64" w:rsidRDefault="00973078" w:rsidP="001D4923">
            <w:pPr>
              <w:pStyle w:val="Normal6a"/>
            </w:pPr>
            <w:r w:rsidRPr="007A1A64">
              <w:rPr>
                <w:b/>
                <w:i/>
              </w:rPr>
              <w:t>6 ter.</w:t>
            </w:r>
            <w:r w:rsidRPr="007A1A64">
              <w:tab/>
            </w:r>
            <w:r w:rsidRPr="007A1A64">
              <w:rPr>
                <w:b/>
                <w:i/>
              </w:rPr>
              <w:t>souligne la vulnérabilité des jeunes et des personnes à la recherche d</w:t>
            </w:r>
            <w:r w:rsidR="0083130F">
              <w:rPr>
                <w:b/>
                <w:i/>
              </w:rPr>
              <w:t>’</w:t>
            </w:r>
            <w:r w:rsidRPr="007A1A64">
              <w:rPr>
                <w:b/>
                <w:i/>
              </w:rPr>
              <w:t>un premier emploi pendant les transitions; demande l</w:t>
            </w:r>
            <w:r w:rsidR="0083130F">
              <w:rPr>
                <w:b/>
                <w:i/>
              </w:rPr>
              <w:t>’</w:t>
            </w:r>
            <w:r w:rsidRPr="007A1A64">
              <w:rPr>
                <w:b/>
                <w:i/>
              </w:rPr>
              <w:t>inclusion de la formation professionnelle, de l</w:t>
            </w:r>
            <w:r w:rsidR="0083130F">
              <w:rPr>
                <w:b/>
                <w:i/>
              </w:rPr>
              <w:t>’</w:t>
            </w:r>
            <w:r w:rsidRPr="007A1A64">
              <w:rPr>
                <w:b/>
                <w:i/>
              </w:rPr>
              <w:t>apprentissage et du soutien à l</w:t>
            </w:r>
            <w:r w:rsidR="0083130F">
              <w:rPr>
                <w:b/>
                <w:i/>
              </w:rPr>
              <w:t>’</w:t>
            </w:r>
            <w:r w:rsidRPr="007A1A64">
              <w:rPr>
                <w:b/>
                <w:i/>
              </w:rPr>
              <w:t>entrepreneuriat dans les stratégies nationales pour une transition juste;</w:t>
            </w:r>
          </w:p>
        </w:tc>
      </w:tr>
    </w:tbl>
    <w:p w14:paraId="1B1B8171" w14:textId="77777777" w:rsidR="00973078" w:rsidRPr="007A1A64" w:rsidRDefault="00973078" w:rsidP="00973078">
      <w:pPr>
        <w:pStyle w:val="AmOrLang"/>
        <w:rPr>
          <w:lang w:val="sv-SE"/>
        </w:rPr>
      </w:pPr>
      <w:r w:rsidRPr="007A1A64">
        <w:rPr>
          <w:lang w:val="sv-SE"/>
        </w:rPr>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09418EE4" w14:textId="77777777" w:rsidR="00973078" w:rsidRPr="007A1A64" w:rsidRDefault="00973078" w:rsidP="00973078">
      <w:pPr>
        <w:rPr>
          <w:lang w:val="sv-SE"/>
        </w:rPr>
      </w:pPr>
      <w:r w:rsidRPr="007A1A64">
        <w:rPr>
          <w:rStyle w:val="HideTWBExt"/>
          <w:lang w:val="sv-SE"/>
        </w:rPr>
        <w:t>&lt;/Amend&gt;</w:t>
      </w:r>
    </w:p>
    <w:p w14:paraId="7DD4FE74"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166</w:t>
      </w:r>
      <w:r w:rsidRPr="007A1A64">
        <w:rPr>
          <w:rStyle w:val="HideTWBExt"/>
          <w:b w:val="0"/>
        </w:rPr>
        <w:t>&lt;/NumAm&gt;</w:t>
      </w:r>
    </w:p>
    <w:p w14:paraId="6F329A55"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035798E8" w14:textId="77777777" w:rsidR="00973078" w:rsidRPr="007A1A64" w:rsidRDefault="00973078" w:rsidP="00973078">
      <w:pPr>
        <w:pStyle w:val="NormalBold"/>
        <w:rPr>
          <w:lang w:val="sv-SE"/>
        </w:rPr>
      </w:pPr>
      <w:r w:rsidRPr="007A1A64">
        <w:rPr>
          <w:rStyle w:val="HideTWBExt"/>
          <w:b w:val="0"/>
        </w:rPr>
        <w:t>&lt;/RepeatBlock-By&gt;</w:t>
      </w:r>
    </w:p>
    <w:p w14:paraId="5291B0A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A32F599" w14:textId="77777777" w:rsidR="00973078" w:rsidRPr="007A1A64" w:rsidRDefault="00973078" w:rsidP="00973078">
      <w:pPr>
        <w:pStyle w:val="NormalBold"/>
      </w:pPr>
      <w:r w:rsidRPr="007A1A64">
        <w:rPr>
          <w:rStyle w:val="HideTWBExt"/>
          <w:b w:val="0"/>
        </w:rPr>
        <w:t>&lt;Article&gt;</w:t>
      </w:r>
      <w:r w:rsidRPr="007A1A64">
        <w:t>Paragraphe 6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0CEFCD2" w14:textId="77777777" w:rsidTr="001D4923">
        <w:trPr>
          <w:trHeight w:hRule="exact" w:val="240"/>
          <w:jc w:val="center"/>
        </w:trPr>
        <w:tc>
          <w:tcPr>
            <w:tcW w:w="9752" w:type="dxa"/>
            <w:gridSpan w:val="2"/>
            <w:tcBorders>
              <w:top w:val="nil"/>
              <w:left w:val="nil"/>
              <w:bottom w:val="nil"/>
              <w:right w:val="nil"/>
            </w:tcBorders>
          </w:tcPr>
          <w:p w14:paraId="5004BCE2" w14:textId="77777777" w:rsidR="00973078" w:rsidRPr="007A1A64" w:rsidRDefault="00973078" w:rsidP="001D4923"/>
        </w:tc>
      </w:tr>
      <w:tr w:rsidR="00973078" w:rsidRPr="007A1A64" w14:paraId="479DD432" w14:textId="77777777" w:rsidTr="001D4923">
        <w:trPr>
          <w:trHeight w:val="240"/>
          <w:jc w:val="center"/>
        </w:trPr>
        <w:tc>
          <w:tcPr>
            <w:tcW w:w="4876" w:type="dxa"/>
            <w:tcBorders>
              <w:top w:val="nil"/>
              <w:left w:val="nil"/>
              <w:bottom w:val="nil"/>
              <w:right w:val="nil"/>
            </w:tcBorders>
          </w:tcPr>
          <w:p w14:paraId="7FC5F28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7F5467B" w14:textId="77777777" w:rsidR="00973078" w:rsidRPr="007A1A64" w:rsidRDefault="00973078" w:rsidP="001D4923">
            <w:pPr>
              <w:pStyle w:val="AmColumnHeading"/>
            </w:pPr>
            <w:r w:rsidRPr="007A1A64">
              <w:t>Amendement</w:t>
            </w:r>
          </w:p>
        </w:tc>
      </w:tr>
      <w:tr w:rsidR="00973078" w:rsidRPr="007A1A64" w14:paraId="45588C83" w14:textId="77777777" w:rsidTr="001D4923">
        <w:trPr>
          <w:jc w:val="center"/>
        </w:trPr>
        <w:tc>
          <w:tcPr>
            <w:tcW w:w="4876" w:type="dxa"/>
            <w:tcBorders>
              <w:top w:val="nil"/>
              <w:left w:val="nil"/>
              <w:bottom w:val="nil"/>
              <w:right w:val="nil"/>
            </w:tcBorders>
          </w:tcPr>
          <w:p w14:paraId="0CE25124" w14:textId="77777777" w:rsidR="00973078" w:rsidRPr="007A1A64" w:rsidRDefault="00973078" w:rsidP="001D4923">
            <w:pPr>
              <w:pStyle w:val="Normal6a"/>
            </w:pPr>
          </w:p>
        </w:tc>
        <w:tc>
          <w:tcPr>
            <w:tcW w:w="4876" w:type="dxa"/>
            <w:tcBorders>
              <w:top w:val="nil"/>
              <w:left w:val="nil"/>
              <w:bottom w:val="nil"/>
              <w:right w:val="nil"/>
            </w:tcBorders>
          </w:tcPr>
          <w:p w14:paraId="614F96C9" w14:textId="0C6A9283" w:rsidR="00973078" w:rsidRPr="007A1A64" w:rsidRDefault="00973078" w:rsidP="001D4923">
            <w:pPr>
              <w:pStyle w:val="Normal6a"/>
            </w:pPr>
            <w:r w:rsidRPr="007A1A64">
              <w:rPr>
                <w:b/>
                <w:i/>
              </w:rPr>
              <w:t>6 quater.</w:t>
            </w:r>
            <w:r w:rsidRPr="007A1A64">
              <w:tab/>
            </w:r>
            <w:r w:rsidRPr="007A1A64">
              <w:rPr>
                <w:b/>
                <w:i/>
              </w:rPr>
              <w:t>préconise des mesures spécifiques en matière de développement rural afin de faire en sorte que les régions périphériques et en dépeuplement bénéficient de manière égale des fonds pour une transition juste et de la création d</w:t>
            </w:r>
            <w:r w:rsidR="0083130F">
              <w:rPr>
                <w:b/>
                <w:i/>
              </w:rPr>
              <w:t>’</w:t>
            </w:r>
            <w:r w:rsidRPr="007A1A64">
              <w:rPr>
                <w:b/>
                <w:i/>
              </w:rPr>
              <w:t>emplois;</w:t>
            </w:r>
          </w:p>
        </w:tc>
      </w:tr>
    </w:tbl>
    <w:p w14:paraId="71136237" w14:textId="77777777" w:rsidR="00973078" w:rsidRPr="007A1A64" w:rsidRDefault="00973078" w:rsidP="00973078">
      <w:pPr>
        <w:pStyle w:val="AmOrLang"/>
        <w:rPr>
          <w:lang w:val="sv-SE"/>
        </w:rPr>
      </w:pPr>
      <w:r w:rsidRPr="007A1A64">
        <w:rPr>
          <w:lang w:val="sv-SE"/>
        </w:rPr>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0FABD603" w14:textId="77777777" w:rsidR="00973078" w:rsidRPr="007A1A64" w:rsidRDefault="00973078" w:rsidP="00973078">
      <w:pPr>
        <w:rPr>
          <w:lang w:val="sv-SE"/>
        </w:rPr>
      </w:pPr>
      <w:r w:rsidRPr="007A1A64">
        <w:rPr>
          <w:rStyle w:val="HideTWBExt"/>
          <w:lang w:val="sv-SE"/>
        </w:rPr>
        <w:t>&lt;/Amend&gt;</w:t>
      </w:r>
    </w:p>
    <w:p w14:paraId="4E0AC92D"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167</w:t>
      </w:r>
      <w:r w:rsidRPr="007A1A64">
        <w:rPr>
          <w:rStyle w:val="HideTWBExt"/>
          <w:b w:val="0"/>
        </w:rPr>
        <w:t>&lt;/NumAm&gt;</w:t>
      </w:r>
    </w:p>
    <w:p w14:paraId="0ED49180"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0BDEA04A" w14:textId="77777777" w:rsidR="00973078" w:rsidRPr="007A1A64" w:rsidRDefault="00973078" w:rsidP="00973078">
      <w:pPr>
        <w:pStyle w:val="NormalBold"/>
        <w:rPr>
          <w:lang w:val="sv-SE"/>
        </w:rPr>
      </w:pPr>
      <w:r w:rsidRPr="007A1A64">
        <w:rPr>
          <w:rStyle w:val="HideTWBExt"/>
          <w:b w:val="0"/>
        </w:rPr>
        <w:t>&lt;/RepeatBlock-By&gt;</w:t>
      </w:r>
    </w:p>
    <w:p w14:paraId="76B7E09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730EDE9" w14:textId="77777777" w:rsidR="00973078" w:rsidRPr="007A1A64" w:rsidRDefault="00973078" w:rsidP="00973078">
      <w:pPr>
        <w:pStyle w:val="NormalBold"/>
      </w:pPr>
      <w:r w:rsidRPr="007A1A64">
        <w:rPr>
          <w:rStyle w:val="HideTWBExt"/>
          <w:b w:val="0"/>
        </w:rPr>
        <w:t>&lt;Article&gt;</w:t>
      </w:r>
      <w:r w:rsidRPr="007A1A64">
        <w:t>Paragraphe 6 quinquies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3EFF50A" w14:textId="77777777" w:rsidTr="001D4923">
        <w:trPr>
          <w:trHeight w:hRule="exact" w:val="240"/>
          <w:jc w:val="center"/>
        </w:trPr>
        <w:tc>
          <w:tcPr>
            <w:tcW w:w="9752" w:type="dxa"/>
            <w:gridSpan w:val="2"/>
            <w:tcBorders>
              <w:top w:val="nil"/>
              <w:left w:val="nil"/>
              <w:bottom w:val="nil"/>
              <w:right w:val="nil"/>
            </w:tcBorders>
          </w:tcPr>
          <w:p w14:paraId="7B23B552" w14:textId="77777777" w:rsidR="00973078" w:rsidRPr="007A1A64" w:rsidRDefault="00973078" w:rsidP="001D4923"/>
        </w:tc>
      </w:tr>
      <w:tr w:rsidR="00973078" w:rsidRPr="007A1A64" w14:paraId="2002EAEF" w14:textId="77777777" w:rsidTr="001D4923">
        <w:trPr>
          <w:trHeight w:val="240"/>
          <w:jc w:val="center"/>
        </w:trPr>
        <w:tc>
          <w:tcPr>
            <w:tcW w:w="4876" w:type="dxa"/>
            <w:tcBorders>
              <w:top w:val="nil"/>
              <w:left w:val="nil"/>
              <w:bottom w:val="nil"/>
              <w:right w:val="nil"/>
            </w:tcBorders>
          </w:tcPr>
          <w:p w14:paraId="479849F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85B4215" w14:textId="77777777" w:rsidR="00973078" w:rsidRPr="007A1A64" w:rsidRDefault="00973078" w:rsidP="001D4923">
            <w:pPr>
              <w:pStyle w:val="AmColumnHeading"/>
            </w:pPr>
            <w:r w:rsidRPr="007A1A64">
              <w:t>Amendement</w:t>
            </w:r>
          </w:p>
        </w:tc>
      </w:tr>
      <w:tr w:rsidR="00973078" w:rsidRPr="007A1A64" w14:paraId="0735139C" w14:textId="77777777" w:rsidTr="001D4923">
        <w:trPr>
          <w:jc w:val="center"/>
        </w:trPr>
        <w:tc>
          <w:tcPr>
            <w:tcW w:w="4876" w:type="dxa"/>
            <w:tcBorders>
              <w:top w:val="nil"/>
              <w:left w:val="nil"/>
              <w:bottom w:val="nil"/>
              <w:right w:val="nil"/>
            </w:tcBorders>
          </w:tcPr>
          <w:p w14:paraId="2AFB9B5B" w14:textId="77777777" w:rsidR="00973078" w:rsidRPr="007A1A64" w:rsidRDefault="00973078" w:rsidP="001D4923">
            <w:pPr>
              <w:pStyle w:val="Normal6a"/>
            </w:pPr>
          </w:p>
        </w:tc>
        <w:tc>
          <w:tcPr>
            <w:tcW w:w="4876" w:type="dxa"/>
            <w:tcBorders>
              <w:top w:val="nil"/>
              <w:left w:val="nil"/>
              <w:bottom w:val="nil"/>
              <w:right w:val="nil"/>
            </w:tcBorders>
          </w:tcPr>
          <w:p w14:paraId="1183C54F" w14:textId="77777777" w:rsidR="00973078" w:rsidRPr="007A1A64" w:rsidRDefault="00973078" w:rsidP="001D4923">
            <w:pPr>
              <w:pStyle w:val="Normal6a"/>
            </w:pPr>
            <w:r w:rsidRPr="007A1A64">
              <w:rPr>
                <w:b/>
                <w:i/>
              </w:rPr>
              <w:t>6 quinquies.</w:t>
            </w:r>
            <w:r w:rsidRPr="007A1A64">
              <w:tab/>
            </w:r>
            <w:r w:rsidRPr="007A1A64">
              <w:rPr>
                <w:b/>
                <w:i/>
              </w:rPr>
              <w:t xml:space="preserve">souligne que les stratégies nationales pour une transition juste doivent comprendre des mesures visant à prévenir la fuite des cerveaux dans les </w:t>
            </w:r>
            <w:r w:rsidRPr="007A1A64">
              <w:rPr>
                <w:b/>
                <w:i/>
              </w:rPr>
              <w:lastRenderedPageBreak/>
              <w:t>régions connaissant un déclin industriel en incitant les travailleurs qualifiés à y rester et les jeunes à y revenir;</w:t>
            </w:r>
          </w:p>
        </w:tc>
      </w:tr>
    </w:tbl>
    <w:p w14:paraId="1A3E0C16"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962553F" w14:textId="77777777" w:rsidR="00973078" w:rsidRPr="007A1A64" w:rsidRDefault="00973078" w:rsidP="00973078">
      <w:r w:rsidRPr="007A1A64">
        <w:rPr>
          <w:rStyle w:val="HideTWBExt"/>
        </w:rPr>
        <w:t>&lt;/Amend&gt;</w:t>
      </w:r>
    </w:p>
    <w:p w14:paraId="5E14218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168</w:t>
      </w:r>
      <w:r w:rsidRPr="007A1A64">
        <w:rPr>
          <w:rStyle w:val="HideTWBExt"/>
          <w:b w:val="0"/>
        </w:rPr>
        <w:t>&lt;/NumAm&gt;</w:t>
      </w:r>
    </w:p>
    <w:p w14:paraId="45579EBF"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4D71E9A4"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261D13C5"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448C2237" w14:textId="77777777" w:rsidR="00973078" w:rsidRPr="007A1A64" w:rsidRDefault="00973078" w:rsidP="00973078">
      <w:pPr>
        <w:pStyle w:val="NormalBold"/>
      </w:pPr>
      <w:r w:rsidRPr="007A1A64">
        <w:rPr>
          <w:rStyle w:val="HideTWBExt"/>
          <w:b w:val="0"/>
        </w:rPr>
        <w:t>&lt;/RepeatBlock-By&gt;</w:t>
      </w:r>
    </w:p>
    <w:p w14:paraId="4F0973E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8B0D357" w14:textId="77777777" w:rsidR="00973078" w:rsidRPr="007A1A64" w:rsidRDefault="00973078" w:rsidP="00973078">
      <w:pPr>
        <w:pStyle w:val="NormalBold"/>
      </w:pPr>
      <w:r w:rsidRPr="007A1A64">
        <w:rPr>
          <w:rStyle w:val="HideTWBExt"/>
          <w:b w:val="0"/>
        </w:rPr>
        <w:t>&lt;Article&gt;</w:t>
      </w:r>
      <w:r w:rsidRPr="007A1A64">
        <w:t>Paragraphe 7</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6B74A61" w14:textId="77777777" w:rsidTr="001D4923">
        <w:trPr>
          <w:trHeight w:hRule="exact" w:val="240"/>
          <w:jc w:val="center"/>
        </w:trPr>
        <w:tc>
          <w:tcPr>
            <w:tcW w:w="9752" w:type="dxa"/>
            <w:gridSpan w:val="2"/>
            <w:tcBorders>
              <w:top w:val="nil"/>
              <w:left w:val="nil"/>
              <w:bottom w:val="nil"/>
              <w:right w:val="nil"/>
            </w:tcBorders>
          </w:tcPr>
          <w:p w14:paraId="72A889B1" w14:textId="77777777" w:rsidR="00973078" w:rsidRPr="007A1A64" w:rsidRDefault="00973078" w:rsidP="001D4923"/>
        </w:tc>
      </w:tr>
      <w:tr w:rsidR="00973078" w:rsidRPr="007A1A64" w14:paraId="0098CA15" w14:textId="77777777" w:rsidTr="001D4923">
        <w:trPr>
          <w:trHeight w:val="240"/>
          <w:jc w:val="center"/>
        </w:trPr>
        <w:tc>
          <w:tcPr>
            <w:tcW w:w="4876" w:type="dxa"/>
            <w:tcBorders>
              <w:top w:val="nil"/>
              <w:left w:val="nil"/>
              <w:bottom w:val="nil"/>
              <w:right w:val="nil"/>
            </w:tcBorders>
          </w:tcPr>
          <w:p w14:paraId="00AD477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29BDDCD" w14:textId="77777777" w:rsidR="00973078" w:rsidRPr="007A1A64" w:rsidRDefault="00973078" w:rsidP="001D4923">
            <w:pPr>
              <w:pStyle w:val="AmColumnHeading"/>
            </w:pPr>
            <w:r w:rsidRPr="007A1A64">
              <w:t>Amendement</w:t>
            </w:r>
          </w:p>
        </w:tc>
      </w:tr>
      <w:tr w:rsidR="00973078" w:rsidRPr="007A1A64" w14:paraId="70187F3D" w14:textId="77777777" w:rsidTr="001D4923">
        <w:trPr>
          <w:jc w:val="center"/>
        </w:trPr>
        <w:tc>
          <w:tcPr>
            <w:tcW w:w="4876" w:type="dxa"/>
            <w:tcBorders>
              <w:top w:val="nil"/>
              <w:left w:val="nil"/>
              <w:bottom w:val="nil"/>
              <w:right w:val="nil"/>
            </w:tcBorders>
          </w:tcPr>
          <w:p w14:paraId="008D46FC" w14:textId="7A803577" w:rsidR="00973078" w:rsidRPr="007A1A64" w:rsidRDefault="00973078" w:rsidP="001D4923">
            <w:pPr>
              <w:pStyle w:val="Normal6a"/>
            </w:pPr>
            <w:r w:rsidRPr="007A1A64">
              <w:t>7.</w:t>
            </w:r>
            <w:r w:rsidRPr="007A1A64">
              <w:tab/>
              <w:t>rappelle que les PME sont les principales créatrices d</w:t>
            </w:r>
            <w:r w:rsidR="0083130F">
              <w:t>’</w:t>
            </w:r>
            <w:r w:rsidRPr="007A1A64">
              <w:t>emplois locaux durables; insiste sur la nécessité de faciliter l</w:t>
            </w:r>
            <w:r w:rsidR="0083130F">
              <w:t>’</w:t>
            </w:r>
            <w:r w:rsidRPr="007A1A64">
              <w:t xml:space="preserve">accès des PME </w:t>
            </w:r>
            <w:r w:rsidRPr="007A1A64">
              <w:rPr>
                <w:b/>
                <w:i/>
              </w:rPr>
              <w:t>au financement de la transition</w:t>
            </w:r>
            <w:r w:rsidRPr="007A1A64">
              <w:t>, notamment en autorisant des dispositifs de regroupement en vue de l</w:t>
            </w:r>
            <w:r w:rsidR="0083130F">
              <w:t>’</w:t>
            </w:r>
            <w:r w:rsidRPr="007A1A64">
              <w:t xml:space="preserve">accès aux fonds </w:t>
            </w:r>
            <w:r w:rsidRPr="007A1A64">
              <w:rPr>
                <w:b/>
                <w:i/>
              </w:rPr>
              <w:t>et à une assistance technique pour qu</w:t>
            </w:r>
            <w:r w:rsidR="0083130F">
              <w:rPr>
                <w:b/>
                <w:i/>
              </w:rPr>
              <w:t>’</w:t>
            </w:r>
            <w:r w:rsidRPr="007A1A64">
              <w:rPr>
                <w:b/>
                <w:i/>
              </w:rPr>
              <w:t>elles soient guidées dans la conception de projets et la conformité à la réglementation</w:t>
            </w:r>
            <w:r w:rsidRPr="007A1A64">
              <w:t xml:space="preserve">; </w:t>
            </w:r>
            <w:r w:rsidRPr="007A1A64">
              <w:rPr>
                <w:b/>
                <w:i/>
              </w:rPr>
              <w:t>exhorte les États membres et les autorités régionales à mettre en place et à renforcer des programmes d</w:t>
            </w:r>
            <w:r w:rsidR="0083130F">
              <w:rPr>
                <w:b/>
                <w:i/>
              </w:rPr>
              <w:t>’</w:t>
            </w:r>
            <w:r w:rsidRPr="007A1A64">
              <w:rPr>
                <w:b/>
                <w:i/>
              </w:rPr>
              <w:t>aide aux entreprises dans les régions touchées afin d</w:t>
            </w:r>
            <w:r w:rsidR="0083130F">
              <w:rPr>
                <w:b/>
                <w:i/>
              </w:rPr>
              <w:t>’</w:t>
            </w:r>
            <w:r w:rsidRPr="007A1A64">
              <w:rPr>
                <w:b/>
                <w:i/>
              </w:rPr>
              <w:t>aider les jeunes pousses et les PME à croître et à prospérer; insiste sur le fait que les incitations à l</w:t>
            </w:r>
            <w:r w:rsidR="0083130F">
              <w:rPr>
                <w:b/>
                <w:i/>
              </w:rPr>
              <w:t>’</w:t>
            </w:r>
            <w:r w:rsidRPr="007A1A64">
              <w:rPr>
                <w:b/>
                <w:i/>
              </w:rPr>
              <w:t>investissement peuvent contribuer à faire venir des entreprises dans les régions vulnérables;</w:t>
            </w:r>
          </w:p>
        </w:tc>
        <w:tc>
          <w:tcPr>
            <w:tcW w:w="4876" w:type="dxa"/>
            <w:tcBorders>
              <w:top w:val="nil"/>
              <w:left w:val="nil"/>
              <w:bottom w:val="nil"/>
              <w:right w:val="nil"/>
            </w:tcBorders>
          </w:tcPr>
          <w:p w14:paraId="46E8E7FC" w14:textId="6C475DCB" w:rsidR="00973078" w:rsidRPr="007A1A64" w:rsidRDefault="00973078" w:rsidP="001D4923">
            <w:pPr>
              <w:pStyle w:val="Normal6a"/>
            </w:pPr>
            <w:r w:rsidRPr="007A1A64">
              <w:t>7.</w:t>
            </w:r>
            <w:r w:rsidRPr="007A1A64">
              <w:tab/>
              <w:t>rappelle que les PME sont les principales créatrices d</w:t>
            </w:r>
            <w:r w:rsidR="0083130F">
              <w:t>’</w:t>
            </w:r>
            <w:r w:rsidRPr="007A1A64">
              <w:t>emplois locaux durables; insiste sur la nécessité de faciliter l</w:t>
            </w:r>
            <w:r w:rsidR="0083130F">
              <w:t>’</w:t>
            </w:r>
            <w:r w:rsidRPr="007A1A64">
              <w:t xml:space="preserve">accès des PME </w:t>
            </w:r>
            <w:r w:rsidRPr="007A1A64">
              <w:rPr>
                <w:b/>
                <w:i/>
              </w:rPr>
              <w:t>aux financements existants</w:t>
            </w:r>
            <w:r w:rsidRPr="007A1A64">
              <w:t>, notamment en autorisant des dispositifs de regroupement en vue de l</w:t>
            </w:r>
            <w:r w:rsidR="0083130F">
              <w:t>’</w:t>
            </w:r>
            <w:r w:rsidRPr="007A1A64">
              <w:t>accès aux fonds;</w:t>
            </w:r>
          </w:p>
        </w:tc>
      </w:tr>
    </w:tbl>
    <w:p w14:paraId="76D6486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15A4CAB9" w14:textId="77777777" w:rsidR="00973078" w:rsidRPr="007A1A64" w:rsidRDefault="00973078" w:rsidP="00973078">
      <w:r w:rsidRPr="007A1A64">
        <w:rPr>
          <w:rStyle w:val="HideTWBExt"/>
        </w:rPr>
        <w:t>&lt;/Amend&gt;</w:t>
      </w:r>
    </w:p>
    <w:p w14:paraId="7C32F1A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169</w:t>
      </w:r>
      <w:r w:rsidRPr="007A1A64">
        <w:rPr>
          <w:rStyle w:val="HideTWBExt"/>
          <w:b w:val="0"/>
        </w:rPr>
        <w:t>&lt;/NumAm&gt;</w:t>
      </w:r>
    </w:p>
    <w:p w14:paraId="496E7E78"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EF6AEEA" w14:textId="77777777" w:rsidR="00973078" w:rsidRPr="007A1A64" w:rsidRDefault="00973078" w:rsidP="00973078">
      <w:pPr>
        <w:pStyle w:val="NormalBold"/>
      </w:pPr>
      <w:r w:rsidRPr="007A1A64">
        <w:rPr>
          <w:rStyle w:val="HideTWBExt"/>
          <w:b w:val="0"/>
        </w:rPr>
        <w:t>&lt;/RepeatBlock-By&gt;</w:t>
      </w:r>
    </w:p>
    <w:p w14:paraId="48A1215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88A1599" w14:textId="77777777" w:rsidR="00973078" w:rsidRPr="007A1A64" w:rsidRDefault="00973078" w:rsidP="00973078">
      <w:pPr>
        <w:pStyle w:val="NormalBold"/>
      </w:pPr>
      <w:r w:rsidRPr="007A1A64">
        <w:rPr>
          <w:rStyle w:val="HideTWBExt"/>
          <w:b w:val="0"/>
        </w:rPr>
        <w:t>&lt;Article&gt;</w:t>
      </w:r>
      <w:r w:rsidRPr="007A1A64">
        <w:t>Paragraphe 7</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8ED9941" w14:textId="77777777" w:rsidTr="001D4923">
        <w:trPr>
          <w:trHeight w:hRule="exact" w:val="240"/>
          <w:jc w:val="center"/>
        </w:trPr>
        <w:tc>
          <w:tcPr>
            <w:tcW w:w="9752" w:type="dxa"/>
            <w:gridSpan w:val="2"/>
            <w:tcBorders>
              <w:top w:val="nil"/>
              <w:left w:val="nil"/>
              <w:bottom w:val="nil"/>
              <w:right w:val="nil"/>
            </w:tcBorders>
          </w:tcPr>
          <w:p w14:paraId="146B717E" w14:textId="77777777" w:rsidR="00973078" w:rsidRPr="007A1A64" w:rsidRDefault="00973078" w:rsidP="001D4923"/>
        </w:tc>
      </w:tr>
      <w:tr w:rsidR="00973078" w:rsidRPr="007A1A64" w14:paraId="08938E43" w14:textId="77777777" w:rsidTr="001D4923">
        <w:trPr>
          <w:trHeight w:val="240"/>
          <w:jc w:val="center"/>
        </w:trPr>
        <w:tc>
          <w:tcPr>
            <w:tcW w:w="4876" w:type="dxa"/>
            <w:tcBorders>
              <w:top w:val="nil"/>
              <w:left w:val="nil"/>
              <w:bottom w:val="nil"/>
              <w:right w:val="nil"/>
            </w:tcBorders>
          </w:tcPr>
          <w:p w14:paraId="4E1D5271"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55F08E65" w14:textId="77777777" w:rsidR="00973078" w:rsidRPr="007A1A64" w:rsidRDefault="00973078" w:rsidP="001D4923">
            <w:pPr>
              <w:pStyle w:val="AmColumnHeading"/>
            </w:pPr>
            <w:r w:rsidRPr="007A1A64">
              <w:t>Amendement</w:t>
            </w:r>
          </w:p>
        </w:tc>
      </w:tr>
      <w:tr w:rsidR="00973078" w:rsidRPr="007A1A64" w14:paraId="35A37CB3" w14:textId="77777777" w:rsidTr="001D4923">
        <w:trPr>
          <w:jc w:val="center"/>
        </w:trPr>
        <w:tc>
          <w:tcPr>
            <w:tcW w:w="4876" w:type="dxa"/>
            <w:tcBorders>
              <w:top w:val="nil"/>
              <w:left w:val="nil"/>
              <w:bottom w:val="nil"/>
              <w:right w:val="nil"/>
            </w:tcBorders>
          </w:tcPr>
          <w:p w14:paraId="1FC56474" w14:textId="5EEF2C5E" w:rsidR="00973078" w:rsidRPr="007A1A64" w:rsidRDefault="00973078" w:rsidP="001D4923">
            <w:pPr>
              <w:pStyle w:val="Normal6a"/>
            </w:pPr>
            <w:r w:rsidRPr="007A1A64">
              <w:t>7.</w:t>
            </w:r>
            <w:r w:rsidRPr="007A1A64">
              <w:tab/>
              <w:t>rappelle que les PME sont les principales créatrices d</w:t>
            </w:r>
            <w:r w:rsidR="0083130F">
              <w:t>’</w:t>
            </w:r>
            <w:r w:rsidRPr="007A1A64">
              <w:t>emplois locaux durables;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 exhorte les États membres et les autorités régionales à mettre en place et à renforcer des programmes d</w:t>
            </w:r>
            <w:r w:rsidR="0083130F">
              <w:t>’</w:t>
            </w:r>
            <w:r w:rsidRPr="007A1A64">
              <w:t>aide aux entreprises dans les régions touchées afin d</w:t>
            </w:r>
            <w:r w:rsidR="0083130F">
              <w:t>’</w:t>
            </w:r>
            <w:r w:rsidRPr="007A1A64">
              <w:t xml:space="preserve">aider les jeunes pousses et les PME à croître et à prospérer; </w:t>
            </w:r>
            <w:r w:rsidRPr="007A1A64">
              <w:rPr>
                <w:b/>
                <w:i/>
              </w:rPr>
              <w:t>insiste sur le fait que les incitations à l</w:t>
            </w:r>
            <w:r w:rsidR="0083130F">
              <w:rPr>
                <w:b/>
                <w:i/>
              </w:rPr>
              <w:t>’</w:t>
            </w:r>
            <w:r w:rsidRPr="007A1A64">
              <w:rPr>
                <w:b/>
                <w:i/>
              </w:rPr>
              <w:t>investissement peuvent contribuer à faire venir des entreprises dans les régions vulnérables;</w:t>
            </w:r>
          </w:p>
        </w:tc>
        <w:tc>
          <w:tcPr>
            <w:tcW w:w="4876" w:type="dxa"/>
            <w:tcBorders>
              <w:top w:val="nil"/>
              <w:left w:val="nil"/>
              <w:bottom w:val="nil"/>
              <w:right w:val="nil"/>
            </w:tcBorders>
          </w:tcPr>
          <w:p w14:paraId="72AB6DE2" w14:textId="05C81D06" w:rsidR="00973078" w:rsidRPr="007A1A64" w:rsidRDefault="00973078" w:rsidP="001D4923">
            <w:pPr>
              <w:pStyle w:val="Normal6a"/>
            </w:pPr>
            <w:r w:rsidRPr="007A1A64">
              <w:t>7.</w:t>
            </w:r>
            <w:r w:rsidRPr="007A1A64">
              <w:tab/>
              <w:t xml:space="preserve">rappelle que les PME </w:t>
            </w:r>
            <w:r w:rsidRPr="007A1A64">
              <w:rPr>
                <w:b/>
                <w:i/>
              </w:rPr>
              <w:t>et les coopératives</w:t>
            </w:r>
            <w:r w:rsidRPr="007A1A64">
              <w:t xml:space="preserve"> sont les principales créatrices d</w:t>
            </w:r>
            <w:r w:rsidR="0083130F">
              <w:t>’</w:t>
            </w:r>
            <w:r w:rsidRPr="007A1A64">
              <w:t>emplois locaux durables;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 exhorte les États membres et les autorités régionales à mettre en place et à renforcer des programmes d</w:t>
            </w:r>
            <w:r w:rsidR="0083130F">
              <w:t>’</w:t>
            </w:r>
            <w:r w:rsidRPr="007A1A64">
              <w:t>aide aux entreprises</w:t>
            </w:r>
            <w:r w:rsidRPr="007A1A64">
              <w:rPr>
                <w:b/>
                <w:i/>
              </w:rPr>
              <w:t>, assortis de fortes conditionnalités,</w:t>
            </w:r>
            <w:r w:rsidRPr="007A1A64">
              <w:t xml:space="preserve"> dans les régions touchées afin d</w:t>
            </w:r>
            <w:r w:rsidR="0083130F">
              <w:t>’</w:t>
            </w:r>
            <w:r w:rsidRPr="007A1A64">
              <w:t>aider les jeunes pousses et les PME à croître et à prospérer;</w:t>
            </w:r>
          </w:p>
        </w:tc>
      </w:tr>
    </w:tbl>
    <w:p w14:paraId="5BF3B3C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F44771E" w14:textId="77777777" w:rsidR="00973078" w:rsidRPr="007A1A64" w:rsidRDefault="00973078" w:rsidP="00973078">
      <w:r w:rsidRPr="007A1A64">
        <w:rPr>
          <w:rStyle w:val="HideTWBExt"/>
        </w:rPr>
        <w:t>&lt;/Amend&gt;</w:t>
      </w:r>
    </w:p>
    <w:p w14:paraId="1B1F4DE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170</w:t>
      </w:r>
      <w:r w:rsidRPr="007A1A64">
        <w:rPr>
          <w:rStyle w:val="HideTWBExt"/>
          <w:b w:val="0"/>
        </w:rPr>
        <w:t>&lt;/NumAm&gt;</w:t>
      </w:r>
    </w:p>
    <w:p w14:paraId="1AFCD517"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08786FA" w14:textId="77777777" w:rsidR="00973078" w:rsidRPr="007A1A64" w:rsidRDefault="00973078" w:rsidP="00973078">
      <w:pPr>
        <w:pStyle w:val="NormalBold"/>
      </w:pPr>
      <w:r w:rsidRPr="007A1A64">
        <w:rPr>
          <w:rStyle w:val="HideTWBExt"/>
          <w:b w:val="0"/>
        </w:rPr>
        <w:t>&lt;/RepeatBlock-By&gt;</w:t>
      </w:r>
    </w:p>
    <w:p w14:paraId="1A522AC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D407EE4" w14:textId="77777777" w:rsidR="00973078" w:rsidRPr="007A1A64" w:rsidRDefault="00973078" w:rsidP="00973078">
      <w:pPr>
        <w:pStyle w:val="NormalBold"/>
      </w:pPr>
      <w:r w:rsidRPr="007A1A64">
        <w:rPr>
          <w:rStyle w:val="HideTWBExt"/>
          <w:b w:val="0"/>
        </w:rPr>
        <w:t>&lt;Article&gt;</w:t>
      </w:r>
      <w:r w:rsidRPr="007A1A64">
        <w:t>Paragraphe 7</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09AC454" w14:textId="77777777" w:rsidTr="001D4923">
        <w:trPr>
          <w:trHeight w:hRule="exact" w:val="240"/>
          <w:jc w:val="center"/>
        </w:trPr>
        <w:tc>
          <w:tcPr>
            <w:tcW w:w="9752" w:type="dxa"/>
            <w:gridSpan w:val="2"/>
            <w:tcBorders>
              <w:top w:val="nil"/>
              <w:left w:val="nil"/>
              <w:bottom w:val="nil"/>
              <w:right w:val="nil"/>
            </w:tcBorders>
          </w:tcPr>
          <w:p w14:paraId="0E50E62B" w14:textId="77777777" w:rsidR="00973078" w:rsidRPr="007A1A64" w:rsidRDefault="00973078" w:rsidP="001D4923"/>
        </w:tc>
      </w:tr>
      <w:tr w:rsidR="00973078" w:rsidRPr="007A1A64" w14:paraId="054951BB" w14:textId="77777777" w:rsidTr="001D4923">
        <w:trPr>
          <w:trHeight w:val="240"/>
          <w:jc w:val="center"/>
        </w:trPr>
        <w:tc>
          <w:tcPr>
            <w:tcW w:w="4876" w:type="dxa"/>
            <w:tcBorders>
              <w:top w:val="nil"/>
              <w:left w:val="nil"/>
              <w:bottom w:val="nil"/>
              <w:right w:val="nil"/>
            </w:tcBorders>
          </w:tcPr>
          <w:p w14:paraId="5C6ABA0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56EC35C" w14:textId="77777777" w:rsidR="00973078" w:rsidRPr="007A1A64" w:rsidRDefault="00973078" w:rsidP="001D4923">
            <w:pPr>
              <w:pStyle w:val="AmColumnHeading"/>
            </w:pPr>
            <w:r w:rsidRPr="007A1A64">
              <w:t>Amendement</w:t>
            </w:r>
          </w:p>
        </w:tc>
      </w:tr>
      <w:tr w:rsidR="00973078" w:rsidRPr="007A1A64" w14:paraId="49147936" w14:textId="77777777" w:rsidTr="001D4923">
        <w:trPr>
          <w:jc w:val="center"/>
        </w:trPr>
        <w:tc>
          <w:tcPr>
            <w:tcW w:w="4876" w:type="dxa"/>
            <w:tcBorders>
              <w:top w:val="nil"/>
              <w:left w:val="nil"/>
              <w:bottom w:val="nil"/>
              <w:right w:val="nil"/>
            </w:tcBorders>
          </w:tcPr>
          <w:p w14:paraId="68D113FA" w14:textId="3D73D8AB" w:rsidR="00973078" w:rsidRPr="007A1A64" w:rsidRDefault="00973078" w:rsidP="001D4923">
            <w:pPr>
              <w:pStyle w:val="Normal6a"/>
            </w:pPr>
            <w:r w:rsidRPr="007A1A64">
              <w:t>7.</w:t>
            </w:r>
            <w:r w:rsidRPr="007A1A64">
              <w:tab/>
              <w:t>rappelle que les PME sont les principales créatrices d</w:t>
            </w:r>
            <w:r w:rsidR="0083130F">
              <w:t>’</w:t>
            </w:r>
            <w:r w:rsidRPr="007A1A64">
              <w:t>emplois locaux durables;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 exhorte les États membres et les autorités régionales à mettre en place et à renforcer des programmes d</w:t>
            </w:r>
            <w:r w:rsidR="0083130F">
              <w:t>’</w:t>
            </w:r>
            <w:r w:rsidRPr="007A1A64">
              <w:t>aide aux entreprises dans les régions touchées afin d</w:t>
            </w:r>
            <w:r w:rsidR="0083130F">
              <w:t>’</w:t>
            </w:r>
            <w:r w:rsidRPr="007A1A64">
              <w:t xml:space="preserve">aider les jeunes </w:t>
            </w:r>
            <w:r w:rsidRPr="007A1A64">
              <w:lastRenderedPageBreak/>
              <w:t>pousses et les PME à croître et à prospérer; insiste sur le fait que les incitations à l</w:t>
            </w:r>
            <w:r w:rsidR="0083130F">
              <w:t>’</w:t>
            </w:r>
            <w:r w:rsidRPr="007A1A64">
              <w:t>investissement peuvent contribuer à faire venir des entreprises dans les régions vulnérables;</w:t>
            </w:r>
          </w:p>
        </w:tc>
        <w:tc>
          <w:tcPr>
            <w:tcW w:w="4876" w:type="dxa"/>
            <w:tcBorders>
              <w:top w:val="nil"/>
              <w:left w:val="nil"/>
              <w:bottom w:val="nil"/>
              <w:right w:val="nil"/>
            </w:tcBorders>
          </w:tcPr>
          <w:p w14:paraId="37F83BA2" w14:textId="161F5C43" w:rsidR="00973078" w:rsidRPr="007A1A64" w:rsidRDefault="00973078" w:rsidP="001D4923">
            <w:pPr>
              <w:pStyle w:val="Normal6a"/>
            </w:pPr>
            <w:r w:rsidRPr="007A1A64">
              <w:lastRenderedPageBreak/>
              <w:t>7.</w:t>
            </w:r>
            <w:r w:rsidRPr="007A1A64">
              <w:tab/>
              <w:t>rappelle que les PME sont les principales créatrices d</w:t>
            </w:r>
            <w:r w:rsidR="0083130F">
              <w:t>’</w:t>
            </w:r>
            <w:r w:rsidRPr="007A1A64">
              <w:t>emplois locaux durables;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 exhorte les États membres et les autorités régionales à mettre en place et à renforcer des programmes d</w:t>
            </w:r>
            <w:r w:rsidR="0083130F">
              <w:t>’</w:t>
            </w:r>
            <w:r w:rsidRPr="007A1A64">
              <w:t>aide aux entreprises dans les régions touchées afin d</w:t>
            </w:r>
            <w:r w:rsidR="0083130F">
              <w:t>’</w:t>
            </w:r>
            <w:r w:rsidRPr="007A1A64">
              <w:t xml:space="preserve">aider les jeunes </w:t>
            </w:r>
            <w:r w:rsidRPr="007A1A64">
              <w:lastRenderedPageBreak/>
              <w:t>pousses et les PME à croître et à prospérer; insiste sur le fait que les incitations à l</w:t>
            </w:r>
            <w:r w:rsidR="0083130F">
              <w:t>’</w:t>
            </w:r>
            <w:r w:rsidRPr="007A1A64">
              <w:t xml:space="preserve">investissement peuvent contribuer à faire venir des entreprises dans les régions vulnérables; </w:t>
            </w:r>
            <w:r w:rsidRPr="007A1A64">
              <w:rPr>
                <w:b/>
                <w:i/>
              </w:rPr>
              <w:t>estime que toutes les aides devraient être soumises à des normes claires en matière d</w:t>
            </w:r>
            <w:r w:rsidR="0083130F">
              <w:rPr>
                <w:b/>
                <w:i/>
              </w:rPr>
              <w:t>’</w:t>
            </w:r>
            <w:r w:rsidRPr="007A1A64">
              <w:rPr>
                <w:b/>
                <w:i/>
              </w:rPr>
              <w:t>éligibilité et d</w:t>
            </w:r>
            <w:r w:rsidR="0083130F">
              <w:rPr>
                <w:b/>
                <w:i/>
              </w:rPr>
              <w:t>’</w:t>
            </w:r>
            <w:r w:rsidRPr="007A1A64">
              <w:rPr>
                <w:b/>
                <w:i/>
              </w:rPr>
              <w:t>intégrité de manière à garantir que les activités contribuent réellement à la neutralité climatique et aux objectifs en matière de transition juste, conformément à la taxinomie de l</w:t>
            </w:r>
            <w:r w:rsidR="0083130F">
              <w:rPr>
                <w:b/>
                <w:i/>
              </w:rPr>
              <w:t>’</w:t>
            </w:r>
            <w:r w:rsidRPr="007A1A64">
              <w:rPr>
                <w:b/>
                <w:i/>
              </w:rPr>
              <w:t>Union et au principe consistant à «ne pas causer de préjudice important» ainsi qu</w:t>
            </w:r>
            <w:r w:rsidR="0083130F">
              <w:rPr>
                <w:b/>
                <w:i/>
              </w:rPr>
              <w:t>’</w:t>
            </w:r>
            <w:r w:rsidRPr="007A1A64">
              <w:rPr>
                <w:b/>
                <w:i/>
              </w:rPr>
              <w:t>aux plans territoriaux pour une transition juste approuvés;</w:t>
            </w:r>
          </w:p>
        </w:tc>
      </w:tr>
    </w:tbl>
    <w:p w14:paraId="317AF1C6" w14:textId="77777777" w:rsidR="00973078" w:rsidRPr="007A1A64" w:rsidRDefault="00973078" w:rsidP="00973078">
      <w:pPr>
        <w:pStyle w:val="AmOrLang"/>
        <w:rPr>
          <w:lang w:val="sv-SE"/>
        </w:rPr>
      </w:pPr>
      <w:r w:rsidRPr="007A1A64">
        <w:rPr>
          <w:lang w:val="sv-SE"/>
        </w:rPr>
        <w:lastRenderedPageBreak/>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5499F4A6" w14:textId="77777777" w:rsidR="00973078" w:rsidRPr="007A1A64" w:rsidRDefault="00973078" w:rsidP="00973078">
      <w:pPr>
        <w:rPr>
          <w:lang w:val="sv-SE"/>
        </w:rPr>
      </w:pPr>
      <w:r w:rsidRPr="007A1A64">
        <w:rPr>
          <w:rStyle w:val="HideTWBExt"/>
          <w:lang w:val="sv-SE"/>
        </w:rPr>
        <w:t>&lt;/Amend&gt;</w:t>
      </w:r>
    </w:p>
    <w:p w14:paraId="276A8FB2"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171</w:t>
      </w:r>
      <w:r w:rsidRPr="007A1A64">
        <w:rPr>
          <w:rStyle w:val="HideTWBExt"/>
          <w:b w:val="0"/>
        </w:rPr>
        <w:t>&lt;/NumAm&gt;</w:t>
      </w:r>
    </w:p>
    <w:p w14:paraId="3E175AC8"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21029090" w14:textId="77777777" w:rsidR="00973078" w:rsidRPr="007A1A64" w:rsidRDefault="00973078" w:rsidP="00973078">
      <w:pPr>
        <w:pStyle w:val="NormalBold"/>
        <w:rPr>
          <w:lang w:val="sv-SE"/>
        </w:rPr>
      </w:pPr>
      <w:r w:rsidRPr="007A1A64">
        <w:rPr>
          <w:rStyle w:val="HideTWBExt"/>
          <w:b w:val="0"/>
        </w:rPr>
        <w:t>&lt;/RepeatBlock-By&gt;</w:t>
      </w:r>
    </w:p>
    <w:p w14:paraId="7A7098F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CA9EFFC" w14:textId="77777777" w:rsidR="00973078" w:rsidRPr="007A1A64" w:rsidRDefault="00973078" w:rsidP="00973078">
      <w:pPr>
        <w:pStyle w:val="NormalBold"/>
      </w:pPr>
      <w:r w:rsidRPr="007A1A64">
        <w:rPr>
          <w:rStyle w:val="HideTWBExt"/>
          <w:b w:val="0"/>
        </w:rPr>
        <w:t>&lt;Article&gt;</w:t>
      </w:r>
      <w:r w:rsidRPr="007A1A64">
        <w:t>Paragraphe 7</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93EC587" w14:textId="77777777" w:rsidTr="001D4923">
        <w:trPr>
          <w:trHeight w:hRule="exact" w:val="240"/>
          <w:jc w:val="center"/>
        </w:trPr>
        <w:tc>
          <w:tcPr>
            <w:tcW w:w="9752" w:type="dxa"/>
            <w:gridSpan w:val="2"/>
            <w:tcBorders>
              <w:top w:val="nil"/>
              <w:left w:val="nil"/>
              <w:bottom w:val="nil"/>
              <w:right w:val="nil"/>
            </w:tcBorders>
          </w:tcPr>
          <w:p w14:paraId="2E687AE1" w14:textId="77777777" w:rsidR="00973078" w:rsidRPr="007A1A64" w:rsidRDefault="00973078" w:rsidP="001D4923"/>
        </w:tc>
      </w:tr>
      <w:tr w:rsidR="00973078" w:rsidRPr="007A1A64" w14:paraId="2EA88C21" w14:textId="77777777" w:rsidTr="001D4923">
        <w:trPr>
          <w:trHeight w:val="240"/>
          <w:jc w:val="center"/>
        </w:trPr>
        <w:tc>
          <w:tcPr>
            <w:tcW w:w="4876" w:type="dxa"/>
            <w:tcBorders>
              <w:top w:val="nil"/>
              <w:left w:val="nil"/>
              <w:bottom w:val="nil"/>
              <w:right w:val="nil"/>
            </w:tcBorders>
          </w:tcPr>
          <w:p w14:paraId="782CCA4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959A1FE" w14:textId="77777777" w:rsidR="00973078" w:rsidRPr="007A1A64" w:rsidRDefault="00973078" w:rsidP="001D4923">
            <w:pPr>
              <w:pStyle w:val="AmColumnHeading"/>
            </w:pPr>
            <w:r w:rsidRPr="007A1A64">
              <w:t>Amendement</w:t>
            </w:r>
          </w:p>
        </w:tc>
      </w:tr>
      <w:tr w:rsidR="00973078" w:rsidRPr="007A1A64" w14:paraId="062FAB56" w14:textId="77777777" w:rsidTr="001D4923">
        <w:trPr>
          <w:jc w:val="center"/>
        </w:trPr>
        <w:tc>
          <w:tcPr>
            <w:tcW w:w="4876" w:type="dxa"/>
            <w:tcBorders>
              <w:top w:val="nil"/>
              <w:left w:val="nil"/>
              <w:bottom w:val="nil"/>
              <w:right w:val="nil"/>
            </w:tcBorders>
          </w:tcPr>
          <w:p w14:paraId="13149553" w14:textId="5107D9C9" w:rsidR="00973078" w:rsidRPr="007A1A64" w:rsidRDefault="00973078" w:rsidP="001D4923">
            <w:pPr>
              <w:pStyle w:val="Normal6a"/>
            </w:pPr>
            <w:r w:rsidRPr="007A1A64">
              <w:t>7.</w:t>
            </w:r>
            <w:r w:rsidRPr="007A1A64">
              <w:tab/>
              <w:t>rappelle que les PME sont les principales créatrices d</w:t>
            </w:r>
            <w:r w:rsidR="0083130F">
              <w:t>’</w:t>
            </w:r>
            <w:r w:rsidRPr="007A1A64">
              <w:t>emplois locaux durables;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 exhorte les États membres et les autorités régionales à mettre en place et à renforcer des programmes d</w:t>
            </w:r>
            <w:r w:rsidR="0083130F">
              <w:t>’</w:t>
            </w:r>
            <w:r w:rsidRPr="007A1A64">
              <w:t>aide aux entreprises dans les régions touchées afin d</w:t>
            </w:r>
            <w:r w:rsidR="0083130F">
              <w:t>’</w:t>
            </w:r>
            <w:r w:rsidRPr="007A1A64">
              <w:t>aider les jeunes pousses et les PME à croître et à prospérer; insiste sur le fait que les incitations à l</w:t>
            </w:r>
            <w:r w:rsidR="0083130F">
              <w:t>’</w:t>
            </w:r>
            <w:r w:rsidRPr="007A1A64">
              <w:t>investissement peuvent contribuer à faire venir des entreprises dans les régions vulnérables;</w:t>
            </w:r>
          </w:p>
        </w:tc>
        <w:tc>
          <w:tcPr>
            <w:tcW w:w="4876" w:type="dxa"/>
            <w:tcBorders>
              <w:top w:val="nil"/>
              <w:left w:val="nil"/>
              <w:bottom w:val="nil"/>
              <w:right w:val="nil"/>
            </w:tcBorders>
          </w:tcPr>
          <w:p w14:paraId="17B141A2" w14:textId="597AFE5D" w:rsidR="00973078" w:rsidRPr="007A1A64" w:rsidRDefault="00973078" w:rsidP="001D4923">
            <w:pPr>
              <w:pStyle w:val="Normal6a"/>
            </w:pPr>
            <w:r w:rsidRPr="007A1A64">
              <w:t>7.</w:t>
            </w:r>
            <w:r w:rsidRPr="007A1A64">
              <w:tab/>
              <w:t>rappelle que les PME sont les principales créatrices d</w:t>
            </w:r>
            <w:r w:rsidR="0083130F">
              <w:t>’</w:t>
            </w:r>
            <w:r w:rsidRPr="007A1A64">
              <w:t xml:space="preserve">emplois locaux durables; </w:t>
            </w:r>
            <w:r w:rsidRPr="007A1A64">
              <w:rPr>
                <w:b/>
                <w:i/>
              </w:rPr>
              <w:t>invite les États membres à privilégier les PME et les artisans locaux dans les programmes de rénovation, ce qui permet de soutenir les économies régionales et les emplois durables;</w:t>
            </w:r>
            <w:r w:rsidRPr="007A1A64">
              <w:t xml:space="preserve">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 exhorte les États membres et les autorités régionales à mettre en place et à renforcer des programmes d</w:t>
            </w:r>
            <w:r w:rsidR="0083130F">
              <w:t>’</w:t>
            </w:r>
            <w:r w:rsidRPr="007A1A64">
              <w:t>aide aux entreprises dans les régions touchées afin d</w:t>
            </w:r>
            <w:r w:rsidR="0083130F">
              <w:t>’</w:t>
            </w:r>
            <w:r w:rsidRPr="007A1A64">
              <w:t xml:space="preserve">aider les jeunes pousses et les PME à </w:t>
            </w:r>
            <w:r w:rsidRPr="007A1A64">
              <w:lastRenderedPageBreak/>
              <w:t>croître et à prospérer; insiste sur le fait que les incitations à l</w:t>
            </w:r>
            <w:r w:rsidR="0083130F">
              <w:t>’</w:t>
            </w:r>
            <w:r w:rsidRPr="007A1A64">
              <w:t>investissement peuvent contribuer à faire venir des entreprises dans les régions vulnérables;</w:t>
            </w:r>
          </w:p>
        </w:tc>
      </w:tr>
    </w:tbl>
    <w:p w14:paraId="6DCCC0A8"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307D2A2" w14:textId="77777777" w:rsidR="00973078" w:rsidRPr="007A1A64" w:rsidRDefault="00973078" w:rsidP="00973078">
      <w:r w:rsidRPr="007A1A64">
        <w:rPr>
          <w:rStyle w:val="HideTWBExt"/>
        </w:rPr>
        <w:t>&lt;/Amend&gt;</w:t>
      </w:r>
    </w:p>
    <w:p w14:paraId="00F7745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172</w:t>
      </w:r>
      <w:r w:rsidRPr="007A1A64">
        <w:rPr>
          <w:rStyle w:val="HideTWBExt"/>
          <w:b w:val="0"/>
        </w:rPr>
        <w:t>&lt;/NumAm&gt;</w:t>
      </w:r>
    </w:p>
    <w:p w14:paraId="3037DCC4"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6A1D21E5" w14:textId="77777777" w:rsidR="00973078" w:rsidRPr="007A1A64" w:rsidRDefault="00973078" w:rsidP="00973078">
      <w:pPr>
        <w:pStyle w:val="NormalBold"/>
      </w:pPr>
      <w:r w:rsidRPr="007A1A64">
        <w:rPr>
          <w:rStyle w:val="HideTWBExt"/>
          <w:b w:val="0"/>
        </w:rPr>
        <w:t>&lt;/RepeatBlock-By&gt;</w:t>
      </w:r>
    </w:p>
    <w:p w14:paraId="7AAA399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F709E36" w14:textId="77777777" w:rsidR="00973078" w:rsidRPr="007A1A64" w:rsidRDefault="00973078" w:rsidP="00973078">
      <w:pPr>
        <w:pStyle w:val="NormalBold"/>
      </w:pPr>
      <w:r w:rsidRPr="007A1A64">
        <w:rPr>
          <w:rStyle w:val="HideTWBExt"/>
          <w:b w:val="0"/>
        </w:rPr>
        <w:t>&lt;Article&gt;</w:t>
      </w:r>
      <w:r w:rsidRPr="007A1A64">
        <w:t>Paragraphe 7</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7A8462E" w14:textId="77777777" w:rsidTr="001D4923">
        <w:trPr>
          <w:trHeight w:hRule="exact" w:val="240"/>
          <w:jc w:val="center"/>
        </w:trPr>
        <w:tc>
          <w:tcPr>
            <w:tcW w:w="9752" w:type="dxa"/>
            <w:gridSpan w:val="2"/>
            <w:tcBorders>
              <w:top w:val="nil"/>
              <w:left w:val="nil"/>
              <w:bottom w:val="nil"/>
              <w:right w:val="nil"/>
            </w:tcBorders>
          </w:tcPr>
          <w:p w14:paraId="4E7272BB" w14:textId="77777777" w:rsidR="00973078" w:rsidRPr="007A1A64" w:rsidRDefault="00973078" w:rsidP="001D4923"/>
        </w:tc>
      </w:tr>
      <w:tr w:rsidR="00973078" w:rsidRPr="007A1A64" w14:paraId="3DFC52BC" w14:textId="77777777" w:rsidTr="001D4923">
        <w:trPr>
          <w:trHeight w:val="240"/>
          <w:jc w:val="center"/>
        </w:trPr>
        <w:tc>
          <w:tcPr>
            <w:tcW w:w="4876" w:type="dxa"/>
            <w:tcBorders>
              <w:top w:val="nil"/>
              <w:left w:val="nil"/>
              <w:bottom w:val="nil"/>
              <w:right w:val="nil"/>
            </w:tcBorders>
          </w:tcPr>
          <w:p w14:paraId="2D9908D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2F3CC95" w14:textId="77777777" w:rsidR="00973078" w:rsidRPr="007A1A64" w:rsidRDefault="00973078" w:rsidP="001D4923">
            <w:pPr>
              <w:pStyle w:val="AmColumnHeading"/>
            </w:pPr>
            <w:r w:rsidRPr="007A1A64">
              <w:t>Amendement</w:t>
            </w:r>
          </w:p>
        </w:tc>
      </w:tr>
      <w:tr w:rsidR="00973078" w:rsidRPr="007A1A64" w14:paraId="3F2D152B" w14:textId="77777777" w:rsidTr="001D4923">
        <w:trPr>
          <w:jc w:val="center"/>
        </w:trPr>
        <w:tc>
          <w:tcPr>
            <w:tcW w:w="4876" w:type="dxa"/>
            <w:tcBorders>
              <w:top w:val="nil"/>
              <w:left w:val="nil"/>
              <w:bottom w:val="nil"/>
              <w:right w:val="nil"/>
            </w:tcBorders>
          </w:tcPr>
          <w:p w14:paraId="13FED1A3" w14:textId="184038CC" w:rsidR="00973078" w:rsidRPr="007A1A64" w:rsidRDefault="00973078" w:rsidP="001D4923">
            <w:pPr>
              <w:pStyle w:val="Normal6a"/>
            </w:pPr>
            <w:r w:rsidRPr="007A1A64">
              <w:t>7.</w:t>
            </w:r>
            <w:r w:rsidRPr="007A1A64">
              <w:tab/>
              <w:t>rappelle que les PME sont les principales créatrices d</w:t>
            </w:r>
            <w:r w:rsidR="0083130F">
              <w:t>’</w:t>
            </w:r>
            <w:r w:rsidRPr="007A1A64">
              <w:t>emplois locaux durables;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 exhorte les États membres et les autorités régionales à mettre en place et à renforcer des programmes d</w:t>
            </w:r>
            <w:r w:rsidR="0083130F">
              <w:t>’</w:t>
            </w:r>
            <w:r w:rsidRPr="007A1A64">
              <w:t>aide aux entreprises dans les régions touchées afin d</w:t>
            </w:r>
            <w:r w:rsidR="0083130F">
              <w:t>’</w:t>
            </w:r>
            <w:r w:rsidRPr="007A1A64">
              <w:t>aider les jeunes pousses et les PME à croître et à prospérer; insiste sur le fait que les incitations à l</w:t>
            </w:r>
            <w:r w:rsidR="0083130F">
              <w:t>’</w:t>
            </w:r>
            <w:r w:rsidRPr="007A1A64">
              <w:t>investissement peuvent contribuer à faire venir des entreprises dans les régions vulnérables;</w:t>
            </w:r>
          </w:p>
        </w:tc>
        <w:tc>
          <w:tcPr>
            <w:tcW w:w="4876" w:type="dxa"/>
            <w:tcBorders>
              <w:top w:val="nil"/>
              <w:left w:val="nil"/>
              <w:bottom w:val="nil"/>
              <w:right w:val="nil"/>
            </w:tcBorders>
          </w:tcPr>
          <w:p w14:paraId="31BD1DCD" w14:textId="001AF5DF" w:rsidR="00973078" w:rsidRPr="007A1A64" w:rsidRDefault="00973078" w:rsidP="001D4923">
            <w:pPr>
              <w:pStyle w:val="Normal6a"/>
            </w:pPr>
            <w:r w:rsidRPr="007A1A64">
              <w:t>7.</w:t>
            </w:r>
            <w:r w:rsidRPr="007A1A64">
              <w:tab/>
              <w:t>rappelle que les PME sont les principales créatrices d</w:t>
            </w:r>
            <w:r w:rsidR="0083130F">
              <w:t>’</w:t>
            </w:r>
            <w:r w:rsidRPr="007A1A64">
              <w:t>emplois locaux durables; insiste sur la nécessité de faciliter l</w:t>
            </w:r>
            <w:r w:rsidR="0083130F">
              <w:t>’</w:t>
            </w:r>
            <w:r w:rsidRPr="007A1A64">
              <w:t>accès des PME au financement de la transition, notamment en autorisant des dispositifs de regroupement en vue de l</w:t>
            </w:r>
            <w:r w:rsidR="0083130F">
              <w:t>’</w:t>
            </w:r>
            <w:r w:rsidRPr="007A1A64">
              <w:t>accès aux fonds et à une assistance technique pour qu</w:t>
            </w:r>
            <w:r w:rsidR="0083130F">
              <w:t>’</w:t>
            </w:r>
            <w:r w:rsidRPr="007A1A64">
              <w:t>elles soient guidées dans la conception de projets et la conformité à la réglementation</w:t>
            </w:r>
            <w:r w:rsidRPr="007A1A64">
              <w:rPr>
                <w:b/>
                <w:i/>
              </w:rPr>
              <w:t>, ainsi que des dérogations aux obligations en matière de déclaration complexes ou onéreuses, grâce à des formats de déclaration simplifiés (déclaration groupée de plusieurs PME)</w:t>
            </w:r>
            <w:r w:rsidRPr="007A1A64">
              <w:t>; exhorte les États membres et les autorités régionales à mettre en place et à renforcer des programmes d</w:t>
            </w:r>
            <w:r w:rsidR="0083130F">
              <w:t>’</w:t>
            </w:r>
            <w:r w:rsidRPr="007A1A64">
              <w:t>aide aux entreprises dans les régions touchées afin d</w:t>
            </w:r>
            <w:r w:rsidR="0083130F">
              <w:t>’</w:t>
            </w:r>
            <w:r w:rsidRPr="007A1A64">
              <w:t>aider les jeunes pousses et les PME à croître et à prospérer; insiste sur le fait que les incitations à l</w:t>
            </w:r>
            <w:r w:rsidR="0083130F">
              <w:t>’</w:t>
            </w:r>
            <w:r w:rsidRPr="007A1A64">
              <w:t>investissement peuvent contribuer à faire venir des entreprises dans les régions vulnérables;</w:t>
            </w:r>
          </w:p>
        </w:tc>
      </w:tr>
    </w:tbl>
    <w:p w14:paraId="3F91E85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B8B23A7" w14:textId="77777777" w:rsidR="00973078" w:rsidRPr="007A1A64" w:rsidRDefault="00973078" w:rsidP="00973078">
      <w:r w:rsidRPr="007A1A64">
        <w:rPr>
          <w:rStyle w:val="HideTWBExt"/>
        </w:rPr>
        <w:t>&lt;/Amend&gt;</w:t>
      </w:r>
    </w:p>
    <w:p w14:paraId="585477C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173</w:t>
      </w:r>
      <w:r w:rsidRPr="007A1A64">
        <w:rPr>
          <w:rStyle w:val="HideTWBExt"/>
          <w:b w:val="0"/>
        </w:rPr>
        <w:t>&lt;/NumAm&gt;</w:t>
      </w:r>
    </w:p>
    <w:p w14:paraId="3B83D453"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4B75557C" w14:textId="77777777" w:rsidR="00973078" w:rsidRPr="007A1A64" w:rsidRDefault="00973078" w:rsidP="00973078">
      <w:pPr>
        <w:pStyle w:val="NormalBold"/>
      </w:pPr>
      <w:r w:rsidRPr="007A1A64">
        <w:rPr>
          <w:rStyle w:val="HideTWBExt"/>
          <w:b w:val="0"/>
        </w:rPr>
        <w:t>&lt;/RepeatBlock-By&gt;</w:t>
      </w:r>
    </w:p>
    <w:p w14:paraId="6F5D4E03" w14:textId="77777777" w:rsidR="00973078" w:rsidRPr="007A1A64" w:rsidRDefault="00973078" w:rsidP="00973078">
      <w:pPr>
        <w:pStyle w:val="NormalBold"/>
      </w:pPr>
      <w:r w:rsidRPr="007A1A64">
        <w:rPr>
          <w:rStyle w:val="HideTWBExt"/>
          <w:b w:val="0"/>
        </w:rPr>
        <w:lastRenderedPageBreak/>
        <w:t>&lt;DocAmend&gt;</w:t>
      </w:r>
      <w:r w:rsidRPr="007A1A64">
        <w:t>Proposition de résolution</w:t>
      </w:r>
      <w:r w:rsidRPr="007A1A64">
        <w:rPr>
          <w:rStyle w:val="HideTWBExt"/>
          <w:b w:val="0"/>
        </w:rPr>
        <w:t>&lt;/DocAmend&gt;</w:t>
      </w:r>
    </w:p>
    <w:p w14:paraId="6986AC5E" w14:textId="77777777" w:rsidR="00973078" w:rsidRPr="007A1A64" w:rsidRDefault="00973078" w:rsidP="00973078">
      <w:pPr>
        <w:pStyle w:val="NormalBold"/>
      </w:pPr>
      <w:r w:rsidRPr="007A1A64">
        <w:rPr>
          <w:rStyle w:val="HideTWBExt"/>
          <w:b w:val="0"/>
        </w:rPr>
        <w:t>&lt;Article&gt;</w:t>
      </w:r>
      <w:r w:rsidRPr="007A1A64">
        <w:t>Paragraphe 7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3112DD7" w14:textId="77777777" w:rsidTr="001D4923">
        <w:trPr>
          <w:trHeight w:hRule="exact" w:val="240"/>
          <w:jc w:val="center"/>
        </w:trPr>
        <w:tc>
          <w:tcPr>
            <w:tcW w:w="9752" w:type="dxa"/>
            <w:gridSpan w:val="2"/>
            <w:tcBorders>
              <w:top w:val="nil"/>
              <w:left w:val="nil"/>
              <w:bottom w:val="nil"/>
              <w:right w:val="nil"/>
            </w:tcBorders>
          </w:tcPr>
          <w:p w14:paraId="6E8F85E9" w14:textId="77777777" w:rsidR="00973078" w:rsidRPr="007A1A64" w:rsidRDefault="00973078" w:rsidP="001D4923"/>
        </w:tc>
      </w:tr>
      <w:tr w:rsidR="00973078" w:rsidRPr="007A1A64" w14:paraId="436158EC" w14:textId="77777777" w:rsidTr="001D4923">
        <w:trPr>
          <w:trHeight w:val="240"/>
          <w:jc w:val="center"/>
        </w:trPr>
        <w:tc>
          <w:tcPr>
            <w:tcW w:w="4876" w:type="dxa"/>
            <w:tcBorders>
              <w:top w:val="nil"/>
              <w:left w:val="nil"/>
              <w:bottom w:val="nil"/>
              <w:right w:val="nil"/>
            </w:tcBorders>
          </w:tcPr>
          <w:p w14:paraId="15183DB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E0365B2" w14:textId="77777777" w:rsidR="00973078" w:rsidRPr="007A1A64" w:rsidRDefault="00973078" w:rsidP="001D4923">
            <w:pPr>
              <w:pStyle w:val="AmColumnHeading"/>
            </w:pPr>
            <w:r w:rsidRPr="007A1A64">
              <w:t>Amendement</w:t>
            </w:r>
          </w:p>
        </w:tc>
      </w:tr>
      <w:tr w:rsidR="00973078" w:rsidRPr="007A1A64" w14:paraId="24B6D38E" w14:textId="77777777" w:rsidTr="001D4923">
        <w:trPr>
          <w:jc w:val="center"/>
        </w:trPr>
        <w:tc>
          <w:tcPr>
            <w:tcW w:w="4876" w:type="dxa"/>
            <w:tcBorders>
              <w:top w:val="nil"/>
              <w:left w:val="nil"/>
              <w:bottom w:val="nil"/>
              <w:right w:val="nil"/>
            </w:tcBorders>
          </w:tcPr>
          <w:p w14:paraId="089D27DC" w14:textId="77777777" w:rsidR="00973078" w:rsidRPr="007A1A64" w:rsidRDefault="00973078" w:rsidP="001D4923">
            <w:pPr>
              <w:pStyle w:val="Normal6a"/>
            </w:pPr>
          </w:p>
        </w:tc>
        <w:tc>
          <w:tcPr>
            <w:tcW w:w="4876" w:type="dxa"/>
            <w:tcBorders>
              <w:top w:val="nil"/>
              <w:left w:val="nil"/>
              <w:bottom w:val="nil"/>
              <w:right w:val="nil"/>
            </w:tcBorders>
          </w:tcPr>
          <w:p w14:paraId="100ED966" w14:textId="1B6E03EE" w:rsidR="00973078" w:rsidRPr="007A1A64" w:rsidRDefault="00973078" w:rsidP="001D4923">
            <w:pPr>
              <w:pStyle w:val="Normal6a"/>
            </w:pPr>
            <w:r w:rsidRPr="007A1A64">
              <w:rPr>
                <w:b/>
                <w:i/>
              </w:rPr>
              <w:t>7 bis.</w:t>
            </w:r>
            <w:r w:rsidRPr="007A1A64">
              <w:tab/>
            </w:r>
            <w:r w:rsidRPr="007A1A64">
              <w:rPr>
                <w:b/>
                <w:i/>
              </w:rPr>
              <w:t>demande à la Commission européenne de prendre une série de mesures, lesquelles ne nécessitent presque aucun moyen financier, afin de doter les PME des outils adéquats sur les marchés intérieur et international et d</w:t>
            </w:r>
            <w:r w:rsidR="0083130F">
              <w:rPr>
                <w:b/>
                <w:i/>
              </w:rPr>
              <w:t>’</w:t>
            </w:r>
            <w:r w:rsidRPr="007A1A64">
              <w:rPr>
                <w:b/>
                <w:i/>
              </w:rPr>
              <w:t>accroître leur compétitivité, notamment, entre autres, des procédures douanières simplifiées et des mesures de facilitation des importations adaptées aux besoins des petites et moyennes entreprises et des dérogations aux mesures en matière de défense commerciale pour les importations de petite taille;</w:t>
            </w:r>
          </w:p>
        </w:tc>
      </w:tr>
    </w:tbl>
    <w:p w14:paraId="14DEBC9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FF5A3B4" w14:textId="77777777" w:rsidR="00973078" w:rsidRPr="007A1A64" w:rsidRDefault="00973078" w:rsidP="00973078">
      <w:r w:rsidRPr="007A1A64">
        <w:rPr>
          <w:rStyle w:val="HideTWBExt"/>
        </w:rPr>
        <w:t>&lt;/Amend&gt;</w:t>
      </w:r>
    </w:p>
    <w:p w14:paraId="3C21587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174</w:t>
      </w:r>
      <w:r w:rsidRPr="007A1A64">
        <w:rPr>
          <w:rStyle w:val="HideTWBExt"/>
          <w:b w:val="0"/>
        </w:rPr>
        <w:t>&lt;/NumAm&gt;</w:t>
      </w:r>
    </w:p>
    <w:p w14:paraId="664B8786"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7A9B05A7" w14:textId="77777777" w:rsidR="00973078" w:rsidRPr="007A1A64" w:rsidRDefault="00973078" w:rsidP="00973078">
      <w:pPr>
        <w:pStyle w:val="NormalBold"/>
      </w:pPr>
      <w:r w:rsidRPr="007A1A64">
        <w:rPr>
          <w:rStyle w:val="HideTWBExt"/>
          <w:b w:val="0"/>
        </w:rPr>
        <w:t>&lt;/RepeatBlock-By&gt;</w:t>
      </w:r>
    </w:p>
    <w:p w14:paraId="2834E00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F83A997" w14:textId="77777777" w:rsidR="00973078" w:rsidRPr="007A1A64" w:rsidRDefault="00973078" w:rsidP="00973078">
      <w:pPr>
        <w:pStyle w:val="NormalBold"/>
      </w:pPr>
      <w:r w:rsidRPr="007A1A64">
        <w:rPr>
          <w:rStyle w:val="HideTWBExt"/>
          <w:b w:val="0"/>
        </w:rPr>
        <w:t>&lt;Article&gt;</w:t>
      </w:r>
      <w:r w:rsidRPr="007A1A64">
        <w:t>Paragraphe 7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026D10F" w14:textId="77777777" w:rsidTr="001D4923">
        <w:trPr>
          <w:trHeight w:hRule="exact" w:val="240"/>
          <w:jc w:val="center"/>
        </w:trPr>
        <w:tc>
          <w:tcPr>
            <w:tcW w:w="9752" w:type="dxa"/>
            <w:gridSpan w:val="2"/>
            <w:tcBorders>
              <w:top w:val="nil"/>
              <w:left w:val="nil"/>
              <w:bottom w:val="nil"/>
              <w:right w:val="nil"/>
            </w:tcBorders>
          </w:tcPr>
          <w:p w14:paraId="490DC40C" w14:textId="77777777" w:rsidR="00973078" w:rsidRPr="007A1A64" w:rsidRDefault="00973078" w:rsidP="001D4923"/>
        </w:tc>
      </w:tr>
      <w:tr w:rsidR="00973078" w:rsidRPr="007A1A64" w14:paraId="4B121DDC" w14:textId="77777777" w:rsidTr="001D4923">
        <w:trPr>
          <w:trHeight w:val="240"/>
          <w:jc w:val="center"/>
        </w:trPr>
        <w:tc>
          <w:tcPr>
            <w:tcW w:w="4876" w:type="dxa"/>
            <w:tcBorders>
              <w:top w:val="nil"/>
              <w:left w:val="nil"/>
              <w:bottom w:val="nil"/>
              <w:right w:val="nil"/>
            </w:tcBorders>
          </w:tcPr>
          <w:p w14:paraId="5C2EF7F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0EC0F42" w14:textId="77777777" w:rsidR="00973078" w:rsidRPr="007A1A64" w:rsidRDefault="00973078" w:rsidP="001D4923">
            <w:pPr>
              <w:pStyle w:val="AmColumnHeading"/>
            </w:pPr>
            <w:r w:rsidRPr="007A1A64">
              <w:t>Amendement</w:t>
            </w:r>
          </w:p>
        </w:tc>
      </w:tr>
      <w:tr w:rsidR="00973078" w:rsidRPr="007A1A64" w14:paraId="49833462" w14:textId="77777777" w:rsidTr="001D4923">
        <w:trPr>
          <w:jc w:val="center"/>
        </w:trPr>
        <w:tc>
          <w:tcPr>
            <w:tcW w:w="4876" w:type="dxa"/>
            <w:tcBorders>
              <w:top w:val="nil"/>
              <w:left w:val="nil"/>
              <w:bottom w:val="nil"/>
              <w:right w:val="nil"/>
            </w:tcBorders>
          </w:tcPr>
          <w:p w14:paraId="11105452" w14:textId="77777777" w:rsidR="00973078" w:rsidRPr="007A1A64" w:rsidRDefault="00973078" w:rsidP="001D4923">
            <w:pPr>
              <w:pStyle w:val="Normal6a"/>
            </w:pPr>
          </w:p>
        </w:tc>
        <w:tc>
          <w:tcPr>
            <w:tcW w:w="4876" w:type="dxa"/>
            <w:tcBorders>
              <w:top w:val="nil"/>
              <w:left w:val="nil"/>
              <w:bottom w:val="nil"/>
              <w:right w:val="nil"/>
            </w:tcBorders>
          </w:tcPr>
          <w:p w14:paraId="3A7F87A2" w14:textId="67F0B2B5" w:rsidR="00973078" w:rsidRPr="007A1A64" w:rsidRDefault="00973078" w:rsidP="001D4923">
            <w:pPr>
              <w:pStyle w:val="Normal6a"/>
            </w:pPr>
            <w:r w:rsidRPr="007A1A64">
              <w:rPr>
                <w:b/>
                <w:i/>
              </w:rPr>
              <w:t>7 bis.</w:t>
            </w:r>
            <w:r w:rsidRPr="007A1A64">
              <w:tab/>
            </w:r>
            <w:r w:rsidRPr="007A1A64">
              <w:rPr>
                <w:b/>
                <w:i/>
              </w:rPr>
              <w:t>souligne que l</w:t>
            </w:r>
            <w:r w:rsidR="0083130F">
              <w:rPr>
                <w:b/>
                <w:i/>
              </w:rPr>
              <w:t>’</w:t>
            </w:r>
            <w:r w:rsidRPr="007A1A64">
              <w:rPr>
                <w:b/>
                <w:i/>
              </w:rPr>
              <w:t>économie sociale, en particulier les entreprises sociales d</w:t>
            </w:r>
            <w:r w:rsidR="0083130F">
              <w:rPr>
                <w:b/>
                <w:i/>
              </w:rPr>
              <w:t>’</w:t>
            </w:r>
            <w:r w:rsidRPr="007A1A64">
              <w:rPr>
                <w:b/>
                <w:i/>
              </w:rPr>
              <w:t>insertion par le travail, jouent un rôle déterminant pour garantir des transitions inclusives et équitables; juge nécessaire de soutenir l</w:t>
            </w:r>
            <w:r w:rsidR="0083130F">
              <w:rPr>
                <w:b/>
                <w:i/>
              </w:rPr>
              <w:t>’</w:t>
            </w:r>
            <w:r w:rsidRPr="007A1A64">
              <w:rPr>
                <w:b/>
                <w:i/>
              </w:rPr>
              <w:t>accès aux financements, au renforcement des capacités et à l</w:t>
            </w:r>
            <w:r w:rsidR="0083130F">
              <w:rPr>
                <w:b/>
                <w:i/>
              </w:rPr>
              <w:t>’</w:t>
            </w:r>
            <w:r w:rsidRPr="007A1A64">
              <w:rPr>
                <w:b/>
                <w:i/>
              </w:rPr>
              <w:t>assistance technique;</w:t>
            </w:r>
          </w:p>
        </w:tc>
      </w:tr>
    </w:tbl>
    <w:p w14:paraId="497D67F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B0A8329" w14:textId="77777777" w:rsidR="00973078" w:rsidRPr="007A1A64" w:rsidRDefault="00973078" w:rsidP="00973078">
      <w:r w:rsidRPr="007A1A64">
        <w:rPr>
          <w:rStyle w:val="HideTWBExt"/>
        </w:rPr>
        <w:t>&lt;/Amend&gt;</w:t>
      </w:r>
    </w:p>
    <w:p w14:paraId="3850075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175</w:t>
      </w:r>
      <w:r w:rsidRPr="007A1A64">
        <w:rPr>
          <w:rStyle w:val="HideTWBExt"/>
          <w:b w:val="0"/>
        </w:rPr>
        <w:t>&lt;/NumAm&gt;</w:t>
      </w:r>
    </w:p>
    <w:p w14:paraId="713607CA"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40D5CE43" w14:textId="77777777" w:rsidR="00973078" w:rsidRPr="007A1A64" w:rsidRDefault="00973078" w:rsidP="00973078">
      <w:pPr>
        <w:pStyle w:val="NormalBold"/>
      </w:pPr>
      <w:r w:rsidRPr="007A1A64">
        <w:rPr>
          <w:rStyle w:val="HideTWBExt"/>
          <w:b w:val="0"/>
        </w:rPr>
        <w:lastRenderedPageBreak/>
        <w:t>&lt;/RepeatBlock-By&gt;</w:t>
      </w:r>
    </w:p>
    <w:p w14:paraId="6556C02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C173E09" w14:textId="77777777" w:rsidR="00973078" w:rsidRPr="007A1A64" w:rsidRDefault="00973078" w:rsidP="00973078">
      <w:pPr>
        <w:pStyle w:val="NormalBold"/>
      </w:pPr>
      <w:r w:rsidRPr="007A1A64">
        <w:rPr>
          <w:rStyle w:val="HideTWBExt"/>
          <w:b w:val="0"/>
        </w:rPr>
        <w:t>&lt;Article&gt;</w:t>
      </w:r>
      <w:r w:rsidRPr="007A1A64">
        <w:t>Paragraphe 7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615DEB9" w14:textId="77777777" w:rsidTr="001D4923">
        <w:trPr>
          <w:trHeight w:hRule="exact" w:val="240"/>
          <w:jc w:val="center"/>
        </w:trPr>
        <w:tc>
          <w:tcPr>
            <w:tcW w:w="9752" w:type="dxa"/>
            <w:gridSpan w:val="2"/>
            <w:tcBorders>
              <w:top w:val="nil"/>
              <w:left w:val="nil"/>
              <w:bottom w:val="nil"/>
              <w:right w:val="nil"/>
            </w:tcBorders>
          </w:tcPr>
          <w:p w14:paraId="32B3C83F" w14:textId="77777777" w:rsidR="00973078" w:rsidRPr="007A1A64" w:rsidRDefault="00973078" w:rsidP="001D4923"/>
        </w:tc>
      </w:tr>
      <w:tr w:rsidR="00973078" w:rsidRPr="007A1A64" w14:paraId="60F2A318" w14:textId="77777777" w:rsidTr="001D4923">
        <w:trPr>
          <w:trHeight w:val="240"/>
          <w:jc w:val="center"/>
        </w:trPr>
        <w:tc>
          <w:tcPr>
            <w:tcW w:w="4876" w:type="dxa"/>
            <w:tcBorders>
              <w:top w:val="nil"/>
              <w:left w:val="nil"/>
              <w:bottom w:val="nil"/>
              <w:right w:val="nil"/>
            </w:tcBorders>
          </w:tcPr>
          <w:p w14:paraId="000E1DC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899021B" w14:textId="77777777" w:rsidR="00973078" w:rsidRPr="007A1A64" w:rsidRDefault="00973078" w:rsidP="001D4923">
            <w:pPr>
              <w:pStyle w:val="AmColumnHeading"/>
            </w:pPr>
            <w:r w:rsidRPr="007A1A64">
              <w:t>Amendement</w:t>
            </w:r>
          </w:p>
        </w:tc>
      </w:tr>
      <w:tr w:rsidR="00973078" w:rsidRPr="007A1A64" w14:paraId="233BBB46" w14:textId="77777777" w:rsidTr="001D4923">
        <w:trPr>
          <w:jc w:val="center"/>
        </w:trPr>
        <w:tc>
          <w:tcPr>
            <w:tcW w:w="4876" w:type="dxa"/>
            <w:tcBorders>
              <w:top w:val="nil"/>
              <w:left w:val="nil"/>
              <w:bottom w:val="nil"/>
              <w:right w:val="nil"/>
            </w:tcBorders>
          </w:tcPr>
          <w:p w14:paraId="5767BCAA" w14:textId="77777777" w:rsidR="00973078" w:rsidRPr="007A1A64" w:rsidRDefault="00973078" w:rsidP="001D4923">
            <w:pPr>
              <w:pStyle w:val="Normal6a"/>
            </w:pPr>
          </w:p>
        </w:tc>
        <w:tc>
          <w:tcPr>
            <w:tcW w:w="4876" w:type="dxa"/>
            <w:tcBorders>
              <w:top w:val="nil"/>
              <w:left w:val="nil"/>
              <w:bottom w:val="nil"/>
              <w:right w:val="nil"/>
            </w:tcBorders>
          </w:tcPr>
          <w:p w14:paraId="41BDA3A5" w14:textId="6B3D948E" w:rsidR="00973078" w:rsidRPr="007A1A64" w:rsidRDefault="00973078" w:rsidP="001D4923">
            <w:pPr>
              <w:pStyle w:val="Normal6a"/>
            </w:pPr>
            <w:r w:rsidRPr="007A1A64">
              <w:rPr>
                <w:b/>
                <w:i/>
              </w:rPr>
              <w:t>7 bis.</w:t>
            </w:r>
            <w:r w:rsidRPr="007A1A64">
              <w:tab/>
            </w:r>
            <w:r w:rsidRPr="007A1A64">
              <w:rPr>
                <w:b/>
                <w:i/>
              </w:rPr>
              <w:t>souligne la nécessité d</w:t>
            </w:r>
            <w:r w:rsidR="0083130F">
              <w:rPr>
                <w:b/>
                <w:i/>
              </w:rPr>
              <w:t>’</w:t>
            </w:r>
            <w:r w:rsidRPr="007A1A64">
              <w:rPr>
                <w:b/>
                <w:i/>
              </w:rPr>
              <w:t>aider les entreprises, en particulier les PME, à remédier aux pénuries de compétences dans l</w:t>
            </w:r>
            <w:r w:rsidR="0083130F">
              <w:rPr>
                <w:b/>
                <w:i/>
              </w:rPr>
              <w:t>’</w:t>
            </w:r>
            <w:r w:rsidRPr="007A1A64">
              <w:rPr>
                <w:b/>
                <w:i/>
              </w:rPr>
              <w:t>Union et à promouvoir la reconversion et le perfectionnement professionnels, en aidant les citoyens à acquérir les compétences appropriées pour des emplois de qualité;</w:t>
            </w:r>
          </w:p>
        </w:tc>
      </w:tr>
    </w:tbl>
    <w:p w14:paraId="458C2719" w14:textId="77777777" w:rsidR="00973078" w:rsidRPr="007A1A64" w:rsidRDefault="00973078" w:rsidP="00973078">
      <w:pPr>
        <w:pStyle w:val="AmOrLang"/>
        <w:rPr>
          <w:lang w:val="sv-SE"/>
        </w:rPr>
      </w:pPr>
      <w:r w:rsidRPr="007A1A64">
        <w:rPr>
          <w:lang w:val="sv-SE"/>
        </w:rPr>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2CC4CC8A" w14:textId="77777777" w:rsidR="00973078" w:rsidRPr="007A1A64" w:rsidRDefault="00973078" w:rsidP="00973078">
      <w:pPr>
        <w:rPr>
          <w:lang w:val="sv-SE"/>
        </w:rPr>
      </w:pPr>
      <w:r w:rsidRPr="007A1A64">
        <w:rPr>
          <w:rStyle w:val="HideTWBExt"/>
          <w:lang w:val="sv-SE"/>
        </w:rPr>
        <w:t>&lt;/Amend&gt;</w:t>
      </w:r>
    </w:p>
    <w:p w14:paraId="1503DFE3"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176</w:t>
      </w:r>
      <w:r w:rsidRPr="007A1A64">
        <w:rPr>
          <w:rStyle w:val="HideTWBExt"/>
          <w:b w:val="0"/>
        </w:rPr>
        <w:t>&lt;/NumAm&gt;</w:t>
      </w:r>
    </w:p>
    <w:p w14:paraId="50B0B64B"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264E493E" w14:textId="77777777" w:rsidR="00973078" w:rsidRPr="007A1A64" w:rsidRDefault="00973078" w:rsidP="00973078">
      <w:pPr>
        <w:pStyle w:val="NormalBold"/>
        <w:rPr>
          <w:lang w:val="sv-SE"/>
        </w:rPr>
      </w:pPr>
      <w:r w:rsidRPr="007A1A64">
        <w:rPr>
          <w:rStyle w:val="HideTWBExt"/>
          <w:b w:val="0"/>
        </w:rPr>
        <w:t>&lt;/RepeatBlock-By&gt;</w:t>
      </w:r>
    </w:p>
    <w:p w14:paraId="245C9BE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FD4BDBD" w14:textId="77777777" w:rsidR="00973078" w:rsidRPr="007A1A64" w:rsidRDefault="00973078" w:rsidP="00973078">
      <w:pPr>
        <w:pStyle w:val="NormalBold"/>
      </w:pPr>
      <w:r w:rsidRPr="007A1A64">
        <w:rPr>
          <w:rStyle w:val="HideTWBExt"/>
          <w:b w:val="0"/>
        </w:rPr>
        <w:t>&lt;Article&gt;</w:t>
      </w:r>
      <w:r w:rsidRPr="007A1A64">
        <w:t>Paragraphe 7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24BCDEC" w14:textId="77777777" w:rsidTr="001D4923">
        <w:trPr>
          <w:trHeight w:hRule="exact" w:val="240"/>
          <w:jc w:val="center"/>
        </w:trPr>
        <w:tc>
          <w:tcPr>
            <w:tcW w:w="9752" w:type="dxa"/>
            <w:gridSpan w:val="2"/>
            <w:tcBorders>
              <w:top w:val="nil"/>
              <w:left w:val="nil"/>
              <w:bottom w:val="nil"/>
              <w:right w:val="nil"/>
            </w:tcBorders>
          </w:tcPr>
          <w:p w14:paraId="6F7FBB92" w14:textId="77777777" w:rsidR="00973078" w:rsidRPr="007A1A64" w:rsidRDefault="00973078" w:rsidP="001D4923"/>
        </w:tc>
      </w:tr>
      <w:tr w:rsidR="00973078" w:rsidRPr="007A1A64" w14:paraId="11350688" w14:textId="77777777" w:rsidTr="001D4923">
        <w:trPr>
          <w:trHeight w:val="240"/>
          <w:jc w:val="center"/>
        </w:trPr>
        <w:tc>
          <w:tcPr>
            <w:tcW w:w="4876" w:type="dxa"/>
            <w:tcBorders>
              <w:top w:val="nil"/>
              <w:left w:val="nil"/>
              <w:bottom w:val="nil"/>
              <w:right w:val="nil"/>
            </w:tcBorders>
          </w:tcPr>
          <w:p w14:paraId="0127903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5D400F1" w14:textId="77777777" w:rsidR="00973078" w:rsidRPr="007A1A64" w:rsidRDefault="00973078" w:rsidP="001D4923">
            <w:pPr>
              <w:pStyle w:val="AmColumnHeading"/>
            </w:pPr>
            <w:r w:rsidRPr="007A1A64">
              <w:t>Amendement</w:t>
            </w:r>
          </w:p>
        </w:tc>
      </w:tr>
      <w:tr w:rsidR="00973078" w:rsidRPr="007A1A64" w14:paraId="2734C2C9" w14:textId="77777777" w:rsidTr="001D4923">
        <w:trPr>
          <w:jc w:val="center"/>
        </w:trPr>
        <w:tc>
          <w:tcPr>
            <w:tcW w:w="4876" w:type="dxa"/>
            <w:tcBorders>
              <w:top w:val="nil"/>
              <w:left w:val="nil"/>
              <w:bottom w:val="nil"/>
              <w:right w:val="nil"/>
            </w:tcBorders>
          </w:tcPr>
          <w:p w14:paraId="3A483A57" w14:textId="77777777" w:rsidR="00973078" w:rsidRPr="007A1A64" w:rsidRDefault="00973078" w:rsidP="001D4923">
            <w:pPr>
              <w:pStyle w:val="Normal6a"/>
            </w:pPr>
          </w:p>
        </w:tc>
        <w:tc>
          <w:tcPr>
            <w:tcW w:w="4876" w:type="dxa"/>
            <w:tcBorders>
              <w:top w:val="nil"/>
              <w:left w:val="nil"/>
              <w:bottom w:val="nil"/>
              <w:right w:val="nil"/>
            </w:tcBorders>
          </w:tcPr>
          <w:p w14:paraId="7FF2F883" w14:textId="1E7C0789" w:rsidR="00973078" w:rsidRPr="007A1A64" w:rsidRDefault="00973078" w:rsidP="001D4923">
            <w:pPr>
              <w:pStyle w:val="Normal6a"/>
            </w:pPr>
            <w:r w:rsidRPr="007A1A64">
              <w:rPr>
                <w:b/>
                <w:i/>
              </w:rPr>
              <w:t>7 bis.</w:t>
            </w:r>
            <w:r w:rsidRPr="007A1A64">
              <w:tab/>
            </w:r>
            <w:r w:rsidRPr="007A1A64">
              <w:rPr>
                <w:b/>
                <w:i/>
              </w:rPr>
              <w:t>estime que les investissements dans l</w:t>
            </w:r>
            <w:r w:rsidR="0083130F">
              <w:rPr>
                <w:b/>
                <w:i/>
              </w:rPr>
              <w:t>’</w:t>
            </w:r>
            <w:r w:rsidRPr="007A1A64">
              <w:rPr>
                <w:b/>
                <w:i/>
              </w:rPr>
              <w:t>économie des soins (soin aux personnes âgées, garde des enfants, soins à domicile) peuvent créer des emplois locaux durables;</w:t>
            </w:r>
          </w:p>
        </w:tc>
      </w:tr>
    </w:tbl>
    <w:p w14:paraId="2E2162F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1DECF03" w14:textId="77777777" w:rsidR="00973078" w:rsidRPr="007A1A64" w:rsidRDefault="00973078" w:rsidP="00973078">
      <w:r w:rsidRPr="007A1A64">
        <w:rPr>
          <w:rStyle w:val="HideTWBExt"/>
        </w:rPr>
        <w:t>&lt;/Amend&gt;</w:t>
      </w:r>
    </w:p>
    <w:p w14:paraId="7CE5A8D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177</w:t>
      </w:r>
      <w:r w:rsidRPr="007A1A64">
        <w:rPr>
          <w:rStyle w:val="HideTWBExt"/>
          <w:b w:val="0"/>
        </w:rPr>
        <w:t>&lt;/NumAm&gt;</w:t>
      </w:r>
    </w:p>
    <w:p w14:paraId="118C0167"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31E7B19" w14:textId="77777777" w:rsidR="00973078" w:rsidRPr="007A1A64" w:rsidRDefault="00973078" w:rsidP="00973078">
      <w:pPr>
        <w:pStyle w:val="NormalBold"/>
      </w:pPr>
      <w:r w:rsidRPr="007A1A64">
        <w:rPr>
          <w:rStyle w:val="HideTWBExt"/>
          <w:b w:val="0"/>
        </w:rPr>
        <w:t>&lt;/RepeatBlock-By&gt;</w:t>
      </w:r>
    </w:p>
    <w:p w14:paraId="03654E2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0738FAC" w14:textId="77777777" w:rsidR="00973078" w:rsidRPr="007A1A64" w:rsidRDefault="00973078" w:rsidP="00973078">
      <w:pPr>
        <w:pStyle w:val="NormalBold"/>
      </w:pPr>
      <w:r w:rsidRPr="007A1A64">
        <w:rPr>
          <w:rStyle w:val="HideTWBExt"/>
          <w:b w:val="0"/>
        </w:rPr>
        <w:t>&lt;Article&gt;</w:t>
      </w:r>
      <w:r w:rsidRPr="007A1A64">
        <w:t>Paragraphe 7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09A0409" w14:textId="77777777" w:rsidTr="001D4923">
        <w:trPr>
          <w:trHeight w:hRule="exact" w:val="240"/>
          <w:jc w:val="center"/>
        </w:trPr>
        <w:tc>
          <w:tcPr>
            <w:tcW w:w="9752" w:type="dxa"/>
            <w:gridSpan w:val="2"/>
            <w:tcBorders>
              <w:top w:val="nil"/>
              <w:left w:val="nil"/>
              <w:bottom w:val="nil"/>
              <w:right w:val="nil"/>
            </w:tcBorders>
          </w:tcPr>
          <w:p w14:paraId="4C5B9618" w14:textId="77777777" w:rsidR="00973078" w:rsidRPr="007A1A64" w:rsidRDefault="00973078" w:rsidP="001D4923"/>
        </w:tc>
      </w:tr>
      <w:tr w:rsidR="00973078" w:rsidRPr="007A1A64" w14:paraId="2082DADB" w14:textId="77777777" w:rsidTr="001D4923">
        <w:trPr>
          <w:trHeight w:val="240"/>
          <w:jc w:val="center"/>
        </w:trPr>
        <w:tc>
          <w:tcPr>
            <w:tcW w:w="4876" w:type="dxa"/>
            <w:tcBorders>
              <w:top w:val="nil"/>
              <w:left w:val="nil"/>
              <w:bottom w:val="nil"/>
              <w:right w:val="nil"/>
            </w:tcBorders>
          </w:tcPr>
          <w:p w14:paraId="5F99CDF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A808BE0" w14:textId="77777777" w:rsidR="00973078" w:rsidRPr="007A1A64" w:rsidRDefault="00973078" w:rsidP="001D4923">
            <w:pPr>
              <w:pStyle w:val="AmColumnHeading"/>
            </w:pPr>
            <w:r w:rsidRPr="007A1A64">
              <w:t>Amendement</w:t>
            </w:r>
          </w:p>
        </w:tc>
      </w:tr>
      <w:tr w:rsidR="00973078" w:rsidRPr="007A1A64" w14:paraId="3AEF8D1C" w14:textId="77777777" w:rsidTr="001D4923">
        <w:trPr>
          <w:jc w:val="center"/>
        </w:trPr>
        <w:tc>
          <w:tcPr>
            <w:tcW w:w="4876" w:type="dxa"/>
            <w:tcBorders>
              <w:top w:val="nil"/>
              <w:left w:val="nil"/>
              <w:bottom w:val="nil"/>
              <w:right w:val="nil"/>
            </w:tcBorders>
          </w:tcPr>
          <w:p w14:paraId="5712CC2A" w14:textId="77777777" w:rsidR="00973078" w:rsidRPr="007A1A64" w:rsidRDefault="00973078" w:rsidP="001D4923">
            <w:pPr>
              <w:pStyle w:val="Normal6a"/>
            </w:pPr>
          </w:p>
        </w:tc>
        <w:tc>
          <w:tcPr>
            <w:tcW w:w="4876" w:type="dxa"/>
            <w:tcBorders>
              <w:top w:val="nil"/>
              <w:left w:val="nil"/>
              <w:bottom w:val="nil"/>
              <w:right w:val="nil"/>
            </w:tcBorders>
          </w:tcPr>
          <w:p w14:paraId="072F417A" w14:textId="15C8CE81" w:rsidR="00973078" w:rsidRPr="007A1A64" w:rsidRDefault="00973078" w:rsidP="001D4923">
            <w:pPr>
              <w:pStyle w:val="Normal6a"/>
            </w:pPr>
            <w:r w:rsidRPr="007A1A64">
              <w:rPr>
                <w:b/>
                <w:i/>
              </w:rPr>
              <w:t>7 ter.</w:t>
            </w:r>
            <w:r w:rsidRPr="007A1A64">
              <w:tab/>
            </w:r>
            <w:r w:rsidRPr="007A1A64">
              <w:rPr>
                <w:b/>
                <w:i/>
              </w:rPr>
              <w:t xml:space="preserve">invite la Commission et les États membres à introduire des conditionnalités environnementales et sociales élaborées </w:t>
            </w:r>
            <w:r w:rsidRPr="007A1A64">
              <w:rPr>
                <w:b/>
                <w:i/>
              </w:rPr>
              <w:lastRenderedPageBreak/>
              <w:t>avec les partenaires sociaux lorsque des fonds publics sont accordés à des entreprises privées, y compris au moyen de garanties juridiquement contraignantes pour maintenir les emplois en Europe, en s</w:t>
            </w:r>
            <w:r w:rsidR="0083130F">
              <w:rPr>
                <w:b/>
                <w:i/>
              </w:rPr>
              <w:t>’</w:t>
            </w:r>
            <w:r w:rsidRPr="007A1A64">
              <w:rPr>
                <w:b/>
                <w:i/>
              </w:rPr>
              <w:t>assurant que les investissements publics génèrent des rendements partagés et durables et que les entreprises bénéficiaires s</w:t>
            </w:r>
            <w:r w:rsidR="0083130F">
              <w:rPr>
                <w:b/>
                <w:i/>
              </w:rPr>
              <w:t>’</w:t>
            </w:r>
            <w:r w:rsidRPr="007A1A64">
              <w:rPr>
                <w:b/>
                <w:i/>
              </w:rPr>
              <w:t>engagent dans le dialogue social, proposent des apprentissages et des stages de qualité, offrent une formation aux travailleurs et créent des emplois de qualité; demande en outre que les entreprises qui ne respectent pas ces conditions ou décident de délocaliser leurs activités hors de l</w:t>
            </w:r>
            <w:r w:rsidR="0083130F">
              <w:rPr>
                <w:b/>
                <w:i/>
              </w:rPr>
              <w:t>’</w:t>
            </w:r>
            <w:r w:rsidRPr="007A1A64">
              <w:rPr>
                <w:b/>
                <w:i/>
              </w:rPr>
              <w:t>Europe soient contraintes de rembourser tous fonds publics qu</w:t>
            </w:r>
            <w:r w:rsidR="0083130F">
              <w:rPr>
                <w:b/>
                <w:i/>
              </w:rPr>
              <w:t>’</w:t>
            </w:r>
            <w:r w:rsidRPr="007A1A64">
              <w:rPr>
                <w:b/>
                <w:i/>
              </w:rPr>
              <w:t>elles auraient reçus;</w:t>
            </w:r>
          </w:p>
        </w:tc>
      </w:tr>
    </w:tbl>
    <w:p w14:paraId="13052FF6"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90D9A1A" w14:textId="77777777" w:rsidR="00973078" w:rsidRPr="007A1A64" w:rsidRDefault="00973078" w:rsidP="00973078">
      <w:r w:rsidRPr="007A1A64">
        <w:rPr>
          <w:rStyle w:val="HideTWBExt"/>
        </w:rPr>
        <w:t>&lt;/Amend&gt;</w:t>
      </w:r>
    </w:p>
    <w:p w14:paraId="32E2A14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178</w:t>
      </w:r>
      <w:r w:rsidRPr="007A1A64">
        <w:rPr>
          <w:rStyle w:val="HideTWBExt"/>
          <w:b w:val="0"/>
        </w:rPr>
        <w:t>&lt;/NumAm&gt;</w:t>
      </w:r>
    </w:p>
    <w:p w14:paraId="3B51314D"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34DD2606" w14:textId="77777777" w:rsidR="00973078" w:rsidRPr="007A1A64" w:rsidRDefault="00973078" w:rsidP="00973078">
      <w:pPr>
        <w:pStyle w:val="NormalBold"/>
      </w:pPr>
      <w:r w:rsidRPr="007A1A64">
        <w:rPr>
          <w:rStyle w:val="HideTWBExt"/>
          <w:b w:val="0"/>
        </w:rPr>
        <w:t>&lt;/RepeatBlock-By&gt;</w:t>
      </w:r>
    </w:p>
    <w:p w14:paraId="23087FD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81DDFEF" w14:textId="77777777" w:rsidR="00973078" w:rsidRPr="007A1A64" w:rsidRDefault="00973078" w:rsidP="00973078">
      <w:pPr>
        <w:pStyle w:val="NormalBold"/>
      </w:pPr>
      <w:r w:rsidRPr="007A1A64">
        <w:rPr>
          <w:rStyle w:val="HideTWBExt"/>
          <w:b w:val="0"/>
        </w:rPr>
        <w:t>&lt;Article&gt;</w:t>
      </w:r>
      <w:r w:rsidRPr="007A1A64">
        <w:t>Paragraphe 7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F13B361" w14:textId="77777777" w:rsidTr="001D4923">
        <w:trPr>
          <w:trHeight w:hRule="exact" w:val="240"/>
          <w:jc w:val="center"/>
        </w:trPr>
        <w:tc>
          <w:tcPr>
            <w:tcW w:w="9752" w:type="dxa"/>
            <w:gridSpan w:val="2"/>
            <w:tcBorders>
              <w:top w:val="nil"/>
              <w:left w:val="nil"/>
              <w:bottom w:val="nil"/>
              <w:right w:val="nil"/>
            </w:tcBorders>
          </w:tcPr>
          <w:p w14:paraId="4D249277" w14:textId="77777777" w:rsidR="00973078" w:rsidRPr="007A1A64" w:rsidRDefault="00973078" w:rsidP="001D4923"/>
        </w:tc>
      </w:tr>
      <w:tr w:rsidR="00973078" w:rsidRPr="007A1A64" w14:paraId="7154198B" w14:textId="77777777" w:rsidTr="001D4923">
        <w:trPr>
          <w:trHeight w:val="240"/>
          <w:jc w:val="center"/>
        </w:trPr>
        <w:tc>
          <w:tcPr>
            <w:tcW w:w="4876" w:type="dxa"/>
            <w:tcBorders>
              <w:top w:val="nil"/>
              <w:left w:val="nil"/>
              <w:bottom w:val="nil"/>
              <w:right w:val="nil"/>
            </w:tcBorders>
          </w:tcPr>
          <w:p w14:paraId="01D5430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D79B650" w14:textId="77777777" w:rsidR="00973078" w:rsidRPr="007A1A64" w:rsidRDefault="00973078" w:rsidP="001D4923">
            <w:pPr>
              <w:pStyle w:val="AmColumnHeading"/>
            </w:pPr>
            <w:r w:rsidRPr="007A1A64">
              <w:t>Amendement</w:t>
            </w:r>
          </w:p>
        </w:tc>
      </w:tr>
      <w:tr w:rsidR="00973078" w:rsidRPr="007A1A64" w14:paraId="4C09F576" w14:textId="77777777" w:rsidTr="001D4923">
        <w:trPr>
          <w:jc w:val="center"/>
        </w:trPr>
        <w:tc>
          <w:tcPr>
            <w:tcW w:w="4876" w:type="dxa"/>
            <w:tcBorders>
              <w:top w:val="nil"/>
              <w:left w:val="nil"/>
              <w:bottom w:val="nil"/>
              <w:right w:val="nil"/>
            </w:tcBorders>
          </w:tcPr>
          <w:p w14:paraId="4264CB6D" w14:textId="77777777" w:rsidR="00973078" w:rsidRPr="007A1A64" w:rsidRDefault="00973078" w:rsidP="001D4923">
            <w:pPr>
              <w:pStyle w:val="Normal6a"/>
            </w:pPr>
          </w:p>
        </w:tc>
        <w:tc>
          <w:tcPr>
            <w:tcW w:w="4876" w:type="dxa"/>
            <w:tcBorders>
              <w:top w:val="nil"/>
              <w:left w:val="nil"/>
              <w:bottom w:val="nil"/>
              <w:right w:val="nil"/>
            </w:tcBorders>
          </w:tcPr>
          <w:p w14:paraId="2FDCFE06" w14:textId="77777777" w:rsidR="00973078" w:rsidRPr="007A1A64" w:rsidRDefault="00973078" w:rsidP="001D4923">
            <w:pPr>
              <w:pStyle w:val="Normal6a"/>
            </w:pPr>
            <w:r w:rsidRPr="007A1A64">
              <w:rPr>
                <w:b/>
                <w:i/>
              </w:rPr>
              <w:t>7 ter.</w:t>
            </w:r>
            <w:r w:rsidRPr="007A1A64">
              <w:tab/>
            </w:r>
            <w:r w:rsidRPr="007A1A64">
              <w:rPr>
                <w:b/>
                <w:i/>
              </w:rPr>
              <w:t>invite la Commission européenne à faire en sorte de cloisonner un budget exclusivement dédié aux PME dans le futur financement de la transition juste; appelle en outre la Commission européenne à suivre la participation des PME aux programmes pour une transition juste;</w:t>
            </w:r>
          </w:p>
        </w:tc>
      </w:tr>
    </w:tbl>
    <w:p w14:paraId="351A7C12" w14:textId="77777777" w:rsidR="00973078" w:rsidRPr="007A1A64" w:rsidRDefault="00973078" w:rsidP="00973078">
      <w:pPr>
        <w:pStyle w:val="AmOrLang"/>
        <w:rPr>
          <w:lang w:val="sv-SE"/>
        </w:rPr>
      </w:pPr>
      <w:r w:rsidRPr="007A1A64">
        <w:rPr>
          <w:lang w:val="sv-SE"/>
        </w:rPr>
        <w:t xml:space="preserve">Or. </w:t>
      </w:r>
      <w:r w:rsidRPr="007A1A64">
        <w:rPr>
          <w:rStyle w:val="HideTWBExt"/>
          <w:lang w:val="sv-SE"/>
        </w:rPr>
        <w:t>&lt;Original&gt;</w:t>
      </w:r>
      <w:r w:rsidRPr="007A1A64">
        <w:rPr>
          <w:rStyle w:val="HideTWBInt"/>
          <w:lang w:val="sv-SE"/>
        </w:rPr>
        <w:t>{EN}</w:t>
      </w:r>
      <w:r w:rsidRPr="007A1A64">
        <w:rPr>
          <w:lang w:val="sv-SE"/>
        </w:rPr>
        <w:t>en</w:t>
      </w:r>
      <w:r w:rsidRPr="007A1A64">
        <w:rPr>
          <w:rStyle w:val="HideTWBExt"/>
          <w:lang w:val="sv-SE"/>
        </w:rPr>
        <w:t>&lt;/Original&gt;</w:t>
      </w:r>
    </w:p>
    <w:p w14:paraId="54168DF6" w14:textId="77777777" w:rsidR="00973078" w:rsidRPr="007A1A64" w:rsidRDefault="00973078" w:rsidP="00973078">
      <w:pPr>
        <w:rPr>
          <w:lang w:val="sv-SE"/>
        </w:rPr>
      </w:pPr>
      <w:r w:rsidRPr="007A1A64">
        <w:rPr>
          <w:rStyle w:val="HideTWBExt"/>
          <w:lang w:val="sv-SE"/>
        </w:rPr>
        <w:t>&lt;/Amend&gt;</w:t>
      </w:r>
    </w:p>
    <w:p w14:paraId="5F85BE25" w14:textId="77777777" w:rsidR="00973078" w:rsidRPr="007A1A64" w:rsidRDefault="00973078" w:rsidP="00973078">
      <w:pPr>
        <w:pStyle w:val="AmNumberTabs"/>
        <w:rPr>
          <w:lang w:val="sv-SE"/>
        </w:rPr>
      </w:pPr>
      <w:r w:rsidRPr="007A1A64">
        <w:rPr>
          <w:rStyle w:val="HideTWBExt"/>
          <w:b w:val="0"/>
        </w:rPr>
        <w:t>&lt;Amend&gt;</w:t>
      </w:r>
      <w:r w:rsidRPr="007A1A64">
        <w:rPr>
          <w:lang w:val="sv-SE"/>
        </w:rPr>
        <w:t>Amendement</w:t>
      </w:r>
      <w:r w:rsidRPr="007A1A64">
        <w:rPr>
          <w:lang w:val="sv-SE"/>
        </w:rPr>
        <w:tab/>
      </w:r>
      <w:r w:rsidRPr="007A1A64">
        <w:rPr>
          <w:lang w:val="sv-SE"/>
        </w:rPr>
        <w:tab/>
      </w:r>
      <w:r w:rsidRPr="007A1A64">
        <w:rPr>
          <w:rStyle w:val="HideTWBExt"/>
          <w:b w:val="0"/>
        </w:rPr>
        <w:t>&lt;NumAm&gt;</w:t>
      </w:r>
      <w:r w:rsidRPr="007A1A64">
        <w:rPr>
          <w:lang w:val="sv-SE"/>
        </w:rPr>
        <w:t>179</w:t>
      </w:r>
      <w:r w:rsidRPr="007A1A64">
        <w:rPr>
          <w:rStyle w:val="HideTWBExt"/>
          <w:b w:val="0"/>
        </w:rPr>
        <w:t>&lt;/NumAm&gt;</w:t>
      </w:r>
    </w:p>
    <w:p w14:paraId="28DC7253" w14:textId="77777777" w:rsidR="00973078" w:rsidRPr="007A1A64" w:rsidRDefault="00973078" w:rsidP="00973078">
      <w:pPr>
        <w:pStyle w:val="NormalBold"/>
        <w:rPr>
          <w:lang w:val="sv-SE"/>
        </w:rPr>
      </w:pPr>
      <w:r w:rsidRPr="007A1A64">
        <w:rPr>
          <w:rStyle w:val="HideTWBExt"/>
          <w:b w:val="0"/>
        </w:rPr>
        <w:t>&lt;RepeatBlock-By&gt;&lt;Members&gt;</w:t>
      </w:r>
      <w:r w:rsidRPr="007A1A64">
        <w:rPr>
          <w:lang w:val="sv-SE"/>
        </w:rPr>
        <w:t>András Tivadar Kulja</w:t>
      </w:r>
      <w:r w:rsidRPr="007A1A64">
        <w:rPr>
          <w:rStyle w:val="HideTWBExt"/>
          <w:b w:val="0"/>
        </w:rPr>
        <w:t>&lt;/Members&gt;</w:t>
      </w:r>
    </w:p>
    <w:p w14:paraId="2C1AAEAC" w14:textId="77777777" w:rsidR="00973078" w:rsidRPr="007A1A64" w:rsidRDefault="00973078" w:rsidP="00973078">
      <w:pPr>
        <w:pStyle w:val="NormalBold"/>
        <w:rPr>
          <w:lang w:val="sv-SE"/>
        </w:rPr>
      </w:pPr>
      <w:r w:rsidRPr="007A1A64">
        <w:rPr>
          <w:rStyle w:val="HideTWBExt"/>
          <w:b w:val="0"/>
        </w:rPr>
        <w:t>&lt;/RepeatBlock-By&gt;</w:t>
      </w:r>
    </w:p>
    <w:p w14:paraId="16ABD22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8A90711" w14:textId="77777777" w:rsidR="00973078" w:rsidRPr="007A1A64" w:rsidRDefault="00973078" w:rsidP="00973078">
      <w:pPr>
        <w:pStyle w:val="NormalBold"/>
      </w:pPr>
      <w:r w:rsidRPr="007A1A64">
        <w:rPr>
          <w:rStyle w:val="HideTWBExt"/>
          <w:b w:val="0"/>
        </w:rPr>
        <w:t>&lt;Article&gt;</w:t>
      </w:r>
      <w:r w:rsidRPr="007A1A64">
        <w:t>Paragraphe 7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8B0B7DD" w14:textId="77777777" w:rsidTr="001D4923">
        <w:trPr>
          <w:trHeight w:hRule="exact" w:val="240"/>
          <w:jc w:val="center"/>
        </w:trPr>
        <w:tc>
          <w:tcPr>
            <w:tcW w:w="9752" w:type="dxa"/>
            <w:gridSpan w:val="2"/>
            <w:tcBorders>
              <w:top w:val="nil"/>
              <w:left w:val="nil"/>
              <w:bottom w:val="nil"/>
              <w:right w:val="nil"/>
            </w:tcBorders>
          </w:tcPr>
          <w:p w14:paraId="6780F12A" w14:textId="77777777" w:rsidR="00973078" w:rsidRPr="007A1A64" w:rsidRDefault="00973078" w:rsidP="001D4923"/>
        </w:tc>
      </w:tr>
      <w:tr w:rsidR="00973078" w:rsidRPr="007A1A64" w14:paraId="11535DB4" w14:textId="77777777" w:rsidTr="001D4923">
        <w:trPr>
          <w:trHeight w:val="240"/>
          <w:jc w:val="center"/>
        </w:trPr>
        <w:tc>
          <w:tcPr>
            <w:tcW w:w="4876" w:type="dxa"/>
            <w:tcBorders>
              <w:top w:val="nil"/>
              <w:left w:val="nil"/>
              <w:bottom w:val="nil"/>
              <w:right w:val="nil"/>
            </w:tcBorders>
          </w:tcPr>
          <w:p w14:paraId="0E8A90C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4E1B115" w14:textId="77777777" w:rsidR="00973078" w:rsidRPr="007A1A64" w:rsidRDefault="00973078" w:rsidP="001D4923">
            <w:pPr>
              <w:pStyle w:val="AmColumnHeading"/>
            </w:pPr>
            <w:r w:rsidRPr="007A1A64">
              <w:t>Amendement</w:t>
            </w:r>
          </w:p>
        </w:tc>
      </w:tr>
      <w:tr w:rsidR="00973078" w:rsidRPr="007A1A64" w14:paraId="4C49F278" w14:textId="77777777" w:rsidTr="001D4923">
        <w:trPr>
          <w:jc w:val="center"/>
        </w:trPr>
        <w:tc>
          <w:tcPr>
            <w:tcW w:w="4876" w:type="dxa"/>
            <w:tcBorders>
              <w:top w:val="nil"/>
              <w:left w:val="nil"/>
              <w:bottom w:val="nil"/>
              <w:right w:val="nil"/>
            </w:tcBorders>
          </w:tcPr>
          <w:p w14:paraId="463E8B98" w14:textId="77777777" w:rsidR="00973078" w:rsidRPr="007A1A64" w:rsidRDefault="00973078" w:rsidP="001D4923">
            <w:pPr>
              <w:pStyle w:val="Normal6a"/>
            </w:pPr>
          </w:p>
        </w:tc>
        <w:tc>
          <w:tcPr>
            <w:tcW w:w="4876" w:type="dxa"/>
            <w:tcBorders>
              <w:top w:val="nil"/>
              <w:left w:val="nil"/>
              <w:bottom w:val="nil"/>
              <w:right w:val="nil"/>
            </w:tcBorders>
          </w:tcPr>
          <w:p w14:paraId="687E31D0" w14:textId="4325675B" w:rsidR="00973078" w:rsidRPr="007A1A64" w:rsidRDefault="00973078" w:rsidP="001D4923">
            <w:pPr>
              <w:pStyle w:val="Normal6a"/>
            </w:pPr>
            <w:r w:rsidRPr="007A1A64">
              <w:rPr>
                <w:b/>
                <w:i/>
              </w:rPr>
              <w:t>7 ter.</w:t>
            </w:r>
            <w:r w:rsidRPr="007A1A64">
              <w:tab/>
            </w:r>
            <w:r w:rsidRPr="007A1A64">
              <w:rPr>
                <w:b/>
                <w:i/>
              </w:rPr>
              <w:t>souligne que les métiers du soin, souvent pratiqués par des femmes, doivent être reconnus comme des emplois de qualité bénéficiant de salaires décents, d</w:t>
            </w:r>
            <w:r w:rsidR="0083130F">
              <w:rPr>
                <w:b/>
                <w:i/>
              </w:rPr>
              <w:t>’</w:t>
            </w:r>
            <w:r w:rsidRPr="007A1A64">
              <w:rPr>
                <w:b/>
                <w:i/>
              </w:rPr>
              <w:t>une protection sociale et de parcours professionnels;</w:t>
            </w:r>
          </w:p>
        </w:tc>
      </w:tr>
    </w:tbl>
    <w:p w14:paraId="4BE7D3B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7B2D3F4" w14:textId="77777777" w:rsidR="00973078" w:rsidRPr="007A1A64" w:rsidRDefault="00973078" w:rsidP="00973078">
      <w:r w:rsidRPr="007A1A64">
        <w:rPr>
          <w:rStyle w:val="HideTWBExt"/>
        </w:rPr>
        <w:t>&lt;/Amend&gt;</w:t>
      </w:r>
    </w:p>
    <w:p w14:paraId="742D305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180</w:t>
      </w:r>
      <w:r w:rsidRPr="007A1A64">
        <w:rPr>
          <w:rStyle w:val="HideTWBExt"/>
          <w:b w:val="0"/>
        </w:rPr>
        <w:t>&lt;/NumAm&gt;</w:t>
      </w:r>
    </w:p>
    <w:p w14:paraId="04A4588B"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FE5855E" w14:textId="77777777" w:rsidR="00973078" w:rsidRPr="007A1A64" w:rsidRDefault="00973078" w:rsidP="00973078">
      <w:pPr>
        <w:pStyle w:val="NormalBold"/>
      </w:pPr>
      <w:r w:rsidRPr="007A1A64">
        <w:rPr>
          <w:rStyle w:val="HideTWBExt"/>
          <w:b w:val="0"/>
        </w:rPr>
        <w:t>&lt;/RepeatBlock-By&gt;</w:t>
      </w:r>
    </w:p>
    <w:p w14:paraId="133A3BD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C15A482" w14:textId="77777777" w:rsidR="00973078" w:rsidRPr="007A1A64" w:rsidRDefault="00973078" w:rsidP="00973078">
      <w:pPr>
        <w:pStyle w:val="NormalBold"/>
      </w:pPr>
      <w:r w:rsidRPr="007A1A64">
        <w:rPr>
          <w:rStyle w:val="HideTWBExt"/>
          <w:b w:val="0"/>
        </w:rPr>
        <w:t>&lt;Article&gt;</w:t>
      </w:r>
      <w:r w:rsidRPr="007A1A64">
        <w:t>Paragraphe 7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20B8A8D" w14:textId="77777777" w:rsidTr="001D4923">
        <w:trPr>
          <w:trHeight w:hRule="exact" w:val="240"/>
          <w:jc w:val="center"/>
        </w:trPr>
        <w:tc>
          <w:tcPr>
            <w:tcW w:w="9752" w:type="dxa"/>
            <w:gridSpan w:val="2"/>
            <w:tcBorders>
              <w:top w:val="nil"/>
              <w:left w:val="nil"/>
              <w:bottom w:val="nil"/>
              <w:right w:val="nil"/>
            </w:tcBorders>
          </w:tcPr>
          <w:p w14:paraId="2554D211" w14:textId="77777777" w:rsidR="00973078" w:rsidRPr="007A1A64" w:rsidRDefault="00973078" w:rsidP="001D4923"/>
        </w:tc>
      </w:tr>
      <w:tr w:rsidR="00973078" w:rsidRPr="007A1A64" w14:paraId="142A264C" w14:textId="77777777" w:rsidTr="001D4923">
        <w:trPr>
          <w:trHeight w:val="240"/>
          <w:jc w:val="center"/>
        </w:trPr>
        <w:tc>
          <w:tcPr>
            <w:tcW w:w="4876" w:type="dxa"/>
            <w:tcBorders>
              <w:top w:val="nil"/>
              <w:left w:val="nil"/>
              <w:bottom w:val="nil"/>
              <w:right w:val="nil"/>
            </w:tcBorders>
          </w:tcPr>
          <w:p w14:paraId="4FCF1BC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769E2AF" w14:textId="77777777" w:rsidR="00973078" w:rsidRPr="007A1A64" w:rsidRDefault="00973078" w:rsidP="001D4923">
            <w:pPr>
              <w:pStyle w:val="AmColumnHeading"/>
            </w:pPr>
            <w:r w:rsidRPr="007A1A64">
              <w:t>Amendement</w:t>
            </w:r>
          </w:p>
        </w:tc>
      </w:tr>
      <w:tr w:rsidR="00973078" w:rsidRPr="007A1A64" w14:paraId="5B872B68" w14:textId="77777777" w:rsidTr="001D4923">
        <w:trPr>
          <w:jc w:val="center"/>
        </w:trPr>
        <w:tc>
          <w:tcPr>
            <w:tcW w:w="4876" w:type="dxa"/>
            <w:tcBorders>
              <w:top w:val="nil"/>
              <w:left w:val="nil"/>
              <w:bottom w:val="nil"/>
              <w:right w:val="nil"/>
            </w:tcBorders>
          </w:tcPr>
          <w:p w14:paraId="300BF978" w14:textId="77777777" w:rsidR="00973078" w:rsidRPr="007A1A64" w:rsidRDefault="00973078" w:rsidP="001D4923">
            <w:pPr>
              <w:pStyle w:val="Normal6a"/>
            </w:pPr>
          </w:p>
        </w:tc>
        <w:tc>
          <w:tcPr>
            <w:tcW w:w="4876" w:type="dxa"/>
            <w:tcBorders>
              <w:top w:val="nil"/>
              <w:left w:val="nil"/>
              <w:bottom w:val="nil"/>
              <w:right w:val="nil"/>
            </w:tcBorders>
          </w:tcPr>
          <w:p w14:paraId="566E2B7D" w14:textId="5D58AE33" w:rsidR="00973078" w:rsidRPr="007A1A64" w:rsidRDefault="00973078" w:rsidP="001D4923">
            <w:pPr>
              <w:pStyle w:val="Normal6a"/>
            </w:pPr>
            <w:r w:rsidRPr="007A1A64">
              <w:rPr>
                <w:b/>
                <w:i/>
              </w:rPr>
              <w:t>7 quater.</w:t>
            </w:r>
            <w:r w:rsidRPr="007A1A64">
              <w:tab/>
            </w:r>
            <w:r w:rsidRPr="007A1A64">
              <w:rPr>
                <w:b/>
                <w:i/>
              </w:rPr>
              <w:t>insiste sur l</w:t>
            </w:r>
            <w:r w:rsidR="0083130F">
              <w:rPr>
                <w:b/>
                <w:i/>
              </w:rPr>
              <w:t>’</w:t>
            </w:r>
            <w:r w:rsidRPr="007A1A64">
              <w:rPr>
                <w:b/>
                <w:i/>
              </w:rPr>
              <w:t>importance de veiller à ce que les fonds de l</w:t>
            </w:r>
            <w:r w:rsidR="0083130F">
              <w:rPr>
                <w:b/>
                <w:i/>
              </w:rPr>
              <w:t>’</w:t>
            </w:r>
            <w:r w:rsidRPr="007A1A64">
              <w:rPr>
                <w:b/>
                <w:i/>
              </w:rPr>
              <w:t>Union et des États soient utilisés pour faciliter la transition vers une économie neutre pour le climat, y compris au moyen de la promotion du dialogue social et des négociations collectives; considère, en outre, qu</w:t>
            </w:r>
            <w:r w:rsidR="0083130F">
              <w:rPr>
                <w:b/>
                <w:i/>
              </w:rPr>
              <w:t>’</w:t>
            </w:r>
            <w:r w:rsidRPr="007A1A64">
              <w:rPr>
                <w:b/>
                <w:i/>
              </w:rPr>
              <w:t>aucun soutien financier de l</w:t>
            </w:r>
            <w:r w:rsidR="0083130F">
              <w:rPr>
                <w:b/>
                <w:i/>
              </w:rPr>
              <w:t>’</w:t>
            </w:r>
            <w:r w:rsidRPr="007A1A64">
              <w:rPr>
                <w:b/>
                <w:i/>
              </w:rPr>
              <w:t>Union ne devrait être accordé aux entreprises qui ne respectent pas les conditions de travail et d</w:t>
            </w:r>
            <w:r w:rsidR="0083130F">
              <w:rPr>
                <w:b/>
                <w:i/>
              </w:rPr>
              <w:t>’</w:t>
            </w:r>
            <w:r w:rsidRPr="007A1A64">
              <w:rPr>
                <w:b/>
                <w:i/>
              </w:rPr>
              <w:t>emploi applicables et/ou les obligations des employeurs résultant du droit du travail communautaire ou national ou des conventions collectives applicables; demande que le financement de l</w:t>
            </w:r>
            <w:r w:rsidR="0083130F">
              <w:rPr>
                <w:b/>
                <w:i/>
              </w:rPr>
              <w:t>’</w:t>
            </w:r>
            <w:r w:rsidRPr="007A1A64">
              <w:rPr>
                <w:b/>
                <w:i/>
              </w:rPr>
              <w:t>Union et les aides d</w:t>
            </w:r>
            <w:r w:rsidR="0083130F">
              <w:rPr>
                <w:b/>
                <w:i/>
              </w:rPr>
              <w:t>’</w:t>
            </w:r>
            <w:r w:rsidRPr="007A1A64">
              <w:rPr>
                <w:b/>
                <w:i/>
              </w:rPr>
              <w:t>État versées par les États membres soient alignés avec une politique industrielle européenne afin d</w:t>
            </w:r>
            <w:r w:rsidR="0083130F">
              <w:rPr>
                <w:b/>
                <w:i/>
              </w:rPr>
              <w:t>’</w:t>
            </w:r>
            <w:r w:rsidRPr="007A1A64">
              <w:rPr>
                <w:b/>
                <w:i/>
              </w:rPr>
              <w:t>offrir des emplois de qualité, de promouvoir la négociation collective, de faire respecter les droits et les normes du travail de l</w:t>
            </w:r>
            <w:r w:rsidR="0083130F">
              <w:rPr>
                <w:b/>
                <w:i/>
              </w:rPr>
              <w:t>’</w:t>
            </w:r>
            <w:r w:rsidRPr="007A1A64">
              <w:rPr>
                <w:b/>
                <w:i/>
              </w:rPr>
              <w:t>Union, d</w:t>
            </w:r>
            <w:r w:rsidR="0083130F">
              <w:rPr>
                <w:b/>
                <w:i/>
              </w:rPr>
              <w:t>’</w:t>
            </w:r>
            <w:r w:rsidRPr="007A1A64">
              <w:rPr>
                <w:b/>
                <w:i/>
              </w:rPr>
              <w:t>accroître la compétitivité des entreprises européennes et de garantir de meilleures conditions de travail;</w:t>
            </w:r>
          </w:p>
        </w:tc>
      </w:tr>
    </w:tbl>
    <w:p w14:paraId="6B991C2E"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BDB0406" w14:textId="77777777" w:rsidR="00973078" w:rsidRPr="007A1A64" w:rsidRDefault="00973078" w:rsidP="00973078">
      <w:r w:rsidRPr="007A1A64">
        <w:rPr>
          <w:rStyle w:val="HideTWBExt"/>
        </w:rPr>
        <w:t>&lt;/Amend&gt;</w:t>
      </w:r>
    </w:p>
    <w:p w14:paraId="47A3FD9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181</w:t>
      </w:r>
      <w:r w:rsidRPr="007A1A64">
        <w:rPr>
          <w:rStyle w:val="HideTWBExt"/>
          <w:b w:val="0"/>
        </w:rPr>
        <w:t>&lt;/NumAm&gt;</w:t>
      </w:r>
    </w:p>
    <w:p w14:paraId="7944735A"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520A48B1" w14:textId="77777777" w:rsidR="00973078" w:rsidRPr="007A1A64" w:rsidRDefault="00973078" w:rsidP="00973078">
      <w:pPr>
        <w:pStyle w:val="NormalBold"/>
      </w:pPr>
      <w:r w:rsidRPr="007A1A64">
        <w:rPr>
          <w:rStyle w:val="HideTWBExt"/>
          <w:b w:val="0"/>
        </w:rPr>
        <w:t>&lt;/RepeatBlock-By&gt;</w:t>
      </w:r>
    </w:p>
    <w:p w14:paraId="6F93980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C3C0356" w14:textId="77777777" w:rsidR="00973078" w:rsidRPr="007A1A64" w:rsidRDefault="00973078" w:rsidP="00973078">
      <w:pPr>
        <w:pStyle w:val="NormalBold"/>
      </w:pPr>
      <w:r w:rsidRPr="007A1A64">
        <w:rPr>
          <w:rStyle w:val="HideTWBExt"/>
          <w:b w:val="0"/>
        </w:rPr>
        <w:t>&lt;Article&gt;</w:t>
      </w:r>
      <w:r w:rsidRPr="007A1A64">
        <w:t>Paragraphe 7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74F2F07" w14:textId="77777777" w:rsidTr="001D4923">
        <w:trPr>
          <w:trHeight w:hRule="exact" w:val="240"/>
          <w:jc w:val="center"/>
        </w:trPr>
        <w:tc>
          <w:tcPr>
            <w:tcW w:w="9752" w:type="dxa"/>
            <w:gridSpan w:val="2"/>
            <w:tcBorders>
              <w:top w:val="nil"/>
              <w:left w:val="nil"/>
              <w:bottom w:val="nil"/>
              <w:right w:val="nil"/>
            </w:tcBorders>
          </w:tcPr>
          <w:p w14:paraId="7558B61B" w14:textId="77777777" w:rsidR="00973078" w:rsidRPr="007A1A64" w:rsidRDefault="00973078" w:rsidP="001D4923"/>
        </w:tc>
      </w:tr>
      <w:tr w:rsidR="00973078" w:rsidRPr="007A1A64" w14:paraId="318A3707" w14:textId="77777777" w:rsidTr="001D4923">
        <w:trPr>
          <w:trHeight w:val="240"/>
          <w:jc w:val="center"/>
        </w:trPr>
        <w:tc>
          <w:tcPr>
            <w:tcW w:w="4876" w:type="dxa"/>
            <w:tcBorders>
              <w:top w:val="nil"/>
              <w:left w:val="nil"/>
              <w:bottom w:val="nil"/>
              <w:right w:val="nil"/>
            </w:tcBorders>
          </w:tcPr>
          <w:p w14:paraId="63CC1E3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8B136A6" w14:textId="77777777" w:rsidR="00973078" w:rsidRPr="007A1A64" w:rsidRDefault="00973078" w:rsidP="001D4923">
            <w:pPr>
              <w:pStyle w:val="AmColumnHeading"/>
            </w:pPr>
            <w:r w:rsidRPr="007A1A64">
              <w:t>Amendement</w:t>
            </w:r>
          </w:p>
        </w:tc>
      </w:tr>
      <w:tr w:rsidR="00973078" w:rsidRPr="007A1A64" w14:paraId="137A62B4" w14:textId="77777777" w:rsidTr="001D4923">
        <w:trPr>
          <w:jc w:val="center"/>
        </w:trPr>
        <w:tc>
          <w:tcPr>
            <w:tcW w:w="4876" w:type="dxa"/>
            <w:tcBorders>
              <w:top w:val="nil"/>
              <w:left w:val="nil"/>
              <w:bottom w:val="nil"/>
              <w:right w:val="nil"/>
            </w:tcBorders>
          </w:tcPr>
          <w:p w14:paraId="1E6DCE47" w14:textId="77777777" w:rsidR="00973078" w:rsidRPr="007A1A64" w:rsidRDefault="00973078" w:rsidP="001D4923">
            <w:pPr>
              <w:pStyle w:val="Normal6a"/>
            </w:pPr>
          </w:p>
        </w:tc>
        <w:tc>
          <w:tcPr>
            <w:tcW w:w="4876" w:type="dxa"/>
            <w:tcBorders>
              <w:top w:val="nil"/>
              <w:left w:val="nil"/>
              <w:bottom w:val="nil"/>
              <w:right w:val="nil"/>
            </w:tcBorders>
          </w:tcPr>
          <w:p w14:paraId="758F3F40" w14:textId="12E3F9FA" w:rsidR="00973078" w:rsidRPr="007A1A64" w:rsidRDefault="00973078" w:rsidP="001D4923">
            <w:pPr>
              <w:pStyle w:val="Normal6a"/>
            </w:pPr>
            <w:r w:rsidRPr="007A1A64">
              <w:rPr>
                <w:b/>
                <w:i/>
              </w:rPr>
              <w:t>7 quater.</w:t>
            </w:r>
            <w:r w:rsidRPr="007A1A64">
              <w:tab/>
            </w:r>
            <w:r w:rsidRPr="007A1A64">
              <w:rPr>
                <w:b/>
                <w:i/>
              </w:rPr>
              <w:t>rappelle que malgré ses ambitions en matière de transformation, le FTJ a rencontré des défis considérables dans la poursuite de ses objectifs, en particulier concernant sa capacité à garantir des résultats équitables et à permettre aux petites et moyennes entreprises d</w:t>
            </w:r>
            <w:r w:rsidR="0083130F">
              <w:rPr>
                <w:b/>
                <w:i/>
              </w:rPr>
              <w:t>’</w:t>
            </w:r>
            <w:r w:rsidRPr="007A1A64">
              <w:rPr>
                <w:b/>
                <w:i/>
              </w:rPr>
              <w:t>accéder au Fonds</w:t>
            </w:r>
            <w:r w:rsidRPr="007A1A64">
              <w:rPr>
                <w:b/>
                <w:i/>
                <w:vertAlign w:val="superscript"/>
              </w:rPr>
              <w:t>1 bis</w:t>
            </w:r>
            <w:r w:rsidRPr="007A1A64">
              <w:rPr>
                <w:b/>
                <w:i/>
              </w:rPr>
              <w:t>;</w:t>
            </w:r>
          </w:p>
        </w:tc>
      </w:tr>
      <w:tr w:rsidR="00973078" w:rsidRPr="007A1A64" w14:paraId="0BE5C360" w14:textId="77777777" w:rsidTr="001D4923">
        <w:trPr>
          <w:jc w:val="center"/>
        </w:trPr>
        <w:tc>
          <w:tcPr>
            <w:tcW w:w="4876" w:type="dxa"/>
            <w:tcBorders>
              <w:top w:val="nil"/>
              <w:left w:val="nil"/>
              <w:bottom w:val="nil"/>
              <w:right w:val="nil"/>
            </w:tcBorders>
          </w:tcPr>
          <w:p w14:paraId="59294EF5" w14:textId="77777777" w:rsidR="00973078" w:rsidRPr="007A1A64" w:rsidRDefault="00973078" w:rsidP="001D4923"/>
        </w:tc>
        <w:tc>
          <w:tcPr>
            <w:tcW w:w="4876" w:type="dxa"/>
            <w:tcBorders>
              <w:top w:val="nil"/>
              <w:left w:val="nil"/>
              <w:bottom w:val="nil"/>
              <w:right w:val="nil"/>
            </w:tcBorders>
          </w:tcPr>
          <w:p w14:paraId="20C6F65B" w14:textId="77777777" w:rsidR="00973078" w:rsidRPr="007A1A64" w:rsidRDefault="00973078" w:rsidP="001D4923">
            <w:pPr>
              <w:pStyle w:val="Normal6a"/>
            </w:pPr>
            <w:r w:rsidRPr="007A1A64">
              <w:rPr>
                <w:b/>
                <w:i/>
              </w:rPr>
              <w:t>_________________</w:t>
            </w:r>
          </w:p>
        </w:tc>
      </w:tr>
      <w:tr w:rsidR="00973078" w:rsidRPr="007A1A64" w14:paraId="4CA5D26C" w14:textId="77777777" w:rsidTr="001D4923">
        <w:trPr>
          <w:jc w:val="center"/>
        </w:trPr>
        <w:tc>
          <w:tcPr>
            <w:tcW w:w="4876" w:type="dxa"/>
            <w:tcBorders>
              <w:top w:val="nil"/>
              <w:left w:val="nil"/>
              <w:bottom w:val="nil"/>
              <w:right w:val="nil"/>
            </w:tcBorders>
          </w:tcPr>
          <w:p w14:paraId="0884E3D7" w14:textId="77777777" w:rsidR="00973078" w:rsidRPr="007A1A64" w:rsidRDefault="00973078" w:rsidP="001D4923"/>
        </w:tc>
        <w:tc>
          <w:tcPr>
            <w:tcW w:w="4876" w:type="dxa"/>
            <w:tcBorders>
              <w:top w:val="nil"/>
              <w:left w:val="nil"/>
              <w:bottom w:val="nil"/>
              <w:right w:val="nil"/>
            </w:tcBorders>
          </w:tcPr>
          <w:p w14:paraId="6D2557CA" w14:textId="77777777" w:rsidR="00973078" w:rsidRPr="007A1A64" w:rsidRDefault="00973078" w:rsidP="001D4923">
            <w:pPr>
              <w:pStyle w:val="Normal6a"/>
            </w:pPr>
            <w:r w:rsidRPr="007A1A64">
              <w:rPr>
                <w:b/>
                <w:i/>
                <w:vertAlign w:val="superscript"/>
              </w:rPr>
              <w:t>1 bis</w:t>
            </w:r>
            <w:r w:rsidRPr="007A1A64">
              <w:t> </w:t>
            </w:r>
            <w:r w:rsidRPr="007A1A64">
              <w:rPr>
                <w:b/>
                <w:i/>
              </w:rPr>
              <w:t>Transition juste dans le monde du travail, service de recherche du Parlement européen, septembre 2025 https://www.europarl.europa.eu/RegData/etudes/STUD/2025/759354/CASP_STU(2025)774668_EN.pdf</w:t>
            </w:r>
          </w:p>
        </w:tc>
      </w:tr>
    </w:tbl>
    <w:p w14:paraId="108664C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ED4330E" w14:textId="77777777" w:rsidR="00973078" w:rsidRPr="007A1A64" w:rsidRDefault="00973078" w:rsidP="00973078">
      <w:r w:rsidRPr="007A1A64">
        <w:rPr>
          <w:rStyle w:val="HideTWBExt"/>
        </w:rPr>
        <w:t>&lt;/Amend&gt;</w:t>
      </w:r>
    </w:p>
    <w:p w14:paraId="7B04A3C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182</w:t>
      </w:r>
      <w:r w:rsidRPr="007A1A64">
        <w:rPr>
          <w:rStyle w:val="HideTWBExt"/>
          <w:b w:val="0"/>
        </w:rPr>
        <w:t>&lt;/NumAm&gt;</w:t>
      </w:r>
    </w:p>
    <w:p w14:paraId="7C0B61F4"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5BB9C00E" w14:textId="77777777" w:rsidR="00973078" w:rsidRPr="007A1A64" w:rsidRDefault="00973078" w:rsidP="00973078">
      <w:pPr>
        <w:pStyle w:val="NormalBold"/>
      </w:pPr>
      <w:r w:rsidRPr="007A1A64">
        <w:rPr>
          <w:rStyle w:val="HideTWBExt"/>
          <w:b w:val="0"/>
        </w:rPr>
        <w:t>&lt;/RepeatBlock-By&gt;</w:t>
      </w:r>
    </w:p>
    <w:p w14:paraId="0009C10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13E6776" w14:textId="77777777" w:rsidR="00973078" w:rsidRPr="007A1A64" w:rsidRDefault="00973078" w:rsidP="00973078">
      <w:pPr>
        <w:pStyle w:val="NormalBold"/>
      </w:pPr>
      <w:r w:rsidRPr="007A1A64">
        <w:rPr>
          <w:rStyle w:val="HideTWBExt"/>
          <w:b w:val="0"/>
        </w:rPr>
        <w:t>&lt;Article&gt;</w:t>
      </w:r>
      <w:r w:rsidRPr="007A1A64">
        <w:t>Paragraphe 7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B88D601" w14:textId="77777777" w:rsidTr="001D4923">
        <w:trPr>
          <w:trHeight w:hRule="exact" w:val="240"/>
          <w:jc w:val="center"/>
        </w:trPr>
        <w:tc>
          <w:tcPr>
            <w:tcW w:w="9752" w:type="dxa"/>
            <w:gridSpan w:val="2"/>
            <w:tcBorders>
              <w:top w:val="nil"/>
              <w:left w:val="nil"/>
              <w:bottom w:val="nil"/>
              <w:right w:val="nil"/>
            </w:tcBorders>
          </w:tcPr>
          <w:p w14:paraId="2213C567" w14:textId="77777777" w:rsidR="00973078" w:rsidRPr="007A1A64" w:rsidRDefault="00973078" w:rsidP="001D4923"/>
        </w:tc>
      </w:tr>
      <w:tr w:rsidR="00973078" w:rsidRPr="007A1A64" w14:paraId="2006ACFD" w14:textId="77777777" w:rsidTr="001D4923">
        <w:trPr>
          <w:trHeight w:val="240"/>
          <w:jc w:val="center"/>
        </w:trPr>
        <w:tc>
          <w:tcPr>
            <w:tcW w:w="4876" w:type="dxa"/>
            <w:tcBorders>
              <w:top w:val="nil"/>
              <w:left w:val="nil"/>
              <w:bottom w:val="nil"/>
              <w:right w:val="nil"/>
            </w:tcBorders>
          </w:tcPr>
          <w:p w14:paraId="7B86C6F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C8BF36E" w14:textId="77777777" w:rsidR="00973078" w:rsidRPr="007A1A64" w:rsidRDefault="00973078" w:rsidP="001D4923">
            <w:pPr>
              <w:pStyle w:val="AmColumnHeading"/>
            </w:pPr>
            <w:r w:rsidRPr="007A1A64">
              <w:t>Amendement</w:t>
            </w:r>
          </w:p>
        </w:tc>
      </w:tr>
      <w:tr w:rsidR="00973078" w:rsidRPr="007A1A64" w14:paraId="306F894B" w14:textId="77777777" w:rsidTr="001D4923">
        <w:trPr>
          <w:jc w:val="center"/>
        </w:trPr>
        <w:tc>
          <w:tcPr>
            <w:tcW w:w="4876" w:type="dxa"/>
            <w:tcBorders>
              <w:top w:val="nil"/>
              <w:left w:val="nil"/>
              <w:bottom w:val="nil"/>
              <w:right w:val="nil"/>
            </w:tcBorders>
          </w:tcPr>
          <w:p w14:paraId="3B271A49" w14:textId="77777777" w:rsidR="00973078" w:rsidRPr="007A1A64" w:rsidRDefault="00973078" w:rsidP="001D4923">
            <w:pPr>
              <w:pStyle w:val="Normal6a"/>
            </w:pPr>
          </w:p>
        </w:tc>
        <w:tc>
          <w:tcPr>
            <w:tcW w:w="4876" w:type="dxa"/>
            <w:tcBorders>
              <w:top w:val="nil"/>
              <w:left w:val="nil"/>
              <w:bottom w:val="nil"/>
              <w:right w:val="nil"/>
            </w:tcBorders>
          </w:tcPr>
          <w:p w14:paraId="66283B15" w14:textId="5A526D6B" w:rsidR="00973078" w:rsidRPr="007A1A64" w:rsidRDefault="00973078" w:rsidP="001D4923">
            <w:pPr>
              <w:pStyle w:val="Normal6a"/>
            </w:pPr>
            <w:r w:rsidRPr="007A1A64">
              <w:rPr>
                <w:b/>
                <w:i/>
              </w:rPr>
              <w:t>7 quater.</w:t>
            </w:r>
            <w:r w:rsidRPr="007A1A64">
              <w:tab/>
            </w:r>
            <w:r w:rsidRPr="007A1A64">
              <w:rPr>
                <w:b/>
                <w:i/>
              </w:rPr>
              <w:t>appelle à simplifier l</w:t>
            </w:r>
            <w:r w:rsidR="0083130F">
              <w:rPr>
                <w:b/>
                <w:i/>
              </w:rPr>
              <w:t>’</w:t>
            </w:r>
            <w:r w:rsidRPr="007A1A64">
              <w:rPr>
                <w:b/>
                <w:i/>
              </w:rPr>
              <w:t>accès au Fonds pour une transition juste pour les PME en leur offrant une assistance technique et en réduisant les charges administratives;</w:t>
            </w:r>
          </w:p>
        </w:tc>
      </w:tr>
    </w:tbl>
    <w:p w14:paraId="41F2D4F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BE0F5F4" w14:textId="77777777" w:rsidR="00973078" w:rsidRPr="007A1A64" w:rsidRDefault="00973078" w:rsidP="00973078">
      <w:r w:rsidRPr="007A1A64">
        <w:rPr>
          <w:rStyle w:val="HideTWBExt"/>
        </w:rPr>
        <w:lastRenderedPageBreak/>
        <w:t>&lt;/Amend&gt;</w:t>
      </w:r>
    </w:p>
    <w:p w14:paraId="3F444D4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183</w:t>
      </w:r>
      <w:r w:rsidRPr="007A1A64">
        <w:rPr>
          <w:rStyle w:val="HideTWBExt"/>
          <w:b w:val="0"/>
        </w:rPr>
        <w:t>&lt;/NumAm&gt;</w:t>
      </w:r>
    </w:p>
    <w:p w14:paraId="3A55980D"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00B6FCD9" w14:textId="77777777" w:rsidR="00973078" w:rsidRPr="007A1A64" w:rsidRDefault="00973078" w:rsidP="00973078">
      <w:pPr>
        <w:pStyle w:val="NormalBold"/>
      </w:pPr>
      <w:r w:rsidRPr="007A1A64">
        <w:rPr>
          <w:rStyle w:val="HideTWBExt"/>
          <w:b w:val="0"/>
        </w:rPr>
        <w:t>&lt;/RepeatBlock-By&gt;</w:t>
      </w:r>
    </w:p>
    <w:p w14:paraId="070EC74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D00D733"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9978D71" w14:textId="77777777" w:rsidTr="001D4923">
        <w:trPr>
          <w:trHeight w:hRule="exact" w:val="240"/>
          <w:jc w:val="center"/>
        </w:trPr>
        <w:tc>
          <w:tcPr>
            <w:tcW w:w="9752" w:type="dxa"/>
            <w:gridSpan w:val="2"/>
            <w:tcBorders>
              <w:top w:val="nil"/>
              <w:left w:val="nil"/>
              <w:bottom w:val="nil"/>
              <w:right w:val="nil"/>
            </w:tcBorders>
          </w:tcPr>
          <w:p w14:paraId="044C9908" w14:textId="77777777" w:rsidR="00973078" w:rsidRPr="007A1A64" w:rsidRDefault="00973078" w:rsidP="001D4923"/>
        </w:tc>
      </w:tr>
      <w:tr w:rsidR="00973078" w:rsidRPr="007A1A64" w14:paraId="4324B562" w14:textId="77777777" w:rsidTr="001D4923">
        <w:trPr>
          <w:trHeight w:val="240"/>
          <w:jc w:val="center"/>
        </w:trPr>
        <w:tc>
          <w:tcPr>
            <w:tcW w:w="4876" w:type="dxa"/>
            <w:tcBorders>
              <w:top w:val="nil"/>
              <w:left w:val="nil"/>
              <w:bottom w:val="nil"/>
              <w:right w:val="nil"/>
            </w:tcBorders>
          </w:tcPr>
          <w:p w14:paraId="1619F11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C437677" w14:textId="77777777" w:rsidR="00973078" w:rsidRPr="007A1A64" w:rsidRDefault="00973078" w:rsidP="001D4923">
            <w:pPr>
              <w:pStyle w:val="AmColumnHeading"/>
            </w:pPr>
            <w:r w:rsidRPr="007A1A64">
              <w:t>Amendement</w:t>
            </w:r>
          </w:p>
        </w:tc>
      </w:tr>
      <w:tr w:rsidR="00973078" w:rsidRPr="007A1A64" w14:paraId="2E9703EF" w14:textId="77777777" w:rsidTr="001D4923">
        <w:trPr>
          <w:jc w:val="center"/>
        </w:trPr>
        <w:tc>
          <w:tcPr>
            <w:tcW w:w="4876" w:type="dxa"/>
            <w:tcBorders>
              <w:top w:val="nil"/>
              <w:left w:val="nil"/>
              <w:bottom w:val="nil"/>
              <w:right w:val="nil"/>
            </w:tcBorders>
          </w:tcPr>
          <w:p w14:paraId="724F37B5" w14:textId="4FECE8B5" w:rsidR="00973078" w:rsidRPr="007A1A64" w:rsidRDefault="00973078" w:rsidP="001D4923">
            <w:pPr>
              <w:pStyle w:val="Normal6a"/>
            </w:pPr>
            <w:r w:rsidRPr="007A1A64">
              <w:rPr>
                <w:b/>
                <w:i/>
              </w:rPr>
              <w:t>8.</w:t>
            </w:r>
            <w:r w:rsidRPr="007A1A64">
              <w:tab/>
            </w:r>
            <w:r w:rsidRPr="007A1A64">
              <w:rPr>
                <w:b/>
                <w:i/>
              </w:rPr>
              <w:t>constate l</w:t>
            </w:r>
            <w:r w:rsidR="0083130F">
              <w:rPr>
                <w:b/>
                <w:i/>
              </w:rPr>
              <w:t>’</w:t>
            </w:r>
            <w:r w:rsidRPr="007A1A64">
              <w:rPr>
                <w:b/>
                <w:i/>
              </w:rPr>
              <w:t>absence de données précises sur le nombre d</w:t>
            </w:r>
            <w:r w:rsidR="0083130F">
              <w:rPr>
                <w:b/>
                <w:i/>
              </w:rPr>
              <w:t>’</w:t>
            </w:r>
            <w:r w:rsidRPr="007A1A64">
              <w:rPr>
                <w:b/>
                <w:i/>
              </w:rPr>
              <w:t>emplois perdus, créés ou touchés par la double transition; insiste sur l</w:t>
            </w:r>
            <w:r w:rsidR="0083130F">
              <w:rPr>
                <w:b/>
                <w:i/>
              </w:rPr>
              <w:t>’</w:t>
            </w:r>
            <w:r w:rsidRPr="007A1A64">
              <w:rPr>
                <w:b/>
                <w:i/>
              </w:rPr>
              <w:t>importance de prévoir les changements du marché du travail et les évolutions des besoins en compétences en vue d</w:t>
            </w:r>
            <w:r w:rsidR="0083130F">
              <w:rPr>
                <w:b/>
                <w:i/>
              </w:rPr>
              <w:t>’</w:t>
            </w:r>
            <w:r w:rsidRPr="007A1A64">
              <w:rPr>
                <w:b/>
                <w:i/>
              </w:rPr>
              <w:t>apporter des réponses politiques efficaces; demande la création d</w:t>
            </w:r>
            <w:r w:rsidR="0083130F">
              <w:rPr>
                <w:b/>
                <w:i/>
              </w:rPr>
              <w:t>’</w:t>
            </w:r>
            <w:r w:rsidRPr="007A1A64">
              <w:rPr>
                <w:b/>
                <w:i/>
              </w:rPr>
              <w:t>un observatoire européen de la transition équitable à part entière chargé de recueillir des données utiles et d</w:t>
            </w:r>
            <w:r w:rsidR="0083130F">
              <w:rPr>
                <w:b/>
                <w:i/>
              </w:rPr>
              <w:t>’</w:t>
            </w:r>
            <w:r w:rsidRPr="007A1A64">
              <w:rPr>
                <w:b/>
                <w:i/>
              </w:rPr>
              <w:t>analyser les effets des politiques de transition;</w:t>
            </w:r>
          </w:p>
        </w:tc>
        <w:tc>
          <w:tcPr>
            <w:tcW w:w="4876" w:type="dxa"/>
            <w:tcBorders>
              <w:top w:val="nil"/>
              <w:left w:val="nil"/>
              <w:bottom w:val="nil"/>
              <w:right w:val="nil"/>
            </w:tcBorders>
          </w:tcPr>
          <w:p w14:paraId="6419030D" w14:textId="77777777" w:rsidR="00973078" w:rsidRPr="007A1A64" w:rsidRDefault="00973078" w:rsidP="001D4923">
            <w:pPr>
              <w:pStyle w:val="Normal6a"/>
            </w:pPr>
            <w:r w:rsidRPr="007A1A64">
              <w:rPr>
                <w:b/>
                <w:i/>
              </w:rPr>
              <w:t>supprimé</w:t>
            </w:r>
          </w:p>
        </w:tc>
      </w:tr>
    </w:tbl>
    <w:p w14:paraId="727EA51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F9139B3" w14:textId="77777777" w:rsidR="00973078" w:rsidRPr="007A1A64" w:rsidRDefault="00973078" w:rsidP="00973078">
      <w:r w:rsidRPr="007A1A64">
        <w:rPr>
          <w:rStyle w:val="HideTWBExt"/>
        </w:rPr>
        <w:t>&lt;/Amend&gt;</w:t>
      </w:r>
    </w:p>
    <w:p w14:paraId="74ACEC3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184</w:t>
      </w:r>
      <w:r w:rsidRPr="007A1A64">
        <w:rPr>
          <w:rStyle w:val="HideTWBExt"/>
          <w:b w:val="0"/>
        </w:rPr>
        <w:t>&lt;/NumAm&gt;</w:t>
      </w:r>
    </w:p>
    <w:p w14:paraId="28EFB74E"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 Isabelle Le Callennec</w:t>
      </w:r>
      <w:r w:rsidRPr="007A1A64">
        <w:rPr>
          <w:rStyle w:val="HideTWBExt"/>
          <w:b w:val="0"/>
        </w:rPr>
        <w:t>&lt;/Members&gt;</w:t>
      </w:r>
    </w:p>
    <w:p w14:paraId="0F57E868" w14:textId="77777777" w:rsidR="00973078" w:rsidRPr="007A1A64" w:rsidRDefault="00973078" w:rsidP="00973078">
      <w:pPr>
        <w:pStyle w:val="NormalBold"/>
      </w:pPr>
      <w:r w:rsidRPr="007A1A64">
        <w:rPr>
          <w:rStyle w:val="HideTWBExt"/>
          <w:b w:val="0"/>
        </w:rPr>
        <w:t>&lt;/RepeatBlock-By&gt;</w:t>
      </w:r>
    </w:p>
    <w:p w14:paraId="3A7B92A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1B70031"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42295BF" w14:textId="77777777" w:rsidTr="001D4923">
        <w:trPr>
          <w:trHeight w:hRule="exact" w:val="240"/>
          <w:jc w:val="center"/>
        </w:trPr>
        <w:tc>
          <w:tcPr>
            <w:tcW w:w="9752" w:type="dxa"/>
            <w:gridSpan w:val="2"/>
            <w:tcBorders>
              <w:top w:val="nil"/>
              <w:left w:val="nil"/>
              <w:bottom w:val="nil"/>
              <w:right w:val="nil"/>
            </w:tcBorders>
          </w:tcPr>
          <w:p w14:paraId="548F2F9E" w14:textId="77777777" w:rsidR="00973078" w:rsidRPr="007A1A64" w:rsidRDefault="00973078" w:rsidP="001D4923"/>
        </w:tc>
      </w:tr>
      <w:tr w:rsidR="00973078" w:rsidRPr="007A1A64" w14:paraId="79BE1A9F" w14:textId="77777777" w:rsidTr="001D4923">
        <w:trPr>
          <w:trHeight w:val="240"/>
          <w:jc w:val="center"/>
        </w:trPr>
        <w:tc>
          <w:tcPr>
            <w:tcW w:w="4876" w:type="dxa"/>
            <w:tcBorders>
              <w:top w:val="nil"/>
              <w:left w:val="nil"/>
              <w:bottom w:val="nil"/>
              <w:right w:val="nil"/>
            </w:tcBorders>
          </w:tcPr>
          <w:p w14:paraId="0DD76F9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CE0DE55" w14:textId="77777777" w:rsidR="00973078" w:rsidRPr="007A1A64" w:rsidRDefault="00973078" w:rsidP="001D4923">
            <w:pPr>
              <w:pStyle w:val="AmColumnHeading"/>
            </w:pPr>
            <w:r w:rsidRPr="007A1A64">
              <w:t>Amendement</w:t>
            </w:r>
          </w:p>
        </w:tc>
      </w:tr>
      <w:tr w:rsidR="00973078" w:rsidRPr="007A1A64" w14:paraId="255C7ECF" w14:textId="77777777" w:rsidTr="001D4923">
        <w:trPr>
          <w:jc w:val="center"/>
        </w:trPr>
        <w:tc>
          <w:tcPr>
            <w:tcW w:w="4876" w:type="dxa"/>
            <w:tcBorders>
              <w:top w:val="nil"/>
              <w:left w:val="nil"/>
              <w:bottom w:val="nil"/>
              <w:right w:val="nil"/>
            </w:tcBorders>
          </w:tcPr>
          <w:p w14:paraId="0D104B5D" w14:textId="6553A59D"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 xml:space="preserve">apporter des réponses politiques efficaces; </w:t>
            </w:r>
            <w:r w:rsidRPr="007A1A64">
              <w:rPr>
                <w:b/>
                <w:i/>
              </w:rPr>
              <w:t>demande la création d</w:t>
            </w:r>
            <w:r w:rsidR="0083130F">
              <w:rPr>
                <w:b/>
                <w:i/>
              </w:rPr>
              <w:t>’</w:t>
            </w:r>
            <w:r w:rsidRPr="007A1A64">
              <w:rPr>
                <w:b/>
                <w:i/>
              </w:rPr>
              <w:t>un observatoire européen de la transition équitable à part entière chargé de recueillir des données utiles et d</w:t>
            </w:r>
            <w:r w:rsidR="0083130F">
              <w:rPr>
                <w:b/>
                <w:i/>
              </w:rPr>
              <w:t>’</w:t>
            </w:r>
            <w:r w:rsidRPr="007A1A64">
              <w:rPr>
                <w:b/>
                <w:i/>
              </w:rPr>
              <w:t xml:space="preserve">analyser </w:t>
            </w:r>
            <w:r w:rsidRPr="007A1A64">
              <w:rPr>
                <w:b/>
                <w:i/>
              </w:rPr>
              <w:lastRenderedPageBreak/>
              <w:t>les effets des politiques de transition;</w:t>
            </w:r>
          </w:p>
        </w:tc>
        <w:tc>
          <w:tcPr>
            <w:tcW w:w="4876" w:type="dxa"/>
            <w:tcBorders>
              <w:top w:val="nil"/>
              <w:left w:val="nil"/>
              <w:bottom w:val="nil"/>
              <w:right w:val="nil"/>
            </w:tcBorders>
          </w:tcPr>
          <w:p w14:paraId="4527DD2A" w14:textId="0ED8157D" w:rsidR="00973078" w:rsidRPr="007A1A64" w:rsidRDefault="00973078" w:rsidP="001D4923">
            <w:pPr>
              <w:pStyle w:val="Normal6a"/>
            </w:pPr>
            <w:r w:rsidRPr="007A1A64">
              <w:lastRenderedPageBreak/>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w:t>
            </w:r>
          </w:p>
        </w:tc>
      </w:tr>
    </w:tbl>
    <w:p w14:paraId="687989E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9ACB120" w14:textId="77777777" w:rsidR="00973078" w:rsidRPr="007A1A64" w:rsidRDefault="00973078" w:rsidP="00973078">
      <w:r w:rsidRPr="007A1A64">
        <w:rPr>
          <w:rStyle w:val="HideTWBExt"/>
        </w:rPr>
        <w:t>&lt;/Amend&gt;</w:t>
      </w:r>
    </w:p>
    <w:p w14:paraId="0089DB3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185</w:t>
      </w:r>
      <w:r w:rsidRPr="007A1A64">
        <w:rPr>
          <w:rStyle w:val="HideTWBExt"/>
          <w:b w:val="0"/>
        </w:rPr>
        <w:t>&lt;/NumAm&gt;</w:t>
      </w:r>
    </w:p>
    <w:p w14:paraId="43AC90D2"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4E3CA414"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076F65C4"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579FC327" w14:textId="77777777" w:rsidR="00973078" w:rsidRPr="007A1A64" w:rsidRDefault="00973078" w:rsidP="00973078">
      <w:pPr>
        <w:pStyle w:val="NormalBold"/>
      </w:pPr>
      <w:r w:rsidRPr="007A1A64">
        <w:rPr>
          <w:rStyle w:val="HideTWBExt"/>
          <w:b w:val="0"/>
        </w:rPr>
        <w:t>&lt;/RepeatBlock-By&gt;</w:t>
      </w:r>
    </w:p>
    <w:p w14:paraId="270E9CC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6A1C141"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FD82E3E" w14:textId="77777777" w:rsidTr="001D4923">
        <w:trPr>
          <w:trHeight w:hRule="exact" w:val="240"/>
          <w:jc w:val="center"/>
        </w:trPr>
        <w:tc>
          <w:tcPr>
            <w:tcW w:w="9752" w:type="dxa"/>
            <w:gridSpan w:val="2"/>
            <w:tcBorders>
              <w:top w:val="nil"/>
              <w:left w:val="nil"/>
              <w:bottom w:val="nil"/>
              <w:right w:val="nil"/>
            </w:tcBorders>
          </w:tcPr>
          <w:p w14:paraId="367FCC95" w14:textId="77777777" w:rsidR="00973078" w:rsidRPr="007A1A64" w:rsidRDefault="00973078" w:rsidP="001D4923"/>
        </w:tc>
      </w:tr>
      <w:tr w:rsidR="00973078" w:rsidRPr="007A1A64" w14:paraId="024C826D" w14:textId="77777777" w:rsidTr="001D4923">
        <w:trPr>
          <w:trHeight w:val="240"/>
          <w:jc w:val="center"/>
        </w:trPr>
        <w:tc>
          <w:tcPr>
            <w:tcW w:w="4876" w:type="dxa"/>
            <w:tcBorders>
              <w:top w:val="nil"/>
              <w:left w:val="nil"/>
              <w:bottom w:val="nil"/>
              <w:right w:val="nil"/>
            </w:tcBorders>
          </w:tcPr>
          <w:p w14:paraId="0372F09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B85AD0B" w14:textId="77777777" w:rsidR="00973078" w:rsidRPr="007A1A64" w:rsidRDefault="00973078" w:rsidP="001D4923">
            <w:pPr>
              <w:pStyle w:val="AmColumnHeading"/>
            </w:pPr>
            <w:r w:rsidRPr="007A1A64">
              <w:t>Amendement</w:t>
            </w:r>
          </w:p>
        </w:tc>
      </w:tr>
      <w:tr w:rsidR="00973078" w:rsidRPr="007A1A64" w14:paraId="4A72F319" w14:textId="77777777" w:rsidTr="001D4923">
        <w:trPr>
          <w:jc w:val="center"/>
        </w:trPr>
        <w:tc>
          <w:tcPr>
            <w:tcW w:w="4876" w:type="dxa"/>
            <w:tcBorders>
              <w:top w:val="nil"/>
              <w:left w:val="nil"/>
              <w:bottom w:val="nil"/>
              <w:right w:val="nil"/>
            </w:tcBorders>
          </w:tcPr>
          <w:p w14:paraId="4C3433CA" w14:textId="6ADD3813"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 xml:space="preserve">apporter des réponses politiques efficaces; demande la </w:t>
            </w:r>
            <w:r w:rsidRPr="007A1A64">
              <w:rPr>
                <w:b/>
                <w:i/>
              </w:rPr>
              <w:t>création d</w:t>
            </w:r>
            <w:r w:rsidR="0083130F">
              <w:rPr>
                <w:b/>
                <w:i/>
              </w:rPr>
              <w:t>’</w:t>
            </w:r>
            <w:r w:rsidRPr="007A1A64">
              <w:rPr>
                <w:b/>
                <w:i/>
              </w:rPr>
              <w:t>un observatoire européen de la transition équitable à part entière chargé de recueillir des</w:t>
            </w:r>
            <w:r w:rsidRPr="007A1A64">
              <w:t xml:space="preserve"> données </w:t>
            </w:r>
            <w:r w:rsidRPr="007A1A64">
              <w:rPr>
                <w:b/>
                <w:i/>
              </w:rPr>
              <w:t>utiles et d</w:t>
            </w:r>
            <w:r w:rsidR="0083130F">
              <w:rPr>
                <w:b/>
                <w:i/>
              </w:rPr>
              <w:t>’</w:t>
            </w:r>
            <w:r w:rsidRPr="007A1A64">
              <w:rPr>
                <w:b/>
                <w:i/>
              </w:rPr>
              <w:t>analyser les effets des politiques de transition</w:t>
            </w:r>
            <w:r w:rsidRPr="007A1A64">
              <w:t>;</w:t>
            </w:r>
          </w:p>
        </w:tc>
        <w:tc>
          <w:tcPr>
            <w:tcW w:w="4876" w:type="dxa"/>
            <w:tcBorders>
              <w:top w:val="nil"/>
              <w:left w:val="nil"/>
              <w:bottom w:val="nil"/>
              <w:right w:val="nil"/>
            </w:tcBorders>
          </w:tcPr>
          <w:p w14:paraId="09B39BF6" w14:textId="666D1686"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 xml:space="preserve">apporter des réponses politiques efficaces; demande la </w:t>
            </w:r>
            <w:r w:rsidRPr="007A1A64">
              <w:rPr>
                <w:b/>
                <w:i/>
              </w:rPr>
              <w:t>production de ces</w:t>
            </w:r>
            <w:r w:rsidRPr="007A1A64">
              <w:t xml:space="preserve"> données </w:t>
            </w:r>
            <w:r w:rsidRPr="007A1A64">
              <w:rPr>
                <w:b/>
                <w:i/>
              </w:rPr>
              <w:t>stratégiques par une institution ou un organisme existants de l</w:t>
            </w:r>
            <w:r w:rsidR="0083130F">
              <w:rPr>
                <w:b/>
                <w:i/>
              </w:rPr>
              <w:t>’</w:t>
            </w:r>
            <w:r w:rsidRPr="007A1A64">
              <w:rPr>
                <w:b/>
                <w:i/>
              </w:rPr>
              <w:t>Union avec les crédits actuels, sans hausse des coûts ou du budget à cette fin</w:t>
            </w:r>
            <w:r w:rsidRPr="007A1A64">
              <w:t>;</w:t>
            </w:r>
          </w:p>
        </w:tc>
      </w:tr>
    </w:tbl>
    <w:p w14:paraId="36E4F1E8" w14:textId="77777777" w:rsidR="00973078" w:rsidRPr="007A1A64" w:rsidRDefault="00973078" w:rsidP="00973078">
      <w:pPr>
        <w:pStyle w:val="AmOrLang"/>
        <w:rPr>
          <w:lang w:val="en-GB"/>
        </w:rPr>
      </w:pPr>
      <w:r w:rsidRPr="007A1A64">
        <w:rPr>
          <w:lang w:val="en-GB"/>
        </w:rPr>
        <w:t xml:space="preserve">Or. </w:t>
      </w:r>
      <w:r w:rsidRPr="007A1A64">
        <w:rPr>
          <w:rStyle w:val="HideTWBExt"/>
          <w:lang w:val="en-GB"/>
        </w:rPr>
        <w:t>&lt;Original&gt;</w:t>
      </w:r>
      <w:r w:rsidRPr="007A1A64">
        <w:rPr>
          <w:rStyle w:val="HideTWBInt"/>
          <w:lang w:val="en-GB"/>
        </w:rPr>
        <w:t>{FR}</w:t>
      </w:r>
      <w:r w:rsidRPr="007A1A64">
        <w:rPr>
          <w:lang w:val="en-GB"/>
        </w:rPr>
        <w:t>fr</w:t>
      </w:r>
      <w:r w:rsidRPr="007A1A64">
        <w:rPr>
          <w:rStyle w:val="HideTWBExt"/>
          <w:lang w:val="en-GB"/>
        </w:rPr>
        <w:t>&lt;/Original&gt;</w:t>
      </w:r>
    </w:p>
    <w:p w14:paraId="0821135F" w14:textId="77777777" w:rsidR="00973078" w:rsidRPr="007A1A64" w:rsidRDefault="00973078" w:rsidP="00973078">
      <w:pPr>
        <w:rPr>
          <w:lang w:val="en-GB"/>
        </w:rPr>
      </w:pPr>
      <w:r w:rsidRPr="007A1A64">
        <w:rPr>
          <w:rStyle w:val="HideTWBExt"/>
          <w:lang w:val="en-GB"/>
        </w:rPr>
        <w:t>&lt;/Amend&gt;</w:t>
      </w:r>
    </w:p>
    <w:p w14:paraId="0FA8C556" w14:textId="77777777" w:rsidR="00973078" w:rsidRPr="007A1A64" w:rsidRDefault="00973078" w:rsidP="00973078">
      <w:pPr>
        <w:pStyle w:val="AmNumberTabs"/>
        <w:rPr>
          <w:lang w:val="en-GB"/>
        </w:rPr>
      </w:pPr>
      <w:r w:rsidRPr="007A1A64">
        <w:rPr>
          <w:rStyle w:val="HideTWBExt"/>
          <w:b w:val="0"/>
        </w:rPr>
        <w:t>&lt;Amend&gt;</w:t>
      </w:r>
      <w:r w:rsidRPr="007A1A64">
        <w:rPr>
          <w:lang w:val="en-GB"/>
        </w:rPr>
        <w:t>Amendement</w:t>
      </w:r>
      <w:r w:rsidRPr="007A1A64">
        <w:rPr>
          <w:lang w:val="en-GB"/>
        </w:rPr>
        <w:tab/>
      </w:r>
      <w:r w:rsidRPr="007A1A64">
        <w:rPr>
          <w:lang w:val="en-GB"/>
        </w:rPr>
        <w:tab/>
      </w:r>
      <w:r w:rsidRPr="007A1A64">
        <w:rPr>
          <w:rStyle w:val="HideTWBExt"/>
          <w:b w:val="0"/>
        </w:rPr>
        <w:t>&lt;NumAm&gt;</w:t>
      </w:r>
      <w:r w:rsidRPr="007A1A64">
        <w:rPr>
          <w:lang w:val="en-GB"/>
        </w:rPr>
        <w:t>186</w:t>
      </w:r>
      <w:r w:rsidRPr="007A1A64">
        <w:rPr>
          <w:rStyle w:val="HideTWBExt"/>
          <w:b w:val="0"/>
        </w:rPr>
        <w:t>&lt;/NumAm&gt;</w:t>
      </w:r>
    </w:p>
    <w:p w14:paraId="58A720AC" w14:textId="77777777" w:rsidR="00973078" w:rsidRPr="007A1A64" w:rsidRDefault="00973078" w:rsidP="00973078">
      <w:pPr>
        <w:pStyle w:val="NormalBold"/>
        <w:rPr>
          <w:lang w:val="en-GB"/>
        </w:rPr>
      </w:pPr>
      <w:r w:rsidRPr="007A1A64">
        <w:rPr>
          <w:rStyle w:val="HideTWBExt"/>
          <w:b w:val="0"/>
        </w:rPr>
        <w:t>&lt;RepeatBlock-By&gt;&lt;Members&gt;</w:t>
      </w:r>
      <w:r w:rsidRPr="007A1A64">
        <w:rPr>
          <w:lang w:val="en-GB"/>
        </w:rPr>
        <w:t>Georgiana Teodorescu</w:t>
      </w:r>
      <w:r w:rsidRPr="007A1A64">
        <w:rPr>
          <w:rStyle w:val="HideTWBExt"/>
          <w:b w:val="0"/>
        </w:rPr>
        <w:t>&lt;/Members&gt;</w:t>
      </w:r>
    </w:p>
    <w:p w14:paraId="1E9D5BAD" w14:textId="77777777" w:rsidR="00973078" w:rsidRPr="007A1A64" w:rsidRDefault="00973078" w:rsidP="00973078">
      <w:pPr>
        <w:pStyle w:val="NormalBold"/>
        <w:rPr>
          <w:lang w:val="en-GB"/>
        </w:rPr>
      </w:pPr>
      <w:r w:rsidRPr="007A1A64">
        <w:rPr>
          <w:rStyle w:val="HideTWBExt"/>
          <w:b w:val="0"/>
        </w:rPr>
        <w:t>&lt;/RepeatBlock-By&gt;</w:t>
      </w:r>
    </w:p>
    <w:p w14:paraId="15D2B2A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F1B4F22"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2CA4924" w14:textId="77777777" w:rsidTr="001D4923">
        <w:trPr>
          <w:trHeight w:hRule="exact" w:val="240"/>
          <w:jc w:val="center"/>
        </w:trPr>
        <w:tc>
          <w:tcPr>
            <w:tcW w:w="9752" w:type="dxa"/>
            <w:gridSpan w:val="2"/>
            <w:tcBorders>
              <w:top w:val="nil"/>
              <w:left w:val="nil"/>
              <w:bottom w:val="nil"/>
              <w:right w:val="nil"/>
            </w:tcBorders>
          </w:tcPr>
          <w:p w14:paraId="65B7AF3B" w14:textId="77777777" w:rsidR="00973078" w:rsidRPr="007A1A64" w:rsidRDefault="00973078" w:rsidP="001D4923"/>
        </w:tc>
      </w:tr>
      <w:tr w:rsidR="00973078" w:rsidRPr="007A1A64" w14:paraId="5D899E25" w14:textId="77777777" w:rsidTr="001D4923">
        <w:trPr>
          <w:trHeight w:val="240"/>
          <w:jc w:val="center"/>
        </w:trPr>
        <w:tc>
          <w:tcPr>
            <w:tcW w:w="4876" w:type="dxa"/>
            <w:tcBorders>
              <w:top w:val="nil"/>
              <w:left w:val="nil"/>
              <w:bottom w:val="nil"/>
              <w:right w:val="nil"/>
            </w:tcBorders>
          </w:tcPr>
          <w:p w14:paraId="3564DAB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926B8BA" w14:textId="77777777" w:rsidR="00973078" w:rsidRPr="007A1A64" w:rsidRDefault="00973078" w:rsidP="001D4923">
            <w:pPr>
              <w:pStyle w:val="AmColumnHeading"/>
            </w:pPr>
            <w:r w:rsidRPr="007A1A64">
              <w:t>Amendement</w:t>
            </w:r>
          </w:p>
        </w:tc>
      </w:tr>
      <w:tr w:rsidR="00973078" w:rsidRPr="007A1A64" w14:paraId="07F5C704" w14:textId="77777777" w:rsidTr="001D4923">
        <w:trPr>
          <w:jc w:val="center"/>
        </w:trPr>
        <w:tc>
          <w:tcPr>
            <w:tcW w:w="4876" w:type="dxa"/>
            <w:tcBorders>
              <w:top w:val="nil"/>
              <w:left w:val="nil"/>
              <w:bottom w:val="nil"/>
              <w:right w:val="nil"/>
            </w:tcBorders>
          </w:tcPr>
          <w:p w14:paraId="0384E4E9" w14:textId="4373EE0F"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 xml:space="preserve">apporter des réponses politiques </w:t>
            </w:r>
            <w:r w:rsidRPr="007A1A64">
              <w:lastRenderedPageBreak/>
              <w:t xml:space="preserve">efficaces; demande </w:t>
            </w:r>
            <w:r w:rsidRPr="007A1A64">
              <w:rPr>
                <w:b/>
                <w:i/>
              </w:rPr>
              <w:t>la création d</w:t>
            </w:r>
            <w:r w:rsidR="0083130F">
              <w:rPr>
                <w:b/>
                <w:i/>
              </w:rPr>
              <w:t>’</w:t>
            </w:r>
            <w:r w:rsidRPr="007A1A64">
              <w:rPr>
                <w:b/>
                <w:i/>
              </w:rPr>
              <w:t>un observatoire européen de la transition équitable à part entière chargé</w:t>
            </w:r>
            <w:r w:rsidRPr="007A1A64">
              <w:t xml:space="preserve"> de recueillir des données utiles et d</w:t>
            </w:r>
            <w:r w:rsidR="0083130F">
              <w:t>’</w:t>
            </w:r>
            <w:r w:rsidRPr="007A1A64">
              <w:t>analyser les effets des politiques de transition;</w:t>
            </w:r>
          </w:p>
        </w:tc>
        <w:tc>
          <w:tcPr>
            <w:tcW w:w="4876" w:type="dxa"/>
            <w:tcBorders>
              <w:top w:val="nil"/>
              <w:left w:val="nil"/>
              <w:bottom w:val="nil"/>
              <w:right w:val="nil"/>
            </w:tcBorders>
          </w:tcPr>
          <w:p w14:paraId="1C4E6E9A" w14:textId="3327A412" w:rsidR="00973078" w:rsidRPr="007A1A64" w:rsidRDefault="00973078" w:rsidP="001D4923">
            <w:pPr>
              <w:pStyle w:val="Normal6a"/>
            </w:pPr>
            <w:r w:rsidRPr="007A1A64">
              <w:lastRenderedPageBreak/>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 xml:space="preserve">apporter des réponses politiques </w:t>
            </w:r>
            <w:r w:rsidRPr="007A1A64">
              <w:lastRenderedPageBreak/>
              <w:t xml:space="preserve">efficaces; demande </w:t>
            </w:r>
            <w:r w:rsidRPr="007A1A64">
              <w:rPr>
                <w:b/>
                <w:i/>
              </w:rPr>
              <w:t>que les agences et les organes déjà établis soient chargés</w:t>
            </w:r>
            <w:r w:rsidRPr="007A1A64">
              <w:t xml:space="preserve"> de recueillir des données utiles et d</w:t>
            </w:r>
            <w:r w:rsidR="0083130F">
              <w:t>’</w:t>
            </w:r>
            <w:r w:rsidRPr="007A1A64">
              <w:t>analyser les effets des politiques de transition;</w:t>
            </w:r>
          </w:p>
        </w:tc>
      </w:tr>
    </w:tbl>
    <w:p w14:paraId="7AE09959"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567F4AE" w14:textId="77777777" w:rsidR="00973078" w:rsidRPr="007A1A64" w:rsidRDefault="00973078" w:rsidP="00973078">
      <w:r w:rsidRPr="007A1A64">
        <w:rPr>
          <w:rStyle w:val="HideTWBExt"/>
        </w:rPr>
        <w:t>&lt;/Amend&gt;</w:t>
      </w:r>
    </w:p>
    <w:p w14:paraId="0D1A741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187</w:t>
      </w:r>
      <w:r w:rsidRPr="007A1A64">
        <w:rPr>
          <w:rStyle w:val="HideTWBExt"/>
          <w:b w:val="0"/>
        </w:rPr>
        <w:t>&lt;/NumAm&gt;</w:t>
      </w:r>
    </w:p>
    <w:p w14:paraId="4AE4081E"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9185379" w14:textId="77777777" w:rsidR="00973078" w:rsidRPr="007A1A64" w:rsidRDefault="00973078" w:rsidP="00973078">
      <w:pPr>
        <w:pStyle w:val="NormalBold"/>
      </w:pPr>
      <w:r w:rsidRPr="007A1A64">
        <w:rPr>
          <w:rStyle w:val="HideTWBExt"/>
          <w:b w:val="0"/>
        </w:rPr>
        <w:t>&lt;/RepeatBlock-By&gt;</w:t>
      </w:r>
    </w:p>
    <w:p w14:paraId="2547040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07152EF"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65F8640" w14:textId="77777777" w:rsidTr="001D4923">
        <w:trPr>
          <w:trHeight w:hRule="exact" w:val="240"/>
          <w:jc w:val="center"/>
        </w:trPr>
        <w:tc>
          <w:tcPr>
            <w:tcW w:w="9752" w:type="dxa"/>
            <w:gridSpan w:val="2"/>
            <w:tcBorders>
              <w:top w:val="nil"/>
              <w:left w:val="nil"/>
              <w:bottom w:val="nil"/>
              <w:right w:val="nil"/>
            </w:tcBorders>
          </w:tcPr>
          <w:p w14:paraId="068779FD" w14:textId="77777777" w:rsidR="00973078" w:rsidRPr="007A1A64" w:rsidRDefault="00973078" w:rsidP="001D4923"/>
        </w:tc>
      </w:tr>
      <w:tr w:rsidR="00973078" w:rsidRPr="007A1A64" w14:paraId="25B6AEB0" w14:textId="77777777" w:rsidTr="001D4923">
        <w:trPr>
          <w:trHeight w:val="240"/>
          <w:jc w:val="center"/>
        </w:trPr>
        <w:tc>
          <w:tcPr>
            <w:tcW w:w="4876" w:type="dxa"/>
            <w:tcBorders>
              <w:top w:val="nil"/>
              <w:left w:val="nil"/>
              <w:bottom w:val="nil"/>
              <w:right w:val="nil"/>
            </w:tcBorders>
          </w:tcPr>
          <w:p w14:paraId="69AE069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43F9151" w14:textId="77777777" w:rsidR="00973078" w:rsidRPr="007A1A64" w:rsidRDefault="00973078" w:rsidP="001D4923">
            <w:pPr>
              <w:pStyle w:val="AmColumnHeading"/>
            </w:pPr>
            <w:r w:rsidRPr="007A1A64">
              <w:t>Amendement</w:t>
            </w:r>
          </w:p>
        </w:tc>
      </w:tr>
      <w:tr w:rsidR="00973078" w:rsidRPr="007A1A64" w14:paraId="10662AE5" w14:textId="77777777" w:rsidTr="001D4923">
        <w:trPr>
          <w:jc w:val="center"/>
        </w:trPr>
        <w:tc>
          <w:tcPr>
            <w:tcW w:w="4876" w:type="dxa"/>
            <w:tcBorders>
              <w:top w:val="nil"/>
              <w:left w:val="nil"/>
              <w:bottom w:val="nil"/>
              <w:right w:val="nil"/>
            </w:tcBorders>
          </w:tcPr>
          <w:p w14:paraId="6C585CBE" w14:textId="70FDBAEC"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 xml:space="preserve">un observatoire européen de la transition équitable à part entière chargé de recueillir des données utiles </w:t>
            </w:r>
            <w:r w:rsidRPr="007A1A64">
              <w:rPr>
                <w:b/>
                <w:i/>
              </w:rPr>
              <w:t>et</w:t>
            </w:r>
            <w:r w:rsidRPr="007A1A64">
              <w:t xml:space="preserve"> d</w:t>
            </w:r>
            <w:r w:rsidR="0083130F">
              <w:t>’</w:t>
            </w:r>
            <w:r w:rsidRPr="007A1A64">
              <w:t>analyser les effets des politiques de transition;</w:t>
            </w:r>
          </w:p>
        </w:tc>
        <w:tc>
          <w:tcPr>
            <w:tcW w:w="4876" w:type="dxa"/>
            <w:tcBorders>
              <w:top w:val="nil"/>
              <w:left w:val="nil"/>
              <w:bottom w:val="nil"/>
              <w:right w:val="nil"/>
            </w:tcBorders>
          </w:tcPr>
          <w:p w14:paraId="14EAD7D1" w14:textId="7D7A524C"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un observatoire européen de la transition équitable à part entière</w:t>
            </w:r>
            <w:r w:rsidRPr="007A1A64">
              <w:rPr>
                <w:b/>
                <w:i/>
              </w:rPr>
              <w:t>, reposant sur une gouvernance transparente et inclusive et incluant des représentants des partenaires sociaux, de la société civile et des parties prenantes environnementales d</w:t>
            </w:r>
            <w:r w:rsidR="0083130F">
              <w:rPr>
                <w:b/>
                <w:i/>
              </w:rPr>
              <w:t>’</w:t>
            </w:r>
            <w:r w:rsidRPr="007A1A64">
              <w:rPr>
                <w:b/>
                <w:i/>
              </w:rPr>
              <w:t>Europe,</w:t>
            </w:r>
            <w:r w:rsidRPr="007A1A64">
              <w:t xml:space="preserve"> chargé de recueillir des données </w:t>
            </w:r>
            <w:r w:rsidRPr="007A1A64">
              <w:rPr>
                <w:b/>
                <w:i/>
              </w:rPr>
              <w:t>désagrégées</w:t>
            </w:r>
            <w:r w:rsidRPr="007A1A64">
              <w:t xml:space="preserve"> utiles</w:t>
            </w:r>
            <w:r w:rsidRPr="007A1A64">
              <w:rPr>
                <w:b/>
                <w:i/>
              </w:rPr>
              <w:t>,</w:t>
            </w:r>
            <w:r w:rsidRPr="007A1A64">
              <w:t xml:space="preserve"> d</w:t>
            </w:r>
            <w:r w:rsidR="0083130F">
              <w:t>’</w:t>
            </w:r>
            <w:r w:rsidRPr="007A1A64">
              <w:t xml:space="preserve">analyser les effets des politiques de transition </w:t>
            </w:r>
            <w:r w:rsidRPr="007A1A64">
              <w:rPr>
                <w:b/>
                <w:i/>
              </w:rPr>
              <w:t>et d</w:t>
            </w:r>
            <w:r w:rsidR="0083130F">
              <w:rPr>
                <w:b/>
                <w:i/>
              </w:rPr>
              <w:t>’</w:t>
            </w:r>
            <w:r w:rsidRPr="007A1A64">
              <w:rPr>
                <w:b/>
                <w:i/>
              </w:rPr>
              <w:t>établir régulièrement des comptes rendus détaillés</w:t>
            </w:r>
            <w:r w:rsidRPr="007A1A64">
              <w:t xml:space="preserve">; </w:t>
            </w:r>
            <w:r w:rsidRPr="007A1A64">
              <w:rPr>
                <w:b/>
                <w:i/>
              </w:rPr>
              <w:t>souligne la nécessité de déterminer, d</w:t>
            </w:r>
            <w:r w:rsidR="0083130F">
              <w:rPr>
                <w:b/>
                <w:i/>
              </w:rPr>
              <w:t>’</w:t>
            </w:r>
            <w:r w:rsidRPr="007A1A64">
              <w:rPr>
                <w:b/>
                <w:i/>
              </w:rPr>
              <w:t>échanger et de promouvoir les meilleures pratiques;</w:t>
            </w:r>
          </w:p>
        </w:tc>
      </w:tr>
    </w:tbl>
    <w:p w14:paraId="3A884EF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A4AF171" w14:textId="77777777" w:rsidR="00973078" w:rsidRPr="007A1A64" w:rsidRDefault="00973078" w:rsidP="00973078">
      <w:r w:rsidRPr="007A1A64">
        <w:rPr>
          <w:rStyle w:val="HideTWBExt"/>
        </w:rPr>
        <w:t>&lt;/Amend&gt;</w:t>
      </w:r>
    </w:p>
    <w:p w14:paraId="66BF997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188</w:t>
      </w:r>
      <w:r w:rsidRPr="007A1A64">
        <w:rPr>
          <w:rStyle w:val="HideTWBExt"/>
          <w:b w:val="0"/>
        </w:rPr>
        <w:t>&lt;/NumAm&gt;</w:t>
      </w:r>
    </w:p>
    <w:p w14:paraId="5F70496B"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71BD751F"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0C430BA5" w14:textId="77777777" w:rsidR="00973078" w:rsidRPr="007A1A64" w:rsidRDefault="00973078" w:rsidP="00973078">
      <w:pPr>
        <w:pStyle w:val="NormalBold"/>
      </w:pPr>
      <w:r w:rsidRPr="007A1A64">
        <w:rPr>
          <w:rStyle w:val="HideTWBExt"/>
          <w:b w:val="0"/>
        </w:rPr>
        <w:t>&lt;/RepeatBlock-By&gt;</w:t>
      </w:r>
    </w:p>
    <w:p w14:paraId="03226348" w14:textId="77777777" w:rsidR="00973078" w:rsidRPr="007A1A64" w:rsidRDefault="00973078" w:rsidP="00973078">
      <w:pPr>
        <w:pStyle w:val="NormalBold"/>
      </w:pPr>
      <w:r w:rsidRPr="007A1A64">
        <w:rPr>
          <w:rStyle w:val="HideTWBExt"/>
          <w:b w:val="0"/>
        </w:rPr>
        <w:lastRenderedPageBreak/>
        <w:t>&lt;DocAmend&gt;</w:t>
      </w:r>
      <w:r w:rsidRPr="007A1A64">
        <w:t>Proposition de résolution</w:t>
      </w:r>
      <w:r w:rsidRPr="007A1A64">
        <w:rPr>
          <w:rStyle w:val="HideTWBExt"/>
          <w:b w:val="0"/>
        </w:rPr>
        <w:t>&lt;/DocAmend&gt;</w:t>
      </w:r>
    </w:p>
    <w:p w14:paraId="59476652"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85FCFF5" w14:textId="77777777" w:rsidTr="001D4923">
        <w:trPr>
          <w:trHeight w:hRule="exact" w:val="240"/>
          <w:jc w:val="center"/>
        </w:trPr>
        <w:tc>
          <w:tcPr>
            <w:tcW w:w="9752" w:type="dxa"/>
            <w:gridSpan w:val="2"/>
            <w:tcBorders>
              <w:top w:val="nil"/>
              <w:left w:val="nil"/>
              <w:bottom w:val="nil"/>
              <w:right w:val="nil"/>
            </w:tcBorders>
          </w:tcPr>
          <w:p w14:paraId="232D353B" w14:textId="77777777" w:rsidR="00973078" w:rsidRPr="007A1A64" w:rsidRDefault="00973078" w:rsidP="001D4923"/>
        </w:tc>
      </w:tr>
      <w:tr w:rsidR="00973078" w:rsidRPr="007A1A64" w14:paraId="567E2A19" w14:textId="77777777" w:rsidTr="001D4923">
        <w:trPr>
          <w:trHeight w:val="240"/>
          <w:jc w:val="center"/>
        </w:trPr>
        <w:tc>
          <w:tcPr>
            <w:tcW w:w="4876" w:type="dxa"/>
            <w:tcBorders>
              <w:top w:val="nil"/>
              <w:left w:val="nil"/>
              <w:bottom w:val="nil"/>
              <w:right w:val="nil"/>
            </w:tcBorders>
          </w:tcPr>
          <w:p w14:paraId="2EB9B45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54801EA" w14:textId="77777777" w:rsidR="00973078" w:rsidRPr="007A1A64" w:rsidRDefault="00973078" w:rsidP="001D4923">
            <w:pPr>
              <w:pStyle w:val="AmColumnHeading"/>
            </w:pPr>
            <w:r w:rsidRPr="007A1A64">
              <w:t>Amendement</w:t>
            </w:r>
          </w:p>
        </w:tc>
      </w:tr>
      <w:tr w:rsidR="00973078" w:rsidRPr="007A1A64" w14:paraId="7548CA56" w14:textId="77777777" w:rsidTr="001D4923">
        <w:trPr>
          <w:jc w:val="center"/>
        </w:trPr>
        <w:tc>
          <w:tcPr>
            <w:tcW w:w="4876" w:type="dxa"/>
            <w:tcBorders>
              <w:top w:val="nil"/>
              <w:left w:val="nil"/>
              <w:bottom w:val="nil"/>
              <w:right w:val="nil"/>
            </w:tcBorders>
          </w:tcPr>
          <w:p w14:paraId="4121F4D9" w14:textId="5701C290"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un observatoire européen de la transition équitable à part entière chargé de recueillir des données utiles et d</w:t>
            </w:r>
            <w:r w:rsidR="0083130F">
              <w:t>’</w:t>
            </w:r>
            <w:r w:rsidRPr="007A1A64">
              <w:t>analyser les effets des politiques de transition;</w:t>
            </w:r>
          </w:p>
        </w:tc>
        <w:tc>
          <w:tcPr>
            <w:tcW w:w="4876" w:type="dxa"/>
            <w:tcBorders>
              <w:top w:val="nil"/>
              <w:left w:val="nil"/>
              <w:bottom w:val="nil"/>
              <w:right w:val="nil"/>
            </w:tcBorders>
          </w:tcPr>
          <w:p w14:paraId="4EBAF4A9" w14:textId="3632D3AF"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un observatoire européen de la transition équitable à part entière chargé de recueillir des données utiles et d</w:t>
            </w:r>
            <w:r w:rsidR="0083130F">
              <w:t>’</w:t>
            </w:r>
            <w:r w:rsidRPr="007A1A64">
              <w:t xml:space="preserve">analyser les effets des politiques de transition; </w:t>
            </w:r>
            <w:r w:rsidRPr="007A1A64">
              <w:rPr>
                <w:b/>
                <w:i/>
              </w:rPr>
              <w:t>invite la Commission et les États membres à cartographier minutieusement et systématiquement les pénuries actuelles de compétences au niveau régional ainsi qu</w:t>
            </w:r>
            <w:r w:rsidR="0083130F">
              <w:rPr>
                <w:b/>
                <w:i/>
              </w:rPr>
              <w:t>’</w:t>
            </w:r>
            <w:r w:rsidRPr="007A1A64">
              <w:rPr>
                <w:b/>
                <w:i/>
              </w:rPr>
              <w:t>à prévoir les besoins futurs en matière de compétences; juge nécessaire que cette cartographie inclue une analyse d</w:t>
            </w:r>
            <w:r w:rsidR="0083130F">
              <w:rPr>
                <w:b/>
                <w:i/>
              </w:rPr>
              <w:t>’</w:t>
            </w:r>
            <w:r w:rsidRPr="007A1A64">
              <w:rPr>
                <w:b/>
                <w:i/>
              </w:rPr>
              <w:t>impact et débouche sur des mesures sectorielles et territoriales pour exploiter le potentiel de la transition écologique dans toutes les régions;</w:t>
            </w:r>
          </w:p>
        </w:tc>
      </w:tr>
    </w:tbl>
    <w:p w14:paraId="0487485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4F01331" w14:textId="77777777" w:rsidR="00973078" w:rsidRPr="007A1A64" w:rsidRDefault="00973078" w:rsidP="00973078">
      <w:r w:rsidRPr="007A1A64">
        <w:rPr>
          <w:rStyle w:val="HideTWBExt"/>
        </w:rPr>
        <w:t>&lt;/Amend&gt;</w:t>
      </w:r>
    </w:p>
    <w:p w14:paraId="4EF1D6B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189</w:t>
      </w:r>
      <w:r w:rsidRPr="007A1A64">
        <w:rPr>
          <w:rStyle w:val="HideTWBExt"/>
          <w:b w:val="0"/>
        </w:rPr>
        <w:t>&lt;/NumAm&gt;</w:t>
      </w:r>
    </w:p>
    <w:p w14:paraId="2EC6117A"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7F99529A" w14:textId="77777777" w:rsidR="00973078" w:rsidRPr="007A1A64" w:rsidRDefault="00973078" w:rsidP="00973078">
      <w:pPr>
        <w:pStyle w:val="NormalBold"/>
      </w:pPr>
      <w:r w:rsidRPr="007A1A64">
        <w:rPr>
          <w:rStyle w:val="HideTWBExt"/>
          <w:b w:val="0"/>
        </w:rPr>
        <w:t>&lt;/RepeatBlock-By&gt;</w:t>
      </w:r>
    </w:p>
    <w:p w14:paraId="3802E39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1E30009"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DDE2124" w14:textId="77777777" w:rsidTr="001D4923">
        <w:trPr>
          <w:trHeight w:hRule="exact" w:val="240"/>
          <w:jc w:val="center"/>
        </w:trPr>
        <w:tc>
          <w:tcPr>
            <w:tcW w:w="9752" w:type="dxa"/>
            <w:gridSpan w:val="2"/>
            <w:tcBorders>
              <w:top w:val="nil"/>
              <w:left w:val="nil"/>
              <w:bottom w:val="nil"/>
              <w:right w:val="nil"/>
            </w:tcBorders>
          </w:tcPr>
          <w:p w14:paraId="5C8538BA" w14:textId="77777777" w:rsidR="00973078" w:rsidRPr="007A1A64" w:rsidRDefault="00973078" w:rsidP="001D4923"/>
        </w:tc>
      </w:tr>
      <w:tr w:rsidR="00973078" w:rsidRPr="007A1A64" w14:paraId="4342653B" w14:textId="77777777" w:rsidTr="001D4923">
        <w:trPr>
          <w:trHeight w:val="240"/>
          <w:jc w:val="center"/>
        </w:trPr>
        <w:tc>
          <w:tcPr>
            <w:tcW w:w="4876" w:type="dxa"/>
            <w:tcBorders>
              <w:top w:val="nil"/>
              <w:left w:val="nil"/>
              <w:bottom w:val="nil"/>
              <w:right w:val="nil"/>
            </w:tcBorders>
          </w:tcPr>
          <w:p w14:paraId="4DAA5FA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C249A5B" w14:textId="77777777" w:rsidR="00973078" w:rsidRPr="007A1A64" w:rsidRDefault="00973078" w:rsidP="001D4923">
            <w:pPr>
              <w:pStyle w:val="AmColumnHeading"/>
            </w:pPr>
            <w:r w:rsidRPr="007A1A64">
              <w:t>Amendement</w:t>
            </w:r>
          </w:p>
        </w:tc>
      </w:tr>
      <w:tr w:rsidR="00973078" w:rsidRPr="007A1A64" w14:paraId="133AABF0" w14:textId="77777777" w:rsidTr="001D4923">
        <w:trPr>
          <w:jc w:val="center"/>
        </w:trPr>
        <w:tc>
          <w:tcPr>
            <w:tcW w:w="4876" w:type="dxa"/>
            <w:tcBorders>
              <w:top w:val="nil"/>
              <w:left w:val="nil"/>
              <w:bottom w:val="nil"/>
              <w:right w:val="nil"/>
            </w:tcBorders>
          </w:tcPr>
          <w:p w14:paraId="65326FE8" w14:textId="7636D24C"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 xml:space="preserve">un </w:t>
            </w:r>
            <w:r w:rsidRPr="007A1A64">
              <w:lastRenderedPageBreak/>
              <w:t>observatoire européen de la transition équitable à part entière chargé de recueillir des données utiles et d</w:t>
            </w:r>
            <w:r w:rsidR="0083130F">
              <w:t>’</w:t>
            </w:r>
            <w:r w:rsidRPr="007A1A64">
              <w:t>analyser les effets des politiques de transition;</w:t>
            </w:r>
          </w:p>
        </w:tc>
        <w:tc>
          <w:tcPr>
            <w:tcW w:w="4876" w:type="dxa"/>
            <w:tcBorders>
              <w:top w:val="nil"/>
              <w:left w:val="nil"/>
              <w:bottom w:val="nil"/>
              <w:right w:val="nil"/>
            </w:tcBorders>
          </w:tcPr>
          <w:p w14:paraId="5AFC1190" w14:textId="3D88FE93" w:rsidR="00973078" w:rsidRPr="007A1A64" w:rsidRDefault="00973078" w:rsidP="001D4923">
            <w:pPr>
              <w:pStyle w:val="Normal6a"/>
            </w:pPr>
            <w:r w:rsidRPr="007A1A64">
              <w:lastRenderedPageBreak/>
              <w:t>8.</w:t>
            </w:r>
            <w:r w:rsidRPr="007A1A64">
              <w:tab/>
            </w:r>
            <w:r w:rsidRPr="007A1A64">
              <w:rPr>
                <w:b/>
                <w:i/>
              </w:rPr>
              <w:t>souligne qu</w:t>
            </w:r>
            <w:r w:rsidR="0083130F">
              <w:rPr>
                <w:b/>
                <w:i/>
              </w:rPr>
              <w:t>’</w:t>
            </w:r>
            <w:r w:rsidRPr="007A1A64">
              <w:rPr>
                <w:b/>
                <w:i/>
              </w:rPr>
              <w:t>il convient d</w:t>
            </w:r>
            <w:r w:rsidR="0083130F">
              <w:rPr>
                <w:b/>
                <w:i/>
              </w:rPr>
              <w:t>’</w:t>
            </w:r>
            <w:r w:rsidRPr="007A1A64">
              <w:rPr>
                <w:b/>
                <w:i/>
              </w:rPr>
              <w:t>intégrer de manière systématique des indicateurs relatifs à la pauvreté énergétique aux structures de surveillance de la transition juste afin de garantir que le financement et les mesures de création d</w:t>
            </w:r>
            <w:r w:rsidR="0083130F">
              <w:rPr>
                <w:b/>
                <w:i/>
              </w:rPr>
              <w:t>’</w:t>
            </w:r>
            <w:r w:rsidRPr="007A1A64">
              <w:rPr>
                <w:b/>
                <w:i/>
              </w:rPr>
              <w:t>emplois ciblent en premier lieu les ménages vulnérables;</w:t>
            </w:r>
            <w:r w:rsidRPr="007A1A64">
              <w:t xml:space="preserve"> constate l</w:t>
            </w:r>
            <w:r w:rsidR="0083130F">
              <w:t>’</w:t>
            </w:r>
            <w:r w:rsidRPr="007A1A64">
              <w:t xml:space="preserve">absence de données </w:t>
            </w:r>
            <w:r w:rsidRPr="007A1A64">
              <w:lastRenderedPageBreak/>
              <w:t>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un observatoire européen de la transition équitable à part entière chargé de recueillir des données utiles et d</w:t>
            </w:r>
            <w:r w:rsidR="0083130F">
              <w:t>’</w:t>
            </w:r>
            <w:r w:rsidRPr="007A1A64">
              <w:t>analyser les effets des politiques de transition;</w:t>
            </w:r>
          </w:p>
        </w:tc>
      </w:tr>
    </w:tbl>
    <w:p w14:paraId="4CE2DBDF"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619D101" w14:textId="77777777" w:rsidR="00973078" w:rsidRPr="007A1A64" w:rsidRDefault="00973078" w:rsidP="00973078">
      <w:r w:rsidRPr="007A1A64">
        <w:rPr>
          <w:rStyle w:val="HideTWBExt"/>
        </w:rPr>
        <w:t>&lt;/Amend&gt;</w:t>
      </w:r>
    </w:p>
    <w:p w14:paraId="5D5380E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190</w:t>
      </w:r>
      <w:r w:rsidRPr="007A1A64">
        <w:rPr>
          <w:rStyle w:val="HideTWBExt"/>
          <w:b w:val="0"/>
        </w:rPr>
        <w:t>&lt;/NumAm&gt;</w:t>
      </w:r>
    </w:p>
    <w:p w14:paraId="678447AC"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58BE8F10" w14:textId="77777777" w:rsidR="00973078" w:rsidRPr="007A1A64" w:rsidRDefault="00973078" w:rsidP="00973078">
      <w:pPr>
        <w:pStyle w:val="NormalBold"/>
      </w:pPr>
      <w:r w:rsidRPr="007A1A64">
        <w:rPr>
          <w:rStyle w:val="HideTWBExt"/>
          <w:b w:val="0"/>
        </w:rPr>
        <w:t>&lt;/RepeatBlock-By&gt;</w:t>
      </w:r>
    </w:p>
    <w:p w14:paraId="2183432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3B365E3" w14:textId="77777777" w:rsidR="00973078" w:rsidRPr="007A1A64" w:rsidRDefault="00973078" w:rsidP="00973078">
      <w:pPr>
        <w:pStyle w:val="NormalBold"/>
      </w:pPr>
      <w:r w:rsidRPr="007A1A64">
        <w:rPr>
          <w:rStyle w:val="HideTWBExt"/>
          <w:b w:val="0"/>
        </w:rPr>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6899D78" w14:textId="77777777" w:rsidTr="001D4923">
        <w:trPr>
          <w:trHeight w:hRule="exact" w:val="240"/>
          <w:jc w:val="center"/>
        </w:trPr>
        <w:tc>
          <w:tcPr>
            <w:tcW w:w="9752" w:type="dxa"/>
            <w:gridSpan w:val="2"/>
            <w:tcBorders>
              <w:top w:val="nil"/>
              <w:left w:val="nil"/>
              <w:bottom w:val="nil"/>
              <w:right w:val="nil"/>
            </w:tcBorders>
          </w:tcPr>
          <w:p w14:paraId="54589CF1" w14:textId="77777777" w:rsidR="00973078" w:rsidRPr="007A1A64" w:rsidRDefault="00973078" w:rsidP="001D4923"/>
        </w:tc>
      </w:tr>
      <w:tr w:rsidR="00973078" w:rsidRPr="007A1A64" w14:paraId="3562CC89" w14:textId="77777777" w:rsidTr="001D4923">
        <w:trPr>
          <w:trHeight w:val="240"/>
          <w:jc w:val="center"/>
        </w:trPr>
        <w:tc>
          <w:tcPr>
            <w:tcW w:w="4876" w:type="dxa"/>
            <w:tcBorders>
              <w:top w:val="nil"/>
              <w:left w:val="nil"/>
              <w:bottom w:val="nil"/>
              <w:right w:val="nil"/>
            </w:tcBorders>
          </w:tcPr>
          <w:p w14:paraId="486AEF3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967FD07" w14:textId="77777777" w:rsidR="00973078" w:rsidRPr="007A1A64" w:rsidRDefault="00973078" w:rsidP="001D4923">
            <w:pPr>
              <w:pStyle w:val="AmColumnHeading"/>
            </w:pPr>
            <w:r w:rsidRPr="007A1A64">
              <w:t>Amendement</w:t>
            </w:r>
          </w:p>
        </w:tc>
      </w:tr>
      <w:tr w:rsidR="00973078" w:rsidRPr="007A1A64" w14:paraId="1B91F0D0" w14:textId="77777777" w:rsidTr="001D4923">
        <w:trPr>
          <w:jc w:val="center"/>
        </w:trPr>
        <w:tc>
          <w:tcPr>
            <w:tcW w:w="4876" w:type="dxa"/>
            <w:tcBorders>
              <w:top w:val="nil"/>
              <w:left w:val="nil"/>
              <w:bottom w:val="nil"/>
              <w:right w:val="nil"/>
            </w:tcBorders>
          </w:tcPr>
          <w:p w14:paraId="2A4D7930" w14:textId="705B99AC"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un observatoire européen de la transition équitable à part entière chargé de recueillir des données utiles et d</w:t>
            </w:r>
            <w:r w:rsidR="0083130F">
              <w:t>’</w:t>
            </w:r>
            <w:r w:rsidRPr="007A1A64">
              <w:t>analyser les effets des politiques de transition;</w:t>
            </w:r>
          </w:p>
        </w:tc>
        <w:tc>
          <w:tcPr>
            <w:tcW w:w="4876" w:type="dxa"/>
            <w:tcBorders>
              <w:top w:val="nil"/>
              <w:left w:val="nil"/>
              <w:bottom w:val="nil"/>
              <w:right w:val="nil"/>
            </w:tcBorders>
          </w:tcPr>
          <w:p w14:paraId="792F02F9" w14:textId="141A5A07"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un observatoire européen de la transition équitable à part entière chargé de recueillir des données utiles et d</w:t>
            </w:r>
            <w:r w:rsidR="0083130F">
              <w:t>’</w:t>
            </w:r>
            <w:r w:rsidRPr="007A1A64">
              <w:t xml:space="preserve">analyser les effets des politiques de transition; </w:t>
            </w:r>
            <w:r w:rsidRPr="007A1A64">
              <w:rPr>
                <w:b/>
                <w:i/>
              </w:rPr>
              <w:t>demande qu</w:t>
            </w:r>
            <w:r w:rsidR="0083130F">
              <w:rPr>
                <w:b/>
                <w:i/>
              </w:rPr>
              <w:t>’</w:t>
            </w:r>
            <w:r w:rsidRPr="007A1A64">
              <w:rPr>
                <w:b/>
                <w:i/>
              </w:rPr>
              <w:t>au-delà des évolutions du marché du travail, l</w:t>
            </w:r>
            <w:r w:rsidR="0083130F">
              <w:rPr>
                <w:b/>
                <w:i/>
              </w:rPr>
              <w:t>’</w:t>
            </w:r>
            <w:r w:rsidRPr="007A1A64">
              <w:rPr>
                <w:b/>
                <w:i/>
              </w:rPr>
              <w:t>observatoire surveille également le logement, la santé mentale et le bien-être social;</w:t>
            </w:r>
          </w:p>
        </w:tc>
      </w:tr>
    </w:tbl>
    <w:p w14:paraId="48D013D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195BC06" w14:textId="77777777" w:rsidR="00973078" w:rsidRPr="007A1A64" w:rsidRDefault="00973078" w:rsidP="00973078">
      <w:r w:rsidRPr="007A1A64">
        <w:rPr>
          <w:rStyle w:val="HideTWBExt"/>
        </w:rPr>
        <w:t>&lt;/Amend&gt;</w:t>
      </w:r>
    </w:p>
    <w:p w14:paraId="7993E89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191</w:t>
      </w:r>
      <w:r w:rsidRPr="007A1A64">
        <w:rPr>
          <w:rStyle w:val="HideTWBExt"/>
          <w:b w:val="0"/>
        </w:rPr>
        <w:t>&lt;/NumAm&gt;</w:t>
      </w:r>
    </w:p>
    <w:p w14:paraId="3A4DEA9A"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5A2DED63" w14:textId="77777777" w:rsidR="00973078" w:rsidRPr="007A1A64" w:rsidRDefault="00973078" w:rsidP="00973078">
      <w:pPr>
        <w:pStyle w:val="NormalBold"/>
      </w:pPr>
      <w:r w:rsidRPr="007A1A64">
        <w:rPr>
          <w:rStyle w:val="HideTWBExt"/>
          <w:b w:val="0"/>
        </w:rPr>
        <w:t>&lt;/RepeatBlock-By&gt;</w:t>
      </w:r>
    </w:p>
    <w:p w14:paraId="2EF8C7D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916FA31" w14:textId="77777777" w:rsidR="00973078" w:rsidRPr="007A1A64" w:rsidRDefault="00973078" w:rsidP="00973078">
      <w:pPr>
        <w:pStyle w:val="NormalBold"/>
      </w:pPr>
      <w:r w:rsidRPr="007A1A64">
        <w:rPr>
          <w:rStyle w:val="HideTWBExt"/>
          <w:b w:val="0"/>
        </w:rPr>
        <w:lastRenderedPageBreak/>
        <w:t>&lt;Article&gt;</w:t>
      </w:r>
      <w:r w:rsidRPr="007A1A64">
        <w:t>Paragraphe 8</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CD404FD" w14:textId="77777777" w:rsidTr="001D4923">
        <w:trPr>
          <w:trHeight w:hRule="exact" w:val="240"/>
          <w:jc w:val="center"/>
        </w:trPr>
        <w:tc>
          <w:tcPr>
            <w:tcW w:w="9752" w:type="dxa"/>
            <w:gridSpan w:val="2"/>
            <w:tcBorders>
              <w:top w:val="nil"/>
              <w:left w:val="nil"/>
              <w:bottom w:val="nil"/>
              <w:right w:val="nil"/>
            </w:tcBorders>
          </w:tcPr>
          <w:p w14:paraId="2188EC0A" w14:textId="77777777" w:rsidR="00973078" w:rsidRPr="007A1A64" w:rsidRDefault="00973078" w:rsidP="001D4923"/>
        </w:tc>
      </w:tr>
      <w:tr w:rsidR="00973078" w:rsidRPr="007A1A64" w14:paraId="203E425B" w14:textId="77777777" w:rsidTr="001D4923">
        <w:trPr>
          <w:trHeight w:val="240"/>
          <w:jc w:val="center"/>
        </w:trPr>
        <w:tc>
          <w:tcPr>
            <w:tcW w:w="4876" w:type="dxa"/>
            <w:tcBorders>
              <w:top w:val="nil"/>
              <w:left w:val="nil"/>
              <w:bottom w:val="nil"/>
              <w:right w:val="nil"/>
            </w:tcBorders>
          </w:tcPr>
          <w:p w14:paraId="0CD0311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9F7BDEF" w14:textId="77777777" w:rsidR="00973078" w:rsidRPr="007A1A64" w:rsidRDefault="00973078" w:rsidP="001D4923">
            <w:pPr>
              <w:pStyle w:val="AmColumnHeading"/>
            </w:pPr>
            <w:r w:rsidRPr="007A1A64">
              <w:t>Amendement</w:t>
            </w:r>
          </w:p>
        </w:tc>
      </w:tr>
      <w:tr w:rsidR="00973078" w:rsidRPr="007A1A64" w14:paraId="1C034F15" w14:textId="77777777" w:rsidTr="001D4923">
        <w:trPr>
          <w:jc w:val="center"/>
        </w:trPr>
        <w:tc>
          <w:tcPr>
            <w:tcW w:w="4876" w:type="dxa"/>
            <w:tcBorders>
              <w:top w:val="nil"/>
              <w:left w:val="nil"/>
              <w:bottom w:val="nil"/>
              <w:right w:val="nil"/>
            </w:tcBorders>
          </w:tcPr>
          <w:p w14:paraId="0F84704F" w14:textId="40CE7000"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apporter des réponses politiques efficaces; demande la création d</w:t>
            </w:r>
            <w:r w:rsidR="0083130F">
              <w:t>’</w:t>
            </w:r>
            <w:r w:rsidRPr="007A1A64">
              <w:t>un observatoire européen de la transition équitable à part entière chargé de recueillir des données utiles et d</w:t>
            </w:r>
            <w:r w:rsidR="0083130F">
              <w:t>’</w:t>
            </w:r>
            <w:r w:rsidRPr="007A1A64">
              <w:t>analyser les effets des politiques de transition;</w:t>
            </w:r>
          </w:p>
        </w:tc>
        <w:tc>
          <w:tcPr>
            <w:tcW w:w="4876" w:type="dxa"/>
            <w:tcBorders>
              <w:top w:val="nil"/>
              <w:left w:val="nil"/>
              <w:bottom w:val="nil"/>
              <w:right w:val="nil"/>
            </w:tcBorders>
          </w:tcPr>
          <w:p w14:paraId="66D5329B" w14:textId="2149195C" w:rsidR="00973078" w:rsidRPr="007A1A64" w:rsidRDefault="00973078" w:rsidP="001D4923">
            <w:pPr>
              <w:pStyle w:val="Normal6a"/>
            </w:pPr>
            <w:r w:rsidRPr="007A1A64">
              <w:t>8.</w:t>
            </w:r>
            <w:r w:rsidRPr="007A1A64">
              <w:tab/>
              <w:t>constate l</w:t>
            </w:r>
            <w:r w:rsidR="0083130F">
              <w:t>’</w:t>
            </w:r>
            <w:r w:rsidRPr="007A1A64">
              <w:t>absence de données précises sur le nombre d</w:t>
            </w:r>
            <w:r w:rsidR="0083130F">
              <w:t>’</w:t>
            </w:r>
            <w:r w:rsidRPr="007A1A64">
              <w:t>emplois perdus, créés ou touchés par la double transition; insiste sur l</w:t>
            </w:r>
            <w:r w:rsidR="0083130F">
              <w:t>’</w:t>
            </w:r>
            <w:r w:rsidRPr="007A1A64">
              <w:t>importance de prévoir les changements du marché du travail et les évolutions des besoins en compétences en vue d</w:t>
            </w:r>
            <w:r w:rsidR="0083130F">
              <w:t>’</w:t>
            </w:r>
            <w:r w:rsidRPr="007A1A64">
              <w:t xml:space="preserve">apporter des réponses politiques efficaces </w:t>
            </w:r>
            <w:r w:rsidRPr="007A1A64">
              <w:rPr>
                <w:b/>
                <w:i/>
              </w:rPr>
              <w:t>en temps utile</w:t>
            </w:r>
            <w:r w:rsidRPr="007A1A64">
              <w:t>; demande la création d</w:t>
            </w:r>
            <w:r w:rsidR="0083130F">
              <w:t>’</w:t>
            </w:r>
            <w:r w:rsidRPr="007A1A64">
              <w:t>un observatoire européen de la transition équitable à part entière chargé de recueillir des données utiles et d</w:t>
            </w:r>
            <w:r w:rsidR="0083130F">
              <w:t>’</w:t>
            </w:r>
            <w:r w:rsidRPr="007A1A64">
              <w:t xml:space="preserve">analyser les effets des politiques de transition; </w:t>
            </w:r>
            <w:r w:rsidRPr="007A1A64">
              <w:rPr>
                <w:b/>
                <w:i/>
              </w:rPr>
              <w:t>invite la Commission à préciser quelle agence de l</w:t>
            </w:r>
            <w:r w:rsidR="0083130F">
              <w:rPr>
                <w:b/>
                <w:i/>
              </w:rPr>
              <w:t>’</w:t>
            </w:r>
            <w:r w:rsidRPr="007A1A64">
              <w:rPr>
                <w:b/>
                <w:i/>
              </w:rPr>
              <w:t>Union suivra les données spécifiques concernant la transition numérique;</w:t>
            </w:r>
          </w:p>
        </w:tc>
      </w:tr>
    </w:tbl>
    <w:p w14:paraId="45FDAC4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FC5E200" w14:textId="77777777" w:rsidR="00973078" w:rsidRPr="007A1A64" w:rsidRDefault="00973078" w:rsidP="00973078">
      <w:r w:rsidRPr="007A1A64">
        <w:rPr>
          <w:rStyle w:val="HideTWBExt"/>
        </w:rPr>
        <w:t>&lt;/Amend&gt;</w:t>
      </w:r>
    </w:p>
    <w:p w14:paraId="57C59DF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192</w:t>
      </w:r>
      <w:r w:rsidRPr="007A1A64">
        <w:rPr>
          <w:rStyle w:val="HideTWBExt"/>
          <w:b w:val="0"/>
        </w:rPr>
        <w:t>&lt;/NumAm&gt;</w:t>
      </w:r>
    </w:p>
    <w:p w14:paraId="5348F154" w14:textId="77777777" w:rsidR="00973078" w:rsidRPr="007A1A64" w:rsidRDefault="00973078" w:rsidP="00973078">
      <w:pPr>
        <w:pStyle w:val="NormalBold"/>
      </w:pPr>
      <w:r w:rsidRPr="007A1A64">
        <w:rPr>
          <w:rStyle w:val="HideTWBExt"/>
          <w:b w:val="0"/>
        </w:rPr>
        <w:t>&lt;RepeatBlock-By&gt;&lt;Members&gt;</w:t>
      </w:r>
      <w:r w:rsidRPr="007A1A64">
        <w:t>Branislav Ondruš</w:t>
      </w:r>
      <w:r w:rsidRPr="007A1A64">
        <w:rPr>
          <w:rStyle w:val="HideTWBExt"/>
          <w:b w:val="0"/>
        </w:rPr>
        <w:t>&lt;/Members&gt;</w:t>
      </w:r>
    </w:p>
    <w:p w14:paraId="305F07FF" w14:textId="77777777" w:rsidR="00973078" w:rsidRPr="007A1A64" w:rsidRDefault="00973078" w:rsidP="00973078">
      <w:pPr>
        <w:pStyle w:val="NormalBold"/>
      </w:pPr>
      <w:r w:rsidRPr="007A1A64">
        <w:rPr>
          <w:rStyle w:val="HideTWBExt"/>
          <w:b w:val="0"/>
        </w:rPr>
        <w:t>&lt;/RepeatBlock-By&gt;</w:t>
      </w:r>
    </w:p>
    <w:p w14:paraId="48C28B5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A6964CC" w14:textId="77777777" w:rsidR="00973078" w:rsidRPr="007A1A64" w:rsidRDefault="00973078" w:rsidP="00973078">
      <w:pPr>
        <w:pStyle w:val="NormalBold"/>
      </w:pPr>
      <w:r w:rsidRPr="007A1A64">
        <w:rPr>
          <w:rStyle w:val="HideTWBExt"/>
          <w:b w:val="0"/>
        </w:rPr>
        <w:t>&lt;Article&gt;</w:t>
      </w:r>
      <w:r w:rsidRPr="007A1A64">
        <w:t>Paragraphe 8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3E83963" w14:textId="77777777" w:rsidTr="001D4923">
        <w:trPr>
          <w:trHeight w:hRule="exact" w:val="240"/>
          <w:jc w:val="center"/>
        </w:trPr>
        <w:tc>
          <w:tcPr>
            <w:tcW w:w="9752" w:type="dxa"/>
            <w:gridSpan w:val="2"/>
            <w:tcBorders>
              <w:top w:val="nil"/>
              <w:left w:val="nil"/>
              <w:bottom w:val="nil"/>
              <w:right w:val="nil"/>
            </w:tcBorders>
          </w:tcPr>
          <w:p w14:paraId="684CC32B" w14:textId="77777777" w:rsidR="00973078" w:rsidRPr="007A1A64" w:rsidRDefault="00973078" w:rsidP="001D4923"/>
        </w:tc>
      </w:tr>
      <w:tr w:rsidR="00973078" w:rsidRPr="007A1A64" w14:paraId="051BF5F5" w14:textId="77777777" w:rsidTr="001D4923">
        <w:trPr>
          <w:trHeight w:val="240"/>
          <w:jc w:val="center"/>
        </w:trPr>
        <w:tc>
          <w:tcPr>
            <w:tcW w:w="4876" w:type="dxa"/>
            <w:tcBorders>
              <w:top w:val="nil"/>
              <w:left w:val="nil"/>
              <w:bottom w:val="nil"/>
              <w:right w:val="nil"/>
            </w:tcBorders>
          </w:tcPr>
          <w:p w14:paraId="5EEE72F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CBD4C10" w14:textId="77777777" w:rsidR="00973078" w:rsidRPr="007A1A64" w:rsidRDefault="00973078" w:rsidP="001D4923">
            <w:pPr>
              <w:pStyle w:val="AmColumnHeading"/>
            </w:pPr>
            <w:r w:rsidRPr="007A1A64">
              <w:t>Amendement</w:t>
            </w:r>
          </w:p>
        </w:tc>
      </w:tr>
      <w:tr w:rsidR="00973078" w:rsidRPr="007A1A64" w14:paraId="7426C8D0" w14:textId="77777777" w:rsidTr="001D4923">
        <w:trPr>
          <w:jc w:val="center"/>
        </w:trPr>
        <w:tc>
          <w:tcPr>
            <w:tcW w:w="4876" w:type="dxa"/>
            <w:tcBorders>
              <w:top w:val="nil"/>
              <w:left w:val="nil"/>
              <w:bottom w:val="nil"/>
              <w:right w:val="nil"/>
            </w:tcBorders>
          </w:tcPr>
          <w:p w14:paraId="1CB75A19" w14:textId="77777777" w:rsidR="00973078" w:rsidRPr="007A1A64" w:rsidRDefault="00973078" w:rsidP="001D4923">
            <w:pPr>
              <w:pStyle w:val="Normal6a"/>
            </w:pPr>
          </w:p>
        </w:tc>
        <w:tc>
          <w:tcPr>
            <w:tcW w:w="4876" w:type="dxa"/>
            <w:tcBorders>
              <w:top w:val="nil"/>
              <w:left w:val="nil"/>
              <w:bottom w:val="nil"/>
              <w:right w:val="nil"/>
            </w:tcBorders>
          </w:tcPr>
          <w:p w14:paraId="41083D5C" w14:textId="2E3586A9" w:rsidR="00973078" w:rsidRPr="007A1A64" w:rsidRDefault="00973078" w:rsidP="001D4923">
            <w:pPr>
              <w:pStyle w:val="Normal6a"/>
            </w:pPr>
            <w:r w:rsidRPr="007A1A64">
              <w:rPr>
                <w:b/>
                <w:i/>
              </w:rPr>
              <w:t>8 bis.</w:t>
            </w:r>
            <w:r w:rsidRPr="007A1A64">
              <w:tab/>
            </w:r>
            <w:r w:rsidRPr="007A1A64">
              <w:rPr>
                <w:b/>
                <w:i/>
              </w:rPr>
              <w:t>rappelle le potentiel particulier de l</w:t>
            </w:r>
            <w:r w:rsidR="0083130F">
              <w:rPr>
                <w:b/>
                <w:i/>
              </w:rPr>
              <w:t>’</w:t>
            </w:r>
            <w:r w:rsidRPr="007A1A64">
              <w:rPr>
                <w:b/>
                <w:i/>
              </w:rPr>
              <w:t>économie sociale, des coopératives, des sociétés de secours mutuel, des associations, des entreprises publiques et/ou semi-publiques, en matière de création d</w:t>
            </w:r>
            <w:r w:rsidR="0083130F">
              <w:rPr>
                <w:b/>
                <w:i/>
              </w:rPr>
              <w:t>’</w:t>
            </w:r>
            <w:r w:rsidRPr="007A1A64">
              <w:rPr>
                <w:b/>
                <w:i/>
              </w:rPr>
              <w:t>emplois durables dans un environnement de travail équitable et inclusif, tout en suivant les principes de production écologique et de développement durable local/régional; insiste sur le potentiel de développement de l</w:t>
            </w:r>
            <w:r w:rsidR="0083130F">
              <w:rPr>
                <w:b/>
                <w:i/>
              </w:rPr>
              <w:t>’</w:t>
            </w:r>
            <w:r w:rsidRPr="007A1A64">
              <w:rPr>
                <w:b/>
                <w:i/>
              </w:rPr>
              <w:t>économie locale et régionale des innovations socio-économiques, ce qui offre des possibilités d</w:t>
            </w:r>
            <w:r w:rsidR="0083130F">
              <w:rPr>
                <w:b/>
                <w:i/>
              </w:rPr>
              <w:t>’</w:t>
            </w:r>
            <w:r w:rsidRPr="007A1A64">
              <w:rPr>
                <w:b/>
                <w:i/>
              </w:rPr>
              <w:t>atténuation pour une transition juste sur le plan social et réussie sur le plan environnemental;</w:t>
            </w:r>
          </w:p>
        </w:tc>
      </w:tr>
    </w:tbl>
    <w:p w14:paraId="0EF2BDF7"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16E5D83" w14:textId="77777777" w:rsidR="00973078" w:rsidRPr="007A1A64" w:rsidRDefault="00973078" w:rsidP="00973078">
      <w:r w:rsidRPr="007A1A64">
        <w:rPr>
          <w:rStyle w:val="HideTWBExt"/>
        </w:rPr>
        <w:t>&lt;/Amend&gt;</w:t>
      </w:r>
    </w:p>
    <w:p w14:paraId="45FBCC6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193</w:t>
      </w:r>
      <w:r w:rsidRPr="007A1A64">
        <w:rPr>
          <w:rStyle w:val="HideTWBExt"/>
          <w:b w:val="0"/>
        </w:rPr>
        <w:t>&lt;/NumAm&gt;</w:t>
      </w:r>
    </w:p>
    <w:p w14:paraId="67DD4DCD"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2FFEAF21" w14:textId="77777777" w:rsidR="00973078" w:rsidRPr="007A1A64" w:rsidRDefault="00973078" w:rsidP="00973078">
      <w:pPr>
        <w:pStyle w:val="NormalBold"/>
      </w:pPr>
      <w:r w:rsidRPr="007A1A64">
        <w:rPr>
          <w:rStyle w:val="HideTWBExt"/>
          <w:b w:val="0"/>
        </w:rPr>
        <w:t>&lt;/RepeatBlock-By&gt;</w:t>
      </w:r>
    </w:p>
    <w:p w14:paraId="58914FE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9B3B66C" w14:textId="77777777" w:rsidR="00973078" w:rsidRPr="007A1A64" w:rsidRDefault="00973078" w:rsidP="00973078">
      <w:pPr>
        <w:pStyle w:val="NormalBold"/>
      </w:pPr>
      <w:r w:rsidRPr="007A1A64">
        <w:rPr>
          <w:rStyle w:val="HideTWBExt"/>
          <w:b w:val="0"/>
        </w:rPr>
        <w:t>&lt;Article&gt;</w:t>
      </w:r>
      <w:r w:rsidRPr="007A1A64">
        <w:t>Paragraphe 8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B835D64" w14:textId="77777777" w:rsidTr="001D4923">
        <w:trPr>
          <w:trHeight w:hRule="exact" w:val="240"/>
          <w:jc w:val="center"/>
        </w:trPr>
        <w:tc>
          <w:tcPr>
            <w:tcW w:w="9752" w:type="dxa"/>
            <w:gridSpan w:val="2"/>
            <w:tcBorders>
              <w:top w:val="nil"/>
              <w:left w:val="nil"/>
              <w:bottom w:val="nil"/>
              <w:right w:val="nil"/>
            </w:tcBorders>
          </w:tcPr>
          <w:p w14:paraId="5E6A3515" w14:textId="77777777" w:rsidR="00973078" w:rsidRPr="007A1A64" w:rsidRDefault="00973078" w:rsidP="001D4923"/>
        </w:tc>
      </w:tr>
      <w:tr w:rsidR="00973078" w:rsidRPr="007A1A64" w14:paraId="76142C35" w14:textId="77777777" w:rsidTr="001D4923">
        <w:trPr>
          <w:trHeight w:val="240"/>
          <w:jc w:val="center"/>
        </w:trPr>
        <w:tc>
          <w:tcPr>
            <w:tcW w:w="4876" w:type="dxa"/>
            <w:tcBorders>
              <w:top w:val="nil"/>
              <w:left w:val="nil"/>
              <w:bottom w:val="nil"/>
              <w:right w:val="nil"/>
            </w:tcBorders>
          </w:tcPr>
          <w:p w14:paraId="69A29B5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E2E6CE4" w14:textId="77777777" w:rsidR="00973078" w:rsidRPr="007A1A64" w:rsidRDefault="00973078" w:rsidP="001D4923">
            <w:pPr>
              <w:pStyle w:val="AmColumnHeading"/>
            </w:pPr>
            <w:r w:rsidRPr="007A1A64">
              <w:t>Amendement</w:t>
            </w:r>
          </w:p>
        </w:tc>
      </w:tr>
      <w:tr w:rsidR="00973078" w:rsidRPr="007A1A64" w14:paraId="43AA6F88" w14:textId="77777777" w:rsidTr="001D4923">
        <w:trPr>
          <w:jc w:val="center"/>
        </w:trPr>
        <w:tc>
          <w:tcPr>
            <w:tcW w:w="4876" w:type="dxa"/>
            <w:tcBorders>
              <w:top w:val="nil"/>
              <w:left w:val="nil"/>
              <w:bottom w:val="nil"/>
              <w:right w:val="nil"/>
            </w:tcBorders>
          </w:tcPr>
          <w:p w14:paraId="7EF0F518" w14:textId="77777777" w:rsidR="00973078" w:rsidRPr="007A1A64" w:rsidRDefault="00973078" w:rsidP="001D4923">
            <w:pPr>
              <w:pStyle w:val="Normal6a"/>
            </w:pPr>
          </w:p>
        </w:tc>
        <w:tc>
          <w:tcPr>
            <w:tcW w:w="4876" w:type="dxa"/>
            <w:tcBorders>
              <w:top w:val="nil"/>
              <w:left w:val="nil"/>
              <w:bottom w:val="nil"/>
              <w:right w:val="nil"/>
            </w:tcBorders>
          </w:tcPr>
          <w:p w14:paraId="7CF7A60E" w14:textId="61B42621" w:rsidR="00973078" w:rsidRPr="007A1A64" w:rsidRDefault="00973078" w:rsidP="001D4923">
            <w:pPr>
              <w:pStyle w:val="Normal6a"/>
            </w:pPr>
            <w:r w:rsidRPr="007A1A64">
              <w:rPr>
                <w:b/>
                <w:i/>
              </w:rPr>
              <w:t>8 bis.</w:t>
            </w:r>
            <w:r w:rsidRPr="007A1A64">
              <w:tab/>
            </w:r>
            <w:r w:rsidRPr="007A1A64">
              <w:rPr>
                <w:b/>
                <w:i/>
              </w:rPr>
              <w:t>encourage la mise en place de programmes de rénovation au niveau des communautés qui se déploieraient à l</w:t>
            </w:r>
            <w:r w:rsidR="0083130F">
              <w:rPr>
                <w:b/>
                <w:i/>
              </w:rPr>
              <w:t>’</w:t>
            </w:r>
            <w:r w:rsidRPr="007A1A64">
              <w:rPr>
                <w:b/>
                <w:i/>
              </w:rPr>
              <w:t>échelle de quartiers ou de villages, permettant ainsi de réduire les coûts, de renforcer la cohésion et d</w:t>
            </w:r>
            <w:r w:rsidR="0083130F">
              <w:rPr>
                <w:b/>
                <w:i/>
              </w:rPr>
              <w:t>’</w:t>
            </w:r>
            <w:r w:rsidRPr="007A1A64">
              <w:rPr>
                <w:b/>
                <w:i/>
              </w:rPr>
              <w:t>accélérer la transition;</w:t>
            </w:r>
          </w:p>
        </w:tc>
      </w:tr>
    </w:tbl>
    <w:p w14:paraId="7C85856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95BA7D2" w14:textId="77777777" w:rsidR="00973078" w:rsidRPr="007A1A64" w:rsidRDefault="00973078" w:rsidP="00973078">
      <w:r w:rsidRPr="007A1A64">
        <w:rPr>
          <w:rStyle w:val="HideTWBExt"/>
        </w:rPr>
        <w:t>&lt;/Amend&gt;</w:t>
      </w:r>
    </w:p>
    <w:p w14:paraId="1386F8A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194</w:t>
      </w:r>
      <w:r w:rsidRPr="007A1A64">
        <w:rPr>
          <w:rStyle w:val="HideTWBExt"/>
          <w:b w:val="0"/>
        </w:rPr>
        <w:t>&lt;/NumAm&gt;</w:t>
      </w:r>
    </w:p>
    <w:p w14:paraId="3BFE28FC"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2077313A"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17A84435"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2D4D5955" w14:textId="77777777" w:rsidR="00973078" w:rsidRPr="007A1A64" w:rsidRDefault="00973078" w:rsidP="00973078">
      <w:pPr>
        <w:pStyle w:val="NormalBold"/>
      </w:pPr>
      <w:r w:rsidRPr="007A1A64">
        <w:rPr>
          <w:rStyle w:val="HideTWBExt"/>
          <w:b w:val="0"/>
        </w:rPr>
        <w:t>&lt;/RepeatBlock-By&gt;</w:t>
      </w:r>
    </w:p>
    <w:p w14:paraId="0B68CE9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EC995D3"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D13B751" w14:textId="77777777" w:rsidTr="001D4923">
        <w:trPr>
          <w:trHeight w:hRule="exact" w:val="240"/>
          <w:jc w:val="center"/>
        </w:trPr>
        <w:tc>
          <w:tcPr>
            <w:tcW w:w="9752" w:type="dxa"/>
            <w:gridSpan w:val="2"/>
            <w:tcBorders>
              <w:top w:val="nil"/>
              <w:left w:val="nil"/>
              <w:bottom w:val="nil"/>
              <w:right w:val="nil"/>
            </w:tcBorders>
          </w:tcPr>
          <w:p w14:paraId="268590E0" w14:textId="77777777" w:rsidR="00973078" w:rsidRPr="007A1A64" w:rsidRDefault="00973078" w:rsidP="001D4923"/>
        </w:tc>
      </w:tr>
      <w:tr w:rsidR="00973078" w:rsidRPr="007A1A64" w14:paraId="18AD50E0" w14:textId="77777777" w:rsidTr="001D4923">
        <w:trPr>
          <w:trHeight w:val="240"/>
          <w:jc w:val="center"/>
        </w:trPr>
        <w:tc>
          <w:tcPr>
            <w:tcW w:w="4876" w:type="dxa"/>
            <w:tcBorders>
              <w:top w:val="nil"/>
              <w:left w:val="nil"/>
              <w:bottom w:val="nil"/>
              <w:right w:val="nil"/>
            </w:tcBorders>
          </w:tcPr>
          <w:p w14:paraId="286C856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645A3E4" w14:textId="77777777" w:rsidR="00973078" w:rsidRPr="007A1A64" w:rsidRDefault="00973078" w:rsidP="001D4923">
            <w:pPr>
              <w:pStyle w:val="AmColumnHeading"/>
            </w:pPr>
            <w:r w:rsidRPr="007A1A64">
              <w:t>Amendement</w:t>
            </w:r>
          </w:p>
        </w:tc>
      </w:tr>
      <w:tr w:rsidR="00973078" w:rsidRPr="007A1A64" w14:paraId="7F7AA752" w14:textId="77777777" w:rsidTr="001D4923">
        <w:trPr>
          <w:jc w:val="center"/>
        </w:trPr>
        <w:tc>
          <w:tcPr>
            <w:tcW w:w="4876" w:type="dxa"/>
            <w:tcBorders>
              <w:top w:val="nil"/>
              <w:left w:val="nil"/>
              <w:bottom w:val="nil"/>
              <w:right w:val="nil"/>
            </w:tcBorders>
          </w:tcPr>
          <w:p w14:paraId="4C045C31" w14:textId="1B4A368F" w:rsidR="00973078" w:rsidRPr="007A1A64" w:rsidRDefault="00973078" w:rsidP="001D4923">
            <w:pPr>
              <w:pStyle w:val="Normal6a"/>
            </w:pPr>
            <w:r w:rsidRPr="007A1A64">
              <w:rPr>
                <w:b/>
                <w:i/>
              </w:rPr>
              <w:t>9.</w:t>
            </w:r>
            <w:r w:rsidRPr="007A1A64">
              <w:tab/>
            </w:r>
            <w:r w:rsidRPr="007A1A64">
              <w:rPr>
                <w:b/>
                <w:i/>
              </w:rPr>
              <w:t>demande que la directive proposée s</w:t>
            </w:r>
            <w:r w:rsidR="0083130F">
              <w:rPr>
                <w:b/>
                <w:i/>
              </w:rPr>
              <w:t>’</w:t>
            </w:r>
            <w:r w:rsidRPr="007A1A64">
              <w:rPr>
                <w:b/>
                <w:i/>
              </w:rPr>
              <w:t>accompagne d</w:t>
            </w:r>
            <w:r w:rsidR="0083130F">
              <w:rPr>
                <w:b/>
                <w:i/>
              </w:rPr>
              <w:t>’</w:t>
            </w:r>
            <w:r w:rsidRPr="007A1A64">
              <w:rPr>
                <w:b/>
                <w:i/>
              </w:rPr>
              <w:t>un remaniement du Fonds pour une transition juste en vue de la période de programmation après 2027, de façon à garantir que celui-ci fonctionne suivant les principes de la gestion partagée et du partenariat, tout en étant doté d</w:t>
            </w:r>
            <w:r w:rsidR="0083130F">
              <w:rPr>
                <w:b/>
                <w:i/>
              </w:rPr>
              <w:t>’</w:t>
            </w:r>
            <w:r w:rsidRPr="007A1A64">
              <w:rPr>
                <w:b/>
                <w:i/>
              </w:rPr>
              <w:t>un budget plus important; souligne que le nouveau Fonds devrait aider les employeurs à garantir le droit à la formation des travailleurs, ainsi que le déploiement de plans de transition au niveau des entreprises; demande instamment l</w:t>
            </w:r>
            <w:r w:rsidR="0083130F">
              <w:rPr>
                <w:b/>
                <w:i/>
              </w:rPr>
              <w:t>’</w:t>
            </w:r>
            <w:r w:rsidRPr="007A1A64">
              <w:rPr>
                <w:b/>
                <w:i/>
              </w:rPr>
              <w:t xml:space="preserve">ajout de conditionnalités sociales dans le financement de la </w:t>
            </w:r>
            <w:r w:rsidRPr="007A1A64">
              <w:rPr>
                <w:b/>
                <w:i/>
              </w:rPr>
              <w:lastRenderedPageBreak/>
              <w:t>transition afin d</w:t>
            </w:r>
            <w:r w:rsidR="0083130F">
              <w:rPr>
                <w:b/>
                <w:i/>
              </w:rPr>
              <w:t>’</w:t>
            </w:r>
            <w:r w:rsidRPr="007A1A64">
              <w:rPr>
                <w:b/>
                <w:i/>
              </w:rPr>
              <w:t>encourager l</w:t>
            </w:r>
            <w:r w:rsidR="0083130F">
              <w:rPr>
                <w:b/>
                <w:i/>
              </w:rPr>
              <w:t>’</w:t>
            </w:r>
            <w:r w:rsidRPr="007A1A64">
              <w:rPr>
                <w:b/>
                <w:i/>
              </w:rPr>
              <w:t>inclusion;</w:t>
            </w:r>
          </w:p>
        </w:tc>
        <w:tc>
          <w:tcPr>
            <w:tcW w:w="4876" w:type="dxa"/>
            <w:tcBorders>
              <w:top w:val="nil"/>
              <w:left w:val="nil"/>
              <w:bottom w:val="nil"/>
              <w:right w:val="nil"/>
            </w:tcBorders>
          </w:tcPr>
          <w:p w14:paraId="5E51B431" w14:textId="77777777" w:rsidR="00973078" w:rsidRPr="007A1A64" w:rsidRDefault="00973078" w:rsidP="001D4923">
            <w:pPr>
              <w:pStyle w:val="Normal6a"/>
            </w:pPr>
            <w:r w:rsidRPr="007A1A64">
              <w:rPr>
                <w:b/>
                <w:i/>
              </w:rPr>
              <w:lastRenderedPageBreak/>
              <w:t>supprimé</w:t>
            </w:r>
          </w:p>
        </w:tc>
      </w:tr>
    </w:tbl>
    <w:p w14:paraId="1F71E7B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6FD3BCFC" w14:textId="77777777" w:rsidR="00973078" w:rsidRPr="007A1A64" w:rsidRDefault="00973078" w:rsidP="00973078">
      <w:r w:rsidRPr="007A1A64">
        <w:rPr>
          <w:rStyle w:val="HideTWBExt"/>
        </w:rPr>
        <w:t>&lt;/Amend&gt;</w:t>
      </w:r>
    </w:p>
    <w:p w14:paraId="53B57D7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195</w:t>
      </w:r>
      <w:r w:rsidRPr="007A1A64">
        <w:rPr>
          <w:rStyle w:val="HideTWBExt"/>
          <w:b w:val="0"/>
        </w:rPr>
        <w:t>&lt;/NumAm&gt;</w:t>
      </w:r>
    </w:p>
    <w:p w14:paraId="749B44E0"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03AE2EE1" w14:textId="77777777" w:rsidR="00973078" w:rsidRPr="007A1A64" w:rsidRDefault="00973078" w:rsidP="00973078">
      <w:pPr>
        <w:pStyle w:val="NormalBold"/>
      </w:pPr>
      <w:r w:rsidRPr="007A1A64">
        <w:rPr>
          <w:rStyle w:val="HideTWBExt"/>
          <w:b w:val="0"/>
        </w:rPr>
        <w:t>&lt;/RepeatBlock-By&gt;</w:t>
      </w:r>
    </w:p>
    <w:p w14:paraId="4C49179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B1C1D35"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3BABFB8" w14:textId="77777777" w:rsidTr="001D4923">
        <w:trPr>
          <w:trHeight w:hRule="exact" w:val="240"/>
          <w:jc w:val="center"/>
        </w:trPr>
        <w:tc>
          <w:tcPr>
            <w:tcW w:w="9752" w:type="dxa"/>
            <w:gridSpan w:val="2"/>
            <w:tcBorders>
              <w:top w:val="nil"/>
              <w:left w:val="nil"/>
              <w:bottom w:val="nil"/>
              <w:right w:val="nil"/>
            </w:tcBorders>
          </w:tcPr>
          <w:p w14:paraId="70994A0D" w14:textId="77777777" w:rsidR="00973078" w:rsidRPr="007A1A64" w:rsidRDefault="00973078" w:rsidP="001D4923"/>
        </w:tc>
      </w:tr>
      <w:tr w:rsidR="00973078" w:rsidRPr="007A1A64" w14:paraId="1526E300" w14:textId="77777777" w:rsidTr="001D4923">
        <w:trPr>
          <w:trHeight w:val="240"/>
          <w:jc w:val="center"/>
        </w:trPr>
        <w:tc>
          <w:tcPr>
            <w:tcW w:w="4876" w:type="dxa"/>
            <w:tcBorders>
              <w:top w:val="nil"/>
              <w:left w:val="nil"/>
              <w:bottom w:val="nil"/>
              <w:right w:val="nil"/>
            </w:tcBorders>
          </w:tcPr>
          <w:p w14:paraId="6E59DE5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8B4A4E7" w14:textId="77777777" w:rsidR="00973078" w:rsidRPr="007A1A64" w:rsidRDefault="00973078" w:rsidP="001D4923">
            <w:pPr>
              <w:pStyle w:val="AmColumnHeading"/>
            </w:pPr>
            <w:r w:rsidRPr="007A1A64">
              <w:t>Amendement</w:t>
            </w:r>
          </w:p>
        </w:tc>
      </w:tr>
      <w:tr w:rsidR="00973078" w:rsidRPr="007A1A64" w14:paraId="07DB9817" w14:textId="77777777" w:rsidTr="001D4923">
        <w:trPr>
          <w:jc w:val="center"/>
        </w:trPr>
        <w:tc>
          <w:tcPr>
            <w:tcW w:w="4876" w:type="dxa"/>
            <w:tcBorders>
              <w:top w:val="nil"/>
              <w:left w:val="nil"/>
              <w:bottom w:val="nil"/>
              <w:right w:val="nil"/>
            </w:tcBorders>
          </w:tcPr>
          <w:p w14:paraId="0FDF2981" w14:textId="50B1C308" w:rsidR="00973078" w:rsidRPr="007A1A64" w:rsidRDefault="00973078" w:rsidP="001D4923">
            <w:pPr>
              <w:pStyle w:val="Normal6a"/>
            </w:pPr>
            <w:r w:rsidRPr="007A1A64">
              <w:rPr>
                <w:b/>
                <w:i/>
              </w:rPr>
              <w:t>9.</w:t>
            </w:r>
            <w:r w:rsidRPr="007A1A64">
              <w:tab/>
            </w:r>
            <w:r w:rsidRPr="007A1A64">
              <w:rPr>
                <w:b/>
                <w:i/>
              </w:rPr>
              <w:t>demande que la directive proposée s</w:t>
            </w:r>
            <w:r w:rsidR="0083130F">
              <w:rPr>
                <w:b/>
                <w:i/>
              </w:rPr>
              <w:t>’</w:t>
            </w:r>
            <w:r w:rsidRPr="007A1A64">
              <w:rPr>
                <w:b/>
                <w:i/>
              </w:rPr>
              <w:t>accompagne d</w:t>
            </w:r>
            <w:r w:rsidR="0083130F">
              <w:rPr>
                <w:b/>
                <w:i/>
              </w:rPr>
              <w:t>’</w:t>
            </w:r>
            <w:r w:rsidRPr="007A1A64">
              <w:rPr>
                <w:b/>
                <w:i/>
              </w:rPr>
              <w:t>un remaniement du Fonds pour une transition juste en vue de la période de programmation après 2027, de façon à garantir que celui-ci fonctionne suivant les principes de la gestion partagée et du partenariat, tout en étant doté d</w:t>
            </w:r>
            <w:r w:rsidR="0083130F">
              <w:rPr>
                <w:b/>
                <w:i/>
              </w:rPr>
              <w:t>’</w:t>
            </w:r>
            <w:r w:rsidRPr="007A1A64">
              <w:rPr>
                <w:b/>
                <w:i/>
              </w:rPr>
              <w:t>un budget plus important; souligne que le nouveau Fonds devrait aider les employeurs à garantir le droit à la formation des travailleurs, ainsi que le déploiement de plans de transition au niveau des entreprises; demande instamment l</w:t>
            </w:r>
            <w:r w:rsidR="0083130F">
              <w:rPr>
                <w:b/>
                <w:i/>
              </w:rPr>
              <w:t>’</w:t>
            </w:r>
            <w:r w:rsidRPr="007A1A64">
              <w:rPr>
                <w:b/>
                <w:i/>
              </w:rPr>
              <w:t>ajout de conditionnalités sociales dans le financement de la transition afin d</w:t>
            </w:r>
            <w:r w:rsidR="0083130F">
              <w:rPr>
                <w:b/>
                <w:i/>
              </w:rPr>
              <w:t>’</w:t>
            </w:r>
            <w:r w:rsidRPr="007A1A64">
              <w:rPr>
                <w:b/>
                <w:i/>
              </w:rPr>
              <w:t>encourager l</w:t>
            </w:r>
            <w:r w:rsidR="0083130F">
              <w:rPr>
                <w:b/>
                <w:i/>
              </w:rPr>
              <w:t>’</w:t>
            </w:r>
            <w:r w:rsidRPr="007A1A64">
              <w:rPr>
                <w:b/>
                <w:i/>
              </w:rPr>
              <w:t>inclusion;</w:t>
            </w:r>
          </w:p>
        </w:tc>
        <w:tc>
          <w:tcPr>
            <w:tcW w:w="4876" w:type="dxa"/>
            <w:tcBorders>
              <w:top w:val="nil"/>
              <w:left w:val="nil"/>
              <w:bottom w:val="nil"/>
              <w:right w:val="nil"/>
            </w:tcBorders>
          </w:tcPr>
          <w:p w14:paraId="7F47FDAB" w14:textId="77777777" w:rsidR="00973078" w:rsidRPr="007A1A64" w:rsidRDefault="00973078" w:rsidP="001D4923">
            <w:pPr>
              <w:pStyle w:val="Normal6a"/>
            </w:pPr>
            <w:r w:rsidRPr="007A1A64">
              <w:rPr>
                <w:b/>
                <w:i/>
              </w:rPr>
              <w:t>supprimé</w:t>
            </w:r>
          </w:p>
        </w:tc>
      </w:tr>
    </w:tbl>
    <w:p w14:paraId="0E664D5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5B22282" w14:textId="77777777" w:rsidR="00973078" w:rsidRPr="007A1A64" w:rsidRDefault="00973078" w:rsidP="00973078">
      <w:r w:rsidRPr="007A1A64">
        <w:rPr>
          <w:rStyle w:val="HideTWBExt"/>
        </w:rPr>
        <w:t>&lt;/Amend&gt;</w:t>
      </w:r>
    </w:p>
    <w:p w14:paraId="2A02973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196</w:t>
      </w:r>
      <w:r w:rsidRPr="007A1A64">
        <w:rPr>
          <w:rStyle w:val="HideTWBExt"/>
          <w:b w:val="0"/>
        </w:rPr>
        <w:t>&lt;/NumAm&gt;</w:t>
      </w:r>
    </w:p>
    <w:p w14:paraId="4070896D"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3854F004" w14:textId="77777777" w:rsidR="00973078" w:rsidRPr="007A1A64" w:rsidRDefault="00973078" w:rsidP="00973078">
      <w:pPr>
        <w:pStyle w:val="NormalBold"/>
      </w:pPr>
      <w:r w:rsidRPr="007A1A64">
        <w:rPr>
          <w:rStyle w:val="HideTWBExt"/>
          <w:b w:val="0"/>
        </w:rPr>
        <w:t>&lt;/RepeatBlock-By&gt;</w:t>
      </w:r>
    </w:p>
    <w:p w14:paraId="2D88A5F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E54C142"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AF74B71" w14:textId="77777777" w:rsidTr="001D4923">
        <w:trPr>
          <w:trHeight w:hRule="exact" w:val="240"/>
          <w:jc w:val="center"/>
        </w:trPr>
        <w:tc>
          <w:tcPr>
            <w:tcW w:w="9752" w:type="dxa"/>
            <w:gridSpan w:val="2"/>
            <w:tcBorders>
              <w:top w:val="nil"/>
              <w:left w:val="nil"/>
              <w:bottom w:val="nil"/>
              <w:right w:val="nil"/>
            </w:tcBorders>
          </w:tcPr>
          <w:p w14:paraId="448705D3" w14:textId="77777777" w:rsidR="00973078" w:rsidRPr="007A1A64" w:rsidRDefault="00973078" w:rsidP="001D4923"/>
        </w:tc>
      </w:tr>
      <w:tr w:rsidR="00973078" w:rsidRPr="007A1A64" w14:paraId="0F064056" w14:textId="77777777" w:rsidTr="001D4923">
        <w:trPr>
          <w:trHeight w:val="240"/>
          <w:jc w:val="center"/>
        </w:trPr>
        <w:tc>
          <w:tcPr>
            <w:tcW w:w="4876" w:type="dxa"/>
            <w:tcBorders>
              <w:top w:val="nil"/>
              <w:left w:val="nil"/>
              <w:bottom w:val="nil"/>
              <w:right w:val="nil"/>
            </w:tcBorders>
          </w:tcPr>
          <w:p w14:paraId="4C15F51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16807F7" w14:textId="77777777" w:rsidR="00973078" w:rsidRPr="007A1A64" w:rsidRDefault="00973078" w:rsidP="001D4923">
            <w:pPr>
              <w:pStyle w:val="AmColumnHeading"/>
            </w:pPr>
            <w:r w:rsidRPr="007A1A64">
              <w:t>Amendement</w:t>
            </w:r>
          </w:p>
        </w:tc>
      </w:tr>
      <w:tr w:rsidR="00973078" w:rsidRPr="007A1A64" w14:paraId="41FA55C1" w14:textId="77777777" w:rsidTr="001D4923">
        <w:trPr>
          <w:jc w:val="center"/>
        </w:trPr>
        <w:tc>
          <w:tcPr>
            <w:tcW w:w="4876" w:type="dxa"/>
            <w:tcBorders>
              <w:top w:val="nil"/>
              <w:left w:val="nil"/>
              <w:bottom w:val="nil"/>
              <w:right w:val="nil"/>
            </w:tcBorders>
          </w:tcPr>
          <w:p w14:paraId="7DDEE028" w14:textId="3E7E4324" w:rsidR="00973078" w:rsidRPr="007A1A64" w:rsidRDefault="00973078" w:rsidP="001D4923">
            <w:pPr>
              <w:pStyle w:val="Normal6a"/>
            </w:pPr>
            <w:r w:rsidRPr="007A1A64">
              <w:rPr>
                <w:b/>
                <w:i/>
              </w:rPr>
              <w:t>9.</w:t>
            </w:r>
            <w:r w:rsidRPr="007A1A64">
              <w:tab/>
            </w:r>
            <w:r w:rsidRPr="007A1A64">
              <w:rPr>
                <w:b/>
                <w:i/>
              </w:rPr>
              <w:t>demande que la directive proposée s</w:t>
            </w:r>
            <w:r w:rsidR="0083130F">
              <w:rPr>
                <w:b/>
                <w:i/>
              </w:rPr>
              <w:t>’</w:t>
            </w:r>
            <w:r w:rsidRPr="007A1A64">
              <w:rPr>
                <w:b/>
                <w:i/>
              </w:rPr>
              <w:t>accompagne d</w:t>
            </w:r>
            <w:r w:rsidR="0083130F">
              <w:rPr>
                <w:b/>
                <w:i/>
              </w:rPr>
              <w:t>’</w:t>
            </w:r>
            <w:r w:rsidRPr="007A1A64">
              <w:rPr>
                <w:b/>
                <w:i/>
              </w:rPr>
              <w:t xml:space="preserve">un remaniement du Fonds pour une transition juste en vue de la période de programmation après 2027, de façon à garantir que celui-ci </w:t>
            </w:r>
            <w:r w:rsidRPr="007A1A64">
              <w:rPr>
                <w:b/>
                <w:i/>
              </w:rPr>
              <w:lastRenderedPageBreak/>
              <w:t>fonctionne suivant les principes de la gestion partagée et du partenariat, tout en étant doté d</w:t>
            </w:r>
            <w:r w:rsidR="0083130F">
              <w:rPr>
                <w:b/>
                <w:i/>
              </w:rPr>
              <w:t>’</w:t>
            </w:r>
            <w:r w:rsidRPr="007A1A64">
              <w:rPr>
                <w:b/>
                <w:i/>
              </w:rPr>
              <w:t>un budget plus important; souligne que le nouveau Fonds devrait aider les employeurs à garantir le droit à la formation des travailleurs, ainsi que le déploiement de plans de transition au niveau des entreprises; demande instamment l</w:t>
            </w:r>
            <w:r w:rsidR="0083130F">
              <w:rPr>
                <w:b/>
                <w:i/>
              </w:rPr>
              <w:t>’</w:t>
            </w:r>
            <w:r w:rsidRPr="007A1A64">
              <w:rPr>
                <w:b/>
                <w:i/>
              </w:rPr>
              <w:t>ajout de conditionnalités sociales dans le financement de la transition afin d</w:t>
            </w:r>
            <w:r w:rsidR="0083130F">
              <w:rPr>
                <w:b/>
                <w:i/>
              </w:rPr>
              <w:t>’</w:t>
            </w:r>
            <w:r w:rsidRPr="007A1A64">
              <w:rPr>
                <w:b/>
                <w:i/>
              </w:rPr>
              <w:t>encourager l</w:t>
            </w:r>
            <w:r w:rsidR="0083130F">
              <w:rPr>
                <w:b/>
                <w:i/>
              </w:rPr>
              <w:t>’</w:t>
            </w:r>
            <w:r w:rsidRPr="007A1A64">
              <w:rPr>
                <w:b/>
                <w:i/>
              </w:rPr>
              <w:t>inclusion;</w:t>
            </w:r>
          </w:p>
        </w:tc>
        <w:tc>
          <w:tcPr>
            <w:tcW w:w="4876" w:type="dxa"/>
            <w:tcBorders>
              <w:top w:val="nil"/>
              <w:left w:val="nil"/>
              <w:bottom w:val="nil"/>
              <w:right w:val="nil"/>
            </w:tcBorders>
          </w:tcPr>
          <w:p w14:paraId="6A4A5DB8" w14:textId="77777777" w:rsidR="00973078" w:rsidRPr="007A1A64" w:rsidRDefault="00973078" w:rsidP="001D4923">
            <w:pPr>
              <w:pStyle w:val="Normal6a"/>
            </w:pPr>
            <w:r w:rsidRPr="007A1A64">
              <w:rPr>
                <w:b/>
                <w:i/>
              </w:rPr>
              <w:lastRenderedPageBreak/>
              <w:t>supprimé</w:t>
            </w:r>
          </w:p>
        </w:tc>
      </w:tr>
    </w:tbl>
    <w:p w14:paraId="3BB894E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334EF7B" w14:textId="77777777" w:rsidR="00973078" w:rsidRPr="007A1A64" w:rsidRDefault="00973078" w:rsidP="00973078">
      <w:r w:rsidRPr="007A1A64">
        <w:rPr>
          <w:rStyle w:val="HideTWBExt"/>
        </w:rPr>
        <w:t>&lt;/Amend&gt;</w:t>
      </w:r>
    </w:p>
    <w:p w14:paraId="175813E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197</w:t>
      </w:r>
      <w:r w:rsidRPr="007A1A64">
        <w:rPr>
          <w:rStyle w:val="HideTWBExt"/>
          <w:b w:val="0"/>
        </w:rPr>
        <w:t>&lt;/NumAm&gt;</w:t>
      </w:r>
    </w:p>
    <w:p w14:paraId="29011210"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291EB4AC" w14:textId="77777777" w:rsidR="00973078" w:rsidRPr="007A1A64" w:rsidRDefault="00973078" w:rsidP="00973078">
      <w:pPr>
        <w:pStyle w:val="NormalBold"/>
      </w:pPr>
      <w:r w:rsidRPr="007A1A64">
        <w:rPr>
          <w:rStyle w:val="HideTWBExt"/>
          <w:b w:val="0"/>
        </w:rPr>
        <w:t>&lt;/RepeatBlock-By&gt;</w:t>
      </w:r>
    </w:p>
    <w:p w14:paraId="1A06018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3765A9B"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60D91B9" w14:textId="77777777" w:rsidTr="001D4923">
        <w:trPr>
          <w:trHeight w:hRule="exact" w:val="240"/>
          <w:jc w:val="center"/>
        </w:trPr>
        <w:tc>
          <w:tcPr>
            <w:tcW w:w="9752" w:type="dxa"/>
            <w:gridSpan w:val="2"/>
            <w:tcBorders>
              <w:top w:val="nil"/>
              <w:left w:val="nil"/>
              <w:bottom w:val="nil"/>
              <w:right w:val="nil"/>
            </w:tcBorders>
          </w:tcPr>
          <w:p w14:paraId="1E7EEB17" w14:textId="77777777" w:rsidR="00973078" w:rsidRPr="007A1A64" w:rsidRDefault="00973078" w:rsidP="001D4923"/>
        </w:tc>
      </w:tr>
      <w:tr w:rsidR="00973078" w:rsidRPr="007A1A64" w14:paraId="330C1EA3" w14:textId="77777777" w:rsidTr="001D4923">
        <w:trPr>
          <w:trHeight w:val="240"/>
          <w:jc w:val="center"/>
        </w:trPr>
        <w:tc>
          <w:tcPr>
            <w:tcW w:w="4876" w:type="dxa"/>
            <w:tcBorders>
              <w:top w:val="nil"/>
              <w:left w:val="nil"/>
              <w:bottom w:val="nil"/>
              <w:right w:val="nil"/>
            </w:tcBorders>
          </w:tcPr>
          <w:p w14:paraId="519C1AC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CBD3E4E" w14:textId="77777777" w:rsidR="00973078" w:rsidRPr="007A1A64" w:rsidRDefault="00973078" w:rsidP="001D4923">
            <w:pPr>
              <w:pStyle w:val="AmColumnHeading"/>
            </w:pPr>
            <w:r w:rsidRPr="007A1A64">
              <w:t>Amendement</w:t>
            </w:r>
          </w:p>
        </w:tc>
      </w:tr>
      <w:tr w:rsidR="00973078" w:rsidRPr="007A1A64" w14:paraId="2FAC2BC4" w14:textId="77777777" w:rsidTr="001D4923">
        <w:trPr>
          <w:jc w:val="center"/>
        </w:trPr>
        <w:tc>
          <w:tcPr>
            <w:tcW w:w="4876" w:type="dxa"/>
            <w:tcBorders>
              <w:top w:val="nil"/>
              <w:left w:val="nil"/>
              <w:bottom w:val="nil"/>
              <w:right w:val="nil"/>
            </w:tcBorders>
          </w:tcPr>
          <w:p w14:paraId="7300270F" w14:textId="4DE0CBF4" w:rsidR="00973078" w:rsidRPr="007A1A64" w:rsidRDefault="00973078" w:rsidP="001D4923">
            <w:pPr>
              <w:pStyle w:val="Normal6a"/>
            </w:pPr>
            <w:r w:rsidRPr="007A1A64">
              <w:t>9.</w:t>
            </w:r>
            <w:r w:rsidRPr="007A1A64">
              <w:tab/>
            </w:r>
            <w:r w:rsidRPr="007A1A64">
              <w:rPr>
                <w:b/>
                <w:i/>
              </w:rPr>
              <w:t>demande que la directive proposée s</w:t>
            </w:r>
            <w:r w:rsidR="0083130F">
              <w:rPr>
                <w:b/>
                <w:i/>
              </w:rPr>
              <w:t>’</w:t>
            </w:r>
            <w:r w:rsidRPr="007A1A64">
              <w:rPr>
                <w:b/>
                <w:i/>
              </w:rPr>
              <w:t>accompagne d</w:t>
            </w:r>
            <w:r w:rsidR="0083130F">
              <w:rPr>
                <w:b/>
                <w:i/>
              </w:rPr>
              <w:t>’</w:t>
            </w:r>
            <w:r w:rsidRPr="007A1A64">
              <w:rPr>
                <w:b/>
                <w:i/>
              </w:rPr>
              <w:t>un</w:t>
            </w:r>
            <w:r w:rsidRPr="007A1A64">
              <w:t xml:space="preserve"> remaniement du Fonds pour une transition juste en vue de la période de programmation après 2027, de façon à garantir </w:t>
            </w:r>
            <w:r w:rsidRPr="007A1A64">
              <w:rPr>
                <w:b/>
                <w:i/>
              </w:rPr>
              <w:t>que celui-ci fonctionne suivant les principes de la gestion partagée et du partenariat, tout en étant doté d</w:t>
            </w:r>
            <w:r w:rsidR="0083130F">
              <w:rPr>
                <w:b/>
                <w:i/>
              </w:rPr>
              <w:t>’</w:t>
            </w:r>
            <w:r w:rsidRPr="007A1A64">
              <w:rPr>
                <w:b/>
                <w:i/>
              </w:rPr>
              <w:t>un budget plus important</w:t>
            </w:r>
            <w:r w:rsidRPr="007A1A64">
              <w:t xml:space="preserve">; souligne que le nouveau Fonds devrait aider les employeurs à garantir le droit à la formation des travailleurs, ainsi que le déploiement de plans de transition au niveau des entreprises; </w:t>
            </w:r>
            <w:r w:rsidRPr="007A1A64">
              <w:rPr>
                <w:b/>
                <w:i/>
              </w:rPr>
              <w:t>demande instamment l</w:t>
            </w:r>
            <w:r w:rsidR="0083130F">
              <w:rPr>
                <w:b/>
                <w:i/>
              </w:rPr>
              <w:t>’</w:t>
            </w:r>
            <w:r w:rsidRPr="007A1A64">
              <w:rPr>
                <w:b/>
                <w:i/>
              </w:rPr>
              <w:t>ajout de conditionnalités sociales dans le financement de la transition afin d</w:t>
            </w:r>
            <w:r w:rsidR="0083130F">
              <w:rPr>
                <w:b/>
                <w:i/>
              </w:rPr>
              <w:t>’</w:t>
            </w:r>
            <w:r w:rsidRPr="007A1A64">
              <w:rPr>
                <w:b/>
                <w:i/>
              </w:rPr>
              <w:t>encourager l</w:t>
            </w:r>
            <w:r w:rsidR="0083130F">
              <w:rPr>
                <w:b/>
                <w:i/>
              </w:rPr>
              <w:t>’</w:t>
            </w:r>
            <w:r w:rsidRPr="007A1A64">
              <w:rPr>
                <w:b/>
                <w:i/>
              </w:rPr>
              <w:t>inclusion;</w:t>
            </w:r>
          </w:p>
        </w:tc>
        <w:tc>
          <w:tcPr>
            <w:tcW w:w="4876" w:type="dxa"/>
            <w:tcBorders>
              <w:top w:val="nil"/>
              <w:left w:val="nil"/>
              <w:bottom w:val="nil"/>
              <w:right w:val="nil"/>
            </w:tcBorders>
          </w:tcPr>
          <w:p w14:paraId="67E74E1A" w14:textId="606CB987" w:rsidR="00973078" w:rsidRPr="007A1A64" w:rsidRDefault="00973078" w:rsidP="001D4923">
            <w:pPr>
              <w:pStyle w:val="Normal6a"/>
            </w:pPr>
            <w:r w:rsidRPr="007A1A64">
              <w:t>9.</w:t>
            </w:r>
            <w:r w:rsidRPr="007A1A64">
              <w:tab/>
            </w:r>
            <w:r w:rsidRPr="007A1A64">
              <w:rPr>
                <w:b/>
                <w:i/>
              </w:rPr>
              <w:t>appelle de ses vœux un</w:t>
            </w:r>
            <w:r w:rsidRPr="007A1A64">
              <w:t xml:space="preserve"> remaniement du Fonds pour une transition juste en vue de la période de programmation après 2027, de façon à garantir </w:t>
            </w:r>
            <w:r w:rsidRPr="007A1A64">
              <w:rPr>
                <w:b/>
                <w:i/>
              </w:rPr>
              <w:t>l</w:t>
            </w:r>
            <w:r w:rsidR="0083130F">
              <w:rPr>
                <w:b/>
                <w:i/>
              </w:rPr>
              <w:t>’</w:t>
            </w:r>
            <w:r w:rsidRPr="007A1A64">
              <w:rPr>
                <w:b/>
                <w:i/>
              </w:rPr>
              <w:t>utilisation efficace des fonds et leur attribution ciblée à des projets présentant clairement des avantages économiques</w:t>
            </w:r>
            <w:r w:rsidRPr="007A1A64">
              <w:t>; souligne que le nouveau Fonds devrait aider les employeurs à garantir le droit à la formation des travailleurs, ainsi que le déploiement de plans de transition au niveau des entreprises;</w:t>
            </w:r>
          </w:p>
        </w:tc>
      </w:tr>
    </w:tbl>
    <w:p w14:paraId="7B17BC6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8A33F63" w14:textId="77777777" w:rsidR="00973078" w:rsidRPr="007A1A64" w:rsidRDefault="00973078" w:rsidP="00973078">
      <w:r w:rsidRPr="007A1A64">
        <w:rPr>
          <w:rStyle w:val="HideTWBExt"/>
        </w:rPr>
        <w:t>&lt;/Amend&gt;</w:t>
      </w:r>
    </w:p>
    <w:p w14:paraId="3232E9E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198</w:t>
      </w:r>
      <w:r w:rsidRPr="007A1A64">
        <w:rPr>
          <w:rStyle w:val="HideTWBExt"/>
          <w:b w:val="0"/>
        </w:rPr>
        <w:t>&lt;/NumAm&gt;</w:t>
      </w:r>
    </w:p>
    <w:p w14:paraId="66450C3A"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01F2F2D4" w14:textId="77777777" w:rsidR="00973078" w:rsidRPr="007A1A64" w:rsidRDefault="00973078" w:rsidP="00973078">
      <w:pPr>
        <w:pStyle w:val="NormalBold"/>
      </w:pPr>
      <w:r w:rsidRPr="007A1A64">
        <w:rPr>
          <w:rStyle w:val="HideTWBExt"/>
          <w:b w:val="0"/>
        </w:rPr>
        <w:t>&lt;/RepeatBlock-By&gt;</w:t>
      </w:r>
    </w:p>
    <w:p w14:paraId="605A55C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498A370" w14:textId="77777777" w:rsidR="00973078" w:rsidRPr="007A1A64" w:rsidRDefault="00973078" w:rsidP="00973078">
      <w:pPr>
        <w:pStyle w:val="NormalBold"/>
      </w:pPr>
      <w:r w:rsidRPr="007A1A64">
        <w:rPr>
          <w:rStyle w:val="HideTWBExt"/>
          <w:b w:val="0"/>
        </w:rPr>
        <w:lastRenderedPageBreak/>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D82CDE3" w14:textId="77777777" w:rsidTr="001D4923">
        <w:trPr>
          <w:trHeight w:hRule="exact" w:val="240"/>
          <w:jc w:val="center"/>
        </w:trPr>
        <w:tc>
          <w:tcPr>
            <w:tcW w:w="9752" w:type="dxa"/>
            <w:gridSpan w:val="2"/>
            <w:tcBorders>
              <w:top w:val="nil"/>
              <w:left w:val="nil"/>
              <w:bottom w:val="nil"/>
              <w:right w:val="nil"/>
            </w:tcBorders>
          </w:tcPr>
          <w:p w14:paraId="6EC2AD64" w14:textId="77777777" w:rsidR="00973078" w:rsidRPr="007A1A64" w:rsidRDefault="00973078" w:rsidP="001D4923"/>
        </w:tc>
      </w:tr>
      <w:tr w:rsidR="00973078" w:rsidRPr="007A1A64" w14:paraId="3D841C77" w14:textId="77777777" w:rsidTr="001D4923">
        <w:trPr>
          <w:trHeight w:val="240"/>
          <w:jc w:val="center"/>
        </w:trPr>
        <w:tc>
          <w:tcPr>
            <w:tcW w:w="4876" w:type="dxa"/>
            <w:tcBorders>
              <w:top w:val="nil"/>
              <w:left w:val="nil"/>
              <w:bottom w:val="nil"/>
              <w:right w:val="nil"/>
            </w:tcBorders>
          </w:tcPr>
          <w:p w14:paraId="5E21615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1A04BAE" w14:textId="77777777" w:rsidR="00973078" w:rsidRPr="007A1A64" w:rsidRDefault="00973078" w:rsidP="001D4923">
            <w:pPr>
              <w:pStyle w:val="AmColumnHeading"/>
            </w:pPr>
            <w:r w:rsidRPr="007A1A64">
              <w:t>Amendement</w:t>
            </w:r>
          </w:p>
        </w:tc>
      </w:tr>
      <w:tr w:rsidR="00973078" w:rsidRPr="007A1A64" w14:paraId="08E215AF" w14:textId="77777777" w:rsidTr="001D4923">
        <w:trPr>
          <w:jc w:val="center"/>
        </w:trPr>
        <w:tc>
          <w:tcPr>
            <w:tcW w:w="4876" w:type="dxa"/>
            <w:tcBorders>
              <w:top w:val="nil"/>
              <w:left w:val="nil"/>
              <w:bottom w:val="nil"/>
              <w:right w:val="nil"/>
            </w:tcBorders>
          </w:tcPr>
          <w:p w14:paraId="1044DB4C" w14:textId="6153FE36"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un remaniement du Fonds pour une transition juste en vue de la période de programmation après 2027, de façon à garantir que celui-ci fonctionne suivant les principes de la gestion partagée et du partenariat</w:t>
            </w:r>
            <w:r w:rsidRPr="007A1A64">
              <w:rPr>
                <w:b/>
                <w:i/>
              </w:rPr>
              <w:t>, tout en étant doté d</w:t>
            </w:r>
            <w:r w:rsidR="0083130F">
              <w:rPr>
                <w:b/>
                <w:i/>
              </w:rPr>
              <w:t>’</w:t>
            </w:r>
            <w:r w:rsidRPr="007A1A64">
              <w:rPr>
                <w:b/>
                <w:i/>
              </w:rPr>
              <w:t>un budget plus important</w:t>
            </w:r>
            <w:r w:rsidRPr="007A1A64">
              <w: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c>
          <w:tcPr>
            <w:tcW w:w="4876" w:type="dxa"/>
            <w:tcBorders>
              <w:top w:val="nil"/>
              <w:left w:val="nil"/>
              <w:bottom w:val="nil"/>
              <w:right w:val="nil"/>
            </w:tcBorders>
          </w:tcPr>
          <w:p w14:paraId="3C9DB2D3" w14:textId="76946FD4"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un remaniement du Fonds pour une transition juste en vue de la période de programmation après 2027, de façon à garantir que celui-ci fonctionne suivant les principes de la gestion partagée et du partenariat;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r>
    </w:tbl>
    <w:p w14:paraId="6466838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BD1EC80" w14:textId="77777777" w:rsidR="00973078" w:rsidRPr="007A1A64" w:rsidRDefault="00973078" w:rsidP="00973078">
      <w:r w:rsidRPr="007A1A64">
        <w:rPr>
          <w:rStyle w:val="HideTWBExt"/>
        </w:rPr>
        <w:t>&lt;/Amend&gt;</w:t>
      </w:r>
    </w:p>
    <w:p w14:paraId="472B282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199</w:t>
      </w:r>
      <w:r w:rsidRPr="007A1A64">
        <w:rPr>
          <w:rStyle w:val="HideTWBExt"/>
          <w:b w:val="0"/>
        </w:rPr>
        <w:t>&lt;/NumAm&gt;</w:t>
      </w:r>
    </w:p>
    <w:p w14:paraId="5DB17501"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7BE290B6"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3DD67ECB" w14:textId="77777777" w:rsidR="00973078" w:rsidRPr="007A1A64" w:rsidRDefault="00973078" w:rsidP="00973078">
      <w:pPr>
        <w:pStyle w:val="NormalBold"/>
      </w:pPr>
      <w:r w:rsidRPr="007A1A64">
        <w:rPr>
          <w:rStyle w:val="HideTWBExt"/>
          <w:b w:val="0"/>
        </w:rPr>
        <w:t>&lt;/RepeatBlock-By&gt;</w:t>
      </w:r>
    </w:p>
    <w:p w14:paraId="68CB022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F1E1B75"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8442BFA" w14:textId="77777777" w:rsidTr="001D4923">
        <w:trPr>
          <w:trHeight w:hRule="exact" w:val="240"/>
          <w:jc w:val="center"/>
        </w:trPr>
        <w:tc>
          <w:tcPr>
            <w:tcW w:w="9752" w:type="dxa"/>
            <w:gridSpan w:val="2"/>
            <w:tcBorders>
              <w:top w:val="nil"/>
              <w:left w:val="nil"/>
              <w:bottom w:val="nil"/>
              <w:right w:val="nil"/>
            </w:tcBorders>
          </w:tcPr>
          <w:p w14:paraId="5110456C" w14:textId="77777777" w:rsidR="00973078" w:rsidRPr="007A1A64" w:rsidRDefault="00973078" w:rsidP="001D4923"/>
        </w:tc>
      </w:tr>
      <w:tr w:rsidR="00973078" w:rsidRPr="007A1A64" w14:paraId="59CB564D" w14:textId="77777777" w:rsidTr="001D4923">
        <w:trPr>
          <w:trHeight w:val="240"/>
          <w:jc w:val="center"/>
        </w:trPr>
        <w:tc>
          <w:tcPr>
            <w:tcW w:w="4876" w:type="dxa"/>
            <w:tcBorders>
              <w:top w:val="nil"/>
              <w:left w:val="nil"/>
              <w:bottom w:val="nil"/>
              <w:right w:val="nil"/>
            </w:tcBorders>
          </w:tcPr>
          <w:p w14:paraId="6A581DA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176E8BC" w14:textId="77777777" w:rsidR="00973078" w:rsidRPr="007A1A64" w:rsidRDefault="00973078" w:rsidP="001D4923">
            <w:pPr>
              <w:pStyle w:val="AmColumnHeading"/>
            </w:pPr>
            <w:r w:rsidRPr="007A1A64">
              <w:t>Amendement</w:t>
            </w:r>
          </w:p>
        </w:tc>
      </w:tr>
      <w:tr w:rsidR="00973078" w:rsidRPr="007A1A64" w14:paraId="5E884062" w14:textId="77777777" w:rsidTr="001D4923">
        <w:trPr>
          <w:jc w:val="center"/>
        </w:trPr>
        <w:tc>
          <w:tcPr>
            <w:tcW w:w="4876" w:type="dxa"/>
            <w:tcBorders>
              <w:top w:val="nil"/>
              <w:left w:val="nil"/>
              <w:bottom w:val="nil"/>
              <w:right w:val="nil"/>
            </w:tcBorders>
          </w:tcPr>
          <w:p w14:paraId="68BAB84A" w14:textId="5F7453DC"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 xml:space="preserve">un </w:t>
            </w:r>
            <w:r w:rsidRPr="007A1A64">
              <w:rPr>
                <w:b/>
                <w:i/>
              </w:rPr>
              <w:t>remaniement</w:t>
            </w:r>
            <w:r w:rsidRPr="007A1A64">
              <w:t xml:space="preserve"> du Fonds pour une transition juste en vue de la période de programmation après 2027, de façon à garantir que celui-ci fonctionne suivant les principes de la gestion partagée et du partenariat, tout en étant doté d</w:t>
            </w:r>
            <w:r w:rsidR="0083130F">
              <w:t>’</w:t>
            </w:r>
            <w:r w:rsidRPr="007A1A64">
              <w:t xml:space="preserve">un budget plus important; souligne que </w:t>
            </w:r>
            <w:r w:rsidRPr="007A1A64">
              <w:rPr>
                <w:b/>
                <w:i/>
              </w:rPr>
              <w:t>le</w:t>
            </w:r>
            <w:r w:rsidRPr="007A1A64">
              <w:t xml:space="preserve"> nouveau Fonds devrait </w:t>
            </w:r>
            <w:r w:rsidRPr="007A1A64">
              <w:rPr>
                <w:b/>
                <w:i/>
              </w:rPr>
              <w:t>aider</w:t>
            </w:r>
            <w:r w:rsidRPr="007A1A64">
              <w:t xml:space="preserve"> les employeurs à garantir le droit à la formation des travailleurs, ainsi que le déploiement de plans de transition au niveau des entreprises; demande instamment l</w:t>
            </w:r>
            <w:r w:rsidR="0083130F">
              <w:t>’</w:t>
            </w:r>
            <w:r w:rsidRPr="007A1A64">
              <w:t xml:space="preserve">ajout de conditionnalités sociales dans le financement de la </w:t>
            </w:r>
            <w:r w:rsidRPr="007A1A64">
              <w:lastRenderedPageBreak/>
              <w:t>transition afin d</w:t>
            </w:r>
            <w:r w:rsidR="0083130F">
              <w:t>’</w:t>
            </w:r>
            <w:r w:rsidRPr="007A1A64">
              <w:t>encourager l</w:t>
            </w:r>
            <w:r w:rsidR="0083130F">
              <w:t>’</w:t>
            </w:r>
            <w:r w:rsidRPr="007A1A64">
              <w:t>inclusion;</w:t>
            </w:r>
          </w:p>
        </w:tc>
        <w:tc>
          <w:tcPr>
            <w:tcW w:w="4876" w:type="dxa"/>
            <w:tcBorders>
              <w:top w:val="nil"/>
              <w:left w:val="nil"/>
              <w:bottom w:val="nil"/>
              <w:right w:val="nil"/>
            </w:tcBorders>
          </w:tcPr>
          <w:p w14:paraId="5E3CD36F" w14:textId="5649482D" w:rsidR="00973078" w:rsidRPr="007A1A64" w:rsidRDefault="00973078" w:rsidP="001D4923">
            <w:pPr>
              <w:pStyle w:val="Normal6a"/>
            </w:pPr>
            <w:r w:rsidRPr="007A1A64">
              <w:lastRenderedPageBreak/>
              <w:t>9.</w:t>
            </w:r>
            <w:r w:rsidRPr="007A1A64">
              <w:tab/>
            </w:r>
            <w:r w:rsidRPr="007A1A64">
              <w:rPr>
                <w:b/>
                <w:i/>
              </w:rPr>
              <w:t>se déclare préoccupé par le fait que la Commission n</w:t>
            </w:r>
            <w:r w:rsidR="0083130F">
              <w:rPr>
                <w:b/>
                <w:i/>
              </w:rPr>
              <w:t>’</w:t>
            </w:r>
            <w:r w:rsidRPr="007A1A64">
              <w:rPr>
                <w:b/>
                <w:i/>
              </w:rPr>
              <w:t>ait pas proposé la création d</w:t>
            </w:r>
            <w:r w:rsidR="0083130F">
              <w:rPr>
                <w:b/>
                <w:i/>
              </w:rPr>
              <w:t>’</w:t>
            </w:r>
            <w:r w:rsidRPr="007A1A64">
              <w:rPr>
                <w:b/>
                <w:i/>
              </w:rPr>
              <w:t>un Fonds pour une transition juste (FTJ) autonome dans ses récentes propositions pour le futur cadre financier pluriannuel (CFP);</w:t>
            </w:r>
            <w:r w:rsidRPr="007A1A64">
              <w:t xml:space="preserve"> demande </w:t>
            </w:r>
            <w:r w:rsidRPr="007A1A64">
              <w:rPr>
                <w:b/>
                <w:i/>
              </w:rPr>
              <w:t>dès lors</w:t>
            </w:r>
            <w:r w:rsidRPr="007A1A64">
              <w:t xml:space="preserve"> que la directive proposée s</w:t>
            </w:r>
            <w:r w:rsidR="0083130F">
              <w:t>’</w:t>
            </w:r>
            <w:r w:rsidRPr="007A1A64">
              <w:t>accompagne d</w:t>
            </w:r>
            <w:r w:rsidR="0083130F">
              <w:t>’</w:t>
            </w:r>
            <w:r w:rsidRPr="007A1A64">
              <w:t xml:space="preserve">un </w:t>
            </w:r>
            <w:r w:rsidRPr="007A1A64">
              <w:rPr>
                <w:b/>
                <w:i/>
              </w:rPr>
              <w:t>approfondissement et d</w:t>
            </w:r>
            <w:r w:rsidR="0083130F">
              <w:rPr>
                <w:b/>
                <w:i/>
              </w:rPr>
              <w:t>’</w:t>
            </w:r>
            <w:r w:rsidRPr="007A1A64">
              <w:rPr>
                <w:b/>
                <w:i/>
              </w:rPr>
              <w:t>un élargissement</w:t>
            </w:r>
            <w:r w:rsidRPr="007A1A64">
              <w:t xml:space="preserve"> du Fonds pour une transition juste en vue de la période de programmation après 2027, de façon à garantir que celui-ci fonctionne suivant les principes de la gestion partagée et du partenariat, </w:t>
            </w:r>
            <w:r w:rsidRPr="007A1A64">
              <w:rPr>
                <w:b/>
                <w:i/>
              </w:rPr>
              <w:t>dans le cadre de la politique de cohésion et</w:t>
            </w:r>
            <w:r w:rsidRPr="007A1A64">
              <w:t xml:space="preserve"> tout en étant doté d</w:t>
            </w:r>
            <w:r w:rsidR="0083130F">
              <w:t>’</w:t>
            </w:r>
            <w:r w:rsidRPr="007A1A64">
              <w:t xml:space="preserve">un budget plus important; </w:t>
            </w:r>
            <w:r w:rsidRPr="007A1A64">
              <w:lastRenderedPageBreak/>
              <w:t xml:space="preserve">souligne que </w:t>
            </w:r>
            <w:r w:rsidRPr="007A1A64">
              <w:rPr>
                <w:b/>
                <w:i/>
              </w:rPr>
              <w:t>ce</w:t>
            </w:r>
            <w:r w:rsidRPr="007A1A64">
              <w:t xml:space="preserve"> nouveau Fonds devrait </w:t>
            </w:r>
            <w:r w:rsidRPr="007A1A64">
              <w:rPr>
                <w:b/>
                <w:i/>
              </w:rPr>
              <w:t>apporter un soutien aux communautés en vue de la transition et permettre une capacité d</w:t>
            </w:r>
            <w:r w:rsidR="0083130F">
              <w:rPr>
                <w:b/>
                <w:i/>
              </w:rPr>
              <w:t>’</w:t>
            </w:r>
            <w:r w:rsidRPr="007A1A64">
              <w:rPr>
                <w:b/>
                <w:i/>
              </w:rPr>
              <w:t>intervention proportionnée à l</w:t>
            </w:r>
            <w:r w:rsidR="0083130F">
              <w:rPr>
                <w:b/>
                <w:i/>
              </w:rPr>
              <w:t>’</w:t>
            </w:r>
            <w:r w:rsidRPr="007A1A64">
              <w:rPr>
                <w:b/>
                <w:i/>
              </w:rPr>
              <w:t>ampleur des effets de la transition vers les objectifs énergétiques de l</w:t>
            </w:r>
            <w:r w:rsidR="0083130F">
              <w:rPr>
                <w:b/>
                <w:i/>
              </w:rPr>
              <w:t>’</w:t>
            </w:r>
            <w:r w:rsidRPr="007A1A64">
              <w:rPr>
                <w:b/>
                <w:i/>
              </w:rPr>
              <w:t>Union à l</w:t>
            </w:r>
            <w:r w:rsidR="0083130F">
              <w:rPr>
                <w:b/>
                <w:i/>
              </w:rPr>
              <w:t>’</w:t>
            </w:r>
            <w:r w:rsidRPr="007A1A64">
              <w:rPr>
                <w:b/>
                <w:i/>
              </w:rPr>
              <w:t>horizon 2030 dans le domaine socio-économique et en matière d</w:t>
            </w:r>
            <w:r w:rsidR="0083130F">
              <w:rPr>
                <w:b/>
                <w:i/>
              </w:rPr>
              <w:t>’</w:t>
            </w:r>
            <w:r w:rsidRPr="007A1A64">
              <w:rPr>
                <w:b/>
                <w:i/>
              </w:rPr>
              <w:t>emploi, de démographie et d</w:t>
            </w:r>
            <w:r w:rsidR="0083130F">
              <w:rPr>
                <w:b/>
                <w:i/>
              </w:rPr>
              <w:t>’</w:t>
            </w:r>
            <w:r w:rsidRPr="007A1A64">
              <w:rPr>
                <w:b/>
                <w:i/>
              </w:rPr>
              <w:t>environnement ainsi qu</w:t>
            </w:r>
            <w:r w:rsidR="0083130F">
              <w:rPr>
                <w:b/>
                <w:i/>
              </w:rPr>
              <w:t>’</w:t>
            </w:r>
            <w:r w:rsidRPr="007A1A64">
              <w:rPr>
                <w:b/>
                <w:i/>
              </w:rPr>
              <w:t>aider</w:t>
            </w:r>
            <w:r w:rsidRPr="007A1A64">
              <w:t xml:space="preserve">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 xml:space="preserve">inclusion; </w:t>
            </w:r>
            <w:r w:rsidRPr="007A1A64">
              <w:rPr>
                <w:b/>
                <w:i/>
              </w:rPr>
              <w:t>signale que ce Fonds devrait disposer de sa propre dotation budgétaire prévisible, garantissant son autonomie par rapport aux instruments extraordinaires de réponse aux crises, tels que NextGenerationEU;</w:t>
            </w:r>
          </w:p>
        </w:tc>
      </w:tr>
    </w:tbl>
    <w:p w14:paraId="2C1AE17E"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E497C36" w14:textId="77777777" w:rsidR="00973078" w:rsidRPr="007A1A64" w:rsidRDefault="00973078" w:rsidP="00973078">
      <w:r w:rsidRPr="007A1A64">
        <w:rPr>
          <w:rStyle w:val="HideTWBExt"/>
        </w:rPr>
        <w:t>&lt;/Amend&gt;</w:t>
      </w:r>
    </w:p>
    <w:p w14:paraId="78EEB25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200</w:t>
      </w:r>
      <w:r w:rsidRPr="007A1A64">
        <w:rPr>
          <w:rStyle w:val="HideTWBExt"/>
          <w:b w:val="0"/>
        </w:rPr>
        <w:t>&lt;/NumAm&gt;</w:t>
      </w:r>
    </w:p>
    <w:p w14:paraId="783C59F7"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3E5458EF" w14:textId="77777777" w:rsidR="00973078" w:rsidRPr="007A1A64" w:rsidRDefault="00973078" w:rsidP="00973078">
      <w:pPr>
        <w:pStyle w:val="NormalBold"/>
      </w:pPr>
      <w:r w:rsidRPr="007A1A64">
        <w:rPr>
          <w:rStyle w:val="HideTWBExt"/>
          <w:b w:val="0"/>
        </w:rPr>
        <w:t>&lt;/RepeatBlock-By&gt;</w:t>
      </w:r>
    </w:p>
    <w:p w14:paraId="44E49A9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10AB366"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3A56305" w14:textId="77777777" w:rsidTr="001D4923">
        <w:trPr>
          <w:trHeight w:hRule="exact" w:val="240"/>
          <w:jc w:val="center"/>
        </w:trPr>
        <w:tc>
          <w:tcPr>
            <w:tcW w:w="9752" w:type="dxa"/>
            <w:gridSpan w:val="2"/>
            <w:tcBorders>
              <w:top w:val="nil"/>
              <w:left w:val="nil"/>
              <w:bottom w:val="nil"/>
              <w:right w:val="nil"/>
            </w:tcBorders>
          </w:tcPr>
          <w:p w14:paraId="62911A28" w14:textId="77777777" w:rsidR="00973078" w:rsidRPr="007A1A64" w:rsidRDefault="00973078" w:rsidP="001D4923"/>
        </w:tc>
      </w:tr>
      <w:tr w:rsidR="00973078" w:rsidRPr="007A1A64" w14:paraId="37E4DA0A" w14:textId="77777777" w:rsidTr="001D4923">
        <w:trPr>
          <w:trHeight w:val="240"/>
          <w:jc w:val="center"/>
        </w:trPr>
        <w:tc>
          <w:tcPr>
            <w:tcW w:w="4876" w:type="dxa"/>
            <w:tcBorders>
              <w:top w:val="nil"/>
              <w:left w:val="nil"/>
              <w:bottom w:val="nil"/>
              <w:right w:val="nil"/>
            </w:tcBorders>
          </w:tcPr>
          <w:p w14:paraId="2AD4A5A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AE32A91" w14:textId="77777777" w:rsidR="00973078" w:rsidRPr="007A1A64" w:rsidRDefault="00973078" w:rsidP="001D4923">
            <w:pPr>
              <w:pStyle w:val="AmColumnHeading"/>
            </w:pPr>
            <w:r w:rsidRPr="007A1A64">
              <w:t>Amendement</w:t>
            </w:r>
          </w:p>
        </w:tc>
      </w:tr>
      <w:tr w:rsidR="00973078" w:rsidRPr="007A1A64" w14:paraId="4F0B45B5" w14:textId="77777777" w:rsidTr="001D4923">
        <w:trPr>
          <w:jc w:val="center"/>
        </w:trPr>
        <w:tc>
          <w:tcPr>
            <w:tcW w:w="4876" w:type="dxa"/>
            <w:tcBorders>
              <w:top w:val="nil"/>
              <w:left w:val="nil"/>
              <w:bottom w:val="nil"/>
              <w:right w:val="nil"/>
            </w:tcBorders>
          </w:tcPr>
          <w:p w14:paraId="618D718C" w14:textId="38966DA6"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un remaniement du Fonds pour une transition juste en vue de la période de programmation après 2027, de façon à garantir que celui-ci fonctionne suivant les principes de la gestion partagée et du partenariat, tout en étant doté d</w:t>
            </w:r>
            <w:r w:rsidR="0083130F">
              <w:t>’</w:t>
            </w:r>
            <w:r w:rsidRPr="007A1A64">
              <w:t xml:space="preserve">un budget plus important; souligne que le nouveau Fonds devrait aider les employeurs à garantir le droit à la formation des travailleurs, ainsi que le déploiement de plans de transition au niveau des entreprises; demande </w:t>
            </w:r>
            <w:r w:rsidRPr="007A1A64">
              <w:lastRenderedPageBreak/>
              <w:t>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c>
          <w:tcPr>
            <w:tcW w:w="4876" w:type="dxa"/>
            <w:tcBorders>
              <w:top w:val="nil"/>
              <w:left w:val="nil"/>
              <w:bottom w:val="nil"/>
              <w:right w:val="nil"/>
            </w:tcBorders>
          </w:tcPr>
          <w:p w14:paraId="0A49DF61" w14:textId="0717F1C4" w:rsidR="00973078" w:rsidRPr="007A1A64" w:rsidRDefault="00973078" w:rsidP="001D4923">
            <w:pPr>
              <w:pStyle w:val="Normal6a"/>
            </w:pPr>
            <w:r w:rsidRPr="007A1A64">
              <w:lastRenderedPageBreak/>
              <w:t>9.</w:t>
            </w:r>
            <w:r w:rsidRPr="007A1A64">
              <w:tab/>
            </w:r>
            <w:r w:rsidRPr="007A1A64">
              <w:rPr>
                <w:b/>
                <w:i/>
              </w:rPr>
              <w:t>déplore que la proposition de cadre financier pluriannuel 2028-2034 ne prévoit pas d</w:t>
            </w:r>
            <w:r w:rsidR="0083130F">
              <w:rPr>
                <w:b/>
                <w:i/>
              </w:rPr>
              <w:t>’</w:t>
            </w:r>
            <w:r w:rsidRPr="007A1A64">
              <w:rPr>
                <w:b/>
                <w:i/>
              </w:rPr>
              <w:t>instrument autonome portant sur la transition juste; souligne que les financements dédiés continuent d</w:t>
            </w:r>
            <w:r w:rsidR="0083130F">
              <w:rPr>
                <w:b/>
                <w:i/>
              </w:rPr>
              <w:t>’</w:t>
            </w:r>
            <w:r w:rsidRPr="007A1A64">
              <w:rPr>
                <w:b/>
                <w:i/>
              </w:rPr>
              <w:t>être nécessaires pour aider les régions touchées à relever les défis découlant de la transition écologique;</w:t>
            </w:r>
            <w:r w:rsidRPr="007A1A64">
              <w:t xml:space="preserve"> demande </w:t>
            </w:r>
            <w:r w:rsidRPr="007A1A64">
              <w:rPr>
                <w:b/>
                <w:i/>
              </w:rPr>
              <w:t>à cet égard</w:t>
            </w:r>
            <w:r w:rsidRPr="007A1A64">
              <w:t xml:space="preserve"> que la directive proposée s</w:t>
            </w:r>
            <w:r w:rsidR="0083130F">
              <w:t>’</w:t>
            </w:r>
            <w:r w:rsidRPr="007A1A64">
              <w:t>accompagne d</w:t>
            </w:r>
            <w:r w:rsidR="0083130F">
              <w:t>’</w:t>
            </w:r>
            <w:r w:rsidRPr="007A1A64">
              <w:t xml:space="preserve">un remaniement du Fonds pour une transition juste en vue de la période de programmation après 2027, de façon à garantir que celui-ci fonctionne </w:t>
            </w:r>
            <w:r w:rsidRPr="007A1A64">
              <w:lastRenderedPageBreak/>
              <w:t>suivant les principes de la gestion partagée et du partenariat, tout en étant doté d</w:t>
            </w:r>
            <w:r w:rsidR="0083130F">
              <w:t>’</w:t>
            </w:r>
            <w:r w:rsidRPr="007A1A64">
              <w:t>un budget plus important;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r>
    </w:tbl>
    <w:p w14:paraId="7E7E16CE"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63DC5CF" w14:textId="77777777" w:rsidR="00973078" w:rsidRPr="007A1A64" w:rsidRDefault="00973078" w:rsidP="00973078">
      <w:r w:rsidRPr="007A1A64">
        <w:rPr>
          <w:rStyle w:val="HideTWBExt"/>
        </w:rPr>
        <w:t>&lt;/Amend&gt;</w:t>
      </w:r>
    </w:p>
    <w:p w14:paraId="22A5234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201</w:t>
      </w:r>
      <w:r w:rsidRPr="007A1A64">
        <w:rPr>
          <w:rStyle w:val="HideTWBExt"/>
          <w:b w:val="0"/>
        </w:rPr>
        <w:t>&lt;/NumAm&gt;</w:t>
      </w:r>
    </w:p>
    <w:p w14:paraId="344752FB"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Liesbet Sommen, Pascal Arimont, Giusi Princi</w:t>
      </w:r>
      <w:r w:rsidRPr="007A1A64">
        <w:rPr>
          <w:rStyle w:val="HideTWBExt"/>
          <w:b w:val="0"/>
        </w:rPr>
        <w:t>&lt;/Members&gt;</w:t>
      </w:r>
    </w:p>
    <w:p w14:paraId="2F472826" w14:textId="77777777" w:rsidR="00973078" w:rsidRPr="007A1A64" w:rsidRDefault="00973078" w:rsidP="00973078">
      <w:pPr>
        <w:pStyle w:val="NormalBold"/>
      </w:pPr>
      <w:r w:rsidRPr="007A1A64">
        <w:rPr>
          <w:rStyle w:val="HideTWBExt"/>
          <w:b w:val="0"/>
        </w:rPr>
        <w:t>&lt;/RepeatBlock-By&gt;</w:t>
      </w:r>
    </w:p>
    <w:p w14:paraId="57DBFFC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DF0B4E3"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FD28016" w14:textId="77777777" w:rsidTr="001D4923">
        <w:trPr>
          <w:trHeight w:hRule="exact" w:val="240"/>
          <w:jc w:val="center"/>
        </w:trPr>
        <w:tc>
          <w:tcPr>
            <w:tcW w:w="9752" w:type="dxa"/>
            <w:gridSpan w:val="2"/>
            <w:tcBorders>
              <w:top w:val="nil"/>
              <w:left w:val="nil"/>
              <w:bottom w:val="nil"/>
              <w:right w:val="nil"/>
            </w:tcBorders>
          </w:tcPr>
          <w:p w14:paraId="06582D67" w14:textId="77777777" w:rsidR="00973078" w:rsidRPr="007A1A64" w:rsidRDefault="00973078" w:rsidP="001D4923"/>
        </w:tc>
      </w:tr>
      <w:tr w:rsidR="00973078" w:rsidRPr="007A1A64" w14:paraId="588ADA2B" w14:textId="77777777" w:rsidTr="001D4923">
        <w:trPr>
          <w:trHeight w:val="240"/>
          <w:jc w:val="center"/>
        </w:trPr>
        <w:tc>
          <w:tcPr>
            <w:tcW w:w="4876" w:type="dxa"/>
            <w:tcBorders>
              <w:top w:val="nil"/>
              <w:left w:val="nil"/>
              <w:bottom w:val="nil"/>
              <w:right w:val="nil"/>
            </w:tcBorders>
          </w:tcPr>
          <w:p w14:paraId="4988CA9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FD20EB4" w14:textId="77777777" w:rsidR="00973078" w:rsidRPr="007A1A64" w:rsidRDefault="00973078" w:rsidP="001D4923">
            <w:pPr>
              <w:pStyle w:val="AmColumnHeading"/>
            </w:pPr>
            <w:r w:rsidRPr="007A1A64">
              <w:t>Amendement</w:t>
            </w:r>
          </w:p>
        </w:tc>
      </w:tr>
      <w:tr w:rsidR="00973078" w:rsidRPr="007A1A64" w14:paraId="7FCFE8FE" w14:textId="77777777" w:rsidTr="001D4923">
        <w:trPr>
          <w:jc w:val="center"/>
        </w:trPr>
        <w:tc>
          <w:tcPr>
            <w:tcW w:w="4876" w:type="dxa"/>
            <w:tcBorders>
              <w:top w:val="nil"/>
              <w:left w:val="nil"/>
              <w:bottom w:val="nil"/>
              <w:right w:val="nil"/>
            </w:tcBorders>
          </w:tcPr>
          <w:p w14:paraId="61E08819" w14:textId="4A30DA14"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un remaniement du Fonds pour une transition juste en vue de la période de programmation après 2027, de façon à garantir que celui-ci fonctionne suivant les principes de la gestion partagée et du partenariat, tout en étant doté d</w:t>
            </w:r>
            <w:r w:rsidR="0083130F">
              <w:t>’</w:t>
            </w:r>
            <w:r w:rsidRPr="007A1A64">
              <w:t>un budget plus important;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c>
          <w:tcPr>
            <w:tcW w:w="4876" w:type="dxa"/>
            <w:tcBorders>
              <w:top w:val="nil"/>
              <w:left w:val="nil"/>
              <w:bottom w:val="nil"/>
              <w:right w:val="nil"/>
            </w:tcBorders>
          </w:tcPr>
          <w:p w14:paraId="7DD2172C" w14:textId="2888BD0A"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un remaniement du Fonds pour une transition juste en vue de la période de programmation après 2027, de façon à garantir que celui-ci fonctionne suivant les principes de la gestion partagée et du partenariat, tout en étant doté d</w:t>
            </w:r>
            <w:r w:rsidR="0083130F">
              <w:t>’</w:t>
            </w:r>
            <w:r w:rsidRPr="007A1A64">
              <w:t>un budget plus important;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 xml:space="preserve">inclusion; </w:t>
            </w:r>
            <w:r w:rsidRPr="007A1A64">
              <w:rPr>
                <w:b/>
                <w:i/>
              </w:rPr>
              <w:t>souligne que la formation devrait être de grande qualité, conforme aux besoins du marché du travail et déboucher sur une certification validée au moyen de systèmes de certification transparents et clairs qui permettent une reconnaissance mutuelle entre les États membres;</w:t>
            </w:r>
          </w:p>
        </w:tc>
      </w:tr>
    </w:tbl>
    <w:p w14:paraId="662A5BC5"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20F8C61" w14:textId="77777777" w:rsidR="00973078" w:rsidRPr="007A1A64" w:rsidRDefault="00973078" w:rsidP="00973078">
      <w:r w:rsidRPr="007A1A64">
        <w:rPr>
          <w:rStyle w:val="HideTWBExt"/>
        </w:rPr>
        <w:t>&lt;/Amend&gt;</w:t>
      </w:r>
    </w:p>
    <w:p w14:paraId="002B18E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202</w:t>
      </w:r>
      <w:r w:rsidRPr="007A1A64">
        <w:rPr>
          <w:rStyle w:val="HideTWBExt"/>
          <w:b w:val="0"/>
        </w:rPr>
        <w:t>&lt;/NumAm&gt;</w:t>
      </w:r>
    </w:p>
    <w:p w14:paraId="1067AF4A"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74BC5B09" w14:textId="77777777" w:rsidR="00973078" w:rsidRPr="007A1A64" w:rsidRDefault="00973078" w:rsidP="00973078">
      <w:pPr>
        <w:pStyle w:val="NormalBold"/>
      </w:pPr>
      <w:r w:rsidRPr="007A1A64">
        <w:rPr>
          <w:rStyle w:val="HideTWBExt"/>
          <w:b w:val="0"/>
        </w:rPr>
        <w:t>&lt;/RepeatBlock-By&gt;</w:t>
      </w:r>
    </w:p>
    <w:p w14:paraId="78FD567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9EB22B8"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7B00397" w14:textId="77777777" w:rsidTr="001D4923">
        <w:trPr>
          <w:trHeight w:hRule="exact" w:val="240"/>
          <w:jc w:val="center"/>
        </w:trPr>
        <w:tc>
          <w:tcPr>
            <w:tcW w:w="9752" w:type="dxa"/>
            <w:gridSpan w:val="2"/>
            <w:tcBorders>
              <w:top w:val="nil"/>
              <w:left w:val="nil"/>
              <w:bottom w:val="nil"/>
              <w:right w:val="nil"/>
            </w:tcBorders>
          </w:tcPr>
          <w:p w14:paraId="3C9FC0B0" w14:textId="77777777" w:rsidR="00973078" w:rsidRPr="007A1A64" w:rsidRDefault="00973078" w:rsidP="001D4923"/>
        </w:tc>
      </w:tr>
      <w:tr w:rsidR="00973078" w:rsidRPr="007A1A64" w14:paraId="6AD29F0C" w14:textId="77777777" w:rsidTr="001D4923">
        <w:trPr>
          <w:trHeight w:val="240"/>
          <w:jc w:val="center"/>
        </w:trPr>
        <w:tc>
          <w:tcPr>
            <w:tcW w:w="4876" w:type="dxa"/>
            <w:tcBorders>
              <w:top w:val="nil"/>
              <w:left w:val="nil"/>
              <w:bottom w:val="nil"/>
              <w:right w:val="nil"/>
            </w:tcBorders>
          </w:tcPr>
          <w:p w14:paraId="1686A80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6E8C4CC" w14:textId="77777777" w:rsidR="00973078" w:rsidRPr="007A1A64" w:rsidRDefault="00973078" w:rsidP="001D4923">
            <w:pPr>
              <w:pStyle w:val="AmColumnHeading"/>
            </w:pPr>
            <w:r w:rsidRPr="007A1A64">
              <w:t>Amendement</w:t>
            </w:r>
          </w:p>
        </w:tc>
      </w:tr>
      <w:tr w:rsidR="00973078" w:rsidRPr="007A1A64" w14:paraId="0AFB30A8" w14:textId="77777777" w:rsidTr="001D4923">
        <w:trPr>
          <w:jc w:val="center"/>
        </w:trPr>
        <w:tc>
          <w:tcPr>
            <w:tcW w:w="4876" w:type="dxa"/>
            <w:tcBorders>
              <w:top w:val="nil"/>
              <w:left w:val="nil"/>
              <w:bottom w:val="nil"/>
              <w:right w:val="nil"/>
            </w:tcBorders>
          </w:tcPr>
          <w:p w14:paraId="2D2C8081" w14:textId="70980148"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un remaniement du Fonds pour une transition juste en vue de la période de programmation après 2027, de façon à garantir que celui-ci fonctionne suivant les principes de la gestion partagée et du partenariat, tout en étant doté d</w:t>
            </w:r>
            <w:r w:rsidR="0083130F">
              <w:t>’</w:t>
            </w:r>
            <w:r w:rsidRPr="007A1A64">
              <w:t>un budget plus important;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c>
          <w:tcPr>
            <w:tcW w:w="4876" w:type="dxa"/>
            <w:tcBorders>
              <w:top w:val="nil"/>
              <w:left w:val="nil"/>
              <w:bottom w:val="nil"/>
              <w:right w:val="nil"/>
            </w:tcBorders>
          </w:tcPr>
          <w:p w14:paraId="1F4A9322" w14:textId="54ADCCFA" w:rsidR="00973078" w:rsidRPr="007A1A64" w:rsidRDefault="00973078" w:rsidP="001D4923">
            <w:pPr>
              <w:pStyle w:val="Normal6a"/>
            </w:pPr>
            <w:r w:rsidRPr="007A1A64">
              <w:t>9.</w:t>
            </w:r>
            <w:r w:rsidRPr="007A1A64">
              <w:tab/>
            </w:r>
            <w:r w:rsidRPr="007A1A64">
              <w:rPr>
                <w:b/>
                <w:i/>
              </w:rPr>
              <w:t>regrette que la Commission n</w:t>
            </w:r>
            <w:r w:rsidR="0083130F">
              <w:rPr>
                <w:b/>
                <w:i/>
              </w:rPr>
              <w:t>’</w:t>
            </w:r>
            <w:r w:rsidRPr="007A1A64">
              <w:rPr>
                <w:b/>
                <w:i/>
              </w:rPr>
              <w:t>ait pas proposé la création d</w:t>
            </w:r>
            <w:r w:rsidR="0083130F">
              <w:rPr>
                <w:b/>
                <w:i/>
              </w:rPr>
              <w:t>’</w:t>
            </w:r>
            <w:r w:rsidRPr="007A1A64">
              <w:rPr>
                <w:b/>
                <w:i/>
              </w:rPr>
              <w:t>un Fonds pour une transition juste autonome dans sa récente proposition pour le cadre financier pluriannuel 2028-2034 (CFP);</w:t>
            </w:r>
            <w:r w:rsidRPr="007A1A64">
              <w:t xml:space="preserve"> demande que la directive proposée s</w:t>
            </w:r>
            <w:r w:rsidR="0083130F">
              <w:t>’</w:t>
            </w:r>
            <w:r w:rsidRPr="007A1A64">
              <w:t>accompagne d</w:t>
            </w:r>
            <w:r w:rsidR="0083130F">
              <w:t>’</w:t>
            </w:r>
            <w:r w:rsidRPr="007A1A64">
              <w:t>un remaniement du Fonds pour une transition juste en vue de la période de programmation après 2027, de façon à garantir que celui-ci fonctionne suivant les principes de la gestion partagée et du partenariat, tout en étant doté d</w:t>
            </w:r>
            <w:r w:rsidR="0083130F">
              <w:t>’</w:t>
            </w:r>
            <w:r w:rsidRPr="007A1A64">
              <w:t>un budget plus important;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r>
    </w:tbl>
    <w:p w14:paraId="6186647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BC7FA7F" w14:textId="77777777" w:rsidR="00973078" w:rsidRPr="007A1A64" w:rsidRDefault="00973078" w:rsidP="00973078">
      <w:r w:rsidRPr="007A1A64">
        <w:rPr>
          <w:rStyle w:val="HideTWBExt"/>
        </w:rPr>
        <w:t>&lt;/Amend&gt;</w:t>
      </w:r>
    </w:p>
    <w:p w14:paraId="574CF27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203</w:t>
      </w:r>
      <w:r w:rsidRPr="007A1A64">
        <w:rPr>
          <w:rStyle w:val="HideTWBExt"/>
          <w:b w:val="0"/>
        </w:rPr>
        <w:t>&lt;/NumAm&gt;</w:t>
      </w:r>
    </w:p>
    <w:p w14:paraId="3DFFCCE0"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196385F1" w14:textId="77777777" w:rsidR="00973078" w:rsidRPr="007A1A64" w:rsidRDefault="00973078" w:rsidP="00973078">
      <w:pPr>
        <w:pStyle w:val="NormalBold"/>
      </w:pPr>
      <w:r w:rsidRPr="007A1A64">
        <w:rPr>
          <w:rStyle w:val="HideTWBExt"/>
          <w:b w:val="0"/>
        </w:rPr>
        <w:t>&lt;/RepeatBlock-By&gt;</w:t>
      </w:r>
    </w:p>
    <w:p w14:paraId="1A163CD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22949EA" w14:textId="77777777" w:rsidR="00973078" w:rsidRPr="007A1A64" w:rsidRDefault="00973078" w:rsidP="00973078">
      <w:pPr>
        <w:pStyle w:val="NormalBold"/>
      </w:pPr>
      <w:r w:rsidRPr="007A1A64">
        <w:rPr>
          <w:rStyle w:val="HideTWBExt"/>
          <w:b w:val="0"/>
        </w:rPr>
        <w:t>&lt;Article&gt;</w:t>
      </w:r>
      <w:r w:rsidRPr="007A1A64">
        <w:t>Paragraphe 9</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FAE8654" w14:textId="77777777" w:rsidTr="001D4923">
        <w:trPr>
          <w:trHeight w:hRule="exact" w:val="240"/>
          <w:jc w:val="center"/>
        </w:trPr>
        <w:tc>
          <w:tcPr>
            <w:tcW w:w="9752" w:type="dxa"/>
            <w:gridSpan w:val="2"/>
            <w:tcBorders>
              <w:top w:val="nil"/>
              <w:left w:val="nil"/>
              <w:bottom w:val="nil"/>
              <w:right w:val="nil"/>
            </w:tcBorders>
          </w:tcPr>
          <w:p w14:paraId="6505843A" w14:textId="77777777" w:rsidR="00973078" w:rsidRPr="007A1A64" w:rsidRDefault="00973078" w:rsidP="001D4923"/>
        </w:tc>
      </w:tr>
      <w:tr w:rsidR="00973078" w:rsidRPr="007A1A64" w14:paraId="1449C23A" w14:textId="77777777" w:rsidTr="001D4923">
        <w:trPr>
          <w:trHeight w:val="240"/>
          <w:jc w:val="center"/>
        </w:trPr>
        <w:tc>
          <w:tcPr>
            <w:tcW w:w="4876" w:type="dxa"/>
            <w:tcBorders>
              <w:top w:val="nil"/>
              <w:left w:val="nil"/>
              <w:bottom w:val="nil"/>
              <w:right w:val="nil"/>
            </w:tcBorders>
          </w:tcPr>
          <w:p w14:paraId="0564158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B9A29FD" w14:textId="77777777" w:rsidR="00973078" w:rsidRPr="007A1A64" w:rsidRDefault="00973078" w:rsidP="001D4923">
            <w:pPr>
              <w:pStyle w:val="AmColumnHeading"/>
            </w:pPr>
            <w:r w:rsidRPr="007A1A64">
              <w:t>Amendement</w:t>
            </w:r>
          </w:p>
        </w:tc>
      </w:tr>
      <w:tr w:rsidR="00973078" w:rsidRPr="007A1A64" w14:paraId="2D547655" w14:textId="77777777" w:rsidTr="001D4923">
        <w:trPr>
          <w:jc w:val="center"/>
        </w:trPr>
        <w:tc>
          <w:tcPr>
            <w:tcW w:w="4876" w:type="dxa"/>
            <w:tcBorders>
              <w:top w:val="nil"/>
              <w:left w:val="nil"/>
              <w:bottom w:val="nil"/>
              <w:right w:val="nil"/>
            </w:tcBorders>
          </w:tcPr>
          <w:p w14:paraId="6CACF386" w14:textId="4E4281E9" w:rsidR="00973078" w:rsidRPr="007A1A64" w:rsidRDefault="00973078" w:rsidP="001D4923">
            <w:pPr>
              <w:pStyle w:val="Normal6a"/>
            </w:pPr>
            <w:r w:rsidRPr="007A1A64">
              <w:t>9.</w:t>
            </w:r>
            <w:r w:rsidRPr="007A1A64">
              <w:tab/>
              <w:t>demande que la directive proposée s</w:t>
            </w:r>
            <w:r w:rsidR="0083130F">
              <w:t>’</w:t>
            </w:r>
            <w:r w:rsidRPr="007A1A64">
              <w:t>accompagne d</w:t>
            </w:r>
            <w:r w:rsidR="0083130F">
              <w:t>’</w:t>
            </w:r>
            <w:r w:rsidRPr="007A1A64">
              <w:t xml:space="preserve">un remaniement du Fonds </w:t>
            </w:r>
            <w:r w:rsidRPr="007A1A64">
              <w:lastRenderedPageBreak/>
              <w:t>pour une transition juste en vue de la période de programmation après 2027, de façon à garantir que celui-ci fonctionne suivant les principes de la gestion partagée et du partenariat, tout en étant doté d</w:t>
            </w:r>
            <w:r w:rsidR="0083130F">
              <w:t>’</w:t>
            </w:r>
            <w:r w:rsidRPr="007A1A64">
              <w:t>un budget plus important;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inclusion;</w:t>
            </w:r>
          </w:p>
        </w:tc>
        <w:tc>
          <w:tcPr>
            <w:tcW w:w="4876" w:type="dxa"/>
            <w:tcBorders>
              <w:top w:val="nil"/>
              <w:left w:val="nil"/>
              <w:bottom w:val="nil"/>
              <w:right w:val="nil"/>
            </w:tcBorders>
          </w:tcPr>
          <w:p w14:paraId="42074E52" w14:textId="3F72BAB6" w:rsidR="00973078" w:rsidRPr="007A1A64" w:rsidRDefault="00973078" w:rsidP="001D4923">
            <w:pPr>
              <w:pStyle w:val="Normal6a"/>
            </w:pPr>
            <w:r w:rsidRPr="007A1A64">
              <w:lastRenderedPageBreak/>
              <w:t>9.</w:t>
            </w:r>
            <w:r w:rsidRPr="007A1A64">
              <w:tab/>
              <w:t>demande que la directive proposée s</w:t>
            </w:r>
            <w:r w:rsidR="0083130F">
              <w:t>’</w:t>
            </w:r>
            <w:r w:rsidRPr="007A1A64">
              <w:t>accompagne d</w:t>
            </w:r>
            <w:r w:rsidR="0083130F">
              <w:t>’</w:t>
            </w:r>
            <w:r w:rsidRPr="007A1A64">
              <w:t xml:space="preserve">un remaniement du Fonds </w:t>
            </w:r>
            <w:r w:rsidRPr="007A1A64">
              <w:lastRenderedPageBreak/>
              <w:t>pour une transition juste en vue de la période de programmation après 2027, de façon à garantir que celui-ci fonctionne suivant les principes de la gestion partagée et du partenariat, tout en étant doté d</w:t>
            </w:r>
            <w:r w:rsidR="0083130F">
              <w:t>’</w:t>
            </w:r>
            <w:r w:rsidRPr="007A1A64">
              <w:t>un budget plus important; souligne que le nouveau Fonds devrait aider les employeurs à garantir le droit à la formation des travailleurs, ainsi que le déploiement de plans de transition au niveau des entreprises; demande instamment l</w:t>
            </w:r>
            <w:r w:rsidR="0083130F">
              <w:t>’</w:t>
            </w:r>
            <w:r w:rsidRPr="007A1A64">
              <w:t>ajout de conditionnalités sociales dans le financement de la transition afin d</w:t>
            </w:r>
            <w:r w:rsidR="0083130F">
              <w:t>’</w:t>
            </w:r>
            <w:r w:rsidRPr="007A1A64">
              <w:t>encourager l</w:t>
            </w:r>
            <w:r w:rsidR="0083130F">
              <w:t>’</w:t>
            </w:r>
            <w:r w:rsidRPr="007A1A64">
              <w:t xml:space="preserve">inclusion </w:t>
            </w:r>
            <w:r w:rsidRPr="007A1A64">
              <w:rPr>
                <w:b/>
                <w:i/>
              </w:rPr>
              <w:t>sous réserve du respect des conventions collectives, des droits du travail, de l</w:t>
            </w:r>
            <w:r w:rsidR="0083130F">
              <w:rPr>
                <w:b/>
                <w:i/>
              </w:rPr>
              <w:t>’</w:t>
            </w:r>
            <w:r w:rsidRPr="007A1A64">
              <w:rPr>
                <w:b/>
                <w:i/>
              </w:rPr>
              <w:t>égalité salariale entre les sexes et de la non-discrimination</w:t>
            </w:r>
            <w:r w:rsidRPr="007A1A64">
              <w:t>;</w:t>
            </w:r>
          </w:p>
        </w:tc>
      </w:tr>
    </w:tbl>
    <w:p w14:paraId="1C4C6CDA"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3AF8B618" w14:textId="77777777" w:rsidR="00973078" w:rsidRPr="007A1A64" w:rsidRDefault="00973078" w:rsidP="00973078">
      <w:r w:rsidRPr="007A1A64">
        <w:rPr>
          <w:rStyle w:val="HideTWBExt"/>
        </w:rPr>
        <w:t>&lt;/Amend&gt;</w:t>
      </w:r>
    </w:p>
    <w:p w14:paraId="38140F2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204</w:t>
      </w:r>
      <w:r w:rsidRPr="007A1A64">
        <w:rPr>
          <w:rStyle w:val="HideTWBExt"/>
          <w:b w:val="0"/>
        </w:rPr>
        <w:t>&lt;/NumAm&gt;</w:t>
      </w:r>
    </w:p>
    <w:p w14:paraId="74967B9F"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4C1179E6" w14:textId="77777777" w:rsidR="00973078" w:rsidRPr="007A1A64" w:rsidRDefault="00973078" w:rsidP="00973078">
      <w:pPr>
        <w:pStyle w:val="NormalBold"/>
      </w:pPr>
      <w:r w:rsidRPr="007A1A64">
        <w:rPr>
          <w:rStyle w:val="HideTWBExt"/>
          <w:b w:val="0"/>
        </w:rPr>
        <w:t>&lt;/RepeatBlock-By&gt;</w:t>
      </w:r>
    </w:p>
    <w:p w14:paraId="557E3F3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74B6EC7" w14:textId="77777777" w:rsidR="00973078" w:rsidRPr="007A1A64" w:rsidRDefault="00973078" w:rsidP="00973078">
      <w:pPr>
        <w:pStyle w:val="NormalBold"/>
      </w:pPr>
      <w:r w:rsidRPr="007A1A64">
        <w:rPr>
          <w:rStyle w:val="HideTWBExt"/>
          <w:b w:val="0"/>
        </w:rPr>
        <w:t>&lt;Article&gt;</w:t>
      </w:r>
      <w:r w:rsidRPr="007A1A64">
        <w:t>Paragraphe 9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D44701C" w14:textId="77777777" w:rsidTr="001D4923">
        <w:trPr>
          <w:trHeight w:hRule="exact" w:val="240"/>
          <w:jc w:val="center"/>
        </w:trPr>
        <w:tc>
          <w:tcPr>
            <w:tcW w:w="9752" w:type="dxa"/>
            <w:gridSpan w:val="2"/>
            <w:tcBorders>
              <w:top w:val="nil"/>
              <w:left w:val="nil"/>
              <w:bottom w:val="nil"/>
              <w:right w:val="nil"/>
            </w:tcBorders>
          </w:tcPr>
          <w:p w14:paraId="53E5ADAC" w14:textId="77777777" w:rsidR="00973078" w:rsidRPr="007A1A64" w:rsidRDefault="00973078" w:rsidP="001D4923"/>
        </w:tc>
      </w:tr>
      <w:tr w:rsidR="00973078" w:rsidRPr="007A1A64" w14:paraId="050AE949" w14:textId="77777777" w:rsidTr="001D4923">
        <w:trPr>
          <w:trHeight w:val="240"/>
          <w:jc w:val="center"/>
        </w:trPr>
        <w:tc>
          <w:tcPr>
            <w:tcW w:w="4876" w:type="dxa"/>
            <w:tcBorders>
              <w:top w:val="nil"/>
              <w:left w:val="nil"/>
              <w:bottom w:val="nil"/>
              <w:right w:val="nil"/>
            </w:tcBorders>
          </w:tcPr>
          <w:p w14:paraId="358DA6B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642357E" w14:textId="77777777" w:rsidR="00973078" w:rsidRPr="007A1A64" w:rsidRDefault="00973078" w:rsidP="001D4923">
            <w:pPr>
              <w:pStyle w:val="AmColumnHeading"/>
            </w:pPr>
            <w:r w:rsidRPr="007A1A64">
              <w:t>Amendement</w:t>
            </w:r>
          </w:p>
        </w:tc>
      </w:tr>
      <w:tr w:rsidR="00973078" w:rsidRPr="007A1A64" w14:paraId="433CFE5A" w14:textId="77777777" w:rsidTr="001D4923">
        <w:trPr>
          <w:jc w:val="center"/>
        </w:trPr>
        <w:tc>
          <w:tcPr>
            <w:tcW w:w="4876" w:type="dxa"/>
            <w:tcBorders>
              <w:top w:val="nil"/>
              <w:left w:val="nil"/>
              <w:bottom w:val="nil"/>
              <w:right w:val="nil"/>
            </w:tcBorders>
          </w:tcPr>
          <w:p w14:paraId="0EA44614" w14:textId="77777777" w:rsidR="00973078" w:rsidRPr="007A1A64" w:rsidRDefault="00973078" w:rsidP="001D4923">
            <w:pPr>
              <w:pStyle w:val="Normal6a"/>
            </w:pPr>
          </w:p>
        </w:tc>
        <w:tc>
          <w:tcPr>
            <w:tcW w:w="4876" w:type="dxa"/>
            <w:tcBorders>
              <w:top w:val="nil"/>
              <w:left w:val="nil"/>
              <w:bottom w:val="nil"/>
              <w:right w:val="nil"/>
            </w:tcBorders>
          </w:tcPr>
          <w:p w14:paraId="4F21155A" w14:textId="0B95D1A8" w:rsidR="00973078" w:rsidRPr="007A1A64" w:rsidRDefault="00973078" w:rsidP="001D4923">
            <w:pPr>
              <w:pStyle w:val="Normal6a"/>
            </w:pPr>
            <w:r w:rsidRPr="007A1A64">
              <w:rPr>
                <w:b/>
                <w:i/>
              </w:rPr>
              <w:t>9 bis.</w:t>
            </w:r>
            <w:r w:rsidRPr="007A1A64">
              <w:tab/>
            </w:r>
            <w:r w:rsidRPr="007A1A64">
              <w:rPr>
                <w:b/>
                <w:i/>
              </w:rPr>
              <w:t>regrette que la Commission n</w:t>
            </w:r>
            <w:r w:rsidR="0083130F">
              <w:rPr>
                <w:b/>
                <w:i/>
              </w:rPr>
              <w:t>’</w:t>
            </w:r>
            <w:r w:rsidRPr="007A1A64">
              <w:rPr>
                <w:b/>
                <w:i/>
              </w:rPr>
              <w:t>ait pas proposé la création d</w:t>
            </w:r>
            <w:r w:rsidR="0083130F">
              <w:rPr>
                <w:b/>
                <w:i/>
              </w:rPr>
              <w:t>’</w:t>
            </w:r>
            <w:r w:rsidRPr="007A1A64">
              <w:rPr>
                <w:b/>
                <w:i/>
              </w:rPr>
              <w:t>un Fonds pour une transition juste (FTJ) autonome dans ses récentes propositions pour le futur cadre financier pluriannuel (CFP); demande donc le maintien du FTJ sous la forme du FTJ II, pour la période de programmation postérieure à 2027, afin d</w:t>
            </w:r>
            <w:r w:rsidR="0083130F">
              <w:rPr>
                <w:b/>
                <w:i/>
              </w:rPr>
              <w:t>’</w:t>
            </w:r>
            <w:r w:rsidRPr="007A1A64">
              <w:rPr>
                <w:b/>
                <w:i/>
              </w:rPr>
              <w:t>apporter un soutien direct aux ménages et aux collectivités en vue de la transition et de permettre une capacité d</w:t>
            </w:r>
            <w:r w:rsidR="0083130F">
              <w:rPr>
                <w:b/>
                <w:i/>
              </w:rPr>
              <w:t>’</w:t>
            </w:r>
            <w:r w:rsidRPr="007A1A64">
              <w:rPr>
                <w:b/>
                <w:i/>
              </w:rPr>
              <w:t>intervention proportionnée à l</w:t>
            </w:r>
            <w:r w:rsidR="0083130F">
              <w:rPr>
                <w:b/>
                <w:i/>
              </w:rPr>
              <w:t>’</w:t>
            </w:r>
            <w:r w:rsidRPr="007A1A64">
              <w:rPr>
                <w:b/>
                <w:i/>
              </w:rPr>
              <w:t>ampleur des incidences de la transition vers les objectifs énergétiques de l</w:t>
            </w:r>
            <w:r w:rsidR="0083130F">
              <w:rPr>
                <w:b/>
                <w:i/>
              </w:rPr>
              <w:t>’</w:t>
            </w:r>
            <w:r w:rsidRPr="007A1A64">
              <w:rPr>
                <w:b/>
                <w:i/>
              </w:rPr>
              <w:t>Union à l</w:t>
            </w:r>
            <w:r w:rsidR="0083130F">
              <w:rPr>
                <w:b/>
                <w:i/>
              </w:rPr>
              <w:t>’</w:t>
            </w:r>
            <w:r w:rsidRPr="007A1A64">
              <w:rPr>
                <w:b/>
                <w:i/>
              </w:rPr>
              <w:t>horizon 2030 dans le domaine socio-économique et en matière d</w:t>
            </w:r>
            <w:r w:rsidR="0083130F">
              <w:rPr>
                <w:b/>
                <w:i/>
              </w:rPr>
              <w:t>’</w:t>
            </w:r>
            <w:r w:rsidRPr="007A1A64">
              <w:rPr>
                <w:b/>
                <w:i/>
              </w:rPr>
              <w:t>emploi, de démographie et d</w:t>
            </w:r>
            <w:r w:rsidR="0083130F">
              <w:rPr>
                <w:b/>
                <w:i/>
              </w:rPr>
              <w:t>’</w:t>
            </w:r>
            <w:r w:rsidRPr="007A1A64">
              <w:rPr>
                <w:b/>
                <w:i/>
              </w:rPr>
              <w:t xml:space="preserve">environnement; </w:t>
            </w:r>
            <w:r w:rsidRPr="007A1A64">
              <w:rPr>
                <w:b/>
                <w:i/>
              </w:rPr>
              <w:lastRenderedPageBreak/>
              <w:t>souligne que ce Fonds devrait fonctionner selon les principes de la gestion partagée et du partenariat, dans le cadre de la politique de cohésion, et qu</w:t>
            </w:r>
            <w:r w:rsidR="0083130F">
              <w:rPr>
                <w:b/>
                <w:i/>
              </w:rPr>
              <w:t>’</w:t>
            </w:r>
            <w:r w:rsidRPr="007A1A64">
              <w:rPr>
                <w:b/>
                <w:i/>
              </w:rPr>
              <w:t>il devrait disposer de sa propre dotation budgétaire prévisible, garantissant son autonomie par rapport aux instruments extraordinaires de réaction aux crises, tels que NextGenerationEU; estime que le Fonds devrait fonctionner suivant les principes de la gestion partagée et du partenariat, tout en étant doté d</w:t>
            </w:r>
            <w:r w:rsidR="0083130F">
              <w:rPr>
                <w:b/>
                <w:i/>
              </w:rPr>
              <w:t>’</w:t>
            </w:r>
            <w:r w:rsidRPr="007A1A64">
              <w:rPr>
                <w:b/>
                <w:i/>
              </w:rPr>
              <w:t>un budget plus important;</w:t>
            </w:r>
          </w:p>
        </w:tc>
      </w:tr>
    </w:tbl>
    <w:p w14:paraId="15F6A8A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2B1B07E" w14:textId="77777777" w:rsidR="00973078" w:rsidRPr="007A1A64" w:rsidRDefault="00973078" w:rsidP="00973078">
      <w:r w:rsidRPr="007A1A64">
        <w:rPr>
          <w:rStyle w:val="HideTWBExt"/>
        </w:rPr>
        <w:t>&lt;/Amend&gt;</w:t>
      </w:r>
    </w:p>
    <w:p w14:paraId="281B7F7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205</w:t>
      </w:r>
      <w:r w:rsidRPr="007A1A64">
        <w:rPr>
          <w:rStyle w:val="HideTWBExt"/>
          <w:b w:val="0"/>
        </w:rPr>
        <w:t>&lt;/NumAm&gt;</w:t>
      </w:r>
    </w:p>
    <w:p w14:paraId="41F5CC60"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Liesbet Sommen, Pascal Arimont, Giusi Princi</w:t>
      </w:r>
      <w:r w:rsidRPr="007A1A64">
        <w:rPr>
          <w:rStyle w:val="HideTWBExt"/>
          <w:b w:val="0"/>
        </w:rPr>
        <w:t>&lt;/Members&gt;</w:t>
      </w:r>
    </w:p>
    <w:p w14:paraId="0DAE580B" w14:textId="77777777" w:rsidR="00973078" w:rsidRPr="007A1A64" w:rsidRDefault="00973078" w:rsidP="00973078">
      <w:pPr>
        <w:pStyle w:val="NormalBold"/>
      </w:pPr>
      <w:r w:rsidRPr="007A1A64">
        <w:rPr>
          <w:rStyle w:val="HideTWBExt"/>
          <w:b w:val="0"/>
        </w:rPr>
        <w:t>&lt;/RepeatBlock-By&gt;</w:t>
      </w:r>
    </w:p>
    <w:p w14:paraId="7474575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E46968B" w14:textId="77777777" w:rsidR="00973078" w:rsidRPr="007A1A64" w:rsidRDefault="00973078" w:rsidP="00973078">
      <w:pPr>
        <w:pStyle w:val="NormalBold"/>
      </w:pPr>
      <w:r w:rsidRPr="007A1A64">
        <w:rPr>
          <w:rStyle w:val="HideTWBExt"/>
          <w:b w:val="0"/>
        </w:rPr>
        <w:t>&lt;Article&gt;</w:t>
      </w:r>
      <w:r w:rsidRPr="007A1A64">
        <w:t>Paragraphe 9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014CAC7" w14:textId="77777777" w:rsidTr="001D4923">
        <w:trPr>
          <w:trHeight w:hRule="exact" w:val="240"/>
          <w:jc w:val="center"/>
        </w:trPr>
        <w:tc>
          <w:tcPr>
            <w:tcW w:w="9752" w:type="dxa"/>
            <w:gridSpan w:val="2"/>
            <w:tcBorders>
              <w:top w:val="nil"/>
              <w:left w:val="nil"/>
              <w:bottom w:val="nil"/>
              <w:right w:val="nil"/>
            </w:tcBorders>
          </w:tcPr>
          <w:p w14:paraId="650A1D59" w14:textId="77777777" w:rsidR="00973078" w:rsidRPr="007A1A64" w:rsidRDefault="00973078" w:rsidP="001D4923"/>
        </w:tc>
      </w:tr>
      <w:tr w:rsidR="00973078" w:rsidRPr="007A1A64" w14:paraId="4D90D91C" w14:textId="77777777" w:rsidTr="001D4923">
        <w:trPr>
          <w:trHeight w:val="240"/>
          <w:jc w:val="center"/>
        </w:trPr>
        <w:tc>
          <w:tcPr>
            <w:tcW w:w="4876" w:type="dxa"/>
            <w:tcBorders>
              <w:top w:val="nil"/>
              <w:left w:val="nil"/>
              <w:bottom w:val="nil"/>
              <w:right w:val="nil"/>
            </w:tcBorders>
          </w:tcPr>
          <w:p w14:paraId="48B4204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146A0BA" w14:textId="77777777" w:rsidR="00973078" w:rsidRPr="007A1A64" w:rsidRDefault="00973078" w:rsidP="001D4923">
            <w:pPr>
              <w:pStyle w:val="AmColumnHeading"/>
            </w:pPr>
            <w:r w:rsidRPr="007A1A64">
              <w:t>Amendement</w:t>
            </w:r>
          </w:p>
        </w:tc>
      </w:tr>
      <w:tr w:rsidR="00973078" w:rsidRPr="007A1A64" w14:paraId="143541D8" w14:textId="77777777" w:rsidTr="001D4923">
        <w:trPr>
          <w:jc w:val="center"/>
        </w:trPr>
        <w:tc>
          <w:tcPr>
            <w:tcW w:w="4876" w:type="dxa"/>
            <w:tcBorders>
              <w:top w:val="nil"/>
              <w:left w:val="nil"/>
              <w:bottom w:val="nil"/>
              <w:right w:val="nil"/>
            </w:tcBorders>
          </w:tcPr>
          <w:p w14:paraId="48E5E355" w14:textId="77777777" w:rsidR="00973078" w:rsidRPr="007A1A64" w:rsidRDefault="00973078" w:rsidP="001D4923">
            <w:pPr>
              <w:pStyle w:val="Normal6a"/>
            </w:pPr>
          </w:p>
        </w:tc>
        <w:tc>
          <w:tcPr>
            <w:tcW w:w="4876" w:type="dxa"/>
            <w:tcBorders>
              <w:top w:val="nil"/>
              <w:left w:val="nil"/>
              <w:bottom w:val="nil"/>
              <w:right w:val="nil"/>
            </w:tcBorders>
          </w:tcPr>
          <w:p w14:paraId="364F1DC1" w14:textId="18ACFF57" w:rsidR="00973078" w:rsidRPr="007A1A64" w:rsidRDefault="00973078" w:rsidP="001D4923">
            <w:pPr>
              <w:pStyle w:val="Normal6a"/>
            </w:pPr>
            <w:r w:rsidRPr="007A1A64">
              <w:rPr>
                <w:b/>
                <w:i/>
              </w:rPr>
              <w:t>9 bis.</w:t>
            </w:r>
            <w:r w:rsidRPr="007A1A64">
              <w:tab/>
            </w:r>
            <w:r w:rsidRPr="007A1A64">
              <w:rPr>
                <w:b/>
                <w:i/>
              </w:rPr>
              <w:t>se félicite de la note d</w:t>
            </w:r>
            <w:r w:rsidR="0083130F">
              <w:rPr>
                <w:b/>
                <w:i/>
              </w:rPr>
              <w:t>’</w:t>
            </w:r>
            <w:r w:rsidRPr="007A1A64">
              <w:rPr>
                <w:b/>
                <w:i/>
              </w:rPr>
              <w:t>orientation du Cedefop sur la création d</w:t>
            </w:r>
            <w:r w:rsidR="0083130F">
              <w:rPr>
                <w:b/>
                <w:i/>
              </w:rPr>
              <w:t>’</w:t>
            </w:r>
            <w:r w:rsidRPr="007A1A64">
              <w:rPr>
                <w:b/>
                <w:i/>
              </w:rPr>
              <w:t>une carte des qualifications européenne</w:t>
            </w:r>
            <w:r w:rsidRPr="007A1A64">
              <w:rPr>
                <w:b/>
                <w:i/>
                <w:vertAlign w:val="superscript"/>
              </w:rPr>
              <w:t>1 bis</w:t>
            </w:r>
            <w:r w:rsidRPr="007A1A64">
              <w:rPr>
                <w:b/>
                <w:i/>
              </w:rPr>
              <w:t xml:space="preserve"> qui renforce la transparence, la comparabilité et la portabilité des qualifications en Europe; souligne qu</w:t>
            </w:r>
            <w:r w:rsidR="0083130F">
              <w:rPr>
                <w:b/>
                <w:i/>
              </w:rPr>
              <w:t>’</w:t>
            </w:r>
            <w:r w:rsidRPr="007A1A64">
              <w:rPr>
                <w:b/>
                <w:i/>
              </w:rPr>
              <w:t>une telle carte ne doit pas se cantonner au simple exercice académique, mais servir d</w:t>
            </w:r>
            <w:r w:rsidR="0083130F">
              <w:rPr>
                <w:b/>
                <w:i/>
              </w:rPr>
              <w:t>’</w:t>
            </w:r>
            <w:r w:rsidRPr="007A1A64">
              <w:rPr>
                <w:b/>
                <w:i/>
              </w:rPr>
              <w:t>outil pratique à des fins de compétitivité, de pertinence au regard du marché du travail et de mobilité; demande à la Commission et aux États membres de s</w:t>
            </w:r>
            <w:r w:rsidR="0083130F">
              <w:rPr>
                <w:b/>
                <w:i/>
              </w:rPr>
              <w:t>’</w:t>
            </w:r>
            <w:r w:rsidRPr="007A1A64">
              <w:rPr>
                <w:b/>
                <w:i/>
              </w:rPr>
              <w:t>assurer que le cadre de qualifications européen est fermement ancré dans les besoins économiques, dans la politique industrielle et dans les investissements en matière de compétences afin de favoriser l</w:t>
            </w:r>
            <w:r w:rsidR="0083130F">
              <w:rPr>
                <w:b/>
                <w:i/>
              </w:rPr>
              <w:t>’</w:t>
            </w:r>
            <w:r w:rsidRPr="007A1A64">
              <w:rPr>
                <w:b/>
                <w:i/>
              </w:rPr>
              <w:t>accès des entrepreneurs, des PME et des entreprises à une main-d</w:t>
            </w:r>
            <w:r w:rsidR="0083130F">
              <w:rPr>
                <w:b/>
                <w:i/>
              </w:rPr>
              <w:t>’</w:t>
            </w:r>
            <w:r w:rsidRPr="007A1A64">
              <w:rPr>
                <w:b/>
                <w:i/>
              </w:rPr>
              <w:t xml:space="preserve">œuvre dotée de compétences techniques comme transversales; souligne que cette approche </w:t>
            </w:r>
            <w:r w:rsidRPr="007A1A64">
              <w:rPr>
                <w:b/>
                <w:i/>
              </w:rPr>
              <w:lastRenderedPageBreak/>
              <w:t>est essentielle pour faire correspondre l</w:t>
            </w:r>
            <w:r w:rsidR="0083130F">
              <w:rPr>
                <w:b/>
                <w:i/>
              </w:rPr>
              <w:t>’</w:t>
            </w:r>
            <w:r w:rsidRPr="007A1A64">
              <w:rPr>
                <w:b/>
                <w:i/>
              </w:rPr>
              <w:t>offre et la demande en matière de compétences afin d</w:t>
            </w:r>
            <w:r w:rsidR="0083130F">
              <w:rPr>
                <w:b/>
                <w:i/>
              </w:rPr>
              <w:t>’</w:t>
            </w:r>
            <w:r w:rsidRPr="007A1A64">
              <w:rPr>
                <w:b/>
                <w:i/>
              </w:rPr>
              <w:t>encourager la croissance et l</w:t>
            </w:r>
            <w:r w:rsidR="0083130F">
              <w:rPr>
                <w:b/>
                <w:i/>
              </w:rPr>
              <w:t>’</w:t>
            </w:r>
            <w:r w:rsidRPr="007A1A64">
              <w:rPr>
                <w:b/>
                <w:i/>
              </w:rPr>
              <w:t>innovation;</w:t>
            </w:r>
          </w:p>
        </w:tc>
      </w:tr>
      <w:tr w:rsidR="00973078" w:rsidRPr="007A1A64" w14:paraId="22D792E2" w14:textId="77777777" w:rsidTr="001D4923">
        <w:trPr>
          <w:jc w:val="center"/>
        </w:trPr>
        <w:tc>
          <w:tcPr>
            <w:tcW w:w="4876" w:type="dxa"/>
            <w:tcBorders>
              <w:top w:val="nil"/>
              <w:left w:val="nil"/>
              <w:bottom w:val="nil"/>
              <w:right w:val="nil"/>
            </w:tcBorders>
          </w:tcPr>
          <w:p w14:paraId="5A2BAEF1" w14:textId="77777777" w:rsidR="00973078" w:rsidRPr="007A1A64" w:rsidRDefault="00973078" w:rsidP="001D4923"/>
        </w:tc>
        <w:tc>
          <w:tcPr>
            <w:tcW w:w="4876" w:type="dxa"/>
            <w:tcBorders>
              <w:top w:val="nil"/>
              <w:left w:val="nil"/>
              <w:bottom w:val="nil"/>
              <w:right w:val="nil"/>
            </w:tcBorders>
          </w:tcPr>
          <w:p w14:paraId="58E34B96" w14:textId="77777777" w:rsidR="00973078" w:rsidRPr="007A1A64" w:rsidRDefault="00973078" w:rsidP="001D4923">
            <w:pPr>
              <w:pStyle w:val="Normal6a"/>
            </w:pPr>
            <w:r w:rsidRPr="007A1A64">
              <w:rPr>
                <w:b/>
                <w:i/>
              </w:rPr>
              <w:t>_________________</w:t>
            </w:r>
          </w:p>
        </w:tc>
      </w:tr>
      <w:tr w:rsidR="00973078" w:rsidRPr="007A1A64" w14:paraId="46C2A30B" w14:textId="77777777" w:rsidTr="001D4923">
        <w:trPr>
          <w:jc w:val="center"/>
        </w:trPr>
        <w:tc>
          <w:tcPr>
            <w:tcW w:w="4876" w:type="dxa"/>
            <w:tcBorders>
              <w:top w:val="nil"/>
              <w:left w:val="nil"/>
              <w:bottom w:val="nil"/>
              <w:right w:val="nil"/>
            </w:tcBorders>
          </w:tcPr>
          <w:p w14:paraId="432AB654" w14:textId="77777777" w:rsidR="00973078" w:rsidRPr="007A1A64" w:rsidRDefault="00973078" w:rsidP="001D4923"/>
        </w:tc>
        <w:tc>
          <w:tcPr>
            <w:tcW w:w="4876" w:type="dxa"/>
            <w:tcBorders>
              <w:top w:val="nil"/>
              <w:left w:val="nil"/>
              <w:bottom w:val="nil"/>
              <w:right w:val="nil"/>
            </w:tcBorders>
          </w:tcPr>
          <w:p w14:paraId="58A18044" w14:textId="77777777" w:rsidR="00973078" w:rsidRPr="007A1A64" w:rsidRDefault="00973078" w:rsidP="001D4923">
            <w:pPr>
              <w:pStyle w:val="Normal6a"/>
            </w:pPr>
            <w:r w:rsidRPr="007A1A64">
              <w:rPr>
                <w:b/>
                <w:i/>
                <w:vertAlign w:val="superscript"/>
              </w:rPr>
              <w:t>1 bis</w:t>
            </w:r>
            <w:r w:rsidRPr="007A1A64">
              <w:t> </w:t>
            </w:r>
            <w:r w:rsidRPr="007A1A64">
              <w:rPr>
                <w:b/>
                <w:i/>
              </w:rPr>
              <w:t>https://www.cedefop.europa.eu/files/9191_en.pdf</w:t>
            </w:r>
          </w:p>
        </w:tc>
      </w:tr>
    </w:tbl>
    <w:p w14:paraId="33F5BDE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5823541" w14:textId="77777777" w:rsidR="00973078" w:rsidRPr="007A1A64" w:rsidRDefault="00973078" w:rsidP="00973078">
      <w:r w:rsidRPr="007A1A64">
        <w:rPr>
          <w:rStyle w:val="HideTWBExt"/>
        </w:rPr>
        <w:t>&lt;/Amend&gt;</w:t>
      </w:r>
    </w:p>
    <w:p w14:paraId="3F6C5F7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206</w:t>
      </w:r>
      <w:r w:rsidRPr="007A1A64">
        <w:rPr>
          <w:rStyle w:val="HideTWBExt"/>
          <w:b w:val="0"/>
        </w:rPr>
        <w:t>&lt;/NumAm&gt;</w:t>
      </w:r>
    </w:p>
    <w:p w14:paraId="3B97859D"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3EEDBE03" w14:textId="77777777" w:rsidR="00973078" w:rsidRPr="007A1A64" w:rsidRDefault="00973078" w:rsidP="00973078">
      <w:pPr>
        <w:pStyle w:val="NormalBold"/>
      </w:pPr>
      <w:r w:rsidRPr="007A1A64">
        <w:rPr>
          <w:rStyle w:val="HideTWBExt"/>
          <w:b w:val="0"/>
        </w:rPr>
        <w:t>&lt;/RepeatBlock-By&gt;</w:t>
      </w:r>
    </w:p>
    <w:p w14:paraId="419F5B1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976980A" w14:textId="77777777" w:rsidR="00973078" w:rsidRPr="007A1A64" w:rsidRDefault="00973078" w:rsidP="00973078">
      <w:pPr>
        <w:pStyle w:val="NormalBold"/>
      </w:pPr>
      <w:r w:rsidRPr="007A1A64">
        <w:rPr>
          <w:rStyle w:val="HideTWBExt"/>
          <w:b w:val="0"/>
        </w:rPr>
        <w:t>&lt;Article&gt;</w:t>
      </w:r>
      <w:r w:rsidRPr="007A1A64">
        <w:t>Paragraphe 9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0BBF05B" w14:textId="77777777" w:rsidTr="001D4923">
        <w:trPr>
          <w:trHeight w:hRule="exact" w:val="240"/>
          <w:jc w:val="center"/>
        </w:trPr>
        <w:tc>
          <w:tcPr>
            <w:tcW w:w="9752" w:type="dxa"/>
            <w:gridSpan w:val="2"/>
            <w:tcBorders>
              <w:top w:val="nil"/>
              <w:left w:val="nil"/>
              <w:bottom w:val="nil"/>
              <w:right w:val="nil"/>
            </w:tcBorders>
          </w:tcPr>
          <w:p w14:paraId="75B375D2" w14:textId="77777777" w:rsidR="00973078" w:rsidRPr="007A1A64" w:rsidRDefault="00973078" w:rsidP="001D4923"/>
        </w:tc>
      </w:tr>
      <w:tr w:rsidR="00973078" w:rsidRPr="007A1A64" w14:paraId="1B85C7AE" w14:textId="77777777" w:rsidTr="001D4923">
        <w:trPr>
          <w:trHeight w:val="240"/>
          <w:jc w:val="center"/>
        </w:trPr>
        <w:tc>
          <w:tcPr>
            <w:tcW w:w="4876" w:type="dxa"/>
            <w:tcBorders>
              <w:top w:val="nil"/>
              <w:left w:val="nil"/>
              <w:bottom w:val="nil"/>
              <w:right w:val="nil"/>
            </w:tcBorders>
          </w:tcPr>
          <w:p w14:paraId="4500784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E13E004" w14:textId="77777777" w:rsidR="00973078" w:rsidRPr="007A1A64" w:rsidRDefault="00973078" w:rsidP="001D4923">
            <w:pPr>
              <w:pStyle w:val="AmColumnHeading"/>
            </w:pPr>
            <w:r w:rsidRPr="007A1A64">
              <w:t>Amendement</w:t>
            </w:r>
          </w:p>
        </w:tc>
      </w:tr>
      <w:tr w:rsidR="00973078" w:rsidRPr="007A1A64" w14:paraId="187964CA" w14:textId="77777777" w:rsidTr="001D4923">
        <w:trPr>
          <w:jc w:val="center"/>
        </w:trPr>
        <w:tc>
          <w:tcPr>
            <w:tcW w:w="4876" w:type="dxa"/>
            <w:tcBorders>
              <w:top w:val="nil"/>
              <w:left w:val="nil"/>
              <w:bottom w:val="nil"/>
              <w:right w:val="nil"/>
            </w:tcBorders>
          </w:tcPr>
          <w:p w14:paraId="764A29F6" w14:textId="77777777" w:rsidR="00973078" w:rsidRPr="007A1A64" w:rsidRDefault="00973078" w:rsidP="001D4923">
            <w:pPr>
              <w:pStyle w:val="Normal6a"/>
            </w:pPr>
          </w:p>
        </w:tc>
        <w:tc>
          <w:tcPr>
            <w:tcW w:w="4876" w:type="dxa"/>
            <w:tcBorders>
              <w:top w:val="nil"/>
              <w:left w:val="nil"/>
              <w:bottom w:val="nil"/>
              <w:right w:val="nil"/>
            </w:tcBorders>
          </w:tcPr>
          <w:p w14:paraId="1638B4B6" w14:textId="1183AEE3" w:rsidR="00973078" w:rsidRPr="007A1A64" w:rsidRDefault="00973078" w:rsidP="001D4923">
            <w:pPr>
              <w:pStyle w:val="Normal6a"/>
            </w:pPr>
            <w:r w:rsidRPr="007A1A64">
              <w:rPr>
                <w:b/>
                <w:i/>
              </w:rPr>
              <w:t>9 bis.</w:t>
            </w:r>
            <w:r w:rsidRPr="007A1A64">
              <w:tab/>
            </w:r>
            <w:r w:rsidRPr="007A1A64">
              <w:rPr>
                <w:b/>
                <w:i/>
              </w:rPr>
              <w:t>juge nécessaires les investissements directs publics et privés dans les infrastructures propres, dans les projets d</w:t>
            </w:r>
            <w:r w:rsidR="0083130F">
              <w:rPr>
                <w:b/>
                <w:i/>
              </w:rPr>
              <w:t>’</w:t>
            </w:r>
            <w:r w:rsidRPr="007A1A64">
              <w:rPr>
                <w:b/>
                <w:i/>
              </w:rPr>
              <w:t>énergie renouvelable et dans les activités de l</w:t>
            </w:r>
            <w:r w:rsidR="0083130F">
              <w:rPr>
                <w:b/>
                <w:i/>
              </w:rPr>
              <w:t>’</w:t>
            </w:r>
            <w:r w:rsidRPr="007A1A64">
              <w:rPr>
                <w:b/>
                <w:i/>
              </w:rPr>
              <w:t>économie circulaire afin de redynamiser les économies locales et de contribuer à la création d</w:t>
            </w:r>
            <w:r w:rsidR="0083130F">
              <w:rPr>
                <w:b/>
                <w:i/>
              </w:rPr>
              <w:t>’</w:t>
            </w:r>
            <w:r w:rsidRPr="007A1A64">
              <w:rPr>
                <w:b/>
                <w:i/>
              </w:rPr>
              <w:t>emplois; relève qu</w:t>
            </w:r>
            <w:r w:rsidR="0083130F">
              <w:rPr>
                <w:b/>
                <w:i/>
              </w:rPr>
              <w:t>’</w:t>
            </w:r>
            <w:r w:rsidRPr="007A1A64">
              <w:rPr>
                <w:b/>
                <w:i/>
              </w:rPr>
              <w:t>il est nécessaire d</w:t>
            </w:r>
            <w:r w:rsidR="0083130F">
              <w:rPr>
                <w:b/>
                <w:i/>
              </w:rPr>
              <w:t>’</w:t>
            </w:r>
            <w:r w:rsidRPr="007A1A64">
              <w:rPr>
                <w:b/>
                <w:i/>
              </w:rPr>
              <w:t>exploiter les atouts régionaux en investissant dans des secteurs déjà forts ou disposant d</w:t>
            </w:r>
            <w:r w:rsidR="0083130F">
              <w:rPr>
                <w:b/>
                <w:i/>
              </w:rPr>
              <w:t>’</w:t>
            </w:r>
            <w:r w:rsidRPr="007A1A64">
              <w:rPr>
                <w:b/>
                <w:i/>
              </w:rPr>
              <w:t>avantages comparatifs; estime que la spécialisation régionale peut constituer le fondement de pôles industriels écologiques; fait valoir que le fait de soutenir la recherche et l</w:t>
            </w:r>
            <w:r w:rsidR="0083130F">
              <w:rPr>
                <w:b/>
                <w:i/>
              </w:rPr>
              <w:t>’</w:t>
            </w:r>
            <w:r w:rsidRPr="007A1A64">
              <w:rPr>
                <w:b/>
                <w:i/>
              </w:rPr>
              <w:t>innovation et d</w:t>
            </w:r>
            <w:r w:rsidR="0083130F">
              <w:rPr>
                <w:b/>
                <w:i/>
              </w:rPr>
              <w:t>’</w:t>
            </w:r>
            <w:r w:rsidRPr="007A1A64">
              <w:rPr>
                <w:b/>
                <w:i/>
              </w:rPr>
              <w:t>encourager la collaboration entre les université et les entreprises peut faire naître de nouveaux modèles commerciaux durables;</w:t>
            </w:r>
          </w:p>
        </w:tc>
      </w:tr>
    </w:tbl>
    <w:p w14:paraId="041C557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E07F6B9" w14:textId="77777777" w:rsidR="00973078" w:rsidRPr="007A1A64" w:rsidRDefault="00973078" w:rsidP="00973078">
      <w:r w:rsidRPr="007A1A64">
        <w:rPr>
          <w:rStyle w:val="HideTWBExt"/>
        </w:rPr>
        <w:t>&lt;/Amend&gt;</w:t>
      </w:r>
    </w:p>
    <w:p w14:paraId="5BA2669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207</w:t>
      </w:r>
      <w:r w:rsidRPr="007A1A64">
        <w:rPr>
          <w:rStyle w:val="HideTWBExt"/>
          <w:b w:val="0"/>
        </w:rPr>
        <w:t>&lt;/NumAm&gt;</w:t>
      </w:r>
    </w:p>
    <w:p w14:paraId="00470D19" w14:textId="77777777" w:rsidR="00973078" w:rsidRPr="007A1A64" w:rsidRDefault="00973078" w:rsidP="00973078">
      <w:pPr>
        <w:pStyle w:val="NormalBold"/>
      </w:pPr>
      <w:r w:rsidRPr="007A1A64">
        <w:rPr>
          <w:rStyle w:val="HideTWBExt"/>
          <w:b w:val="0"/>
        </w:rPr>
        <w:t>&lt;RepeatBlock-By&gt;&lt;Members&gt;</w:t>
      </w:r>
      <w:r w:rsidRPr="007A1A64">
        <w:t>Pál Szekeres, Séverine Werbrouck, Nikola Bartůšek, Mélanie Disdier, Marie Dauchy</w:t>
      </w:r>
      <w:r w:rsidRPr="007A1A64">
        <w:rPr>
          <w:rStyle w:val="HideTWBExt"/>
          <w:b w:val="0"/>
        </w:rPr>
        <w:t>&lt;/Members&gt;</w:t>
      </w:r>
    </w:p>
    <w:p w14:paraId="40CE21D1" w14:textId="77777777" w:rsidR="00973078" w:rsidRPr="007A1A64" w:rsidRDefault="00973078" w:rsidP="00973078">
      <w:pPr>
        <w:pStyle w:val="NormalBold"/>
      </w:pPr>
      <w:r w:rsidRPr="007A1A64">
        <w:rPr>
          <w:rStyle w:val="HideTWBExt"/>
          <w:b w:val="0"/>
        </w:rPr>
        <w:t>&lt;/RepeatBlock-By&gt;</w:t>
      </w:r>
    </w:p>
    <w:p w14:paraId="3EF42F6F" w14:textId="77777777" w:rsidR="00973078" w:rsidRPr="007A1A64" w:rsidRDefault="00973078" w:rsidP="00973078">
      <w:pPr>
        <w:pStyle w:val="NormalBold"/>
      </w:pPr>
      <w:r w:rsidRPr="007A1A64">
        <w:rPr>
          <w:rStyle w:val="HideTWBExt"/>
          <w:b w:val="0"/>
        </w:rPr>
        <w:lastRenderedPageBreak/>
        <w:t>&lt;DocAmend&gt;</w:t>
      </w:r>
      <w:r w:rsidRPr="007A1A64">
        <w:t>Proposition de résolution</w:t>
      </w:r>
      <w:r w:rsidRPr="007A1A64">
        <w:rPr>
          <w:rStyle w:val="HideTWBExt"/>
          <w:b w:val="0"/>
        </w:rPr>
        <w:t>&lt;/DocAmend&gt;</w:t>
      </w:r>
    </w:p>
    <w:p w14:paraId="38CC9BC1" w14:textId="77777777" w:rsidR="00973078" w:rsidRPr="007A1A64" w:rsidRDefault="00973078" w:rsidP="00973078">
      <w:pPr>
        <w:pStyle w:val="NormalBold"/>
      </w:pPr>
      <w:r w:rsidRPr="007A1A64">
        <w:rPr>
          <w:rStyle w:val="HideTWBExt"/>
          <w:b w:val="0"/>
        </w:rPr>
        <w:t>&lt;Article&gt;</w:t>
      </w:r>
      <w:r w:rsidRPr="007A1A64">
        <w:t>Paragraphe 9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4AE747B" w14:textId="77777777" w:rsidTr="001D4923">
        <w:trPr>
          <w:trHeight w:hRule="exact" w:val="240"/>
          <w:jc w:val="center"/>
        </w:trPr>
        <w:tc>
          <w:tcPr>
            <w:tcW w:w="9752" w:type="dxa"/>
            <w:gridSpan w:val="2"/>
            <w:tcBorders>
              <w:top w:val="nil"/>
              <w:left w:val="nil"/>
              <w:bottom w:val="nil"/>
              <w:right w:val="nil"/>
            </w:tcBorders>
          </w:tcPr>
          <w:p w14:paraId="1C7FFA35" w14:textId="77777777" w:rsidR="00973078" w:rsidRPr="007A1A64" w:rsidRDefault="00973078" w:rsidP="001D4923"/>
        </w:tc>
      </w:tr>
      <w:tr w:rsidR="00973078" w:rsidRPr="007A1A64" w14:paraId="27873F2C" w14:textId="77777777" w:rsidTr="001D4923">
        <w:trPr>
          <w:trHeight w:val="240"/>
          <w:jc w:val="center"/>
        </w:trPr>
        <w:tc>
          <w:tcPr>
            <w:tcW w:w="4876" w:type="dxa"/>
            <w:tcBorders>
              <w:top w:val="nil"/>
              <w:left w:val="nil"/>
              <w:bottom w:val="nil"/>
              <w:right w:val="nil"/>
            </w:tcBorders>
          </w:tcPr>
          <w:p w14:paraId="63B7797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0BC6BFB" w14:textId="77777777" w:rsidR="00973078" w:rsidRPr="007A1A64" w:rsidRDefault="00973078" w:rsidP="001D4923">
            <w:pPr>
              <w:pStyle w:val="AmColumnHeading"/>
            </w:pPr>
            <w:r w:rsidRPr="007A1A64">
              <w:t>Amendement</w:t>
            </w:r>
          </w:p>
        </w:tc>
      </w:tr>
      <w:tr w:rsidR="00973078" w:rsidRPr="007A1A64" w14:paraId="180D0BE0" w14:textId="77777777" w:rsidTr="001D4923">
        <w:trPr>
          <w:jc w:val="center"/>
        </w:trPr>
        <w:tc>
          <w:tcPr>
            <w:tcW w:w="4876" w:type="dxa"/>
            <w:tcBorders>
              <w:top w:val="nil"/>
              <w:left w:val="nil"/>
              <w:bottom w:val="nil"/>
              <w:right w:val="nil"/>
            </w:tcBorders>
          </w:tcPr>
          <w:p w14:paraId="0A8F3D4D" w14:textId="77777777" w:rsidR="00973078" w:rsidRPr="007A1A64" w:rsidRDefault="00973078" w:rsidP="001D4923">
            <w:pPr>
              <w:pStyle w:val="Normal6a"/>
            </w:pPr>
          </w:p>
        </w:tc>
        <w:tc>
          <w:tcPr>
            <w:tcW w:w="4876" w:type="dxa"/>
            <w:tcBorders>
              <w:top w:val="nil"/>
              <w:left w:val="nil"/>
              <w:bottom w:val="nil"/>
              <w:right w:val="nil"/>
            </w:tcBorders>
          </w:tcPr>
          <w:p w14:paraId="342F5CEF" w14:textId="18C5D56E" w:rsidR="00973078" w:rsidRPr="007A1A64" w:rsidRDefault="00973078" w:rsidP="001D4923">
            <w:pPr>
              <w:pStyle w:val="Normal6a"/>
            </w:pPr>
            <w:r w:rsidRPr="007A1A64">
              <w:rPr>
                <w:b/>
                <w:i/>
              </w:rPr>
              <w:t>9 bis.</w:t>
            </w:r>
            <w:r w:rsidRPr="007A1A64">
              <w:tab/>
            </w:r>
            <w:r w:rsidRPr="007A1A64">
              <w:rPr>
                <w:b/>
                <w:i/>
              </w:rPr>
              <w:t>demande que soit réalisée une étude de faisabilité pour la période de programmation après 2027 afin d</w:t>
            </w:r>
            <w:r w:rsidR="0083130F">
              <w:rPr>
                <w:b/>
                <w:i/>
              </w:rPr>
              <w:t>’</w:t>
            </w:r>
            <w:r w:rsidRPr="007A1A64">
              <w:rPr>
                <w:b/>
                <w:i/>
              </w:rPr>
              <w:t>estimer si, et dans quelle mesure, les fonds actuels fonctionnent en s</w:t>
            </w:r>
            <w:r w:rsidR="0083130F">
              <w:rPr>
                <w:b/>
                <w:i/>
              </w:rPr>
              <w:t>’</w:t>
            </w:r>
            <w:r w:rsidRPr="007A1A64">
              <w:rPr>
                <w:b/>
                <w:i/>
              </w:rPr>
              <w:t>appuyant sur des approches complètes qui tiennent compte de la migration, de la politique énergétique, de la recherche et de l</w:t>
            </w:r>
            <w:r w:rsidR="0083130F">
              <w:rPr>
                <w:b/>
                <w:i/>
              </w:rPr>
              <w:t>’</w:t>
            </w:r>
            <w:r w:rsidRPr="007A1A64">
              <w:rPr>
                <w:b/>
                <w:i/>
              </w:rPr>
              <w:t>innovation européenne, et de favoriser l</w:t>
            </w:r>
            <w:r w:rsidR="0083130F">
              <w:rPr>
                <w:b/>
                <w:i/>
              </w:rPr>
              <w:t>’</w:t>
            </w:r>
            <w:r w:rsidRPr="007A1A64">
              <w:rPr>
                <w:b/>
                <w:i/>
              </w:rPr>
              <w:t>adoption de stratégies nationales pour une transition juste en accordant une attention particulière à l</w:t>
            </w:r>
            <w:r w:rsidR="0083130F">
              <w:rPr>
                <w:b/>
                <w:i/>
              </w:rPr>
              <w:t>’</w:t>
            </w:r>
            <w:r w:rsidRPr="007A1A64">
              <w:rPr>
                <w:b/>
                <w:i/>
              </w:rPr>
              <w:t>élaboration d</w:t>
            </w:r>
            <w:r w:rsidR="0083130F">
              <w:rPr>
                <w:b/>
                <w:i/>
              </w:rPr>
              <w:t>’</w:t>
            </w:r>
            <w:r w:rsidRPr="007A1A64">
              <w:rPr>
                <w:b/>
                <w:i/>
              </w:rPr>
              <w:t>une vision à long terme et de perspectives concrètes pour les économies locales et la main-d</w:t>
            </w:r>
            <w:r w:rsidR="0083130F">
              <w:rPr>
                <w:b/>
                <w:i/>
              </w:rPr>
              <w:t>’</w:t>
            </w:r>
            <w:r w:rsidRPr="007A1A64">
              <w:rPr>
                <w:b/>
                <w:i/>
              </w:rPr>
              <w:t>œuvre dans toutes les régions touchées;</w:t>
            </w:r>
          </w:p>
        </w:tc>
      </w:tr>
    </w:tbl>
    <w:p w14:paraId="478D5C0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5114A19" w14:textId="77777777" w:rsidR="00973078" w:rsidRPr="007A1A64" w:rsidRDefault="00973078" w:rsidP="00973078">
      <w:r w:rsidRPr="007A1A64">
        <w:rPr>
          <w:rStyle w:val="HideTWBExt"/>
        </w:rPr>
        <w:t>&lt;/Amend&gt;</w:t>
      </w:r>
    </w:p>
    <w:p w14:paraId="0E5363E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208</w:t>
      </w:r>
      <w:r w:rsidRPr="007A1A64">
        <w:rPr>
          <w:rStyle w:val="HideTWBExt"/>
          <w:b w:val="0"/>
        </w:rPr>
        <w:t>&lt;/NumAm&gt;</w:t>
      </w:r>
    </w:p>
    <w:p w14:paraId="302B3303" w14:textId="77777777" w:rsidR="00973078" w:rsidRPr="007A1A64" w:rsidRDefault="00973078" w:rsidP="00973078">
      <w:pPr>
        <w:pStyle w:val="NormalBold"/>
      </w:pPr>
      <w:r w:rsidRPr="007A1A64">
        <w:rPr>
          <w:rStyle w:val="HideTWBExt"/>
          <w:b w:val="0"/>
        </w:rPr>
        <w:t>&lt;RepeatBlock-By&gt;&lt;Members&gt;</w:t>
      </w:r>
      <w:r w:rsidRPr="007A1A64">
        <w:t>Andrzej Buła, Gheorghe Falcă</w:t>
      </w:r>
      <w:r w:rsidRPr="007A1A64">
        <w:rPr>
          <w:rStyle w:val="HideTWBExt"/>
          <w:b w:val="0"/>
        </w:rPr>
        <w:t>&lt;/Members&gt;</w:t>
      </w:r>
    </w:p>
    <w:p w14:paraId="0450BB22" w14:textId="77777777" w:rsidR="00973078" w:rsidRPr="007A1A64" w:rsidRDefault="00973078" w:rsidP="00973078">
      <w:pPr>
        <w:pStyle w:val="NormalBold"/>
      </w:pPr>
      <w:r w:rsidRPr="007A1A64">
        <w:rPr>
          <w:rStyle w:val="HideTWBExt"/>
          <w:b w:val="0"/>
        </w:rPr>
        <w:t>&lt;/RepeatBlock-By&gt;</w:t>
      </w:r>
    </w:p>
    <w:p w14:paraId="2827ADF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548BEEF" w14:textId="77777777" w:rsidR="00973078" w:rsidRPr="007A1A64" w:rsidRDefault="00973078" w:rsidP="00973078">
      <w:pPr>
        <w:pStyle w:val="NormalBold"/>
      </w:pPr>
      <w:r w:rsidRPr="007A1A64">
        <w:rPr>
          <w:rStyle w:val="HideTWBExt"/>
          <w:b w:val="0"/>
        </w:rPr>
        <w:t>&lt;Article&gt;</w:t>
      </w:r>
      <w:r w:rsidRPr="007A1A64">
        <w:t>Paragraphe 9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E5F9EDD" w14:textId="77777777" w:rsidTr="001D4923">
        <w:trPr>
          <w:trHeight w:hRule="exact" w:val="240"/>
          <w:jc w:val="center"/>
        </w:trPr>
        <w:tc>
          <w:tcPr>
            <w:tcW w:w="9752" w:type="dxa"/>
            <w:gridSpan w:val="2"/>
            <w:tcBorders>
              <w:top w:val="nil"/>
              <w:left w:val="nil"/>
              <w:bottom w:val="nil"/>
              <w:right w:val="nil"/>
            </w:tcBorders>
          </w:tcPr>
          <w:p w14:paraId="22D19C23" w14:textId="77777777" w:rsidR="00973078" w:rsidRPr="007A1A64" w:rsidRDefault="00973078" w:rsidP="001D4923"/>
        </w:tc>
      </w:tr>
      <w:tr w:rsidR="00973078" w:rsidRPr="007A1A64" w14:paraId="2DB36C62" w14:textId="77777777" w:rsidTr="001D4923">
        <w:trPr>
          <w:trHeight w:val="240"/>
          <w:jc w:val="center"/>
        </w:trPr>
        <w:tc>
          <w:tcPr>
            <w:tcW w:w="4876" w:type="dxa"/>
            <w:tcBorders>
              <w:top w:val="nil"/>
              <w:left w:val="nil"/>
              <w:bottom w:val="nil"/>
              <w:right w:val="nil"/>
            </w:tcBorders>
          </w:tcPr>
          <w:p w14:paraId="155E6E5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2BAA75C" w14:textId="77777777" w:rsidR="00973078" w:rsidRPr="007A1A64" w:rsidRDefault="00973078" w:rsidP="001D4923">
            <w:pPr>
              <w:pStyle w:val="AmColumnHeading"/>
            </w:pPr>
            <w:r w:rsidRPr="007A1A64">
              <w:t>Amendement</w:t>
            </w:r>
          </w:p>
        </w:tc>
      </w:tr>
      <w:tr w:rsidR="00973078" w:rsidRPr="007A1A64" w14:paraId="22E10C6C" w14:textId="77777777" w:rsidTr="001D4923">
        <w:trPr>
          <w:jc w:val="center"/>
        </w:trPr>
        <w:tc>
          <w:tcPr>
            <w:tcW w:w="4876" w:type="dxa"/>
            <w:tcBorders>
              <w:top w:val="nil"/>
              <w:left w:val="nil"/>
              <w:bottom w:val="nil"/>
              <w:right w:val="nil"/>
            </w:tcBorders>
          </w:tcPr>
          <w:p w14:paraId="5751BE06" w14:textId="77777777" w:rsidR="00973078" w:rsidRPr="007A1A64" w:rsidRDefault="00973078" w:rsidP="001D4923">
            <w:pPr>
              <w:pStyle w:val="Normal6a"/>
            </w:pPr>
          </w:p>
        </w:tc>
        <w:tc>
          <w:tcPr>
            <w:tcW w:w="4876" w:type="dxa"/>
            <w:tcBorders>
              <w:top w:val="nil"/>
              <w:left w:val="nil"/>
              <w:bottom w:val="nil"/>
              <w:right w:val="nil"/>
            </w:tcBorders>
          </w:tcPr>
          <w:p w14:paraId="75F3BE86" w14:textId="00437182" w:rsidR="00973078" w:rsidRPr="007A1A64" w:rsidRDefault="00973078" w:rsidP="001D4923">
            <w:pPr>
              <w:pStyle w:val="Normal6a"/>
            </w:pPr>
            <w:r w:rsidRPr="007A1A64">
              <w:rPr>
                <w:b/>
                <w:i/>
              </w:rPr>
              <w:t>9 bis.</w:t>
            </w:r>
            <w:r w:rsidRPr="007A1A64">
              <w:tab/>
            </w:r>
            <w:r w:rsidRPr="007A1A64">
              <w:rPr>
                <w:b/>
                <w:i/>
              </w:rPr>
              <w:t>souligne l</w:t>
            </w:r>
            <w:r w:rsidR="0083130F">
              <w:rPr>
                <w:b/>
                <w:i/>
              </w:rPr>
              <w:t>’</w:t>
            </w:r>
            <w:r w:rsidRPr="007A1A64">
              <w:rPr>
                <w:b/>
                <w:i/>
              </w:rPr>
              <w:t>importance pour les travailleurs de développer des compétences numériques de base comme des compétences avancées; insiste sur l</w:t>
            </w:r>
            <w:r w:rsidR="0083130F">
              <w:rPr>
                <w:b/>
                <w:i/>
              </w:rPr>
              <w:t>’</w:t>
            </w:r>
            <w:r w:rsidRPr="007A1A64">
              <w:rPr>
                <w:b/>
                <w:i/>
              </w:rPr>
              <w:t>importance de doter chaque citoyen de compétences fondamentales en matière de littératie numérique, de conscience des données et d</w:t>
            </w:r>
            <w:r w:rsidR="0083130F">
              <w:rPr>
                <w:b/>
                <w:i/>
              </w:rPr>
              <w:t>’</w:t>
            </w:r>
            <w:r w:rsidRPr="007A1A64">
              <w:rPr>
                <w:b/>
                <w:i/>
              </w:rPr>
              <w:t>utilisation en toute sécurité des outils en ligne afin de rester employables et adaptables, tout en encourageant l</w:t>
            </w:r>
            <w:r w:rsidR="0083130F">
              <w:rPr>
                <w:b/>
                <w:i/>
              </w:rPr>
              <w:t>’</w:t>
            </w:r>
            <w:r w:rsidRPr="007A1A64">
              <w:rPr>
                <w:b/>
                <w:i/>
              </w:rPr>
              <w:t>acquisition de compétences plus avancées;</w:t>
            </w:r>
          </w:p>
        </w:tc>
      </w:tr>
    </w:tbl>
    <w:p w14:paraId="2EA65AE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EF96D2A" w14:textId="77777777" w:rsidR="00973078" w:rsidRPr="007A1A64" w:rsidRDefault="00973078" w:rsidP="00973078">
      <w:r w:rsidRPr="007A1A64">
        <w:rPr>
          <w:rStyle w:val="HideTWBExt"/>
        </w:rPr>
        <w:lastRenderedPageBreak/>
        <w:t>&lt;/Amend&gt;</w:t>
      </w:r>
    </w:p>
    <w:p w14:paraId="7E70706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209</w:t>
      </w:r>
      <w:r w:rsidRPr="007A1A64">
        <w:rPr>
          <w:rStyle w:val="HideTWBExt"/>
          <w:b w:val="0"/>
        </w:rPr>
        <w:t>&lt;/NumAm&gt;</w:t>
      </w:r>
    </w:p>
    <w:p w14:paraId="3A947D2D"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6D9300E2" w14:textId="77777777" w:rsidR="00973078" w:rsidRPr="007A1A64" w:rsidRDefault="00973078" w:rsidP="00973078">
      <w:pPr>
        <w:pStyle w:val="NormalBold"/>
      </w:pPr>
      <w:r w:rsidRPr="007A1A64">
        <w:rPr>
          <w:rStyle w:val="HideTWBExt"/>
          <w:b w:val="0"/>
        </w:rPr>
        <w:t>&lt;/RepeatBlock-By&gt;</w:t>
      </w:r>
    </w:p>
    <w:p w14:paraId="3B95E0A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FD74425" w14:textId="77777777" w:rsidR="00973078" w:rsidRPr="007A1A64" w:rsidRDefault="00973078" w:rsidP="00973078">
      <w:pPr>
        <w:pStyle w:val="NormalBold"/>
      </w:pPr>
      <w:r w:rsidRPr="007A1A64">
        <w:rPr>
          <w:rStyle w:val="HideTWBExt"/>
          <w:b w:val="0"/>
        </w:rPr>
        <w:t>&lt;Article&gt;</w:t>
      </w:r>
      <w:r w:rsidRPr="007A1A64">
        <w:t>Paragraphe 9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ADC0D57" w14:textId="77777777" w:rsidTr="001D4923">
        <w:trPr>
          <w:trHeight w:hRule="exact" w:val="240"/>
          <w:jc w:val="center"/>
        </w:trPr>
        <w:tc>
          <w:tcPr>
            <w:tcW w:w="9752" w:type="dxa"/>
            <w:gridSpan w:val="2"/>
            <w:tcBorders>
              <w:top w:val="nil"/>
              <w:left w:val="nil"/>
              <w:bottom w:val="nil"/>
              <w:right w:val="nil"/>
            </w:tcBorders>
          </w:tcPr>
          <w:p w14:paraId="005E4079" w14:textId="77777777" w:rsidR="00973078" w:rsidRPr="007A1A64" w:rsidRDefault="00973078" w:rsidP="001D4923"/>
        </w:tc>
      </w:tr>
      <w:tr w:rsidR="00973078" w:rsidRPr="007A1A64" w14:paraId="69AB7009" w14:textId="77777777" w:rsidTr="001D4923">
        <w:trPr>
          <w:trHeight w:val="240"/>
          <w:jc w:val="center"/>
        </w:trPr>
        <w:tc>
          <w:tcPr>
            <w:tcW w:w="4876" w:type="dxa"/>
            <w:tcBorders>
              <w:top w:val="nil"/>
              <w:left w:val="nil"/>
              <w:bottom w:val="nil"/>
              <w:right w:val="nil"/>
            </w:tcBorders>
          </w:tcPr>
          <w:p w14:paraId="26F8A2F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B90B639" w14:textId="77777777" w:rsidR="00973078" w:rsidRPr="007A1A64" w:rsidRDefault="00973078" w:rsidP="001D4923">
            <w:pPr>
              <w:pStyle w:val="AmColumnHeading"/>
            </w:pPr>
            <w:r w:rsidRPr="007A1A64">
              <w:t>Amendement</w:t>
            </w:r>
          </w:p>
        </w:tc>
      </w:tr>
      <w:tr w:rsidR="00973078" w:rsidRPr="007A1A64" w14:paraId="5F46C666" w14:textId="77777777" w:rsidTr="001D4923">
        <w:trPr>
          <w:jc w:val="center"/>
        </w:trPr>
        <w:tc>
          <w:tcPr>
            <w:tcW w:w="4876" w:type="dxa"/>
            <w:tcBorders>
              <w:top w:val="nil"/>
              <w:left w:val="nil"/>
              <w:bottom w:val="nil"/>
              <w:right w:val="nil"/>
            </w:tcBorders>
          </w:tcPr>
          <w:p w14:paraId="70F60679" w14:textId="77777777" w:rsidR="00973078" w:rsidRPr="007A1A64" w:rsidRDefault="00973078" w:rsidP="001D4923">
            <w:pPr>
              <w:pStyle w:val="Normal6a"/>
            </w:pPr>
          </w:p>
        </w:tc>
        <w:tc>
          <w:tcPr>
            <w:tcW w:w="4876" w:type="dxa"/>
            <w:tcBorders>
              <w:top w:val="nil"/>
              <w:left w:val="nil"/>
              <w:bottom w:val="nil"/>
              <w:right w:val="nil"/>
            </w:tcBorders>
          </w:tcPr>
          <w:p w14:paraId="29633DCE" w14:textId="5E0A1FDF" w:rsidR="00973078" w:rsidRPr="007A1A64" w:rsidRDefault="00973078" w:rsidP="001D4923">
            <w:pPr>
              <w:pStyle w:val="Normal6a"/>
            </w:pPr>
            <w:r w:rsidRPr="007A1A64">
              <w:rPr>
                <w:b/>
                <w:i/>
              </w:rPr>
              <w:t>9 ter.</w:t>
            </w:r>
            <w:r w:rsidRPr="007A1A64">
              <w:tab/>
            </w:r>
            <w:r w:rsidRPr="007A1A64">
              <w:rPr>
                <w:b/>
                <w:i/>
              </w:rPr>
              <w:t>souligne qu</w:t>
            </w:r>
            <w:r w:rsidR="0083130F">
              <w:rPr>
                <w:b/>
                <w:i/>
              </w:rPr>
              <w:t>’</w:t>
            </w:r>
            <w:r w:rsidRPr="007A1A64">
              <w:rPr>
                <w:b/>
                <w:i/>
              </w:rPr>
              <w:t>une formation efficace dépend de la disponibilité d</w:t>
            </w:r>
            <w:r w:rsidR="0083130F">
              <w:rPr>
                <w:b/>
                <w:i/>
              </w:rPr>
              <w:t>’</w:t>
            </w:r>
            <w:r w:rsidRPr="007A1A64">
              <w:rPr>
                <w:b/>
                <w:i/>
              </w:rPr>
              <w:t>enseignants et de formateurs possédant des connaissances actuelles sur l</w:t>
            </w:r>
            <w:r w:rsidR="0083130F">
              <w:rPr>
                <w:b/>
                <w:i/>
              </w:rPr>
              <w:t>’</w:t>
            </w:r>
            <w:r w:rsidRPr="007A1A64">
              <w:rPr>
                <w:b/>
                <w:i/>
              </w:rPr>
              <w:t>économie durable et verte, l</w:t>
            </w:r>
            <w:r w:rsidR="0083130F">
              <w:rPr>
                <w:b/>
                <w:i/>
              </w:rPr>
              <w:t>’</w:t>
            </w:r>
            <w:r w:rsidRPr="007A1A64">
              <w:rPr>
                <w:b/>
                <w:i/>
              </w:rPr>
              <w:t>efficacité énergétique et les technologies vertes et numériques; souligne que leur rôle est essentiel dans la promotion des compétences et des aptitudes appropriées, tant pour les jeunes que pour les plus âgés de travailleurs, ainsi que pour la reconversion et le perfectionnement professionnels appropriés pour les personnes touchées par la transition verte; souligne que l</w:t>
            </w:r>
            <w:r w:rsidR="0083130F">
              <w:rPr>
                <w:b/>
                <w:i/>
              </w:rPr>
              <w:t>’</w:t>
            </w:r>
            <w:r w:rsidRPr="007A1A64">
              <w:rPr>
                <w:b/>
                <w:i/>
              </w:rPr>
              <w:t>éducation et la formation de ces enseignants et formateurs devraient donc être une priorité absolue de toute stratégie de réponse en matière de compétences aux niveaux européen, national, régional et local;</w:t>
            </w:r>
          </w:p>
        </w:tc>
      </w:tr>
    </w:tbl>
    <w:p w14:paraId="39362A9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E0CE681" w14:textId="77777777" w:rsidR="00973078" w:rsidRPr="007A1A64" w:rsidRDefault="00973078" w:rsidP="00973078">
      <w:r w:rsidRPr="007A1A64">
        <w:rPr>
          <w:rStyle w:val="HideTWBExt"/>
        </w:rPr>
        <w:t>&lt;/Amend&gt;</w:t>
      </w:r>
    </w:p>
    <w:p w14:paraId="471989C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210</w:t>
      </w:r>
      <w:r w:rsidRPr="007A1A64">
        <w:rPr>
          <w:rStyle w:val="HideTWBExt"/>
          <w:b w:val="0"/>
        </w:rPr>
        <w:t>&lt;/NumAm&gt;</w:t>
      </w:r>
    </w:p>
    <w:p w14:paraId="39C66DE1"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0C72367F" w14:textId="77777777" w:rsidR="00973078" w:rsidRPr="007A1A64" w:rsidRDefault="00973078" w:rsidP="00973078">
      <w:pPr>
        <w:pStyle w:val="NormalBold"/>
      </w:pPr>
      <w:r w:rsidRPr="007A1A64">
        <w:rPr>
          <w:rStyle w:val="HideTWBExt"/>
          <w:b w:val="0"/>
        </w:rPr>
        <w:t>&lt;/RepeatBlock-By&gt;</w:t>
      </w:r>
    </w:p>
    <w:p w14:paraId="14A14CE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B0F03B2" w14:textId="77777777" w:rsidR="00973078" w:rsidRPr="007A1A64" w:rsidRDefault="00973078" w:rsidP="00973078">
      <w:pPr>
        <w:pStyle w:val="NormalBold"/>
      </w:pPr>
      <w:r w:rsidRPr="007A1A64">
        <w:rPr>
          <w:rStyle w:val="HideTWBExt"/>
          <w:b w:val="0"/>
        </w:rPr>
        <w:t>&lt;Article&gt;</w:t>
      </w:r>
      <w:r w:rsidRPr="007A1A64">
        <w:t>Paragraphe 9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3106132" w14:textId="77777777" w:rsidTr="001D4923">
        <w:trPr>
          <w:trHeight w:hRule="exact" w:val="240"/>
          <w:jc w:val="center"/>
        </w:trPr>
        <w:tc>
          <w:tcPr>
            <w:tcW w:w="9752" w:type="dxa"/>
            <w:gridSpan w:val="2"/>
            <w:tcBorders>
              <w:top w:val="nil"/>
              <w:left w:val="nil"/>
              <w:bottom w:val="nil"/>
              <w:right w:val="nil"/>
            </w:tcBorders>
          </w:tcPr>
          <w:p w14:paraId="5A0D80BB" w14:textId="77777777" w:rsidR="00973078" w:rsidRPr="007A1A64" w:rsidRDefault="00973078" w:rsidP="001D4923"/>
        </w:tc>
      </w:tr>
      <w:tr w:rsidR="00973078" w:rsidRPr="007A1A64" w14:paraId="372DBE52" w14:textId="77777777" w:rsidTr="001D4923">
        <w:trPr>
          <w:trHeight w:val="240"/>
          <w:jc w:val="center"/>
        </w:trPr>
        <w:tc>
          <w:tcPr>
            <w:tcW w:w="4876" w:type="dxa"/>
            <w:tcBorders>
              <w:top w:val="nil"/>
              <w:left w:val="nil"/>
              <w:bottom w:val="nil"/>
              <w:right w:val="nil"/>
            </w:tcBorders>
          </w:tcPr>
          <w:p w14:paraId="366D9E2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658C942" w14:textId="77777777" w:rsidR="00973078" w:rsidRPr="007A1A64" w:rsidRDefault="00973078" w:rsidP="001D4923">
            <w:pPr>
              <w:pStyle w:val="AmColumnHeading"/>
            </w:pPr>
            <w:r w:rsidRPr="007A1A64">
              <w:t>Amendement</w:t>
            </w:r>
          </w:p>
        </w:tc>
      </w:tr>
      <w:tr w:rsidR="00973078" w:rsidRPr="007A1A64" w14:paraId="42A58597" w14:textId="77777777" w:rsidTr="001D4923">
        <w:trPr>
          <w:jc w:val="center"/>
        </w:trPr>
        <w:tc>
          <w:tcPr>
            <w:tcW w:w="4876" w:type="dxa"/>
            <w:tcBorders>
              <w:top w:val="nil"/>
              <w:left w:val="nil"/>
              <w:bottom w:val="nil"/>
              <w:right w:val="nil"/>
            </w:tcBorders>
          </w:tcPr>
          <w:p w14:paraId="70EB255B" w14:textId="77777777" w:rsidR="00973078" w:rsidRPr="007A1A64" w:rsidRDefault="00973078" w:rsidP="001D4923">
            <w:pPr>
              <w:pStyle w:val="Normal6a"/>
            </w:pPr>
          </w:p>
        </w:tc>
        <w:tc>
          <w:tcPr>
            <w:tcW w:w="4876" w:type="dxa"/>
            <w:tcBorders>
              <w:top w:val="nil"/>
              <w:left w:val="nil"/>
              <w:bottom w:val="nil"/>
              <w:right w:val="nil"/>
            </w:tcBorders>
          </w:tcPr>
          <w:p w14:paraId="0804FE89" w14:textId="4C749B6E" w:rsidR="00973078" w:rsidRPr="007A1A64" w:rsidRDefault="00973078" w:rsidP="001D4923">
            <w:pPr>
              <w:pStyle w:val="Normal6a"/>
            </w:pPr>
            <w:r w:rsidRPr="007A1A64">
              <w:rPr>
                <w:b/>
                <w:i/>
              </w:rPr>
              <w:t>9 ter.</w:t>
            </w:r>
            <w:r w:rsidRPr="007A1A64">
              <w:tab/>
            </w:r>
            <w:r w:rsidRPr="007A1A64">
              <w:rPr>
                <w:b/>
                <w:i/>
              </w:rPr>
              <w:t>demande aux États membres de garantir un financement durable aux mesures en vue d</w:t>
            </w:r>
            <w:r w:rsidR="0083130F">
              <w:rPr>
                <w:b/>
                <w:i/>
              </w:rPr>
              <w:t>’</w:t>
            </w:r>
            <w:r w:rsidRPr="007A1A64">
              <w:rPr>
                <w:b/>
                <w:i/>
              </w:rPr>
              <w:t xml:space="preserve">une transition juste au travers du Fonds pour la transition juste, </w:t>
            </w:r>
            <w:r w:rsidRPr="007A1A64">
              <w:rPr>
                <w:b/>
                <w:i/>
              </w:rPr>
              <w:lastRenderedPageBreak/>
              <w:t>reposant sur les ressources publiques, les cotisations des employeurs et les fonds de l</w:t>
            </w:r>
            <w:r w:rsidR="0083130F">
              <w:rPr>
                <w:b/>
                <w:i/>
              </w:rPr>
              <w:t>’</w:t>
            </w:r>
            <w:r w:rsidRPr="007A1A64">
              <w:rPr>
                <w:b/>
                <w:i/>
              </w:rPr>
              <w:t>Union; estime que les employeurs assument une part équitable des coûts de formation et de reconversion;</w:t>
            </w:r>
          </w:p>
        </w:tc>
      </w:tr>
    </w:tbl>
    <w:p w14:paraId="6302D80E"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F2787FE" w14:textId="77777777" w:rsidR="00973078" w:rsidRPr="007A1A64" w:rsidRDefault="00973078" w:rsidP="00973078">
      <w:r w:rsidRPr="007A1A64">
        <w:rPr>
          <w:rStyle w:val="HideTWBExt"/>
        </w:rPr>
        <w:t>&lt;/Amend&gt;</w:t>
      </w:r>
    </w:p>
    <w:p w14:paraId="779EC7C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211</w:t>
      </w:r>
      <w:r w:rsidRPr="007A1A64">
        <w:rPr>
          <w:rStyle w:val="HideTWBExt"/>
          <w:b w:val="0"/>
        </w:rPr>
        <w:t>&lt;/NumAm&gt;</w:t>
      </w:r>
    </w:p>
    <w:p w14:paraId="21632331"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7349D90D" w14:textId="77777777" w:rsidR="00973078" w:rsidRPr="007A1A64" w:rsidRDefault="00973078" w:rsidP="00973078">
      <w:pPr>
        <w:pStyle w:val="NormalBold"/>
      </w:pPr>
      <w:r w:rsidRPr="007A1A64">
        <w:rPr>
          <w:rStyle w:val="HideTWBExt"/>
          <w:b w:val="0"/>
        </w:rPr>
        <w:t>&lt;/RepeatBlock-By&gt;</w:t>
      </w:r>
    </w:p>
    <w:p w14:paraId="7318C82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8C34089" w14:textId="77777777" w:rsidR="00973078" w:rsidRPr="007A1A64" w:rsidRDefault="00973078" w:rsidP="00973078">
      <w:pPr>
        <w:pStyle w:val="NormalBold"/>
      </w:pPr>
      <w:r w:rsidRPr="007A1A64">
        <w:rPr>
          <w:rStyle w:val="HideTWBExt"/>
          <w:b w:val="0"/>
        </w:rPr>
        <w:t>&lt;Article&gt;</w:t>
      </w:r>
      <w:r w:rsidRPr="007A1A64">
        <w:t>Paragraphe 9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CA5EF7D" w14:textId="77777777" w:rsidTr="001D4923">
        <w:trPr>
          <w:trHeight w:hRule="exact" w:val="240"/>
          <w:jc w:val="center"/>
        </w:trPr>
        <w:tc>
          <w:tcPr>
            <w:tcW w:w="9752" w:type="dxa"/>
            <w:gridSpan w:val="2"/>
            <w:tcBorders>
              <w:top w:val="nil"/>
              <w:left w:val="nil"/>
              <w:bottom w:val="nil"/>
              <w:right w:val="nil"/>
            </w:tcBorders>
          </w:tcPr>
          <w:p w14:paraId="158F7C72" w14:textId="77777777" w:rsidR="00973078" w:rsidRPr="007A1A64" w:rsidRDefault="00973078" w:rsidP="001D4923"/>
        </w:tc>
      </w:tr>
      <w:tr w:rsidR="00973078" w:rsidRPr="007A1A64" w14:paraId="4E7BBC09" w14:textId="77777777" w:rsidTr="001D4923">
        <w:trPr>
          <w:trHeight w:val="240"/>
          <w:jc w:val="center"/>
        </w:trPr>
        <w:tc>
          <w:tcPr>
            <w:tcW w:w="4876" w:type="dxa"/>
            <w:tcBorders>
              <w:top w:val="nil"/>
              <w:left w:val="nil"/>
              <w:bottom w:val="nil"/>
              <w:right w:val="nil"/>
            </w:tcBorders>
          </w:tcPr>
          <w:p w14:paraId="44E1729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7F5DF14" w14:textId="77777777" w:rsidR="00973078" w:rsidRPr="007A1A64" w:rsidRDefault="00973078" w:rsidP="001D4923">
            <w:pPr>
              <w:pStyle w:val="AmColumnHeading"/>
            </w:pPr>
            <w:r w:rsidRPr="007A1A64">
              <w:t>Amendement</w:t>
            </w:r>
          </w:p>
        </w:tc>
      </w:tr>
      <w:tr w:rsidR="00973078" w:rsidRPr="007A1A64" w14:paraId="4D38896B" w14:textId="77777777" w:rsidTr="001D4923">
        <w:trPr>
          <w:jc w:val="center"/>
        </w:trPr>
        <w:tc>
          <w:tcPr>
            <w:tcW w:w="4876" w:type="dxa"/>
            <w:tcBorders>
              <w:top w:val="nil"/>
              <w:left w:val="nil"/>
              <w:bottom w:val="nil"/>
              <w:right w:val="nil"/>
            </w:tcBorders>
          </w:tcPr>
          <w:p w14:paraId="7BE980D4" w14:textId="77777777" w:rsidR="00973078" w:rsidRPr="007A1A64" w:rsidRDefault="00973078" w:rsidP="001D4923">
            <w:pPr>
              <w:pStyle w:val="Normal6a"/>
            </w:pPr>
          </w:p>
        </w:tc>
        <w:tc>
          <w:tcPr>
            <w:tcW w:w="4876" w:type="dxa"/>
            <w:tcBorders>
              <w:top w:val="nil"/>
              <w:left w:val="nil"/>
              <w:bottom w:val="nil"/>
              <w:right w:val="nil"/>
            </w:tcBorders>
          </w:tcPr>
          <w:p w14:paraId="480043DE" w14:textId="5393BA59" w:rsidR="00973078" w:rsidRPr="007A1A64" w:rsidRDefault="00973078" w:rsidP="001D4923">
            <w:pPr>
              <w:pStyle w:val="Normal6a"/>
            </w:pPr>
            <w:r w:rsidRPr="007A1A64">
              <w:rPr>
                <w:b/>
                <w:i/>
              </w:rPr>
              <w:t>9 ter.</w:t>
            </w:r>
            <w:r w:rsidRPr="007A1A64">
              <w:tab/>
            </w:r>
            <w:r w:rsidRPr="007A1A64">
              <w:rPr>
                <w:b/>
                <w:i/>
              </w:rPr>
              <w:t>relève qu</w:t>
            </w:r>
            <w:r w:rsidR="0083130F">
              <w:rPr>
                <w:b/>
                <w:i/>
              </w:rPr>
              <w:t>’</w:t>
            </w:r>
            <w:r w:rsidRPr="007A1A64">
              <w:rPr>
                <w:b/>
                <w:i/>
              </w:rPr>
              <w:t>une panoplie de mesures intégrée et cohérente est nécessaire pour atteindre les objectifs de la transition juste; préconise l</w:t>
            </w:r>
            <w:r w:rsidR="0083130F">
              <w:rPr>
                <w:b/>
                <w:i/>
              </w:rPr>
              <w:t>’</w:t>
            </w:r>
            <w:r w:rsidRPr="007A1A64">
              <w:rPr>
                <w:b/>
                <w:i/>
              </w:rPr>
              <w:t>intégration des objectifs en matière d</w:t>
            </w:r>
            <w:r w:rsidR="0083130F">
              <w:rPr>
                <w:b/>
                <w:i/>
              </w:rPr>
              <w:t>’</w:t>
            </w:r>
            <w:r w:rsidRPr="007A1A64">
              <w:rPr>
                <w:b/>
                <w:i/>
              </w:rPr>
              <w:t>inclusion, de protection sociale et de compétences dans toutes les mesures adoptées par l</w:t>
            </w:r>
            <w:r w:rsidR="0083130F">
              <w:rPr>
                <w:b/>
                <w:i/>
              </w:rPr>
              <w:t>’</w:t>
            </w:r>
            <w:r w:rsidRPr="007A1A64">
              <w:rPr>
                <w:b/>
                <w:i/>
              </w:rPr>
              <w:t>Union dans les domaines du climat et de l</w:t>
            </w:r>
            <w:r w:rsidR="0083130F">
              <w:rPr>
                <w:b/>
                <w:i/>
              </w:rPr>
              <w:t>’</w:t>
            </w:r>
            <w:r w:rsidRPr="007A1A64">
              <w:rPr>
                <w:b/>
                <w:i/>
              </w:rPr>
              <w:t>industrie;</w:t>
            </w:r>
          </w:p>
        </w:tc>
      </w:tr>
    </w:tbl>
    <w:p w14:paraId="0CFCABA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4531BEF" w14:textId="77777777" w:rsidR="00973078" w:rsidRPr="007A1A64" w:rsidRDefault="00973078" w:rsidP="00973078">
      <w:r w:rsidRPr="007A1A64">
        <w:rPr>
          <w:rStyle w:val="HideTWBExt"/>
        </w:rPr>
        <w:t>&lt;/Amend&gt;</w:t>
      </w:r>
    </w:p>
    <w:p w14:paraId="7F7B0FD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212</w:t>
      </w:r>
      <w:r w:rsidRPr="007A1A64">
        <w:rPr>
          <w:rStyle w:val="HideTWBExt"/>
          <w:b w:val="0"/>
        </w:rPr>
        <w:t>&lt;/NumAm&gt;</w:t>
      </w:r>
    </w:p>
    <w:p w14:paraId="2F1BD63E"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 Isabelle Le Callennec</w:t>
      </w:r>
      <w:r w:rsidRPr="007A1A64">
        <w:rPr>
          <w:rStyle w:val="HideTWBExt"/>
          <w:b w:val="0"/>
        </w:rPr>
        <w:t>&lt;/Members&gt;</w:t>
      </w:r>
    </w:p>
    <w:p w14:paraId="59F6DD44" w14:textId="77777777" w:rsidR="00973078" w:rsidRPr="007A1A64" w:rsidRDefault="00973078" w:rsidP="00973078">
      <w:pPr>
        <w:pStyle w:val="NormalBold"/>
      </w:pPr>
      <w:r w:rsidRPr="007A1A64">
        <w:rPr>
          <w:rStyle w:val="HideTWBExt"/>
          <w:b w:val="0"/>
        </w:rPr>
        <w:t>&lt;/RepeatBlock-By&gt;</w:t>
      </w:r>
    </w:p>
    <w:p w14:paraId="6E93644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779D055" w14:textId="77777777" w:rsidR="00973078" w:rsidRPr="007A1A64" w:rsidRDefault="00973078" w:rsidP="00973078">
      <w:pPr>
        <w:pStyle w:val="NormalBold"/>
      </w:pPr>
      <w:r w:rsidRPr="007A1A64">
        <w:rPr>
          <w:rStyle w:val="HideTWBExt"/>
          <w:b w:val="0"/>
        </w:rPr>
        <w:t>&lt;Article&gt;</w:t>
      </w:r>
      <w:r w:rsidRPr="007A1A64">
        <w:t>Paragraphe 9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7603267" w14:textId="77777777" w:rsidTr="001D4923">
        <w:trPr>
          <w:trHeight w:hRule="exact" w:val="240"/>
          <w:jc w:val="center"/>
        </w:trPr>
        <w:tc>
          <w:tcPr>
            <w:tcW w:w="9752" w:type="dxa"/>
            <w:gridSpan w:val="2"/>
            <w:tcBorders>
              <w:top w:val="nil"/>
              <w:left w:val="nil"/>
              <w:bottom w:val="nil"/>
              <w:right w:val="nil"/>
            </w:tcBorders>
          </w:tcPr>
          <w:p w14:paraId="073A01B5" w14:textId="77777777" w:rsidR="00973078" w:rsidRPr="007A1A64" w:rsidRDefault="00973078" w:rsidP="001D4923"/>
        </w:tc>
      </w:tr>
      <w:tr w:rsidR="00973078" w:rsidRPr="007A1A64" w14:paraId="15025AA3" w14:textId="77777777" w:rsidTr="001D4923">
        <w:trPr>
          <w:trHeight w:val="240"/>
          <w:jc w:val="center"/>
        </w:trPr>
        <w:tc>
          <w:tcPr>
            <w:tcW w:w="4876" w:type="dxa"/>
            <w:tcBorders>
              <w:top w:val="nil"/>
              <w:left w:val="nil"/>
              <w:bottom w:val="nil"/>
              <w:right w:val="nil"/>
            </w:tcBorders>
          </w:tcPr>
          <w:p w14:paraId="207A755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4F4F908" w14:textId="77777777" w:rsidR="00973078" w:rsidRPr="007A1A64" w:rsidRDefault="00973078" w:rsidP="001D4923">
            <w:pPr>
              <w:pStyle w:val="AmColumnHeading"/>
            </w:pPr>
            <w:r w:rsidRPr="007A1A64">
              <w:t>Amendement</w:t>
            </w:r>
          </w:p>
        </w:tc>
      </w:tr>
      <w:tr w:rsidR="00973078" w:rsidRPr="007A1A64" w14:paraId="5F68727C" w14:textId="77777777" w:rsidTr="001D4923">
        <w:trPr>
          <w:jc w:val="center"/>
        </w:trPr>
        <w:tc>
          <w:tcPr>
            <w:tcW w:w="4876" w:type="dxa"/>
            <w:tcBorders>
              <w:top w:val="nil"/>
              <w:left w:val="nil"/>
              <w:bottom w:val="nil"/>
              <w:right w:val="nil"/>
            </w:tcBorders>
          </w:tcPr>
          <w:p w14:paraId="165BD192" w14:textId="77777777" w:rsidR="00973078" w:rsidRPr="007A1A64" w:rsidRDefault="00973078" w:rsidP="001D4923">
            <w:pPr>
              <w:pStyle w:val="Normal6a"/>
            </w:pPr>
          </w:p>
        </w:tc>
        <w:tc>
          <w:tcPr>
            <w:tcW w:w="4876" w:type="dxa"/>
            <w:tcBorders>
              <w:top w:val="nil"/>
              <w:left w:val="nil"/>
              <w:bottom w:val="nil"/>
              <w:right w:val="nil"/>
            </w:tcBorders>
          </w:tcPr>
          <w:p w14:paraId="5B8383E9" w14:textId="1590D7DD" w:rsidR="00973078" w:rsidRPr="007A1A64" w:rsidRDefault="00973078" w:rsidP="001D4923">
            <w:pPr>
              <w:pStyle w:val="Normal6a"/>
            </w:pPr>
            <w:r w:rsidRPr="007A1A64">
              <w:rPr>
                <w:b/>
                <w:i/>
              </w:rPr>
              <w:t>9 quater.</w:t>
            </w:r>
            <w:r w:rsidRPr="007A1A64">
              <w:tab/>
            </w:r>
            <w:r w:rsidRPr="007A1A64">
              <w:rPr>
                <w:b/>
                <w:i/>
              </w:rPr>
              <w:t>souligne que les établissements d</w:t>
            </w:r>
            <w:r w:rsidR="0083130F">
              <w:rPr>
                <w:b/>
                <w:i/>
              </w:rPr>
              <w:t>’</w:t>
            </w:r>
            <w:r w:rsidRPr="007A1A64">
              <w:rPr>
                <w:b/>
                <w:i/>
              </w:rPr>
              <w:t xml:space="preserve">enseignement et de formation doivent renforcer la pertinence de leurs formations en fonction des besoins du marché du travail concurrentiel et préparer les apprenants, les formateurs et les enseignants aux connaissances et aux compétences </w:t>
            </w:r>
            <w:r w:rsidRPr="007A1A64">
              <w:rPr>
                <w:b/>
                <w:i/>
              </w:rPr>
              <w:lastRenderedPageBreak/>
              <w:t>nécessaires pour être des acteurs actifs du changement en vue d</w:t>
            </w:r>
            <w:r w:rsidR="0083130F">
              <w:rPr>
                <w:b/>
                <w:i/>
              </w:rPr>
              <w:t>’</w:t>
            </w:r>
            <w:r w:rsidRPr="007A1A64">
              <w:rPr>
                <w:b/>
                <w:i/>
              </w:rPr>
              <w:t>une transition juste vers des économies durables sur le plan environnemental et une société où chacun a sa place;</w:t>
            </w:r>
          </w:p>
        </w:tc>
      </w:tr>
    </w:tbl>
    <w:p w14:paraId="44FCEE04"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643E9AB" w14:textId="77777777" w:rsidR="00973078" w:rsidRPr="007A1A64" w:rsidRDefault="00973078" w:rsidP="00973078">
      <w:r w:rsidRPr="007A1A64">
        <w:rPr>
          <w:rStyle w:val="HideTWBExt"/>
        </w:rPr>
        <w:t>&lt;/Amend&gt;</w:t>
      </w:r>
    </w:p>
    <w:p w14:paraId="156121B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213</w:t>
      </w:r>
      <w:r w:rsidRPr="007A1A64">
        <w:rPr>
          <w:rStyle w:val="HideTWBExt"/>
          <w:b w:val="0"/>
        </w:rPr>
        <w:t>&lt;/NumAm&gt;</w:t>
      </w:r>
    </w:p>
    <w:p w14:paraId="4A5813B2"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2FF86ACF" w14:textId="77777777" w:rsidR="00973078" w:rsidRPr="007A1A64" w:rsidRDefault="00973078" w:rsidP="00973078">
      <w:pPr>
        <w:pStyle w:val="NormalBold"/>
      </w:pPr>
      <w:r w:rsidRPr="007A1A64">
        <w:rPr>
          <w:rStyle w:val="HideTWBExt"/>
          <w:b w:val="0"/>
        </w:rPr>
        <w:t>&lt;/RepeatBlock-By&gt;</w:t>
      </w:r>
    </w:p>
    <w:p w14:paraId="6826443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F12E019" w14:textId="77777777" w:rsidR="00973078" w:rsidRPr="007A1A64" w:rsidRDefault="00973078" w:rsidP="00973078">
      <w:pPr>
        <w:pStyle w:val="NormalBold"/>
      </w:pPr>
      <w:r w:rsidRPr="007A1A64">
        <w:rPr>
          <w:rStyle w:val="HideTWBExt"/>
          <w:b w:val="0"/>
        </w:rPr>
        <w:t>&lt;Article&gt;</w:t>
      </w:r>
      <w:r w:rsidRPr="007A1A64">
        <w:t>Paragraphe 9 quinquies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83652BB" w14:textId="77777777" w:rsidTr="001D4923">
        <w:trPr>
          <w:trHeight w:hRule="exact" w:val="240"/>
          <w:jc w:val="center"/>
        </w:trPr>
        <w:tc>
          <w:tcPr>
            <w:tcW w:w="9752" w:type="dxa"/>
            <w:gridSpan w:val="2"/>
            <w:tcBorders>
              <w:top w:val="nil"/>
              <w:left w:val="nil"/>
              <w:bottom w:val="nil"/>
              <w:right w:val="nil"/>
            </w:tcBorders>
          </w:tcPr>
          <w:p w14:paraId="322BDFD2" w14:textId="77777777" w:rsidR="00973078" w:rsidRPr="007A1A64" w:rsidRDefault="00973078" w:rsidP="001D4923"/>
        </w:tc>
      </w:tr>
      <w:tr w:rsidR="00973078" w:rsidRPr="007A1A64" w14:paraId="4E67A6C1" w14:textId="77777777" w:rsidTr="001D4923">
        <w:trPr>
          <w:trHeight w:val="240"/>
          <w:jc w:val="center"/>
        </w:trPr>
        <w:tc>
          <w:tcPr>
            <w:tcW w:w="4876" w:type="dxa"/>
            <w:tcBorders>
              <w:top w:val="nil"/>
              <w:left w:val="nil"/>
              <w:bottom w:val="nil"/>
              <w:right w:val="nil"/>
            </w:tcBorders>
          </w:tcPr>
          <w:p w14:paraId="3710A8C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5288449" w14:textId="77777777" w:rsidR="00973078" w:rsidRPr="007A1A64" w:rsidRDefault="00973078" w:rsidP="001D4923">
            <w:pPr>
              <w:pStyle w:val="AmColumnHeading"/>
            </w:pPr>
            <w:r w:rsidRPr="007A1A64">
              <w:t>Amendement</w:t>
            </w:r>
          </w:p>
        </w:tc>
      </w:tr>
      <w:tr w:rsidR="00973078" w:rsidRPr="007A1A64" w14:paraId="11D923AE" w14:textId="77777777" w:rsidTr="001D4923">
        <w:trPr>
          <w:jc w:val="center"/>
        </w:trPr>
        <w:tc>
          <w:tcPr>
            <w:tcW w:w="4876" w:type="dxa"/>
            <w:tcBorders>
              <w:top w:val="nil"/>
              <w:left w:val="nil"/>
              <w:bottom w:val="nil"/>
              <w:right w:val="nil"/>
            </w:tcBorders>
          </w:tcPr>
          <w:p w14:paraId="797529D4" w14:textId="77777777" w:rsidR="00973078" w:rsidRPr="007A1A64" w:rsidRDefault="00973078" w:rsidP="001D4923">
            <w:pPr>
              <w:pStyle w:val="Normal6a"/>
            </w:pPr>
          </w:p>
        </w:tc>
        <w:tc>
          <w:tcPr>
            <w:tcW w:w="4876" w:type="dxa"/>
            <w:tcBorders>
              <w:top w:val="nil"/>
              <w:left w:val="nil"/>
              <w:bottom w:val="nil"/>
              <w:right w:val="nil"/>
            </w:tcBorders>
          </w:tcPr>
          <w:p w14:paraId="1ED2A38D" w14:textId="4F92AF07" w:rsidR="00973078" w:rsidRPr="007A1A64" w:rsidRDefault="00973078" w:rsidP="001D4923">
            <w:pPr>
              <w:pStyle w:val="Normal6a"/>
            </w:pPr>
            <w:r w:rsidRPr="007A1A64">
              <w:rPr>
                <w:b/>
                <w:i/>
              </w:rPr>
              <w:t>9 quinquies.</w:t>
            </w:r>
            <w:r w:rsidRPr="007A1A64">
              <w:tab/>
            </w:r>
            <w:r w:rsidRPr="007A1A64">
              <w:rPr>
                <w:b/>
                <w:i/>
              </w:rPr>
              <w:t>souligne l</w:t>
            </w:r>
            <w:r w:rsidR="0083130F">
              <w:rPr>
                <w:b/>
                <w:i/>
              </w:rPr>
              <w:t>’</w:t>
            </w:r>
            <w:r w:rsidRPr="007A1A64">
              <w:rPr>
                <w:b/>
                <w:i/>
              </w:rPr>
              <w:t>importance des compétences de base et des compétences cognitives et de la préparation des instruments nécessaires pour encourager les citoyens à se rendre compte des effets de ces compétences, telles que l</w:t>
            </w:r>
            <w:r w:rsidR="0083130F">
              <w:rPr>
                <w:b/>
                <w:i/>
              </w:rPr>
              <w:t>’</w:t>
            </w:r>
            <w:r w:rsidRPr="007A1A64">
              <w:rPr>
                <w:b/>
                <w:i/>
              </w:rPr>
              <w:t>esprit critique, la résilience, la souplesse et l</w:t>
            </w:r>
            <w:r w:rsidR="0083130F">
              <w:rPr>
                <w:b/>
                <w:i/>
              </w:rPr>
              <w:t>’</w:t>
            </w:r>
            <w:r w:rsidRPr="007A1A64">
              <w:rPr>
                <w:b/>
                <w:i/>
              </w:rPr>
              <w:t>agilité, la motivation et la conscience de soi, la curiosité et l</w:t>
            </w:r>
            <w:r w:rsidR="0083130F">
              <w:rPr>
                <w:b/>
                <w:i/>
              </w:rPr>
              <w:t>’</w:t>
            </w:r>
            <w:r w:rsidRPr="007A1A64">
              <w:rPr>
                <w:b/>
                <w:i/>
              </w:rPr>
              <w:t>apprentissage tout au long de la vie, sur leur développement et leur épanouissement personnels, en reconnaissant qu</w:t>
            </w:r>
            <w:r w:rsidR="0083130F">
              <w:rPr>
                <w:b/>
                <w:i/>
              </w:rPr>
              <w:t>’</w:t>
            </w:r>
            <w:r w:rsidRPr="007A1A64">
              <w:rPr>
                <w:b/>
                <w:i/>
              </w:rPr>
              <w:t>il importe que les travailleurs sachent s</w:t>
            </w:r>
            <w:r w:rsidR="0083130F">
              <w:rPr>
                <w:b/>
                <w:i/>
              </w:rPr>
              <w:t>’</w:t>
            </w:r>
            <w:r w:rsidRPr="007A1A64">
              <w:rPr>
                <w:b/>
                <w:i/>
              </w:rPr>
              <w:t>adapter aux perturbations de leur lieu de travail, faire preuve d</w:t>
            </w:r>
            <w:r w:rsidR="0083130F">
              <w:rPr>
                <w:b/>
                <w:i/>
              </w:rPr>
              <w:t>’</w:t>
            </w:r>
            <w:r w:rsidRPr="007A1A64">
              <w:rPr>
                <w:b/>
                <w:i/>
              </w:rPr>
              <w:t>efficacité personnelle et travailler en équipe;</w:t>
            </w:r>
          </w:p>
        </w:tc>
      </w:tr>
    </w:tbl>
    <w:p w14:paraId="523A7A5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873406E" w14:textId="77777777" w:rsidR="00973078" w:rsidRPr="007A1A64" w:rsidRDefault="00973078" w:rsidP="00973078">
      <w:r w:rsidRPr="007A1A64">
        <w:rPr>
          <w:rStyle w:val="HideTWBExt"/>
        </w:rPr>
        <w:t>&lt;/Amend&gt;</w:t>
      </w:r>
    </w:p>
    <w:p w14:paraId="3633BAF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214</w:t>
      </w:r>
      <w:r w:rsidRPr="007A1A64">
        <w:rPr>
          <w:rStyle w:val="HideTWBExt"/>
          <w:b w:val="0"/>
        </w:rPr>
        <w:t>&lt;/NumAm&gt;</w:t>
      </w:r>
    </w:p>
    <w:p w14:paraId="7998BD44"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73A1DF99" w14:textId="77777777" w:rsidR="00973078" w:rsidRPr="007A1A64" w:rsidRDefault="00973078" w:rsidP="00973078">
      <w:pPr>
        <w:pStyle w:val="NormalBold"/>
      </w:pPr>
      <w:r w:rsidRPr="007A1A64">
        <w:rPr>
          <w:rStyle w:val="HideTWBExt"/>
          <w:b w:val="0"/>
        </w:rPr>
        <w:t>&lt;/RepeatBlock-By&gt;</w:t>
      </w:r>
    </w:p>
    <w:p w14:paraId="240BE13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6CB3BAA" w14:textId="77777777" w:rsidR="00973078" w:rsidRPr="007A1A64" w:rsidRDefault="00973078" w:rsidP="00973078">
      <w:pPr>
        <w:pStyle w:val="NormalBold"/>
      </w:pPr>
      <w:r w:rsidRPr="007A1A64">
        <w:rPr>
          <w:rStyle w:val="HideTWBExt"/>
          <w:b w:val="0"/>
        </w:rPr>
        <w:t>&lt;Article&gt;</w:t>
      </w:r>
      <w:r w:rsidRPr="007A1A64">
        <w:t>Paragraphe 9 sexies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0763765" w14:textId="77777777" w:rsidTr="001D4923">
        <w:trPr>
          <w:trHeight w:hRule="exact" w:val="240"/>
          <w:jc w:val="center"/>
        </w:trPr>
        <w:tc>
          <w:tcPr>
            <w:tcW w:w="9752" w:type="dxa"/>
            <w:gridSpan w:val="2"/>
            <w:tcBorders>
              <w:top w:val="nil"/>
              <w:left w:val="nil"/>
              <w:bottom w:val="nil"/>
              <w:right w:val="nil"/>
            </w:tcBorders>
          </w:tcPr>
          <w:p w14:paraId="6DBCD64D" w14:textId="77777777" w:rsidR="00973078" w:rsidRPr="007A1A64" w:rsidRDefault="00973078" w:rsidP="001D4923"/>
        </w:tc>
      </w:tr>
      <w:tr w:rsidR="00973078" w:rsidRPr="007A1A64" w14:paraId="65771469" w14:textId="77777777" w:rsidTr="001D4923">
        <w:trPr>
          <w:trHeight w:val="240"/>
          <w:jc w:val="center"/>
        </w:trPr>
        <w:tc>
          <w:tcPr>
            <w:tcW w:w="4876" w:type="dxa"/>
            <w:tcBorders>
              <w:top w:val="nil"/>
              <w:left w:val="nil"/>
              <w:bottom w:val="nil"/>
              <w:right w:val="nil"/>
            </w:tcBorders>
          </w:tcPr>
          <w:p w14:paraId="5237D51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2F5A992" w14:textId="77777777" w:rsidR="00973078" w:rsidRPr="007A1A64" w:rsidRDefault="00973078" w:rsidP="001D4923">
            <w:pPr>
              <w:pStyle w:val="AmColumnHeading"/>
            </w:pPr>
            <w:r w:rsidRPr="007A1A64">
              <w:t>Amendement</w:t>
            </w:r>
          </w:p>
        </w:tc>
      </w:tr>
      <w:tr w:rsidR="00973078" w:rsidRPr="007A1A64" w14:paraId="3C3FB3F9" w14:textId="77777777" w:rsidTr="001D4923">
        <w:trPr>
          <w:jc w:val="center"/>
        </w:trPr>
        <w:tc>
          <w:tcPr>
            <w:tcW w:w="4876" w:type="dxa"/>
            <w:tcBorders>
              <w:top w:val="nil"/>
              <w:left w:val="nil"/>
              <w:bottom w:val="nil"/>
              <w:right w:val="nil"/>
            </w:tcBorders>
          </w:tcPr>
          <w:p w14:paraId="24570033" w14:textId="77777777" w:rsidR="00973078" w:rsidRPr="007A1A64" w:rsidRDefault="00973078" w:rsidP="001D4923">
            <w:pPr>
              <w:pStyle w:val="Normal6a"/>
            </w:pPr>
          </w:p>
        </w:tc>
        <w:tc>
          <w:tcPr>
            <w:tcW w:w="4876" w:type="dxa"/>
            <w:tcBorders>
              <w:top w:val="nil"/>
              <w:left w:val="nil"/>
              <w:bottom w:val="nil"/>
              <w:right w:val="nil"/>
            </w:tcBorders>
          </w:tcPr>
          <w:p w14:paraId="38AF6843" w14:textId="56C8D818" w:rsidR="00973078" w:rsidRPr="007A1A64" w:rsidRDefault="00973078" w:rsidP="001D4923">
            <w:pPr>
              <w:pStyle w:val="Normal6a"/>
            </w:pPr>
            <w:r w:rsidRPr="007A1A64">
              <w:rPr>
                <w:b/>
                <w:i/>
              </w:rPr>
              <w:t>9 sexies.</w:t>
            </w:r>
            <w:r w:rsidRPr="007A1A64">
              <w:tab/>
            </w:r>
            <w:r w:rsidRPr="007A1A64">
              <w:rPr>
                <w:b/>
                <w:i/>
              </w:rPr>
              <w:t>souligne qu</w:t>
            </w:r>
            <w:r w:rsidR="0083130F">
              <w:rPr>
                <w:b/>
                <w:i/>
              </w:rPr>
              <w:t>’</w:t>
            </w:r>
            <w:r w:rsidRPr="007A1A64">
              <w:rPr>
                <w:b/>
                <w:i/>
              </w:rPr>
              <w:t>il est crucial de bâtir de solides compétences administratives et techniques aux niveaux national, régional et local afin d</w:t>
            </w:r>
            <w:r w:rsidR="0083130F">
              <w:rPr>
                <w:b/>
                <w:i/>
              </w:rPr>
              <w:t>’</w:t>
            </w:r>
            <w:r w:rsidRPr="007A1A64">
              <w:rPr>
                <w:b/>
                <w:i/>
              </w:rPr>
              <w:t>utiliser efficacement les fonds de l</w:t>
            </w:r>
            <w:r w:rsidR="0083130F">
              <w:rPr>
                <w:b/>
                <w:i/>
              </w:rPr>
              <w:t>’</w:t>
            </w:r>
            <w:r w:rsidRPr="007A1A64">
              <w:rPr>
                <w:b/>
                <w:i/>
              </w:rPr>
              <w:t>Union; appelle de ses vœux une augmentation des investissements visant à renforcer les capacités administratives et techniques au niveau local; souligne qu</w:t>
            </w:r>
            <w:r w:rsidR="0083130F">
              <w:rPr>
                <w:b/>
                <w:i/>
              </w:rPr>
              <w:t>’</w:t>
            </w:r>
            <w:r w:rsidRPr="007A1A64">
              <w:rPr>
                <w:b/>
                <w:i/>
              </w:rPr>
              <w:t>il convient que les autorités de gestion soient dotées du personnel, des compétences et des systèmes adéquats afin de garantir la préparation, la conformité, le suivi et l</w:t>
            </w:r>
            <w:r w:rsidR="0083130F">
              <w:rPr>
                <w:b/>
                <w:i/>
              </w:rPr>
              <w:t>’</w:t>
            </w:r>
            <w:r w:rsidRPr="007A1A64">
              <w:rPr>
                <w:b/>
                <w:i/>
              </w:rPr>
              <w:t>évaluation appropriés du projet; insiste sur le fait que le renforcement des capacités administratives est une condition préalable à la mobilisation d</w:t>
            </w:r>
            <w:r w:rsidR="0083130F">
              <w:rPr>
                <w:b/>
                <w:i/>
              </w:rPr>
              <w:t>’</w:t>
            </w:r>
            <w:r w:rsidRPr="007A1A64">
              <w:rPr>
                <w:b/>
                <w:i/>
              </w:rPr>
              <w:t>investissements, à la diminution de la complexité et à l</w:t>
            </w:r>
            <w:r w:rsidR="0083130F">
              <w:rPr>
                <w:b/>
                <w:i/>
              </w:rPr>
              <w:t>’</w:t>
            </w:r>
            <w:r w:rsidRPr="007A1A64">
              <w:rPr>
                <w:b/>
                <w:i/>
              </w:rPr>
              <w:t>harmonisation de l</w:t>
            </w:r>
            <w:r w:rsidR="0083130F">
              <w:rPr>
                <w:b/>
                <w:i/>
              </w:rPr>
              <w:t>’</w:t>
            </w:r>
            <w:r w:rsidRPr="007A1A64">
              <w:rPr>
                <w:b/>
                <w:i/>
              </w:rPr>
              <w:t>action pour le climat avec la croissance;</w:t>
            </w:r>
          </w:p>
        </w:tc>
      </w:tr>
    </w:tbl>
    <w:p w14:paraId="72E824E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EDDB79F" w14:textId="77777777" w:rsidR="00973078" w:rsidRPr="007A1A64" w:rsidRDefault="00973078" w:rsidP="00973078">
      <w:r w:rsidRPr="007A1A64">
        <w:rPr>
          <w:rStyle w:val="HideTWBExt"/>
        </w:rPr>
        <w:t>&lt;/Amend&gt;</w:t>
      </w:r>
    </w:p>
    <w:p w14:paraId="0476565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215</w:t>
      </w:r>
      <w:r w:rsidRPr="007A1A64">
        <w:rPr>
          <w:rStyle w:val="HideTWBExt"/>
          <w:b w:val="0"/>
        </w:rPr>
        <w:t>&lt;/NumAm&gt;</w:t>
      </w:r>
    </w:p>
    <w:p w14:paraId="4ADA5018"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 Isabelle Le Callennec</w:t>
      </w:r>
      <w:r w:rsidRPr="007A1A64">
        <w:rPr>
          <w:rStyle w:val="HideTWBExt"/>
          <w:b w:val="0"/>
        </w:rPr>
        <w:t>&lt;/Members&gt;</w:t>
      </w:r>
    </w:p>
    <w:p w14:paraId="343F8D6C" w14:textId="77777777" w:rsidR="00973078" w:rsidRPr="007A1A64" w:rsidRDefault="00973078" w:rsidP="00973078">
      <w:pPr>
        <w:pStyle w:val="NormalBold"/>
      </w:pPr>
      <w:r w:rsidRPr="007A1A64">
        <w:rPr>
          <w:rStyle w:val="HideTWBExt"/>
          <w:b w:val="0"/>
        </w:rPr>
        <w:t>&lt;/RepeatBlock-By&gt;</w:t>
      </w:r>
    </w:p>
    <w:p w14:paraId="052146D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8A89C4C" w14:textId="77777777" w:rsidR="00973078" w:rsidRPr="007A1A64" w:rsidRDefault="00973078" w:rsidP="00973078">
      <w:pPr>
        <w:pStyle w:val="NormalBold"/>
      </w:pPr>
      <w:r w:rsidRPr="007A1A64">
        <w:rPr>
          <w:rStyle w:val="HideTWBExt"/>
          <w:b w:val="0"/>
        </w:rPr>
        <w:t>&lt;Article&gt;</w:t>
      </w:r>
      <w:r w:rsidRPr="007A1A64">
        <w:t>Paragraphe 9 septies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82F6AF3" w14:textId="77777777" w:rsidTr="001D4923">
        <w:trPr>
          <w:trHeight w:hRule="exact" w:val="240"/>
          <w:jc w:val="center"/>
        </w:trPr>
        <w:tc>
          <w:tcPr>
            <w:tcW w:w="9752" w:type="dxa"/>
            <w:gridSpan w:val="2"/>
            <w:tcBorders>
              <w:top w:val="nil"/>
              <w:left w:val="nil"/>
              <w:bottom w:val="nil"/>
              <w:right w:val="nil"/>
            </w:tcBorders>
          </w:tcPr>
          <w:p w14:paraId="2780EDCC" w14:textId="77777777" w:rsidR="00973078" w:rsidRPr="007A1A64" w:rsidRDefault="00973078" w:rsidP="001D4923"/>
        </w:tc>
      </w:tr>
      <w:tr w:rsidR="00973078" w:rsidRPr="007A1A64" w14:paraId="6ED0F622" w14:textId="77777777" w:rsidTr="001D4923">
        <w:trPr>
          <w:trHeight w:val="240"/>
          <w:jc w:val="center"/>
        </w:trPr>
        <w:tc>
          <w:tcPr>
            <w:tcW w:w="4876" w:type="dxa"/>
            <w:tcBorders>
              <w:top w:val="nil"/>
              <w:left w:val="nil"/>
              <w:bottom w:val="nil"/>
              <w:right w:val="nil"/>
            </w:tcBorders>
          </w:tcPr>
          <w:p w14:paraId="6E26BCD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F26CE9B" w14:textId="77777777" w:rsidR="00973078" w:rsidRPr="007A1A64" w:rsidRDefault="00973078" w:rsidP="001D4923">
            <w:pPr>
              <w:pStyle w:val="AmColumnHeading"/>
            </w:pPr>
            <w:r w:rsidRPr="007A1A64">
              <w:t>Amendement</w:t>
            </w:r>
          </w:p>
        </w:tc>
      </w:tr>
      <w:tr w:rsidR="00973078" w:rsidRPr="007A1A64" w14:paraId="0C395E88" w14:textId="77777777" w:rsidTr="001D4923">
        <w:trPr>
          <w:jc w:val="center"/>
        </w:trPr>
        <w:tc>
          <w:tcPr>
            <w:tcW w:w="4876" w:type="dxa"/>
            <w:tcBorders>
              <w:top w:val="nil"/>
              <w:left w:val="nil"/>
              <w:bottom w:val="nil"/>
              <w:right w:val="nil"/>
            </w:tcBorders>
          </w:tcPr>
          <w:p w14:paraId="617F70C8" w14:textId="77777777" w:rsidR="00973078" w:rsidRPr="007A1A64" w:rsidRDefault="00973078" w:rsidP="001D4923">
            <w:pPr>
              <w:pStyle w:val="Normal6a"/>
            </w:pPr>
          </w:p>
        </w:tc>
        <w:tc>
          <w:tcPr>
            <w:tcW w:w="4876" w:type="dxa"/>
            <w:tcBorders>
              <w:top w:val="nil"/>
              <w:left w:val="nil"/>
              <w:bottom w:val="nil"/>
              <w:right w:val="nil"/>
            </w:tcBorders>
          </w:tcPr>
          <w:p w14:paraId="7116A15D" w14:textId="6F3B89E0" w:rsidR="00973078" w:rsidRPr="007A1A64" w:rsidRDefault="00973078" w:rsidP="001D4923">
            <w:pPr>
              <w:pStyle w:val="Normal6a"/>
            </w:pPr>
            <w:r w:rsidRPr="007A1A64">
              <w:rPr>
                <w:b/>
                <w:i/>
              </w:rPr>
              <w:t>9 septies.</w:t>
            </w:r>
            <w:r w:rsidRPr="007A1A64">
              <w:tab/>
            </w:r>
            <w:r w:rsidRPr="007A1A64">
              <w:rPr>
                <w:b/>
                <w:i/>
              </w:rPr>
              <w:t>invite la Commission et les États membres à faciliter les investissements à grande comme à petite échelle en réduisant les charges administratives, en simplifiant les procédures et en garantissant l</w:t>
            </w:r>
            <w:r w:rsidR="0083130F">
              <w:rPr>
                <w:b/>
                <w:i/>
              </w:rPr>
              <w:t>’</w:t>
            </w:r>
            <w:r w:rsidRPr="007A1A64">
              <w:rPr>
                <w:b/>
                <w:i/>
              </w:rPr>
              <w:t>utilisation efficace des fonds de l</w:t>
            </w:r>
            <w:r w:rsidR="0083130F">
              <w:rPr>
                <w:b/>
                <w:i/>
              </w:rPr>
              <w:t>’</w:t>
            </w:r>
            <w:r w:rsidRPr="007A1A64">
              <w:rPr>
                <w:b/>
                <w:i/>
              </w:rPr>
              <w:t>Union; souligne qu</w:t>
            </w:r>
            <w:r w:rsidR="0083130F">
              <w:rPr>
                <w:b/>
                <w:i/>
              </w:rPr>
              <w:t>’</w:t>
            </w:r>
            <w:r w:rsidRPr="007A1A64">
              <w:rPr>
                <w:b/>
                <w:i/>
              </w:rPr>
              <w:t>il convient d</w:t>
            </w:r>
            <w:r w:rsidR="0083130F">
              <w:rPr>
                <w:b/>
                <w:i/>
              </w:rPr>
              <w:t>’</w:t>
            </w:r>
            <w:r w:rsidRPr="007A1A64">
              <w:rPr>
                <w:b/>
                <w:i/>
              </w:rPr>
              <w:t>offrir aux entrepreneurs, aux PME et aux grandes entreprises des conditions favorables aux investissements, au développement et à l</w:t>
            </w:r>
            <w:r w:rsidR="0083130F">
              <w:rPr>
                <w:b/>
                <w:i/>
              </w:rPr>
              <w:t>’</w:t>
            </w:r>
            <w:r w:rsidRPr="007A1A64">
              <w:rPr>
                <w:b/>
                <w:i/>
              </w:rPr>
              <w:t xml:space="preserve">innovation, notamment dans les régions rurales et moins développées; fait remarquer que de </w:t>
            </w:r>
            <w:r w:rsidRPr="007A1A64">
              <w:rPr>
                <w:b/>
                <w:i/>
              </w:rPr>
              <w:lastRenderedPageBreak/>
              <w:t>tels investissements sont essentiels au renforcement de la base industrielle et technologique de l</w:t>
            </w:r>
            <w:r w:rsidR="0083130F">
              <w:rPr>
                <w:b/>
                <w:i/>
              </w:rPr>
              <w:t>’</w:t>
            </w:r>
            <w:r w:rsidRPr="007A1A64">
              <w:rPr>
                <w:b/>
                <w:i/>
              </w:rPr>
              <w:t>Europe, à la création d</w:t>
            </w:r>
            <w:r w:rsidR="0083130F">
              <w:rPr>
                <w:b/>
                <w:i/>
              </w:rPr>
              <w:t>’</w:t>
            </w:r>
            <w:r w:rsidRPr="007A1A64">
              <w:rPr>
                <w:b/>
                <w:i/>
              </w:rPr>
              <w:t>emplois de qualité et à la constitution d</w:t>
            </w:r>
            <w:r w:rsidR="0083130F">
              <w:rPr>
                <w:b/>
                <w:i/>
              </w:rPr>
              <w:t>’</w:t>
            </w:r>
            <w:r w:rsidRPr="007A1A64">
              <w:rPr>
                <w:b/>
                <w:i/>
              </w:rPr>
              <w:t>une main-d</w:t>
            </w:r>
            <w:r w:rsidR="0083130F">
              <w:rPr>
                <w:b/>
                <w:i/>
              </w:rPr>
              <w:t>’</w:t>
            </w:r>
            <w:r w:rsidRPr="007A1A64">
              <w:rPr>
                <w:b/>
                <w:i/>
              </w:rPr>
              <w:t>œuvre adaptée aux réalités, aux ressources et aux besoins spécifiques au niveau local, de manière à pleinement exploiter le potentiel régional et à stimuler la compétitivité, la croissance durable et la création de valeur à long terme;</w:t>
            </w:r>
          </w:p>
        </w:tc>
      </w:tr>
    </w:tbl>
    <w:p w14:paraId="0FEC30B2"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314D35C" w14:textId="77777777" w:rsidR="00973078" w:rsidRPr="007A1A64" w:rsidRDefault="00973078" w:rsidP="00973078">
      <w:r w:rsidRPr="007A1A64">
        <w:rPr>
          <w:rStyle w:val="HideTWBExt"/>
        </w:rPr>
        <w:t>&lt;/Amend&gt;</w:t>
      </w:r>
    </w:p>
    <w:p w14:paraId="316731A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216</w:t>
      </w:r>
      <w:r w:rsidRPr="007A1A64">
        <w:rPr>
          <w:rStyle w:val="HideTWBExt"/>
          <w:b w:val="0"/>
        </w:rPr>
        <w:t>&lt;/NumAm&gt;</w:t>
      </w:r>
    </w:p>
    <w:p w14:paraId="5EE965E8"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3AF75EA2"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3EF62F2A"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057C2E96" w14:textId="77777777" w:rsidR="00973078" w:rsidRPr="007A1A64" w:rsidRDefault="00973078" w:rsidP="00973078">
      <w:pPr>
        <w:pStyle w:val="NormalBold"/>
      </w:pPr>
      <w:r w:rsidRPr="007A1A64">
        <w:rPr>
          <w:rStyle w:val="HideTWBExt"/>
          <w:b w:val="0"/>
        </w:rPr>
        <w:t>&lt;/RepeatBlock-By&gt;</w:t>
      </w:r>
    </w:p>
    <w:p w14:paraId="0813D92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C7F8563" w14:textId="77777777" w:rsidR="00973078" w:rsidRPr="007A1A64" w:rsidRDefault="00973078" w:rsidP="00973078">
      <w:pPr>
        <w:pStyle w:val="NormalBold"/>
      </w:pPr>
      <w:r w:rsidRPr="007A1A64">
        <w:rPr>
          <w:rStyle w:val="HideTWBExt"/>
          <w:b w:val="0"/>
        </w:rPr>
        <w:t>&lt;Article&gt;</w:t>
      </w:r>
      <w:r w:rsidRPr="007A1A64">
        <w:t>Paragraphe 10</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3255252" w14:textId="77777777" w:rsidTr="001D4923">
        <w:trPr>
          <w:trHeight w:hRule="exact" w:val="240"/>
          <w:jc w:val="center"/>
        </w:trPr>
        <w:tc>
          <w:tcPr>
            <w:tcW w:w="9752" w:type="dxa"/>
            <w:gridSpan w:val="2"/>
            <w:tcBorders>
              <w:top w:val="nil"/>
              <w:left w:val="nil"/>
              <w:bottom w:val="nil"/>
              <w:right w:val="nil"/>
            </w:tcBorders>
          </w:tcPr>
          <w:p w14:paraId="432D1256" w14:textId="77777777" w:rsidR="00973078" w:rsidRPr="007A1A64" w:rsidRDefault="00973078" w:rsidP="001D4923"/>
        </w:tc>
      </w:tr>
      <w:tr w:rsidR="00973078" w:rsidRPr="007A1A64" w14:paraId="7676056C" w14:textId="77777777" w:rsidTr="001D4923">
        <w:trPr>
          <w:trHeight w:val="240"/>
          <w:jc w:val="center"/>
        </w:trPr>
        <w:tc>
          <w:tcPr>
            <w:tcW w:w="4876" w:type="dxa"/>
            <w:tcBorders>
              <w:top w:val="nil"/>
              <w:left w:val="nil"/>
              <w:bottom w:val="nil"/>
              <w:right w:val="nil"/>
            </w:tcBorders>
          </w:tcPr>
          <w:p w14:paraId="39D3EEE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280E8F7" w14:textId="77777777" w:rsidR="00973078" w:rsidRPr="007A1A64" w:rsidRDefault="00973078" w:rsidP="001D4923">
            <w:pPr>
              <w:pStyle w:val="AmColumnHeading"/>
            </w:pPr>
            <w:r w:rsidRPr="007A1A64">
              <w:t>Amendement</w:t>
            </w:r>
          </w:p>
        </w:tc>
      </w:tr>
      <w:tr w:rsidR="00973078" w:rsidRPr="007A1A64" w14:paraId="3C4C8056" w14:textId="77777777" w:rsidTr="001D4923">
        <w:trPr>
          <w:jc w:val="center"/>
        </w:trPr>
        <w:tc>
          <w:tcPr>
            <w:tcW w:w="4876" w:type="dxa"/>
            <w:tcBorders>
              <w:top w:val="nil"/>
              <w:left w:val="nil"/>
              <w:bottom w:val="nil"/>
              <w:right w:val="nil"/>
            </w:tcBorders>
          </w:tcPr>
          <w:p w14:paraId="28BAFB32" w14:textId="1713B143" w:rsidR="00973078" w:rsidRPr="007A1A64" w:rsidRDefault="00973078" w:rsidP="001D4923">
            <w:pPr>
              <w:pStyle w:val="Normal6a"/>
            </w:pPr>
            <w:r w:rsidRPr="007A1A64">
              <w:rPr>
                <w:b/>
                <w:i/>
              </w:rPr>
              <w:t>10.</w:t>
            </w:r>
            <w:r w:rsidRPr="007A1A64">
              <w:tab/>
            </w:r>
            <w:r w:rsidRPr="007A1A64">
              <w:rPr>
                <w:b/>
                <w:i/>
              </w:rPr>
              <w:t>demande aux États membres de réserver un financement suffisant aux programmes d</w:t>
            </w:r>
            <w:r w:rsidR="0083130F">
              <w:rPr>
                <w:b/>
                <w:i/>
              </w:rPr>
              <w:t>’</w:t>
            </w:r>
            <w:r w:rsidRPr="007A1A64">
              <w:rPr>
                <w:b/>
                <w:i/>
              </w:rPr>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rPr>
                <w:b/>
                <w:i/>
              </w:rPr>
              <w:t>’</w:t>
            </w:r>
            <w:r w:rsidRPr="007A1A64">
              <w:rPr>
                <w:b/>
                <w:i/>
              </w:rPr>
              <w:t>Union existants afin de mettre en œuvre l</w:t>
            </w:r>
            <w:r w:rsidR="0083130F">
              <w:rPr>
                <w:b/>
                <w:i/>
              </w:rPr>
              <w:t>’</w:t>
            </w:r>
            <w:r w:rsidRPr="007A1A64">
              <w:rPr>
                <w:b/>
                <w:i/>
              </w:rPr>
              <w:t>union des compétences, en particulier la garantie de compétences; demande aux États membres d</w:t>
            </w:r>
            <w:r w:rsidR="0083130F">
              <w:rPr>
                <w:b/>
                <w:i/>
              </w:rPr>
              <w:t>’</w:t>
            </w:r>
            <w:r w:rsidRPr="007A1A64">
              <w:rPr>
                <w:b/>
                <w:i/>
              </w:rPr>
              <w:t>employer davantage les recettes nationales du régime d</w:t>
            </w:r>
            <w:r w:rsidR="0083130F">
              <w:rPr>
                <w:b/>
                <w:i/>
              </w:rPr>
              <w:t>’</w:t>
            </w:r>
            <w:r w:rsidRPr="007A1A64">
              <w:rPr>
                <w:b/>
                <w:i/>
              </w:rPr>
              <w:t>échange de droits d</w:t>
            </w:r>
            <w:r w:rsidR="0083130F">
              <w:rPr>
                <w:b/>
                <w:i/>
              </w:rPr>
              <w:t>’</w:t>
            </w:r>
            <w:r w:rsidRPr="007A1A64">
              <w:rPr>
                <w:b/>
                <w:i/>
              </w:rPr>
              <w:t>émission à des fins de formation des travailleurs et de redistribution de la main d</w:t>
            </w:r>
            <w:r w:rsidR="0083130F">
              <w:rPr>
                <w:b/>
                <w:i/>
              </w:rPr>
              <w:t>’</w:t>
            </w:r>
            <w:r w:rsidRPr="007A1A64">
              <w:rPr>
                <w:b/>
                <w:i/>
              </w:rPr>
              <w:t>œuvre; demande à la Commission d</w:t>
            </w:r>
            <w:r w:rsidR="0083130F">
              <w:rPr>
                <w:b/>
                <w:i/>
              </w:rPr>
              <w:t>’</w:t>
            </w:r>
            <w:r w:rsidRPr="007A1A64">
              <w:rPr>
                <w:b/>
                <w:i/>
              </w:rPr>
              <w:t xml:space="preserve">étudier la manière dont les partenariats public-privé entre les États membres et les entreprises </w:t>
            </w:r>
            <w:r w:rsidRPr="007A1A64">
              <w:rPr>
                <w:b/>
                <w:i/>
              </w:rPr>
              <w:lastRenderedPageBreak/>
              <w:t>peuvent financer la formation, la reconversion professionnelle et le perfectionnement professionnel des travailleurs, notamment le droit individuel à la formation des travailleurs, et d</w:t>
            </w:r>
            <w:r w:rsidR="0083130F">
              <w:rPr>
                <w:b/>
                <w:i/>
              </w:rPr>
              <w:t>’</w:t>
            </w:r>
            <w:r w:rsidRPr="007A1A64">
              <w:rPr>
                <w:b/>
                <w:i/>
              </w:rPr>
              <w:t>émettre des orientations à ce sujet;</w:t>
            </w:r>
          </w:p>
        </w:tc>
        <w:tc>
          <w:tcPr>
            <w:tcW w:w="4876" w:type="dxa"/>
            <w:tcBorders>
              <w:top w:val="nil"/>
              <w:left w:val="nil"/>
              <w:bottom w:val="nil"/>
              <w:right w:val="nil"/>
            </w:tcBorders>
          </w:tcPr>
          <w:p w14:paraId="2843637D" w14:textId="77777777" w:rsidR="00973078" w:rsidRPr="007A1A64" w:rsidRDefault="00973078" w:rsidP="001D4923">
            <w:pPr>
              <w:pStyle w:val="Normal6a"/>
            </w:pPr>
            <w:r w:rsidRPr="007A1A64">
              <w:rPr>
                <w:b/>
                <w:i/>
              </w:rPr>
              <w:lastRenderedPageBreak/>
              <w:t>supprimé</w:t>
            </w:r>
          </w:p>
        </w:tc>
      </w:tr>
    </w:tbl>
    <w:p w14:paraId="5DE4397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177E2683" w14:textId="77777777" w:rsidR="00973078" w:rsidRPr="007A1A64" w:rsidRDefault="00973078" w:rsidP="00973078">
      <w:r w:rsidRPr="007A1A64">
        <w:rPr>
          <w:rStyle w:val="HideTWBExt"/>
        </w:rPr>
        <w:t>&lt;/Amend&gt;</w:t>
      </w:r>
    </w:p>
    <w:p w14:paraId="7FD761B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217</w:t>
      </w:r>
      <w:r w:rsidRPr="007A1A64">
        <w:rPr>
          <w:rStyle w:val="HideTWBExt"/>
          <w:b w:val="0"/>
        </w:rPr>
        <w:t>&lt;/NumAm&gt;</w:t>
      </w:r>
    </w:p>
    <w:p w14:paraId="04CDAC1D"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61509233" w14:textId="77777777" w:rsidR="00973078" w:rsidRPr="007A1A64" w:rsidRDefault="00973078" w:rsidP="00973078">
      <w:pPr>
        <w:pStyle w:val="NormalBold"/>
      </w:pPr>
      <w:r w:rsidRPr="007A1A64">
        <w:rPr>
          <w:rStyle w:val="HideTWBExt"/>
          <w:b w:val="0"/>
        </w:rPr>
        <w:t>&lt;/RepeatBlock-By&gt;</w:t>
      </w:r>
    </w:p>
    <w:p w14:paraId="6B059B2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11ECF5C" w14:textId="77777777" w:rsidR="00973078" w:rsidRPr="007A1A64" w:rsidRDefault="00973078" w:rsidP="00973078">
      <w:pPr>
        <w:pStyle w:val="NormalBold"/>
      </w:pPr>
      <w:r w:rsidRPr="007A1A64">
        <w:rPr>
          <w:rStyle w:val="HideTWBExt"/>
          <w:b w:val="0"/>
        </w:rPr>
        <w:t>&lt;Article&gt;</w:t>
      </w:r>
      <w:r w:rsidRPr="007A1A64">
        <w:t>Paragraphe 10</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921D833" w14:textId="77777777" w:rsidTr="001D4923">
        <w:trPr>
          <w:trHeight w:hRule="exact" w:val="240"/>
          <w:jc w:val="center"/>
        </w:trPr>
        <w:tc>
          <w:tcPr>
            <w:tcW w:w="9752" w:type="dxa"/>
            <w:gridSpan w:val="2"/>
            <w:tcBorders>
              <w:top w:val="nil"/>
              <w:left w:val="nil"/>
              <w:bottom w:val="nil"/>
              <w:right w:val="nil"/>
            </w:tcBorders>
          </w:tcPr>
          <w:p w14:paraId="2605D750" w14:textId="77777777" w:rsidR="00973078" w:rsidRPr="007A1A64" w:rsidRDefault="00973078" w:rsidP="001D4923"/>
        </w:tc>
      </w:tr>
      <w:tr w:rsidR="00973078" w:rsidRPr="007A1A64" w14:paraId="12F8F791" w14:textId="77777777" w:rsidTr="001D4923">
        <w:trPr>
          <w:trHeight w:val="240"/>
          <w:jc w:val="center"/>
        </w:trPr>
        <w:tc>
          <w:tcPr>
            <w:tcW w:w="4876" w:type="dxa"/>
            <w:tcBorders>
              <w:top w:val="nil"/>
              <w:left w:val="nil"/>
              <w:bottom w:val="nil"/>
              <w:right w:val="nil"/>
            </w:tcBorders>
          </w:tcPr>
          <w:p w14:paraId="327008F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F1425C0" w14:textId="77777777" w:rsidR="00973078" w:rsidRPr="007A1A64" w:rsidRDefault="00973078" w:rsidP="001D4923">
            <w:pPr>
              <w:pStyle w:val="AmColumnHeading"/>
            </w:pPr>
            <w:r w:rsidRPr="007A1A64">
              <w:t>Amendement</w:t>
            </w:r>
          </w:p>
        </w:tc>
      </w:tr>
      <w:tr w:rsidR="00973078" w:rsidRPr="007A1A64" w14:paraId="3CE4E2E7" w14:textId="77777777" w:rsidTr="001D4923">
        <w:trPr>
          <w:jc w:val="center"/>
        </w:trPr>
        <w:tc>
          <w:tcPr>
            <w:tcW w:w="4876" w:type="dxa"/>
            <w:tcBorders>
              <w:top w:val="nil"/>
              <w:left w:val="nil"/>
              <w:bottom w:val="nil"/>
              <w:right w:val="nil"/>
            </w:tcBorders>
          </w:tcPr>
          <w:p w14:paraId="743E2DB8" w14:textId="70EEB54E" w:rsidR="00973078" w:rsidRPr="007A1A64" w:rsidRDefault="00973078" w:rsidP="001D4923">
            <w:pPr>
              <w:pStyle w:val="Normal6a"/>
            </w:pPr>
            <w:r w:rsidRPr="007A1A64">
              <w:t>10.</w:t>
            </w:r>
            <w:r w:rsidRPr="007A1A64">
              <w:tab/>
              <w:t>demande aux États membres de réserver un financement suffisant aux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 xml:space="preserve">union des compétences, en particulier la garantie de compétences; </w:t>
            </w:r>
            <w:r w:rsidRPr="007A1A64">
              <w:rPr>
                <w:b/>
                <w:i/>
              </w:rPr>
              <w:t>demande aux États membres d</w:t>
            </w:r>
            <w:r w:rsidR="0083130F">
              <w:rPr>
                <w:b/>
                <w:i/>
              </w:rPr>
              <w:t>’</w:t>
            </w:r>
            <w:r w:rsidRPr="007A1A64">
              <w:rPr>
                <w:b/>
                <w:i/>
              </w:rPr>
              <w:t>employer davantage les recettes nationales du régime d</w:t>
            </w:r>
            <w:r w:rsidR="0083130F">
              <w:rPr>
                <w:b/>
                <w:i/>
              </w:rPr>
              <w:t>’</w:t>
            </w:r>
            <w:r w:rsidRPr="007A1A64">
              <w:rPr>
                <w:b/>
                <w:i/>
              </w:rPr>
              <w:t>échange de droits d</w:t>
            </w:r>
            <w:r w:rsidR="0083130F">
              <w:rPr>
                <w:b/>
                <w:i/>
              </w:rPr>
              <w:t>’</w:t>
            </w:r>
            <w:r w:rsidRPr="007A1A64">
              <w:rPr>
                <w:b/>
                <w:i/>
              </w:rPr>
              <w:t>émission à des fins de formation des travailleurs et de redistribution de la main-d</w:t>
            </w:r>
            <w:r w:rsidR="0083130F">
              <w:rPr>
                <w:b/>
                <w:i/>
              </w:rPr>
              <w:t>’</w:t>
            </w:r>
            <w:r w:rsidRPr="007A1A64">
              <w:rPr>
                <w:b/>
                <w:i/>
              </w:rPr>
              <w:t xml:space="preserve">œuvre; </w:t>
            </w:r>
            <w:r w:rsidRPr="007A1A64">
              <w:t>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w:t>
            </w:r>
            <w:r w:rsidRPr="007A1A64">
              <w:rPr>
                <w:b/>
                <w:i/>
              </w:rPr>
              <w:t>, notamment le droit individuel à la formation des travailleurs, et d</w:t>
            </w:r>
            <w:r w:rsidR="0083130F">
              <w:rPr>
                <w:b/>
                <w:i/>
              </w:rPr>
              <w:t>’</w:t>
            </w:r>
            <w:r w:rsidRPr="007A1A64">
              <w:rPr>
                <w:b/>
                <w:i/>
              </w:rPr>
              <w:t>émettre des orientations à ce sujet</w:t>
            </w:r>
            <w:r w:rsidRPr="007A1A64">
              <w:t>;</w:t>
            </w:r>
          </w:p>
        </w:tc>
        <w:tc>
          <w:tcPr>
            <w:tcW w:w="4876" w:type="dxa"/>
            <w:tcBorders>
              <w:top w:val="nil"/>
              <w:left w:val="nil"/>
              <w:bottom w:val="nil"/>
              <w:right w:val="nil"/>
            </w:tcBorders>
          </w:tcPr>
          <w:p w14:paraId="106CE6F4" w14:textId="60DE7675" w:rsidR="00973078" w:rsidRPr="007A1A64" w:rsidRDefault="00973078" w:rsidP="001D4923">
            <w:pPr>
              <w:pStyle w:val="Normal6a"/>
            </w:pPr>
            <w:r w:rsidRPr="007A1A64">
              <w:t>10.</w:t>
            </w:r>
            <w:r w:rsidRPr="007A1A64">
              <w:tab/>
              <w:t>demande aux États membres de réserver un financement suffisant aux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union des compétences, en particulier la garantie de compétences;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w:t>
            </w:r>
          </w:p>
        </w:tc>
      </w:tr>
    </w:tbl>
    <w:p w14:paraId="33E17D9A"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C9C53EF" w14:textId="77777777" w:rsidR="00973078" w:rsidRPr="007A1A64" w:rsidRDefault="00973078" w:rsidP="00973078">
      <w:r w:rsidRPr="007A1A64">
        <w:rPr>
          <w:rStyle w:val="HideTWBExt"/>
        </w:rPr>
        <w:t>&lt;/Amend&gt;</w:t>
      </w:r>
    </w:p>
    <w:p w14:paraId="25E2052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218</w:t>
      </w:r>
      <w:r w:rsidRPr="007A1A64">
        <w:rPr>
          <w:rStyle w:val="HideTWBExt"/>
          <w:b w:val="0"/>
        </w:rPr>
        <w:t>&lt;/NumAm&gt;</w:t>
      </w:r>
    </w:p>
    <w:p w14:paraId="6AED91F2"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3704E1C2" w14:textId="77777777" w:rsidR="00973078" w:rsidRPr="007A1A64" w:rsidRDefault="00973078" w:rsidP="00973078">
      <w:pPr>
        <w:pStyle w:val="NormalBold"/>
      </w:pPr>
      <w:r w:rsidRPr="007A1A64">
        <w:rPr>
          <w:rStyle w:val="HideTWBExt"/>
          <w:b w:val="0"/>
        </w:rPr>
        <w:t>&lt;/RepeatBlock-By&gt;</w:t>
      </w:r>
    </w:p>
    <w:p w14:paraId="5155983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BBDF795" w14:textId="77777777" w:rsidR="00973078" w:rsidRPr="007A1A64" w:rsidRDefault="00973078" w:rsidP="00973078">
      <w:pPr>
        <w:pStyle w:val="NormalBold"/>
      </w:pPr>
      <w:r w:rsidRPr="007A1A64">
        <w:rPr>
          <w:rStyle w:val="HideTWBExt"/>
          <w:b w:val="0"/>
        </w:rPr>
        <w:t>&lt;Article&gt;</w:t>
      </w:r>
      <w:r w:rsidRPr="007A1A64">
        <w:t>Paragraphe 10</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2EC63F4" w14:textId="77777777" w:rsidTr="001D4923">
        <w:trPr>
          <w:trHeight w:hRule="exact" w:val="240"/>
          <w:jc w:val="center"/>
        </w:trPr>
        <w:tc>
          <w:tcPr>
            <w:tcW w:w="9752" w:type="dxa"/>
            <w:gridSpan w:val="2"/>
            <w:tcBorders>
              <w:top w:val="nil"/>
              <w:left w:val="nil"/>
              <w:bottom w:val="nil"/>
              <w:right w:val="nil"/>
            </w:tcBorders>
          </w:tcPr>
          <w:p w14:paraId="21CFFB67" w14:textId="77777777" w:rsidR="00973078" w:rsidRPr="007A1A64" w:rsidRDefault="00973078" w:rsidP="001D4923"/>
        </w:tc>
      </w:tr>
      <w:tr w:rsidR="00973078" w:rsidRPr="007A1A64" w14:paraId="1B5C3DF2" w14:textId="77777777" w:rsidTr="001D4923">
        <w:trPr>
          <w:trHeight w:val="240"/>
          <w:jc w:val="center"/>
        </w:trPr>
        <w:tc>
          <w:tcPr>
            <w:tcW w:w="4876" w:type="dxa"/>
            <w:tcBorders>
              <w:top w:val="nil"/>
              <w:left w:val="nil"/>
              <w:bottom w:val="nil"/>
              <w:right w:val="nil"/>
            </w:tcBorders>
          </w:tcPr>
          <w:p w14:paraId="01C350B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CFB9A53" w14:textId="77777777" w:rsidR="00973078" w:rsidRPr="007A1A64" w:rsidRDefault="00973078" w:rsidP="001D4923">
            <w:pPr>
              <w:pStyle w:val="AmColumnHeading"/>
            </w:pPr>
            <w:r w:rsidRPr="007A1A64">
              <w:t>Amendement</w:t>
            </w:r>
          </w:p>
        </w:tc>
      </w:tr>
      <w:tr w:rsidR="00973078" w:rsidRPr="007A1A64" w14:paraId="5C63F944" w14:textId="77777777" w:rsidTr="001D4923">
        <w:trPr>
          <w:jc w:val="center"/>
        </w:trPr>
        <w:tc>
          <w:tcPr>
            <w:tcW w:w="4876" w:type="dxa"/>
            <w:tcBorders>
              <w:top w:val="nil"/>
              <w:left w:val="nil"/>
              <w:bottom w:val="nil"/>
              <w:right w:val="nil"/>
            </w:tcBorders>
          </w:tcPr>
          <w:p w14:paraId="3CC12496" w14:textId="680C0A06" w:rsidR="00973078" w:rsidRPr="007A1A64" w:rsidRDefault="00973078" w:rsidP="001D4923">
            <w:pPr>
              <w:pStyle w:val="Normal6a"/>
            </w:pPr>
            <w:r w:rsidRPr="007A1A64">
              <w:t>10.</w:t>
            </w:r>
            <w:r w:rsidRPr="007A1A64">
              <w:tab/>
            </w:r>
            <w:r w:rsidRPr="007A1A64">
              <w:rPr>
                <w:b/>
                <w:i/>
              </w:rPr>
              <w:t>demande aux</w:t>
            </w:r>
            <w:r w:rsidRPr="007A1A64">
              <w:t xml:space="preserve"> États membres </w:t>
            </w:r>
            <w:r w:rsidRPr="007A1A64">
              <w:rPr>
                <w:b/>
                <w:i/>
              </w:rPr>
              <w:t>de réserver un financement suffisant aux</w:t>
            </w:r>
            <w:r w:rsidRPr="007A1A64">
              <w:t xml:space="preserve">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union des compétences, 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main-d</w:t>
            </w:r>
            <w:r w:rsidR="0083130F">
              <w:t>’</w:t>
            </w:r>
            <w:r w:rsidRPr="007A1A64">
              <w:t>œuvre;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émettre des orientations à ce sujet;</w:t>
            </w:r>
          </w:p>
        </w:tc>
        <w:tc>
          <w:tcPr>
            <w:tcW w:w="4876" w:type="dxa"/>
            <w:tcBorders>
              <w:top w:val="nil"/>
              <w:left w:val="nil"/>
              <w:bottom w:val="nil"/>
              <w:right w:val="nil"/>
            </w:tcBorders>
          </w:tcPr>
          <w:p w14:paraId="58A566C2" w14:textId="7FC5AE0E" w:rsidR="00973078" w:rsidRPr="007A1A64" w:rsidRDefault="00973078" w:rsidP="001D4923">
            <w:pPr>
              <w:pStyle w:val="Normal6a"/>
            </w:pPr>
            <w:r w:rsidRPr="007A1A64">
              <w:t>10.</w:t>
            </w:r>
            <w:r w:rsidRPr="007A1A64">
              <w:tab/>
            </w:r>
            <w:r w:rsidRPr="007A1A64">
              <w:rPr>
                <w:b/>
                <w:i/>
              </w:rPr>
              <w:t>encourage les</w:t>
            </w:r>
            <w:r w:rsidRPr="007A1A64">
              <w:t xml:space="preserve"> États membres </w:t>
            </w:r>
            <w:r w:rsidRPr="007A1A64">
              <w:rPr>
                <w:b/>
                <w:i/>
              </w:rPr>
              <w:t>à proposer des</w:t>
            </w:r>
            <w:r w:rsidRPr="007A1A64">
              <w:t xml:space="preserve">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union des compétences, 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main-d</w:t>
            </w:r>
            <w:r w:rsidR="0083130F">
              <w:t>’</w:t>
            </w:r>
            <w:r w:rsidRPr="007A1A64">
              <w:t>œuvre;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émettre des orientations à ce sujet;</w:t>
            </w:r>
          </w:p>
        </w:tc>
      </w:tr>
    </w:tbl>
    <w:p w14:paraId="025E88E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FB71900" w14:textId="77777777" w:rsidR="00973078" w:rsidRPr="007A1A64" w:rsidRDefault="00973078" w:rsidP="00973078">
      <w:r w:rsidRPr="007A1A64">
        <w:rPr>
          <w:rStyle w:val="HideTWBExt"/>
        </w:rPr>
        <w:t>&lt;/Amend&gt;</w:t>
      </w:r>
    </w:p>
    <w:p w14:paraId="4CA57CB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219</w:t>
      </w:r>
      <w:r w:rsidRPr="007A1A64">
        <w:rPr>
          <w:rStyle w:val="HideTWBExt"/>
          <w:b w:val="0"/>
        </w:rPr>
        <w:t>&lt;/NumAm&gt;</w:t>
      </w:r>
    </w:p>
    <w:p w14:paraId="03ADCE73"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3DD5C913" w14:textId="77777777" w:rsidR="00973078" w:rsidRPr="007A1A64" w:rsidRDefault="00973078" w:rsidP="00973078">
      <w:pPr>
        <w:pStyle w:val="NormalBold"/>
      </w:pPr>
      <w:r w:rsidRPr="007A1A64">
        <w:rPr>
          <w:rStyle w:val="HideTWBExt"/>
          <w:b w:val="0"/>
        </w:rPr>
        <w:t>&lt;/RepeatBlock-By&gt;</w:t>
      </w:r>
    </w:p>
    <w:p w14:paraId="4D8FB9B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DD38256" w14:textId="77777777" w:rsidR="00973078" w:rsidRPr="007A1A64" w:rsidRDefault="00973078" w:rsidP="00973078">
      <w:pPr>
        <w:pStyle w:val="NormalBold"/>
      </w:pPr>
      <w:r w:rsidRPr="007A1A64">
        <w:rPr>
          <w:rStyle w:val="HideTWBExt"/>
          <w:b w:val="0"/>
        </w:rPr>
        <w:t>&lt;Article&gt;</w:t>
      </w:r>
      <w:r w:rsidRPr="007A1A64">
        <w:t>Paragraphe 10</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0E26795" w14:textId="77777777" w:rsidTr="001D4923">
        <w:trPr>
          <w:trHeight w:hRule="exact" w:val="240"/>
          <w:jc w:val="center"/>
        </w:trPr>
        <w:tc>
          <w:tcPr>
            <w:tcW w:w="9752" w:type="dxa"/>
            <w:gridSpan w:val="2"/>
            <w:tcBorders>
              <w:top w:val="nil"/>
              <w:left w:val="nil"/>
              <w:bottom w:val="nil"/>
              <w:right w:val="nil"/>
            </w:tcBorders>
          </w:tcPr>
          <w:p w14:paraId="563BD836" w14:textId="77777777" w:rsidR="00973078" w:rsidRPr="007A1A64" w:rsidRDefault="00973078" w:rsidP="001D4923"/>
        </w:tc>
      </w:tr>
      <w:tr w:rsidR="00973078" w:rsidRPr="007A1A64" w14:paraId="61F7DDD0" w14:textId="77777777" w:rsidTr="001D4923">
        <w:trPr>
          <w:trHeight w:val="240"/>
          <w:jc w:val="center"/>
        </w:trPr>
        <w:tc>
          <w:tcPr>
            <w:tcW w:w="4876" w:type="dxa"/>
            <w:tcBorders>
              <w:top w:val="nil"/>
              <w:left w:val="nil"/>
              <w:bottom w:val="nil"/>
              <w:right w:val="nil"/>
            </w:tcBorders>
          </w:tcPr>
          <w:p w14:paraId="18ACA26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1DF6379" w14:textId="77777777" w:rsidR="00973078" w:rsidRPr="007A1A64" w:rsidRDefault="00973078" w:rsidP="001D4923">
            <w:pPr>
              <w:pStyle w:val="AmColumnHeading"/>
            </w:pPr>
            <w:r w:rsidRPr="007A1A64">
              <w:t>Amendement</w:t>
            </w:r>
          </w:p>
        </w:tc>
      </w:tr>
      <w:tr w:rsidR="00973078" w:rsidRPr="007A1A64" w14:paraId="0860A0E3" w14:textId="77777777" w:rsidTr="001D4923">
        <w:trPr>
          <w:jc w:val="center"/>
        </w:trPr>
        <w:tc>
          <w:tcPr>
            <w:tcW w:w="4876" w:type="dxa"/>
            <w:tcBorders>
              <w:top w:val="nil"/>
              <w:left w:val="nil"/>
              <w:bottom w:val="nil"/>
              <w:right w:val="nil"/>
            </w:tcBorders>
          </w:tcPr>
          <w:p w14:paraId="7D0571FD" w14:textId="0C943AB8" w:rsidR="00973078" w:rsidRPr="007A1A64" w:rsidRDefault="00973078" w:rsidP="001D4923">
            <w:pPr>
              <w:pStyle w:val="Normal6a"/>
            </w:pPr>
            <w:r w:rsidRPr="007A1A64">
              <w:t>10.</w:t>
            </w:r>
            <w:r w:rsidRPr="007A1A64">
              <w:tab/>
              <w:t>demande aux États membres de réserver un financement suffisant aux programmes d</w:t>
            </w:r>
            <w:r w:rsidR="0083130F">
              <w:t>’</w:t>
            </w:r>
            <w:r w:rsidRPr="007A1A64">
              <w:t xml:space="preserve">acquisition de compétences et de formation professionnelle de qualité, qui sont un investissement à long terme </w:t>
            </w:r>
            <w:r w:rsidRPr="007A1A64">
              <w:rPr>
                <w:b/>
                <w:i/>
              </w:rPr>
              <w:t>dans la productivité des travailleurs et des entreprises, la croissance et la compétitivité</w:t>
            </w:r>
            <w:r w:rsidRPr="007A1A64">
              <w:t>; demande aux États membres de tirer parti de manière stratégique, avec le soutien de la Commission, des instruments de l</w:t>
            </w:r>
            <w:r w:rsidR="0083130F">
              <w:t>’</w:t>
            </w:r>
            <w:r w:rsidRPr="007A1A64">
              <w:t>Union existants afin de mettre en œuvre l</w:t>
            </w:r>
            <w:r w:rsidR="0083130F">
              <w:t>’</w:t>
            </w:r>
            <w:r w:rsidRPr="007A1A64">
              <w:t>union des compétences, 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main-d</w:t>
            </w:r>
            <w:r w:rsidR="0083130F">
              <w:t>’</w:t>
            </w:r>
            <w:r w:rsidRPr="007A1A64">
              <w:t>œuvre;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émettre des orientations à ce sujet;</w:t>
            </w:r>
          </w:p>
        </w:tc>
        <w:tc>
          <w:tcPr>
            <w:tcW w:w="4876" w:type="dxa"/>
            <w:tcBorders>
              <w:top w:val="nil"/>
              <w:left w:val="nil"/>
              <w:bottom w:val="nil"/>
              <w:right w:val="nil"/>
            </w:tcBorders>
          </w:tcPr>
          <w:p w14:paraId="54F2F9A9" w14:textId="02AF1685" w:rsidR="00973078" w:rsidRPr="007A1A64" w:rsidRDefault="00973078" w:rsidP="001D4923">
            <w:pPr>
              <w:pStyle w:val="Normal6a"/>
            </w:pPr>
            <w:r w:rsidRPr="007A1A64">
              <w:t>10.</w:t>
            </w:r>
            <w:r w:rsidRPr="007A1A64">
              <w:tab/>
              <w:t>demande aux États membres de réserver un financement suffisant aux programmes d</w:t>
            </w:r>
            <w:r w:rsidR="0083130F">
              <w:t>’</w:t>
            </w:r>
            <w:r w:rsidRPr="007A1A64">
              <w:t>acquisition de compétences et de formation professionnelle de qualité, qui sont un investissement à long terme; demande aux États membres de tirer parti de manière stratégique, avec le soutien de la Commission, des instruments de l</w:t>
            </w:r>
            <w:r w:rsidR="0083130F">
              <w:t>’</w:t>
            </w:r>
            <w:r w:rsidRPr="007A1A64">
              <w:t>Union existants afin de mettre en œuvre l</w:t>
            </w:r>
            <w:r w:rsidR="0083130F">
              <w:t>’</w:t>
            </w:r>
            <w:r w:rsidRPr="007A1A64">
              <w:t>union des compétences, 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main-d</w:t>
            </w:r>
            <w:r w:rsidR="0083130F">
              <w:t>’</w:t>
            </w:r>
            <w:r w:rsidRPr="007A1A64">
              <w:t>œuvre;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 xml:space="preserve">émettre des orientations à ce sujet; </w:t>
            </w:r>
            <w:r w:rsidRPr="007A1A64">
              <w:rPr>
                <w:b/>
                <w:i/>
              </w:rPr>
              <w:t>invite les États membres, avec le soutien de la Commission, à affecter des fonds dédiés visant à renforcer les capacités institutionnelles des autorités publiques et des partenaires sociaux afin de mettre en place la participation inclusive des travailleurs et de leurs représentants (ainsi que d</w:t>
            </w:r>
            <w:r w:rsidR="0083130F">
              <w:rPr>
                <w:b/>
                <w:i/>
              </w:rPr>
              <w:t>’</w:t>
            </w:r>
            <w:r w:rsidRPr="007A1A64">
              <w:rPr>
                <w:b/>
                <w:i/>
              </w:rPr>
              <w:t>autres groupes cibles pertinents comme les organisations de jeunesse et les communautés locales), de s</w:t>
            </w:r>
            <w:r w:rsidR="0083130F">
              <w:rPr>
                <w:b/>
                <w:i/>
              </w:rPr>
              <w:t>’</w:t>
            </w:r>
            <w:r w:rsidRPr="007A1A64">
              <w:rPr>
                <w:b/>
                <w:i/>
              </w:rPr>
              <w:t>engager dans un dialogue social et une négociation collective structurés, et de co-concevoir des plans territoriaux pour une transition juste de qualité, de les mettre en œuvre et d</w:t>
            </w:r>
            <w:r w:rsidR="0083130F">
              <w:rPr>
                <w:b/>
                <w:i/>
              </w:rPr>
              <w:t>’</w:t>
            </w:r>
            <w:r w:rsidRPr="007A1A64">
              <w:rPr>
                <w:b/>
                <w:i/>
              </w:rPr>
              <w:t>en suivre l</w:t>
            </w:r>
            <w:r w:rsidR="0083130F">
              <w:rPr>
                <w:b/>
                <w:i/>
              </w:rPr>
              <w:t>’</w:t>
            </w:r>
            <w:r w:rsidRPr="007A1A64">
              <w:rPr>
                <w:b/>
                <w:i/>
              </w:rPr>
              <w:t>exécution;</w:t>
            </w:r>
          </w:p>
        </w:tc>
      </w:tr>
    </w:tbl>
    <w:p w14:paraId="7E08EBC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74AC7F4" w14:textId="77777777" w:rsidR="00973078" w:rsidRPr="007A1A64" w:rsidRDefault="00973078" w:rsidP="00973078">
      <w:r w:rsidRPr="007A1A64">
        <w:rPr>
          <w:rStyle w:val="HideTWBExt"/>
        </w:rPr>
        <w:t>&lt;/Amend&gt;</w:t>
      </w:r>
    </w:p>
    <w:p w14:paraId="0F08DE1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220</w:t>
      </w:r>
      <w:r w:rsidRPr="007A1A64">
        <w:rPr>
          <w:rStyle w:val="HideTWBExt"/>
          <w:b w:val="0"/>
        </w:rPr>
        <w:t>&lt;/NumAm&gt;</w:t>
      </w:r>
    </w:p>
    <w:p w14:paraId="623CF9D6" w14:textId="77777777" w:rsidR="00973078" w:rsidRPr="007A1A64" w:rsidRDefault="00973078" w:rsidP="00973078">
      <w:pPr>
        <w:pStyle w:val="NormalBold"/>
      </w:pPr>
      <w:r w:rsidRPr="007A1A64">
        <w:rPr>
          <w:rStyle w:val="HideTWBExt"/>
          <w:b w:val="0"/>
        </w:rPr>
        <w:lastRenderedPageBreak/>
        <w:t>&lt;RepeatBlock-By&gt;&lt;Members&gt;</w:t>
      </w:r>
      <w:r w:rsidRPr="007A1A64">
        <w:t>Sara Matthieu</w:t>
      </w:r>
      <w:r w:rsidRPr="007A1A64">
        <w:rPr>
          <w:rStyle w:val="HideTWBExt"/>
          <w:b w:val="0"/>
        </w:rPr>
        <w:t>&lt;/Members&gt;</w:t>
      </w:r>
    </w:p>
    <w:p w14:paraId="58496CA5"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13D9D0FB" w14:textId="77777777" w:rsidR="00973078" w:rsidRPr="007A1A64" w:rsidRDefault="00973078" w:rsidP="00973078">
      <w:pPr>
        <w:pStyle w:val="NormalBold"/>
      </w:pPr>
      <w:r w:rsidRPr="007A1A64">
        <w:rPr>
          <w:rStyle w:val="HideTWBExt"/>
          <w:b w:val="0"/>
        </w:rPr>
        <w:t>&lt;/RepeatBlock-By&gt;</w:t>
      </w:r>
    </w:p>
    <w:p w14:paraId="2632FB4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CDDF729" w14:textId="77777777" w:rsidR="00973078" w:rsidRPr="007A1A64" w:rsidRDefault="00973078" w:rsidP="00973078">
      <w:pPr>
        <w:pStyle w:val="NormalBold"/>
      </w:pPr>
      <w:r w:rsidRPr="007A1A64">
        <w:rPr>
          <w:rStyle w:val="HideTWBExt"/>
          <w:b w:val="0"/>
        </w:rPr>
        <w:t>&lt;Article&gt;</w:t>
      </w:r>
      <w:r w:rsidRPr="007A1A64">
        <w:t>Paragraphe 10</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ECDDEE1" w14:textId="77777777" w:rsidTr="001D4923">
        <w:trPr>
          <w:trHeight w:hRule="exact" w:val="240"/>
          <w:jc w:val="center"/>
        </w:trPr>
        <w:tc>
          <w:tcPr>
            <w:tcW w:w="9752" w:type="dxa"/>
            <w:gridSpan w:val="2"/>
            <w:tcBorders>
              <w:top w:val="nil"/>
              <w:left w:val="nil"/>
              <w:bottom w:val="nil"/>
              <w:right w:val="nil"/>
            </w:tcBorders>
          </w:tcPr>
          <w:p w14:paraId="3A5F8DC0" w14:textId="77777777" w:rsidR="00973078" w:rsidRPr="007A1A64" w:rsidRDefault="00973078" w:rsidP="001D4923"/>
        </w:tc>
      </w:tr>
      <w:tr w:rsidR="00973078" w:rsidRPr="007A1A64" w14:paraId="4EED7F53" w14:textId="77777777" w:rsidTr="001D4923">
        <w:trPr>
          <w:trHeight w:val="240"/>
          <w:jc w:val="center"/>
        </w:trPr>
        <w:tc>
          <w:tcPr>
            <w:tcW w:w="4876" w:type="dxa"/>
            <w:tcBorders>
              <w:top w:val="nil"/>
              <w:left w:val="nil"/>
              <w:bottom w:val="nil"/>
              <w:right w:val="nil"/>
            </w:tcBorders>
          </w:tcPr>
          <w:p w14:paraId="3AEC5FA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91ED567" w14:textId="77777777" w:rsidR="00973078" w:rsidRPr="007A1A64" w:rsidRDefault="00973078" w:rsidP="001D4923">
            <w:pPr>
              <w:pStyle w:val="AmColumnHeading"/>
            </w:pPr>
            <w:r w:rsidRPr="007A1A64">
              <w:t>Amendement</w:t>
            </w:r>
          </w:p>
        </w:tc>
      </w:tr>
      <w:tr w:rsidR="00973078" w:rsidRPr="007A1A64" w14:paraId="186B9AB5" w14:textId="77777777" w:rsidTr="001D4923">
        <w:trPr>
          <w:jc w:val="center"/>
        </w:trPr>
        <w:tc>
          <w:tcPr>
            <w:tcW w:w="4876" w:type="dxa"/>
            <w:tcBorders>
              <w:top w:val="nil"/>
              <w:left w:val="nil"/>
              <w:bottom w:val="nil"/>
              <w:right w:val="nil"/>
            </w:tcBorders>
          </w:tcPr>
          <w:p w14:paraId="083A61C1" w14:textId="75EB5D86" w:rsidR="00973078" w:rsidRPr="007A1A64" w:rsidRDefault="00973078" w:rsidP="001D4923">
            <w:pPr>
              <w:pStyle w:val="Normal6a"/>
            </w:pPr>
            <w:r w:rsidRPr="007A1A64">
              <w:t>10.</w:t>
            </w:r>
            <w:r w:rsidRPr="007A1A64">
              <w:tab/>
              <w:t>demande aux États membres de réserver un financement suffisant aux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union des compétences, 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main-d</w:t>
            </w:r>
            <w:r w:rsidR="0083130F">
              <w:t>’</w:t>
            </w:r>
            <w:r w:rsidRPr="007A1A64">
              <w:t>œuvre;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émettre des orientations à ce sujet;</w:t>
            </w:r>
          </w:p>
        </w:tc>
        <w:tc>
          <w:tcPr>
            <w:tcW w:w="4876" w:type="dxa"/>
            <w:tcBorders>
              <w:top w:val="nil"/>
              <w:left w:val="nil"/>
              <w:bottom w:val="nil"/>
              <w:right w:val="nil"/>
            </w:tcBorders>
          </w:tcPr>
          <w:p w14:paraId="42C4F158" w14:textId="70B90D9A" w:rsidR="00973078" w:rsidRPr="007A1A64" w:rsidRDefault="00973078" w:rsidP="001D4923">
            <w:pPr>
              <w:pStyle w:val="Normal6a"/>
            </w:pPr>
            <w:r w:rsidRPr="007A1A64">
              <w:t>10.</w:t>
            </w:r>
            <w:r w:rsidRPr="007A1A64">
              <w:tab/>
              <w:t>demande aux États membres de réserver un financement suffisant aux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union des compétences, 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main-d</w:t>
            </w:r>
            <w:r w:rsidR="0083130F">
              <w:t>’</w:t>
            </w:r>
            <w:r w:rsidRPr="007A1A64">
              <w:t>œuvre;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 xml:space="preserve">émettre des orientations à ce sujet; </w:t>
            </w:r>
            <w:r w:rsidRPr="007A1A64">
              <w:rPr>
                <w:b/>
                <w:i/>
              </w:rPr>
              <w:t>invite la Commission, aux côtés des partenaires sociaux, à déterminer un ensemble harmonisé de conditions sociales minimales dans tous les États membres, lesquelles bénéficieront réellement aux travailleurs lors de l</w:t>
            </w:r>
            <w:r w:rsidR="0083130F">
              <w:rPr>
                <w:b/>
                <w:i/>
              </w:rPr>
              <w:t>’</w:t>
            </w:r>
            <w:r w:rsidRPr="007A1A64">
              <w:rPr>
                <w:b/>
                <w:i/>
              </w:rPr>
              <w:t>attribution de fonds publics aux entreprises et aux industries, et ce pour garantir des dispositions relatives à la négociation collective, des salaires décents, des conditions de travail décentes et des dispositions en matière de santé et sécurité ainsi qu</w:t>
            </w:r>
            <w:r w:rsidR="0083130F">
              <w:rPr>
                <w:b/>
                <w:i/>
              </w:rPr>
              <w:t>’</w:t>
            </w:r>
            <w:r w:rsidRPr="007A1A64">
              <w:rPr>
                <w:b/>
                <w:i/>
              </w:rPr>
              <w:t xml:space="preserve">une réflexion sur la réduction du temps de travail et les </w:t>
            </w:r>
            <w:r w:rsidRPr="007A1A64">
              <w:rPr>
                <w:b/>
                <w:i/>
              </w:rPr>
              <w:lastRenderedPageBreak/>
              <w:t>changements en matière de productivité afin de réduire les inégalités dans le monde du travail; estime que ces mesures pourraient également comprendre la création de garanties d</w:t>
            </w:r>
            <w:r w:rsidR="0083130F">
              <w:rPr>
                <w:b/>
                <w:i/>
              </w:rPr>
              <w:t>’</w:t>
            </w:r>
            <w:r w:rsidRPr="007A1A64">
              <w:rPr>
                <w:b/>
                <w:i/>
              </w:rPr>
              <w:t>emploi, d</w:t>
            </w:r>
            <w:r w:rsidR="0083130F">
              <w:rPr>
                <w:b/>
                <w:i/>
              </w:rPr>
              <w:t>’</w:t>
            </w:r>
            <w:r w:rsidRPr="007A1A64">
              <w:rPr>
                <w:b/>
                <w:i/>
              </w:rPr>
              <w:t>emplois de qualité, des investissements en matière de compétences, la garantie qu</w:t>
            </w:r>
            <w:r w:rsidR="0083130F">
              <w:rPr>
                <w:b/>
                <w:i/>
              </w:rPr>
              <w:t>’</w:t>
            </w:r>
            <w:r w:rsidRPr="007A1A64">
              <w:rPr>
                <w:b/>
                <w:i/>
              </w:rPr>
              <w:t>aucune activité commerciale ne sera délocalisée dans un pays tiers où les normes sont moins élevées et celle que l</w:t>
            </w:r>
            <w:r w:rsidR="0083130F">
              <w:rPr>
                <w:b/>
                <w:i/>
              </w:rPr>
              <w:t>’</w:t>
            </w:r>
            <w:r w:rsidRPr="007A1A64">
              <w:rPr>
                <w:b/>
                <w:i/>
              </w:rPr>
              <w:t>argent public est investi dans des emplois nationaux; demande aux États membres dont le taux de couverture des négociations collectives est inférieur à 80 % d</w:t>
            </w:r>
            <w:r w:rsidR="0083130F">
              <w:rPr>
                <w:b/>
                <w:i/>
              </w:rPr>
              <w:t>’</w:t>
            </w:r>
            <w:r w:rsidRPr="007A1A64">
              <w:rPr>
                <w:b/>
                <w:i/>
              </w:rPr>
              <w:t>établir des plans nationaux assortis de calendriers précis et de mesures spécifiques de sorte à augmenter cette couverture; invite la Commission à fournir des orientations et de l</w:t>
            </w:r>
            <w:r w:rsidR="0083130F">
              <w:rPr>
                <w:b/>
                <w:i/>
              </w:rPr>
              <w:t>’</w:t>
            </w:r>
            <w:r w:rsidRPr="007A1A64">
              <w:rPr>
                <w:b/>
                <w:i/>
              </w:rPr>
              <w:t>aide aux États membres dans le but de renforcer les systèmes de négociation, particulièrement au niveau sectoriel, avec la pleine participation des partenaires sociaux;</w:t>
            </w:r>
          </w:p>
        </w:tc>
      </w:tr>
    </w:tbl>
    <w:p w14:paraId="731ACE25"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6634AB7" w14:textId="77777777" w:rsidR="00973078" w:rsidRPr="007A1A64" w:rsidRDefault="00973078" w:rsidP="00973078">
      <w:r w:rsidRPr="007A1A64">
        <w:rPr>
          <w:rStyle w:val="HideTWBExt"/>
        </w:rPr>
        <w:t>&lt;/Amend&gt;</w:t>
      </w:r>
    </w:p>
    <w:p w14:paraId="2FA7481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221</w:t>
      </w:r>
      <w:r w:rsidRPr="007A1A64">
        <w:rPr>
          <w:rStyle w:val="HideTWBExt"/>
          <w:b w:val="0"/>
        </w:rPr>
        <w:t>&lt;/NumAm&gt;</w:t>
      </w:r>
    </w:p>
    <w:p w14:paraId="3F8470A5"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56E233D2" w14:textId="77777777" w:rsidR="00973078" w:rsidRPr="007A1A64" w:rsidRDefault="00973078" w:rsidP="00973078">
      <w:pPr>
        <w:pStyle w:val="NormalBold"/>
      </w:pPr>
      <w:r w:rsidRPr="007A1A64">
        <w:rPr>
          <w:rStyle w:val="HideTWBExt"/>
          <w:b w:val="0"/>
        </w:rPr>
        <w:t>&lt;/RepeatBlock-By&gt;</w:t>
      </w:r>
    </w:p>
    <w:p w14:paraId="3EEADCE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3285231" w14:textId="77777777" w:rsidR="00973078" w:rsidRPr="007A1A64" w:rsidRDefault="00973078" w:rsidP="00973078">
      <w:pPr>
        <w:pStyle w:val="NormalBold"/>
      </w:pPr>
      <w:r w:rsidRPr="007A1A64">
        <w:rPr>
          <w:rStyle w:val="HideTWBExt"/>
          <w:b w:val="0"/>
        </w:rPr>
        <w:t>&lt;Article&gt;</w:t>
      </w:r>
      <w:r w:rsidRPr="007A1A64">
        <w:t>Paragraphe 10</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17FEB62" w14:textId="77777777" w:rsidTr="001D4923">
        <w:trPr>
          <w:trHeight w:hRule="exact" w:val="240"/>
          <w:jc w:val="center"/>
        </w:trPr>
        <w:tc>
          <w:tcPr>
            <w:tcW w:w="9752" w:type="dxa"/>
            <w:gridSpan w:val="2"/>
            <w:tcBorders>
              <w:top w:val="nil"/>
              <w:left w:val="nil"/>
              <w:bottom w:val="nil"/>
              <w:right w:val="nil"/>
            </w:tcBorders>
          </w:tcPr>
          <w:p w14:paraId="4CE61351" w14:textId="77777777" w:rsidR="00973078" w:rsidRPr="007A1A64" w:rsidRDefault="00973078" w:rsidP="001D4923"/>
        </w:tc>
      </w:tr>
      <w:tr w:rsidR="00973078" w:rsidRPr="007A1A64" w14:paraId="455F9431" w14:textId="77777777" w:rsidTr="001D4923">
        <w:trPr>
          <w:trHeight w:val="240"/>
          <w:jc w:val="center"/>
        </w:trPr>
        <w:tc>
          <w:tcPr>
            <w:tcW w:w="4876" w:type="dxa"/>
            <w:tcBorders>
              <w:top w:val="nil"/>
              <w:left w:val="nil"/>
              <w:bottom w:val="nil"/>
              <w:right w:val="nil"/>
            </w:tcBorders>
          </w:tcPr>
          <w:p w14:paraId="1375EA1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DA245E1" w14:textId="77777777" w:rsidR="00973078" w:rsidRPr="007A1A64" w:rsidRDefault="00973078" w:rsidP="001D4923">
            <w:pPr>
              <w:pStyle w:val="AmColumnHeading"/>
            </w:pPr>
            <w:r w:rsidRPr="007A1A64">
              <w:t>Amendement</w:t>
            </w:r>
          </w:p>
        </w:tc>
      </w:tr>
      <w:tr w:rsidR="00973078" w:rsidRPr="007A1A64" w14:paraId="5ECEE1A2" w14:textId="77777777" w:rsidTr="001D4923">
        <w:trPr>
          <w:jc w:val="center"/>
        </w:trPr>
        <w:tc>
          <w:tcPr>
            <w:tcW w:w="4876" w:type="dxa"/>
            <w:tcBorders>
              <w:top w:val="nil"/>
              <w:left w:val="nil"/>
              <w:bottom w:val="nil"/>
              <w:right w:val="nil"/>
            </w:tcBorders>
          </w:tcPr>
          <w:p w14:paraId="7EC4F244" w14:textId="6284C3DF" w:rsidR="00973078" w:rsidRPr="007A1A64" w:rsidRDefault="00973078" w:rsidP="001D4923">
            <w:pPr>
              <w:pStyle w:val="Normal6a"/>
            </w:pPr>
            <w:r w:rsidRPr="007A1A64">
              <w:t>10.</w:t>
            </w:r>
            <w:r w:rsidRPr="007A1A64">
              <w:tab/>
              <w:t>demande aux États membres de réserver un financement suffisant aux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 xml:space="preserve">union des compétences, </w:t>
            </w:r>
            <w:r w:rsidRPr="007A1A64">
              <w:lastRenderedPageBreak/>
              <w:t>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 d</w:t>
            </w:r>
            <w:r w:rsidR="0083130F">
              <w:t>’</w:t>
            </w:r>
            <w:r w:rsidRPr="007A1A64">
              <w:t>œuvre;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émettre des orientations à ce sujet;</w:t>
            </w:r>
          </w:p>
        </w:tc>
        <w:tc>
          <w:tcPr>
            <w:tcW w:w="4876" w:type="dxa"/>
            <w:tcBorders>
              <w:top w:val="nil"/>
              <w:left w:val="nil"/>
              <w:bottom w:val="nil"/>
              <w:right w:val="nil"/>
            </w:tcBorders>
          </w:tcPr>
          <w:p w14:paraId="648F0C11" w14:textId="7ACAC146" w:rsidR="00973078" w:rsidRPr="007A1A64" w:rsidRDefault="00973078" w:rsidP="001D4923">
            <w:pPr>
              <w:pStyle w:val="Normal6a"/>
            </w:pPr>
            <w:r w:rsidRPr="007A1A64">
              <w:lastRenderedPageBreak/>
              <w:t>10.</w:t>
            </w:r>
            <w:r w:rsidRPr="007A1A64">
              <w:tab/>
              <w:t>demande aux États membres de réserver un financement suffisant aux programmes d</w:t>
            </w:r>
            <w:r w:rsidR="0083130F">
              <w:t>’</w:t>
            </w:r>
            <w:r w:rsidRPr="007A1A64">
              <w:t>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w:t>
            </w:r>
            <w:r w:rsidR="0083130F">
              <w:t>’</w:t>
            </w:r>
            <w:r w:rsidRPr="007A1A64">
              <w:t>Union existants afin de mettre en œuvre l</w:t>
            </w:r>
            <w:r w:rsidR="0083130F">
              <w:t>’</w:t>
            </w:r>
            <w:r w:rsidRPr="007A1A64">
              <w:t xml:space="preserve">union des compétences, </w:t>
            </w:r>
            <w:r w:rsidRPr="007A1A64">
              <w:lastRenderedPageBreak/>
              <w:t>en particulier la garantie de compétences; demande aux États membres d</w:t>
            </w:r>
            <w:r w:rsidR="0083130F">
              <w:t>’</w:t>
            </w:r>
            <w:r w:rsidRPr="007A1A64">
              <w:t>employer davantage les recettes nationales du régime d</w:t>
            </w:r>
            <w:r w:rsidR="0083130F">
              <w:t>’</w:t>
            </w:r>
            <w:r w:rsidRPr="007A1A64">
              <w:t>échange de droits d</w:t>
            </w:r>
            <w:r w:rsidR="0083130F">
              <w:t>’</w:t>
            </w:r>
            <w:r w:rsidRPr="007A1A64">
              <w:t>émission à des fins de formation des travailleurs et de redistribution de la main d</w:t>
            </w:r>
            <w:r w:rsidR="0083130F">
              <w:t>’</w:t>
            </w:r>
            <w:r w:rsidRPr="007A1A64">
              <w:t xml:space="preserve">œuvre </w:t>
            </w:r>
            <w:r w:rsidRPr="007A1A64">
              <w:rPr>
                <w:b/>
                <w:i/>
              </w:rPr>
              <w:t>en rejetant toute possibilité de licenciement</w:t>
            </w:r>
            <w:r w:rsidRPr="007A1A64">
              <w:t>; demande à la Commission d</w:t>
            </w:r>
            <w:r w:rsidR="0083130F">
              <w:t>’</w:t>
            </w:r>
            <w:r w:rsidRPr="007A1A64">
              <w:t>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w:t>
            </w:r>
            <w:r w:rsidR="0083130F">
              <w:t>’</w:t>
            </w:r>
            <w:r w:rsidRPr="007A1A64">
              <w:t>émettre des orientations à ce sujet;</w:t>
            </w:r>
          </w:p>
        </w:tc>
      </w:tr>
    </w:tbl>
    <w:p w14:paraId="41B2EE8D" w14:textId="77777777" w:rsidR="00973078" w:rsidRPr="007A1A64" w:rsidRDefault="00973078" w:rsidP="00973078">
      <w:pPr>
        <w:pStyle w:val="AmOrLang"/>
        <w:rPr>
          <w:lang w:val="en-GB"/>
        </w:rPr>
      </w:pPr>
      <w:r w:rsidRPr="007A1A64">
        <w:rPr>
          <w:lang w:val="en-GB"/>
        </w:rPr>
        <w:lastRenderedPageBreak/>
        <w:t xml:space="preserve">Or. </w:t>
      </w:r>
      <w:r w:rsidRPr="007A1A64">
        <w:rPr>
          <w:rStyle w:val="HideTWBExt"/>
          <w:lang w:val="en-GB"/>
        </w:rPr>
        <w:t>&lt;Original&gt;</w:t>
      </w:r>
      <w:r w:rsidRPr="007A1A64">
        <w:rPr>
          <w:rStyle w:val="HideTWBInt"/>
          <w:lang w:val="en-GB"/>
        </w:rPr>
        <w:t>{EL}</w:t>
      </w:r>
      <w:r w:rsidRPr="007A1A64">
        <w:rPr>
          <w:lang w:val="en-GB"/>
        </w:rPr>
        <w:t>el</w:t>
      </w:r>
      <w:r w:rsidRPr="007A1A64">
        <w:rPr>
          <w:rStyle w:val="HideTWBExt"/>
          <w:lang w:val="en-GB"/>
        </w:rPr>
        <w:t>&lt;/Original&gt;</w:t>
      </w:r>
    </w:p>
    <w:p w14:paraId="087663E1" w14:textId="77777777" w:rsidR="00973078" w:rsidRPr="007A1A64" w:rsidRDefault="00973078" w:rsidP="00973078">
      <w:pPr>
        <w:rPr>
          <w:lang w:val="en-GB"/>
        </w:rPr>
      </w:pPr>
      <w:r w:rsidRPr="007A1A64">
        <w:rPr>
          <w:rStyle w:val="HideTWBExt"/>
          <w:lang w:val="en-GB"/>
        </w:rPr>
        <w:t>&lt;/Amend&gt;</w:t>
      </w:r>
    </w:p>
    <w:p w14:paraId="40C0EB4E" w14:textId="77777777" w:rsidR="00973078" w:rsidRPr="007A1A64" w:rsidRDefault="00973078" w:rsidP="00973078">
      <w:pPr>
        <w:pStyle w:val="AmNumberTabs"/>
        <w:rPr>
          <w:lang w:val="en-GB"/>
        </w:rPr>
      </w:pPr>
      <w:r w:rsidRPr="007A1A64">
        <w:rPr>
          <w:rStyle w:val="HideTWBExt"/>
          <w:b w:val="0"/>
        </w:rPr>
        <w:t>&lt;Amend&gt;</w:t>
      </w:r>
      <w:r w:rsidRPr="007A1A64">
        <w:rPr>
          <w:lang w:val="en-GB"/>
        </w:rPr>
        <w:t>Amendement</w:t>
      </w:r>
      <w:r w:rsidRPr="007A1A64">
        <w:rPr>
          <w:lang w:val="en-GB"/>
        </w:rPr>
        <w:tab/>
      </w:r>
      <w:r w:rsidRPr="007A1A64">
        <w:rPr>
          <w:lang w:val="en-GB"/>
        </w:rPr>
        <w:tab/>
      </w:r>
      <w:r w:rsidRPr="007A1A64">
        <w:rPr>
          <w:rStyle w:val="HideTWBExt"/>
          <w:b w:val="0"/>
        </w:rPr>
        <w:t>&lt;NumAm&gt;</w:t>
      </w:r>
      <w:r w:rsidRPr="007A1A64">
        <w:rPr>
          <w:lang w:val="en-GB"/>
        </w:rPr>
        <w:t>222</w:t>
      </w:r>
      <w:r w:rsidRPr="007A1A64">
        <w:rPr>
          <w:rStyle w:val="HideTWBExt"/>
          <w:b w:val="0"/>
        </w:rPr>
        <w:t>&lt;/NumAm&gt;</w:t>
      </w:r>
    </w:p>
    <w:p w14:paraId="440FD552" w14:textId="77777777" w:rsidR="00973078" w:rsidRPr="007A1A64" w:rsidRDefault="00973078" w:rsidP="00973078">
      <w:pPr>
        <w:pStyle w:val="NormalBold"/>
        <w:rPr>
          <w:lang w:val="en-GB"/>
        </w:rPr>
      </w:pPr>
      <w:r w:rsidRPr="007A1A64">
        <w:rPr>
          <w:rStyle w:val="HideTWBExt"/>
          <w:b w:val="0"/>
        </w:rPr>
        <w:t>&lt;RepeatBlock-By&gt;&lt;Members&gt;</w:t>
      </w:r>
      <w:r w:rsidRPr="007A1A64">
        <w:rPr>
          <w:lang w:val="en-GB"/>
        </w:rPr>
        <w:t>Jana Toom</w:t>
      </w:r>
      <w:r w:rsidRPr="007A1A64">
        <w:rPr>
          <w:rStyle w:val="HideTWBExt"/>
          <w:b w:val="0"/>
        </w:rPr>
        <w:t>&lt;/Members&gt;</w:t>
      </w:r>
    </w:p>
    <w:p w14:paraId="2E77774B" w14:textId="77777777" w:rsidR="00973078" w:rsidRPr="007A1A64" w:rsidRDefault="00973078" w:rsidP="00973078">
      <w:pPr>
        <w:pStyle w:val="NormalBold"/>
        <w:rPr>
          <w:lang w:val="en-GB"/>
        </w:rPr>
      </w:pPr>
      <w:r w:rsidRPr="007A1A64">
        <w:rPr>
          <w:rStyle w:val="HideTWBExt"/>
          <w:b w:val="0"/>
        </w:rPr>
        <w:t>&lt;/RepeatBlock-By&gt;</w:t>
      </w:r>
    </w:p>
    <w:p w14:paraId="38283D2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ABFEBBE" w14:textId="77777777" w:rsidR="00973078" w:rsidRPr="007A1A64" w:rsidRDefault="00973078" w:rsidP="00973078">
      <w:pPr>
        <w:pStyle w:val="NormalBold"/>
      </w:pPr>
      <w:r w:rsidRPr="007A1A64">
        <w:rPr>
          <w:rStyle w:val="HideTWBExt"/>
          <w:b w:val="0"/>
        </w:rPr>
        <w:t>&lt;Article&gt;</w:t>
      </w:r>
      <w:r w:rsidRPr="007A1A64">
        <w:t>Paragraphe 10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70E9D9D" w14:textId="77777777" w:rsidTr="001D4923">
        <w:trPr>
          <w:trHeight w:hRule="exact" w:val="240"/>
          <w:jc w:val="center"/>
        </w:trPr>
        <w:tc>
          <w:tcPr>
            <w:tcW w:w="9752" w:type="dxa"/>
            <w:gridSpan w:val="2"/>
            <w:tcBorders>
              <w:top w:val="nil"/>
              <w:left w:val="nil"/>
              <w:bottom w:val="nil"/>
              <w:right w:val="nil"/>
            </w:tcBorders>
          </w:tcPr>
          <w:p w14:paraId="2FC3D6A7" w14:textId="77777777" w:rsidR="00973078" w:rsidRPr="007A1A64" w:rsidRDefault="00973078" w:rsidP="001D4923"/>
        </w:tc>
      </w:tr>
      <w:tr w:rsidR="00973078" w:rsidRPr="007A1A64" w14:paraId="7ADE21B4" w14:textId="77777777" w:rsidTr="001D4923">
        <w:trPr>
          <w:trHeight w:val="240"/>
          <w:jc w:val="center"/>
        </w:trPr>
        <w:tc>
          <w:tcPr>
            <w:tcW w:w="4876" w:type="dxa"/>
            <w:tcBorders>
              <w:top w:val="nil"/>
              <w:left w:val="nil"/>
              <w:bottom w:val="nil"/>
              <w:right w:val="nil"/>
            </w:tcBorders>
          </w:tcPr>
          <w:p w14:paraId="56C1347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D060441" w14:textId="77777777" w:rsidR="00973078" w:rsidRPr="007A1A64" w:rsidRDefault="00973078" w:rsidP="001D4923">
            <w:pPr>
              <w:pStyle w:val="AmColumnHeading"/>
            </w:pPr>
            <w:r w:rsidRPr="007A1A64">
              <w:t>Amendement</w:t>
            </w:r>
          </w:p>
        </w:tc>
      </w:tr>
      <w:tr w:rsidR="00973078" w:rsidRPr="007A1A64" w14:paraId="699E00F5" w14:textId="77777777" w:rsidTr="001D4923">
        <w:trPr>
          <w:jc w:val="center"/>
        </w:trPr>
        <w:tc>
          <w:tcPr>
            <w:tcW w:w="4876" w:type="dxa"/>
            <w:tcBorders>
              <w:top w:val="nil"/>
              <w:left w:val="nil"/>
              <w:bottom w:val="nil"/>
              <w:right w:val="nil"/>
            </w:tcBorders>
          </w:tcPr>
          <w:p w14:paraId="36BFEC67" w14:textId="77777777" w:rsidR="00973078" w:rsidRPr="007A1A64" w:rsidRDefault="00973078" w:rsidP="001D4923">
            <w:pPr>
              <w:pStyle w:val="Normal6a"/>
            </w:pPr>
          </w:p>
        </w:tc>
        <w:tc>
          <w:tcPr>
            <w:tcW w:w="4876" w:type="dxa"/>
            <w:tcBorders>
              <w:top w:val="nil"/>
              <w:left w:val="nil"/>
              <w:bottom w:val="nil"/>
              <w:right w:val="nil"/>
            </w:tcBorders>
          </w:tcPr>
          <w:p w14:paraId="7BDD088D" w14:textId="075707AB" w:rsidR="00973078" w:rsidRPr="007A1A64" w:rsidRDefault="00973078" w:rsidP="001D4923">
            <w:pPr>
              <w:pStyle w:val="Normal6a"/>
            </w:pPr>
            <w:r w:rsidRPr="007A1A64">
              <w:rPr>
                <w:b/>
                <w:i/>
              </w:rPr>
              <w:t>10 bis.</w:t>
            </w:r>
            <w:r w:rsidRPr="007A1A64">
              <w:tab/>
            </w:r>
            <w:r w:rsidRPr="007A1A64">
              <w:rPr>
                <w:b/>
                <w:i/>
              </w:rPr>
              <w:t>rappelle que le Fonds européen d</w:t>
            </w:r>
            <w:r w:rsidR="0083130F">
              <w:rPr>
                <w:b/>
                <w:i/>
              </w:rPr>
              <w:t>’</w:t>
            </w:r>
            <w:r w:rsidRPr="007A1A64">
              <w:rPr>
                <w:b/>
                <w:i/>
              </w:rPr>
              <w:t>ajustement à la mondialisation en faveur des travailleurs licenciés (FEM) peut soutenir les travailleurs touchés par les transitions écologique et numérique pendant le restant de la période de programmation; salue la proposition de révision de l</w:t>
            </w:r>
            <w:r w:rsidR="0083130F">
              <w:rPr>
                <w:b/>
                <w:i/>
              </w:rPr>
              <w:t>’</w:t>
            </w:r>
            <w:r w:rsidRPr="007A1A64">
              <w:rPr>
                <w:b/>
                <w:i/>
              </w:rPr>
              <w:t>actuel FEM et son objectif d</w:t>
            </w:r>
            <w:r w:rsidR="0083130F">
              <w:rPr>
                <w:b/>
                <w:i/>
              </w:rPr>
              <w:t>’</w:t>
            </w:r>
            <w:r w:rsidRPr="007A1A64">
              <w:rPr>
                <w:b/>
                <w:i/>
              </w:rPr>
              <w:t>accélérer la procédure d</w:t>
            </w:r>
            <w:r w:rsidR="0083130F">
              <w:rPr>
                <w:b/>
                <w:i/>
              </w:rPr>
              <w:t>’</w:t>
            </w:r>
            <w:r w:rsidRPr="007A1A64">
              <w:rPr>
                <w:b/>
                <w:i/>
              </w:rPr>
              <w:t>approbation des demandes et d</w:t>
            </w:r>
            <w:r w:rsidR="0083130F">
              <w:rPr>
                <w:b/>
                <w:i/>
              </w:rPr>
              <w:t>’</w:t>
            </w:r>
            <w:r w:rsidRPr="007A1A64">
              <w:rPr>
                <w:b/>
                <w:i/>
              </w:rPr>
              <w:t>offrir un soutien plus approfondi et actif aux travailleurs concernés par des licenciements imminents; souligne néanmoins qu</w:t>
            </w:r>
            <w:r w:rsidR="0083130F">
              <w:rPr>
                <w:b/>
                <w:i/>
              </w:rPr>
              <w:t>’</w:t>
            </w:r>
            <w:r w:rsidRPr="007A1A64">
              <w:rPr>
                <w:b/>
                <w:i/>
              </w:rPr>
              <w:t>il importe de veiller à ce que les entreprises en cours de restructuration souhaitant se présenter au titre du Fonds le fassent après pleine consultation des travailleurs et de leurs représentants, y compris en ce qui concerne l</w:t>
            </w:r>
            <w:r w:rsidR="0083130F">
              <w:rPr>
                <w:b/>
                <w:i/>
              </w:rPr>
              <w:t>’</w:t>
            </w:r>
            <w:r w:rsidRPr="007A1A64">
              <w:rPr>
                <w:b/>
                <w:i/>
              </w:rPr>
              <w:t xml:space="preserve">élaboration du train de </w:t>
            </w:r>
            <w:r w:rsidRPr="007A1A64">
              <w:rPr>
                <w:b/>
                <w:i/>
              </w:rPr>
              <w:lastRenderedPageBreak/>
              <w:t>mesures personnalisées; déplore l</w:t>
            </w:r>
            <w:r w:rsidR="0083130F">
              <w:rPr>
                <w:b/>
                <w:i/>
              </w:rPr>
              <w:t>’</w:t>
            </w:r>
            <w:r w:rsidRPr="007A1A64">
              <w:rPr>
                <w:b/>
                <w:i/>
              </w:rPr>
              <w:t>arrêt du (FEM) dans la proposition de cadre financier pluriannuel 2028-2034; souligne l</w:t>
            </w:r>
            <w:r w:rsidR="0083130F">
              <w:rPr>
                <w:b/>
                <w:i/>
              </w:rPr>
              <w:t>’</w:t>
            </w:r>
            <w:r w:rsidRPr="007A1A64">
              <w:rPr>
                <w:b/>
                <w:i/>
              </w:rPr>
              <w:t>importance des mesures actives sur le marché de l</w:t>
            </w:r>
            <w:r w:rsidR="0083130F">
              <w:rPr>
                <w:b/>
                <w:i/>
              </w:rPr>
              <w:t>’</w:t>
            </w:r>
            <w:r w:rsidRPr="007A1A64">
              <w:rPr>
                <w:b/>
                <w:i/>
              </w:rPr>
              <w:t>emploi pour réintégrer les travailleurs licenciés au marché du travail après une restructuration de grande ampleur; invite la Commission à faire en sorte de continuer d</w:t>
            </w:r>
            <w:r w:rsidR="0083130F">
              <w:rPr>
                <w:b/>
                <w:i/>
              </w:rPr>
              <w:t>’</w:t>
            </w:r>
            <w:r w:rsidRPr="007A1A64">
              <w:rPr>
                <w:b/>
                <w:i/>
              </w:rPr>
              <w:t>offrir dans le prochain CFP un soutien spécifique aux travailleurs licenciés à la suite d</w:t>
            </w:r>
            <w:r w:rsidR="0083130F">
              <w:rPr>
                <w:b/>
                <w:i/>
              </w:rPr>
              <w:t>’</w:t>
            </w:r>
            <w:r w:rsidRPr="007A1A64">
              <w:rPr>
                <w:b/>
                <w:i/>
              </w:rPr>
              <w:t>une restructuration de grande ampleur ou risquant de l</w:t>
            </w:r>
            <w:r w:rsidR="0083130F">
              <w:rPr>
                <w:b/>
                <w:i/>
              </w:rPr>
              <w:t>’</w:t>
            </w:r>
            <w:r w:rsidRPr="007A1A64">
              <w:rPr>
                <w:b/>
                <w:i/>
              </w:rPr>
              <w:t>être;</w:t>
            </w:r>
          </w:p>
        </w:tc>
      </w:tr>
    </w:tbl>
    <w:p w14:paraId="6D979B08"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C236E8D" w14:textId="77777777" w:rsidR="00973078" w:rsidRPr="007A1A64" w:rsidRDefault="00973078" w:rsidP="00973078">
      <w:r w:rsidRPr="007A1A64">
        <w:rPr>
          <w:rStyle w:val="HideTWBExt"/>
        </w:rPr>
        <w:t>&lt;/Amend&gt;</w:t>
      </w:r>
    </w:p>
    <w:p w14:paraId="426FBDB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223</w:t>
      </w:r>
      <w:r w:rsidRPr="007A1A64">
        <w:rPr>
          <w:rStyle w:val="HideTWBExt"/>
          <w:b w:val="0"/>
        </w:rPr>
        <w:t>&lt;/NumAm&gt;</w:t>
      </w:r>
    </w:p>
    <w:p w14:paraId="53CD6081"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08FC24F6" w14:textId="77777777" w:rsidR="00973078" w:rsidRPr="007A1A64" w:rsidRDefault="00973078" w:rsidP="00973078">
      <w:pPr>
        <w:pStyle w:val="NormalBold"/>
      </w:pPr>
      <w:r w:rsidRPr="007A1A64">
        <w:rPr>
          <w:rStyle w:val="HideTWBExt"/>
          <w:b w:val="0"/>
        </w:rPr>
        <w:t>&lt;/RepeatBlock-By&gt;</w:t>
      </w:r>
    </w:p>
    <w:p w14:paraId="4C229AA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693D5BA" w14:textId="77777777" w:rsidR="00973078" w:rsidRPr="007A1A64" w:rsidRDefault="00973078" w:rsidP="00973078">
      <w:pPr>
        <w:pStyle w:val="NormalBold"/>
      </w:pPr>
      <w:r w:rsidRPr="007A1A64">
        <w:rPr>
          <w:rStyle w:val="HideTWBExt"/>
          <w:b w:val="0"/>
        </w:rPr>
        <w:t>&lt;Article&gt;</w:t>
      </w:r>
      <w:r w:rsidRPr="007A1A64">
        <w:t>Paragraphe 10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120983F" w14:textId="77777777" w:rsidTr="001D4923">
        <w:trPr>
          <w:trHeight w:hRule="exact" w:val="240"/>
          <w:jc w:val="center"/>
        </w:trPr>
        <w:tc>
          <w:tcPr>
            <w:tcW w:w="9752" w:type="dxa"/>
            <w:gridSpan w:val="2"/>
            <w:tcBorders>
              <w:top w:val="nil"/>
              <w:left w:val="nil"/>
              <w:bottom w:val="nil"/>
              <w:right w:val="nil"/>
            </w:tcBorders>
          </w:tcPr>
          <w:p w14:paraId="507B3156" w14:textId="77777777" w:rsidR="00973078" w:rsidRPr="007A1A64" w:rsidRDefault="00973078" w:rsidP="001D4923"/>
        </w:tc>
      </w:tr>
      <w:tr w:rsidR="00973078" w:rsidRPr="007A1A64" w14:paraId="22568C7C" w14:textId="77777777" w:rsidTr="001D4923">
        <w:trPr>
          <w:trHeight w:val="240"/>
          <w:jc w:val="center"/>
        </w:trPr>
        <w:tc>
          <w:tcPr>
            <w:tcW w:w="4876" w:type="dxa"/>
            <w:tcBorders>
              <w:top w:val="nil"/>
              <w:left w:val="nil"/>
              <w:bottom w:val="nil"/>
              <w:right w:val="nil"/>
            </w:tcBorders>
          </w:tcPr>
          <w:p w14:paraId="7A7D60D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6F9A5B3" w14:textId="77777777" w:rsidR="00973078" w:rsidRPr="007A1A64" w:rsidRDefault="00973078" w:rsidP="001D4923">
            <w:pPr>
              <w:pStyle w:val="AmColumnHeading"/>
            </w:pPr>
            <w:r w:rsidRPr="007A1A64">
              <w:t>Amendement</w:t>
            </w:r>
          </w:p>
        </w:tc>
      </w:tr>
      <w:tr w:rsidR="00973078" w:rsidRPr="007A1A64" w14:paraId="360511F8" w14:textId="77777777" w:rsidTr="001D4923">
        <w:trPr>
          <w:jc w:val="center"/>
        </w:trPr>
        <w:tc>
          <w:tcPr>
            <w:tcW w:w="4876" w:type="dxa"/>
            <w:tcBorders>
              <w:top w:val="nil"/>
              <w:left w:val="nil"/>
              <w:bottom w:val="nil"/>
              <w:right w:val="nil"/>
            </w:tcBorders>
          </w:tcPr>
          <w:p w14:paraId="6D583D52" w14:textId="77777777" w:rsidR="00973078" w:rsidRPr="007A1A64" w:rsidRDefault="00973078" w:rsidP="001D4923">
            <w:pPr>
              <w:pStyle w:val="Normal6a"/>
            </w:pPr>
          </w:p>
        </w:tc>
        <w:tc>
          <w:tcPr>
            <w:tcW w:w="4876" w:type="dxa"/>
            <w:tcBorders>
              <w:top w:val="nil"/>
              <w:left w:val="nil"/>
              <w:bottom w:val="nil"/>
              <w:right w:val="nil"/>
            </w:tcBorders>
          </w:tcPr>
          <w:p w14:paraId="6D356F8B" w14:textId="55FC6008" w:rsidR="00973078" w:rsidRPr="007A1A64" w:rsidRDefault="00973078" w:rsidP="001D4923">
            <w:pPr>
              <w:pStyle w:val="Normal6a"/>
            </w:pPr>
            <w:r w:rsidRPr="007A1A64">
              <w:rPr>
                <w:b/>
                <w:i/>
              </w:rPr>
              <w:t>10 bis.</w:t>
            </w:r>
            <w:r w:rsidRPr="007A1A64">
              <w:tab/>
            </w:r>
            <w:r w:rsidRPr="007A1A64">
              <w:rPr>
                <w:b/>
                <w:i/>
              </w:rPr>
              <w:t>souligne qu</w:t>
            </w:r>
            <w:r w:rsidR="0083130F">
              <w:rPr>
                <w:b/>
                <w:i/>
              </w:rPr>
              <w:t>’</w:t>
            </w:r>
            <w:r w:rsidRPr="007A1A64">
              <w:rPr>
                <w:b/>
                <w:i/>
              </w:rPr>
              <w:t>il importe de renforcer les capacités des autorités régionales à interagir efficacement avec les groupes cibles (travailleurs, organisations de la jeunesse, personnes âgées, citoyens préoccupés par l</w:t>
            </w:r>
            <w:r w:rsidR="0083130F">
              <w:rPr>
                <w:b/>
                <w:i/>
              </w:rPr>
              <w:t>’</w:t>
            </w:r>
            <w:r w:rsidRPr="007A1A64">
              <w:rPr>
                <w:b/>
                <w:i/>
              </w:rPr>
              <w:t>environnement, associations d</w:t>
            </w:r>
            <w:r w:rsidR="0083130F">
              <w:rPr>
                <w:b/>
                <w:i/>
              </w:rPr>
              <w:t>’</w:t>
            </w:r>
            <w:r w:rsidRPr="007A1A64">
              <w:rPr>
                <w:b/>
                <w:i/>
              </w:rPr>
              <w:t>agriculteurs et peuples autochtones) afin d</w:t>
            </w:r>
            <w:r w:rsidR="0083130F">
              <w:rPr>
                <w:b/>
                <w:i/>
              </w:rPr>
              <w:t>’</w:t>
            </w:r>
            <w:r w:rsidRPr="007A1A64">
              <w:rPr>
                <w:b/>
                <w:i/>
              </w:rPr>
              <w:t>élaborer et de gérer des programmes d</w:t>
            </w:r>
            <w:r w:rsidR="0083130F">
              <w:rPr>
                <w:b/>
                <w:i/>
              </w:rPr>
              <w:t>’</w:t>
            </w:r>
            <w:r w:rsidRPr="007A1A64">
              <w:rPr>
                <w:b/>
                <w:i/>
              </w:rPr>
              <w:t>aide sociale, et de mesurer les effets distributifs des politiques;</w:t>
            </w:r>
          </w:p>
        </w:tc>
      </w:tr>
    </w:tbl>
    <w:p w14:paraId="7B8F354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FFBCAFF" w14:textId="77777777" w:rsidR="00973078" w:rsidRPr="007A1A64" w:rsidRDefault="00973078" w:rsidP="00973078">
      <w:r w:rsidRPr="007A1A64">
        <w:rPr>
          <w:rStyle w:val="HideTWBExt"/>
        </w:rPr>
        <w:t>&lt;/Amend&gt;</w:t>
      </w:r>
    </w:p>
    <w:p w14:paraId="0DB11F6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224</w:t>
      </w:r>
      <w:r w:rsidRPr="007A1A64">
        <w:rPr>
          <w:rStyle w:val="HideTWBExt"/>
          <w:b w:val="0"/>
        </w:rPr>
        <w:t>&lt;/NumAm&gt;</w:t>
      </w:r>
    </w:p>
    <w:p w14:paraId="5F0E678A"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46A71105" w14:textId="77777777" w:rsidR="00973078" w:rsidRPr="007A1A64" w:rsidRDefault="00973078" w:rsidP="00973078">
      <w:pPr>
        <w:pStyle w:val="NormalBold"/>
      </w:pPr>
      <w:r w:rsidRPr="007A1A64">
        <w:rPr>
          <w:rStyle w:val="HideTWBExt"/>
          <w:b w:val="0"/>
        </w:rPr>
        <w:t>&lt;/RepeatBlock-By&gt;</w:t>
      </w:r>
    </w:p>
    <w:p w14:paraId="1244B84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15E0588" w14:textId="77777777" w:rsidR="00973078" w:rsidRPr="007A1A64" w:rsidRDefault="00973078" w:rsidP="00973078">
      <w:pPr>
        <w:pStyle w:val="NormalBold"/>
      </w:pPr>
      <w:r w:rsidRPr="007A1A64">
        <w:rPr>
          <w:rStyle w:val="HideTWBExt"/>
          <w:b w:val="0"/>
        </w:rPr>
        <w:t>&lt;Article&gt;</w:t>
      </w:r>
      <w:r w:rsidRPr="007A1A64">
        <w:t>Paragraphe 10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FF43607" w14:textId="77777777" w:rsidTr="001D4923">
        <w:trPr>
          <w:trHeight w:hRule="exact" w:val="240"/>
          <w:jc w:val="center"/>
        </w:trPr>
        <w:tc>
          <w:tcPr>
            <w:tcW w:w="9752" w:type="dxa"/>
            <w:gridSpan w:val="2"/>
            <w:tcBorders>
              <w:top w:val="nil"/>
              <w:left w:val="nil"/>
              <w:bottom w:val="nil"/>
              <w:right w:val="nil"/>
            </w:tcBorders>
          </w:tcPr>
          <w:p w14:paraId="3F0723C6" w14:textId="77777777" w:rsidR="00973078" w:rsidRPr="007A1A64" w:rsidRDefault="00973078" w:rsidP="001D4923"/>
        </w:tc>
      </w:tr>
      <w:tr w:rsidR="00973078" w:rsidRPr="007A1A64" w14:paraId="1EF72133" w14:textId="77777777" w:rsidTr="001D4923">
        <w:trPr>
          <w:trHeight w:val="240"/>
          <w:jc w:val="center"/>
        </w:trPr>
        <w:tc>
          <w:tcPr>
            <w:tcW w:w="4876" w:type="dxa"/>
            <w:tcBorders>
              <w:top w:val="nil"/>
              <w:left w:val="nil"/>
              <w:bottom w:val="nil"/>
              <w:right w:val="nil"/>
            </w:tcBorders>
          </w:tcPr>
          <w:p w14:paraId="26C96EE1"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18AF7A65" w14:textId="77777777" w:rsidR="00973078" w:rsidRPr="007A1A64" w:rsidRDefault="00973078" w:rsidP="001D4923">
            <w:pPr>
              <w:pStyle w:val="AmColumnHeading"/>
            </w:pPr>
            <w:r w:rsidRPr="007A1A64">
              <w:t>Amendement</w:t>
            </w:r>
          </w:p>
        </w:tc>
      </w:tr>
      <w:tr w:rsidR="00973078" w:rsidRPr="007A1A64" w14:paraId="751A7994" w14:textId="77777777" w:rsidTr="001D4923">
        <w:trPr>
          <w:jc w:val="center"/>
        </w:trPr>
        <w:tc>
          <w:tcPr>
            <w:tcW w:w="4876" w:type="dxa"/>
            <w:tcBorders>
              <w:top w:val="nil"/>
              <w:left w:val="nil"/>
              <w:bottom w:val="nil"/>
              <w:right w:val="nil"/>
            </w:tcBorders>
          </w:tcPr>
          <w:p w14:paraId="09C17753" w14:textId="77777777" w:rsidR="00973078" w:rsidRPr="007A1A64" w:rsidRDefault="00973078" w:rsidP="001D4923">
            <w:pPr>
              <w:pStyle w:val="Normal6a"/>
            </w:pPr>
          </w:p>
        </w:tc>
        <w:tc>
          <w:tcPr>
            <w:tcW w:w="4876" w:type="dxa"/>
            <w:tcBorders>
              <w:top w:val="nil"/>
              <w:left w:val="nil"/>
              <w:bottom w:val="nil"/>
              <w:right w:val="nil"/>
            </w:tcBorders>
          </w:tcPr>
          <w:p w14:paraId="5E0B5DCD" w14:textId="7042E817" w:rsidR="00973078" w:rsidRPr="007A1A64" w:rsidRDefault="00973078" w:rsidP="001D4923">
            <w:pPr>
              <w:pStyle w:val="Normal6a"/>
            </w:pPr>
            <w:r w:rsidRPr="007A1A64">
              <w:rPr>
                <w:b/>
                <w:i/>
              </w:rPr>
              <w:t>10 bis.</w:t>
            </w:r>
            <w:r w:rsidRPr="007A1A64">
              <w:tab/>
            </w:r>
            <w:r w:rsidRPr="007A1A64">
              <w:rPr>
                <w:b/>
                <w:i/>
              </w:rPr>
              <w:t>demande aux États membres d</w:t>
            </w:r>
            <w:r w:rsidR="0083130F">
              <w:rPr>
                <w:b/>
                <w:i/>
              </w:rPr>
              <w:t>’</w:t>
            </w:r>
            <w:r w:rsidRPr="007A1A64">
              <w:rPr>
                <w:b/>
                <w:i/>
              </w:rPr>
              <w:t>affecter une partie des recettes du régime d</w:t>
            </w:r>
            <w:r w:rsidR="0083130F">
              <w:rPr>
                <w:b/>
                <w:i/>
              </w:rPr>
              <w:t>’</w:t>
            </w:r>
            <w:r w:rsidRPr="007A1A64">
              <w:rPr>
                <w:b/>
                <w:i/>
              </w:rPr>
              <w:t>échange de droits d</w:t>
            </w:r>
            <w:r w:rsidR="0083130F">
              <w:rPr>
                <w:b/>
                <w:i/>
              </w:rPr>
              <w:t>’</w:t>
            </w:r>
            <w:r w:rsidRPr="007A1A64">
              <w:rPr>
                <w:b/>
                <w:i/>
              </w:rPr>
              <w:t>émission à la reconversion des travailleurs dans les régions à forte intensité de carbone et au soutien apporté aux PME en transition;</w:t>
            </w:r>
          </w:p>
        </w:tc>
      </w:tr>
    </w:tbl>
    <w:p w14:paraId="13B7297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4BF6AA9" w14:textId="77777777" w:rsidR="00973078" w:rsidRPr="007A1A64" w:rsidRDefault="00973078" w:rsidP="00973078">
      <w:r w:rsidRPr="007A1A64">
        <w:rPr>
          <w:rStyle w:val="HideTWBExt"/>
        </w:rPr>
        <w:t>&lt;/Amend&gt;</w:t>
      </w:r>
    </w:p>
    <w:p w14:paraId="3694706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225</w:t>
      </w:r>
      <w:r w:rsidRPr="007A1A64">
        <w:rPr>
          <w:rStyle w:val="HideTWBExt"/>
          <w:b w:val="0"/>
        </w:rPr>
        <w:t>&lt;/NumAm&gt;</w:t>
      </w:r>
    </w:p>
    <w:p w14:paraId="77A83757"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0B5FF959" w14:textId="77777777" w:rsidR="00973078" w:rsidRPr="007A1A64" w:rsidRDefault="00973078" w:rsidP="00973078">
      <w:pPr>
        <w:pStyle w:val="NormalBold"/>
      </w:pPr>
      <w:r w:rsidRPr="007A1A64">
        <w:rPr>
          <w:rStyle w:val="HideTWBExt"/>
          <w:b w:val="0"/>
        </w:rPr>
        <w:t>&lt;/RepeatBlock-By&gt;</w:t>
      </w:r>
    </w:p>
    <w:p w14:paraId="7BED7EC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1269CDF" w14:textId="77777777" w:rsidR="00973078" w:rsidRPr="007A1A64" w:rsidRDefault="00973078" w:rsidP="00973078">
      <w:pPr>
        <w:pStyle w:val="NormalBold"/>
      </w:pPr>
      <w:r w:rsidRPr="007A1A64">
        <w:rPr>
          <w:rStyle w:val="HideTWBExt"/>
          <w:b w:val="0"/>
        </w:rPr>
        <w:t>&lt;Article&gt;</w:t>
      </w:r>
      <w:r w:rsidRPr="007A1A64">
        <w:t>Paragraphe 10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5852D63" w14:textId="77777777" w:rsidTr="001D4923">
        <w:trPr>
          <w:trHeight w:hRule="exact" w:val="240"/>
          <w:jc w:val="center"/>
        </w:trPr>
        <w:tc>
          <w:tcPr>
            <w:tcW w:w="9752" w:type="dxa"/>
            <w:gridSpan w:val="2"/>
            <w:tcBorders>
              <w:top w:val="nil"/>
              <w:left w:val="nil"/>
              <w:bottom w:val="nil"/>
              <w:right w:val="nil"/>
            </w:tcBorders>
          </w:tcPr>
          <w:p w14:paraId="215CF08E" w14:textId="77777777" w:rsidR="00973078" w:rsidRPr="007A1A64" w:rsidRDefault="00973078" w:rsidP="001D4923"/>
        </w:tc>
      </w:tr>
      <w:tr w:rsidR="00973078" w:rsidRPr="007A1A64" w14:paraId="1FD94933" w14:textId="77777777" w:rsidTr="001D4923">
        <w:trPr>
          <w:trHeight w:val="240"/>
          <w:jc w:val="center"/>
        </w:trPr>
        <w:tc>
          <w:tcPr>
            <w:tcW w:w="4876" w:type="dxa"/>
            <w:tcBorders>
              <w:top w:val="nil"/>
              <w:left w:val="nil"/>
              <w:bottom w:val="nil"/>
              <w:right w:val="nil"/>
            </w:tcBorders>
          </w:tcPr>
          <w:p w14:paraId="612AF27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7A4FF0C" w14:textId="77777777" w:rsidR="00973078" w:rsidRPr="007A1A64" w:rsidRDefault="00973078" w:rsidP="001D4923">
            <w:pPr>
              <w:pStyle w:val="AmColumnHeading"/>
            </w:pPr>
            <w:r w:rsidRPr="007A1A64">
              <w:t>Amendement</w:t>
            </w:r>
          </w:p>
        </w:tc>
      </w:tr>
      <w:tr w:rsidR="00973078" w:rsidRPr="007A1A64" w14:paraId="6FA481AB" w14:textId="77777777" w:rsidTr="001D4923">
        <w:trPr>
          <w:jc w:val="center"/>
        </w:trPr>
        <w:tc>
          <w:tcPr>
            <w:tcW w:w="4876" w:type="dxa"/>
            <w:tcBorders>
              <w:top w:val="nil"/>
              <w:left w:val="nil"/>
              <w:bottom w:val="nil"/>
              <w:right w:val="nil"/>
            </w:tcBorders>
          </w:tcPr>
          <w:p w14:paraId="6DD9FB32" w14:textId="77777777" w:rsidR="00973078" w:rsidRPr="007A1A64" w:rsidRDefault="00973078" w:rsidP="001D4923">
            <w:pPr>
              <w:pStyle w:val="Normal6a"/>
            </w:pPr>
          </w:p>
        </w:tc>
        <w:tc>
          <w:tcPr>
            <w:tcW w:w="4876" w:type="dxa"/>
            <w:tcBorders>
              <w:top w:val="nil"/>
              <w:left w:val="nil"/>
              <w:bottom w:val="nil"/>
              <w:right w:val="nil"/>
            </w:tcBorders>
          </w:tcPr>
          <w:p w14:paraId="5E86ACEA" w14:textId="6FEB212B" w:rsidR="00973078" w:rsidRPr="007A1A64" w:rsidRDefault="00973078" w:rsidP="001D4923">
            <w:pPr>
              <w:pStyle w:val="Normal6a"/>
            </w:pPr>
            <w:r w:rsidRPr="007A1A64">
              <w:rPr>
                <w:b/>
                <w:i/>
              </w:rPr>
              <w:t>10 ter.</w:t>
            </w:r>
            <w:r w:rsidRPr="007A1A64">
              <w:tab/>
            </w:r>
            <w:r w:rsidRPr="007A1A64">
              <w:rPr>
                <w:b/>
                <w:i/>
              </w:rPr>
              <w:t>rappelle qu</w:t>
            </w:r>
            <w:r w:rsidR="0083130F">
              <w:rPr>
                <w:b/>
                <w:i/>
              </w:rPr>
              <w:t>’</w:t>
            </w:r>
            <w:r w:rsidRPr="007A1A64">
              <w:rPr>
                <w:b/>
                <w:i/>
              </w:rPr>
              <w:t>il importe de garantir un haut niveau de santé et de sécurité au travail des travailleurs; souligne l</w:t>
            </w:r>
            <w:r w:rsidR="0083130F">
              <w:rPr>
                <w:b/>
                <w:i/>
              </w:rPr>
              <w:t>’</w:t>
            </w:r>
            <w:r w:rsidRPr="007A1A64">
              <w:rPr>
                <w:b/>
                <w:i/>
              </w:rPr>
              <w:t>importance de lutter en amont contre l</w:t>
            </w:r>
            <w:r w:rsidR="0083130F">
              <w:rPr>
                <w:b/>
                <w:i/>
              </w:rPr>
              <w:t>’</w:t>
            </w:r>
            <w:r w:rsidRPr="007A1A64">
              <w:rPr>
                <w:b/>
                <w:i/>
              </w:rPr>
              <w:t>évolution des risques en matière de santé et de sécurité au travail quant aux tâches professionnelles, aux rythmes de travail et aux lieux de travail, notamment les risques environnementaux et psychosociaux, dans le cadre de la double transition; invite la Commission à effectuer un examen complet de l</w:t>
            </w:r>
            <w:r w:rsidR="0083130F">
              <w:rPr>
                <w:b/>
                <w:i/>
              </w:rPr>
              <w:t>’</w:t>
            </w:r>
            <w:r w:rsidRPr="007A1A64">
              <w:rPr>
                <w:b/>
                <w:i/>
              </w:rPr>
              <w:t>actuel cadre stratégique relatif à la santé et à la sécurité au travail et du cadre législatif en vigueur en la matière dans le but de déceler les lacunes subsistantes et de soumettre de nouvelles propositions ou leur mise à jour afin de garantir que l</w:t>
            </w:r>
            <w:r w:rsidR="0083130F">
              <w:rPr>
                <w:b/>
                <w:i/>
              </w:rPr>
              <w:t>’</w:t>
            </w:r>
            <w:r w:rsidRPr="007A1A64">
              <w:rPr>
                <w:b/>
                <w:i/>
              </w:rPr>
              <w:t>acquis de l</w:t>
            </w:r>
            <w:r w:rsidR="0083130F">
              <w:rPr>
                <w:b/>
                <w:i/>
              </w:rPr>
              <w:t>’</w:t>
            </w:r>
            <w:r w:rsidRPr="007A1A64">
              <w:rPr>
                <w:b/>
                <w:i/>
              </w:rPr>
              <w:t>Union continue d</w:t>
            </w:r>
            <w:r w:rsidR="0083130F">
              <w:rPr>
                <w:b/>
                <w:i/>
              </w:rPr>
              <w:t>’</w:t>
            </w:r>
            <w:r w:rsidRPr="007A1A64">
              <w:rPr>
                <w:b/>
                <w:i/>
              </w:rPr>
              <w:t>être adapté à ses objectifs et d</w:t>
            </w:r>
            <w:r w:rsidR="0083130F">
              <w:rPr>
                <w:b/>
                <w:i/>
              </w:rPr>
              <w:t>’</w:t>
            </w:r>
            <w:r w:rsidRPr="007A1A64">
              <w:rPr>
                <w:b/>
                <w:i/>
              </w:rPr>
              <w:t>orienter la conception du cadre stratégique après 2027;</w:t>
            </w:r>
          </w:p>
        </w:tc>
      </w:tr>
    </w:tbl>
    <w:p w14:paraId="150F763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D36971D" w14:textId="77777777" w:rsidR="00973078" w:rsidRPr="007A1A64" w:rsidRDefault="00973078" w:rsidP="00973078">
      <w:r w:rsidRPr="007A1A64">
        <w:rPr>
          <w:rStyle w:val="HideTWBExt"/>
        </w:rPr>
        <w:t>&lt;/Amend&gt;</w:t>
      </w:r>
    </w:p>
    <w:p w14:paraId="3964A83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226</w:t>
      </w:r>
      <w:r w:rsidRPr="007A1A64">
        <w:rPr>
          <w:rStyle w:val="HideTWBExt"/>
          <w:b w:val="0"/>
        </w:rPr>
        <w:t>&lt;/NumAm&gt;</w:t>
      </w:r>
    </w:p>
    <w:p w14:paraId="65969ED2" w14:textId="77777777" w:rsidR="00973078" w:rsidRPr="007A1A64" w:rsidRDefault="00973078" w:rsidP="00973078">
      <w:pPr>
        <w:pStyle w:val="NormalBold"/>
      </w:pPr>
      <w:r w:rsidRPr="007A1A64">
        <w:rPr>
          <w:rStyle w:val="HideTWBExt"/>
          <w:b w:val="0"/>
        </w:rPr>
        <w:t>&lt;RepeatBlock-By&gt;&lt;Members&gt;</w:t>
      </w:r>
      <w:r w:rsidRPr="007A1A64">
        <w:t xml:space="preserve">Mélanie Disdier, Marie Dauchy, Nikola Bartůšek, Pál </w:t>
      </w:r>
      <w:r w:rsidRPr="007A1A64">
        <w:lastRenderedPageBreak/>
        <w:t>Szekeres</w:t>
      </w:r>
      <w:r w:rsidRPr="007A1A64">
        <w:rPr>
          <w:rStyle w:val="HideTWBExt"/>
          <w:b w:val="0"/>
        </w:rPr>
        <w:t>&lt;/Members&gt;</w:t>
      </w:r>
    </w:p>
    <w:p w14:paraId="5E57D1C1"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6A16AF6E"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0354F265" w14:textId="77777777" w:rsidR="00973078" w:rsidRPr="007A1A64" w:rsidRDefault="00973078" w:rsidP="00973078">
      <w:pPr>
        <w:pStyle w:val="NormalBold"/>
      </w:pPr>
      <w:r w:rsidRPr="007A1A64">
        <w:rPr>
          <w:rStyle w:val="HideTWBExt"/>
          <w:b w:val="0"/>
        </w:rPr>
        <w:t>&lt;/RepeatBlock-By&gt;</w:t>
      </w:r>
    </w:p>
    <w:p w14:paraId="6CE3C19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886A0D6" w14:textId="77777777" w:rsidR="00973078" w:rsidRPr="007A1A64" w:rsidRDefault="00973078" w:rsidP="00973078">
      <w:pPr>
        <w:pStyle w:val="NormalBold"/>
      </w:pPr>
      <w:r w:rsidRPr="007A1A64">
        <w:rPr>
          <w:rStyle w:val="HideTWBExt"/>
          <w:b w:val="0"/>
        </w:rPr>
        <w:t>&lt;Article&gt;</w:t>
      </w:r>
      <w:r w:rsidRPr="007A1A64">
        <w:t>Paragraphe 11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E4F00AB" w14:textId="77777777" w:rsidTr="001D4923">
        <w:trPr>
          <w:trHeight w:hRule="exact" w:val="240"/>
          <w:jc w:val="center"/>
        </w:trPr>
        <w:tc>
          <w:tcPr>
            <w:tcW w:w="9752" w:type="dxa"/>
            <w:gridSpan w:val="2"/>
            <w:tcBorders>
              <w:top w:val="nil"/>
              <w:left w:val="nil"/>
              <w:bottom w:val="nil"/>
              <w:right w:val="nil"/>
            </w:tcBorders>
          </w:tcPr>
          <w:p w14:paraId="5FD5208F" w14:textId="77777777" w:rsidR="00973078" w:rsidRPr="007A1A64" w:rsidRDefault="00973078" w:rsidP="001D4923"/>
        </w:tc>
      </w:tr>
      <w:tr w:rsidR="00973078" w:rsidRPr="007A1A64" w14:paraId="0D4395DE" w14:textId="77777777" w:rsidTr="001D4923">
        <w:trPr>
          <w:trHeight w:val="240"/>
          <w:jc w:val="center"/>
        </w:trPr>
        <w:tc>
          <w:tcPr>
            <w:tcW w:w="4876" w:type="dxa"/>
            <w:tcBorders>
              <w:top w:val="nil"/>
              <w:left w:val="nil"/>
              <w:bottom w:val="nil"/>
              <w:right w:val="nil"/>
            </w:tcBorders>
          </w:tcPr>
          <w:p w14:paraId="07D9571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7F0002D" w14:textId="77777777" w:rsidR="00973078" w:rsidRPr="007A1A64" w:rsidRDefault="00973078" w:rsidP="001D4923">
            <w:pPr>
              <w:pStyle w:val="AmColumnHeading"/>
            </w:pPr>
            <w:r w:rsidRPr="007A1A64">
              <w:t>Amendement</w:t>
            </w:r>
          </w:p>
        </w:tc>
      </w:tr>
      <w:tr w:rsidR="00973078" w:rsidRPr="007A1A64" w14:paraId="30B6FE67" w14:textId="77777777" w:rsidTr="001D4923">
        <w:trPr>
          <w:jc w:val="center"/>
        </w:trPr>
        <w:tc>
          <w:tcPr>
            <w:tcW w:w="4876" w:type="dxa"/>
            <w:tcBorders>
              <w:top w:val="nil"/>
              <w:left w:val="nil"/>
              <w:bottom w:val="nil"/>
              <w:right w:val="nil"/>
            </w:tcBorders>
          </w:tcPr>
          <w:p w14:paraId="74D91F1E" w14:textId="653C7D07" w:rsidR="00973078" w:rsidRPr="007A1A64" w:rsidRDefault="00973078" w:rsidP="001D4923">
            <w:pPr>
              <w:pStyle w:val="Normal6a"/>
            </w:pPr>
            <w:r w:rsidRPr="007A1A64">
              <w:t>11.</w:t>
            </w:r>
            <w:r w:rsidRPr="007A1A64">
              <w:tab/>
              <w:t xml:space="preserve">fait valoir que des filets et systèmes de protection sociale robustes sont essentiels pour soutenir les travailleurs </w:t>
            </w:r>
            <w:r w:rsidRPr="007A1A64">
              <w:rPr>
                <w:b/>
                <w:i/>
              </w:rPr>
              <w:t>dans les périodes</w:t>
            </w:r>
            <w:r w:rsidRPr="007A1A64">
              <w:t xml:space="preserve"> de transition; </w:t>
            </w:r>
            <w:r w:rsidRPr="007A1A64">
              <w:rPr>
                <w:b/>
                <w:i/>
              </w:rPr>
              <w:t>demande</w:t>
            </w:r>
            <w:r w:rsidRPr="007A1A64">
              <w:t xml:space="preserve"> aux États membres de moderniser et de renforcer leurs systèmes et leurs services de protection sociale afin qu</w:t>
            </w:r>
            <w:r w:rsidR="0083130F">
              <w:t>’</w:t>
            </w:r>
            <w:r w:rsidRPr="007A1A64">
              <w:t xml:space="preserve">ils soient résilients face aux chocs résultant des effets de la </w:t>
            </w:r>
            <w:r w:rsidRPr="007A1A64">
              <w:rPr>
                <w:b/>
                <w:i/>
              </w:rPr>
              <w:t>double transition</w:t>
            </w:r>
            <w:r w:rsidRPr="007A1A64">
              <w:t xml:space="preserve"> sur le marché du travail;</w:t>
            </w:r>
          </w:p>
        </w:tc>
        <w:tc>
          <w:tcPr>
            <w:tcW w:w="4876" w:type="dxa"/>
            <w:tcBorders>
              <w:top w:val="nil"/>
              <w:left w:val="nil"/>
              <w:bottom w:val="nil"/>
              <w:right w:val="nil"/>
            </w:tcBorders>
          </w:tcPr>
          <w:p w14:paraId="488BA7F3" w14:textId="6988B7F3" w:rsidR="00973078" w:rsidRPr="007A1A64" w:rsidRDefault="00973078" w:rsidP="001D4923">
            <w:pPr>
              <w:pStyle w:val="Normal6a"/>
            </w:pPr>
            <w:r w:rsidRPr="007A1A64">
              <w:t>11.</w:t>
            </w:r>
            <w:r w:rsidRPr="007A1A64">
              <w:tab/>
              <w:t xml:space="preserve">fait valoir que des filets et systèmes de protection sociale robustes sont essentiels pour soutenir les travailleurs </w:t>
            </w:r>
            <w:r w:rsidRPr="007A1A64">
              <w:rPr>
                <w:b/>
                <w:i/>
              </w:rPr>
              <w:t>qui perdent leurs emplois à cause des politiques</w:t>
            </w:r>
            <w:r w:rsidRPr="007A1A64">
              <w:t xml:space="preserve"> de transition; </w:t>
            </w:r>
            <w:r w:rsidRPr="007A1A64">
              <w:rPr>
                <w:b/>
                <w:i/>
              </w:rPr>
              <w:t>recommande</w:t>
            </w:r>
            <w:r w:rsidRPr="007A1A64">
              <w:t xml:space="preserve"> aux États membres de moderniser et de renforcer leurs systèmes et leurs services de protection sociale afin qu</w:t>
            </w:r>
            <w:r w:rsidR="0083130F">
              <w:t>’</w:t>
            </w:r>
            <w:r w:rsidRPr="007A1A64">
              <w:t xml:space="preserve">ils soient résilients face aux chocs résultant des effets de la </w:t>
            </w:r>
            <w:r w:rsidRPr="007A1A64">
              <w:rPr>
                <w:b/>
                <w:i/>
              </w:rPr>
              <w:t>réglementation européenne</w:t>
            </w:r>
            <w:r w:rsidRPr="007A1A64">
              <w:t xml:space="preserve"> sur le marché du travail;</w:t>
            </w:r>
          </w:p>
        </w:tc>
      </w:tr>
    </w:tbl>
    <w:p w14:paraId="774A892F" w14:textId="77777777" w:rsidR="00973078" w:rsidRPr="007A1A64" w:rsidRDefault="00973078" w:rsidP="00973078">
      <w:pPr>
        <w:pStyle w:val="AmOrLang"/>
        <w:rPr>
          <w:lang w:val="en-GB"/>
        </w:rPr>
      </w:pPr>
      <w:r w:rsidRPr="007A1A64">
        <w:rPr>
          <w:lang w:val="en-GB"/>
        </w:rPr>
        <w:t xml:space="preserve">Or. </w:t>
      </w:r>
      <w:r w:rsidRPr="007A1A64">
        <w:rPr>
          <w:rStyle w:val="HideTWBExt"/>
          <w:lang w:val="en-GB"/>
        </w:rPr>
        <w:t>&lt;Original&gt;</w:t>
      </w:r>
      <w:r w:rsidRPr="007A1A64">
        <w:rPr>
          <w:rStyle w:val="HideTWBInt"/>
          <w:lang w:val="en-GB"/>
        </w:rPr>
        <w:t>{FR}</w:t>
      </w:r>
      <w:r w:rsidRPr="007A1A64">
        <w:rPr>
          <w:lang w:val="en-GB"/>
        </w:rPr>
        <w:t>fr</w:t>
      </w:r>
      <w:r w:rsidRPr="007A1A64">
        <w:rPr>
          <w:rStyle w:val="HideTWBExt"/>
          <w:lang w:val="en-GB"/>
        </w:rPr>
        <w:t>&lt;/Original&gt;</w:t>
      </w:r>
    </w:p>
    <w:p w14:paraId="017DD321" w14:textId="77777777" w:rsidR="00973078" w:rsidRPr="007A1A64" w:rsidRDefault="00973078" w:rsidP="00973078">
      <w:pPr>
        <w:rPr>
          <w:lang w:val="en-GB"/>
        </w:rPr>
      </w:pPr>
      <w:r w:rsidRPr="007A1A64">
        <w:rPr>
          <w:rStyle w:val="HideTWBExt"/>
          <w:lang w:val="en-GB"/>
        </w:rPr>
        <w:t>&lt;/Amend&gt;</w:t>
      </w:r>
    </w:p>
    <w:p w14:paraId="62F51CA0" w14:textId="77777777" w:rsidR="00973078" w:rsidRPr="007A1A64" w:rsidRDefault="00973078" w:rsidP="00973078">
      <w:pPr>
        <w:pStyle w:val="AmNumberTabs"/>
        <w:rPr>
          <w:lang w:val="en-GB"/>
        </w:rPr>
      </w:pPr>
      <w:r w:rsidRPr="007A1A64">
        <w:rPr>
          <w:rStyle w:val="HideTWBExt"/>
          <w:b w:val="0"/>
        </w:rPr>
        <w:t>&lt;Amend&gt;</w:t>
      </w:r>
      <w:r w:rsidRPr="007A1A64">
        <w:rPr>
          <w:lang w:val="en-GB"/>
        </w:rPr>
        <w:t>Amendement</w:t>
      </w:r>
      <w:r w:rsidRPr="007A1A64">
        <w:rPr>
          <w:lang w:val="en-GB"/>
        </w:rPr>
        <w:tab/>
      </w:r>
      <w:r w:rsidRPr="007A1A64">
        <w:rPr>
          <w:lang w:val="en-GB"/>
        </w:rPr>
        <w:tab/>
      </w:r>
      <w:r w:rsidRPr="007A1A64">
        <w:rPr>
          <w:rStyle w:val="HideTWBExt"/>
          <w:b w:val="0"/>
        </w:rPr>
        <w:t>&lt;NumAm&gt;</w:t>
      </w:r>
      <w:r w:rsidRPr="007A1A64">
        <w:rPr>
          <w:lang w:val="en-GB"/>
        </w:rPr>
        <w:t>227</w:t>
      </w:r>
      <w:r w:rsidRPr="007A1A64">
        <w:rPr>
          <w:rStyle w:val="HideTWBExt"/>
          <w:b w:val="0"/>
        </w:rPr>
        <w:t>&lt;/NumAm&gt;</w:t>
      </w:r>
    </w:p>
    <w:p w14:paraId="7057FF36" w14:textId="77777777" w:rsidR="00973078" w:rsidRPr="007A1A64" w:rsidRDefault="00973078" w:rsidP="00973078">
      <w:pPr>
        <w:pStyle w:val="NormalBold"/>
        <w:rPr>
          <w:lang w:val="en-GB"/>
        </w:rPr>
      </w:pPr>
      <w:r w:rsidRPr="007A1A64">
        <w:rPr>
          <w:rStyle w:val="HideTWBExt"/>
          <w:b w:val="0"/>
        </w:rPr>
        <w:t>&lt;RepeatBlock-By&gt;&lt;Members&gt;</w:t>
      </w:r>
      <w:r w:rsidRPr="007A1A64">
        <w:rPr>
          <w:lang w:val="en-GB"/>
        </w:rPr>
        <w:t>Jana Toom</w:t>
      </w:r>
      <w:r w:rsidRPr="007A1A64">
        <w:rPr>
          <w:rStyle w:val="HideTWBExt"/>
          <w:b w:val="0"/>
        </w:rPr>
        <w:t>&lt;/Members&gt;</w:t>
      </w:r>
    </w:p>
    <w:p w14:paraId="7AE6B9B1" w14:textId="77777777" w:rsidR="00973078" w:rsidRPr="007A1A64" w:rsidRDefault="00973078" w:rsidP="00973078">
      <w:pPr>
        <w:pStyle w:val="NormalBold"/>
        <w:rPr>
          <w:lang w:val="en-GB"/>
        </w:rPr>
      </w:pPr>
      <w:r w:rsidRPr="007A1A64">
        <w:rPr>
          <w:rStyle w:val="HideTWBExt"/>
          <w:b w:val="0"/>
        </w:rPr>
        <w:t>&lt;/RepeatBlock-By&gt;</w:t>
      </w:r>
    </w:p>
    <w:p w14:paraId="006EBDE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3781179" w14:textId="77777777" w:rsidR="00973078" w:rsidRPr="007A1A64" w:rsidRDefault="00973078" w:rsidP="00973078">
      <w:pPr>
        <w:pStyle w:val="NormalBold"/>
      </w:pPr>
      <w:r w:rsidRPr="007A1A64">
        <w:rPr>
          <w:rStyle w:val="HideTWBExt"/>
          <w:b w:val="0"/>
        </w:rPr>
        <w:t>&lt;Article&gt;</w:t>
      </w:r>
      <w:r w:rsidRPr="007A1A64">
        <w:t>Paragraphe 11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9F72900" w14:textId="77777777" w:rsidTr="001D4923">
        <w:trPr>
          <w:trHeight w:hRule="exact" w:val="240"/>
          <w:jc w:val="center"/>
        </w:trPr>
        <w:tc>
          <w:tcPr>
            <w:tcW w:w="9752" w:type="dxa"/>
            <w:gridSpan w:val="2"/>
            <w:tcBorders>
              <w:top w:val="nil"/>
              <w:left w:val="nil"/>
              <w:bottom w:val="nil"/>
              <w:right w:val="nil"/>
            </w:tcBorders>
          </w:tcPr>
          <w:p w14:paraId="20431E89" w14:textId="77777777" w:rsidR="00973078" w:rsidRPr="007A1A64" w:rsidRDefault="00973078" w:rsidP="001D4923"/>
        </w:tc>
      </w:tr>
      <w:tr w:rsidR="00973078" w:rsidRPr="007A1A64" w14:paraId="4A4016E2" w14:textId="77777777" w:rsidTr="001D4923">
        <w:trPr>
          <w:trHeight w:val="240"/>
          <w:jc w:val="center"/>
        </w:trPr>
        <w:tc>
          <w:tcPr>
            <w:tcW w:w="4876" w:type="dxa"/>
            <w:tcBorders>
              <w:top w:val="nil"/>
              <w:left w:val="nil"/>
              <w:bottom w:val="nil"/>
              <w:right w:val="nil"/>
            </w:tcBorders>
          </w:tcPr>
          <w:p w14:paraId="29ECC22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AE1F9FB" w14:textId="77777777" w:rsidR="00973078" w:rsidRPr="007A1A64" w:rsidRDefault="00973078" w:rsidP="001D4923">
            <w:pPr>
              <w:pStyle w:val="AmColumnHeading"/>
            </w:pPr>
            <w:r w:rsidRPr="007A1A64">
              <w:t>Amendement</w:t>
            </w:r>
          </w:p>
        </w:tc>
      </w:tr>
      <w:tr w:rsidR="00973078" w:rsidRPr="007A1A64" w14:paraId="578D2597" w14:textId="77777777" w:rsidTr="001D4923">
        <w:trPr>
          <w:jc w:val="center"/>
        </w:trPr>
        <w:tc>
          <w:tcPr>
            <w:tcW w:w="4876" w:type="dxa"/>
            <w:tcBorders>
              <w:top w:val="nil"/>
              <w:left w:val="nil"/>
              <w:bottom w:val="nil"/>
              <w:right w:val="nil"/>
            </w:tcBorders>
          </w:tcPr>
          <w:p w14:paraId="17BAA9F4" w14:textId="232AF4EC" w:rsidR="00973078" w:rsidRPr="007A1A64" w:rsidRDefault="00973078" w:rsidP="001D4923">
            <w:pPr>
              <w:pStyle w:val="Normal6a"/>
            </w:pPr>
            <w:r w:rsidRPr="007A1A64">
              <w:t>11.</w:t>
            </w:r>
            <w:r w:rsidRPr="007A1A64">
              <w:tab/>
              <w:t>fait valoir que des filets et systèmes de protection sociale robustes sont essentiels pour soutenir les travailleurs dans les périodes de transition; demande aux États membres de moderniser et de renforcer leurs systèmes et leurs services de protection sociale afin qu</w:t>
            </w:r>
            <w:r w:rsidR="0083130F">
              <w:t>’</w:t>
            </w:r>
            <w:r w:rsidRPr="007A1A64">
              <w:t>ils soient résilients face aux chocs résultant des effets de la double transition sur le marché du travail;</w:t>
            </w:r>
          </w:p>
        </w:tc>
        <w:tc>
          <w:tcPr>
            <w:tcW w:w="4876" w:type="dxa"/>
            <w:tcBorders>
              <w:top w:val="nil"/>
              <w:left w:val="nil"/>
              <w:bottom w:val="nil"/>
              <w:right w:val="nil"/>
            </w:tcBorders>
          </w:tcPr>
          <w:p w14:paraId="6F16C4EA" w14:textId="188FDD16" w:rsidR="00973078" w:rsidRPr="007A1A64" w:rsidRDefault="00973078" w:rsidP="001D4923">
            <w:pPr>
              <w:pStyle w:val="Normal6a"/>
            </w:pPr>
            <w:r w:rsidRPr="007A1A64">
              <w:t>11.</w:t>
            </w:r>
            <w:r w:rsidRPr="007A1A64">
              <w:tab/>
              <w:t>fait valoir que des filets et systèmes de protection sociale robustes sont essentiels pour soutenir les travailleurs dans les périodes de transition; demande aux États membres de moderniser et de renforcer leurs systèmes et leurs services de protection sociale afin qu</w:t>
            </w:r>
            <w:r w:rsidR="0083130F">
              <w:t>’</w:t>
            </w:r>
            <w:r w:rsidRPr="007A1A64">
              <w:t xml:space="preserve">ils soient résilients face aux chocs résultant des effets de la double transition sur le marché du travail; </w:t>
            </w:r>
            <w:r w:rsidRPr="007A1A64">
              <w:rPr>
                <w:b/>
                <w:i/>
              </w:rPr>
              <w:t>exhorte les États membres à mettre pleinement en œuvre la recommandation du Conseil relative à l</w:t>
            </w:r>
            <w:r w:rsidR="0083130F">
              <w:rPr>
                <w:b/>
                <w:i/>
              </w:rPr>
              <w:t>’</w:t>
            </w:r>
            <w:r w:rsidRPr="007A1A64">
              <w:rPr>
                <w:b/>
                <w:i/>
              </w:rPr>
              <w:t xml:space="preserve">accès des travailleurs salariés et non salariés à la protection sociale; demande à la Commission de surveiller les risques et les avancées en la matière grâce au </w:t>
            </w:r>
            <w:r w:rsidRPr="007A1A64">
              <w:rPr>
                <w:b/>
                <w:i/>
              </w:rPr>
              <w:lastRenderedPageBreak/>
              <w:t>tableau de bord social et au cadre de convergence sociale; souligne qu</w:t>
            </w:r>
            <w:r w:rsidR="0083130F">
              <w:rPr>
                <w:b/>
                <w:i/>
              </w:rPr>
              <w:t>’</w:t>
            </w:r>
            <w:r w:rsidRPr="007A1A64">
              <w:rPr>
                <w:b/>
                <w:i/>
              </w:rPr>
              <w:t>il importe de faire en sorte que les offres des services publics de l</w:t>
            </w:r>
            <w:r w:rsidR="0083130F">
              <w:rPr>
                <w:b/>
                <w:i/>
              </w:rPr>
              <w:t>’</w:t>
            </w:r>
            <w:r w:rsidRPr="007A1A64">
              <w:rPr>
                <w:b/>
                <w:i/>
              </w:rPr>
              <w:t>emploi nationaux soient adaptées aux évolutions du marché du travail afin d</w:t>
            </w:r>
            <w:r w:rsidR="0083130F">
              <w:rPr>
                <w:b/>
                <w:i/>
              </w:rPr>
              <w:t>’</w:t>
            </w:r>
            <w:r w:rsidRPr="007A1A64">
              <w:rPr>
                <w:b/>
                <w:i/>
              </w:rPr>
              <w:t>apporter un soutien aux personnes qui changent d</w:t>
            </w:r>
            <w:r w:rsidR="0083130F">
              <w:rPr>
                <w:b/>
                <w:i/>
              </w:rPr>
              <w:t>’</w:t>
            </w:r>
            <w:r w:rsidRPr="007A1A64">
              <w:rPr>
                <w:b/>
                <w:i/>
              </w:rPr>
              <w:t>emploi en raison d</w:t>
            </w:r>
            <w:r w:rsidR="0083130F">
              <w:rPr>
                <w:b/>
                <w:i/>
              </w:rPr>
              <w:t>’</w:t>
            </w:r>
            <w:r w:rsidRPr="007A1A64">
              <w:rPr>
                <w:b/>
                <w:i/>
              </w:rPr>
              <w:t>une transition et de faciliter ce processus;</w:t>
            </w:r>
          </w:p>
        </w:tc>
      </w:tr>
    </w:tbl>
    <w:p w14:paraId="5CE7F0F0"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9131448" w14:textId="77777777" w:rsidR="00973078" w:rsidRPr="007A1A64" w:rsidRDefault="00973078" w:rsidP="00973078">
      <w:r w:rsidRPr="007A1A64">
        <w:rPr>
          <w:rStyle w:val="HideTWBExt"/>
        </w:rPr>
        <w:t>&lt;/Amend&gt;</w:t>
      </w:r>
    </w:p>
    <w:p w14:paraId="73072FD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228</w:t>
      </w:r>
      <w:r w:rsidRPr="007A1A64">
        <w:rPr>
          <w:rStyle w:val="HideTWBExt"/>
          <w:b w:val="0"/>
        </w:rPr>
        <w:t>&lt;/NumAm&gt;</w:t>
      </w:r>
    </w:p>
    <w:p w14:paraId="75C31774"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5867C0F0" w14:textId="77777777" w:rsidR="00973078" w:rsidRPr="007A1A64" w:rsidRDefault="00973078" w:rsidP="00973078">
      <w:pPr>
        <w:pStyle w:val="NormalBold"/>
      </w:pPr>
      <w:r w:rsidRPr="007A1A64">
        <w:rPr>
          <w:rStyle w:val="HideTWBExt"/>
          <w:b w:val="0"/>
        </w:rPr>
        <w:t>&lt;/RepeatBlock-By&gt;</w:t>
      </w:r>
    </w:p>
    <w:p w14:paraId="1F61A48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FF0E996" w14:textId="77777777" w:rsidR="00973078" w:rsidRPr="007A1A64" w:rsidRDefault="00973078" w:rsidP="00973078">
      <w:pPr>
        <w:pStyle w:val="NormalBold"/>
      </w:pPr>
      <w:r w:rsidRPr="007A1A64">
        <w:rPr>
          <w:rStyle w:val="HideTWBExt"/>
          <w:b w:val="0"/>
        </w:rPr>
        <w:t>&lt;Article&gt;</w:t>
      </w:r>
      <w:r w:rsidRPr="007A1A64">
        <w:t>Paragraphe 11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2A8FD87" w14:textId="77777777" w:rsidTr="001D4923">
        <w:trPr>
          <w:trHeight w:hRule="exact" w:val="240"/>
          <w:jc w:val="center"/>
        </w:trPr>
        <w:tc>
          <w:tcPr>
            <w:tcW w:w="9752" w:type="dxa"/>
            <w:gridSpan w:val="2"/>
            <w:tcBorders>
              <w:top w:val="nil"/>
              <w:left w:val="nil"/>
              <w:bottom w:val="nil"/>
              <w:right w:val="nil"/>
            </w:tcBorders>
          </w:tcPr>
          <w:p w14:paraId="583E21F1" w14:textId="77777777" w:rsidR="00973078" w:rsidRPr="007A1A64" w:rsidRDefault="00973078" w:rsidP="001D4923"/>
        </w:tc>
      </w:tr>
      <w:tr w:rsidR="00973078" w:rsidRPr="007A1A64" w14:paraId="73325A4A" w14:textId="77777777" w:rsidTr="001D4923">
        <w:trPr>
          <w:trHeight w:val="240"/>
          <w:jc w:val="center"/>
        </w:trPr>
        <w:tc>
          <w:tcPr>
            <w:tcW w:w="4876" w:type="dxa"/>
            <w:tcBorders>
              <w:top w:val="nil"/>
              <w:left w:val="nil"/>
              <w:bottom w:val="nil"/>
              <w:right w:val="nil"/>
            </w:tcBorders>
          </w:tcPr>
          <w:p w14:paraId="0813223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114BA0C" w14:textId="77777777" w:rsidR="00973078" w:rsidRPr="007A1A64" w:rsidRDefault="00973078" w:rsidP="001D4923">
            <w:pPr>
              <w:pStyle w:val="AmColumnHeading"/>
            </w:pPr>
            <w:r w:rsidRPr="007A1A64">
              <w:t>Amendement</w:t>
            </w:r>
          </w:p>
        </w:tc>
      </w:tr>
      <w:tr w:rsidR="00973078" w:rsidRPr="007A1A64" w14:paraId="64BE98CC" w14:textId="77777777" w:rsidTr="001D4923">
        <w:trPr>
          <w:jc w:val="center"/>
        </w:trPr>
        <w:tc>
          <w:tcPr>
            <w:tcW w:w="4876" w:type="dxa"/>
            <w:tcBorders>
              <w:top w:val="nil"/>
              <w:left w:val="nil"/>
              <w:bottom w:val="nil"/>
              <w:right w:val="nil"/>
            </w:tcBorders>
          </w:tcPr>
          <w:p w14:paraId="6DBEB35A" w14:textId="35894B5D" w:rsidR="00973078" w:rsidRPr="007A1A64" w:rsidRDefault="00973078" w:rsidP="001D4923">
            <w:pPr>
              <w:pStyle w:val="Normal6a"/>
            </w:pPr>
            <w:r w:rsidRPr="007A1A64">
              <w:t>11.</w:t>
            </w:r>
            <w:r w:rsidRPr="007A1A64">
              <w:tab/>
              <w:t xml:space="preserve">fait valoir que des filets et systèmes de protection sociale robustes sont essentiels pour soutenir les travailleurs dans les périodes de transition; demande aux États membres de </w:t>
            </w:r>
            <w:r w:rsidRPr="007A1A64">
              <w:rPr>
                <w:b/>
                <w:i/>
              </w:rPr>
              <w:t>moderniser et de</w:t>
            </w:r>
            <w:r w:rsidRPr="007A1A64">
              <w:t xml:space="preserve"> renforcer leurs systèmes et leurs services de protection sociale afin qu</w:t>
            </w:r>
            <w:r w:rsidR="0083130F">
              <w:t>’</w:t>
            </w:r>
            <w:r w:rsidRPr="007A1A64">
              <w:t>ils soient résilients face aux chocs résultant des effets de la double transition sur le marché du travail;</w:t>
            </w:r>
          </w:p>
        </w:tc>
        <w:tc>
          <w:tcPr>
            <w:tcW w:w="4876" w:type="dxa"/>
            <w:tcBorders>
              <w:top w:val="nil"/>
              <w:left w:val="nil"/>
              <w:bottom w:val="nil"/>
              <w:right w:val="nil"/>
            </w:tcBorders>
          </w:tcPr>
          <w:p w14:paraId="47F3883E" w14:textId="53887171" w:rsidR="00973078" w:rsidRPr="007A1A64" w:rsidRDefault="00973078" w:rsidP="001D4923">
            <w:pPr>
              <w:pStyle w:val="Normal6a"/>
            </w:pPr>
            <w:r w:rsidRPr="007A1A64">
              <w:t>11.</w:t>
            </w:r>
            <w:r w:rsidRPr="007A1A64">
              <w:tab/>
              <w:t xml:space="preserve">fait valoir que des filets et systèmes de protection sociale robustes sont essentiels pour soutenir les travailleurs </w:t>
            </w:r>
            <w:r w:rsidRPr="007A1A64">
              <w:rPr>
                <w:b/>
                <w:i/>
              </w:rPr>
              <w:t>et renforcer la cohésion sociale</w:t>
            </w:r>
            <w:r w:rsidRPr="007A1A64">
              <w:t xml:space="preserve"> dans les périodes de transition; demande aux États membres</w:t>
            </w:r>
            <w:r w:rsidRPr="007A1A64">
              <w:rPr>
                <w:b/>
                <w:i/>
              </w:rPr>
              <w:t>, en concertation avec les partenaires sociaux et des organisations de la société civile,</w:t>
            </w:r>
            <w:r w:rsidRPr="007A1A64">
              <w:t xml:space="preserve"> de renforcer leurs systèmes et leurs services de protection sociale </w:t>
            </w:r>
            <w:r w:rsidRPr="007A1A64">
              <w:rPr>
                <w:b/>
                <w:i/>
              </w:rPr>
              <w:t>ainsi que leur soutien aux prestataires de services sociaux à but non lucratif, en mettant notamment l</w:t>
            </w:r>
            <w:r w:rsidR="0083130F">
              <w:rPr>
                <w:b/>
                <w:i/>
              </w:rPr>
              <w:t>’</w:t>
            </w:r>
            <w:r w:rsidRPr="007A1A64">
              <w:rPr>
                <w:b/>
                <w:i/>
              </w:rPr>
              <w:t>accent sur l</w:t>
            </w:r>
            <w:r w:rsidR="0083130F">
              <w:rPr>
                <w:b/>
                <w:i/>
              </w:rPr>
              <w:t>’</w:t>
            </w:r>
            <w:r w:rsidRPr="007A1A64">
              <w:rPr>
                <w:b/>
                <w:i/>
              </w:rPr>
              <w:t>imposition équitable et progressive, les politiques d</w:t>
            </w:r>
            <w:r w:rsidR="0083130F">
              <w:rPr>
                <w:b/>
                <w:i/>
              </w:rPr>
              <w:t>’</w:t>
            </w:r>
            <w:r w:rsidRPr="007A1A64">
              <w:rPr>
                <w:b/>
                <w:i/>
              </w:rPr>
              <w:t>inclusion sociale, l</w:t>
            </w:r>
            <w:r w:rsidR="0083130F">
              <w:rPr>
                <w:b/>
                <w:i/>
              </w:rPr>
              <w:t>’</w:t>
            </w:r>
            <w:r w:rsidRPr="007A1A64">
              <w:rPr>
                <w:b/>
                <w:i/>
              </w:rPr>
              <w:t>aide au revenu et l</w:t>
            </w:r>
            <w:r w:rsidR="0083130F">
              <w:rPr>
                <w:b/>
                <w:i/>
              </w:rPr>
              <w:t>’</w:t>
            </w:r>
            <w:r w:rsidRPr="007A1A64">
              <w:rPr>
                <w:b/>
                <w:i/>
              </w:rPr>
              <w:t>accès à des services essentiels et à un logement abordables,</w:t>
            </w:r>
            <w:r w:rsidRPr="007A1A64">
              <w:t xml:space="preserve"> afin qu</w:t>
            </w:r>
            <w:r w:rsidR="0083130F">
              <w:t>’</w:t>
            </w:r>
            <w:r w:rsidRPr="007A1A64">
              <w:t xml:space="preserve">ils soient résilients face aux chocs résultant des effets de la double transition sur le marché du travail </w:t>
            </w:r>
            <w:r w:rsidRPr="007A1A64">
              <w:rPr>
                <w:b/>
                <w:i/>
              </w:rPr>
              <w:t>et que les salariés touchés par une perte d</w:t>
            </w:r>
            <w:r w:rsidR="0083130F">
              <w:rPr>
                <w:b/>
                <w:i/>
              </w:rPr>
              <w:t>’</w:t>
            </w:r>
            <w:r w:rsidRPr="007A1A64">
              <w:rPr>
                <w:b/>
                <w:i/>
              </w:rPr>
              <w:t>emploi conservent autant que possible le même niveau de vie</w:t>
            </w:r>
            <w:r w:rsidRPr="007A1A64">
              <w:t>;</w:t>
            </w:r>
          </w:p>
        </w:tc>
      </w:tr>
    </w:tbl>
    <w:p w14:paraId="7EF8C7F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91D14BF" w14:textId="77777777" w:rsidR="00973078" w:rsidRPr="007A1A64" w:rsidRDefault="00973078" w:rsidP="00973078">
      <w:r w:rsidRPr="007A1A64">
        <w:rPr>
          <w:rStyle w:val="HideTWBExt"/>
        </w:rPr>
        <w:lastRenderedPageBreak/>
        <w:t>&lt;/Amend&gt;</w:t>
      </w:r>
    </w:p>
    <w:p w14:paraId="0235227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229</w:t>
      </w:r>
      <w:r w:rsidRPr="007A1A64">
        <w:rPr>
          <w:rStyle w:val="HideTWBExt"/>
          <w:b w:val="0"/>
        </w:rPr>
        <w:t>&lt;/NumAm&gt;</w:t>
      </w:r>
    </w:p>
    <w:p w14:paraId="4B785067"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61B14E18" w14:textId="77777777" w:rsidR="00973078" w:rsidRPr="007A1A64" w:rsidRDefault="00973078" w:rsidP="00973078">
      <w:pPr>
        <w:pStyle w:val="NormalBold"/>
      </w:pPr>
      <w:r w:rsidRPr="007A1A64">
        <w:rPr>
          <w:rStyle w:val="HideTWBExt"/>
          <w:b w:val="0"/>
        </w:rPr>
        <w:t>&lt;/RepeatBlock-By&gt;</w:t>
      </w:r>
    </w:p>
    <w:p w14:paraId="6A0DD4E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FAE3249" w14:textId="77777777" w:rsidR="00973078" w:rsidRPr="007A1A64" w:rsidRDefault="00973078" w:rsidP="00973078">
      <w:pPr>
        <w:pStyle w:val="NormalBold"/>
      </w:pPr>
      <w:r w:rsidRPr="007A1A64">
        <w:rPr>
          <w:rStyle w:val="HideTWBExt"/>
          <w:b w:val="0"/>
        </w:rPr>
        <w:t>&lt;Article&gt;</w:t>
      </w:r>
      <w:r w:rsidRPr="007A1A64">
        <w:t>Paragraphe 11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F2E8FD9" w14:textId="77777777" w:rsidTr="001D4923">
        <w:trPr>
          <w:trHeight w:hRule="exact" w:val="240"/>
          <w:jc w:val="center"/>
        </w:trPr>
        <w:tc>
          <w:tcPr>
            <w:tcW w:w="9752" w:type="dxa"/>
            <w:gridSpan w:val="2"/>
            <w:tcBorders>
              <w:top w:val="nil"/>
              <w:left w:val="nil"/>
              <w:bottom w:val="nil"/>
              <w:right w:val="nil"/>
            </w:tcBorders>
          </w:tcPr>
          <w:p w14:paraId="48CBD81C" w14:textId="77777777" w:rsidR="00973078" w:rsidRPr="007A1A64" w:rsidRDefault="00973078" w:rsidP="001D4923"/>
        </w:tc>
      </w:tr>
      <w:tr w:rsidR="00973078" w:rsidRPr="007A1A64" w14:paraId="34CAA7B2" w14:textId="77777777" w:rsidTr="001D4923">
        <w:trPr>
          <w:trHeight w:val="240"/>
          <w:jc w:val="center"/>
        </w:trPr>
        <w:tc>
          <w:tcPr>
            <w:tcW w:w="4876" w:type="dxa"/>
            <w:tcBorders>
              <w:top w:val="nil"/>
              <w:left w:val="nil"/>
              <w:bottom w:val="nil"/>
              <w:right w:val="nil"/>
            </w:tcBorders>
          </w:tcPr>
          <w:p w14:paraId="4851645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582C4F3" w14:textId="77777777" w:rsidR="00973078" w:rsidRPr="007A1A64" w:rsidRDefault="00973078" w:rsidP="001D4923">
            <w:pPr>
              <w:pStyle w:val="AmColumnHeading"/>
            </w:pPr>
            <w:r w:rsidRPr="007A1A64">
              <w:t>Amendement</w:t>
            </w:r>
          </w:p>
        </w:tc>
      </w:tr>
      <w:tr w:rsidR="00973078" w:rsidRPr="007A1A64" w14:paraId="7F8AC8B8" w14:textId="77777777" w:rsidTr="001D4923">
        <w:trPr>
          <w:jc w:val="center"/>
        </w:trPr>
        <w:tc>
          <w:tcPr>
            <w:tcW w:w="4876" w:type="dxa"/>
            <w:tcBorders>
              <w:top w:val="nil"/>
              <w:left w:val="nil"/>
              <w:bottom w:val="nil"/>
              <w:right w:val="nil"/>
            </w:tcBorders>
          </w:tcPr>
          <w:p w14:paraId="5D903699" w14:textId="00F9609C" w:rsidR="00973078" w:rsidRPr="007A1A64" w:rsidRDefault="00973078" w:rsidP="001D4923">
            <w:pPr>
              <w:pStyle w:val="Normal6a"/>
            </w:pPr>
            <w:r w:rsidRPr="007A1A64">
              <w:t>11.</w:t>
            </w:r>
            <w:r w:rsidRPr="007A1A64">
              <w:tab/>
              <w:t>fait valoir que des filets et systèmes de protection sociale robustes sont essentiels pour soutenir les travailleurs dans les périodes de transition; demande aux États membres de moderniser et de renforcer leurs systèmes et leurs services de protection sociale afin qu</w:t>
            </w:r>
            <w:r w:rsidR="0083130F">
              <w:t>’</w:t>
            </w:r>
            <w:r w:rsidRPr="007A1A64">
              <w:t>ils soient résilients face aux chocs résultant des effets de la double transition sur le marché du travail;</w:t>
            </w:r>
          </w:p>
        </w:tc>
        <w:tc>
          <w:tcPr>
            <w:tcW w:w="4876" w:type="dxa"/>
            <w:tcBorders>
              <w:top w:val="nil"/>
              <w:left w:val="nil"/>
              <w:bottom w:val="nil"/>
              <w:right w:val="nil"/>
            </w:tcBorders>
          </w:tcPr>
          <w:p w14:paraId="008B6ABF" w14:textId="3ADF3930" w:rsidR="00973078" w:rsidRPr="007A1A64" w:rsidRDefault="00973078" w:rsidP="001D4923">
            <w:pPr>
              <w:pStyle w:val="Normal6a"/>
            </w:pPr>
            <w:r w:rsidRPr="007A1A64">
              <w:t>11.</w:t>
            </w:r>
            <w:r w:rsidRPr="007A1A64">
              <w:tab/>
              <w:t xml:space="preserve">fait valoir que des filets et systèmes de protection sociale robustes sont essentiels pour soutenir les travailleurs dans les périodes de transition; </w:t>
            </w:r>
            <w:r w:rsidRPr="007A1A64">
              <w:rPr>
                <w:b/>
                <w:i/>
              </w:rPr>
              <w:t>souligne que des avantages visibles pour les ménages, tels qu</w:t>
            </w:r>
            <w:r w:rsidR="0083130F">
              <w:rPr>
                <w:b/>
                <w:i/>
              </w:rPr>
              <w:t>’</w:t>
            </w:r>
            <w:r w:rsidRPr="007A1A64">
              <w:rPr>
                <w:b/>
                <w:i/>
              </w:rPr>
              <w:t>une diminution des factures de consommation courante et une amélioration des conditions de vie, sont des éléments essentiels pour emporter l</w:t>
            </w:r>
            <w:r w:rsidR="0083130F">
              <w:rPr>
                <w:b/>
                <w:i/>
              </w:rPr>
              <w:t>’</w:t>
            </w:r>
            <w:r w:rsidRPr="007A1A64">
              <w:rPr>
                <w:b/>
                <w:i/>
              </w:rPr>
              <w:t>adhésion de l</w:t>
            </w:r>
            <w:r w:rsidR="0083130F">
              <w:rPr>
                <w:b/>
                <w:i/>
              </w:rPr>
              <w:t>’</w:t>
            </w:r>
            <w:r w:rsidRPr="007A1A64">
              <w:rPr>
                <w:b/>
                <w:i/>
              </w:rPr>
              <w:t>opinion publique; estime que la présente directive devrait associer les mesures de rénovation à une communication transparente concernant ces avantages;</w:t>
            </w:r>
            <w:r w:rsidRPr="007A1A64">
              <w:t xml:space="preserve"> demande aux États membres de moderniser et de renforcer leurs systèmes et leurs services de protection sociale afin qu</w:t>
            </w:r>
            <w:r w:rsidR="0083130F">
              <w:t>’</w:t>
            </w:r>
            <w:r w:rsidRPr="007A1A64">
              <w:t>ils soient résilients face aux chocs résultant des effets de la double transition sur le marché du travail;</w:t>
            </w:r>
          </w:p>
        </w:tc>
      </w:tr>
    </w:tbl>
    <w:p w14:paraId="0A4348E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250E0A5" w14:textId="77777777" w:rsidR="00973078" w:rsidRPr="007A1A64" w:rsidRDefault="00973078" w:rsidP="00973078">
      <w:r w:rsidRPr="007A1A64">
        <w:rPr>
          <w:rStyle w:val="HideTWBExt"/>
        </w:rPr>
        <w:t>&lt;/Amend&gt;</w:t>
      </w:r>
    </w:p>
    <w:p w14:paraId="1AADA59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230</w:t>
      </w:r>
      <w:r w:rsidRPr="007A1A64">
        <w:rPr>
          <w:rStyle w:val="HideTWBExt"/>
          <w:b w:val="0"/>
        </w:rPr>
        <w:t>&lt;/NumAm&gt;</w:t>
      </w:r>
    </w:p>
    <w:p w14:paraId="12B5344C"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4CA3F6D0" w14:textId="77777777" w:rsidR="00973078" w:rsidRPr="007A1A64" w:rsidRDefault="00973078" w:rsidP="00973078">
      <w:pPr>
        <w:pStyle w:val="NormalBold"/>
      </w:pPr>
      <w:r w:rsidRPr="007A1A64">
        <w:rPr>
          <w:rStyle w:val="HideTWBExt"/>
          <w:b w:val="0"/>
        </w:rPr>
        <w:t>&lt;/RepeatBlock-By&gt;</w:t>
      </w:r>
    </w:p>
    <w:p w14:paraId="4940740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8B05B61" w14:textId="77777777" w:rsidR="00973078" w:rsidRPr="007A1A64" w:rsidRDefault="00973078" w:rsidP="00973078">
      <w:pPr>
        <w:pStyle w:val="NormalBold"/>
      </w:pPr>
      <w:r w:rsidRPr="007A1A64">
        <w:rPr>
          <w:rStyle w:val="HideTWBExt"/>
          <w:b w:val="0"/>
        </w:rPr>
        <w:t>&lt;Article&gt;</w:t>
      </w:r>
      <w:r w:rsidRPr="007A1A64">
        <w:t>Paragraphe 11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02A31A1" w14:textId="77777777" w:rsidTr="001D4923">
        <w:trPr>
          <w:trHeight w:hRule="exact" w:val="240"/>
          <w:jc w:val="center"/>
        </w:trPr>
        <w:tc>
          <w:tcPr>
            <w:tcW w:w="9752" w:type="dxa"/>
            <w:gridSpan w:val="2"/>
            <w:tcBorders>
              <w:top w:val="nil"/>
              <w:left w:val="nil"/>
              <w:bottom w:val="nil"/>
              <w:right w:val="nil"/>
            </w:tcBorders>
          </w:tcPr>
          <w:p w14:paraId="30AE7779" w14:textId="77777777" w:rsidR="00973078" w:rsidRPr="007A1A64" w:rsidRDefault="00973078" w:rsidP="001D4923"/>
        </w:tc>
      </w:tr>
      <w:tr w:rsidR="00973078" w:rsidRPr="007A1A64" w14:paraId="18620F99" w14:textId="77777777" w:rsidTr="001D4923">
        <w:trPr>
          <w:trHeight w:val="240"/>
          <w:jc w:val="center"/>
        </w:trPr>
        <w:tc>
          <w:tcPr>
            <w:tcW w:w="4876" w:type="dxa"/>
            <w:tcBorders>
              <w:top w:val="nil"/>
              <w:left w:val="nil"/>
              <w:bottom w:val="nil"/>
              <w:right w:val="nil"/>
            </w:tcBorders>
          </w:tcPr>
          <w:p w14:paraId="5DBEAAB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6A7A496" w14:textId="77777777" w:rsidR="00973078" w:rsidRPr="007A1A64" w:rsidRDefault="00973078" w:rsidP="001D4923">
            <w:pPr>
              <w:pStyle w:val="AmColumnHeading"/>
            </w:pPr>
            <w:r w:rsidRPr="007A1A64">
              <w:t>Amendement</w:t>
            </w:r>
          </w:p>
        </w:tc>
      </w:tr>
      <w:tr w:rsidR="00973078" w:rsidRPr="007A1A64" w14:paraId="7622C166" w14:textId="77777777" w:rsidTr="001D4923">
        <w:trPr>
          <w:jc w:val="center"/>
        </w:trPr>
        <w:tc>
          <w:tcPr>
            <w:tcW w:w="4876" w:type="dxa"/>
            <w:tcBorders>
              <w:top w:val="nil"/>
              <w:left w:val="nil"/>
              <w:bottom w:val="nil"/>
              <w:right w:val="nil"/>
            </w:tcBorders>
          </w:tcPr>
          <w:p w14:paraId="04FD12DD" w14:textId="760FCFD8" w:rsidR="00973078" w:rsidRPr="007A1A64" w:rsidRDefault="00973078" w:rsidP="001D4923">
            <w:pPr>
              <w:pStyle w:val="Normal6a"/>
            </w:pPr>
            <w:r w:rsidRPr="007A1A64">
              <w:t>11.</w:t>
            </w:r>
            <w:r w:rsidRPr="007A1A64">
              <w:tab/>
              <w:t xml:space="preserve">fait valoir que des filets et systèmes de protection sociale robustes sont essentiels pour soutenir les travailleurs dans les périodes de transition; demande aux États membres de moderniser et de renforcer leurs systèmes et leurs services </w:t>
            </w:r>
            <w:r w:rsidRPr="007A1A64">
              <w:lastRenderedPageBreak/>
              <w:t>de protection sociale afin qu</w:t>
            </w:r>
            <w:r w:rsidR="0083130F">
              <w:t>’</w:t>
            </w:r>
            <w:r w:rsidRPr="007A1A64">
              <w:t>ils soient résilients face aux chocs résultant des effets de la double transition sur le marché du travail;</w:t>
            </w:r>
          </w:p>
        </w:tc>
        <w:tc>
          <w:tcPr>
            <w:tcW w:w="4876" w:type="dxa"/>
            <w:tcBorders>
              <w:top w:val="nil"/>
              <w:left w:val="nil"/>
              <w:bottom w:val="nil"/>
              <w:right w:val="nil"/>
            </w:tcBorders>
          </w:tcPr>
          <w:p w14:paraId="7BC95730" w14:textId="05428BB4" w:rsidR="00973078" w:rsidRPr="007A1A64" w:rsidRDefault="00973078" w:rsidP="001D4923">
            <w:pPr>
              <w:pStyle w:val="Normal6a"/>
            </w:pPr>
            <w:r w:rsidRPr="007A1A64">
              <w:lastRenderedPageBreak/>
              <w:t>11.</w:t>
            </w:r>
            <w:r w:rsidRPr="007A1A64">
              <w:tab/>
              <w:t xml:space="preserve">fait valoir que des filets et systèmes de protection sociale robustes sont essentiels pour soutenir les travailleurs dans les périodes de transition; demande aux États membres de moderniser et de renforcer leurs systèmes et leurs services </w:t>
            </w:r>
            <w:r w:rsidRPr="007A1A64">
              <w:lastRenderedPageBreak/>
              <w:t>de protection sociale afin qu</w:t>
            </w:r>
            <w:r w:rsidR="0083130F">
              <w:t>’</w:t>
            </w:r>
            <w:r w:rsidRPr="007A1A64">
              <w:t xml:space="preserve">ils soient résilients face aux chocs résultant des effets de la double transition sur le marché du travail; </w:t>
            </w:r>
            <w:r w:rsidRPr="007A1A64">
              <w:rPr>
                <w:b/>
                <w:i/>
              </w:rPr>
              <w:t>souligne que, pour garantir une transition juste et équitable, les systèmes et les filets de protection sociale devraient garantir à tout un chacun un emploi de qualité, un revenu et la stabilité;</w:t>
            </w:r>
          </w:p>
        </w:tc>
      </w:tr>
    </w:tbl>
    <w:p w14:paraId="2E6254BA"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D5921FD" w14:textId="77777777" w:rsidR="00973078" w:rsidRPr="007A1A64" w:rsidRDefault="00973078" w:rsidP="00973078">
      <w:r w:rsidRPr="007A1A64">
        <w:rPr>
          <w:rStyle w:val="HideTWBExt"/>
        </w:rPr>
        <w:t>&lt;/Amend&gt;</w:t>
      </w:r>
    </w:p>
    <w:p w14:paraId="3D53B56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231</w:t>
      </w:r>
      <w:r w:rsidRPr="007A1A64">
        <w:rPr>
          <w:rStyle w:val="HideTWBExt"/>
          <w:b w:val="0"/>
        </w:rPr>
        <w:t>&lt;/NumAm&gt;</w:t>
      </w:r>
    </w:p>
    <w:p w14:paraId="4F6314AC"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271CE5AD" w14:textId="77777777" w:rsidR="00973078" w:rsidRPr="007A1A64" w:rsidRDefault="00973078" w:rsidP="00973078">
      <w:pPr>
        <w:pStyle w:val="NormalBold"/>
      </w:pPr>
      <w:r w:rsidRPr="007A1A64">
        <w:rPr>
          <w:rStyle w:val="HideTWBExt"/>
          <w:b w:val="0"/>
        </w:rPr>
        <w:t>&lt;/RepeatBlock-By&gt;</w:t>
      </w:r>
    </w:p>
    <w:p w14:paraId="1AA3D38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9F58B14" w14:textId="77777777" w:rsidR="00973078" w:rsidRPr="007A1A64" w:rsidRDefault="00973078" w:rsidP="00973078">
      <w:pPr>
        <w:pStyle w:val="NormalBold"/>
      </w:pPr>
      <w:r w:rsidRPr="007A1A64">
        <w:rPr>
          <w:rStyle w:val="HideTWBExt"/>
          <w:b w:val="0"/>
        </w:rPr>
        <w:t>&lt;Article&gt;</w:t>
      </w:r>
      <w:r w:rsidRPr="007A1A64">
        <w:t>Paragraphe 11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1F7401B" w14:textId="77777777" w:rsidTr="001D4923">
        <w:trPr>
          <w:trHeight w:hRule="exact" w:val="240"/>
          <w:jc w:val="center"/>
        </w:trPr>
        <w:tc>
          <w:tcPr>
            <w:tcW w:w="9752" w:type="dxa"/>
            <w:gridSpan w:val="2"/>
            <w:tcBorders>
              <w:top w:val="nil"/>
              <w:left w:val="nil"/>
              <w:bottom w:val="nil"/>
              <w:right w:val="nil"/>
            </w:tcBorders>
          </w:tcPr>
          <w:p w14:paraId="7BE52CDE" w14:textId="77777777" w:rsidR="00973078" w:rsidRPr="007A1A64" w:rsidRDefault="00973078" w:rsidP="001D4923"/>
        </w:tc>
      </w:tr>
      <w:tr w:rsidR="00973078" w:rsidRPr="007A1A64" w14:paraId="23A517B9" w14:textId="77777777" w:rsidTr="001D4923">
        <w:trPr>
          <w:trHeight w:val="240"/>
          <w:jc w:val="center"/>
        </w:trPr>
        <w:tc>
          <w:tcPr>
            <w:tcW w:w="4876" w:type="dxa"/>
            <w:tcBorders>
              <w:top w:val="nil"/>
              <w:left w:val="nil"/>
              <w:bottom w:val="nil"/>
              <w:right w:val="nil"/>
            </w:tcBorders>
          </w:tcPr>
          <w:p w14:paraId="2562FE3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1C02700" w14:textId="77777777" w:rsidR="00973078" w:rsidRPr="007A1A64" w:rsidRDefault="00973078" w:rsidP="001D4923">
            <w:pPr>
              <w:pStyle w:val="AmColumnHeading"/>
            </w:pPr>
            <w:r w:rsidRPr="007A1A64">
              <w:t>Amendement</w:t>
            </w:r>
          </w:p>
        </w:tc>
      </w:tr>
      <w:tr w:rsidR="00973078" w:rsidRPr="007A1A64" w14:paraId="44823EE6" w14:textId="77777777" w:rsidTr="001D4923">
        <w:trPr>
          <w:jc w:val="center"/>
        </w:trPr>
        <w:tc>
          <w:tcPr>
            <w:tcW w:w="4876" w:type="dxa"/>
            <w:tcBorders>
              <w:top w:val="nil"/>
              <w:left w:val="nil"/>
              <w:bottom w:val="nil"/>
              <w:right w:val="nil"/>
            </w:tcBorders>
          </w:tcPr>
          <w:p w14:paraId="0F8BDD31" w14:textId="505A33B6" w:rsidR="00973078" w:rsidRPr="007A1A64" w:rsidRDefault="00973078" w:rsidP="001D4923">
            <w:pPr>
              <w:pStyle w:val="Normal6a"/>
            </w:pPr>
            <w:r w:rsidRPr="007A1A64">
              <w:t>11.</w:t>
            </w:r>
            <w:r w:rsidRPr="007A1A64">
              <w:tab/>
              <w:t>fait valoir que des filets et systèmes de protection sociale robustes sont essentiels pour soutenir les travailleurs dans les périodes de transition; demande aux États membres de moderniser et de renforcer leurs systèmes et leurs services de protection sociale afin qu</w:t>
            </w:r>
            <w:r w:rsidR="0083130F">
              <w:t>’</w:t>
            </w:r>
            <w:r w:rsidRPr="007A1A64">
              <w:t>ils soient résilients face aux chocs résultant des effets de la double transition sur le marché du travail;</w:t>
            </w:r>
          </w:p>
        </w:tc>
        <w:tc>
          <w:tcPr>
            <w:tcW w:w="4876" w:type="dxa"/>
            <w:tcBorders>
              <w:top w:val="nil"/>
              <w:left w:val="nil"/>
              <w:bottom w:val="nil"/>
              <w:right w:val="nil"/>
            </w:tcBorders>
          </w:tcPr>
          <w:p w14:paraId="03B15122" w14:textId="2F478BB0" w:rsidR="00973078" w:rsidRPr="007A1A64" w:rsidRDefault="00973078" w:rsidP="001D4923">
            <w:pPr>
              <w:pStyle w:val="Normal6a"/>
            </w:pPr>
            <w:r w:rsidRPr="007A1A64">
              <w:t>11.</w:t>
            </w:r>
            <w:r w:rsidRPr="007A1A64">
              <w:tab/>
              <w:t>fait valoir que des filets et systèmes de protection sociale robustes sont essentiels pour soutenir les travailleurs dans les périodes de transition; demande aux États membres de moderniser et de renforcer leurs systèmes et leurs services de protection sociale afin qu</w:t>
            </w:r>
            <w:r w:rsidR="0083130F">
              <w:t>’</w:t>
            </w:r>
            <w:r w:rsidRPr="007A1A64">
              <w:t xml:space="preserve">ils soient résilients face aux chocs résultant des effets de la double transition sur le marché du travail; </w:t>
            </w:r>
            <w:r w:rsidRPr="007A1A64">
              <w:rPr>
                <w:b/>
                <w:i/>
              </w:rPr>
              <w:t>demande que l</w:t>
            </w:r>
            <w:r w:rsidR="0083130F">
              <w:rPr>
                <w:b/>
                <w:i/>
              </w:rPr>
              <w:t>’</w:t>
            </w:r>
            <w:r w:rsidRPr="007A1A64">
              <w:rPr>
                <w:b/>
                <w:i/>
              </w:rPr>
              <w:t>accès universel aux allocations de chômage et aux services publics soit garanti afin de prévenir la pauvreté et l</w:t>
            </w:r>
            <w:r w:rsidR="0083130F">
              <w:rPr>
                <w:b/>
                <w:i/>
              </w:rPr>
              <w:t>’</w:t>
            </w:r>
            <w:r w:rsidRPr="007A1A64">
              <w:rPr>
                <w:b/>
                <w:i/>
              </w:rPr>
              <w:t>exclusion sociale pendant la période de transition;</w:t>
            </w:r>
          </w:p>
        </w:tc>
      </w:tr>
    </w:tbl>
    <w:p w14:paraId="53B3C43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327B3079" w14:textId="77777777" w:rsidR="00973078" w:rsidRPr="007A1A64" w:rsidRDefault="00973078" w:rsidP="00973078">
      <w:r w:rsidRPr="007A1A64">
        <w:rPr>
          <w:rStyle w:val="HideTWBExt"/>
        </w:rPr>
        <w:t>&lt;/Amend&gt;</w:t>
      </w:r>
    </w:p>
    <w:p w14:paraId="643A9C4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232</w:t>
      </w:r>
      <w:r w:rsidRPr="007A1A64">
        <w:rPr>
          <w:rStyle w:val="HideTWBExt"/>
          <w:b w:val="0"/>
        </w:rPr>
        <w:t>&lt;/NumAm&gt;</w:t>
      </w:r>
    </w:p>
    <w:p w14:paraId="378B095E"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6BF33B5B" w14:textId="77777777" w:rsidR="00973078" w:rsidRPr="007A1A64" w:rsidRDefault="00973078" w:rsidP="00973078">
      <w:pPr>
        <w:pStyle w:val="NormalBold"/>
      </w:pPr>
      <w:r w:rsidRPr="007A1A64">
        <w:rPr>
          <w:rStyle w:val="HideTWBExt"/>
          <w:b w:val="0"/>
        </w:rPr>
        <w:t>&lt;/RepeatBlock-By&gt;</w:t>
      </w:r>
    </w:p>
    <w:p w14:paraId="6D38F49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D0C194D" w14:textId="77777777" w:rsidR="00973078" w:rsidRPr="007A1A64" w:rsidRDefault="00973078" w:rsidP="00973078">
      <w:pPr>
        <w:pStyle w:val="NormalBold"/>
      </w:pPr>
      <w:r w:rsidRPr="007A1A64">
        <w:rPr>
          <w:rStyle w:val="HideTWBExt"/>
          <w:b w:val="0"/>
        </w:rPr>
        <w:t>&lt;Article&gt;</w:t>
      </w:r>
      <w:r w:rsidRPr="007A1A64">
        <w:t>Paragraphe 11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4052861" w14:textId="77777777" w:rsidTr="001D4923">
        <w:trPr>
          <w:trHeight w:hRule="exact" w:val="240"/>
          <w:jc w:val="center"/>
        </w:trPr>
        <w:tc>
          <w:tcPr>
            <w:tcW w:w="9752" w:type="dxa"/>
            <w:gridSpan w:val="2"/>
            <w:tcBorders>
              <w:top w:val="nil"/>
              <w:left w:val="nil"/>
              <w:bottom w:val="nil"/>
              <w:right w:val="nil"/>
            </w:tcBorders>
          </w:tcPr>
          <w:p w14:paraId="14336DBA" w14:textId="77777777" w:rsidR="00973078" w:rsidRPr="007A1A64" w:rsidRDefault="00973078" w:rsidP="001D4923"/>
        </w:tc>
      </w:tr>
      <w:tr w:rsidR="00973078" w:rsidRPr="007A1A64" w14:paraId="00F91DE7" w14:textId="77777777" w:rsidTr="001D4923">
        <w:trPr>
          <w:trHeight w:val="240"/>
          <w:jc w:val="center"/>
        </w:trPr>
        <w:tc>
          <w:tcPr>
            <w:tcW w:w="4876" w:type="dxa"/>
            <w:tcBorders>
              <w:top w:val="nil"/>
              <w:left w:val="nil"/>
              <w:bottom w:val="nil"/>
              <w:right w:val="nil"/>
            </w:tcBorders>
          </w:tcPr>
          <w:p w14:paraId="24EAC05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CE2B9A7" w14:textId="77777777" w:rsidR="00973078" w:rsidRPr="007A1A64" w:rsidRDefault="00973078" w:rsidP="001D4923">
            <w:pPr>
              <w:pStyle w:val="AmColumnHeading"/>
            </w:pPr>
            <w:r w:rsidRPr="007A1A64">
              <w:t>Amendement</w:t>
            </w:r>
          </w:p>
        </w:tc>
      </w:tr>
      <w:tr w:rsidR="00973078" w:rsidRPr="007A1A64" w14:paraId="37615977" w14:textId="77777777" w:rsidTr="001D4923">
        <w:trPr>
          <w:jc w:val="center"/>
        </w:trPr>
        <w:tc>
          <w:tcPr>
            <w:tcW w:w="4876" w:type="dxa"/>
            <w:tcBorders>
              <w:top w:val="nil"/>
              <w:left w:val="nil"/>
              <w:bottom w:val="nil"/>
              <w:right w:val="nil"/>
            </w:tcBorders>
          </w:tcPr>
          <w:p w14:paraId="6FFCDF69" w14:textId="70A2DC5A" w:rsidR="00973078" w:rsidRPr="007A1A64" w:rsidRDefault="00973078" w:rsidP="001D4923">
            <w:pPr>
              <w:pStyle w:val="Normal6a"/>
            </w:pPr>
            <w:r w:rsidRPr="007A1A64">
              <w:t>11.</w:t>
            </w:r>
            <w:r w:rsidRPr="007A1A64">
              <w:tab/>
              <w:t xml:space="preserve">fait valoir que des filets et systèmes </w:t>
            </w:r>
            <w:r w:rsidRPr="007A1A64">
              <w:lastRenderedPageBreak/>
              <w:t>de protection sociale robustes sont essentiels pour soutenir les travailleurs dans les périodes de transition; demande aux États membres de moderniser et de renforcer leurs systèmes et leurs services de protection sociale afin qu</w:t>
            </w:r>
            <w:r w:rsidR="0083130F">
              <w:t>’</w:t>
            </w:r>
            <w:r w:rsidRPr="007A1A64">
              <w:t>ils soient résilients face aux chocs résultant des effets de la double transition sur le marché du travail;</w:t>
            </w:r>
          </w:p>
        </w:tc>
        <w:tc>
          <w:tcPr>
            <w:tcW w:w="4876" w:type="dxa"/>
            <w:tcBorders>
              <w:top w:val="nil"/>
              <w:left w:val="nil"/>
              <w:bottom w:val="nil"/>
              <w:right w:val="nil"/>
            </w:tcBorders>
          </w:tcPr>
          <w:p w14:paraId="5313BDB3" w14:textId="2E8A5F08" w:rsidR="00973078" w:rsidRPr="007A1A64" w:rsidRDefault="00973078" w:rsidP="001D4923">
            <w:pPr>
              <w:pStyle w:val="Normal6a"/>
            </w:pPr>
            <w:r w:rsidRPr="007A1A64">
              <w:lastRenderedPageBreak/>
              <w:t>11.</w:t>
            </w:r>
            <w:r w:rsidRPr="007A1A64">
              <w:tab/>
              <w:t xml:space="preserve">fait valoir que des filets et systèmes </w:t>
            </w:r>
            <w:r w:rsidRPr="007A1A64">
              <w:lastRenderedPageBreak/>
              <w:t>de protection sociale robustes sont essentiels pour soutenir les travailleurs dans les périodes de transition; demande aux États membres de moderniser et de renforcer leurs systèmes et leurs services de protection sociale</w:t>
            </w:r>
            <w:r w:rsidRPr="007A1A64">
              <w:rPr>
                <w:b/>
                <w:i/>
              </w:rPr>
              <w:t>, tout en garantissant leur pérennité sur le long terme,</w:t>
            </w:r>
            <w:r w:rsidRPr="007A1A64">
              <w:t xml:space="preserve"> afin qu</w:t>
            </w:r>
            <w:r w:rsidR="0083130F">
              <w:t>’</w:t>
            </w:r>
            <w:r w:rsidRPr="007A1A64">
              <w:t>ils soient résilients face aux chocs résultant des effets de la double transition sur le marché du travail;</w:t>
            </w:r>
          </w:p>
        </w:tc>
      </w:tr>
    </w:tbl>
    <w:p w14:paraId="2CB1F11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17BB8EE" w14:textId="77777777" w:rsidR="00973078" w:rsidRPr="007A1A64" w:rsidRDefault="00973078" w:rsidP="00973078">
      <w:r w:rsidRPr="007A1A64">
        <w:rPr>
          <w:rStyle w:val="HideTWBExt"/>
        </w:rPr>
        <w:t>&lt;/Amend&gt;</w:t>
      </w:r>
    </w:p>
    <w:p w14:paraId="00343B5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233</w:t>
      </w:r>
      <w:r w:rsidRPr="007A1A64">
        <w:rPr>
          <w:rStyle w:val="HideTWBExt"/>
          <w:b w:val="0"/>
        </w:rPr>
        <w:t>&lt;/NumAm&gt;</w:t>
      </w:r>
    </w:p>
    <w:p w14:paraId="6ED4CB0C" w14:textId="77777777" w:rsidR="00973078" w:rsidRPr="007A1A64" w:rsidRDefault="00973078" w:rsidP="00973078">
      <w:pPr>
        <w:pStyle w:val="NormalBold"/>
      </w:pPr>
      <w:r w:rsidRPr="007A1A64">
        <w:rPr>
          <w:rStyle w:val="HideTWBExt"/>
          <w:b w:val="0"/>
        </w:rPr>
        <w:t>&lt;RepeatBlock-By&gt;&lt;Members&gt;</w:t>
      </w:r>
      <w:r w:rsidRPr="007A1A64">
        <w:t>Jana Toom</w:t>
      </w:r>
      <w:r w:rsidRPr="007A1A64">
        <w:rPr>
          <w:rStyle w:val="HideTWBExt"/>
          <w:b w:val="0"/>
        </w:rPr>
        <w:t>&lt;/Members&gt;</w:t>
      </w:r>
    </w:p>
    <w:p w14:paraId="747E7AC7" w14:textId="77777777" w:rsidR="00973078" w:rsidRPr="007A1A64" w:rsidRDefault="00973078" w:rsidP="00973078">
      <w:pPr>
        <w:pStyle w:val="NormalBold"/>
      </w:pPr>
      <w:r w:rsidRPr="007A1A64">
        <w:rPr>
          <w:rStyle w:val="HideTWBExt"/>
          <w:b w:val="0"/>
        </w:rPr>
        <w:t>&lt;/RepeatBlock-By&gt;</w:t>
      </w:r>
    </w:p>
    <w:p w14:paraId="3339106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F37908B" w14:textId="77777777" w:rsidR="00973078" w:rsidRPr="007A1A64" w:rsidRDefault="00973078" w:rsidP="00973078">
      <w:pPr>
        <w:pStyle w:val="NormalBold"/>
      </w:pPr>
      <w:r w:rsidRPr="007A1A64">
        <w:rPr>
          <w:rStyle w:val="HideTWBExt"/>
          <w:b w:val="0"/>
        </w:rPr>
        <w:t>&lt;Article&gt;</w:t>
      </w:r>
      <w:r w:rsidRPr="007A1A64">
        <w:t>Paragraphe 11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DDD9DA0" w14:textId="77777777" w:rsidTr="001D4923">
        <w:trPr>
          <w:trHeight w:hRule="exact" w:val="240"/>
          <w:jc w:val="center"/>
        </w:trPr>
        <w:tc>
          <w:tcPr>
            <w:tcW w:w="9752" w:type="dxa"/>
            <w:gridSpan w:val="2"/>
            <w:tcBorders>
              <w:top w:val="nil"/>
              <w:left w:val="nil"/>
              <w:bottom w:val="nil"/>
              <w:right w:val="nil"/>
            </w:tcBorders>
          </w:tcPr>
          <w:p w14:paraId="01B0FCC4" w14:textId="77777777" w:rsidR="00973078" w:rsidRPr="007A1A64" w:rsidRDefault="00973078" w:rsidP="001D4923"/>
        </w:tc>
      </w:tr>
      <w:tr w:rsidR="00973078" w:rsidRPr="007A1A64" w14:paraId="362C3A54" w14:textId="77777777" w:rsidTr="001D4923">
        <w:trPr>
          <w:trHeight w:val="240"/>
          <w:jc w:val="center"/>
        </w:trPr>
        <w:tc>
          <w:tcPr>
            <w:tcW w:w="4876" w:type="dxa"/>
            <w:tcBorders>
              <w:top w:val="nil"/>
              <w:left w:val="nil"/>
              <w:bottom w:val="nil"/>
              <w:right w:val="nil"/>
            </w:tcBorders>
          </w:tcPr>
          <w:p w14:paraId="39F50CB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8F4E61A" w14:textId="77777777" w:rsidR="00973078" w:rsidRPr="007A1A64" w:rsidRDefault="00973078" w:rsidP="001D4923">
            <w:pPr>
              <w:pStyle w:val="AmColumnHeading"/>
            </w:pPr>
            <w:r w:rsidRPr="007A1A64">
              <w:t>Amendement</w:t>
            </w:r>
          </w:p>
        </w:tc>
      </w:tr>
      <w:tr w:rsidR="00973078" w:rsidRPr="007A1A64" w14:paraId="5E2B82B9" w14:textId="77777777" w:rsidTr="001D4923">
        <w:trPr>
          <w:jc w:val="center"/>
        </w:trPr>
        <w:tc>
          <w:tcPr>
            <w:tcW w:w="4876" w:type="dxa"/>
            <w:tcBorders>
              <w:top w:val="nil"/>
              <w:left w:val="nil"/>
              <w:bottom w:val="nil"/>
              <w:right w:val="nil"/>
            </w:tcBorders>
          </w:tcPr>
          <w:p w14:paraId="59C67BE9" w14:textId="77777777" w:rsidR="00973078" w:rsidRPr="007A1A64" w:rsidRDefault="00973078" w:rsidP="001D4923">
            <w:pPr>
              <w:pStyle w:val="Normal6a"/>
            </w:pPr>
          </w:p>
        </w:tc>
        <w:tc>
          <w:tcPr>
            <w:tcW w:w="4876" w:type="dxa"/>
            <w:tcBorders>
              <w:top w:val="nil"/>
              <w:left w:val="nil"/>
              <w:bottom w:val="nil"/>
              <w:right w:val="nil"/>
            </w:tcBorders>
          </w:tcPr>
          <w:p w14:paraId="2E8C79DB" w14:textId="0242D641" w:rsidR="00973078" w:rsidRPr="007A1A64" w:rsidRDefault="00973078" w:rsidP="001D4923">
            <w:pPr>
              <w:pStyle w:val="Normal6a"/>
            </w:pPr>
            <w:r w:rsidRPr="007A1A64">
              <w:rPr>
                <w:b/>
                <w:i/>
              </w:rPr>
              <w:t>11 bis.</w:t>
            </w:r>
            <w:r w:rsidRPr="007A1A64">
              <w:tab/>
            </w:r>
            <w:r w:rsidRPr="007A1A64">
              <w:rPr>
                <w:b/>
                <w:i/>
              </w:rPr>
              <w:t>souligne l</w:t>
            </w:r>
            <w:r w:rsidR="0083130F">
              <w:rPr>
                <w:b/>
                <w:i/>
              </w:rPr>
              <w:t>’</w:t>
            </w:r>
            <w:r w:rsidRPr="007A1A64">
              <w:rPr>
                <w:b/>
                <w:i/>
              </w:rPr>
              <w:t>importance d</w:t>
            </w:r>
            <w:r w:rsidR="0083130F">
              <w:rPr>
                <w:b/>
                <w:i/>
              </w:rPr>
              <w:t>’</w:t>
            </w:r>
            <w:r w:rsidRPr="007A1A64">
              <w:rPr>
                <w:b/>
                <w:i/>
              </w:rPr>
              <w:t>adopter des politiques ciblées visant à aider les personnes les plus touchées par la double transition, et notamment les personnes en situation précaire; insiste sur le fait qu</w:t>
            </w:r>
            <w:r w:rsidR="0083130F">
              <w:rPr>
                <w:b/>
                <w:i/>
              </w:rPr>
              <w:t>’</w:t>
            </w:r>
            <w:r w:rsidRPr="007A1A64">
              <w:rPr>
                <w:b/>
                <w:i/>
              </w:rPr>
              <w:t>un soutien actif et des interventions précoces sont nécessaires pour éviter que les personnes en situation précaire n</w:t>
            </w:r>
            <w:r w:rsidR="0083130F">
              <w:rPr>
                <w:b/>
                <w:i/>
              </w:rPr>
              <w:t>’</w:t>
            </w:r>
            <w:r w:rsidRPr="007A1A64">
              <w:rPr>
                <w:b/>
                <w:i/>
              </w:rPr>
              <w:t>entrent dans de longues périodes de chômage ou ne deviennent des travailleurs découragés; demande aux États membres d</w:t>
            </w:r>
            <w:r w:rsidR="0083130F">
              <w:rPr>
                <w:b/>
                <w:i/>
              </w:rPr>
              <w:t>’</w:t>
            </w:r>
            <w:r w:rsidRPr="007A1A64">
              <w:rPr>
                <w:b/>
                <w:i/>
              </w:rPr>
              <w:t>augmenter considérablement leur soutien actif en faveur d</w:t>
            </w:r>
            <w:r w:rsidR="0083130F">
              <w:rPr>
                <w:b/>
                <w:i/>
              </w:rPr>
              <w:t>’</w:t>
            </w:r>
            <w:r w:rsidRPr="007A1A64">
              <w:rPr>
                <w:b/>
                <w:i/>
              </w:rPr>
              <w:t>un emploi de qualité, notamment en y favorisant l</w:t>
            </w:r>
            <w:r w:rsidR="0083130F">
              <w:rPr>
                <w:b/>
                <w:i/>
              </w:rPr>
              <w:t>’</w:t>
            </w:r>
            <w:r w:rsidRPr="007A1A64">
              <w:rPr>
                <w:b/>
                <w:i/>
              </w:rPr>
              <w:t>accès et en le protégeant, en promouvant l</w:t>
            </w:r>
            <w:r w:rsidR="0083130F">
              <w:rPr>
                <w:b/>
                <w:i/>
              </w:rPr>
              <w:t>’</w:t>
            </w:r>
            <w:r w:rsidRPr="007A1A64">
              <w:rPr>
                <w:b/>
                <w:i/>
              </w:rPr>
              <w:t>entrepreneuriat et en stimulant la création d</w:t>
            </w:r>
            <w:r w:rsidR="0083130F">
              <w:rPr>
                <w:b/>
                <w:i/>
              </w:rPr>
              <w:t>’</w:t>
            </w:r>
            <w:r w:rsidRPr="007A1A64">
              <w:rPr>
                <w:b/>
                <w:i/>
              </w:rPr>
              <w:t>emplois de qualité; met en avant le rôle des subventions salariales, des procédures d</w:t>
            </w:r>
            <w:r w:rsidR="0083130F">
              <w:rPr>
                <w:b/>
                <w:i/>
              </w:rPr>
              <w:t>’</w:t>
            </w:r>
            <w:r w:rsidRPr="007A1A64">
              <w:rPr>
                <w:b/>
                <w:i/>
              </w:rPr>
              <w:t>achat ciblées et des travaux publics locaux dans la création d</w:t>
            </w:r>
            <w:r w:rsidR="0083130F">
              <w:rPr>
                <w:b/>
                <w:i/>
              </w:rPr>
              <w:t>’</w:t>
            </w:r>
            <w:r w:rsidRPr="007A1A64">
              <w:rPr>
                <w:b/>
                <w:i/>
              </w:rPr>
              <w:t>emplois transitoires;</w:t>
            </w:r>
          </w:p>
        </w:tc>
      </w:tr>
    </w:tbl>
    <w:p w14:paraId="4642EDF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0AEFE43" w14:textId="77777777" w:rsidR="00973078" w:rsidRPr="007A1A64" w:rsidRDefault="00973078" w:rsidP="00973078">
      <w:r w:rsidRPr="007A1A64">
        <w:rPr>
          <w:rStyle w:val="HideTWBExt"/>
        </w:rPr>
        <w:t>&lt;/Amend&gt;</w:t>
      </w:r>
    </w:p>
    <w:p w14:paraId="32D3F93F"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234</w:t>
      </w:r>
      <w:r w:rsidRPr="007A1A64">
        <w:rPr>
          <w:rStyle w:val="HideTWBExt"/>
          <w:b w:val="0"/>
        </w:rPr>
        <w:t>&lt;/NumAm&gt;</w:t>
      </w:r>
    </w:p>
    <w:p w14:paraId="090DA4D5"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6B7922AB" w14:textId="77777777" w:rsidR="00973078" w:rsidRPr="007A1A64" w:rsidRDefault="00973078" w:rsidP="00973078">
      <w:pPr>
        <w:pStyle w:val="NormalBold"/>
      </w:pPr>
      <w:r w:rsidRPr="007A1A64">
        <w:rPr>
          <w:rStyle w:val="HideTWBExt"/>
          <w:b w:val="0"/>
        </w:rPr>
        <w:t>&lt;/RepeatBlock-By&gt;</w:t>
      </w:r>
    </w:p>
    <w:p w14:paraId="2133E92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F84D197" w14:textId="77777777" w:rsidR="00973078" w:rsidRPr="007A1A64" w:rsidRDefault="00973078" w:rsidP="00973078">
      <w:pPr>
        <w:pStyle w:val="NormalBold"/>
      </w:pPr>
      <w:r w:rsidRPr="007A1A64">
        <w:rPr>
          <w:rStyle w:val="HideTWBExt"/>
          <w:b w:val="0"/>
        </w:rPr>
        <w:t>&lt;Article&gt;</w:t>
      </w:r>
      <w:r w:rsidRPr="007A1A64">
        <w:t>Paragraphe 11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7740C92" w14:textId="77777777" w:rsidTr="001D4923">
        <w:trPr>
          <w:trHeight w:hRule="exact" w:val="240"/>
          <w:jc w:val="center"/>
        </w:trPr>
        <w:tc>
          <w:tcPr>
            <w:tcW w:w="9752" w:type="dxa"/>
            <w:gridSpan w:val="2"/>
            <w:tcBorders>
              <w:top w:val="nil"/>
              <w:left w:val="nil"/>
              <w:bottom w:val="nil"/>
              <w:right w:val="nil"/>
            </w:tcBorders>
          </w:tcPr>
          <w:p w14:paraId="056965D3" w14:textId="77777777" w:rsidR="00973078" w:rsidRPr="007A1A64" w:rsidRDefault="00973078" w:rsidP="001D4923"/>
        </w:tc>
      </w:tr>
      <w:tr w:rsidR="00973078" w:rsidRPr="007A1A64" w14:paraId="4DA58CDE" w14:textId="77777777" w:rsidTr="001D4923">
        <w:trPr>
          <w:trHeight w:val="240"/>
          <w:jc w:val="center"/>
        </w:trPr>
        <w:tc>
          <w:tcPr>
            <w:tcW w:w="4876" w:type="dxa"/>
            <w:tcBorders>
              <w:top w:val="nil"/>
              <w:left w:val="nil"/>
              <w:bottom w:val="nil"/>
              <w:right w:val="nil"/>
            </w:tcBorders>
          </w:tcPr>
          <w:p w14:paraId="7A130A5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7817D02" w14:textId="77777777" w:rsidR="00973078" w:rsidRPr="007A1A64" w:rsidRDefault="00973078" w:rsidP="001D4923">
            <w:pPr>
              <w:pStyle w:val="AmColumnHeading"/>
            </w:pPr>
            <w:r w:rsidRPr="007A1A64">
              <w:t>Amendement</w:t>
            </w:r>
          </w:p>
        </w:tc>
      </w:tr>
      <w:tr w:rsidR="00973078" w:rsidRPr="007A1A64" w14:paraId="5C5A0A22" w14:textId="77777777" w:rsidTr="001D4923">
        <w:trPr>
          <w:jc w:val="center"/>
        </w:trPr>
        <w:tc>
          <w:tcPr>
            <w:tcW w:w="4876" w:type="dxa"/>
            <w:tcBorders>
              <w:top w:val="nil"/>
              <w:left w:val="nil"/>
              <w:bottom w:val="nil"/>
              <w:right w:val="nil"/>
            </w:tcBorders>
          </w:tcPr>
          <w:p w14:paraId="631A0400" w14:textId="77777777" w:rsidR="00973078" w:rsidRPr="007A1A64" w:rsidRDefault="00973078" w:rsidP="001D4923">
            <w:pPr>
              <w:pStyle w:val="Normal6a"/>
            </w:pPr>
          </w:p>
        </w:tc>
        <w:tc>
          <w:tcPr>
            <w:tcW w:w="4876" w:type="dxa"/>
            <w:tcBorders>
              <w:top w:val="nil"/>
              <w:left w:val="nil"/>
              <w:bottom w:val="nil"/>
              <w:right w:val="nil"/>
            </w:tcBorders>
          </w:tcPr>
          <w:p w14:paraId="78186EA8" w14:textId="295E9A11" w:rsidR="00973078" w:rsidRPr="007A1A64" w:rsidRDefault="00973078" w:rsidP="001D4923">
            <w:pPr>
              <w:pStyle w:val="Normal6a"/>
            </w:pPr>
            <w:r w:rsidRPr="007A1A64">
              <w:rPr>
                <w:b/>
                <w:i/>
              </w:rPr>
              <w:t>11 bis.</w:t>
            </w:r>
            <w:r w:rsidRPr="007A1A64">
              <w:tab/>
            </w:r>
            <w:r w:rsidRPr="007A1A64">
              <w:rPr>
                <w:b/>
                <w:i/>
              </w:rPr>
              <w:t>exige qu</w:t>
            </w:r>
            <w:r w:rsidR="0083130F">
              <w:rPr>
                <w:b/>
                <w:i/>
              </w:rPr>
              <w:t>’</w:t>
            </w:r>
            <w:r w:rsidRPr="007A1A64">
              <w:rPr>
                <w:b/>
                <w:i/>
              </w:rPr>
              <w:t>en cas de non-respect des dispositions adoptées dans le droit national conformément à la présente directive, les États membres garantissent que la taxe versée par l</w:t>
            </w:r>
            <w:r w:rsidR="0083130F">
              <w:rPr>
                <w:b/>
                <w:i/>
              </w:rPr>
              <w:t>’</w:t>
            </w:r>
            <w:r w:rsidRPr="007A1A64">
              <w:rPr>
                <w:b/>
                <w:i/>
              </w:rPr>
              <w:t>employeur en raison de la transition juste est multipliée par deux pendant six mois; estime que si l</w:t>
            </w:r>
            <w:r w:rsidR="0083130F">
              <w:rPr>
                <w:b/>
                <w:i/>
              </w:rPr>
              <w:t>’</w:t>
            </w:r>
            <w:r w:rsidRPr="007A1A64">
              <w:rPr>
                <w:b/>
                <w:i/>
              </w:rPr>
              <w:t>entreprise ne se conforme pas à la sanction pécuniaire dans le délai imparti, les États membres publient une déclaration publique indiquant la responsabilité de l</w:t>
            </w:r>
            <w:r w:rsidR="0083130F">
              <w:rPr>
                <w:b/>
                <w:i/>
              </w:rPr>
              <w:t>’</w:t>
            </w:r>
            <w:r w:rsidRPr="007A1A64">
              <w:rPr>
                <w:b/>
                <w:i/>
              </w:rPr>
              <w:t>entreprise à l</w:t>
            </w:r>
            <w:r w:rsidR="0083130F">
              <w:rPr>
                <w:b/>
                <w:i/>
              </w:rPr>
              <w:t>’</w:t>
            </w:r>
            <w:r w:rsidRPr="007A1A64">
              <w:rPr>
                <w:b/>
                <w:i/>
              </w:rPr>
              <w:t>égard de l</w:t>
            </w:r>
            <w:r w:rsidR="0083130F">
              <w:rPr>
                <w:b/>
                <w:i/>
              </w:rPr>
              <w:t>’</w:t>
            </w:r>
            <w:r w:rsidRPr="007A1A64">
              <w:rPr>
                <w:b/>
                <w:i/>
              </w:rPr>
              <w:t>infraction et la nature de cette dernière;</w:t>
            </w:r>
          </w:p>
        </w:tc>
      </w:tr>
    </w:tbl>
    <w:p w14:paraId="054391C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C3CF19D" w14:textId="77777777" w:rsidR="00973078" w:rsidRPr="007A1A64" w:rsidRDefault="00973078" w:rsidP="00973078">
      <w:r w:rsidRPr="007A1A64">
        <w:rPr>
          <w:rStyle w:val="HideTWBExt"/>
        </w:rPr>
        <w:t>&lt;/Amend&gt;</w:t>
      </w:r>
    </w:p>
    <w:p w14:paraId="5E5FE42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235</w:t>
      </w:r>
      <w:r w:rsidRPr="007A1A64">
        <w:rPr>
          <w:rStyle w:val="HideTWBExt"/>
          <w:b w:val="0"/>
        </w:rPr>
        <w:t>&lt;/NumAm&gt;</w:t>
      </w:r>
    </w:p>
    <w:p w14:paraId="1FBFD999"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1E0B95FB" w14:textId="77777777" w:rsidR="00973078" w:rsidRPr="007A1A64" w:rsidRDefault="00973078" w:rsidP="00973078">
      <w:pPr>
        <w:pStyle w:val="NormalBold"/>
      </w:pPr>
      <w:r w:rsidRPr="007A1A64">
        <w:rPr>
          <w:rStyle w:val="HideTWBExt"/>
          <w:b w:val="0"/>
        </w:rPr>
        <w:t>&lt;/RepeatBlock-By&gt;</w:t>
      </w:r>
    </w:p>
    <w:p w14:paraId="3D85780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45A8713" w14:textId="77777777" w:rsidR="00973078" w:rsidRPr="007A1A64" w:rsidRDefault="00973078" w:rsidP="00973078">
      <w:pPr>
        <w:pStyle w:val="NormalBold"/>
      </w:pPr>
      <w:r w:rsidRPr="007A1A64">
        <w:rPr>
          <w:rStyle w:val="HideTWBExt"/>
          <w:b w:val="0"/>
        </w:rPr>
        <w:t>&lt;Article&gt;</w:t>
      </w:r>
      <w:r w:rsidRPr="007A1A64">
        <w:t>Paragraphe 11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D361D22" w14:textId="77777777" w:rsidTr="001D4923">
        <w:trPr>
          <w:trHeight w:hRule="exact" w:val="240"/>
          <w:jc w:val="center"/>
        </w:trPr>
        <w:tc>
          <w:tcPr>
            <w:tcW w:w="9752" w:type="dxa"/>
            <w:gridSpan w:val="2"/>
            <w:tcBorders>
              <w:top w:val="nil"/>
              <w:left w:val="nil"/>
              <w:bottom w:val="nil"/>
              <w:right w:val="nil"/>
            </w:tcBorders>
          </w:tcPr>
          <w:p w14:paraId="5FFCB845" w14:textId="77777777" w:rsidR="00973078" w:rsidRPr="007A1A64" w:rsidRDefault="00973078" w:rsidP="001D4923"/>
        </w:tc>
      </w:tr>
      <w:tr w:rsidR="00973078" w:rsidRPr="007A1A64" w14:paraId="30E53EE1" w14:textId="77777777" w:rsidTr="001D4923">
        <w:trPr>
          <w:trHeight w:val="240"/>
          <w:jc w:val="center"/>
        </w:trPr>
        <w:tc>
          <w:tcPr>
            <w:tcW w:w="4876" w:type="dxa"/>
            <w:tcBorders>
              <w:top w:val="nil"/>
              <w:left w:val="nil"/>
              <w:bottom w:val="nil"/>
              <w:right w:val="nil"/>
            </w:tcBorders>
          </w:tcPr>
          <w:p w14:paraId="20089B0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5308183" w14:textId="77777777" w:rsidR="00973078" w:rsidRPr="007A1A64" w:rsidRDefault="00973078" w:rsidP="001D4923">
            <w:pPr>
              <w:pStyle w:val="AmColumnHeading"/>
            </w:pPr>
            <w:r w:rsidRPr="007A1A64">
              <w:t>Amendement</w:t>
            </w:r>
          </w:p>
        </w:tc>
      </w:tr>
      <w:tr w:rsidR="00973078" w:rsidRPr="007A1A64" w14:paraId="1DC1109C" w14:textId="77777777" w:rsidTr="001D4923">
        <w:trPr>
          <w:jc w:val="center"/>
        </w:trPr>
        <w:tc>
          <w:tcPr>
            <w:tcW w:w="4876" w:type="dxa"/>
            <w:tcBorders>
              <w:top w:val="nil"/>
              <w:left w:val="nil"/>
              <w:bottom w:val="nil"/>
              <w:right w:val="nil"/>
            </w:tcBorders>
          </w:tcPr>
          <w:p w14:paraId="65AA11BB" w14:textId="77777777" w:rsidR="00973078" w:rsidRPr="007A1A64" w:rsidRDefault="00973078" w:rsidP="001D4923">
            <w:pPr>
              <w:pStyle w:val="Normal6a"/>
            </w:pPr>
          </w:p>
        </w:tc>
        <w:tc>
          <w:tcPr>
            <w:tcW w:w="4876" w:type="dxa"/>
            <w:tcBorders>
              <w:top w:val="nil"/>
              <w:left w:val="nil"/>
              <w:bottom w:val="nil"/>
              <w:right w:val="nil"/>
            </w:tcBorders>
          </w:tcPr>
          <w:p w14:paraId="48772486" w14:textId="08BCCAD6" w:rsidR="00973078" w:rsidRPr="007A1A64" w:rsidRDefault="00973078" w:rsidP="001D4923">
            <w:pPr>
              <w:pStyle w:val="Normal6a"/>
            </w:pPr>
            <w:r w:rsidRPr="007A1A64">
              <w:rPr>
                <w:b/>
                <w:i/>
              </w:rPr>
              <w:t>11 bis.</w:t>
            </w:r>
            <w:r w:rsidRPr="007A1A64">
              <w:tab/>
            </w:r>
            <w:r w:rsidRPr="007A1A64">
              <w:rPr>
                <w:b/>
                <w:i/>
              </w:rPr>
              <w:t>rappelle que le Fonds européen d</w:t>
            </w:r>
            <w:r w:rsidR="0083130F">
              <w:rPr>
                <w:b/>
                <w:i/>
              </w:rPr>
              <w:t>’</w:t>
            </w:r>
            <w:r w:rsidRPr="007A1A64">
              <w:rPr>
                <w:b/>
                <w:i/>
              </w:rPr>
              <w:t>ajustement à la mondialisation en faveur des travailleurs licenciés est pertinent pour aider les travailleurs concernés par un licenciement imminent dans des entreprises en cours de restructuration et encourage les États membres, avec l</w:t>
            </w:r>
            <w:r w:rsidR="0083130F">
              <w:rPr>
                <w:b/>
                <w:i/>
              </w:rPr>
              <w:t>’</w:t>
            </w:r>
            <w:r w:rsidRPr="007A1A64">
              <w:rPr>
                <w:b/>
                <w:i/>
              </w:rPr>
              <w:t>aide de la Commission, à pleinement l</w:t>
            </w:r>
            <w:r w:rsidR="0083130F">
              <w:rPr>
                <w:b/>
                <w:i/>
              </w:rPr>
              <w:t>’</w:t>
            </w:r>
            <w:r w:rsidRPr="007A1A64">
              <w:rPr>
                <w:b/>
                <w:i/>
              </w:rPr>
              <w:t>utiliser;</w:t>
            </w:r>
          </w:p>
        </w:tc>
      </w:tr>
    </w:tbl>
    <w:p w14:paraId="12A6E1A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72C7BBF" w14:textId="77777777" w:rsidR="00973078" w:rsidRPr="007A1A64" w:rsidRDefault="00973078" w:rsidP="00973078">
      <w:r w:rsidRPr="007A1A64">
        <w:rPr>
          <w:rStyle w:val="HideTWBExt"/>
        </w:rPr>
        <w:t>&lt;/Amend&gt;</w:t>
      </w:r>
    </w:p>
    <w:p w14:paraId="49F692F6"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236</w:t>
      </w:r>
      <w:r w:rsidRPr="007A1A64">
        <w:rPr>
          <w:rStyle w:val="HideTWBExt"/>
          <w:b w:val="0"/>
        </w:rPr>
        <w:t>&lt;/NumAm&gt;</w:t>
      </w:r>
    </w:p>
    <w:p w14:paraId="1370CA47"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690CB046" w14:textId="77777777" w:rsidR="00973078" w:rsidRPr="007A1A64" w:rsidRDefault="00973078" w:rsidP="00973078">
      <w:pPr>
        <w:pStyle w:val="NormalBold"/>
      </w:pPr>
      <w:r w:rsidRPr="007A1A64">
        <w:rPr>
          <w:rStyle w:val="HideTWBExt"/>
          <w:b w:val="0"/>
        </w:rPr>
        <w:t>&lt;/RepeatBlock-By&gt;</w:t>
      </w:r>
    </w:p>
    <w:p w14:paraId="26D36D4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813522C" w14:textId="77777777" w:rsidR="00973078" w:rsidRPr="007A1A64" w:rsidRDefault="00973078" w:rsidP="00973078">
      <w:pPr>
        <w:pStyle w:val="NormalBold"/>
      </w:pPr>
      <w:r w:rsidRPr="007A1A64">
        <w:rPr>
          <w:rStyle w:val="HideTWBExt"/>
          <w:b w:val="0"/>
        </w:rPr>
        <w:t>&lt;Article&gt;</w:t>
      </w:r>
      <w:r w:rsidRPr="007A1A64">
        <w:t>Paragraphe 11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9FD5EC1" w14:textId="77777777" w:rsidTr="001D4923">
        <w:trPr>
          <w:trHeight w:hRule="exact" w:val="240"/>
          <w:jc w:val="center"/>
        </w:trPr>
        <w:tc>
          <w:tcPr>
            <w:tcW w:w="9752" w:type="dxa"/>
            <w:gridSpan w:val="2"/>
            <w:tcBorders>
              <w:top w:val="nil"/>
              <w:left w:val="nil"/>
              <w:bottom w:val="nil"/>
              <w:right w:val="nil"/>
            </w:tcBorders>
          </w:tcPr>
          <w:p w14:paraId="3844299E" w14:textId="77777777" w:rsidR="00973078" w:rsidRPr="007A1A64" w:rsidRDefault="00973078" w:rsidP="001D4923"/>
        </w:tc>
      </w:tr>
      <w:tr w:rsidR="00973078" w:rsidRPr="007A1A64" w14:paraId="654E9C5E" w14:textId="77777777" w:rsidTr="001D4923">
        <w:trPr>
          <w:trHeight w:val="240"/>
          <w:jc w:val="center"/>
        </w:trPr>
        <w:tc>
          <w:tcPr>
            <w:tcW w:w="4876" w:type="dxa"/>
            <w:tcBorders>
              <w:top w:val="nil"/>
              <w:left w:val="nil"/>
              <w:bottom w:val="nil"/>
              <w:right w:val="nil"/>
            </w:tcBorders>
          </w:tcPr>
          <w:p w14:paraId="7828C91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FB81D73" w14:textId="77777777" w:rsidR="00973078" w:rsidRPr="007A1A64" w:rsidRDefault="00973078" w:rsidP="001D4923">
            <w:pPr>
              <w:pStyle w:val="AmColumnHeading"/>
            </w:pPr>
            <w:r w:rsidRPr="007A1A64">
              <w:t>Amendement</w:t>
            </w:r>
          </w:p>
        </w:tc>
      </w:tr>
      <w:tr w:rsidR="00973078" w:rsidRPr="007A1A64" w14:paraId="7DEA5E9A" w14:textId="77777777" w:rsidTr="001D4923">
        <w:trPr>
          <w:jc w:val="center"/>
        </w:trPr>
        <w:tc>
          <w:tcPr>
            <w:tcW w:w="4876" w:type="dxa"/>
            <w:tcBorders>
              <w:top w:val="nil"/>
              <w:left w:val="nil"/>
              <w:bottom w:val="nil"/>
              <w:right w:val="nil"/>
            </w:tcBorders>
          </w:tcPr>
          <w:p w14:paraId="13D1A8F4" w14:textId="77777777" w:rsidR="00973078" w:rsidRPr="007A1A64" w:rsidRDefault="00973078" w:rsidP="001D4923">
            <w:pPr>
              <w:pStyle w:val="Normal6a"/>
            </w:pPr>
          </w:p>
        </w:tc>
        <w:tc>
          <w:tcPr>
            <w:tcW w:w="4876" w:type="dxa"/>
            <w:tcBorders>
              <w:top w:val="nil"/>
              <w:left w:val="nil"/>
              <w:bottom w:val="nil"/>
              <w:right w:val="nil"/>
            </w:tcBorders>
          </w:tcPr>
          <w:p w14:paraId="6D4B5435" w14:textId="7267BFF1" w:rsidR="00973078" w:rsidRPr="007A1A64" w:rsidRDefault="00973078" w:rsidP="001D4923">
            <w:pPr>
              <w:pStyle w:val="Normal6a"/>
            </w:pPr>
            <w:r w:rsidRPr="007A1A64">
              <w:rPr>
                <w:b/>
                <w:i/>
              </w:rPr>
              <w:t>11 bis.</w:t>
            </w:r>
            <w:r w:rsidRPr="007A1A64">
              <w:tab/>
            </w:r>
            <w:r w:rsidRPr="007A1A64">
              <w:rPr>
                <w:b/>
                <w:i/>
              </w:rPr>
              <w:t>souligne que, pendant les périodes de transition, il convient de protéger l</w:t>
            </w:r>
            <w:r w:rsidR="0083130F">
              <w:rPr>
                <w:b/>
                <w:i/>
              </w:rPr>
              <w:t>’</w:t>
            </w:r>
            <w:r w:rsidRPr="007A1A64">
              <w:rPr>
                <w:b/>
                <w:i/>
              </w:rPr>
              <w:t>accès aux services sociaux essentiels, tels que les soins de santé, les transports, l</w:t>
            </w:r>
            <w:r w:rsidR="0083130F">
              <w:rPr>
                <w:b/>
                <w:i/>
              </w:rPr>
              <w:t>’</w:t>
            </w:r>
            <w:r w:rsidRPr="007A1A64">
              <w:rPr>
                <w:b/>
                <w:i/>
              </w:rPr>
              <w:t>énergie et l</w:t>
            </w:r>
            <w:r w:rsidR="0083130F">
              <w:rPr>
                <w:b/>
                <w:i/>
              </w:rPr>
              <w:t>’</w:t>
            </w:r>
            <w:r w:rsidRPr="007A1A64">
              <w:rPr>
                <w:b/>
                <w:i/>
              </w:rPr>
              <w:t>éducation; appelle de ses vœux des évaluations d</w:t>
            </w:r>
            <w:r w:rsidR="0083130F">
              <w:rPr>
                <w:b/>
                <w:i/>
              </w:rPr>
              <w:t>’</w:t>
            </w:r>
            <w:r w:rsidRPr="007A1A64">
              <w:rPr>
                <w:b/>
                <w:i/>
              </w:rPr>
              <w:t>impact de tous les investissements régionaux importants en vue de la transition;</w:t>
            </w:r>
          </w:p>
        </w:tc>
      </w:tr>
    </w:tbl>
    <w:p w14:paraId="233C22C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50EBDE6" w14:textId="77777777" w:rsidR="00973078" w:rsidRPr="007A1A64" w:rsidRDefault="00973078" w:rsidP="00973078">
      <w:r w:rsidRPr="007A1A64">
        <w:rPr>
          <w:rStyle w:val="HideTWBExt"/>
        </w:rPr>
        <w:t>&lt;/Amend&gt;</w:t>
      </w:r>
    </w:p>
    <w:p w14:paraId="14D7DF3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237</w:t>
      </w:r>
      <w:r w:rsidRPr="007A1A64">
        <w:rPr>
          <w:rStyle w:val="HideTWBExt"/>
          <w:b w:val="0"/>
        </w:rPr>
        <w:t>&lt;/NumAm&gt;</w:t>
      </w:r>
    </w:p>
    <w:p w14:paraId="389A9D04"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1E86751A" w14:textId="77777777" w:rsidR="00973078" w:rsidRPr="007A1A64" w:rsidRDefault="00973078" w:rsidP="00973078">
      <w:pPr>
        <w:pStyle w:val="NormalBold"/>
      </w:pPr>
      <w:r w:rsidRPr="007A1A64">
        <w:rPr>
          <w:rStyle w:val="HideTWBExt"/>
          <w:b w:val="0"/>
        </w:rPr>
        <w:t>&lt;/RepeatBlock-By&gt;</w:t>
      </w:r>
    </w:p>
    <w:p w14:paraId="2747275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FBCCD41" w14:textId="77777777" w:rsidR="00973078" w:rsidRPr="007A1A64" w:rsidRDefault="00973078" w:rsidP="00973078">
      <w:pPr>
        <w:pStyle w:val="NormalBold"/>
      </w:pPr>
      <w:r w:rsidRPr="007A1A64">
        <w:rPr>
          <w:rStyle w:val="HideTWBExt"/>
          <w:b w:val="0"/>
        </w:rPr>
        <w:t>&lt;Article&gt;</w:t>
      </w:r>
      <w:r w:rsidRPr="007A1A64">
        <w:t>Paragraphe 11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2B13181" w14:textId="77777777" w:rsidTr="001D4923">
        <w:trPr>
          <w:trHeight w:hRule="exact" w:val="240"/>
          <w:jc w:val="center"/>
        </w:trPr>
        <w:tc>
          <w:tcPr>
            <w:tcW w:w="9752" w:type="dxa"/>
            <w:gridSpan w:val="2"/>
            <w:tcBorders>
              <w:top w:val="nil"/>
              <w:left w:val="nil"/>
              <w:bottom w:val="nil"/>
              <w:right w:val="nil"/>
            </w:tcBorders>
          </w:tcPr>
          <w:p w14:paraId="391B2D9A" w14:textId="77777777" w:rsidR="00973078" w:rsidRPr="007A1A64" w:rsidRDefault="00973078" w:rsidP="001D4923"/>
        </w:tc>
      </w:tr>
      <w:tr w:rsidR="00973078" w:rsidRPr="007A1A64" w14:paraId="5DF2ABF0" w14:textId="77777777" w:rsidTr="001D4923">
        <w:trPr>
          <w:trHeight w:val="240"/>
          <w:jc w:val="center"/>
        </w:trPr>
        <w:tc>
          <w:tcPr>
            <w:tcW w:w="4876" w:type="dxa"/>
            <w:tcBorders>
              <w:top w:val="nil"/>
              <w:left w:val="nil"/>
              <w:bottom w:val="nil"/>
              <w:right w:val="nil"/>
            </w:tcBorders>
          </w:tcPr>
          <w:p w14:paraId="42C5036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B210CBF" w14:textId="77777777" w:rsidR="00973078" w:rsidRPr="007A1A64" w:rsidRDefault="00973078" w:rsidP="001D4923">
            <w:pPr>
              <w:pStyle w:val="AmColumnHeading"/>
            </w:pPr>
            <w:r w:rsidRPr="007A1A64">
              <w:t>Amendement</w:t>
            </w:r>
          </w:p>
        </w:tc>
      </w:tr>
      <w:tr w:rsidR="00973078" w:rsidRPr="007A1A64" w14:paraId="400E1602" w14:textId="77777777" w:rsidTr="001D4923">
        <w:trPr>
          <w:jc w:val="center"/>
        </w:trPr>
        <w:tc>
          <w:tcPr>
            <w:tcW w:w="4876" w:type="dxa"/>
            <w:tcBorders>
              <w:top w:val="nil"/>
              <w:left w:val="nil"/>
              <w:bottom w:val="nil"/>
              <w:right w:val="nil"/>
            </w:tcBorders>
          </w:tcPr>
          <w:p w14:paraId="41BB0B00" w14:textId="77777777" w:rsidR="00973078" w:rsidRPr="007A1A64" w:rsidRDefault="00973078" w:rsidP="001D4923">
            <w:pPr>
              <w:pStyle w:val="Normal6a"/>
            </w:pPr>
          </w:p>
        </w:tc>
        <w:tc>
          <w:tcPr>
            <w:tcW w:w="4876" w:type="dxa"/>
            <w:tcBorders>
              <w:top w:val="nil"/>
              <w:left w:val="nil"/>
              <w:bottom w:val="nil"/>
              <w:right w:val="nil"/>
            </w:tcBorders>
          </w:tcPr>
          <w:p w14:paraId="3FA1DFA8" w14:textId="438EAFA1" w:rsidR="00973078" w:rsidRPr="007A1A64" w:rsidRDefault="00973078" w:rsidP="001D4923">
            <w:pPr>
              <w:pStyle w:val="Normal6a"/>
            </w:pPr>
            <w:r w:rsidRPr="007A1A64">
              <w:rPr>
                <w:b/>
                <w:i/>
              </w:rPr>
              <w:t>11 ter.</w:t>
            </w:r>
            <w:r w:rsidRPr="007A1A64">
              <w:tab/>
            </w:r>
            <w:r w:rsidRPr="007A1A64">
              <w:rPr>
                <w:b/>
                <w:i/>
              </w:rPr>
              <w:t>demande aux États membres d</w:t>
            </w:r>
            <w:r w:rsidR="0083130F">
              <w:rPr>
                <w:b/>
                <w:i/>
              </w:rPr>
              <w:t>’</w:t>
            </w:r>
            <w:r w:rsidRPr="007A1A64">
              <w:rPr>
                <w:b/>
                <w:i/>
              </w:rPr>
              <w:t>exiger des entreprises qu</w:t>
            </w:r>
            <w:r w:rsidR="0083130F">
              <w:rPr>
                <w:b/>
                <w:i/>
              </w:rPr>
              <w:t>’</w:t>
            </w:r>
            <w:r w:rsidRPr="007A1A64">
              <w:rPr>
                <w:b/>
                <w:i/>
              </w:rPr>
              <w:t>elles établissent une procédure équitable, mise à la disposition du public, accessible, prévisible et transparente pour permettre aux travailleurs relevant du champ d</w:t>
            </w:r>
            <w:r w:rsidR="0083130F">
              <w:rPr>
                <w:b/>
                <w:i/>
              </w:rPr>
              <w:t>’</w:t>
            </w:r>
            <w:r w:rsidRPr="007A1A64">
              <w:rPr>
                <w:b/>
                <w:i/>
              </w:rPr>
              <w:t>application de la présente directive, à leurs représentants et aux autres parties prenantes concernées de leur soumettre des plaintes concernant l</w:t>
            </w:r>
            <w:r w:rsidR="0083130F">
              <w:rPr>
                <w:b/>
                <w:i/>
              </w:rPr>
              <w:t>’</w:t>
            </w:r>
            <w:r w:rsidRPr="007A1A64">
              <w:rPr>
                <w:b/>
                <w:i/>
              </w:rPr>
              <w:t>application des droits des travailleurs dans le cadre d</w:t>
            </w:r>
            <w:r w:rsidR="0083130F">
              <w:rPr>
                <w:b/>
                <w:i/>
              </w:rPr>
              <w:t>’</w:t>
            </w:r>
            <w:r w:rsidRPr="007A1A64">
              <w:rPr>
                <w:b/>
                <w:i/>
              </w:rPr>
              <w:t>une transition juste et de leurs droits connexes; estime que cette procédure devrait, le cas échéant, être intégrée à la procédure visée à l</w:t>
            </w:r>
            <w:r w:rsidR="0083130F">
              <w:rPr>
                <w:b/>
                <w:i/>
              </w:rPr>
              <w:t>’</w:t>
            </w:r>
            <w:r w:rsidRPr="007A1A64">
              <w:rPr>
                <w:b/>
                <w:i/>
              </w:rPr>
              <w:t xml:space="preserve">article 14 de la directive sur le devoir de vigilance des entreprises en matière de durabilité (CSDDD); demande que les entreprises prennent des mesures pour empêcher toute forme de représailles en </w:t>
            </w:r>
            <w:r w:rsidRPr="007A1A64">
              <w:rPr>
                <w:b/>
                <w:i/>
              </w:rPr>
              <w:lastRenderedPageBreak/>
              <w:t>garantissant la confidentialité de l</w:t>
            </w:r>
            <w:r w:rsidR="0083130F">
              <w:rPr>
                <w:b/>
                <w:i/>
              </w:rPr>
              <w:t>’</w:t>
            </w:r>
            <w:r w:rsidRPr="007A1A64">
              <w:rPr>
                <w:b/>
                <w:i/>
              </w:rPr>
              <w:t>identité de la personne ou de l</w:t>
            </w:r>
            <w:r w:rsidR="0083130F">
              <w:rPr>
                <w:b/>
                <w:i/>
              </w:rPr>
              <w:t>’</w:t>
            </w:r>
            <w:r w:rsidRPr="007A1A64">
              <w:rPr>
                <w:b/>
                <w:i/>
              </w:rPr>
              <w:t>organisation qui dépose la plainte, conformément à la CSDDD et au droit national applicable;</w:t>
            </w:r>
          </w:p>
        </w:tc>
      </w:tr>
    </w:tbl>
    <w:p w14:paraId="776F2CBB"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F13F23F" w14:textId="77777777" w:rsidR="00973078" w:rsidRPr="007A1A64" w:rsidRDefault="00973078" w:rsidP="00973078">
      <w:r w:rsidRPr="007A1A64">
        <w:rPr>
          <w:rStyle w:val="HideTWBExt"/>
        </w:rPr>
        <w:t>&lt;/Amend&gt;</w:t>
      </w:r>
    </w:p>
    <w:p w14:paraId="761EDE3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238</w:t>
      </w:r>
      <w:r w:rsidRPr="007A1A64">
        <w:rPr>
          <w:rStyle w:val="HideTWBExt"/>
          <w:b w:val="0"/>
        </w:rPr>
        <w:t>&lt;/NumAm&gt;</w:t>
      </w:r>
    </w:p>
    <w:p w14:paraId="194060B7"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55CB19E1" w14:textId="77777777" w:rsidR="00973078" w:rsidRPr="007A1A64" w:rsidRDefault="00973078" w:rsidP="00973078">
      <w:pPr>
        <w:pStyle w:val="NormalBold"/>
      </w:pPr>
      <w:r w:rsidRPr="007A1A64">
        <w:rPr>
          <w:rStyle w:val="HideTWBExt"/>
          <w:b w:val="0"/>
        </w:rPr>
        <w:t>&lt;/RepeatBlock-By&gt;</w:t>
      </w:r>
    </w:p>
    <w:p w14:paraId="6BACBEE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D258368" w14:textId="77777777" w:rsidR="00973078" w:rsidRPr="007A1A64" w:rsidRDefault="00973078" w:rsidP="00973078">
      <w:pPr>
        <w:pStyle w:val="NormalBold"/>
      </w:pPr>
      <w:r w:rsidRPr="007A1A64">
        <w:rPr>
          <w:rStyle w:val="HideTWBExt"/>
          <w:b w:val="0"/>
        </w:rPr>
        <w:t>&lt;Article&gt;</w:t>
      </w:r>
      <w:r w:rsidRPr="007A1A64">
        <w:t>Paragraphe 11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E90CE43" w14:textId="77777777" w:rsidTr="001D4923">
        <w:trPr>
          <w:trHeight w:hRule="exact" w:val="240"/>
          <w:jc w:val="center"/>
        </w:trPr>
        <w:tc>
          <w:tcPr>
            <w:tcW w:w="9752" w:type="dxa"/>
            <w:gridSpan w:val="2"/>
            <w:tcBorders>
              <w:top w:val="nil"/>
              <w:left w:val="nil"/>
              <w:bottom w:val="nil"/>
              <w:right w:val="nil"/>
            </w:tcBorders>
          </w:tcPr>
          <w:p w14:paraId="032F099F" w14:textId="77777777" w:rsidR="00973078" w:rsidRPr="007A1A64" w:rsidRDefault="00973078" w:rsidP="001D4923"/>
        </w:tc>
      </w:tr>
      <w:tr w:rsidR="00973078" w:rsidRPr="007A1A64" w14:paraId="3D56CE90" w14:textId="77777777" w:rsidTr="001D4923">
        <w:trPr>
          <w:trHeight w:val="240"/>
          <w:jc w:val="center"/>
        </w:trPr>
        <w:tc>
          <w:tcPr>
            <w:tcW w:w="4876" w:type="dxa"/>
            <w:tcBorders>
              <w:top w:val="nil"/>
              <w:left w:val="nil"/>
              <w:bottom w:val="nil"/>
              <w:right w:val="nil"/>
            </w:tcBorders>
          </w:tcPr>
          <w:p w14:paraId="5445AE5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03E33D3" w14:textId="77777777" w:rsidR="00973078" w:rsidRPr="007A1A64" w:rsidRDefault="00973078" w:rsidP="001D4923">
            <w:pPr>
              <w:pStyle w:val="AmColumnHeading"/>
            </w:pPr>
            <w:r w:rsidRPr="007A1A64">
              <w:t>Amendement</w:t>
            </w:r>
          </w:p>
        </w:tc>
      </w:tr>
      <w:tr w:rsidR="00973078" w:rsidRPr="007A1A64" w14:paraId="13AC14A8" w14:textId="77777777" w:rsidTr="001D4923">
        <w:trPr>
          <w:jc w:val="center"/>
        </w:trPr>
        <w:tc>
          <w:tcPr>
            <w:tcW w:w="4876" w:type="dxa"/>
            <w:tcBorders>
              <w:top w:val="nil"/>
              <w:left w:val="nil"/>
              <w:bottom w:val="nil"/>
              <w:right w:val="nil"/>
            </w:tcBorders>
          </w:tcPr>
          <w:p w14:paraId="463F4AE5" w14:textId="77777777" w:rsidR="00973078" w:rsidRPr="007A1A64" w:rsidRDefault="00973078" w:rsidP="001D4923">
            <w:pPr>
              <w:pStyle w:val="Normal6a"/>
            </w:pPr>
          </w:p>
        </w:tc>
        <w:tc>
          <w:tcPr>
            <w:tcW w:w="4876" w:type="dxa"/>
            <w:tcBorders>
              <w:top w:val="nil"/>
              <w:left w:val="nil"/>
              <w:bottom w:val="nil"/>
              <w:right w:val="nil"/>
            </w:tcBorders>
          </w:tcPr>
          <w:p w14:paraId="05291234" w14:textId="13CF8ABE" w:rsidR="00973078" w:rsidRPr="007A1A64" w:rsidRDefault="00973078" w:rsidP="001D4923">
            <w:pPr>
              <w:pStyle w:val="Normal6a"/>
            </w:pPr>
            <w:r w:rsidRPr="007A1A64">
              <w:rPr>
                <w:b/>
                <w:i/>
              </w:rPr>
              <w:t>11 ter.</w:t>
            </w:r>
            <w:r w:rsidRPr="007A1A64">
              <w:tab/>
            </w:r>
            <w:r w:rsidRPr="007A1A64">
              <w:rPr>
                <w:b/>
                <w:i/>
              </w:rPr>
              <w:t>souligne la nécessité de soutenir les dispositifs de chômage partiel et l</w:t>
            </w:r>
            <w:r w:rsidR="0083130F">
              <w:rPr>
                <w:b/>
                <w:i/>
              </w:rPr>
              <w:t>’</w:t>
            </w:r>
            <w:r w:rsidRPr="007A1A64">
              <w:rPr>
                <w:b/>
                <w:i/>
              </w:rPr>
              <w:t>importance d</w:t>
            </w:r>
            <w:r w:rsidR="0083130F">
              <w:rPr>
                <w:b/>
                <w:i/>
              </w:rPr>
              <w:t>’</w:t>
            </w:r>
            <w:r w:rsidRPr="007A1A64">
              <w:rPr>
                <w:b/>
                <w:i/>
              </w:rPr>
              <w:t>apporter un soutien ciblé aux travailleurs touchés par les transitions, en s</w:t>
            </w:r>
            <w:r w:rsidR="0083130F">
              <w:rPr>
                <w:b/>
                <w:i/>
              </w:rPr>
              <w:t>’</w:t>
            </w:r>
            <w:r w:rsidRPr="007A1A64">
              <w:rPr>
                <w:b/>
                <w:i/>
              </w:rPr>
              <w:t>appuyant sur l</w:t>
            </w:r>
            <w:r w:rsidR="0083130F">
              <w:rPr>
                <w:b/>
                <w:i/>
              </w:rPr>
              <w:t>’</w:t>
            </w:r>
            <w:r w:rsidRPr="007A1A64">
              <w:rPr>
                <w:b/>
                <w:i/>
              </w:rPr>
              <w:t>expérience positive de l</w:t>
            </w:r>
            <w:r w:rsidR="0083130F">
              <w:rPr>
                <w:b/>
                <w:i/>
              </w:rPr>
              <w:t>’</w:t>
            </w:r>
            <w:r w:rsidRPr="007A1A64">
              <w:rPr>
                <w:b/>
                <w:i/>
              </w:rPr>
              <w:t>instrument européen de soutien temporaire à l</w:t>
            </w:r>
            <w:r w:rsidR="0083130F">
              <w:rPr>
                <w:b/>
                <w:i/>
              </w:rPr>
              <w:t>’</w:t>
            </w:r>
            <w:r w:rsidRPr="007A1A64">
              <w:rPr>
                <w:b/>
                <w:i/>
              </w:rPr>
              <w:t>atténuation des risques de chômage en situation d</w:t>
            </w:r>
            <w:r w:rsidR="0083130F">
              <w:rPr>
                <w:b/>
                <w:i/>
              </w:rPr>
              <w:t>’</w:t>
            </w:r>
            <w:r w:rsidRPr="007A1A64">
              <w:rPr>
                <w:b/>
                <w:i/>
              </w:rPr>
              <w:t>urgence (SURE); appelle de ses vœux un renforcement du SURE, étant donné que le soutien apporté à de telles mesures de protection de l</w:t>
            </w:r>
            <w:r w:rsidR="0083130F">
              <w:rPr>
                <w:b/>
                <w:i/>
              </w:rPr>
              <w:t>’</w:t>
            </w:r>
            <w:r w:rsidRPr="007A1A64">
              <w:rPr>
                <w:b/>
                <w:i/>
              </w:rPr>
              <w:t>emploi en temps de crise peut stabiliser les dépenses publiques allouées aux politiques en matière d</w:t>
            </w:r>
            <w:r w:rsidR="0083130F">
              <w:rPr>
                <w:b/>
                <w:i/>
              </w:rPr>
              <w:t>’</w:t>
            </w:r>
            <w:r w:rsidRPr="007A1A64">
              <w:rPr>
                <w:b/>
                <w:i/>
              </w:rPr>
              <w:t>emploi et aux mesures en vue d</w:t>
            </w:r>
            <w:r w:rsidR="0083130F">
              <w:rPr>
                <w:b/>
                <w:i/>
              </w:rPr>
              <w:t>’</w:t>
            </w:r>
            <w:r w:rsidRPr="007A1A64">
              <w:rPr>
                <w:b/>
                <w:i/>
              </w:rPr>
              <w:t>une transition juste pour atténuer les effets immédiats de la transformation nécessaire de l</w:t>
            </w:r>
            <w:r w:rsidR="0083130F">
              <w:rPr>
                <w:b/>
                <w:i/>
              </w:rPr>
              <w:t>’</w:t>
            </w:r>
            <w:r w:rsidRPr="007A1A64">
              <w:rPr>
                <w:b/>
                <w:i/>
              </w:rPr>
              <w:t>économie de l</w:t>
            </w:r>
            <w:r w:rsidR="0083130F">
              <w:rPr>
                <w:b/>
                <w:i/>
              </w:rPr>
              <w:t>’</w:t>
            </w:r>
            <w:r w:rsidRPr="007A1A64">
              <w:rPr>
                <w:b/>
                <w:i/>
              </w:rPr>
              <w:t>Union sur les emplois;</w:t>
            </w:r>
          </w:p>
        </w:tc>
      </w:tr>
    </w:tbl>
    <w:p w14:paraId="4BA13A9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3525AC0" w14:textId="77777777" w:rsidR="00973078" w:rsidRPr="007A1A64" w:rsidRDefault="00973078" w:rsidP="00973078">
      <w:r w:rsidRPr="007A1A64">
        <w:rPr>
          <w:rStyle w:val="HideTWBExt"/>
        </w:rPr>
        <w:t>&lt;/Amend&gt;</w:t>
      </w:r>
    </w:p>
    <w:p w14:paraId="7936A4F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239</w:t>
      </w:r>
      <w:r w:rsidRPr="007A1A64">
        <w:rPr>
          <w:rStyle w:val="HideTWBExt"/>
          <w:b w:val="0"/>
        </w:rPr>
        <w:t>&lt;/NumAm&gt;</w:t>
      </w:r>
    </w:p>
    <w:p w14:paraId="4062DA37"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w:t>
      </w:r>
      <w:r w:rsidRPr="007A1A64">
        <w:rPr>
          <w:rStyle w:val="HideTWBExt"/>
          <w:b w:val="0"/>
        </w:rPr>
        <w:t>&lt;/Members&gt;</w:t>
      </w:r>
    </w:p>
    <w:p w14:paraId="2B5A4507"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4116D73D"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244C13C2" w14:textId="77777777" w:rsidR="00973078" w:rsidRPr="007A1A64" w:rsidRDefault="00973078" w:rsidP="00973078">
      <w:pPr>
        <w:pStyle w:val="NormalBold"/>
      </w:pPr>
      <w:r w:rsidRPr="007A1A64">
        <w:rPr>
          <w:rStyle w:val="HideTWBExt"/>
          <w:b w:val="0"/>
        </w:rPr>
        <w:t>&lt;/RepeatBlock-By&gt;</w:t>
      </w:r>
    </w:p>
    <w:p w14:paraId="159EAFB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3C83988"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088D3DF" w14:textId="77777777" w:rsidTr="001D4923">
        <w:trPr>
          <w:trHeight w:hRule="exact" w:val="240"/>
          <w:jc w:val="center"/>
        </w:trPr>
        <w:tc>
          <w:tcPr>
            <w:tcW w:w="9752" w:type="dxa"/>
            <w:gridSpan w:val="2"/>
            <w:tcBorders>
              <w:top w:val="nil"/>
              <w:left w:val="nil"/>
              <w:bottom w:val="nil"/>
              <w:right w:val="nil"/>
            </w:tcBorders>
          </w:tcPr>
          <w:p w14:paraId="3353CA68" w14:textId="77777777" w:rsidR="00973078" w:rsidRPr="007A1A64" w:rsidRDefault="00973078" w:rsidP="001D4923"/>
        </w:tc>
      </w:tr>
      <w:tr w:rsidR="00973078" w:rsidRPr="007A1A64" w14:paraId="499BF1CA" w14:textId="77777777" w:rsidTr="001D4923">
        <w:trPr>
          <w:trHeight w:val="240"/>
          <w:jc w:val="center"/>
        </w:trPr>
        <w:tc>
          <w:tcPr>
            <w:tcW w:w="4876" w:type="dxa"/>
            <w:tcBorders>
              <w:top w:val="nil"/>
              <w:left w:val="nil"/>
              <w:bottom w:val="nil"/>
              <w:right w:val="nil"/>
            </w:tcBorders>
          </w:tcPr>
          <w:p w14:paraId="0C34CE8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0E4EE6F" w14:textId="77777777" w:rsidR="00973078" w:rsidRPr="007A1A64" w:rsidRDefault="00973078" w:rsidP="001D4923">
            <w:pPr>
              <w:pStyle w:val="AmColumnHeading"/>
            </w:pPr>
            <w:r w:rsidRPr="007A1A64">
              <w:t>Amendement</w:t>
            </w:r>
          </w:p>
        </w:tc>
      </w:tr>
      <w:tr w:rsidR="00973078" w:rsidRPr="007A1A64" w14:paraId="1B8A3569" w14:textId="77777777" w:rsidTr="001D4923">
        <w:trPr>
          <w:jc w:val="center"/>
        </w:trPr>
        <w:tc>
          <w:tcPr>
            <w:tcW w:w="4876" w:type="dxa"/>
            <w:tcBorders>
              <w:top w:val="nil"/>
              <w:left w:val="nil"/>
              <w:bottom w:val="nil"/>
              <w:right w:val="nil"/>
            </w:tcBorders>
          </w:tcPr>
          <w:p w14:paraId="7E97A793" w14:textId="511D38D6" w:rsidR="00973078" w:rsidRPr="007A1A64" w:rsidRDefault="00973078" w:rsidP="001D4923">
            <w:pPr>
              <w:pStyle w:val="Normal6a"/>
            </w:pPr>
            <w:r w:rsidRPr="007A1A64">
              <w:rPr>
                <w:b/>
                <w:i/>
              </w:rPr>
              <w:t>12.</w:t>
            </w:r>
            <w:r w:rsidRPr="007A1A64">
              <w:tab/>
            </w:r>
            <w:r w:rsidRPr="007A1A64">
              <w:rPr>
                <w:b/>
                <w:i/>
              </w:rPr>
              <w:t>souligne que les effets sur l</w:t>
            </w:r>
            <w:r w:rsidR="0083130F">
              <w:rPr>
                <w:b/>
                <w:i/>
              </w:rPr>
              <w:t>’</w:t>
            </w:r>
            <w:r w:rsidRPr="007A1A64">
              <w:rPr>
                <w:b/>
                <w:i/>
              </w:rPr>
              <w:t>emploi varieront d</w:t>
            </w:r>
            <w:r w:rsidR="0083130F">
              <w:rPr>
                <w:b/>
                <w:i/>
              </w:rPr>
              <w:t>’</w:t>
            </w:r>
            <w:r w:rsidRPr="007A1A64">
              <w:rPr>
                <w:b/>
                <w:i/>
              </w:rPr>
              <w:t>une région à l</w:t>
            </w:r>
            <w:r w:rsidR="0083130F">
              <w:rPr>
                <w:b/>
                <w:i/>
              </w:rPr>
              <w:t>’</w:t>
            </w:r>
            <w:r w:rsidRPr="007A1A64">
              <w:rPr>
                <w:b/>
                <w:i/>
              </w:rPr>
              <w:t>autre et d</w:t>
            </w:r>
            <w:r w:rsidR="0083130F">
              <w:rPr>
                <w:b/>
                <w:i/>
              </w:rPr>
              <w:t>’</w:t>
            </w:r>
            <w:r w:rsidRPr="007A1A64">
              <w:rPr>
                <w:b/>
                <w:i/>
              </w:rPr>
              <w:t>un groupe à l</w:t>
            </w:r>
            <w:r w:rsidR="0083130F">
              <w:rPr>
                <w:b/>
                <w:i/>
              </w:rPr>
              <w:t>’</w:t>
            </w:r>
            <w:r w:rsidRPr="007A1A64">
              <w:rPr>
                <w:b/>
                <w:i/>
              </w:rPr>
              <w:t>autre; insiste à cet égard sur la nécessité de faire participer et d</w:t>
            </w:r>
            <w:r w:rsidR="0083130F">
              <w:rPr>
                <w:b/>
                <w:i/>
              </w:rPr>
              <w:t>’</w:t>
            </w:r>
            <w:r w:rsidRPr="007A1A64">
              <w:rPr>
                <w:b/>
                <w:i/>
              </w:rPr>
              <w:t>autonomiser les citoyens et les parties prenantes à l</w:t>
            </w:r>
            <w:r w:rsidR="0083130F">
              <w:rPr>
                <w:b/>
                <w:i/>
              </w:rPr>
              <w:t>’</w:t>
            </w:r>
            <w:r w:rsidRPr="007A1A64">
              <w:rPr>
                <w:b/>
                <w:i/>
              </w:rPr>
              <w:t>échelle locale, afin qu</w:t>
            </w:r>
            <w:r w:rsidR="0083130F">
              <w:rPr>
                <w:b/>
                <w:i/>
              </w:rPr>
              <w:t>’</w:t>
            </w:r>
            <w:r w:rsidRPr="007A1A64">
              <w:rPr>
                <w:b/>
                <w:i/>
              </w:rPr>
              <w:t>ils deviennent des acteurs dynamiques de la transition; souligne que les autorités publiques doivent procéder à une consultation stratégique des partenaires sociaux et à une coopération stratégique avec eux pour gérer la transition; souligne que des consultations précoces et l</w:t>
            </w:r>
            <w:r w:rsidR="0083130F">
              <w:rPr>
                <w:b/>
                <w:i/>
              </w:rPr>
              <w:t>’</w:t>
            </w:r>
            <w:r w:rsidRPr="007A1A64">
              <w:rPr>
                <w:b/>
                <w:i/>
              </w:rPr>
              <w:t>octroi de mandats clairs et de droits de vote aux partenaires sociaux, aux PME, à la société civile et aux jeunes dans les organes de coordination régionale peuvent permettre une participation significative;</w:t>
            </w:r>
          </w:p>
        </w:tc>
        <w:tc>
          <w:tcPr>
            <w:tcW w:w="4876" w:type="dxa"/>
            <w:tcBorders>
              <w:top w:val="nil"/>
              <w:left w:val="nil"/>
              <w:bottom w:val="nil"/>
              <w:right w:val="nil"/>
            </w:tcBorders>
          </w:tcPr>
          <w:p w14:paraId="1B04A066" w14:textId="77777777" w:rsidR="00973078" w:rsidRPr="007A1A64" w:rsidRDefault="00973078" w:rsidP="001D4923">
            <w:pPr>
              <w:pStyle w:val="Normal6a"/>
            </w:pPr>
            <w:r w:rsidRPr="007A1A64">
              <w:rPr>
                <w:b/>
                <w:i/>
              </w:rPr>
              <w:t>supprimé</w:t>
            </w:r>
          </w:p>
        </w:tc>
      </w:tr>
    </w:tbl>
    <w:p w14:paraId="202FB42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611EAF5B" w14:textId="77777777" w:rsidR="00973078" w:rsidRPr="007A1A64" w:rsidRDefault="00973078" w:rsidP="00973078">
      <w:r w:rsidRPr="007A1A64">
        <w:rPr>
          <w:rStyle w:val="HideTWBExt"/>
        </w:rPr>
        <w:t>&lt;/Amend&gt;</w:t>
      </w:r>
    </w:p>
    <w:p w14:paraId="033723E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240</w:t>
      </w:r>
      <w:r w:rsidRPr="007A1A64">
        <w:rPr>
          <w:rStyle w:val="HideTWBExt"/>
          <w:b w:val="0"/>
        </w:rPr>
        <w:t>&lt;/NumAm&gt;</w:t>
      </w:r>
    </w:p>
    <w:p w14:paraId="75698F1D"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6DA433D6" w14:textId="77777777" w:rsidR="00973078" w:rsidRPr="007A1A64" w:rsidRDefault="00973078" w:rsidP="00973078">
      <w:pPr>
        <w:pStyle w:val="NormalBold"/>
      </w:pPr>
      <w:r w:rsidRPr="007A1A64">
        <w:rPr>
          <w:rStyle w:val="HideTWBExt"/>
          <w:b w:val="0"/>
        </w:rPr>
        <w:t>&lt;/RepeatBlock-By&gt;</w:t>
      </w:r>
    </w:p>
    <w:p w14:paraId="4F6583A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478F265"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FB9B8A1" w14:textId="77777777" w:rsidTr="001D4923">
        <w:trPr>
          <w:trHeight w:hRule="exact" w:val="240"/>
          <w:jc w:val="center"/>
        </w:trPr>
        <w:tc>
          <w:tcPr>
            <w:tcW w:w="9752" w:type="dxa"/>
            <w:gridSpan w:val="2"/>
            <w:tcBorders>
              <w:top w:val="nil"/>
              <w:left w:val="nil"/>
              <w:bottom w:val="nil"/>
              <w:right w:val="nil"/>
            </w:tcBorders>
          </w:tcPr>
          <w:p w14:paraId="2EF7B3CE" w14:textId="77777777" w:rsidR="00973078" w:rsidRPr="007A1A64" w:rsidRDefault="00973078" w:rsidP="001D4923"/>
        </w:tc>
      </w:tr>
      <w:tr w:rsidR="00973078" w:rsidRPr="007A1A64" w14:paraId="041EAEEC" w14:textId="77777777" w:rsidTr="001D4923">
        <w:trPr>
          <w:trHeight w:val="240"/>
          <w:jc w:val="center"/>
        </w:trPr>
        <w:tc>
          <w:tcPr>
            <w:tcW w:w="4876" w:type="dxa"/>
            <w:tcBorders>
              <w:top w:val="nil"/>
              <w:left w:val="nil"/>
              <w:bottom w:val="nil"/>
              <w:right w:val="nil"/>
            </w:tcBorders>
          </w:tcPr>
          <w:p w14:paraId="42ECEDA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666E2FD" w14:textId="77777777" w:rsidR="00973078" w:rsidRPr="007A1A64" w:rsidRDefault="00973078" w:rsidP="001D4923">
            <w:pPr>
              <w:pStyle w:val="AmColumnHeading"/>
            </w:pPr>
            <w:r w:rsidRPr="007A1A64">
              <w:t>Amendement</w:t>
            </w:r>
          </w:p>
        </w:tc>
      </w:tr>
      <w:tr w:rsidR="00973078" w:rsidRPr="007A1A64" w14:paraId="3FF5C19F" w14:textId="77777777" w:rsidTr="001D4923">
        <w:trPr>
          <w:jc w:val="center"/>
        </w:trPr>
        <w:tc>
          <w:tcPr>
            <w:tcW w:w="4876" w:type="dxa"/>
            <w:tcBorders>
              <w:top w:val="nil"/>
              <w:left w:val="nil"/>
              <w:bottom w:val="nil"/>
              <w:right w:val="nil"/>
            </w:tcBorders>
          </w:tcPr>
          <w:p w14:paraId="28295141" w14:textId="5B7A4FDE"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 xml:space="preserve">ils deviennent des acteurs dynamiques de la transition; souligne que les autorités publiques doivent procéder à une </w:t>
            </w:r>
            <w:r w:rsidRPr="007A1A64">
              <w:rPr>
                <w:b/>
                <w:i/>
              </w:rPr>
              <w:t>consultation</w:t>
            </w:r>
            <w:r w:rsidRPr="007A1A64">
              <w:t xml:space="preserve"> stratégique </w:t>
            </w:r>
            <w:r w:rsidRPr="007A1A64">
              <w:rPr>
                <w:b/>
                <w:i/>
              </w:rPr>
              <w:t>des</w:t>
            </w:r>
            <w:r w:rsidRPr="007A1A64">
              <w:t xml:space="preserve"> partenaires sociaux </w:t>
            </w:r>
            <w:r w:rsidRPr="007A1A64">
              <w:rPr>
                <w:b/>
                <w:i/>
              </w:rPr>
              <w:t>et à une coopération stratégique avec eux</w:t>
            </w:r>
            <w:r w:rsidRPr="007A1A64">
              <w:t xml:space="preserve"> pour gérer la transition; souligne que </w:t>
            </w:r>
            <w:r w:rsidRPr="007A1A64">
              <w:rPr>
                <w:b/>
                <w:i/>
              </w:rPr>
              <w:t>des consultations précoces et l</w:t>
            </w:r>
            <w:r w:rsidR="0083130F">
              <w:rPr>
                <w:b/>
                <w:i/>
              </w:rPr>
              <w:t>’</w:t>
            </w:r>
            <w:r w:rsidRPr="007A1A64">
              <w:rPr>
                <w:b/>
                <w:i/>
              </w:rPr>
              <w:t>octroi de mandats clairs et de droits de vote aux</w:t>
            </w:r>
            <w:r w:rsidRPr="007A1A64">
              <w:t xml:space="preserve"> </w:t>
            </w:r>
            <w:r w:rsidRPr="007A1A64">
              <w:lastRenderedPageBreak/>
              <w:t xml:space="preserve">partenaires sociaux, </w:t>
            </w:r>
            <w:r w:rsidRPr="007A1A64">
              <w:rPr>
                <w:b/>
                <w:i/>
              </w:rPr>
              <w:t>aux</w:t>
            </w:r>
            <w:r w:rsidRPr="007A1A64">
              <w:t xml:space="preserve"> PME, </w:t>
            </w:r>
            <w:r w:rsidRPr="007A1A64">
              <w:rPr>
                <w:b/>
                <w:i/>
              </w:rPr>
              <w:t>à</w:t>
            </w:r>
            <w:r w:rsidRPr="007A1A64">
              <w:t xml:space="preserve"> la société civile et </w:t>
            </w:r>
            <w:r w:rsidRPr="007A1A64">
              <w:rPr>
                <w:b/>
                <w:i/>
              </w:rPr>
              <w:t>aux</w:t>
            </w:r>
            <w:r w:rsidRPr="007A1A64">
              <w:t xml:space="preserve"> jeunes dans les organes de coordination régionale peuvent permettre une participation significative;</w:t>
            </w:r>
          </w:p>
        </w:tc>
        <w:tc>
          <w:tcPr>
            <w:tcW w:w="4876" w:type="dxa"/>
            <w:tcBorders>
              <w:top w:val="nil"/>
              <w:left w:val="nil"/>
              <w:bottom w:val="nil"/>
              <w:right w:val="nil"/>
            </w:tcBorders>
          </w:tcPr>
          <w:p w14:paraId="541EE2F5" w14:textId="1E4DD0BB" w:rsidR="00973078" w:rsidRPr="007A1A64" w:rsidRDefault="00973078" w:rsidP="001D4923">
            <w:pPr>
              <w:pStyle w:val="Normal6a"/>
            </w:pPr>
            <w:r w:rsidRPr="007A1A64">
              <w:lastRenderedPageBreak/>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 xml:space="preserve">autre; insiste à cet égard sur la nécessité </w:t>
            </w:r>
            <w:r w:rsidRPr="007A1A64">
              <w:rPr>
                <w:b/>
                <w:i/>
              </w:rPr>
              <w:t>impérative</w:t>
            </w:r>
            <w:r w:rsidRPr="007A1A64">
              <w:t xml:space="preserve"> de faire participer et d</w:t>
            </w:r>
            <w:r w:rsidR="0083130F">
              <w:t>’</w:t>
            </w:r>
            <w:r w:rsidRPr="007A1A64">
              <w:t>autonomiser les citoyens et les parties prenantes à l</w:t>
            </w:r>
            <w:r w:rsidR="0083130F">
              <w:t>’</w:t>
            </w:r>
            <w:r w:rsidRPr="007A1A64">
              <w:t>échelle locale, afin qu</w:t>
            </w:r>
            <w:r w:rsidR="0083130F">
              <w:t>’</w:t>
            </w:r>
            <w:r w:rsidRPr="007A1A64">
              <w:t xml:space="preserve">ils deviennent des acteurs dynamiques de la transition; souligne que les autorités publiques doivent procéder à une </w:t>
            </w:r>
            <w:r w:rsidRPr="007A1A64">
              <w:rPr>
                <w:b/>
                <w:i/>
              </w:rPr>
              <w:t>conception</w:t>
            </w:r>
            <w:r w:rsidRPr="007A1A64">
              <w:t xml:space="preserve"> stratégique </w:t>
            </w:r>
            <w:r w:rsidRPr="007A1A64">
              <w:rPr>
                <w:b/>
                <w:i/>
              </w:rPr>
              <w:t>avec les</w:t>
            </w:r>
            <w:r w:rsidRPr="007A1A64">
              <w:t xml:space="preserve"> partenaires sociaux pour gérer la transition; souligne que </w:t>
            </w:r>
            <w:r w:rsidRPr="007A1A64">
              <w:rPr>
                <w:b/>
                <w:i/>
              </w:rPr>
              <w:t>l</w:t>
            </w:r>
            <w:r w:rsidR="0083130F">
              <w:rPr>
                <w:b/>
                <w:i/>
              </w:rPr>
              <w:t>’</w:t>
            </w:r>
            <w:r w:rsidRPr="007A1A64">
              <w:rPr>
                <w:b/>
                <w:i/>
              </w:rPr>
              <w:t>engagement des</w:t>
            </w:r>
            <w:r w:rsidRPr="007A1A64">
              <w:t xml:space="preserve"> partenaires sociaux, </w:t>
            </w:r>
            <w:r w:rsidRPr="007A1A64">
              <w:rPr>
                <w:b/>
                <w:i/>
              </w:rPr>
              <w:t>des</w:t>
            </w:r>
            <w:r w:rsidRPr="007A1A64">
              <w:t xml:space="preserve"> PME, </w:t>
            </w:r>
            <w:r w:rsidRPr="007A1A64">
              <w:rPr>
                <w:b/>
                <w:i/>
              </w:rPr>
              <w:t>de</w:t>
            </w:r>
            <w:r w:rsidRPr="007A1A64">
              <w:t xml:space="preserve"> la société civile et </w:t>
            </w:r>
            <w:r w:rsidRPr="007A1A64">
              <w:rPr>
                <w:b/>
                <w:i/>
              </w:rPr>
              <w:t>des</w:t>
            </w:r>
            <w:r w:rsidRPr="007A1A64">
              <w:t xml:space="preserve"> jeunes dans les organes de coordination régionale </w:t>
            </w:r>
            <w:r w:rsidRPr="007A1A64">
              <w:lastRenderedPageBreak/>
              <w:t>peuvent permettre une participation significative</w:t>
            </w:r>
            <w:r w:rsidRPr="007A1A64">
              <w:rPr>
                <w:b/>
                <w:i/>
              </w:rPr>
              <w:t>, ainsi que la fourniture de méthodes et de mesures de participation accessibles, y compris, mais sans s</w:t>
            </w:r>
            <w:r w:rsidR="0083130F">
              <w:rPr>
                <w:b/>
                <w:i/>
              </w:rPr>
              <w:t>’</w:t>
            </w:r>
            <w:r w:rsidRPr="007A1A64">
              <w:rPr>
                <w:b/>
                <w:i/>
              </w:rPr>
              <w:t>y limiter, un accès linguistique, du temps de travail rémunéré, une garde d</w:t>
            </w:r>
            <w:r w:rsidR="0083130F">
              <w:rPr>
                <w:b/>
                <w:i/>
              </w:rPr>
              <w:t>’</w:t>
            </w:r>
            <w:r w:rsidRPr="007A1A64">
              <w:rPr>
                <w:b/>
                <w:i/>
              </w:rPr>
              <w:t>enfants, la couverture des frais de déplacement et des mécanismes efficaces de traitement des plaintes et de recours afin que les communautés concernées puissent contester et réparer les préjudices subis</w:t>
            </w:r>
            <w:r w:rsidRPr="007A1A64">
              <w:t>;</w:t>
            </w:r>
          </w:p>
        </w:tc>
      </w:tr>
    </w:tbl>
    <w:p w14:paraId="5211CAD3"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F9EE73C" w14:textId="77777777" w:rsidR="00973078" w:rsidRPr="007A1A64" w:rsidRDefault="00973078" w:rsidP="00973078">
      <w:r w:rsidRPr="007A1A64">
        <w:rPr>
          <w:rStyle w:val="HideTWBExt"/>
        </w:rPr>
        <w:t>&lt;/Amend&gt;</w:t>
      </w:r>
    </w:p>
    <w:p w14:paraId="0F662F3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241</w:t>
      </w:r>
      <w:r w:rsidRPr="007A1A64">
        <w:rPr>
          <w:rStyle w:val="HideTWBExt"/>
          <w:b w:val="0"/>
        </w:rPr>
        <w:t>&lt;/NumAm&gt;</w:t>
      </w:r>
    </w:p>
    <w:p w14:paraId="5E2DC97C"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1D9793F5" w14:textId="77777777" w:rsidR="00973078" w:rsidRPr="007A1A64" w:rsidRDefault="00973078" w:rsidP="00973078">
      <w:pPr>
        <w:pStyle w:val="NormalBold"/>
      </w:pPr>
      <w:r w:rsidRPr="007A1A64">
        <w:rPr>
          <w:rStyle w:val="HideTWBExt"/>
          <w:b w:val="0"/>
        </w:rPr>
        <w:t>&lt;/RepeatBlock-By&gt;</w:t>
      </w:r>
    </w:p>
    <w:p w14:paraId="5B13E5C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5632A4F"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36251F5" w14:textId="77777777" w:rsidTr="001D4923">
        <w:trPr>
          <w:trHeight w:hRule="exact" w:val="240"/>
          <w:jc w:val="center"/>
        </w:trPr>
        <w:tc>
          <w:tcPr>
            <w:tcW w:w="9752" w:type="dxa"/>
            <w:gridSpan w:val="2"/>
            <w:tcBorders>
              <w:top w:val="nil"/>
              <w:left w:val="nil"/>
              <w:bottom w:val="nil"/>
              <w:right w:val="nil"/>
            </w:tcBorders>
          </w:tcPr>
          <w:p w14:paraId="685AEDD1" w14:textId="77777777" w:rsidR="00973078" w:rsidRPr="007A1A64" w:rsidRDefault="00973078" w:rsidP="001D4923"/>
        </w:tc>
      </w:tr>
      <w:tr w:rsidR="00973078" w:rsidRPr="007A1A64" w14:paraId="4ED4D731" w14:textId="77777777" w:rsidTr="001D4923">
        <w:trPr>
          <w:trHeight w:val="240"/>
          <w:jc w:val="center"/>
        </w:trPr>
        <w:tc>
          <w:tcPr>
            <w:tcW w:w="4876" w:type="dxa"/>
            <w:tcBorders>
              <w:top w:val="nil"/>
              <w:left w:val="nil"/>
              <w:bottom w:val="nil"/>
              <w:right w:val="nil"/>
            </w:tcBorders>
          </w:tcPr>
          <w:p w14:paraId="6DEECE1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D660B85" w14:textId="77777777" w:rsidR="00973078" w:rsidRPr="007A1A64" w:rsidRDefault="00973078" w:rsidP="001D4923">
            <w:pPr>
              <w:pStyle w:val="AmColumnHeading"/>
            </w:pPr>
            <w:r w:rsidRPr="007A1A64">
              <w:t>Amendement</w:t>
            </w:r>
          </w:p>
        </w:tc>
      </w:tr>
      <w:tr w:rsidR="00973078" w:rsidRPr="007A1A64" w14:paraId="51F5D4AA" w14:textId="77777777" w:rsidTr="001D4923">
        <w:trPr>
          <w:jc w:val="center"/>
        </w:trPr>
        <w:tc>
          <w:tcPr>
            <w:tcW w:w="4876" w:type="dxa"/>
            <w:tcBorders>
              <w:top w:val="nil"/>
              <w:left w:val="nil"/>
              <w:bottom w:val="nil"/>
              <w:right w:val="nil"/>
            </w:tcBorders>
          </w:tcPr>
          <w:p w14:paraId="56503F9A" w14:textId="4826CEFA"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 xml:space="preserve">ils deviennent des acteurs dynamiques de la transition; souligne que les autorités publiques doivent procéder à une consultation stratégique des partenaires sociaux et à une coopération stratégique avec eux pour gérer la transition; </w:t>
            </w:r>
            <w:r w:rsidRPr="007A1A64">
              <w:rPr>
                <w:b/>
                <w:i/>
              </w:rPr>
              <w:t>souligne que des consultations précoces et l</w:t>
            </w:r>
            <w:r w:rsidR="0083130F">
              <w:rPr>
                <w:b/>
                <w:i/>
              </w:rPr>
              <w:t>’</w:t>
            </w:r>
            <w:r w:rsidRPr="007A1A64">
              <w:rPr>
                <w:b/>
                <w:i/>
              </w:rPr>
              <w:t>octroi de mandats clairs et de droits de vote aux partenaires sociaux, aux PME, à la société civile et aux jeunes dans les organes de coordination régionale peuvent permettre une participation significative;</w:t>
            </w:r>
          </w:p>
        </w:tc>
        <w:tc>
          <w:tcPr>
            <w:tcW w:w="4876" w:type="dxa"/>
            <w:tcBorders>
              <w:top w:val="nil"/>
              <w:left w:val="nil"/>
              <w:bottom w:val="nil"/>
              <w:right w:val="nil"/>
            </w:tcBorders>
          </w:tcPr>
          <w:p w14:paraId="5FA4D7C0" w14:textId="6F5B10A5"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ils deviennent des acteurs dynamiques de la transition; souligne que les autorités publiques doivent procéder à une consultation stratégique des partenaires sociaux et à une coopération stratégique avec eux pour gérer la transition;</w:t>
            </w:r>
          </w:p>
        </w:tc>
      </w:tr>
    </w:tbl>
    <w:p w14:paraId="5EEC578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BE67A62" w14:textId="77777777" w:rsidR="00973078" w:rsidRPr="007A1A64" w:rsidRDefault="00973078" w:rsidP="00973078">
      <w:r w:rsidRPr="007A1A64">
        <w:rPr>
          <w:rStyle w:val="HideTWBExt"/>
        </w:rPr>
        <w:t>&lt;/Amend&gt;</w:t>
      </w:r>
    </w:p>
    <w:p w14:paraId="0C476C3B"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242</w:t>
      </w:r>
      <w:r w:rsidRPr="007A1A64">
        <w:rPr>
          <w:rStyle w:val="HideTWBExt"/>
          <w:b w:val="0"/>
        </w:rPr>
        <w:t>&lt;/NumAm&gt;</w:t>
      </w:r>
    </w:p>
    <w:p w14:paraId="2B0FC543" w14:textId="77777777" w:rsidR="00973078" w:rsidRPr="007A1A64" w:rsidRDefault="00973078" w:rsidP="00973078">
      <w:pPr>
        <w:pStyle w:val="NormalBold"/>
      </w:pPr>
      <w:r w:rsidRPr="007A1A64">
        <w:rPr>
          <w:rStyle w:val="HideTWBExt"/>
          <w:b w:val="0"/>
        </w:rPr>
        <w:t>&lt;RepeatBlock-By&gt;&lt;Members&gt;</w:t>
      </w:r>
      <w:r w:rsidRPr="007A1A64">
        <w:t>Branislav Ondruš</w:t>
      </w:r>
      <w:r w:rsidRPr="007A1A64">
        <w:rPr>
          <w:rStyle w:val="HideTWBExt"/>
          <w:b w:val="0"/>
        </w:rPr>
        <w:t>&lt;/Members&gt;</w:t>
      </w:r>
    </w:p>
    <w:p w14:paraId="170F6D2A" w14:textId="77777777" w:rsidR="00973078" w:rsidRPr="007A1A64" w:rsidRDefault="00973078" w:rsidP="00973078">
      <w:pPr>
        <w:pStyle w:val="NormalBold"/>
      </w:pPr>
      <w:r w:rsidRPr="007A1A64">
        <w:rPr>
          <w:rStyle w:val="HideTWBExt"/>
          <w:b w:val="0"/>
        </w:rPr>
        <w:t>&lt;/RepeatBlock-By&gt;</w:t>
      </w:r>
    </w:p>
    <w:p w14:paraId="45DBA53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65E41B1"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39E76C4" w14:textId="77777777" w:rsidTr="001D4923">
        <w:trPr>
          <w:trHeight w:hRule="exact" w:val="240"/>
          <w:jc w:val="center"/>
        </w:trPr>
        <w:tc>
          <w:tcPr>
            <w:tcW w:w="9752" w:type="dxa"/>
            <w:gridSpan w:val="2"/>
            <w:tcBorders>
              <w:top w:val="nil"/>
              <w:left w:val="nil"/>
              <w:bottom w:val="nil"/>
              <w:right w:val="nil"/>
            </w:tcBorders>
          </w:tcPr>
          <w:p w14:paraId="390AEFCE" w14:textId="77777777" w:rsidR="00973078" w:rsidRPr="007A1A64" w:rsidRDefault="00973078" w:rsidP="001D4923"/>
        </w:tc>
      </w:tr>
      <w:tr w:rsidR="00973078" w:rsidRPr="007A1A64" w14:paraId="18D39548" w14:textId="77777777" w:rsidTr="001D4923">
        <w:trPr>
          <w:trHeight w:val="240"/>
          <w:jc w:val="center"/>
        </w:trPr>
        <w:tc>
          <w:tcPr>
            <w:tcW w:w="4876" w:type="dxa"/>
            <w:tcBorders>
              <w:top w:val="nil"/>
              <w:left w:val="nil"/>
              <w:bottom w:val="nil"/>
              <w:right w:val="nil"/>
            </w:tcBorders>
          </w:tcPr>
          <w:p w14:paraId="213F419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2C4894A" w14:textId="77777777" w:rsidR="00973078" w:rsidRPr="007A1A64" w:rsidRDefault="00973078" w:rsidP="001D4923">
            <w:pPr>
              <w:pStyle w:val="AmColumnHeading"/>
            </w:pPr>
            <w:r w:rsidRPr="007A1A64">
              <w:t>Amendement</w:t>
            </w:r>
          </w:p>
        </w:tc>
      </w:tr>
      <w:tr w:rsidR="00973078" w:rsidRPr="007A1A64" w14:paraId="17AFA86B" w14:textId="77777777" w:rsidTr="001D4923">
        <w:trPr>
          <w:jc w:val="center"/>
        </w:trPr>
        <w:tc>
          <w:tcPr>
            <w:tcW w:w="4876" w:type="dxa"/>
            <w:tcBorders>
              <w:top w:val="nil"/>
              <w:left w:val="nil"/>
              <w:bottom w:val="nil"/>
              <w:right w:val="nil"/>
            </w:tcBorders>
          </w:tcPr>
          <w:p w14:paraId="0812A3E1" w14:textId="4066B1AE"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ils deviennent des acteurs dynamiques de la transition; souligne que les autorités publiques doivent procéder à une consultation stratégique des partenaires sociaux et à une coopération stratégique avec eux pour gérer la transition; souligne que des consultations précoces et l</w:t>
            </w:r>
            <w:r w:rsidR="0083130F">
              <w:t>’</w:t>
            </w:r>
            <w:r w:rsidRPr="007A1A64">
              <w:t>octroi de mandats clairs et de droits de vote aux partenaires sociaux, aux PME, à la société civile et aux jeunes dans les organes de coordination régionale peuvent permettre une participation significative;</w:t>
            </w:r>
          </w:p>
        </w:tc>
        <w:tc>
          <w:tcPr>
            <w:tcW w:w="4876" w:type="dxa"/>
            <w:tcBorders>
              <w:top w:val="nil"/>
              <w:left w:val="nil"/>
              <w:bottom w:val="nil"/>
              <w:right w:val="nil"/>
            </w:tcBorders>
          </w:tcPr>
          <w:p w14:paraId="4E25B578" w14:textId="0B019E54"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ils deviennent des acteurs dynamiques de la transition; souligne que les autorités publiques doivent procéder à une consultation stratégique des partenaires sociaux et à une coopération stratégique avec eux pour gérer la transition; souligne que des consultations précoces et l</w:t>
            </w:r>
            <w:r w:rsidR="0083130F">
              <w:t>’</w:t>
            </w:r>
            <w:r w:rsidRPr="007A1A64">
              <w:t xml:space="preserve">octroi de mandats clairs et de droits de vote aux partenaires sociaux, aux PME, </w:t>
            </w:r>
            <w:r w:rsidRPr="007A1A64">
              <w:rPr>
                <w:b/>
                <w:i/>
              </w:rPr>
              <w:t>y compris aux entreprises sociales,</w:t>
            </w:r>
            <w:r w:rsidRPr="007A1A64">
              <w:t xml:space="preserve"> à la société civile et aux jeunes dans les organes de coordination régionale peuvent permettre une participation significative;</w:t>
            </w:r>
          </w:p>
        </w:tc>
      </w:tr>
    </w:tbl>
    <w:p w14:paraId="48DCD2F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A95E2C9" w14:textId="77777777" w:rsidR="00973078" w:rsidRPr="007A1A64" w:rsidRDefault="00973078" w:rsidP="00973078">
      <w:r w:rsidRPr="007A1A64">
        <w:rPr>
          <w:rStyle w:val="HideTWBExt"/>
        </w:rPr>
        <w:t>&lt;/Amend&gt;</w:t>
      </w:r>
    </w:p>
    <w:p w14:paraId="2549EAF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243</w:t>
      </w:r>
      <w:r w:rsidRPr="007A1A64">
        <w:rPr>
          <w:rStyle w:val="HideTWBExt"/>
          <w:b w:val="0"/>
        </w:rPr>
        <w:t>&lt;/NumAm&gt;</w:t>
      </w:r>
    </w:p>
    <w:p w14:paraId="1FC8A276"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6F0D4555" w14:textId="77777777" w:rsidR="00973078" w:rsidRPr="007A1A64" w:rsidRDefault="00973078" w:rsidP="00973078">
      <w:pPr>
        <w:pStyle w:val="NormalBold"/>
      </w:pPr>
      <w:r w:rsidRPr="007A1A64">
        <w:rPr>
          <w:rStyle w:val="HideTWBExt"/>
          <w:b w:val="0"/>
        </w:rPr>
        <w:t>&lt;/RepeatBlock-By&gt;</w:t>
      </w:r>
    </w:p>
    <w:p w14:paraId="6B29BE1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B6F88FF"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C5EA27A" w14:textId="77777777" w:rsidTr="001D4923">
        <w:trPr>
          <w:trHeight w:hRule="exact" w:val="240"/>
          <w:jc w:val="center"/>
        </w:trPr>
        <w:tc>
          <w:tcPr>
            <w:tcW w:w="9752" w:type="dxa"/>
            <w:gridSpan w:val="2"/>
            <w:tcBorders>
              <w:top w:val="nil"/>
              <w:left w:val="nil"/>
              <w:bottom w:val="nil"/>
              <w:right w:val="nil"/>
            </w:tcBorders>
          </w:tcPr>
          <w:p w14:paraId="40E78178" w14:textId="77777777" w:rsidR="00973078" w:rsidRPr="007A1A64" w:rsidRDefault="00973078" w:rsidP="001D4923"/>
        </w:tc>
      </w:tr>
      <w:tr w:rsidR="00973078" w:rsidRPr="007A1A64" w14:paraId="166BB495" w14:textId="77777777" w:rsidTr="001D4923">
        <w:trPr>
          <w:trHeight w:val="240"/>
          <w:jc w:val="center"/>
        </w:trPr>
        <w:tc>
          <w:tcPr>
            <w:tcW w:w="4876" w:type="dxa"/>
            <w:tcBorders>
              <w:top w:val="nil"/>
              <w:left w:val="nil"/>
              <w:bottom w:val="nil"/>
              <w:right w:val="nil"/>
            </w:tcBorders>
          </w:tcPr>
          <w:p w14:paraId="258BD98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1257E52" w14:textId="77777777" w:rsidR="00973078" w:rsidRPr="007A1A64" w:rsidRDefault="00973078" w:rsidP="001D4923">
            <w:pPr>
              <w:pStyle w:val="AmColumnHeading"/>
            </w:pPr>
            <w:r w:rsidRPr="007A1A64">
              <w:t>Amendement</w:t>
            </w:r>
          </w:p>
        </w:tc>
      </w:tr>
      <w:tr w:rsidR="00973078" w:rsidRPr="007A1A64" w14:paraId="132D0060" w14:textId="77777777" w:rsidTr="001D4923">
        <w:trPr>
          <w:jc w:val="center"/>
        </w:trPr>
        <w:tc>
          <w:tcPr>
            <w:tcW w:w="4876" w:type="dxa"/>
            <w:tcBorders>
              <w:top w:val="nil"/>
              <w:left w:val="nil"/>
              <w:bottom w:val="nil"/>
              <w:right w:val="nil"/>
            </w:tcBorders>
          </w:tcPr>
          <w:p w14:paraId="3CFB72B9" w14:textId="0F45B519"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 xml:space="preserve">ils deviennent des acteurs dynamiques de la transition; souligne que les autorités publiques doivent procéder à une </w:t>
            </w:r>
            <w:r w:rsidRPr="007A1A64">
              <w:lastRenderedPageBreak/>
              <w:t>consultation stratégique des partenaires sociaux et à une coopération stratégique avec eux pour gérer la transition; souligne que des consultations précoces et l</w:t>
            </w:r>
            <w:r w:rsidR="0083130F">
              <w:t>’</w:t>
            </w:r>
            <w:r w:rsidRPr="007A1A64">
              <w:t xml:space="preserve">octroi de mandats clairs et de droits de vote aux partenaires sociaux, aux PME, à la société civile </w:t>
            </w:r>
            <w:r w:rsidRPr="007A1A64">
              <w:rPr>
                <w:b/>
                <w:i/>
              </w:rPr>
              <w:t>et</w:t>
            </w:r>
            <w:r w:rsidRPr="007A1A64">
              <w:t xml:space="preserve"> aux jeunes dans les organes de coordination régionale peuvent permettre une participation significative;</w:t>
            </w:r>
          </w:p>
        </w:tc>
        <w:tc>
          <w:tcPr>
            <w:tcW w:w="4876" w:type="dxa"/>
            <w:tcBorders>
              <w:top w:val="nil"/>
              <w:left w:val="nil"/>
              <w:bottom w:val="nil"/>
              <w:right w:val="nil"/>
            </w:tcBorders>
          </w:tcPr>
          <w:p w14:paraId="156D0A33" w14:textId="42C7B17C" w:rsidR="00973078" w:rsidRPr="007A1A64" w:rsidRDefault="00973078" w:rsidP="001D4923">
            <w:pPr>
              <w:pStyle w:val="Normal6a"/>
            </w:pPr>
            <w:r w:rsidRPr="007A1A64">
              <w:lastRenderedPageBreak/>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 xml:space="preserve">ils deviennent des acteurs dynamiques de la transition; souligne que les autorités publiques doivent procéder à une </w:t>
            </w:r>
            <w:r w:rsidRPr="007A1A64">
              <w:lastRenderedPageBreak/>
              <w:t>consultation stratégique des partenaires sociaux et à une coopération stratégique avec eux pour gérer la transition; souligne que des consultations précoces et l</w:t>
            </w:r>
            <w:r w:rsidR="0083130F">
              <w:t>’</w:t>
            </w:r>
            <w:r w:rsidRPr="007A1A64">
              <w:t>octroi de mandats clairs et de droits de vote aux partenaires sociaux, aux PME, à la société civile</w:t>
            </w:r>
            <w:r w:rsidRPr="007A1A64">
              <w:rPr>
                <w:b/>
                <w:i/>
              </w:rPr>
              <w:t>,</w:t>
            </w:r>
            <w:r w:rsidRPr="007A1A64">
              <w:t xml:space="preserve"> aux jeunes</w:t>
            </w:r>
            <w:r w:rsidRPr="007A1A64">
              <w:rPr>
                <w:b/>
                <w:i/>
              </w:rPr>
              <w:t>, aux syndicats, aux associations de femmes et aux mouvements sociaux locaux</w:t>
            </w:r>
            <w:r w:rsidRPr="007A1A64">
              <w:t xml:space="preserve"> dans les organes de coordination régionale peuvent permettre une participation significative;</w:t>
            </w:r>
          </w:p>
        </w:tc>
      </w:tr>
    </w:tbl>
    <w:p w14:paraId="40741F0B"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41D7BD5E" w14:textId="77777777" w:rsidR="00973078" w:rsidRPr="007A1A64" w:rsidRDefault="00973078" w:rsidP="00973078">
      <w:r w:rsidRPr="007A1A64">
        <w:rPr>
          <w:rStyle w:val="HideTWBExt"/>
        </w:rPr>
        <w:t>&lt;/Amend&gt;</w:t>
      </w:r>
    </w:p>
    <w:p w14:paraId="7D5E484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244</w:t>
      </w:r>
      <w:r w:rsidRPr="007A1A64">
        <w:rPr>
          <w:rStyle w:val="HideTWBExt"/>
          <w:b w:val="0"/>
        </w:rPr>
        <w:t>&lt;/NumAm&gt;</w:t>
      </w:r>
    </w:p>
    <w:p w14:paraId="2508B134"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5982DBD9" w14:textId="77777777" w:rsidR="00973078" w:rsidRPr="007A1A64" w:rsidRDefault="00973078" w:rsidP="00973078">
      <w:pPr>
        <w:pStyle w:val="NormalBold"/>
      </w:pPr>
      <w:r w:rsidRPr="007A1A64">
        <w:rPr>
          <w:rStyle w:val="HideTWBExt"/>
          <w:b w:val="0"/>
        </w:rPr>
        <w:t>&lt;/RepeatBlock-By&gt;</w:t>
      </w:r>
    </w:p>
    <w:p w14:paraId="0C390A5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34F9FA1"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0E83D9E" w14:textId="77777777" w:rsidTr="001D4923">
        <w:trPr>
          <w:trHeight w:hRule="exact" w:val="240"/>
          <w:jc w:val="center"/>
        </w:trPr>
        <w:tc>
          <w:tcPr>
            <w:tcW w:w="9752" w:type="dxa"/>
            <w:gridSpan w:val="2"/>
            <w:tcBorders>
              <w:top w:val="nil"/>
              <w:left w:val="nil"/>
              <w:bottom w:val="nil"/>
              <w:right w:val="nil"/>
            </w:tcBorders>
          </w:tcPr>
          <w:p w14:paraId="20AB910C" w14:textId="77777777" w:rsidR="00973078" w:rsidRPr="007A1A64" w:rsidRDefault="00973078" w:rsidP="001D4923"/>
        </w:tc>
      </w:tr>
      <w:tr w:rsidR="00973078" w:rsidRPr="007A1A64" w14:paraId="0B595582" w14:textId="77777777" w:rsidTr="001D4923">
        <w:trPr>
          <w:trHeight w:val="240"/>
          <w:jc w:val="center"/>
        </w:trPr>
        <w:tc>
          <w:tcPr>
            <w:tcW w:w="4876" w:type="dxa"/>
            <w:tcBorders>
              <w:top w:val="nil"/>
              <w:left w:val="nil"/>
              <w:bottom w:val="nil"/>
              <w:right w:val="nil"/>
            </w:tcBorders>
          </w:tcPr>
          <w:p w14:paraId="1890D97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7F2DEC8" w14:textId="77777777" w:rsidR="00973078" w:rsidRPr="007A1A64" w:rsidRDefault="00973078" w:rsidP="001D4923">
            <w:pPr>
              <w:pStyle w:val="AmColumnHeading"/>
            </w:pPr>
            <w:r w:rsidRPr="007A1A64">
              <w:t>Amendement</w:t>
            </w:r>
          </w:p>
        </w:tc>
      </w:tr>
      <w:tr w:rsidR="00973078" w:rsidRPr="007A1A64" w14:paraId="35867F8A" w14:textId="77777777" w:rsidTr="001D4923">
        <w:trPr>
          <w:jc w:val="center"/>
        </w:trPr>
        <w:tc>
          <w:tcPr>
            <w:tcW w:w="4876" w:type="dxa"/>
            <w:tcBorders>
              <w:top w:val="nil"/>
              <w:left w:val="nil"/>
              <w:bottom w:val="nil"/>
              <w:right w:val="nil"/>
            </w:tcBorders>
          </w:tcPr>
          <w:p w14:paraId="7D320E33" w14:textId="517D8923"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ils deviennent des acteurs dynamiques de la transition; souligne que les autorités publiques doivent procéder à une consultation stratégique des partenaires sociaux et à une coopération stratégique avec eux pour gérer la transition; souligne que des consultations précoces et l</w:t>
            </w:r>
            <w:r w:rsidR="0083130F">
              <w:t>’</w:t>
            </w:r>
            <w:r w:rsidRPr="007A1A64">
              <w:t>octroi de mandats clairs et de droits de vote aux partenaires sociaux, aux PME, à la société civile et aux jeunes dans les organes de coordination régionale peuvent permettre une participation significative;</w:t>
            </w:r>
          </w:p>
        </w:tc>
        <w:tc>
          <w:tcPr>
            <w:tcW w:w="4876" w:type="dxa"/>
            <w:tcBorders>
              <w:top w:val="nil"/>
              <w:left w:val="nil"/>
              <w:bottom w:val="nil"/>
              <w:right w:val="nil"/>
            </w:tcBorders>
          </w:tcPr>
          <w:p w14:paraId="0457C0A7" w14:textId="76D90336"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w:t>
            </w:r>
            <w:r w:rsidRPr="007A1A64">
              <w:rPr>
                <w:b/>
                <w:i/>
              </w:rPr>
              <w:t>, y compris les organisations de la société civile,</w:t>
            </w:r>
            <w:r w:rsidRPr="007A1A64">
              <w:t xml:space="preserve"> à l</w:t>
            </w:r>
            <w:r w:rsidR="0083130F">
              <w:t>’</w:t>
            </w:r>
            <w:r w:rsidRPr="007A1A64">
              <w:t>échelle locale, afin qu</w:t>
            </w:r>
            <w:r w:rsidR="0083130F">
              <w:t>’</w:t>
            </w:r>
            <w:r w:rsidRPr="007A1A64">
              <w:t>ils deviennent des acteurs dynamiques de la transition;</w:t>
            </w:r>
            <w:r w:rsidRPr="007A1A64">
              <w:rPr>
                <w:b/>
                <w:i/>
              </w:rPr>
              <w:t xml:space="preserve"> souligne qu</w:t>
            </w:r>
            <w:r w:rsidR="0083130F">
              <w:rPr>
                <w:b/>
                <w:i/>
              </w:rPr>
              <w:t>’</w:t>
            </w:r>
            <w:r w:rsidRPr="007A1A64">
              <w:rPr>
                <w:b/>
                <w:i/>
              </w:rPr>
              <w:t>il importe de promouvoir les initiatives menées par les travailleurs, y compris les coopératives de travailleurs, les rachats d</w:t>
            </w:r>
            <w:r w:rsidR="0083130F">
              <w:rPr>
                <w:b/>
                <w:i/>
              </w:rPr>
              <w:t>’</w:t>
            </w:r>
            <w:r w:rsidRPr="007A1A64">
              <w:rPr>
                <w:b/>
                <w:i/>
              </w:rPr>
              <w:t>entreprises par les salariés, et autres formes de propriété collective et fondée sur la communauté;</w:t>
            </w:r>
            <w:r w:rsidRPr="007A1A64">
              <w:t xml:space="preserve"> souligne que les autorités publiques doivent procéder à une consultation stratégique des partenaires sociaux </w:t>
            </w:r>
            <w:r w:rsidRPr="007A1A64">
              <w:rPr>
                <w:b/>
                <w:i/>
              </w:rPr>
              <w:t>et de la société civile</w:t>
            </w:r>
            <w:r w:rsidRPr="007A1A64">
              <w:t xml:space="preserve"> et à une coopération stratégique avec eux pour gérer la transition; souligne que des consultations précoces et l</w:t>
            </w:r>
            <w:r w:rsidR="0083130F">
              <w:t>’</w:t>
            </w:r>
            <w:r w:rsidRPr="007A1A64">
              <w:t>octroi de mandats clairs et de droits de vote aux partenaires sociaux, aux PME, à la société civile</w:t>
            </w:r>
            <w:r w:rsidRPr="007A1A64">
              <w:rPr>
                <w:b/>
                <w:i/>
              </w:rPr>
              <w:t>, à l</w:t>
            </w:r>
            <w:r w:rsidR="0083130F">
              <w:rPr>
                <w:b/>
                <w:i/>
              </w:rPr>
              <w:t>’</w:t>
            </w:r>
            <w:r w:rsidRPr="007A1A64">
              <w:rPr>
                <w:b/>
                <w:i/>
              </w:rPr>
              <w:t xml:space="preserve">économie </w:t>
            </w:r>
            <w:r w:rsidRPr="007A1A64">
              <w:rPr>
                <w:b/>
                <w:i/>
              </w:rPr>
              <w:lastRenderedPageBreak/>
              <w:t>sociale</w:t>
            </w:r>
            <w:r w:rsidRPr="007A1A64">
              <w:t xml:space="preserve"> et aux jeunes dans les organes de coordination régionale peuvent permettre une participation significative;</w:t>
            </w:r>
          </w:p>
        </w:tc>
      </w:tr>
    </w:tbl>
    <w:p w14:paraId="03D7A5CE"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3008D0E" w14:textId="77777777" w:rsidR="00973078" w:rsidRPr="007A1A64" w:rsidRDefault="00973078" w:rsidP="00973078">
      <w:r w:rsidRPr="007A1A64">
        <w:rPr>
          <w:rStyle w:val="HideTWBExt"/>
        </w:rPr>
        <w:t>&lt;/Amend&gt;</w:t>
      </w:r>
    </w:p>
    <w:p w14:paraId="546BBBD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245</w:t>
      </w:r>
      <w:r w:rsidRPr="007A1A64">
        <w:rPr>
          <w:rStyle w:val="HideTWBExt"/>
          <w:b w:val="0"/>
        </w:rPr>
        <w:t>&lt;/NumAm&gt;</w:t>
      </w:r>
    </w:p>
    <w:p w14:paraId="441260DA"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101A700D"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614968EE" w14:textId="77777777" w:rsidR="00973078" w:rsidRPr="007A1A64" w:rsidRDefault="00973078" w:rsidP="00973078">
      <w:pPr>
        <w:pStyle w:val="NormalBold"/>
      </w:pPr>
      <w:r w:rsidRPr="007A1A64">
        <w:rPr>
          <w:rStyle w:val="HideTWBExt"/>
          <w:b w:val="0"/>
        </w:rPr>
        <w:t>&lt;/RepeatBlock-By&gt;</w:t>
      </w:r>
    </w:p>
    <w:p w14:paraId="584B53D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CDD4A95"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FD48596" w14:textId="77777777" w:rsidTr="001D4923">
        <w:trPr>
          <w:trHeight w:hRule="exact" w:val="240"/>
          <w:jc w:val="center"/>
        </w:trPr>
        <w:tc>
          <w:tcPr>
            <w:tcW w:w="9752" w:type="dxa"/>
            <w:gridSpan w:val="2"/>
            <w:tcBorders>
              <w:top w:val="nil"/>
              <w:left w:val="nil"/>
              <w:bottom w:val="nil"/>
              <w:right w:val="nil"/>
            </w:tcBorders>
          </w:tcPr>
          <w:p w14:paraId="3083154A" w14:textId="77777777" w:rsidR="00973078" w:rsidRPr="007A1A64" w:rsidRDefault="00973078" w:rsidP="001D4923"/>
        </w:tc>
      </w:tr>
      <w:tr w:rsidR="00973078" w:rsidRPr="007A1A64" w14:paraId="085CDB5E" w14:textId="77777777" w:rsidTr="001D4923">
        <w:trPr>
          <w:trHeight w:val="240"/>
          <w:jc w:val="center"/>
        </w:trPr>
        <w:tc>
          <w:tcPr>
            <w:tcW w:w="4876" w:type="dxa"/>
            <w:tcBorders>
              <w:top w:val="nil"/>
              <w:left w:val="nil"/>
              <w:bottom w:val="nil"/>
              <w:right w:val="nil"/>
            </w:tcBorders>
          </w:tcPr>
          <w:p w14:paraId="07158CD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0C889D7" w14:textId="77777777" w:rsidR="00973078" w:rsidRPr="007A1A64" w:rsidRDefault="00973078" w:rsidP="001D4923">
            <w:pPr>
              <w:pStyle w:val="AmColumnHeading"/>
            </w:pPr>
            <w:r w:rsidRPr="007A1A64">
              <w:t>Amendement</w:t>
            </w:r>
          </w:p>
        </w:tc>
      </w:tr>
      <w:tr w:rsidR="00973078" w:rsidRPr="007A1A64" w14:paraId="4BF6FA4A" w14:textId="77777777" w:rsidTr="001D4923">
        <w:trPr>
          <w:jc w:val="center"/>
        </w:trPr>
        <w:tc>
          <w:tcPr>
            <w:tcW w:w="4876" w:type="dxa"/>
            <w:tcBorders>
              <w:top w:val="nil"/>
              <w:left w:val="nil"/>
              <w:bottom w:val="nil"/>
              <w:right w:val="nil"/>
            </w:tcBorders>
          </w:tcPr>
          <w:p w14:paraId="6D586BF4" w14:textId="4F256BF0"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ils deviennent des acteurs dynamiques de la transition; souligne que les autorités publiques doivent procéder à une consultation stratégique des partenaires sociaux et à une coopération stratégique avec eux pour gérer la transition; souligne que des consultations précoces et l</w:t>
            </w:r>
            <w:r w:rsidR="0083130F">
              <w:t>’</w:t>
            </w:r>
            <w:r w:rsidRPr="007A1A64">
              <w:t>octroi de mandats clairs et de droits de vote aux partenaires sociaux, aux PME, à la société civile et aux jeunes dans les organes de coordination régionale peuvent permettre une participation significative;</w:t>
            </w:r>
          </w:p>
        </w:tc>
        <w:tc>
          <w:tcPr>
            <w:tcW w:w="4876" w:type="dxa"/>
            <w:tcBorders>
              <w:top w:val="nil"/>
              <w:left w:val="nil"/>
              <w:bottom w:val="nil"/>
              <w:right w:val="nil"/>
            </w:tcBorders>
          </w:tcPr>
          <w:p w14:paraId="7432626E" w14:textId="231557DE"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w:t>
            </w:r>
            <w:r w:rsidRPr="007A1A64">
              <w:rPr>
                <w:b/>
                <w:i/>
              </w:rPr>
              <w:t>, y compris les organisations de la société civile qui connaissent bien les défis rencontrés par les communautés locales ainsi que leurs besoins,</w:t>
            </w:r>
            <w:r w:rsidRPr="007A1A64">
              <w:t xml:space="preserve"> à l</w:t>
            </w:r>
            <w:r w:rsidR="0083130F">
              <w:t>’</w:t>
            </w:r>
            <w:r w:rsidRPr="007A1A64">
              <w:t>échelle locale, afin qu</w:t>
            </w:r>
            <w:r w:rsidR="0083130F">
              <w:t>’</w:t>
            </w:r>
            <w:r w:rsidRPr="007A1A64">
              <w:t>ils deviennent des acteurs dynamiques de la transition; souligne que les autorités publiques doivent procéder à une consultation stratégique des partenaires sociaux et à une coopération stratégique avec eux pour gérer la transition; souligne que des consultations précoces et l</w:t>
            </w:r>
            <w:r w:rsidR="0083130F">
              <w:t>’</w:t>
            </w:r>
            <w:r w:rsidRPr="007A1A64">
              <w:t>octroi de mandats clairs et de droits de vote aux partenaires sociaux, aux PME, à la société civile et aux jeunes dans les organes de coordination régionale peuvent permettre une participation significative;</w:t>
            </w:r>
          </w:p>
        </w:tc>
      </w:tr>
    </w:tbl>
    <w:p w14:paraId="5CECCB1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338F666" w14:textId="77777777" w:rsidR="00973078" w:rsidRPr="007A1A64" w:rsidRDefault="00973078" w:rsidP="00973078">
      <w:r w:rsidRPr="007A1A64">
        <w:rPr>
          <w:rStyle w:val="HideTWBExt"/>
        </w:rPr>
        <w:t>&lt;/Amend&gt;</w:t>
      </w:r>
    </w:p>
    <w:p w14:paraId="020A37E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246</w:t>
      </w:r>
      <w:r w:rsidRPr="007A1A64">
        <w:rPr>
          <w:rStyle w:val="HideTWBExt"/>
          <w:b w:val="0"/>
        </w:rPr>
        <w:t>&lt;/NumAm&gt;</w:t>
      </w:r>
    </w:p>
    <w:p w14:paraId="5D1083CB" w14:textId="77777777" w:rsidR="00973078" w:rsidRPr="007A1A64" w:rsidRDefault="00973078" w:rsidP="00973078">
      <w:pPr>
        <w:pStyle w:val="NormalBold"/>
      </w:pPr>
      <w:r w:rsidRPr="007A1A64">
        <w:rPr>
          <w:rStyle w:val="HideTWBExt"/>
          <w:b w:val="0"/>
        </w:rPr>
        <w:t>&lt;RepeatBlock-By&gt;&lt;Members&gt;</w:t>
      </w:r>
      <w:r w:rsidRPr="007A1A64">
        <w:t>Petr Bystron</w:t>
      </w:r>
      <w:r w:rsidRPr="007A1A64">
        <w:rPr>
          <w:rStyle w:val="HideTWBExt"/>
          <w:b w:val="0"/>
        </w:rPr>
        <w:t>&lt;/Members&gt;</w:t>
      </w:r>
    </w:p>
    <w:p w14:paraId="5D9CF6E3" w14:textId="77777777" w:rsidR="00973078" w:rsidRPr="007A1A64" w:rsidRDefault="00973078" w:rsidP="00973078">
      <w:pPr>
        <w:pStyle w:val="NormalBold"/>
      </w:pPr>
      <w:r w:rsidRPr="007A1A64">
        <w:rPr>
          <w:rStyle w:val="HideTWBExt"/>
          <w:b w:val="0"/>
        </w:rPr>
        <w:t>&lt;/RepeatBlock-By&gt;</w:t>
      </w:r>
    </w:p>
    <w:p w14:paraId="69B841C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CC02491" w14:textId="77777777" w:rsidR="00973078" w:rsidRPr="007A1A64" w:rsidRDefault="00973078" w:rsidP="00973078">
      <w:pPr>
        <w:pStyle w:val="NormalBold"/>
      </w:pPr>
      <w:r w:rsidRPr="007A1A64">
        <w:rPr>
          <w:rStyle w:val="HideTWBExt"/>
          <w:b w:val="0"/>
        </w:rPr>
        <w:t>&lt;Article&gt;</w:t>
      </w:r>
      <w:r w:rsidRPr="007A1A64">
        <w:t>Paragraphe 12</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2F037ED" w14:textId="77777777" w:rsidTr="001D4923">
        <w:trPr>
          <w:trHeight w:hRule="exact" w:val="240"/>
          <w:jc w:val="center"/>
        </w:trPr>
        <w:tc>
          <w:tcPr>
            <w:tcW w:w="9752" w:type="dxa"/>
            <w:gridSpan w:val="2"/>
            <w:tcBorders>
              <w:top w:val="nil"/>
              <w:left w:val="nil"/>
              <w:bottom w:val="nil"/>
              <w:right w:val="nil"/>
            </w:tcBorders>
          </w:tcPr>
          <w:p w14:paraId="5247AE22" w14:textId="77777777" w:rsidR="00973078" w:rsidRPr="007A1A64" w:rsidRDefault="00973078" w:rsidP="001D4923"/>
        </w:tc>
      </w:tr>
      <w:tr w:rsidR="00973078" w:rsidRPr="007A1A64" w14:paraId="45411737" w14:textId="77777777" w:rsidTr="001D4923">
        <w:trPr>
          <w:trHeight w:val="240"/>
          <w:jc w:val="center"/>
        </w:trPr>
        <w:tc>
          <w:tcPr>
            <w:tcW w:w="4876" w:type="dxa"/>
            <w:tcBorders>
              <w:top w:val="nil"/>
              <w:left w:val="nil"/>
              <w:bottom w:val="nil"/>
              <w:right w:val="nil"/>
            </w:tcBorders>
          </w:tcPr>
          <w:p w14:paraId="749E5650"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79622562" w14:textId="77777777" w:rsidR="00973078" w:rsidRPr="007A1A64" w:rsidRDefault="00973078" w:rsidP="001D4923">
            <w:pPr>
              <w:pStyle w:val="AmColumnHeading"/>
            </w:pPr>
            <w:r w:rsidRPr="007A1A64">
              <w:t>Amendement</w:t>
            </w:r>
          </w:p>
        </w:tc>
      </w:tr>
      <w:tr w:rsidR="00973078" w:rsidRPr="007A1A64" w14:paraId="0BFC1FB7" w14:textId="77777777" w:rsidTr="001D4923">
        <w:trPr>
          <w:jc w:val="center"/>
        </w:trPr>
        <w:tc>
          <w:tcPr>
            <w:tcW w:w="4876" w:type="dxa"/>
            <w:tcBorders>
              <w:top w:val="nil"/>
              <w:left w:val="nil"/>
              <w:bottom w:val="nil"/>
              <w:right w:val="nil"/>
            </w:tcBorders>
          </w:tcPr>
          <w:p w14:paraId="6D246122" w14:textId="5FCA36D3"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 xml:space="preserve">ils deviennent des acteurs dynamiques </w:t>
            </w:r>
            <w:r w:rsidRPr="007A1A64">
              <w:rPr>
                <w:b/>
                <w:i/>
              </w:rPr>
              <w:t>de la</w:t>
            </w:r>
            <w:r w:rsidRPr="007A1A64">
              <w:t xml:space="preserve"> transition; souligne que les autorités publiques doivent procéder à une consultation stratégique des partenaires sociaux et à une coopération stratégique avec eux pour gérer la transition; souligne que des consultations précoces et l</w:t>
            </w:r>
            <w:r w:rsidR="0083130F">
              <w:t>’</w:t>
            </w:r>
            <w:r w:rsidRPr="007A1A64">
              <w:t>octroi de mandats clairs et de droits de vote aux partenaires sociaux, aux PME, à la société civile et aux jeunes dans les organes de coordination régionale peuvent permettre une participation significative;</w:t>
            </w:r>
          </w:p>
        </w:tc>
        <w:tc>
          <w:tcPr>
            <w:tcW w:w="4876" w:type="dxa"/>
            <w:tcBorders>
              <w:top w:val="nil"/>
              <w:left w:val="nil"/>
              <w:bottom w:val="nil"/>
              <w:right w:val="nil"/>
            </w:tcBorders>
          </w:tcPr>
          <w:p w14:paraId="27AF527C" w14:textId="07178784" w:rsidR="00973078" w:rsidRPr="007A1A64" w:rsidRDefault="00973078" w:rsidP="001D4923">
            <w:pPr>
              <w:pStyle w:val="Normal6a"/>
            </w:pPr>
            <w:r w:rsidRPr="007A1A64">
              <w:t>12.</w:t>
            </w:r>
            <w:r w:rsidRPr="007A1A64">
              <w:tab/>
              <w:t>souligne que les effets sur l</w:t>
            </w:r>
            <w:r w:rsidR="0083130F">
              <w:t>’</w:t>
            </w:r>
            <w:r w:rsidRPr="007A1A64">
              <w:t>emploi varieront d</w:t>
            </w:r>
            <w:r w:rsidR="0083130F">
              <w:t>’</w:t>
            </w:r>
            <w:r w:rsidRPr="007A1A64">
              <w:t>une région à l</w:t>
            </w:r>
            <w:r w:rsidR="0083130F">
              <w:t>’</w:t>
            </w:r>
            <w:r w:rsidRPr="007A1A64">
              <w:t>autre et d</w:t>
            </w:r>
            <w:r w:rsidR="0083130F">
              <w:t>’</w:t>
            </w:r>
            <w:r w:rsidRPr="007A1A64">
              <w:t>un groupe à l</w:t>
            </w:r>
            <w:r w:rsidR="0083130F">
              <w:t>’</w:t>
            </w:r>
            <w:r w:rsidRPr="007A1A64">
              <w:t>autre; insiste à cet égard sur la nécessité de faire participer et d</w:t>
            </w:r>
            <w:r w:rsidR="0083130F">
              <w:t>’</w:t>
            </w:r>
            <w:r w:rsidRPr="007A1A64">
              <w:t>autonomiser les citoyens et les parties prenantes à l</w:t>
            </w:r>
            <w:r w:rsidR="0083130F">
              <w:t>’</w:t>
            </w:r>
            <w:r w:rsidRPr="007A1A64">
              <w:t>échelle locale, afin qu</w:t>
            </w:r>
            <w:r w:rsidR="0083130F">
              <w:t>’</w:t>
            </w:r>
            <w:r w:rsidRPr="007A1A64">
              <w:t xml:space="preserve">ils deviennent des acteurs dynamiques </w:t>
            </w:r>
            <w:r w:rsidRPr="007A1A64">
              <w:rPr>
                <w:b/>
                <w:i/>
              </w:rPr>
              <w:t>et décident si</w:t>
            </w:r>
            <w:r w:rsidRPr="007A1A64">
              <w:t xml:space="preserve"> transition </w:t>
            </w:r>
            <w:r w:rsidRPr="007A1A64">
              <w:rPr>
                <w:b/>
                <w:i/>
              </w:rPr>
              <w:t>il doit ou non y avoir</w:t>
            </w:r>
            <w:r w:rsidRPr="007A1A64">
              <w:t>; souligne que les autorités publiques doivent procéder à une consultation stratégique des partenaires sociaux et à une coopération stratégique avec eux pour gérer la transition; souligne que des consultations précoces et l</w:t>
            </w:r>
            <w:r w:rsidR="0083130F">
              <w:t>’</w:t>
            </w:r>
            <w:r w:rsidRPr="007A1A64">
              <w:t>octroi de mandats clairs et de droits de vote aux partenaires sociaux, aux PME, à la société civile et aux jeunes dans les organes de coordination régionale peuvent permettre une participation significative;</w:t>
            </w:r>
          </w:p>
        </w:tc>
      </w:tr>
    </w:tbl>
    <w:p w14:paraId="6259599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8CED2D8" w14:textId="77777777" w:rsidR="00973078" w:rsidRPr="007A1A64" w:rsidRDefault="00973078" w:rsidP="00973078">
      <w:r w:rsidRPr="007A1A64">
        <w:rPr>
          <w:rStyle w:val="HideTWBExt"/>
        </w:rPr>
        <w:t>&lt;/Amend&gt;</w:t>
      </w:r>
    </w:p>
    <w:p w14:paraId="77409DE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247</w:t>
      </w:r>
      <w:r w:rsidRPr="007A1A64">
        <w:rPr>
          <w:rStyle w:val="HideTWBExt"/>
          <w:b w:val="0"/>
        </w:rPr>
        <w:t>&lt;/NumAm&gt;</w:t>
      </w:r>
    </w:p>
    <w:p w14:paraId="04F70F46"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1511AE40"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62567B1B" w14:textId="77777777" w:rsidR="00973078" w:rsidRPr="007A1A64" w:rsidRDefault="00973078" w:rsidP="00973078">
      <w:pPr>
        <w:pStyle w:val="NormalBold"/>
      </w:pPr>
      <w:r w:rsidRPr="007A1A64">
        <w:rPr>
          <w:rStyle w:val="HideTWBExt"/>
          <w:b w:val="0"/>
        </w:rPr>
        <w:t>&lt;/RepeatBlock-By&gt;</w:t>
      </w:r>
    </w:p>
    <w:p w14:paraId="2ABD9AF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6EDEB1D" w14:textId="77777777" w:rsidR="00973078" w:rsidRPr="007A1A64" w:rsidRDefault="00973078" w:rsidP="00973078">
      <w:pPr>
        <w:pStyle w:val="NormalBold"/>
      </w:pPr>
      <w:r w:rsidRPr="007A1A64">
        <w:rPr>
          <w:rStyle w:val="HideTWBExt"/>
          <w:b w:val="0"/>
        </w:rPr>
        <w:t>&lt;Article&gt;</w:t>
      </w:r>
      <w:r w:rsidRPr="007A1A64">
        <w:t>Paragraphe 12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9DF23E0" w14:textId="77777777" w:rsidTr="001D4923">
        <w:trPr>
          <w:trHeight w:hRule="exact" w:val="240"/>
          <w:jc w:val="center"/>
        </w:trPr>
        <w:tc>
          <w:tcPr>
            <w:tcW w:w="9752" w:type="dxa"/>
            <w:gridSpan w:val="2"/>
            <w:tcBorders>
              <w:top w:val="nil"/>
              <w:left w:val="nil"/>
              <w:bottom w:val="nil"/>
              <w:right w:val="nil"/>
            </w:tcBorders>
          </w:tcPr>
          <w:p w14:paraId="30619007" w14:textId="77777777" w:rsidR="00973078" w:rsidRPr="007A1A64" w:rsidRDefault="00973078" w:rsidP="001D4923"/>
        </w:tc>
      </w:tr>
      <w:tr w:rsidR="00973078" w:rsidRPr="007A1A64" w14:paraId="462A7995" w14:textId="77777777" w:rsidTr="001D4923">
        <w:trPr>
          <w:trHeight w:val="240"/>
          <w:jc w:val="center"/>
        </w:trPr>
        <w:tc>
          <w:tcPr>
            <w:tcW w:w="4876" w:type="dxa"/>
            <w:tcBorders>
              <w:top w:val="nil"/>
              <w:left w:val="nil"/>
              <w:bottom w:val="nil"/>
              <w:right w:val="nil"/>
            </w:tcBorders>
          </w:tcPr>
          <w:p w14:paraId="70701F3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86A6ED4" w14:textId="77777777" w:rsidR="00973078" w:rsidRPr="007A1A64" w:rsidRDefault="00973078" w:rsidP="001D4923">
            <w:pPr>
              <w:pStyle w:val="AmColumnHeading"/>
            </w:pPr>
            <w:r w:rsidRPr="007A1A64">
              <w:t>Amendement</w:t>
            </w:r>
          </w:p>
        </w:tc>
      </w:tr>
      <w:tr w:rsidR="00973078" w:rsidRPr="007A1A64" w14:paraId="3D4C3212" w14:textId="77777777" w:rsidTr="001D4923">
        <w:trPr>
          <w:jc w:val="center"/>
        </w:trPr>
        <w:tc>
          <w:tcPr>
            <w:tcW w:w="4876" w:type="dxa"/>
            <w:tcBorders>
              <w:top w:val="nil"/>
              <w:left w:val="nil"/>
              <w:bottom w:val="nil"/>
              <w:right w:val="nil"/>
            </w:tcBorders>
          </w:tcPr>
          <w:p w14:paraId="6687164E" w14:textId="77777777" w:rsidR="00973078" w:rsidRPr="007A1A64" w:rsidRDefault="00973078" w:rsidP="001D4923">
            <w:pPr>
              <w:pStyle w:val="Normal6a"/>
            </w:pPr>
          </w:p>
        </w:tc>
        <w:tc>
          <w:tcPr>
            <w:tcW w:w="4876" w:type="dxa"/>
            <w:tcBorders>
              <w:top w:val="nil"/>
              <w:left w:val="nil"/>
              <w:bottom w:val="nil"/>
              <w:right w:val="nil"/>
            </w:tcBorders>
          </w:tcPr>
          <w:p w14:paraId="676F8B9F" w14:textId="52225704" w:rsidR="00973078" w:rsidRPr="007A1A64" w:rsidRDefault="00973078" w:rsidP="001D4923">
            <w:pPr>
              <w:pStyle w:val="Normal6a"/>
            </w:pPr>
            <w:r w:rsidRPr="007A1A64">
              <w:rPr>
                <w:b/>
                <w:i/>
              </w:rPr>
              <w:t>12 bis.</w:t>
            </w:r>
            <w:r w:rsidRPr="007A1A64">
              <w:tab/>
            </w:r>
            <w:r w:rsidRPr="007A1A64">
              <w:rPr>
                <w:b/>
                <w:i/>
              </w:rPr>
              <w:t>souligne que la présente directive ne constitue pas une justification valable à la régression du niveau général de protection déjà fourni aux travailleurs dans les États membres, notamment au regard des droits à la formation, à la transition professionnelle, à la sécurité de l</w:t>
            </w:r>
            <w:r w:rsidR="0083130F">
              <w:rPr>
                <w:b/>
                <w:i/>
              </w:rPr>
              <w:t>’</w:t>
            </w:r>
            <w:r w:rsidRPr="007A1A64">
              <w:rPr>
                <w:b/>
                <w:i/>
              </w:rPr>
              <w:t>emploi et à la participation des travailleurs; insiste sur le fait que la présente directive ne porte pas atteinte à la faculté des États membres d</w:t>
            </w:r>
            <w:r w:rsidR="0083130F">
              <w:rPr>
                <w:b/>
                <w:i/>
              </w:rPr>
              <w:t>’</w:t>
            </w:r>
            <w:r w:rsidRPr="007A1A64">
              <w:rPr>
                <w:b/>
                <w:i/>
              </w:rPr>
              <w:t>appliquer ou d</w:t>
            </w:r>
            <w:r w:rsidR="0083130F">
              <w:rPr>
                <w:b/>
                <w:i/>
              </w:rPr>
              <w:t>’</w:t>
            </w:r>
            <w:r w:rsidRPr="007A1A64">
              <w:rPr>
                <w:b/>
                <w:i/>
              </w:rPr>
              <w:t xml:space="preserve">introduire des dispositions législatives, réglementaires ou </w:t>
            </w:r>
            <w:r w:rsidRPr="007A1A64">
              <w:rPr>
                <w:b/>
                <w:i/>
              </w:rPr>
              <w:lastRenderedPageBreak/>
              <w:t>administratives plus favorables aux travailleurs, ou de favoriser ou de permettre l</w:t>
            </w:r>
            <w:r w:rsidR="0083130F">
              <w:rPr>
                <w:b/>
                <w:i/>
              </w:rPr>
              <w:t>’</w:t>
            </w:r>
            <w:r w:rsidRPr="007A1A64">
              <w:rPr>
                <w:b/>
                <w:i/>
              </w:rPr>
              <w:t>application de conventions collectives qui sont plus favorables aux travailleurs; relève que rien dans la présente directive n</w:t>
            </w:r>
            <w:r w:rsidR="0083130F">
              <w:rPr>
                <w:b/>
                <w:i/>
              </w:rPr>
              <w:t>’</w:t>
            </w:r>
            <w:r w:rsidRPr="007A1A64">
              <w:rPr>
                <w:b/>
                <w:i/>
              </w:rPr>
              <w:t>est interprété ou appliqué de manière à porter atteinte ou à nuire aux droits fondamentaux reconnus dans les États membres ou à les restreindre, y compris le droit de négociation collective, le droit de grève ou le droit de mener une action collective; insiste sur le fait que la présente directive respecte l</w:t>
            </w:r>
            <w:r w:rsidR="0083130F">
              <w:rPr>
                <w:b/>
                <w:i/>
              </w:rPr>
              <w:t>’</w:t>
            </w:r>
            <w:r w:rsidRPr="007A1A64">
              <w:rPr>
                <w:b/>
                <w:i/>
              </w:rPr>
              <w:t>autonomie des partenaires sociaux et n</w:t>
            </w:r>
            <w:r w:rsidR="0083130F">
              <w:rPr>
                <w:b/>
                <w:i/>
              </w:rPr>
              <w:t>’</w:t>
            </w:r>
            <w:r w:rsidRPr="007A1A64">
              <w:rPr>
                <w:b/>
                <w:i/>
              </w:rPr>
              <w:t>a pas de conséquences sur leur capacité à négocier, à adopter ou à faire respecter des conventions collectives, ou à se livrer à d</w:t>
            </w:r>
            <w:r w:rsidR="0083130F">
              <w:rPr>
                <w:b/>
                <w:i/>
              </w:rPr>
              <w:t>’</w:t>
            </w:r>
            <w:r w:rsidRPr="007A1A64">
              <w:rPr>
                <w:b/>
                <w:i/>
              </w:rPr>
              <w:t>autres activités dans le cadre des mécanismes nationaux de concertation sociale; souligne en outre que la présente directive crée des droits supplémentaires d</w:t>
            </w:r>
            <w:r w:rsidR="0083130F">
              <w:rPr>
                <w:b/>
                <w:i/>
              </w:rPr>
              <w:t>’</w:t>
            </w:r>
            <w:r w:rsidRPr="007A1A64">
              <w:rPr>
                <w:b/>
                <w:i/>
              </w:rPr>
              <w:t>information, de consultation et de négociation collective dans des situations de transition et ne porte pas préjudice à l</w:t>
            </w:r>
            <w:r w:rsidR="0083130F">
              <w:rPr>
                <w:b/>
                <w:i/>
              </w:rPr>
              <w:t>’</w:t>
            </w:r>
            <w:r w:rsidRPr="007A1A64">
              <w:rPr>
                <w:b/>
                <w:i/>
              </w:rPr>
              <w:t>application d</w:t>
            </w:r>
            <w:r w:rsidR="0083130F">
              <w:rPr>
                <w:b/>
                <w:i/>
              </w:rPr>
              <w:t>’</w:t>
            </w:r>
            <w:r w:rsidRPr="007A1A64">
              <w:rPr>
                <w:b/>
                <w:i/>
              </w:rPr>
              <w:t>autres instruments du droit de l</w:t>
            </w:r>
            <w:r w:rsidR="0083130F">
              <w:rPr>
                <w:b/>
                <w:i/>
              </w:rPr>
              <w:t>’</w:t>
            </w:r>
            <w:r w:rsidRPr="007A1A64">
              <w:rPr>
                <w:b/>
                <w:i/>
              </w:rPr>
              <w:t>Union relatifs à la participation des salariés;</w:t>
            </w:r>
          </w:p>
        </w:tc>
      </w:tr>
    </w:tbl>
    <w:p w14:paraId="2F29B82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E8B75CE" w14:textId="77777777" w:rsidR="00973078" w:rsidRPr="007A1A64" w:rsidRDefault="00973078" w:rsidP="00973078">
      <w:r w:rsidRPr="007A1A64">
        <w:rPr>
          <w:rStyle w:val="HideTWBExt"/>
        </w:rPr>
        <w:t>&lt;/Amend&gt;</w:t>
      </w:r>
    </w:p>
    <w:p w14:paraId="6709FF1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248</w:t>
      </w:r>
      <w:r w:rsidRPr="007A1A64">
        <w:rPr>
          <w:rStyle w:val="HideTWBExt"/>
          <w:b w:val="0"/>
        </w:rPr>
        <w:t>&lt;/NumAm&gt;</w:t>
      </w:r>
    </w:p>
    <w:p w14:paraId="058D2C98"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Giusi Princi</w:t>
      </w:r>
      <w:r w:rsidRPr="007A1A64">
        <w:rPr>
          <w:rStyle w:val="HideTWBExt"/>
          <w:b w:val="0"/>
        </w:rPr>
        <w:t>&lt;/Members&gt;</w:t>
      </w:r>
    </w:p>
    <w:p w14:paraId="13F47F04" w14:textId="77777777" w:rsidR="00973078" w:rsidRPr="007A1A64" w:rsidRDefault="00973078" w:rsidP="00973078">
      <w:pPr>
        <w:pStyle w:val="NormalBold"/>
      </w:pPr>
      <w:r w:rsidRPr="007A1A64">
        <w:rPr>
          <w:rStyle w:val="HideTWBExt"/>
          <w:b w:val="0"/>
        </w:rPr>
        <w:t>&lt;/RepeatBlock-By&gt;</w:t>
      </w:r>
    </w:p>
    <w:p w14:paraId="25B96DF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5BD127F" w14:textId="77777777" w:rsidR="00973078" w:rsidRPr="007A1A64" w:rsidRDefault="00973078" w:rsidP="00973078">
      <w:pPr>
        <w:pStyle w:val="NormalBold"/>
      </w:pPr>
      <w:r w:rsidRPr="007A1A64">
        <w:rPr>
          <w:rStyle w:val="HideTWBExt"/>
          <w:b w:val="0"/>
        </w:rPr>
        <w:t>&lt;Article&gt;</w:t>
      </w:r>
      <w:r w:rsidRPr="007A1A64">
        <w:t>Paragraphe 12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5A835FB" w14:textId="77777777" w:rsidTr="001D4923">
        <w:trPr>
          <w:trHeight w:hRule="exact" w:val="240"/>
          <w:jc w:val="center"/>
        </w:trPr>
        <w:tc>
          <w:tcPr>
            <w:tcW w:w="9752" w:type="dxa"/>
            <w:gridSpan w:val="2"/>
            <w:tcBorders>
              <w:top w:val="nil"/>
              <w:left w:val="nil"/>
              <w:bottom w:val="nil"/>
              <w:right w:val="nil"/>
            </w:tcBorders>
          </w:tcPr>
          <w:p w14:paraId="517B6395" w14:textId="77777777" w:rsidR="00973078" w:rsidRPr="007A1A64" w:rsidRDefault="00973078" w:rsidP="001D4923"/>
        </w:tc>
      </w:tr>
      <w:tr w:rsidR="00973078" w:rsidRPr="007A1A64" w14:paraId="546AD279" w14:textId="77777777" w:rsidTr="001D4923">
        <w:trPr>
          <w:trHeight w:val="240"/>
          <w:jc w:val="center"/>
        </w:trPr>
        <w:tc>
          <w:tcPr>
            <w:tcW w:w="4876" w:type="dxa"/>
            <w:tcBorders>
              <w:top w:val="nil"/>
              <w:left w:val="nil"/>
              <w:bottom w:val="nil"/>
              <w:right w:val="nil"/>
            </w:tcBorders>
          </w:tcPr>
          <w:p w14:paraId="212B926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F9C90C7" w14:textId="77777777" w:rsidR="00973078" w:rsidRPr="007A1A64" w:rsidRDefault="00973078" w:rsidP="001D4923">
            <w:pPr>
              <w:pStyle w:val="AmColumnHeading"/>
            </w:pPr>
            <w:r w:rsidRPr="007A1A64">
              <w:t>Amendement</w:t>
            </w:r>
          </w:p>
        </w:tc>
      </w:tr>
      <w:tr w:rsidR="00973078" w:rsidRPr="007A1A64" w14:paraId="4F868787" w14:textId="77777777" w:rsidTr="001D4923">
        <w:trPr>
          <w:jc w:val="center"/>
        </w:trPr>
        <w:tc>
          <w:tcPr>
            <w:tcW w:w="4876" w:type="dxa"/>
            <w:tcBorders>
              <w:top w:val="nil"/>
              <w:left w:val="nil"/>
              <w:bottom w:val="nil"/>
              <w:right w:val="nil"/>
            </w:tcBorders>
          </w:tcPr>
          <w:p w14:paraId="21193DEE" w14:textId="77777777" w:rsidR="00973078" w:rsidRPr="007A1A64" w:rsidRDefault="00973078" w:rsidP="001D4923">
            <w:pPr>
              <w:pStyle w:val="Normal6a"/>
            </w:pPr>
          </w:p>
        </w:tc>
        <w:tc>
          <w:tcPr>
            <w:tcW w:w="4876" w:type="dxa"/>
            <w:tcBorders>
              <w:top w:val="nil"/>
              <w:left w:val="nil"/>
              <w:bottom w:val="nil"/>
              <w:right w:val="nil"/>
            </w:tcBorders>
          </w:tcPr>
          <w:p w14:paraId="6069A25C" w14:textId="677E4389" w:rsidR="00973078" w:rsidRPr="007A1A64" w:rsidRDefault="00973078" w:rsidP="001D4923">
            <w:pPr>
              <w:pStyle w:val="Normal6a"/>
            </w:pPr>
            <w:r w:rsidRPr="007A1A64">
              <w:rPr>
                <w:b/>
                <w:i/>
              </w:rPr>
              <w:t>12 bis.</w:t>
            </w:r>
            <w:r w:rsidRPr="007A1A64">
              <w:tab/>
            </w:r>
            <w:r w:rsidRPr="007A1A64">
              <w:rPr>
                <w:b/>
                <w:i/>
              </w:rPr>
              <w:t>demande à la Commission et aux États membres d</w:t>
            </w:r>
            <w:r w:rsidR="0083130F">
              <w:rPr>
                <w:b/>
                <w:i/>
              </w:rPr>
              <w:t>’</w:t>
            </w:r>
            <w:r w:rsidRPr="007A1A64">
              <w:rPr>
                <w:b/>
                <w:i/>
              </w:rPr>
              <w:t>élaborer des politiques qui ouvrent des perspectives économiques au secteur privé, notamment aux PME, en réduisant les charges administratives, en diminuant les exigences en matière de cofinancement et en simplifiant l</w:t>
            </w:r>
            <w:r w:rsidR="0083130F">
              <w:rPr>
                <w:b/>
                <w:i/>
              </w:rPr>
              <w:t>’</w:t>
            </w:r>
            <w:r w:rsidRPr="007A1A64">
              <w:rPr>
                <w:b/>
                <w:i/>
              </w:rPr>
              <w:t xml:space="preserve">accès au </w:t>
            </w:r>
            <w:r w:rsidRPr="007A1A64">
              <w:rPr>
                <w:b/>
                <w:i/>
              </w:rPr>
              <w:lastRenderedPageBreak/>
              <w:t>financement; souligne que les entrepreneurs et les petites entreprises jouent un rôle déterminant en matière d</w:t>
            </w:r>
            <w:r w:rsidR="0083130F">
              <w:rPr>
                <w:b/>
                <w:i/>
              </w:rPr>
              <w:t>’</w:t>
            </w:r>
            <w:r w:rsidRPr="007A1A64">
              <w:rPr>
                <w:b/>
                <w:i/>
              </w:rPr>
              <w:t>investissement, d</w:t>
            </w:r>
            <w:r w:rsidR="0083130F">
              <w:rPr>
                <w:b/>
                <w:i/>
              </w:rPr>
              <w:t>’</w:t>
            </w:r>
            <w:r w:rsidRPr="007A1A64">
              <w:rPr>
                <w:b/>
                <w:i/>
              </w:rPr>
              <w:t>innovation et de création d</w:t>
            </w:r>
            <w:r w:rsidR="0083130F">
              <w:rPr>
                <w:b/>
                <w:i/>
              </w:rPr>
              <w:t>’</w:t>
            </w:r>
            <w:r w:rsidRPr="007A1A64">
              <w:rPr>
                <w:b/>
                <w:i/>
              </w:rPr>
              <w:t>emplois, et que les volets de financement et l</w:t>
            </w:r>
            <w:r w:rsidR="0083130F">
              <w:rPr>
                <w:b/>
                <w:i/>
              </w:rPr>
              <w:t>’</w:t>
            </w:r>
            <w:r w:rsidRPr="007A1A64">
              <w:rPr>
                <w:b/>
                <w:i/>
              </w:rPr>
              <w:t>assistance technique doivent être adaptés à leurs besoins afin d</w:t>
            </w:r>
            <w:r w:rsidR="0083130F">
              <w:rPr>
                <w:b/>
                <w:i/>
              </w:rPr>
              <w:t>’</w:t>
            </w:r>
            <w:r w:rsidRPr="007A1A64">
              <w:rPr>
                <w:b/>
                <w:i/>
              </w:rPr>
              <w:t>exploiter leur plein potentiel dans l</w:t>
            </w:r>
            <w:r w:rsidR="0083130F">
              <w:rPr>
                <w:b/>
                <w:i/>
              </w:rPr>
              <w:t>’</w:t>
            </w:r>
            <w:r w:rsidRPr="007A1A64">
              <w:rPr>
                <w:b/>
                <w:i/>
              </w:rPr>
              <w:t>économie verte et numérique;</w:t>
            </w:r>
          </w:p>
        </w:tc>
      </w:tr>
    </w:tbl>
    <w:p w14:paraId="770A134A"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8930880" w14:textId="77777777" w:rsidR="00973078" w:rsidRPr="007A1A64" w:rsidRDefault="00973078" w:rsidP="00973078">
      <w:r w:rsidRPr="007A1A64">
        <w:rPr>
          <w:rStyle w:val="HideTWBExt"/>
        </w:rPr>
        <w:t>&lt;/Amend&gt;</w:t>
      </w:r>
    </w:p>
    <w:p w14:paraId="6CBE2A9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249</w:t>
      </w:r>
      <w:r w:rsidRPr="007A1A64">
        <w:rPr>
          <w:rStyle w:val="HideTWBExt"/>
          <w:b w:val="0"/>
        </w:rPr>
        <w:t>&lt;/NumAm&gt;</w:t>
      </w:r>
    </w:p>
    <w:p w14:paraId="5675722B"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2A9D12E" w14:textId="77777777" w:rsidR="00973078" w:rsidRPr="007A1A64" w:rsidRDefault="00973078" w:rsidP="00973078">
      <w:pPr>
        <w:pStyle w:val="NormalBold"/>
      </w:pPr>
      <w:r w:rsidRPr="007A1A64">
        <w:rPr>
          <w:rStyle w:val="HideTWBExt"/>
          <w:b w:val="0"/>
        </w:rPr>
        <w:t>&lt;/RepeatBlock-By&gt;</w:t>
      </w:r>
    </w:p>
    <w:p w14:paraId="77CAD1A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ADB3011" w14:textId="77777777" w:rsidR="00973078" w:rsidRPr="007A1A64" w:rsidRDefault="00973078" w:rsidP="00973078">
      <w:pPr>
        <w:pStyle w:val="NormalBold"/>
      </w:pPr>
      <w:r w:rsidRPr="007A1A64">
        <w:rPr>
          <w:rStyle w:val="HideTWBExt"/>
          <w:b w:val="0"/>
        </w:rPr>
        <w:t>&lt;Article&gt;</w:t>
      </w:r>
      <w:r w:rsidRPr="007A1A64">
        <w:t>Paragraphe 12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31E1470" w14:textId="77777777" w:rsidTr="001D4923">
        <w:trPr>
          <w:trHeight w:hRule="exact" w:val="240"/>
          <w:jc w:val="center"/>
        </w:trPr>
        <w:tc>
          <w:tcPr>
            <w:tcW w:w="9752" w:type="dxa"/>
            <w:gridSpan w:val="2"/>
            <w:tcBorders>
              <w:top w:val="nil"/>
              <w:left w:val="nil"/>
              <w:bottom w:val="nil"/>
              <w:right w:val="nil"/>
            </w:tcBorders>
          </w:tcPr>
          <w:p w14:paraId="05CFE202" w14:textId="77777777" w:rsidR="00973078" w:rsidRPr="007A1A64" w:rsidRDefault="00973078" w:rsidP="001D4923"/>
        </w:tc>
      </w:tr>
      <w:tr w:rsidR="00973078" w:rsidRPr="007A1A64" w14:paraId="45243F01" w14:textId="77777777" w:rsidTr="001D4923">
        <w:trPr>
          <w:trHeight w:val="240"/>
          <w:jc w:val="center"/>
        </w:trPr>
        <w:tc>
          <w:tcPr>
            <w:tcW w:w="4876" w:type="dxa"/>
            <w:tcBorders>
              <w:top w:val="nil"/>
              <w:left w:val="nil"/>
              <w:bottom w:val="nil"/>
              <w:right w:val="nil"/>
            </w:tcBorders>
          </w:tcPr>
          <w:p w14:paraId="0402B88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76DAA1E" w14:textId="77777777" w:rsidR="00973078" w:rsidRPr="007A1A64" w:rsidRDefault="00973078" w:rsidP="001D4923">
            <w:pPr>
              <w:pStyle w:val="AmColumnHeading"/>
            </w:pPr>
            <w:r w:rsidRPr="007A1A64">
              <w:t>Amendement</w:t>
            </w:r>
          </w:p>
        </w:tc>
      </w:tr>
      <w:tr w:rsidR="00973078" w:rsidRPr="007A1A64" w14:paraId="751A7551" w14:textId="77777777" w:rsidTr="001D4923">
        <w:trPr>
          <w:jc w:val="center"/>
        </w:trPr>
        <w:tc>
          <w:tcPr>
            <w:tcW w:w="4876" w:type="dxa"/>
            <w:tcBorders>
              <w:top w:val="nil"/>
              <w:left w:val="nil"/>
              <w:bottom w:val="nil"/>
              <w:right w:val="nil"/>
            </w:tcBorders>
          </w:tcPr>
          <w:p w14:paraId="1A91D7D1" w14:textId="77777777" w:rsidR="00973078" w:rsidRPr="007A1A64" w:rsidRDefault="00973078" w:rsidP="001D4923">
            <w:pPr>
              <w:pStyle w:val="Normal6a"/>
            </w:pPr>
          </w:p>
        </w:tc>
        <w:tc>
          <w:tcPr>
            <w:tcW w:w="4876" w:type="dxa"/>
            <w:tcBorders>
              <w:top w:val="nil"/>
              <w:left w:val="nil"/>
              <w:bottom w:val="nil"/>
              <w:right w:val="nil"/>
            </w:tcBorders>
          </w:tcPr>
          <w:p w14:paraId="68112738" w14:textId="64F0000D" w:rsidR="00973078" w:rsidRPr="007A1A64" w:rsidRDefault="00973078" w:rsidP="001D4923">
            <w:pPr>
              <w:pStyle w:val="Normal6a"/>
            </w:pPr>
            <w:r w:rsidRPr="007A1A64">
              <w:rPr>
                <w:b/>
                <w:i/>
              </w:rPr>
              <w:t>12 bis.</w:t>
            </w:r>
            <w:r w:rsidRPr="007A1A64">
              <w:tab/>
            </w:r>
            <w:r w:rsidRPr="007A1A64">
              <w:rPr>
                <w:b/>
                <w:i/>
              </w:rPr>
              <w:t>souligne que les gouvernements devraient favoriser le renforcement des capacités des partenaires sociaux, en particulier au niveau régional (et dans le cadre de la mise en œuvre de la recommandation du Conseil visant à assurer une transition équitable vers la neutralité climatique); relève que la démocratie délibérative permet aux citoyens de co-concevoir des politiques locales et régionales adaptées aux nécessités et aux particularités du territoire, ce qui accroît la participation et l</w:t>
            </w:r>
            <w:r w:rsidR="0083130F">
              <w:rPr>
                <w:b/>
                <w:i/>
              </w:rPr>
              <w:t>’</w:t>
            </w:r>
            <w:r w:rsidRPr="007A1A64">
              <w:rPr>
                <w:b/>
                <w:i/>
              </w:rPr>
              <w:t>adhésion aux politiques;</w:t>
            </w:r>
          </w:p>
        </w:tc>
      </w:tr>
    </w:tbl>
    <w:p w14:paraId="1313ACC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4D8D810" w14:textId="77777777" w:rsidR="00973078" w:rsidRPr="007A1A64" w:rsidRDefault="00973078" w:rsidP="00973078">
      <w:r w:rsidRPr="007A1A64">
        <w:rPr>
          <w:rStyle w:val="HideTWBExt"/>
        </w:rPr>
        <w:t>&lt;/Amend&gt;</w:t>
      </w:r>
    </w:p>
    <w:p w14:paraId="567333A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250</w:t>
      </w:r>
      <w:r w:rsidRPr="007A1A64">
        <w:rPr>
          <w:rStyle w:val="HideTWBExt"/>
          <w:b w:val="0"/>
        </w:rPr>
        <w:t>&lt;/NumAm&gt;</w:t>
      </w:r>
    </w:p>
    <w:p w14:paraId="1C91DE6C"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230E8AA9" w14:textId="77777777" w:rsidR="00973078" w:rsidRPr="007A1A64" w:rsidRDefault="00973078" w:rsidP="00973078">
      <w:pPr>
        <w:pStyle w:val="NormalBold"/>
      </w:pPr>
      <w:r w:rsidRPr="007A1A64">
        <w:rPr>
          <w:rStyle w:val="HideTWBExt"/>
          <w:b w:val="0"/>
        </w:rPr>
        <w:t>&lt;/RepeatBlock-By&gt;</w:t>
      </w:r>
    </w:p>
    <w:p w14:paraId="7FEA3C6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81D02EE" w14:textId="77777777" w:rsidR="00973078" w:rsidRPr="007A1A64" w:rsidRDefault="00973078" w:rsidP="00973078">
      <w:pPr>
        <w:pStyle w:val="NormalBold"/>
      </w:pPr>
      <w:r w:rsidRPr="007A1A64">
        <w:rPr>
          <w:rStyle w:val="HideTWBExt"/>
          <w:b w:val="0"/>
        </w:rPr>
        <w:t>&lt;Article&gt;</w:t>
      </w:r>
      <w:r w:rsidRPr="007A1A64">
        <w:t>Paragraphe 12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64BE4C0" w14:textId="77777777" w:rsidTr="001D4923">
        <w:trPr>
          <w:trHeight w:hRule="exact" w:val="240"/>
          <w:jc w:val="center"/>
        </w:trPr>
        <w:tc>
          <w:tcPr>
            <w:tcW w:w="9752" w:type="dxa"/>
            <w:gridSpan w:val="2"/>
            <w:tcBorders>
              <w:top w:val="nil"/>
              <w:left w:val="nil"/>
              <w:bottom w:val="nil"/>
              <w:right w:val="nil"/>
            </w:tcBorders>
          </w:tcPr>
          <w:p w14:paraId="6C063C80" w14:textId="77777777" w:rsidR="00973078" w:rsidRPr="007A1A64" w:rsidRDefault="00973078" w:rsidP="001D4923"/>
        </w:tc>
      </w:tr>
      <w:tr w:rsidR="00973078" w:rsidRPr="007A1A64" w14:paraId="3A16C97D" w14:textId="77777777" w:rsidTr="001D4923">
        <w:trPr>
          <w:trHeight w:val="240"/>
          <w:jc w:val="center"/>
        </w:trPr>
        <w:tc>
          <w:tcPr>
            <w:tcW w:w="4876" w:type="dxa"/>
            <w:tcBorders>
              <w:top w:val="nil"/>
              <w:left w:val="nil"/>
              <w:bottom w:val="nil"/>
              <w:right w:val="nil"/>
            </w:tcBorders>
          </w:tcPr>
          <w:p w14:paraId="6893631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94DD5FA" w14:textId="77777777" w:rsidR="00973078" w:rsidRPr="007A1A64" w:rsidRDefault="00973078" w:rsidP="001D4923">
            <w:pPr>
              <w:pStyle w:val="AmColumnHeading"/>
            </w:pPr>
            <w:r w:rsidRPr="007A1A64">
              <w:t>Amendement</w:t>
            </w:r>
          </w:p>
        </w:tc>
      </w:tr>
      <w:tr w:rsidR="00973078" w:rsidRPr="007A1A64" w14:paraId="14C7C646" w14:textId="77777777" w:rsidTr="001D4923">
        <w:trPr>
          <w:jc w:val="center"/>
        </w:trPr>
        <w:tc>
          <w:tcPr>
            <w:tcW w:w="4876" w:type="dxa"/>
            <w:tcBorders>
              <w:top w:val="nil"/>
              <w:left w:val="nil"/>
              <w:bottom w:val="nil"/>
              <w:right w:val="nil"/>
            </w:tcBorders>
          </w:tcPr>
          <w:p w14:paraId="173C8905" w14:textId="77777777" w:rsidR="00973078" w:rsidRPr="007A1A64" w:rsidRDefault="00973078" w:rsidP="001D4923">
            <w:pPr>
              <w:pStyle w:val="Normal6a"/>
            </w:pPr>
          </w:p>
        </w:tc>
        <w:tc>
          <w:tcPr>
            <w:tcW w:w="4876" w:type="dxa"/>
            <w:tcBorders>
              <w:top w:val="nil"/>
              <w:left w:val="nil"/>
              <w:bottom w:val="nil"/>
              <w:right w:val="nil"/>
            </w:tcBorders>
          </w:tcPr>
          <w:p w14:paraId="086138AC" w14:textId="173108D3" w:rsidR="00973078" w:rsidRPr="007A1A64" w:rsidRDefault="00973078" w:rsidP="001D4923">
            <w:pPr>
              <w:pStyle w:val="Normal6a"/>
            </w:pPr>
            <w:r w:rsidRPr="007A1A64">
              <w:rPr>
                <w:b/>
                <w:i/>
              </w:rPr>
              <w:t>12 bis.</w:t>
            </w:r>
            <w:r w:rsidRPr="007A1A64">
              <w:tab/>
            </w:r>
            <w:r w:rsidRPr="007A1A64">
              <w:rPr>
                <w:b/>
                <w:i/>
              </w:rPr>
              <w:t>invite la Commission à inclure des normes adaptées aux personnes handicapées dans la présente directive, y compris sur l</w:t>
            </w:r>
            <w:r w:rsidR="0083130F">
              <w:rPr>
                <w:b/>
                <w:i/>
              </w:rPr>
              <w:t>’</w:t>
            </w:r>
            <w:r w:rsidRPr="007A1A64">
              <w:rPr>
                <w:b/>
                <w:i/>
              </w:rPr>
              <w:t>accessibilité du lieu de travail, des formules souples de travail et des aménagements raisonnables lors des formations;</w:t>
            </w:r>
          </w:p>
        </w:tc>
      </w:tr>
    </w:tbl>
    <w:p w14:paraId="4F0E303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E5C7E14" w14:textId="77777777" w:rsidR="00973078" w:rsidRPr="007A1A64" w:rsidRDefault="00973078" w:rsidP="00973078">
      <w:r w:rsidRPr="007A1A64">
        <w:rPr>
          <w:rStyle w:val="HideTWBExt"/>
        </w:rPr>
        <w:t>&lt;/Amend&gt;</w:t>
      </w:r>
    </w:p>
    <w:p w14:paraId="12B896A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251</w:t>
      </w:r>
      <w:r w:rsidRPr="007A1A64">
        <w:rPr>
          <w:rStyle w:val="HideTWBExt"/>
          <w:b w:val="0"/>
        </w:rPr>
        <w:t>&lt;/NumAm&gt;</w:t>
      </w:r>
    </w:p>
    <w:p w14:paraId="4E772A07"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4C942755" w14:textId="77777777" w:rsidR="00973078" w:rsidRPr="007A1A64" w:rsidRDefault="00973078" w:rsidP="00973078">
      <w:pPr>
        <w:pStyle w:val="NormalBold"/>
      </w:pPr>
      <w:r w:rsidRPr="007A1A64">
        <w:rPr>
          <w:rStyle w:val="HideTWBExt"/>
          <w:b w:val="0"/>
        </w:rPr>
        <w:t>&lt;/RepeatBlock-By&gt;</w:t>
      </w:r>
    </w:p>
    <w:p w14:paraId="6AB5CB1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B3CD159" w14:textId="77777777" w:rsidR="00973078" w:rsidRPr="007A1A64" w:rsidRDefault="00973078" w:rsidP="00973078">
      <w:pPr>
        <w:pStyle w:val="NormalBold"/>
      </w:pPr>
      <w:r w:rsidRPr="007A1A64">
        <w:rPr>
          <w:rStyle w:val="HideTWBExt"/>
          <w:b w:val="0"/>
        </w:rPr>
        <w:t>&lt;Article&gt;</w:t>
      </w:r>
      <w:r w:rsidRPr="007A1A64">
        <w:t>Paragraphe 12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1FCED8A" w14:textId="77777777" w:rsidTr="001D4923">
        <w:trPr>
          <w:trHeight w:hRule="exact" w:val="240"/>
          <w:jc w:val="center"/>
        </w:trPr>
        <w:tc>
          <w:tcPr>
            <w:tcW w:w="9752" w:type="dxa"/>
            <w:gridSpan w:val="2"/>
            <w:tcBorders>
              <w:top w:val="nil"/>
              <w:left w:val="nil"/>
              <w:bottom w:val="nil"/>
              <w:right w:val="nil"/>
            </w:tcBorders>
          </w:tcPr>
          <w:p w14:paraId="473832AD" w14:textId="77777777" w:rsidR="00973078" w:rsidRPr="007A1A64" w:rsidRDefault="00973078" w:rsidP="001D4923"/>
        </w:tc>
      </w:tr>
      <w:tr w:rsidR="00973078" w:rsidRPr="007A1A64" w14:paraId="22B24699" w14:textId="77777777" w:rsidTr="001D4923">
        <w:trPr>
          <w:trHeight w:val="240"/>
          <w:jc w:val="center"/>
        </w:trPr>
        <w:tc>
          <w:tcPr>
            <w:tcW w:w="4876" w:type="dxa"/>
            <w:tcBorders>
              <w:top w:val="nil"/>
              <w:left w:val="nil"/>
              <w:bottom w:val="nil"/>
              <w:right w:val="nil"/>
            </w:tcBorders>
          </w:tcPr>
          <w:p w14:paraId="6F31A70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EE217A7" w14:textId="77777777" w:rsidR="00973078" w:rsidRPr="007A1A64" w:rsidRDefault="00973078" w:rsidP="001D4923">
            <w:pPr>
              <w:pStyle w:val="AmColumnHeading"/>
            </w:pPr>
            <w:r w:rsidRPr="007A1A64">
              <w:t>Amendement</w:t>
            </w:r>
          </w:p>
        </w:tc>
      </w:tr>
      <w:tr w:rsidR="00973078" w:rsidRPr="007A1A64" w14:paraId="4E6A5326" w14:textId="77777777" w:rsidTr="001D4923">
        <w:trPr>
          <w:jc w:val="center"/>
        </w:trPr>
        <w:tc>
          <w:tcPr>
            <w:tcW w:w="4876" w:type="dxa"/>
            <w:tcBorders>
              <w:top w:val="nil"/>
              <w:left w:val="nil"/>
              <w:bottom w:val="nil"/>
              <w:right w:val="nil"/>
            </w:tcBorders>
          </w:tcPr>
          <w:p w14:paraId="2C4B28C2" w14:textId="77777777" w:rsidR="00973078" w:rsidRPr="007A1A64" w:rsidRDefault="00973078" w:rsidP="001D4923">
            <w:pPr>
              <w:pStyle w:val="Normal6a"/>
            </w:pPr>
          </w:p>
        </w:tc>
        <w:tc>
          <w:tcPr>
            <w:tcW w:w="4876" w:type="dxa"/>
            <w:tcBorders>
              <w:top w:val="nil"/>
              <w:left w:val="nil"/>
              <w:bottom w:val="nil"/>
              <w:right w:val="nil"/>
            </w:tcBorders>
          </w:tcPr>
          <w:p w14:paraId="5A6777C3" w14:textId="0CF65F62" w:rsidR="00973078" w:rsidRPr="007A1A64" w:rsidRDefault="00973078" w:rsidP="001D4923">
            <w:pPr>
              <w:pStyle w:val="Normal6a"/>
            </w:pPr>
            <w:r w:rsidRPr="007A1A64">
              <w:rPr>
                <w:b/>
                <w:i/>
              </w:rPr>
              <w:t>12 ter.</w:t>
            </w:r>
            <w:r w:rsidRPr="007A1A64">
              <w:tab/>
            </w:r>
            <w:r w:rsidRPr="007A1A64">
              <w:rPr>
                <w:b/>
                <w:i/>
              </w:rPr>
              <w:t>insiste sur l</w:t>
            </w:r>
            <w:r w:rsidR="0083130F">
              <w:rPr>
                <w:b/>
                <w:i/>
              </w:rPr>
              <w:t>’</w:t>
            </w:r>
            <w:r w:rsidRPr="007A1A64">
              <w:rPr>
                <w:b/>
                <w:i/>
              </w:rPr>
              <w:t>importance d</w:t>
            </w:r>
            <w:r w:rsidR="0083130F">
              <w:rPr>
                <w:b/>
                <w:i/>
              </w:rPr>
              <w:t>’</w:t>
            </w:r>
            <w:r w:rsidRPr="007A1A64">
              <w:rPr>
                <w:b/>
                <w:i/>
              </w:rPr>
              <w:t>adopter des stratégies ciblées pour les zones rurales et périphériques où le sous-investissement, l</w:t>
            </w:r>
            <w:r w:rsidR="0083130F">
              <w:rPr>
                <w:b/>
                <w:i/>
              </w:rPr>
              <w:t>’</w:t>
            </w:r>
            <w:r w:rsidRPr="007A1A64">
              <w:rPr>
                <w:b/>
                <w:i/>
              </w:rPr>
              <w:t>émigration et l</w:t>
            </w:r>
            <w:r w:rsidR="0083130F">
              <w:rPr>
                <w:b/>
                <w:i/>
              </w:rPr>
              <w:t>’</w:t>
            </w:r>
            <w:r w:rsidRPr="007A1A64">
              <w:rPr>
                <w:b/>
                <w:i/>
              </w:rPr>
              <w:t>offre de main-d</w:t>
            </w:r>
            <w:r w:rsidR="0083130F">
              <w:rPr>
                <w:b/>
                <w:i/>
              </w:rPr>
              <w:t>’</w:t>
            </w:r>
            <w:r w:rsidRPr="007A1A64">
              <w:rPr>
                <w:b/>
                <w:i/>
              </w:rPr>
              <w:t>œuvre faible menacent le développement à long terme; demande à la Commission et aux États membres d</w:t>
            </w:r>
            <w:r w:rsidR="0083130F">
              <w:rPr>
                <w:b/>
                <w:i/>
              </w:rPr>
              <w:t>’</w:t>
            </w:r>
            <w:r w:rsidRPr="007A1A64">
              <w:rPr>
                <w:b/>
                <w:i/>
              </w:rPr>
              <w:t>encourager l</w:t>
            </w:r>
            <w:r w:rsidR="0083130F">
              <w:rPr>
                <w:b/>
                <w:i/>
              </w:rPr>
              <w:t>’</w:t>
            </w:r>
            <w:r w:rsidRPr="007A1A64">
              <w:rPr>
                <w:b/>
                <w:i/>
              </w:rPr>
              <w:t>adoption de politiques territorialisées qui créent des perspectives économiques pour les individus comme pour les entreprises dans les régions rurales, attirent des investissements privés et créent des emplois locaux; souligne que ces stratégies sont nécessaires pour permettre aux citoyens de bâtir leur avenir dans leur communauté;</w:t>
            </w:r>
          </w:p>
        </w:tc>
      </w:tr>
    </w:tbl>
    <w:p w14:paraId="6004B47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F8B3283" w14:textId="77777777" w:rsidR="00973078" w:rsidRPr="007A1A64" w:rsidRDefault="00973078" w:rsidP="00973078">
      <w:r w:rsidRPr="007A1A64">
        <w:rPr>
          <w:rStyle w:val="HideTWBExt"/>
        </w:rPr>
        <w:t>&lt;/Amend&gt;</w:t>
      </w:r>
    </w:p>
    <w:p w14:paraId="4B4278C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252</w:t>
      </w:r>
      <w:r w:rsidRPr="007A1A64">
        <w:rPr>
          <w:rStyle w:val="HideTWBExt"/>
          <w:b w:val="0"/>
        </w:rPr>
        <w:t>&lt;/NumAm&gt;</w:t>
      </w:r>
    </w:p>
    <w:p w14:paraId="501F81C4"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63C22D7E" w14:textId="77777777" w:rsidR="00973078" w:rsidRPr="007A1A64" w:rsidRDefault="00973078" w:rsidP="00973078">
      <w:pPr>
        <w:pStyle w:val="NormalBold"/>
      </w:pPr>
      <w:r w:rsidRPr="007A1A64">
        <w:rPr>
          <w:rStyle w:val="HideTWBExt"/>
          <w:b w:val="0"/>
        </w:rPr>
        <w:t>&lt;/RepeatBlock-By&gt;</w:t>
      </w:r>
    </w:p>
    <w:p w14:paraId="2B582D3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0CA7249" w14:textId="77777777" w:rsidR="00973078" w:rsidRPr="007A1A64" w:rsidRDefault="00973078" w:rsidP="00973078">
      <w:pPr>
        <w:pStyle w:val="NormalBold"/>
      </w:pPr>
      <w:r w:rsidRPr="007A1A64">
        <w:rPr>
          <w:rStyle w:val="HideTWBExt"/>
          <w:b w:val="0"/>
        </w:rPr>
        <w:t>&lt;Article&gt;</w:t>
      </w:r>
      <w:r w:rsidRPr="007A1A64">
        <w:t>Paragraphe 12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22E0D41" w14:textId="77777777" w:rsidTr="001D4923">
        <w:trPr>
          <w:trHeight w:hRule="exact" w:val="240"/>
          <w:jc w:val="center"/>
        </w:trPr>
        <w:tc>
          <w:tcPr>
            <w:tcW w:w="9752" w:type="dxa"/>
            <w:gridSpan w:val="2"/>
            <w:tcBorders>
              <w:top w:val="nil"/>
              <w:left w:val="nil"/>
              <w:bottom w:val="nil"/>
              <w:right w:val="nil"/>
            </w:tcBorders>
          </w:tcPr>
          <w:p w14:paraId="218F5148" w14:textId="77777777" w:rsidR="00973078" w:rsidRPr="007A1A64" w:rsidRDefault="00973078" w:rsidP="001D4923"/>
        </w:tc>
      </w:tr>
      <w:tr w:rsidR="00973078" w:rsidRPr="007A1A64" w14:paraId="7FA01E70" w14:textId="77777777" w:rsidTr="001D4923">
        <w:trPr>
          <w:trHeight w:val="240"/>
          <w:jc w:val="center"/>
        </w:trPr>
        <w:tc>
          <w:tcPr>
            <w:tcW w:w="4876" w:type="dxa"/>
            <w:tcBorders>
              <w:top w:val="nil"/>
              <w:left w:val="nil"/>
              <w:bottom w:val="nil"/>
              <w:right w:val="nil"/>
            </w:tcBorders>
          </w:tcPr>
          <w:p w14:paraId="0BBF1EC7"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3E0C798E" w14:textId="77777777" w:rsidR="00973078" w:rsidRPr="007A1A64" w:rsidRDefault="00973078" w:rsidP="001D4923">
            <w:pPr>
              <w:pStyle w:val="AmColumnHeading"/>
            </w:pPr>
            <w:r w:rsidRPr="007A1A64">
              <w:t>Amendement</w:t>
            </w:r>
          </w:p>
        </w:tc>
      </w:tr>
      <w:tr w:rsidR="00973078" w:rsidRPr="007A1A64" w14:paraId="5E92394B" w14:textId="77777777" w:rsidTr="001D4923">
        <w:trPr>
          <w:jc w:val="center"/>
        </w:trPr>
        <w:tc>
          <w:tcPr>
            <w:tcW w:w="4876" w:type="dxa"/>
            <w:tcBorders>
              <w:top w:val="nil"/>
              <w:left w:val="nil"/>
              <w:bottom w:val="nil"/>
              <w:right w:val="nil"/>
            </w:tcBorders>
          </w:tcPr>
          <w:p w14:paraId="3CBCB76F" w14:textId="77777777" w:rsidR="00973078" w:rsidRPr="007A1A64" w:rsidRDefault="00973078" w:rsidP="001D4923">
            <w:pPr>
              <w:pStyle w:val="Normal6a"/>
            </w:pPr>
          </w:p>
        </w:tc>
        <w:tc>
          <w:tcPr>
            <w:tcW w:w="4876" w:type="dxa"/>
            <w:tcBorders>
              <w:top w:val="nil"/>
              <w:left w:val="nil"/>
              <w:bottom w:val="nil"/>
              <w:right w:val="nil"/>
            </w:tcBorders>
          </w:tcPr>
          <w:p w14:paraId="2ED5E3D5" w14:textId="559114C1" w:rsidR="00973078" w:rsidRPr="007A1A64" w:rsidRDefault="00973078" w:rsidP="001D4923">
            <w:pPr>
              <w:pStyle w:val="Normal6a"/>
            </w:pPr>
            <w:r w:rsidRPr="007A1A64">
              <w:rPr>
                <w:b/>
                <w:i/>
              </w:rPr>
              <w:t>12 ter.</w:t>
            </w:r>
            <w:r w:rsidRPr="007A1A64">
              <w:tab/>
            </w:r>
            <w:r w:rsidRPr="007A1A64">
              <w:rPr>
                <w:b/>
                <w:i/>
              </w:rPr>
              <w:t>invite la Commission à reconnaître le «droit à une transition juste individuelle et collective» pour les travailleurs et les communautés, en Europe et en dehors de l</w:t>
            </w:r>
            <w:r w:rsidR="0083130F">
              <w:rPr>
                <w:b/>
                <w:i/>
              </w:rPr>
              <w:t>’</w:t>
            </w:r>
            <w:r w:rsidRPr="007A1A64">
              <w:rPr>
                <w:b/>
                <w:i/>
              </w:rPr>
              <w:t>Union; estime qu</w:t>
            </w:r>
            <w:r w:rsidR="0083130F">
              <w:rPr>
                <w:b/>
                <w:i/>
              </w:rPr>
              <w:t>’</w:t>
            </w:r>
            <w:r w:rsidRPr="007A1A64">
              <w:rPr>
                <w:b/>
                <w:i/>
              </w:rPr>
              <w:t>au niveau individuel, le droit à une transition juste inclut le droit à conserver un emploi ou à accéder à l</w:t>
            </w:r>
            <w:r w:rsidR="0083130F">
              <w:rPr>
                <w:b/>
                <w:i/>
              </w:rPr>
              <w:t>’</w:t>
            </w:r>
            <w:r w:rsidRPr="007A1A64">
              <w:rPr>
                <w:b/>
                <w:i/>
              </w:rPr>
              <w:t>emploi dans des conditions équitables et décentes; estime qu</w:t>
            </w:r>
            <w:r w:rsidR="0083130F">
              <w:rPr>
                <w:b/>
                <w:i/>
              </w:rPr>
              <w:t>’</w:t>
            </w:r>
            <w:r w:rsidRPr="007A1A64">
              <w:rPr>
                <w:b/>
                <w:i/>
              </w:rPr>
              <w:t>au niveau collectif, le droit à une transition juste sous-entend qu</w:t>
            </w:r>
            <w:r w:rsidR="0083130F">
              <w:rPr>
                <w:b/>
                <w:i/>
              </w:rPr>
              <w:t>’</w:t>
            </w:r>
            <w:r w:rsidRPr="007A1A64">
              <w:rPr>
                <w:b/>
                <w:i/>
              </w:rPr>
              <w:t>aucune personne, aucun groupe ou territoire ne soit laissé pour compte;</w:t>
            </w:r>
          </w:p>
        </w:tc>
      </w:tr>
    </w:tbl>
    <w:p w14:paraId="2AACE71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6290B1B" w14:textId="77777777" w:rsidR="00973078" w:rsidRPr="007A1A64" w:rsidRDefault="00973078" w:rsidP="00973078">
      <w:r w:rsidRPr="007A1A64">
        <w:rPr>
          <w:rStyle w:val="HideTWBExt"/>
        </w:rPr>
        <w:t>&lt;/Amend&gt;</w:t>
      </w:r>
    </w:p>
    <w:p w14:paraId="1FC0164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253</w:t>
      </w:r>
      <w:r w:rsidRPr="007A1A64">
        <w:rPr>
          <w:rStyle w:val="HideTWBExt"/>
          <w:b w:val="0"/>
        </w:rPr>
        <w:t>&lt;/NumAm&gt;</w:t>
      </w:r>
    </w:p>
    <w:p w14:paraId="27228798"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72B88CBC" w14:textId="77777777" w:rsidR="00973078" w:rsidRPr="007A1A64" w:rsidRDefault="00973078" w:rsidP="00973078">
      <w:pPr>
        <w:pStyle w:val="NormalBold"/>
      </w:pPr>
      <w:r w:rsidRPr="007A1A64">
        <w:rPr>
          <w:rStyle w:val="HideTWBExt"/>
          <w:b w:val="0"/>
        </w:rPr>
        <w:t>&lt;/RepeatBlock-By&gt;</w:t>
      </w:r>
    </w:p>
    <w:p w14:paraId="2CFC032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B12D15A" w14:textId="77777777" w:rsidR="00973078" w:rsidRPr="007A1A64" w:rsidRDefault="00973078" w:rsidP="00973078">
      <w:pPr>
        <w:pStyle w:val="NormalBold"/>
      </w:pPr>
      <w:r w:rsidRPr="007A1A64">
        <w:rPr>
          <w:rStyle w:val="HideTWBExt"/>
          <w:b w:val="0"/>
        </w:rPr>
        <w:t>&lt;Article&gt;</w:t>
      </w:r>
      <w:r w:rsidRPr="007A1A64">
        <w:t>Paragraphe 12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51327B4" w14:textId="77777777" w:rsidTr="001D4923">
        <w:trPr>
          <w:trHeight w:hRule="exact" w:val="240"/>
          <w:jc w:val="center"/>
        </w:trPr>
        <w:tc>
          <w:tcPr>
            <w:tcW w:w="9752" w:type="dxa"/>
            <w:gridSpan w:val="2"/>
            <w:tcBorders>
              <w:top w:val="nil"/>
              <w:left w:val="nil"/>
              <w:bottom w:val="nil"/>
              <w:right w:val="nil"/>
            </w:tcBorders>
          </w:tcPr>
          <w:p w14:paraId="7BF65B22" w14:textId="77777777" w:rsidR="00973078" w:rsidRPr="007A1A64" w:rsidRDefault="00973078" w:rsidP="001D4923"/>
        </w:tc>
      </w:tr>
      <w:tr w:rsidR="00973078" w:rsidRPr="007A1A64" w14:paraId="0D5CFBAC" w14:textId="77777777" w:rsidTr="001D4923">
        <w:trPr>
          <w:trHeight w:val="240"/>
          <w:jc w:val="center"/>
        </w:trPr>
        <w:tc>
          <w:tcPr>
            <w:tcW w:w="4876" w:type="dxa"/>
            <w:tcBorders>
              <w:top w:val="nil"/>
              <w:left w:val="nil"/>
              <w:bottom w:val="nil"/>
              <w:right w:val="nil"/>
            </w:tcBorders>
          </w:tcPr>
          <w:p w14:paraId="3AE7041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B942505" w14:textId="77777777" w:rsidR="00973078" w:rsidRPr="007A1A64" w:rsidRDefault="00973078" w:rsidP="001D4923">
            <w:pPr>
              <w:pStyle w:val="AmColumnHeading"/>
            </w:pPr>
            <w:r w:rsidRPr="007A1A64">
              <w:t>Amendement</w:t>
            </w:r>
          </w:p>
        </w:tc>
      </w:tr>
      <w:tr w:rsidR="00973078" w:rsidRPr="007A1A64" w14:paraId="5E2B0854" w14:textId="77777777" w:rsidTr="001D4923">
        <w:trPr>
          <w:jc w:val="center"/>
        </w:trPr>
        <w:tc>
          <w:tcPr>
            <w:tcW w:w="4876" w:type="dxa"/>
            <w:tcBorders>
              <w:top w:val="nil"/>
              <w:left w:val="nil"/>
              <w:bottom w:val="nil"/>
              <w:right w:val="nil"/>
            </w:tcBorders>
          </w:tcPr>
          <w:p w14:paraId="432FBA92" w14:textId="77777777" w:rsidR="00973078" w:rsidRPr="007A1A64" w:rsidRDefault="00973078" w:rsidP="001D4923">
            <w:pPr>
              <w:pStyle w:val="Normal6a"/>
            </w:pPr>
          </w:p>
        </w:tc>
        <w:tc>
          <w:tcPr>
            <w:tcW w:w="4876" w:type="dxa"/>
            <w:tcBorders>
              <w:top w:val="nil"/>
              <w:left w:val="nil"/>
              <w:bottom w:val="nil"/>
              <w:right w:val="nil"/>
            </w:tcBorders>
          </w:tcPr>
          <w:p w14:paraId="191538A6" w14:textId="12209090" w:rsidR="00973078" w:rsidRPr="007A1A64" w:rsidRDefault="00973078" w:rsidP="001D4923">
            <w:pPr>
              <w:pStyle w:val="Normal6a"/>
            </w:pPr>
            <w:r w:rsidRPr="007A1A64">
              <w:rPr>
                <w:b/>
                <w:i/>
              </w:rPr>
              <w:t>12 ter.</w:t>
            </w:r>
            <w:r w:rsidRPr="007A1A64">
              <w:tab/>
            </w:r>
            <w:r w:rsidRPr="007A1A64">
              <w:rPr>
                <w:b/>
                <w:i/>
              </w:rPr>
              <w:t>souligne qu</w:t>
            </w:r>
            <w:r w:rsidR="0083130F">
              <w:rPr>
                <w:b/>
                <w:i/>
              </w:rPr>
              <w:t>’</w:t>
            </w:r>
            <w:r w:rsidRPr="007A1A64">
              <w:rPr>
                <w:b/>
                <w:i/>
              </w:rPr>
              <w:t>il importe d</w:t>
            </w:r>
            <w:r w:rsidR="0083130F">
              <w:rPr>
                <w:b/>
                <w:i/>
              </w:rPr>
              <w:t>’</w:t>
            </w:r>
            <w:r w:rsidRPr="007A1A64">
              <w:rPr>
                <w:b/>
                <w:i/>
              </w:rPr>
              <w:t>apporter une attention particulière au secteur des soins ainsi qu</w:t>
            </w:r>
            <w:r w:rsidR="0083130F">
              <w:rPr>
                <w:b/>
                <w:i/>
              </w:rPr>
              <w:t>’</w:t>
            </w:r>
            <w:r w:rsidRPr="007A1A64">
              <w:rPr>
                <w:b/>
                <w:i/>
              </w:rPr>
              <w:t>aux travailleurs et aux régions dans les industries les plus touchées par la transition;</w:t>
            </w:r>
          </w:p>
        </w:tc>
      </w:tr>
    </w:tbl>
    <w:p w14:paraId="33EB580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69DED3F" w14:textId="77777777" w:rsidR="00973078" w:rsidRPr="007A1A64" w:rsidRDefault="00973078" w:rsidP="00973078">
      <w:r w:rsidRPr="007A1A64">
        <w:rPr>
          <w:rStyle w:val="HideTWBExt"/>
        </w:rPr>
        <w:t>&lt;/Amend&gt;</w:t>
      </w:r>
    </w:p>
    <w:p w14:paraId="389A137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254</w:t>
      </w:r>
      <w:r w:rsidRPr="007A1A64">
        <w:rPr>
          <w:rStyle w:val="HideTWBExt"/>
          <w:b w:val="0"/>
        </w:rPr>
        <w:t>&lt;/NumAm&gt;</w:t>
      </w:r>
    </w:p>
    <w:p w14:paraId="09E87466"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Miriam Lexmann, Liesbet Sommen, Pascal Arimont, Giusi Princi</w:t>
      </w:r>
      <w:r w:rsidRPr="007A1A64">
        <w:rPr>
          <w:rStyle w:val="HideTWBExt"/>
          <w:b w:val="0"/>
        </w:rPr>
        <w:t>&lt;/Members&gt;</w:t>
      </w:r>
    </w:p>
    <w:p w14:paraId="35C63630" w14:textId="77777777" w:rsidR="00973078" w:rsidRPr="007A1A64" w:rsidRDefault="00973078" w:rsidP="00973078">
      <w:pPr>
        <w:pStyle w:val="NormalBold"/>
      </w:pPr>
      <w:r w:rsidRPr="007A1A64">
        <w:rPr>
          <w:rStyle w:val="HideTWBExt"/>
          <w:b w:val="0"/>
        </w:rPr>
        <w:t>&lt;/RepeatBlock-By&gt;</w:t>
      </w:r>
    </w:p>
    <w:p w14:paraId="10198DB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F5E0A0F" w14:textId="77777777" w:rsidR="00973078" w:rsidRPr="007A1A64" w:rsidRDefault="00973078" w:rsidP="00973078">
      <w:pPr>
        <w:pStyle w:val="NormalBold"/>
      </w:pPr>
      <w:r w:rsidRPr="007A1A64">
        <w:rPr>
          <w:rStyle w:val="HideTWBExt"/>
          <w:b w:val="0"/>
        </w:rPr>
        <w:t>&lt;Article&gt;</w:t>
      </w:r>
      <w:r w:rsidRPr="007A1A64">
        <w:t>Paragraphe 12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EBEB75E" w14:textId="77777777" w:rsidTr="001D4923">
        <w:trPr>
          <w:trHeight w:hRule="exact" w:val="240"/>
          <w:jc w:val="center"/>
        </w:trPr>
        <w:tc>
          <w:tcPr>
            <w:tcW w:w="9752" w:type="dxa"/>
            <w:gridSpan w:val="2"/>
            <w:tcBorders>
              <w:top w:val="nil"/>
              <w:left w:val="nil"/>
              <w:bottom w:val="nil"/>
              <w:right w:val="nil"/>
            </w:tcBorders>
          </w:tcPr>
          <w:p w14:paraId="15B4A8DC" w14:textId="77777777" w:rsidR="00973078" w:rsidRPr="007A1A64" w:rsidRDefault="00973078" w:rsidP="001D4923"/>
        </w:tc>
      </w:tr>
      <w:tr w:rsidR="00973078" w:rsidRPr="007A1A64" w14:paraId="2FED0757" w14:textId="77777777" w:rsidTr="001D4923">
        <w:trPr>
          <w:trHeight w:val="240"/>
          <w:jc w:val="center"/>
        </w:trPr>
        <w:tc>
          <w:tcPr>
            <w:tcW w:w="4876" w:type="dxa"/>
            <w:tcBorders>
              <w:top w:val="nil"/>
              <w:left w:val="nil"/>
              <w:bottom w:val="nil"/>
              <w:right w:val="nil"/>
            </w:tcBorders>
          </w:tcPr>
          <w:p w14:paraId="058D7AE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FAFA22B" w14:textId="77777777" w:rsidR="00973078" w:rsidRPr="007A1A64" w:rsidRDefault="00973078" w:rsidP="001D4923">
            <w:pPr>
              <w:pStyle w:val="AmColumnHeading"/>
            </w:pPr>
            <w:r w:rsidRPr="007A1A64">
              <w:t>Amendement</w:t>
            </w:r>
          </w:p>
        </w:tc>
      </w:tr>
      <w:tr w:rsidR="00973078" w:rsidRPr="007A1A64" w14:paraId="457F3565" w14:textId="77777777" w:rsidTr="001D4923">
        <w:trPr>
          <w:jc w:val="center"/>
        </w:trPr>
        <w:tc>
          <w:tcPr>
            <w:tcW w:w="4876" w:type="dxa"/>
            <w:tcBorders>
              <w:top w:val="nil"/>
              <w:left w:val="nil"/>
              <w:bottom w:val="nil"/>
              <w:right w:val="nil"/>
            </w:tcBorders>
          </w:tcPr>
          <w:p w14:paraId="333F6587" w14:textId="77777777" w:rsidR="00973078" w:rsidRPr="007A1A64" w:rsidRDefault="00973078" w:rsidP="001D4923">
            <w:pPr>
              <w:pStyle w:val="Normal6a"/>
            </w:pPr>
          </w:p>
        </w:tc>
        <w:tc>
          <w:tcPr>
            <w:tcW w:w="4876" w:type="dxa"/>
            <w:tcBorders>
              <w:top w:val="nil"/>
              <w:left w:val="nil"/>
              <w:bottom w:val="nil"/>
              <w:right w:val="nil"/>
            </w:tcBorders>
          </w:tcPr>
          <w:p w14:paraId="2226CC7A" w14:textId="6544A72A" w:rsidR="00973078" w:rsidRPr="007A1A64" w:rsidRDefault="00973078" w:rsidP="001D4923">
            <w:pPr>
              <w:pStyle w:val="Normal6a"/>
            </w:pPr>
            <w:r w:rsidRPr="007A1A64">
              <w:rPr>
                <w:b/>
                <w:i/>
              </w:rPr>
              <w:t>12 quater.</w:t>
            </w:r>
            <w:r w:rsidRPr="007A1A64">
              <w:tab/>
            </w:r>
            <w:r w:rsidRPr="007A1A64">
              <w:rPr>
                <w:b/>
                <w:i/>
              </w:rPr>
              <w:t>souligne que les projections régionales d</w:t>
            </w:r>
            <w:r w:rsidR="0083130F">
              <w:rPr>
                <w:b/>
                <w:i/>
              </w:rPr>
              <w:t>’</w:t>
            </w:r>
            <w:r w:rsidRPr="007A1A64">
              <w:rPr>
                <w:b/>
                <w:i/>
              </w:rPr>
              <w:t xml:space="preserve">Eurostat indiquent la </w:t>
            </w:r>
            <w:r w:rsidRPr="007A1A64">
              <w:rPr>
                <w:b/>
                <w:i/>
              </w:rPr>
              <w:lastRenderedPageBreak/>
              <w:t>poursuite du déclin de la population en âge de travailler dans de nombreux territoires dans les années 2020 et 2030, en particulier dans les régions déjà touchées par le vieillissement démographique et l</w:t>
            </w:r>
            <w:r w:rsidR="0083130F">
              <w:rPr>
                <w:b/>
                <w:i/>
              </w:rPr>
              <w:t>’</w:t>
            </w:r>
            <w:r w:rsidRPr="007A1A64">
              <w:rPr>
                <w:b/>
                <w:i/>
              </w:rPr>
              <w:t>émigration; observe que les déséquilibres démographiques augmentent les coûts sociaux et fiscaux du sous-investissement dans les zones rurales, y compris une diminution des bases d</w:t>
            </w:r>
            <w:r w:rsidR="0083130F">
              <w:rPr>
                <w:b/>
                <w:i/>
              </w:rPr>
              <w:t>’</w:t>
            </w:r>
            <w:r w:rsidRPr="007A1A64">
              <w:rPr>
                <w:b/>
                <w:i/>
              </w:rPr>
              <w:t>imposition et une augmentation des coûts des services par habitant; souligne que de telles tendances risquent d</w:t>
            </w:r>
            <w:r w:rsidR="0083130F">
              <w:rPr>
                <w:b/>
                <w:i/>
              </w:rPr>
              <w:t>’</w:t>
            </w:r>
            <w:r w:rsidRPr="007A1A64">
              <w:rPr>
                <w:b/>
                <w:i/>
              </w:rPr>
              <w:t>affaiblir l</w:t>
            </w:r>
            <w:r w:rsidR="0083130F">
              <w:rPr>
                <w:b/>
                <w:i/>
              </w:rPr>
              <w:t>’</w:t>
            </w:r>
            <w:r w:rsidRPr="007A1A64">
              <w:rPr>
                <w:b/>
                <w:i/>
              </w:rPr>
              <w:t>offre de main-d</w:t>
            </w:r>
            <w:r w:rsidR="0083130F">
              <w:rPr>
                <w:b/>
                <w:i/>
              </w:rPr>
              <w:t>’</w:t>
            </w:r>
            <w:r w:rsidRPr="007A1A64">
              <w:rPr>
                <w:b/>
                <w:i/>
              </w:rPr>
              <w:t>œuvre alors même que les travailleurs qualifiés sont essentiels aux transitions écologique et numérique; invite dès lors la Commission et les États membres à privilégier des investissements et des politiques ciblés qui élargissent les perspectives économiques dans les zones rurales, favorisent la création d</w:t>
            </w:r>
            <w:r w:rsidR="0083130F">
              <w:rPr>
                <w:b/>
                <w:i/>
              </w:rPr>
              <w:t>’</w:t>
            </w:r>
            <w:r w:rsidRPr="007A1A64">
              <w:rPr>
                <w:b/>
                <w:i/>
              </w:rPr>
              <w:t>emplois et garantissent la disponibilité à long terme d</w:t>
            </w:r>
            <w:r w:rsidR="0083130F">
              <w:rPr>
                <w:b/>
                <w:i/>
              </w:rPr>
              <w:t>’</w:t>
            </w:r>
            <w:r w:rsidRPr="007A1A64">
              <w:rPr>
                <w:b/>
                <w:i/>
              </w:rPr>
              <w:t>une main-d</w:t>
            </w:r>
            <w:r w:rsidR="0083130F">
              <w:rPr>
                <w:b/>
                <w:i/>
              </w:rPr>
              <w:t>’</w:t>
            </w:r>
            <w:r w:rsidRPr="007A1A64">
              <w:rPr>
                <w:b/>
                <w:i/>
              </w:rPr>
              <w:t>œuvre qualifiée;</w:t>
            </w:r>
          </w:p>
        </w:tc>
      </w:tr>
    </w:tbl>
    <w:p w14:paraId="3C302BB3"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F093ADC" w14:textId="77777777" w:rsidR="00973078" w:rsidRPr="007A1A64" w:rsidRDefault="00973078" w:rsidP="00973078">
      <w:r w:rsidRPr="007A1A64">
        <w:rPr>
          <w:rStyle w:val="HideTWBExt"/>
        </w:rPr>
        <w:t>&lt;/Amend&gt;</w:t>
      </w:r>
    </w:p>
    <w:p w14:paraId="13176B8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255</w:t>
      </w:r>
      <w:r w:rsidRPr="007A1A64">
        <w:rPr>
          <w:rStyle w:val="HideTWBExt"/>
          <w:b w:val="0"/>
        </w:rPr>
        <w:t>&lt;/NumAm&gt;</w:t>
      </w:r>
    </w:p>
    <w:p w14:paraId="048561CE"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0C05D90E" w14:textId="77777777" w:rsidR="00973078" w:rsidRPr="007A1A64" w:rsidRDefault="00973078" w:rsidP="00973078">
      <w:pPr>
        <w:pStyle w:val="NormalBold"/>
      </w:pPr>
      <w:r w:rsidRPr="007A1A64">
        <w:rPr>
          <w:rStyle w:val="HideTWBExt"/>
          <w:b w:val="0"/>
        </w:rPr>
        <w:t>&lt;/RepeatBlock-By&gt;</w:t>
      </w:r>
    </w:p>
    <w:p w14:paraId="5764B0E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CE42879" w14:textId="77777777" w:rsidR="00973078" w:rsidRPr="007A1A64" w:rsidRDefault="00973078" w:rsidP="00973078">
      <w:pPr>
        <w:pStyle w:val="NormalBold"/>
      </w:pPr>
      <w:r w:rsidRPr="007A1A64">
        <w:rPr>
          <w:rStyle w:val="HideTWBExt"/>
          <w:b w:val="0"/>
        </w:rPr>
        <w:t>&lt;Article&gt;</w:t>
      </w:r>
      <w:r w:rsidRPr="007A1A64">
        <w:t>Paragraphe 12 quater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7291CFB" w14:textId="77777777" w:rsidTr="001D4923">
        <w:trPr>
          <w:trHeight w:hRule="exact" w:val="240"/>
          <w:jc w:val="center"/>
        </w:trPr>
        <w:tc>
          <w:tcPr>
            <w:tcW w:w="9752" w:type="dxa"/>
            <w:gridSpan w:val="2"/>
            <w:tcBorders>
              <w:top w:val="nil"/>
              <w:left w:val="nil"/>
              <w:bottom w:val="nil"/>
              <w:right w:val="nil"/>
            </w:tcBorders>
          </w:tcPr>
          <w:p w14:paraId="67F18285" w14:textId="77777777" w:rsidR="00973078" w:rsidRPr="007A1A64" w:rsidRDefault="00973078" w:rsidP="001D4923"/>
        </w:tc>
      </w:tr>
      <w:tr w:rsidR="00973078" w:rsidRPr="007A1A64" w14:paraId="3759AEF9" w14:textId="77777777" w:rsidTr="001D4923">
        <w:trPr>
          <w:trHeight w:val="240"/>
          <w:jc w:val="center"/>
        </w:trPr>
        <w:tc>
          <w:tcPr>
            <w:tcW w:w="4876" w:type="dxa"/>
            <w:tcBorders>
              <w:top w:val="nil"/>
              <w:left w:val="nil"/>
              <w:bottom w:val="nil"/>
              <w:right w:val="nil"/>
            </w:tcBorders>
          </w:tcPr>
          <w:p w14:paraId="3F499BE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5EEDB24" w14:textId="77777777" w:rsidR="00973078" w:rsidRPr="007A1A64" w:rsidRDefault="00973078" w:rsidP="001D4923">
            <w:pPr>
              <w:pStyle w:val="AmColumnHeading"/>
            </w:pPr>
            <w:r w:rsidRPr="007A1A64">
              <w:t>Amendement</w:t>
            </w:r>
          </w:p>
        </w:tc>
      </w:tr>
      <w:tr w:rsidR="00973078" w:rsidRPr="007A1A64" w14:paraId="7E617572" w14:textId="77777777" w:rsidTr="001D4923">
        <w:trPr>
          <w:jc w:val="center"/>
        </w:trPr>
        <w:tc>
          <w:tcPr>
            <w:tcW w:w="4876" w:type="dxa"/>
            <w:tcBorders>
              <w:top w:val="nil"/>
              <w:left w:val="nil"/>
              <w:bottom w:val="nil"/>
              <w:right w:val="nil"/>
            </w:tcBorders>
          </w:tcPr>
          <w:p w14:paraId="069A5775" w14:textId="77777777" w:rsidR="00973078" w:rsidRPr="007A1A64" w:rsidRDefault="00973078" w:rsidP="001D4923">
            <w:pPr>
              <w:pStyle w:val="Normal6a"/>
            </w:pPr>
          </w:p>
        </w:tc>
        <w:tc>
          <w:tcPr>
            <w:tcW w:w="4876" w:type="dxa"/>
            <w:tcBorders>
              <w:top w:val="nil"/>
              <w:left w:val="nil"/>
              <w:bottom w:val="nil"/>
              <w:right w:val="nil"/>
            </w:tcBorders>
          </w:tcPr>
          <w:p w14:paraId="6A19E48A" w14:textId="5D38D4CE" w:rsidR="00973078" w:rsidRPr="007A1A64" w:rsidRDefault="00973078" w:rsidP="001D4923">
            <w:pPr>
              <w:pStyle w:val="Normal6a"/>
            </w:pPr>
            <w:r w:rsidRPr="007A1A64">
              <w:rPr>
                <w:b/>
                <w:i/>
              </w:rPr>
              <w:t>12 quater.</w:t>
            </w:r>
            <w:r w:rsidRPr="007A1A64">
              <w:tab/>
            </w:r>
            <w:r w:rsidRPr="007A1A64">
              <w:rPr>
                <w:b/>
                <w:i/>
              </w:rPr>
              <w:t>demande à la Commission de reconnaître également le «droit de rester» face à la mobilité forcée; estime que la mise en œuvre des mesures en vue d</w:t>
            </w:r>
            <w:r w:rsidR="0083130F">
              <w:rPr>
                <w:b/>
                <w:i/>
              </w:rPr>
              <w:t>’</w:t>
            </w:r>
            <w:r w:rsidRPr="007A1A64">
              <w:rPr>
                <w:b/>
                <w:i/>
              </w:rPr>
              <w:t>une transition juste doit faire en sorte que les travailleurs et les communautés puissent rester dans la zone géographique où ils travaillent et/ou résident actuellement; estime que cela se traduit par un «droit de rester» sans lequel les mesures en vue d</w:t>
            </w:r>
            <w:r w:rsidR="0083130F">
              <w:rPr>
                <w:b/>
                <w:i/>
              </w:rPr>
              <w:t>’</w:t>
            </w:r>
            <w:r w:rsidRPr="007A1A64">
              <w:rPr>
                <w:b/>
                <w:i/>
              </w:rPr>
              <w:t xml:space="preserve">une transition juste </w:t>
            </w:r>
            <w:r w:rsidRPr="007A1A64">
              <w:rPr>
                <w:b/>
                <w:i/>
              </w:rPr>
              <w:lastRenderedPageBreak/>
              <w:t>risquent de soumettre les travailleurs à une mobilité géographique qu</w:t>
            </w:r>
            <w:r w:rsidR="0083130F">
              <w:rPr>
                <w:b/>
                <w:i/>
              </w:rPr>
              <w:t>’</w:t>
            </w:r>
            <w:r w:rsidRPr="007A1A64">
              <w:rPr>
                <w:b/>
                <w:i/>
              </w:rPr>
              <w:t>ils ne souhaitent pas;</w:t>
            </w:r>
          </w:p>
        </w:tc>
      </w:tr>
    </w:tbl>
    <w:p w14:paraId="7BE38528"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2783B5A" w14:textId="77777777" w:rsidR="00973078" w:rsidRPr="007A1A64" w:rsidRDefault="00973078" w:rsidP="00973078">
      <w:r w:rsidRPr="007A1A64">
        <w:rPr>
          <w:rStyle w:val="HideTWBExt"/>
        </w:rPr>
        <w:t>&lt;/Amend&gt;</w:t>
      </w:r>
    </w:p>
    <w:p w14:paraId="70F8A39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256</w:t>
      </w:r>
      <w:r w:rsidRPr="007A1A64">
        <w:rPr>
          <w:rStyle w:val="HideTWBExt"/>
          <w:b w:val="0"/>
        </w:rPr>
        <w:t>&lt;/NumAm&gt;</w:t>
      </w:r>
    </w:p>
    <w:p w14:paraId="0DA85756"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0E2B2762"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2892835D"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17C6596F" w14:textId="77777777" w:rsidR="00973078" w:rsidRPr="007A1A64" w:rsidRDefault="00973078" w:rsidP="00973078">
      <w:pPr>
        <w:pStyle w:val="NormalBold"/>
      </w:pPr>
      <w:r w:rsidRPr="007A1A64">
        <w:rPr>
          <w:rStyle w:val="HideTWBExt"/>
          <w:b w:val="0"/>
        </w:rPr>
        <w:t>&lt;/RepeatBlock-By&gt;</w:t>
      </w:r>
    </w:p>
    <w:p w14:paraId="2F61B83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2E4D4FF" w14:textId="77777777" w:rsidR="00973078" w:rsidRPr="007A1A64" w:rsidRDefault="00973078" w:rsidP="00973078">
      <w:pPr>
        <w:pStyle w:val="NormalBold"/>
      </w:pPr>
      <w:r w:rsidRPr="007A1A64">
        <w:rPr>
          <w:rStyle w:val="HideTWBExt"/>
          <w:b w:val="0"/>
        </w:rPr>
        <w:t>&lt;Article&gt;</w:t>
      </w:r>
      <w:r w:rsidRPr="007A1A64">
        <w:t>Paragraphe 13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1D8CDE6" w14:textId="77777777" w:rsidTr="001D4923">
        <w:trPr>
          <w:trHeight w:hRule="exact" w:val="240"/>
          <w:jc w:val="center"/>
        </w:trPr>
        <w:tc>
          <w:tcPr>
            <w:tcW w:w="9752" w:type="dxa"/>
            <w:gridSpan w:val="2"/>
            <w:tcBorders>
              <w:top w:val="nil"/>
              <w:left w:val="nil"/>
              <w:bottom w:val="nil"/>
              <w:right w:val="nil"/>
            </w:tcBorders>
          </w:tcPr>
          <w:p w14:paraId="2FCC0B43" w14:textId="77777777" w:rsidR="00973078" w:rsidRPr="007A1A64" w:rsidRDefault="00973078" w:rsidP="001D4923"/>
        </w:tc>
      </w:tr>
      <w:tr w:rsidR="00973078" w:rsidRPr="007A1A64" w14:paraId="4F26A1EA" w14:textId="77777777" w:rsidTr="001D4923">
        <w:trPr>
          <w:trHeight w:val="240"/>
          <w:jc w:val="center"/>
        </w:trPr>
        <w:tc>
          <w:tcPr>
            <w:tcW w:w="4876" w:type="dxa"/>
            <w:tcBorders>
              <w:top w:val="nil"/>
              <w:left w:val="nil"/>
              <w:bottom w:val="nil"/>
              <w:right w:val="nil"/>
            </w:tcBorders>
          </w:tcPr>
          <w:p w14:paraId="355FD21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80C690B" w14:textId="77777777" w:rsidR="00973078" w:rsidRPr="007A1A64" w:rsidRDefault="00973078" w:rsidP="001D4923">
            <w:pPr>
              <w:pStyle w:val="AmColumnHeading"/>
            </w:pPr>
            <w:r w:rsidRPr="007A1A64">
              <w:t>Amendement</w:t>
            </w:r>
          </w:p>
        </w:tc>
      </w:tr>
      <w:tr w:rsidR="00973078" w:rsidRPr="007A1A64" w14:paraId="76776BDE" w14:textId="77777777" w:rsidTr="001D4923">
        <w:trPr>
          <w:jc w:val="center"/>
        </w:trPr>
        <w:tc>
          <w:tcPr>
            <w:tcW w:w="4876" w:type="dxa"/>
            <w:tcBorders>
              <w:top w:val="nil"/>
              <w:left w:val="nil"/>
              <w:bottom w:val="nil"/>
              <w:right w:val="nil"/>
            </w:tcBorders>
          </w:tcPr>
          <w:p w14:paraId="181E5C76" w14:textId="14CDC6DA" w:rsidR="00973078" w:rsidRPr="007A1A64" w:rsidRDefault="00973078" w:rsidP="001D4923">
            <w:pPr>
              <w:pStyle w:val="Normal6a"/>
            </w:pPr>
            <w:r w:rsidRPr="007A1A64">
              <w:rPr>
                <w:b/>
                <w:i/>
              </w:rPr>
              <w:t>13.</w:t>
            </w:r>
            <w:r w:rsidRPr="007A1A64">
              <w:tab/>
            </w:r>
            <w:r w:rsidRPr="007A1A64">
              <w:rPr>
                <w:b/>
                <w:i/>
              </w:rPr>
              <w:t>demande à la Commission de soumettre, sur la base de l</w:t>
            </w:r>
            <w:r w:rsidR="0083130F">
              <w:rPr>
                <w:b/>
                <w:i/>
              </w:rPr>
              <w:t>’</w:t>
            </w:r>
            <w:r w:rsidRPr="007A1A64">
              <w:rPr>
                <w:b/>
                <w:i/>
              </w:rPr>
              <w:t>article 153, paragraphe 2, point b), en liaison avec l</w:t>
            </w:r>
            <w:r w:rsidR="0083130F">
              <w:rPr>
                <w:b/>
                <w:i/>
              </w:rPr>
              <w:t>’</w:t>
            </w:r>
            <w:r w:rsidRPr="007A1A64">
              <w:rPr>
                <w:b/>
                <w:i/>
              </w:rPr>
              <w:t>article 153, paragraphe 1, points a), b), e) et h), du traité FUE, et avant le 31 janvier 2027, une proposition de directive sur la transition juste dans le monde du travail, suivant les recommandations figurant en annexe;</w:t>
            </w:r>
          </w:p>
        </w:tc>
        <w:tc>
          <w:tcPr>
            <w:tcW w:w="4876" w:type="dxa"/>
            <w:tcBorders>
              <w:top w:val="nil"/>
              <w:left w:val="nil"/>
              <w:bottom w:val="nil"/>
              <w:right w:val="nil"/>
            </w:tcBorders>
          </w:tcPr>
          <w:p w14:paraId="5FCDD529" w14:textId="77777777" w:rsidR="00973078" w:rsidRPr="007A1A64" w:rsidRDefault="00973078" w:rsidP="001D4923">
            <w:pPr>
              <w:pStyle w:val="Normal6a"/>
            </w:pPr>
            <w:r w:rsidRPr="007A1A64">
              <w:rPr>
                <w:b/>
                <w:i/>
              </w:rPr>
              <w:t>supprimé</w:t>
            </w:r>
          </w:p>
        </w:tc>
      </w:tr>
    </w:tbl>
    <w:p w14:paraId="5E722C0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5D0F85C5" w14:textId="77777777" w:rsidR="00973078" w:rsidRPr="007A1A64" w:rsidRDefault="00973078" w:rsidP="00973078">
      <w:r w:rsidRPr="007A1A64">
        <w:rPr>
          <w:rStyle w:val="HideTWBExt"/>
        </w:rPr>
        <w:t>&lt;/Amend&gt;</w:t>
      </w:r>
    </w:p>
    <w:p w14:paraId="0FCB6A8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257</w:t>
      </w:r>
      <w:r w:rsidRPr="007A1A64">
        <w:rPr>
          <w:rStyle w:val="HideTWBExt"/>
          <w:b w:val="0"/>
        </w:rPr>
        <w:t>&lt;/NumAm&gt;</w:t>
      </w:r>
    </w:p>
    <w:p w14:paraId="09C272EC"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03BF82DB" w14:textId="77777777" w:rsidR="00973078" w:rsidRPr="007A1A64" w:rsidRDefault="00973078" w:rsidP="00973078">
      <w:pPr>
        <w:pStyle w:val="NormalBold"/>
      </w:pPr>
      <w:r w:rsidRPr="007A1A64">
        <w:rPr>
          <w:rStyle w:val="HideTWBExt"/>
          <w:b w:val="0"/>
        </w:rPr>
        <w:t>&lt;/RepeatBlock-By&gt;</w:t>
      </w:r>
    </w:p>
    <w:p w14:paraId="650BCB1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07B5920" w14:textId="77777777" w:rsidR="00973078" w:rsidRPr="007A1A64" w:rsidRDefault="00973078" w:rsidP="00973078">
      <w:pPr>
        <w:pStyle w:val="NormalBold"/>
      </w:pPr>
      <w:r w:rsidRPr="007A1A64">
        <w:rPr>
          <w:rStyle w:val="HideTWBExt"/>
          <w:b w:val="0"/>
        </w:rPr>
        <w:t>&lt;Article&gt;</w:t>
      </w:r>
      <w:r w:rsidRPr="007A1A64">
        <w:t>Paragraphe 13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0106F6B" w14:textId="77777777" w:rsidTr="001D4923">
        <w:trPr>
          <w:trHeight w:hRule="exact" w:val="240"/>
          <w:jc w:val="center"/>
        </w:trPr>
        <w:tc>
          <w:tcPr>
            <w:tcW w:w="9752" w:type="dxa"/>
            <w:gridSpan w:val="2"/>
            <w:tcBorders>
              <w:top w:val="nil"/>
              <w:left w:val="nil"/>
              <w:bottom w:val="nil"/>
              <w:right w:val="nil"/>
            </w:tcBorders>
          </w:tcPr>
          <w:p w14:paraId="6716C856" w14:textId="77777777" w:rsidR="00973078" w:rsidRPr="007A1A64" w:rsidRDefault="00973078" w:rsidP="001D4923"/>
        </w:tc>
      </w:tr>
      <w:tr w:rsidR="00973078" w:rsidRPr="007A1A64" w14:paraId="68E9D8FD" w14:textId="77777777" w:rsidTr="001D4923">
        <w:trPr>
          <w:trHeight w:val="240"/>
          <w:jc w:val="center"/>
        </w:trPr>
        <w:tc>
          <w:tcPr>
            <w:tcW w:w="4876" w:type="dxa"/>
            <w:tcBorders>
              <w:top w:val="nil"/>
              <w:left w:val="nil"/>
              <w:bottom w:val="nil"/>
              <w:right w:val="nil"/>
            </w:tcBorders>
          </w:tcPr>
          <w:p w14:paraId="418F567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2F48046" w14:textId="77777777" w:rsidR="00973078" w:rsidRPr="007A1A64" w:rsidRDefault="00973078" w:rsidP="001D4923">
            <w:pPr>
              <w:pStyle w:val="AmColumnHeading"/>
            </w:pPr>
            <w:r w:rsidRPr="007A1A64">
              <w:t>Amendement</w:t>
            </w:r>
          </w:p>
        </w:tc>
      </w:tr>
      <w:tr w:rsidR="00973078" w:rsidRPr="007A1A64" w14:paraId="08A68C9D" w14:textId="77777777" w:rsidTr="001D4923">
        <w:trPr>
          <w:jc w:val="center"/>
        </w:trPr>
        <w:tc>
          <w:tcPr>
            <w:tcW w:w="4876" w:type="dxa"/>
            <w:tcBorders>
              <w:top w:val="nil"/>
              <w:left w:val="nil"/>
              <w:bottom w:val="nil"/>
              <w:right w:val="nil"/>
            </w:tcBorders>
          </w:tcPr>
          <w:p w14:paraId="6E3660C3" w14:textId="21A13D10" w:rsidR="00973078" w:rsidRPr="007A1A64" w:rsidRDefault="00973078" w:rsidP="001D4923">
            <w:pPr>
              <w:pStyle w:val="Normal6a"/>
            </w:pPr>
            <w:r w:rsidRPr="007A1A64">
              <w:rPr>
                <w:b/>
                <w:i/>
              </w:rPr>
              <w:t>13.</w:t>
            </w:r>
            <w:r w:rsidRPr="007A1A64">
              <w:tab/>
            </w:r>
            <w:r w:rsidRPr="007A1A64">
              <w:rPr>
                <w:b/>
                <w:i/>
              </w:rPr>
              <w:t>demande à la Commission de soumettre, sur la base de l</w:t>
            </w:r>
            <w:r w:rsidR="0083130F">
              <w:rPr>
                <w:b/>
                <w:i/>
              </w:rPr>
              <w:t>’</w:t>
            </w:r>
            <w:r w:rsidRPr="007A1A64">
              <w:rPr>
                <w:b/>
                <w:i/>
              </w:rPr>
              <w:t>article 153, paragraphe 2, point b), en liaison avec l</w:t>
            </w:r>
            <w:r w:rsidR="0083130F">
              <w:rPr>
                <w:b/>
                <w:i/>
              </w:rPr>
              <w:t>’</w:t>
            </w:r>
            <w:r w:rsidRPr="007A1A64">
              <w:rPr>
                <w:b/>
                <w:i/>
              </w:rPr>
              <w:t xml:space="preserve">article 153, paragraphe 1, points a), b), e) et h), du traité FUE, et avant le 31 janvier 2027, une proposition de directive sur la transition juste dans le </w:t>
            </w:r>
            <w:r w:rsidRPr="007A1A64">
              <w:rPr>
                <w:b/>
                <w:i/>
              </w:rPr>
              <w:lastRenderedPageBreak/>
              <w:t>monde du travail, suivant les recommandations figurant en annexe;</w:t>
            </w:r>
          </w:p>
        </w:tc>
        <w:tc>
          <w:tcPr>
            <w:tcW w:w="4876" w:type="dxa"/>
            <w:tcBorders>
              <w:top w:val="nil"/>
              <w:left w:val="nil"/>
              <w:bottom w:val="nil"/>
              <w:right w:val="nil"/>
            </w:tcBorders>
          </w:tcPr>
          <w:p w14:paraId="372B0689" w14:textId="77777777" w:rsidR="00973078" w:rsidRPr="007A1A64" w:rsidRDefault="00973078" w:rsidP="001D4923">
            <w:pPr>
              <w:pStyle w:val="Normal6a"/>
            </w:pPr>
            <w:r w:rsidRPr="007A1A64">
              <w:rPr>
                <w:b/>
                <w:i/>
              </w:rPr>
              <w:lastRenderedPageBreak/>
              <w:t>supprimé</w:t>
            </w:r>
          </w:p>
        </w:tc>
      </w:tr>
    </w:tbl>
    <w:p w14:paraId="786D2A8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F04EEBC" w14:textId="77777777" w:rsidR="00973078" w:rsidRPr="007A1A64" w:rsidRDefault="00973078" w:rsidP="00973078">
      <w:r w:rsidRPr="007A1A64">
        <w:rPr>
          <w:rStyle w:val="HideTWBExt"/>
        </w:rPr>
        <w:t>&lt;/Amend&gt;</w:t>
      </w:r>
    </w:p>
    <w:p w14:paraId="170BDBF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258</w:t>
      </w:r>
      <w:r w:rsidRPr="007A1A64">
        <w:rPr>
          <w:rStyle w:val="HideTWBExt"/>
          <w:b w:val="0"/>
        </w:rPr>
        <w:t>&lt;/NumAm&gt;</w:t>
      </w:r>
    </w:p>
    <w:p w14:paraId="3D01FCA1"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10456FED" w14:textId="77777777" w:rsidR="00973078" w:rsidRPr="007A1A64" w:rsidRDefault="00973078" w:rsidP="00973078">
      <w:pPr>
        <w:pStyle w:val="NormalBold"/>
      </w:pPr>
      <w:r w:rsidRPr="007A1A64">
        <w:rPr>
          <w:rStyle w:val="HideTWBExt"/>
          <w:b w:val="0"/>
        </w:rPr>
        <w:t>&lt;/RepeatBlock-By&gt;</w:t>
      </w:r>
    </w:p>
    <w:p w14:paraId="52E39CD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1055B86" w14:textId="77777777" w:rsidR="00973078" w:rsidRPr="007A1A64" w:rsidRDefault="00973078" w:rsidP="00973078">
      <w:pPr>
        <w:pStyle w:val="NormalBold"/>
      </w:pPr>
      <w:r w:rsidRPr="007A1A64">
        <w:rPr>
          <w:rStyle w:val="HideTWBExt"/>
          <w:b w:val="0"/>
        </w:rPr>
        <w:t>&lt;Article&gt;</w:t>
      </w:r>
      <w:r w:rsidRPr="007A1A64">
        <w:t>Paragraphe 13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8C739F2" w14:textId="77777777" w:rsidTr="001D4923">
        <w:trPr>
          <w:trHeight w:hRule="exact" w:val="240"/>
          <w:jc w:val="center"/>
        </w:trPr>
        <w:tc>
          <w:tcPr>
            <w:tcW w:w="9752" w:type="dxa"/>
            <w:gridSpan w:val="2"/>
            <w:tcBorders>
              <w:top w:val="nil"/>
              <w:left w:val="nil"/>
              <w:bottom w:val="nil"/>
              <w:right w:val="nil"/>
            </w:tcBorders>
          </w:tcPr>
          <w:p w14:paraId="4594CE9D" w14:textId="77777777" w:rsidR="00973078" w:rsidRPr="007A1A64" w:rsidRDefault="00973078" w:rsidP="001D4923"/>
        </w:tc>
      </w:tr>
      <w:tr w:rsidR="00973078" w:rsidRPr="007A1A64" w14:paraId="7EDE6F8E" w14:textId="77777777" w:rsidTr="001D4923">
        <w:trPr>
          <w:trHeight w:val="240"/>
          <w:jc w:val="center"/>
        </w:trPr>
        <w:tc>
          <w:tcPr>
            <w:tcW w:w="4876" w:type="dxa"/>
            <w:tcBorders>
              <w:top w:val="nil"/>
              <w:left w:val="nil"/>
              <w:bottom w:val="nil"/>
              <w:right w:val="nil"/>
            </w:tcBorders>
          </w:tcPr>
          <w:p w14:paraId="0E06E73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9E0C47B" w14:textId="77777777" w:rsidR="00973078" w:rsidRPr="007A1A64" w:rsidRDefault="00973078" w:rsidP="001D4923">
            <w:pPr>
              <w:pStyle w:val="AmColumnHeading"/>
            </w:pPr>
            <w:r w:rsidRPr="007A1A64">
              <w:t>Amendement</w:t>
            </w:r>
          </w:p>
        </w:tc>
      </w:tr>
      <w:tr w:rsidR="00973078" w:rsidRPr="007A1A64" w14:paraId="51B10702" w14:textId="77777777" w:rsidTr="001D4923">
        <w:trPr>
          <w:jc w:val="center"/>
        </w:trPr>
        <w:tc>
          <w:tcPr>
            <w:tcW w:w="4876" w:type="dxa"/>
            <w:tcBorders>
              <w:top w:val="nil"/>
              <w:left w:val="nil"/>
              <w:bottom w:val="nil"/>
              <w:right w:val="nil"/>
            </w:tcBorders>
          </w:tcPr>
          <w:p w14:paraId="366AA8BA" w14:textId="1DE860DB" w:rsidR="00973078" w:rsidRPr="007A1A64" w:rsidRDefault="00973078" w:rsidP="001D4923">
            <w:pPr>
              <w:pStyle w:val="Normal6a"/>
            </w:pPr>
            <w:r w:rsidRPr="007A1A64">
              <w:rPr>
                <w:b/>
                <w:i/>
              </w:rPr>
              <w:t>13.</w:t>
            </w:r>
            <w:r w:rsidRPr="007A1A64">
              <w:tab/>
            </w:r>
            <w:r w:rsidRPr="007A1A64">
              <w:rPr>
                <w:b/>
                <w:i/>
              </w:rPr>
              <w:t>demande à la Commission de soumettre, sur la base de l</w:t>
            </w:r>
            <w:r w:rsidR="0083130F">
              <w:rPr>
                <w:b/>
                <w:i/>
              </w:rPr>
              <w:t>’</w:t>
            </w:r>
            <w:r w:rsidRPr="007A1A64">
              <w:rPr>
                <w:b/>
                <w:i/>
              </w:rPr>
              <w:t>article 153, paragraphe 2, point b), en liaison avec l</w:t>
            </w:r>
            <w:r w:rsidR="0083130F">
              <w:rPr>
                <w:b/>
                <w:i/>
              </w:rPr>
              <w:t>’</w:t>
            </w:r>
            <w:r w:rsidRPr="007A1A64">
              <w:rPr>
                <w:b/>
                <w:i/>
              </w:rPr>
              <w:t>article 153, paragraphe 1, points a), b), e) et h), du traité FUE, et avant le 31 janvier 2027, une proposition de directive sur la transition juste dans le monde du travail, suivant les recommandations figurant en annexe;</w:t>
            </w:r>
          </w:p>
        </w:tc>
        <w:tc>
          <w:tcPr>
            <w:tcW w:w="4876" w:type="dxa"/>
            <w:tcBorders>
              <w:top w:val="nil"/>
              <w:left w:val="nil"/>
              <w:bottom w:val="nil"/>
              <w:right w:val="nil"/>
            </w:tcBorders>
          </w:tcPr>
          <w:p w14:paraId="34D7B113" w14:textId="77777777" w:rsidR="00973078" w:rsidRPr="007A1A64" w:rsidRDefault="00973078" w:rsidP="001D4923">
            <w:pPr>
              <w:pStyle w:val="Normal6a"/>
            </w:pPr>
            <w:r w:rsidRPr="007A1A64">
              <w:rPr>
                <w:b/>
                <w:i/>
              </w:rPr>
              <w:t>supprimé</w:t>
            </w:r>
          </w:p>
        </w:tc>
      </w:tr>
    </w:tbl>
    <w:p w14:paraId="0F66C127"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40CBE72" w14:textId="77777777" w:rsidR="00973078" w:rsidRPr="007A1A64" w:rsidRDefault="00973078" w:rsidP="00973078">
      <w:r w:rsidRPr="007A1A64">
        <w:rPr>
          <w:rStyle w:val="HideTWBExt"/>
        </w:rPr>
        <w:t>&lt;/Amend&gt;</w:t>
      </w:r>
    </w:p>
    <w:p w14:paraId="4E43706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259</w:t>
      </w:r>
      <w:r w:rsidRPr="007A1A64">
        <w:rPr>
          <w:rStyle w:val="HideTWBExt"/>
          <w:b w:val="0"/>
        </w:rPr>
        <w:t>&lt;/NumAm&gt;</w:t>
      </w:r>
    </w:p>
    <w:p w14:paraId="0C3B0DB0" w14:textId="77777777" w:rsidR="00973078" w:rsidRPr="007A1A64" w:rsidRDefault="00973078" w:rsidP="00973078">
      <w:pPr>
        <w:pStyle w:val="NormalBold"/>
      </w:pPr>
      <w:r w:rsidRPr="007A1A64">
        <w:rPr>
          <w:rStyle w:val="HideTWBExt"/>
          <w:b w:val="0"/>
        </w:rPr>
        <w:t>&lt;RepeatBlock-By&gt;&lt;Members&gt;</w:t>
      </w:r>
      <w:r w:rsidRPr="007A1A64">
        <w:t>Isabelle Le Callennec</w:t>
      </w:r>
      <w:r w:rsidRPr="007A1A64">
        <w:rPr>
          <w:rStyle w:val="HideTWBExt"/>
          <w:b w:val="0"/>
        </w:rPr>
        <w:t>&lt;/Members&gt;</w:t>
      </w:r>
    </w:p>
    <w:p w14:paraId="5088C140" w14:textId="77777777" w:rsidR="00973078" w:rsidRPr="007A1A64" w:rsidRDefault="00973078" w:rsidP="00973078">
      <w:pPr>
        <w:pStyle w:val="NormalBold"/>
      </w:pPr>
      <w:r w:rsidRPr="007A1A64">
        <w:rPr>
          <w:rStyle w:val="HideTWBExt"/>
          <w:b w:val="0"/>
        </w:rPr>
        <w:t>&lt;/RepeatBlock-By&gt;</w:t>
      </w:r>
    </w:p>
    <w:p w14:paraId="296A837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641AC63" w14:textId="77777777" w:rsidR="00973078" w:rsidRPr="007A1A64" w:rsidRDefault="00973078" w:rsidP="00973078">
      <w:pPr>
        <w:pStyle w:val="NormalBold"/>
      </w:pPr>
      <w:r w:rsidRPr="007A1A64">
        <w:rPr>
          <w:rStyle w:val="HideTWBExt"/>
          <w:b w:val="0"/>
        </w:rPr>
        <w:t>&lt;Article&gt;</w:t>
      </w:r>
      <w:r w:rsidRPr="007A1A64">
        <w:t>Paragraphe 13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0E47D55" w14:textId="77777777" w:rsidTr="001D4923">
        <w:trPr>
          <w:trHeight w:hRule="exact" w:val="240"/>
          <w:jc w:val="center"/>
        </w:trPr>
        <w:tc>
          <w:tcPr>
            <w:tcW w:w="9752" w:type="dxa"/>
            <w:gridSpan w:val="2"/>
            <w:tcBorders>
              <w:top w:val="nil"/>
              <w:left w:val="nil"/>
              <w:bottom w:val="nil"/>
              <w:right w:val="nil"/>
            </w:tcBorders>
          </w:tcPr>
          <w:p w14:paraId="507F5B75" w14:textId="77777777" w:rsidR="00973078" w:rsidRPr="007A1A64" w:rsidRDefault="00973078" w:rsidP="001D4923"/>
        </w:tc>
      </w:tr>
      <w:tr w:rsidR="00973078" w:rsidRPr="007A1A64" w14:paraId="2E6A52C3" w14:textId="77777777" w:rsidTr="001D4923">
        <w:trPr>
          <w:trHeight w:val="240"/>
          <w:jc w:val="center"/>
        </w:trPr>
        <w:tc>
          <w:tcPr>
            <w:tcW w:w="4876" w:type="dxa"/>
            <w:tcBorders>
              <w:top w:val="nil"/>
              <w:left w:val="nil"/>
              <w:bottom w:val="nil"/>
              <w:right w:val="nil"/>
            </w:tcBorders>
          </w:tcPr>
          <w:p w14:paraId="18A8F9F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589B17A" w14:textId="77777777" w:rsidR="00973078" w:rsidRPr="007A1A64" w:rsidRDefault="00973078" w:rsidP="001D4923">
            <w:pPr>
              <w:pStyle w:val="AmColumnHeading"/>
            </w:pPr>
            <w:r w:rsidRPr="007A1A64">
              <w:t>Amendement</w:t>
            </w:r>
          </w:p>
        </w:tc>
      </w:tr>
      <w:tr w:rsidR="00973078" w:rsidRPr="007A1A64" w14:paraId="0DE9B28E" w14:textId="77777777" w:rsidTr="001D4923">
        <w:trPr>
          <w:jc w:val="center"/>
        </w:trPr>
        <w:tc>
          <w:tcPr>
            <w:tcW w:w="4876" w:type="dxa"/>
            <w:tcBorders>
              <w:top w:val="nil"/>
              <w:left w:val="nil"/>
              <w:bottom w:val="nil"/>
              <w:right w:val="nil"/>
            </w:tcBorders>
          </w:tcPr>
          <w:p w14:paraId="3FF5DA95" w14:textId="5B2A133A" w:rsidR="00973078" w:rsidRPr="007A1A64" w:rsidRDefault="00973078" w:rsidP="001D4923">
            <w:pPr>
              <w:pStyle w:val="Normal6a"/>
            </w:pPr>
            <w:r w:rsidRPr="007A1A64">
              <w:t>13.</w:t>
            </w:r>
            <w:r w:rsidRPr="007A1A64">
              <w:tab/>
              <w:t>demande à la Commission de soumettre</w:t>
            </w:r>
            <w:r w:rsidRPr="007A1A64">
              <w:rPr>
                <w:b/>
                <w:i/>
              </w:rPr>
              <w:t>, sur la base de l</w:t>
            </w:r>
            <w:r w:rsidR="0083130F">
              <w:rPr>
                <w:b/>
                <w:i/>
              </w:rPr>
              <w:t>’</w:t>
            </w:r>
            <w:r w:rsidRPr="007A1A64">
              <w:rPr>
                <w:b/>
                <w:i/>
              </w:rPr>
              <w:t>article 153, paragraphe 2, point b), en liaison avec l</w:t>
            </w:r>
            <w:r w:rsidR="0083130F">
              <w:rPr>
                <w:b/>
                <w:i/>
              </w:rPr>
              <w:t>’</w:t>
            </w:r>
            <w:r w:rsidRPr="007A1A64">
              <w:rPr>
                <w:b/>
                <w:i/>
              </w:rPr>
              <w:t>article 153, paragraphe 1, points a), b), e) et h), du traité FUE, et avant le 31 janvier 2027,</w:t>
            </w:r>
            <w:r w:rsidRPr="007A1A64">
              <w:t xml:space="preserve"> une proposition de </w:t>
            </w:r>
            <w:r w:rsidRPr="007A1A64">
              <w:rPr>
                <w:b/>
                <w:i/>
              </w:rPr>
              <w:t>directive</w:t>
            </w:r>
            <w:r w:rsidRPr="007A1A64">
              <w:t xml:space="preserve"> sur la transition juste dans le monde du travail, </w:t>
            </w:r>
            <w:r w:rsidRPr="007A1A64">
              <w:rPr>
                <w:b/>
                <w:i/>
              </w:rPr>
              <w:t>suivant les recommandations figurant en annexe</w:t>
            </w:r>
            <w:r w:rsidRPr="007A1A64">
              <w:t>;</w:t>
            </w:r>
          </w:p>
        </w:tc>
        <w:tc>
          <w:tcPr>
            <w:tcW w:w="4876" w:type="dxa"/>
            <w:tcBorders>
              <w:top w:val="nil"/>
              <w:left w:val="nil"/>
              <w:bottom w:val="nil"/>
              <w:right w:val="nil"/>
            </w:tcBorders>
          </w:tcPr>
          <w:p w14:paraId="55CF5481" w14:textId="77777777" w:rsidR="00973078" w:rsidRPr="007A1A64" w:rsidRDefault="00973078" w:rsidP="001D4923">
            <w:pPr>
              <w:pStyle w:val="Normal6a"/>
            </w:pPr>
            <w:r w:rsidRPr="007A1A64">
              <w:t>13.</w:t>
            </w:r>
            <w:r w:rsidRPr="007A1A64">
              <w:tab/>
              <w:t xml:space="preserve">demande à la Commission de soumettre une proposition de </w:t>
            </w:r>
            <w:r w:rsidRPr="007A1A64">
              <w:rPr>
                <w:b/>
                <w:i/>
              </w:rPr>
              <w:t>cadre</w:t>
            </w:r>
            <w:r w:rsidRPr="007A1A64">
              <w:t xml:space="preserve"> sur la transition juste dans le monde du travail, </w:t>
            </w:r>
            <w:r w:rsidRPr="007A1A64">
              <w:rPr>
                <w:b/>
                <w:i/>
              </w:rPr>
              <w:t>après consultation des partenaires sociaux européens</w:t>
            </w:r>
            <w:r w:rsidRPr="007A1A64">
              <w:t>;</w:t>
            </w:r>
          </w:p>
        </w:tc>
      </w:tr>
    </w:tbl>
    <w:p w14:paraId="5973B55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6FFEC6C" w14:textId="77777777" w:rsidR="00973078" w:rsidRPr="007A1A64" w:rsidRDefault="00973078" w:rsidP="00973078">
      <w:r w:rsidRPr="007A1A64">
        <w:rPr>
          <w:rStyle w:val="HideTWBExt"/>
        </w:rPr>
        <w:lastRenderedPageBreak/>
        <w:t>&lt;/Amend&gt;</w:t>
      </w:r>
    </w:p>
    <w:p w14:paraId="1118A6C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260</w:t>
      </w:r>
      <w:r w:rsidRPr="007A1A64">
        <w:rPr>
          <w:rStyle w:val="HideTWBExt"/>
          <w:b w:val="0"/>
        </w:rPr>
        <w:t>&lt;/NumAm&gt;</w:t>
      </w:r>
    </w:p>
    <w:p w14:paraId="79C3E7F3" w14:textId="77777777" w:rsidR="00973078" w:rsidRPr="007A1A64" w:rsidRDefault="00973078" w:rsidP="00973078">
      <w:pPr>
        <w:pStyle w:val="NormalBold"/>
      </w:pPr>
      <w:r w:rsidRPr="007A1A64">
        <w:rPr>
          <w:rStyle w:val="HideTWBExt"/>
          <w:b w:val="0"/>
        </w:rPr>
        <w:t>&lt;RepeatBlock-By&gt;&lt;Members&gt;</w:t>
      </w:r>
      <w:r w:rsidRPr="007A1A64">
        <w:t>Evelyn Regner</w:t>
      </w:r>
      <w:r w:rsidRPr="007A1A64">
        <w:rPr>
          <w:rStyle w:val="HideTWBExt"/>
          <w:b w:val="0"/>
        </w:rPr>
        <w:t>&lt;/Members&gt;</w:t>
      </w:r>
    </w:p>
    <w:p w14:paraId="6BA6618A" w14:textId="77777777" w:rsidR="00973078" w:rsidRPr="007A1A64" w:rsidRDefault="00973078" w:rsidP="00973078">
      <w:pPr>
        <w:pStyle w:val="NormalBold"/>
      </w:pPr>
      <w:r w:rsidRPr="007A1A64">
        <w:rPr>
          <w:rStyle w:val="HideTWBExt"/>
          <w:b w:val="0"/>
        </w:rPr>
        <w:t>&lt;/RepeatBlock-By&gt;</w:t>
      </w:r>
    </w:p>
    <w:p w14:paraId="68F8EC8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09711EC" w14:textId="77777777" w:rsidR="00973078" w:rsidRPr="007A1A64" w:rsidRDefault="00973078" w:rsidP="00973078">
      <w:pPr>
        <w:pStyle w:val="NormalBold"/>
      </w:pPr>
      <w:r w:rsidRPr="007A1A64">
        <w:rPr>
          <w:rStyle w:val="HideTWBExt"/>
          <w:b w:val="0"/>
        </w:rPr>
        <w:t>&lt;Article&gt;</w:t>
      </w:r>
      <w:r w:rsidRPr="007A1A64">
        <w:t>Paragraphe 13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DD27169" w14:textId="77777777" w:rsidTr="001D4923">
        <w:trPr>
          <w:trHeight w:hRule="exact" w:val="240"/>
          <w:jc w:val="center"/>
        </w:trPr>
        <w:tc>
          <w:tcPr>
            <w:tcW w:w="9752" w:type="dxa"/>
            <w:gridSpan w:val="2"/>
            <w:tcBorders>
              <w:top w:val="nil"/>
              <w:left w:val="nil"/>
              <w:bottom w:val="nil"/>
              <w:right w:val="nil"/>
            </w:tcBorders>
          </w:tcPr>
          <w:p w14:paraId="2E974F85" w14:textId="77777777" w:rsidR="00973078" w:rsidRPr="007A1A64" w:rsidRDefault="00973078" w:rsidP="001D4923"/>
        </w:tc>
      </w:tr>
      <w:tr w:rsidR="00973078" w:rsidRPr="007A1A64" w14:paraId="70B82905" w14:textId="77777777" w:rsidTr="001D4923">
        <w:trPr>
          <w:trHeight w:val="240"/>
          <w:jc w:val="center"/>
        </w:trPr>
        <w:tc>
          <w:tcPr>
            <w:tcW w:w="4876" w:type="dxa"/>
            <w:tcBorders>
              <w:top w:val="nil"/>
              <w:left w:val="nil"/>
              <w:bottom w:val="nil"/>
              <w:right w:val="nil"/>
            </w:tcBorders>
          </w:tcPr>
          <w:p w14:paraId="0D55D00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01A017F" w14:textId="77777777" w:rsidR="00973078" w:rsidRPr="007A1A64" w:rsidRDefault="00973078" w:rsidP="001D4923">
            <w:pPr>
              <w:pStyle w:val="AmColumnHeading"/>
            </w:pPr>
            <w:r w:rsidRPr="007A1A64">
              <w:t>Amendement</w:t>
            </w:r>
          </w:p>
        </w:tc>
      </w:tr>
      <w:tr w:rsidR="00973078" w:rsidRPr="007A1A64" w14:paraId="54B2DAF1" w14:textId="77777777" w:rsidTr="001D4923">
        <w:trPr>
          <w:jc w:val="center"/>
        </w:trPr>
        <w:tc>
          <w:tcPr>
            <w:tcW w:w="4876" w:type="dxa"/>
            <w:tcBorders>
              <w:top w:val="nil"/>
              <w:left w:val="nil"/>
              <w:bottom w:val="nil"/>
              <w:right w:val="nil"/>
            </w:tcBorders>
          </w:tcPr>
          <w:p w14:paraId="640A9462" w14:textId="3E066B6C" w:rsidR="00973078" w:rsidRPr="007A1A64" w:rsidRDefault="00973078" w:rsidP="001D4923">
            <w:pPr>
              <w:pStyle w:val="Normal6a"/>
            </w:pPr>
            <w:r w:rsidRPr="007A1A64">
              <w:t>13.</w:t>
            </w:r>
            <w:r w:rsidRPr="007A1A64">
              <w:tab/>
              <w:t>demande à la Commission de soumettre, sur la base de l</w:t>
            </w:r>
            <w:r w:rsidR="0083130F">
              <w:t>’</w:t>
            </w:r>
            <w:r w:rsidRPr="007A1A64">
              <w:t xml:space="preserve">article 153, paragraphe 2, </w:t>
            </w:r>
            <w:r w:rsidRPr="007A1A64">
              <w:rPr>
                <w:b/>
                <w:bCs/>
                <w:i/>
                <w:iCs/>
              </w:rPr>
              <w:t>point</w:t>
            </w:r>
            <w:r w:rsidRPr="007A1A64">
              <w:t> b), en liaison avec l</w:t>
            </w:r>
            <w:r w:rsidR="0083130F">
              <w:t>’</w:t>
            </w:r>
            <w:r w:rsidRPr="007A1A64">
              <w:t>article 153, paragraphe 1, points a), b), e) et h), du traité FUE, et avant le 31 janvier 2027, une proposition de directive sur la transition juste dans le monde du travail, suivant les recommandations figurant en annexe;</w:t>
            </w:r>
          </w:p>
        </w:tc>
        <w:tc>
          <w:tcPr>
            <w:tcW w:w="4876" w:type="dxa"/>
            <w:tcBorders>
              <w:top w:val="nil"/>
              <w:left w:val="nil"/>
              <w:bottom w:val="nil"/>
              <w:right w:val="nil"/>
            </w:tcBorders>
          </w:tcPr>
          <w:p w14:paraId="04EB5F47" w14:textId="7B7A8C81" w:rsidR="00973078" w:rsidRPr="007A1A64" w:rsidRDefault="00973078" w:rsidP="001D4923">
            <w:pPr>
              <w:pStyle w:val="Normal6a"/>
            </w:pPr>
            <w:r w:rsidRPr="007A1A64">
              <w:t>13.</w:t>
            </w:r>
            <w:r w:rsidRPr="007A1A64">
              <w:tab/>
              <w:t>demande à la Commission de soumettre, sur la base de l</w:t>
            </w:r>
            <w:r w:rsidR="0083130F">
              <w:t>’</w:t>
            </w:r>
            <w:r w:rsidRPr="007A1A64">
              <w:t xml:space="preserve">article 153, paragraphe 2, </w:t>
            </w:r>
            <w:r w:rsidRPr="007A1A64">
              <w:rPr>
                <w:b/>
                <w:i/>
              </w:rPr>
              <w:t>points</w:t>
            </w:r>
            <w:r w:rsidRPr="007A1A64">
              <w:t xml:space="preserve"> b) </w:t>
            </w:r>
            <w:r w:rsidRPr="007A1A64">
              <w:rPr>
                <w:b/>
                <w:i/>
              </w:rPr>
              <w:t>et c)</w:t>
            </w:r>
            <w:r w:rsidRPr="007A1A64">
              <w:t>, en liaison avec l</w:t>
            </w:r>
            <w:r w:rsidR="0083130F">
              <w:t>’</w:t>
            </w:r>
            <w:r w:rsidRPr="007A1A64">
              <w:t>article 153, paragraphe 1, points a), b), e) et h), du traité FUE, et avant le 31 janvier 2027, une proposition de directive sur la transition juste dans le monde du travail, suivant les recommandations figurant en annexe;</w:t>
            </w:r>
          </w:p>
        </w:tc>
      </w:tr>
    </w:tbl>
    <w:p w14:paraId="6C86399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45B9710" w14:textId="77777777" w:rsidR="00973078" w:rsidRPr="007A1A64" w:rsidRDefault="00973078" w:rsidP="00973078">
      <w:r w:rsidRPr="007A1A64">
        <w:rPr>
          <w:rStyle w:val="HideTWBExt"/>
        </w:rPr>
        <w:t>&lt;/Amend&gt;</w:t>
      </w:r>
    </w:p>
    <w:p w14:paraId="44AAC83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261</w:t>
      </w:r>
      <w:r w:rsidRPr="007A1A64">
        <w:rPr>
          <w:rStyle w:val="HideTWBExt"/>
          <w:b w:val="0"/>
        </w:rPr>
        <w:t>&lt;/NumAm&gt;</w:t>
      </w:r>
    </w:p>
    <w:p w14:paraId="66CF2E4F" w14:textId="77777777" w:rsidR="00973078" w:rsidRPr="007A1A64" w:rsidRDefault="00973078" w:rsidP="00973078">
      <w:pPr>
        <w:pStyle w:val="NormalBold"/>
      </w:pPr>
      <w:r w:rsidRPr="007A1A64">
        <w:rPr>
          <w:rStyle w:val="HideTWBExt"/>
          <w:b w:val="0"/>
        </w:rPr>
        <w:t>&lt;RepeatBlock-By&gt;&lt;Members&gt;</w:t>
      </w:r>
      <w:r w:rsidRPr="007A1A64">
        <w:t>Andrea Wechsler, Miriam Lexmann, Raúl de la Hoz Quintano, Angelika Winzig, Henrik Dahl</w:t>
      </w:r>
      <w:r w:rsidRPr="007A1A64">
        <w:rPr>
          <w:rStyle w:val="HideTWBExt"/>
          <w:b w:val="0"/>
        </w:rPr>
        <w:t>&lt;/Members&gt;</w:t>
      </w:r>
    </w:p>
    <w:p w14:paraId="3530681D" w14:textId="77777777" w:rsidR="00973078" w:rsidRPr="007A1A64" w:rsidRDefault="00973078" w:rsidP="00973078">
      <w:pPr>
        <w:pStyle w:val="NormalBold"/>
      </w:pPr>
      <w:r w:rsidRPr="007A1A64">
        <w:rPr>
          <w:rStyle w:val="HideTWBExt"/>
          <w:b w:val="0"/>
        </w:rPr>
        <w:t>&lt;/RepeatBlock-By&gt;</w:t>
      </w:r>
    </w:p>
    <w:p w14:paraId="1D16EB1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345A0EF" w14:textId="77777777" w:rsidR="00973078" w:rsidRPr="007A1A64" w:rsidRDefault="00973078" w:rsidP="00973078">
      <w:pPr>
        <w:pStyle w:val="NormalBold"/>
      </w:pPr>
      <w:r w:rsidRPr="007A1A64">
        <w:rPr>
          <w:rStyle w:val="HideTWBExt"/>
          <w:b w:val="0"/>
        </w:rPr>
        <w:t>&lt;Article&gt;</w:t>
      </w:r>
      <w:r w:rsidRPr="007A1A64">
        <w:t>Paragraphe 14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78B361D" w14:textId="77777777" w:rsidTr="001D4923">
        <w:trPr>
          <w:trHeight w:hRule="exact" w:val="240"/>
          <w:jc w:val="center"/>
        </w:trPr>
        <w:tc>
          <w:tcPr>
            <w:tcW w:w="9752" w:type="dxa"/>
            <w:gridSpan w:val="2"/>
            <w:tcBorders>
              <w:top w:val="nil"/>
              <w:left w:val="nil"/>
              <w:bottom w:val="nil"/>
              <w:right w:val="nil"/>
            </w:tcBorders>
          </w:tcPr>
          <w:p w14:paraId="713BA08D" w14:textId="77777777" w:rsidR="00973078" w:rsidRPr="007A1A64" w:rsidRDefault="00973078" w:rsidP="001D4923"/>
        </w:tc>
      </w:tr>
      <w:tr w:rsidR="00973078" w:rsidRPr="007A1A64" w14:paraId="2DD65C1D" w14:textId="77777777" w:rsidTr="001D4923">
        <w:trPr>
          <w:trHeight w:val="240"/>
          <w:jc w:val="center"/>
        </w:trPr>
        <w:tc>
          <w:tcPr>
            <w:tcW w:w="4876" w:type="dxa"/>
            <w:tcBorders>
              <w:top w:val="nil"/>
              <w:left w:val="nil"/>
              <w:bottom w:val="nil"/>
              <w:right w:val="nil"/>
            </w:tcBorders>
          </w:tcPr>
          <w:p w14:paraId="52A7B7C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742EEF8" w14:textId="77777777" w:rsidR="00973078" w:rsidRPr="007A1A64" w:rsidRDefault="00973078" w:rsidP="001D4923">
            <w:pPr>
              <w:pStyle w:val="AmColumnHeading"/>
            </w:pPr>
            <w:r w:rsidRPr="007A1A64">
              <w:t>Amendement</w:t>
            </w:r>
          </w:p>
        </w:tc>
      </w:tr>
      <w:tr w:rsidR="00973078" w:rsidRPr="007A1A64" w14:paraId="5DF8A491" w14:textId="77777777" w:rsidTr="001D4923">
        <w:trPr>
          <w:jc w:val="center"/>
        </w:trPr>
        <w:tc>
          <w:tcPr>
            <w:tcW w:w="4876" w:type="dxa"/>
            <w:tcBorders>
              <w:top w:val="nil"/>
              <w:left w:val="nil"/>
              <w:bottom w:val="nil"/>
              <w:right w:val="nil"/>
            </w:tcBorders>
          </w:tcPr>
          <w:p w14:paraId="13988AF9" w14:textId="77777777" w:rsidR="00973078" w:rsidRPr="007A1A64" w:rsidRDefault="00973078" w:rsidP="001D4923">
            <w:pPr>
              <w:pStyle w:val="Normal6a"/>
            </w:pPr>
            <w:r w:rsidRPr="007A1A64">
              <w:t>14.</w:t>
            </w:r>
            <w:r w:rsidRPr="007A1A64">
              <w:tab/>
              <w:t xml:space="preserve">estime que les incidences financières de la </w:t>
            </w:r>
            <w:r w:rsidRPr="007A1A64">
              <w:rPr>
                <w:b/>
                <w:i/>
              </w:rPr>
              <w:t>proposition demandée</w:t>
            </w:r>
            <w:r w:rsidRPr="007A1A64">
              <w:t xml:space="preserve"> doivent être couvertes par des crédits budgétaires existants;</w:t>
            </w:r>
          </w:p>
        </w:tc>
        <w:tc>
          <w:tcPr>
            <w:tcW w:w="4876" w:type="dxa"/>
            <w:tcBorders>
              <w:top w:val="nil"/>
              <w:left w:val="nil"/>
              <w:bottom w:val="nil"/>
              <w:right w:val="nil"/>
            </w:tcBorders>
          </w:tcPr>
          <w:p w14:paraId="5E181C0A" w14:textId="77777777" w:rsidR="00973078" w:rsidRPr="007A1A64" w:rsidRDefault="00973078" w:rsidP="001D4923">
            <w:pPr>
              <w:pStyle w:val="Normal6a"/>
            </w:pPr>
            <w:r w:rsidRPr="007A1A64">
              <w:t>14.</w:t>
            </w:r>
            <w:r w:rsidRPr="007A1A64">
              <w:tab/>
              <w:t xml:space="preserve">estime que les incidences financières de la </w:t>
            </w:r>
            <w:r w:rsidRPr="007A1A64">
              <w:rPr>
                <w:b/>
                <w:i/>
              </w:rPr>
              <w:t>résolution</w:t>
            </w:r>
            <w:r w:rsidRPr="007A1A64">
              <w:t xml:space="preserve"> doivent être couvertes par des crédits budgétaires existants;</w:t>
            </w:r>
          </w:p>
        </w:tc>
      </w:tr>
    </w:tbl>
    <w:p w14:paraId="26CE2EF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EEC5681" w14:textId="77777777" w:rsidR="00973078" w:rsidRPr="007A1A64" w:rsidRDefault="00973078" w:rsidP="00973078">
      <w:r w:rsidRPr="007A1A64">
        <w:rPr>
          <w:rStyle w:val="HideTWBExt"/>
        </w:rPr>
        <w:t>&lt;/Amend&gt;</w:t>
      </w:r>
    </w:p>
    <w:p w14:paraId="3EC3CE5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262</w:t>
      </w:r>
      <w:r w:rsidRPr="007A1A64">
        <w:rPr>
          <w:rStyle w:val="HideTWBExt"/>
          <w:b w:val="0"/>
        </w:rPr>
        <w:t>&lt;/NumAm&gt;</w:t>
      </w:r>
    </w:p>
    <w:p w14:paraId="78D012FB"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6175218A" w14:textId="77777777" w:rsidR="00973078" w:rsidRPr="007A1A64" w:rsidRDefault="00973078" w:rsidP="00973078">
      <w:pPr>
        <w:pStyle w:val="NormalBold"/>
      </w:pPr>
      <w:r w:rsidRPr="007A1A64">
        <w:rPr>
          <w:rStyle w:val="HideTWBExt"/>
          <w:b w:val="0"/>
        </w:rPr>
        <w:t>&lt;/RepeatBlock-By&gt;</w:t>
      </w:r>
    </w:p>
    <w:p w14:paraId="65949CC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1502D02" w14:textId="77777777" w:rsidR="00973078" w:rsidRPr="007A1A64" w:rsidRDefault="00973078" w:rsidP="00973078">
      <w:pPr>
        <w:pStyle w:val="NormalBold"/>
      </w:pPr>
      <w:r w:rsidRPr="007A1A64">
        <w:rPr>
          <w:rStyle w:val="HideTWBExt"/>
          <w:b w:val="0"/>
        </w:rPr>
        <w:t>&lt;Article&gt;</w:t>
      </w:r>
      <w:r w:rsidRPr="007A1A64">
        <w:t>Paragraphe 14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7FCFCF2" w14:textId="77777777" w:rsidTr="001D4923">
        <w:trPr>
          <w:trHeight w:hRule="exact" w:val="240"/>
          <w:jc w:val="center"/>
        </w:trPr>
        <w:tc>
          <w:tcPr>
            <w:tcW w:w="9752" w:type="dxa"/>
            <w:gridSpan w:val="2"/>
            <w:tcBorders>
              <w:top w:val="nil"/>
              <w:left w:val="nil"/>
              <w:bottom w:val="nil"/>
              <w:right w:val="nil"/>
            </w:tcBorders>
          </w:tcPr>
          <w:p w14:paraId="4BDB529C" w14:textId="77777777" w:rsidR="00973078" w:rsidRPr="007A1A64" w:rsidRDefault="00973078" w:rsidP="001D4923"/>
        </w:tc>
      </w:tr>
      <w:tr w:rsidR="00973078" w:rsidRPr="007A1A64" w14:paraId="288205AE" w14:textId="77777777" w:rsidTr="001D4923">
        <w:trPr>
          <w:trHeight w:val="240"/>
          <w:jc w:val="center"/>
        </w:trPr>
        <w:tc>
          <w:tcPr>
            <w:tcW w:w="4876" w:type="dxa"/>
            <w:tcBorders>
              <w:top w:val="nil"/>
              <w:left w:val="nil"/>
              <w:bottom w:val="nil"/>
              <w:right w:val="nil"/>
            </w:tcBorders>
          </w:tcPr>
          <w:p w14:paraId="7F80945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2C707C7" w14:textId="77777777" w:rsidR="00973078" w:rsidRPr="007A1A64" w:rsidRDefault="00973078" w:rsidP="001D4923">
            <w:pPr>
              <w:pStyle w:val="AmColumnHeading"/>
            </w:pPr>
            <w:r w:rsidRPr="007A1A64">
              <w:t>Amendement</w:t>
            </w:r>
          </w:p>
        </w:tc>
      </w:tr>
      <w:tr w:rsidR="00973078" w:rsidRPr="007A1A64" w14:paraId="678491BC" w14:textId="77777777" w:rsidTr="001D4923">
        <w:trPr>
          <w:jc w:val="center"/>
        </w:trPr>
        <w:tc>
          <w:tcPr>
            <w:tcW w:w="4876" w:type="dxa"/>
            <w:tcBorders>
              <w:top w:val="nil"/>
              <w:left w:val="nil"/>
              <w:bottom w:val="nil"/>
              <w:right w:val="nil"/>
            </w:tcBorders>
          </w:tcPr>
          <w:p w14:paraId="1F20BA62" w14:textId="77777777" w:rsidR="00973078" w:rsidRPr="007A1A64" w:rsidRDefault="00973078" w:rsidP="001D4923">
            <w:pPr>
              <w:pStyle w:val="Normal6a"/>
            </w:pPr>
            <w:r w:rsidRPr="007A1A64">
              <w:lastRenderedPageBreak/>
              <w:t>14.</w:t>
            </w:r>
            <w:r w:rsidRPr="007A1A64">
              <w:tab/>
            </w:r>
            <w:r w:rsidRPr="007A1A64">
              <w:rPr>
                <w:b/>
                <w:i/>
              </w:rPr>
              <w:t>estime</w:t>
            </w:r>
            <w:r w:rsidRPr="007A1A64">
              <w:t xml:space="preserve"> que les incidences financières de la proposition demandée doivent être couvertes par des crédits budgétaires existants;</w:t>
            </w:r>
          </w:p>
        </w:tc>
        <w:tc>
          <w:tcPr>
            <w:tcW w:w="4876" w:type="dxa"/>
            <w:tcBorders>
              <w:top w:val="nil"/>
              <w:left w:val="nil"/>
              <w:bottom w:val="nil"/>
              <w:right w:val="nil"/>
            </w:tcBorders>
          </w:tcPr>
          <w:p w14:paraId="459B07BC" w14:textId="1F59F508" w:rsidR="00973078" w:rsidRPr="007A1A64" w:rsidRDefault="00973078" w:rsidP="001D4923">
            <w:pPr>
              <w:pStyle w:val="Normal6a"/>
            </w:pPr>
            <w:r w:rsidRPr="007A1A64">
              <w:t>14.</w:t>
            </w:r>
            <w:r w:rsidRPr="007A1A64">
              <w:tab/>
            </w:r>
            <w:r w:rsidRPr="007A1A64">
              <w:rPr>
                <w:b/>
                <w:i/>
              </w:rPr>
              <w:t>insiste vivement sur le fait</w:t>
            </w:r>
            <w:r w:rsidRPr="007A1A64">
              <w:t xml:space="preserve"> que les incidences financières de la proposition demandée doivent être couvertes par des crédits budgétaires existants </w:t>
            </w:r>
            <w:r w:rsidRPr="007A1A64">
              <w:rPr>
                <w:b/>
                <w:i/>
              </w:rPr>
              <w:t>sans augmenter les dépenses de l</w:t>
            </w:r>
            <w:r w:rsidR="0083130F">
              <w:rPr>
                <w:b/>
                <w:i/>
              </w:rPr>
              <w:t>’</w:t>
            </w:r>
            <w:r w:rsidRPr="007A1A64">
              <w:rPr>
                <w:b/>
                <w:i/>
              </w:rPr>
              <w:t>Union ou imposer de charges supplémentaires aux contribuables</w:t>
            </w:r>
            <w:r w:rsidRPr="007A1A64">
              <w:t>;</w:t>
            </w:r>
          </w:p>
        </w:tc>
      </w:tr>
    </w:tbl>
    <w:p w14:paraId="63D7BC5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661A77A" w14:textId="77777777" w:rsidR="00973078" w:rsidRPr="007A1A64" w:rsidRDefault="00973078" w:rsidP="00973078">
      <w:r w:rsidRPr="007A1A64">
        <w:rPr>
          <w:rStyle w:val="HideTWBExt"/>
        </w:rPr>
        <w:t>&lt;/Amend&gt;</w:t>
      </w:r>
    </w:p>
    <w:p w14:paraId="7043E05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263</w:t>
      </w:r>
      <w:r w:rsidRPr="007A1A64">
        <w:rPr>
          <w:rStyle w:val="HideTWBExt"/>
          <w:b w:val="0"/>
        </w:rPr>
        <w:t>&lt;/NumAm&gt;</w:t>
      </w:r>
    </w:p>
    <w:p w14:paraId="770195C2"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12DB29F1" w14:textId="77777777" w:rsidR="00973078" w:rsidRPr="007A1A64" w:rsidRDefault="00973078" w:rsidP="00973078">
      <w:pPr>
        <w:pStyle w:val="NormalBold"/>
      </w:pPr>
      <w:r w:rsidRPr="007A1A64">
        <w:rPr>
          <w:rStyle w:val="HideTWBExt"/>
          <w:b w:val="0"/>
        </w:rPr>
        <w:t>&lt;/RepeatBlock-By&gt;</w:t>
      </w:r>
    </w:p>
    <w:p w14:paraId="7CE4BCC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E2AB093" w14:textId="77777777" w:rsidR="00973078" w:rsidRPr="007A1A64" w:rsidRDefault="00973078" w:rsidP="00973078">
      <w:pPr>
        <w:pStyle w:val="NormalBold"/>
      </w:pPr>
      <w:r w:rsidRPr="007A1A64">
        <w:rPr>
          <w:rStyle w:val="HideTWBExt"/>
          <w:b w:val="0"/>
        </w:rPr>
        <w:t>&lt;Article&gt;</w:t>
      </w:r>
      <w:r w:rsidRPr="007A1A64">
        <w:t>Paragraphe 14</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973740F" w14:textId="77777777" w:rsidTr="001D4923">
        <w:trPr>
          <w:trHeight w:hRule="exact" w:val="240"/>
          <w:jc w:val="center"/>
        </w:trPr>
        <w:tc>
          <w:tcPr>
            <w:tcW w:w="9752" w:type="dxa"/>
            <w:gridSpan w:val="2"/>
            <w:tcBorders>
              <w:top w:val="nil"/>
              <w:left w:val="nil"/>
              <w:bottom w:val="nil"/>
              <w:right w:val="nil"/>
            </w:tcBorders>
          </w:tcPr>
          <w:p w14:paraId="76C4DD87" w14:textId="77777777" w:rsidR="00973078" w:rsidRPr="007A1A64" w:rsidRDefault="00973078" w:rsidP="001D4923"/>
        </w:tc>
      </w:tr>
      <w:tr w:rsidR="00973078" w:rsidRPr="007A1A64" w14:paraId="0E92A6CC" w14:textId="77777777" w:rsidTr="001D4923">
        <w:trPr>
          <w:trHeight w:val="240"/>
          <w:jc w:val="center"/>
        </w:trPr>
        <w:tc>
          <w:tcPr>
            <w:tcW w:w="4876" w:type="dxa"/>
            <w:tcBorders>
              <w:top w:val="nil"/>
              <w:left w:val="nil"/>
              <w:bottom w:val="nil"/>
              <w:right w:val="nil"/>
            </w:tcBorders>
          </w:tcPr>
          <w:p w14:paraId="5D38529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4C46CE6" w14:textId="77777777" w:rsidR="00973078" w:rsidRPr="007A1A64" w:rsidRDefault="00973078" w:rsidP="001D4923">
            <w:pPr>
              <w:pStyle w:val="AmColumnHeading"/>
            </w:pPr>
            <w:r w:rsidRPr="007A1A64">
              <w:t>Amendement</w:t>
            </w:r>
          </w:p>
        </w:tc>
      </w:tr>
      <w:tr w:rsidR="00973078" w:rsidRPr="007A1A64" w14:paraId="41CE1B50" w14:textId="77777777" w:rsidTr="001D4923">
        <w:trPr>
          <w:jc w:val="center"/>
        </w:trPr>
        <w:tc>
          <w:tcPr>
            <w:tcW w:w="4876" w:type="dxa"/>
            <w:tcBorders>
              <w:top w:val="nil"/>
              <w:left w:val="nil"/>
              <w:bottom w:val="nil"/>
              <w:right w:val="nil"/>
            </w:tcBorders>
          </w:tcPr>
          <w:p w14:paraId="2B15A186" w14:textId="77777777" w:rsidR="00973078" w:rsidRPr="007A1A64" w:rsidRDefault="00973078" w:rsidP="001D4923">
            <w:pPr>
              <w:pStyle w:val="Normal6a"/>
            </w:pPr>
            <w:r w:rsidRPr="007A1A64">
              <w:t>14.</w:t>
            </w:r>
            <w:r w:rsidRPr="007A1A64">
              <w:tab/>
              <w:t>estime que les incidences financières de la proposition demandée doivent être couvertes par des crédits budgétaires existants;</w:t>
            </w:r>
          </w:p>
        </w:tc>
        <w:tc>
          <w:tcPr>
            <w:tcW w:w="4876" w:type="dxa"/>
            <w:tcBorders>
              <w:top w:val="nil"/>
              <w:left w:val="nil"/>
              <w:bottom w:val="nil"/>
              <w:right w:val="nil"/>
            </w:tcBorders>
          </w:tcPr>
          <w:p w14:paraId="77E25B1B" w14:textId="34CC6B1A" w:rsidR="00973078" w:rsidRPr="007A1A64" w:rsidRDefault="00973078" w:rsidP="001D4923">
            <w:pPr>
              <w:pStyle w:val="Normal6a"/>
            </w:pPr>
            <w:r w:rsidRPr="007A1A64">
              <w:t>14.</w:t>
            </w:r>
            <w:r w:rsidRPr="007A1A64">
              <w:tab/>
              <w:t xml:space="preserve">estime que les incidences financières de la proposition demandée doivent être </w:t>
            </w:r>
            <w:r w:rsidRPr="007A1A64">
              <w:rPr>
                <w:b/>
                <w:i/>
              </w:rPr>
              <w:t>principalement</w:t>
            </w:r>
            <w:r w:rsidRPr="007A1A64">
              <w:t xml:space="preserve"> couvertes par des crédits budgétaires existants; </w:t>
            </w:r>
            <w:r w:rsidRPr="007A1A64">
              <w:rPr>
                <w:b/>
                <w:i/>
              </w:rPr>
              <w:t>souligne qu</w:t>
            </w:r>
            <w:r w:rsidR="0083130F">
              <w:rPr>
                <w:b/>
                <w:i/>
              </w:rPr>
              <w:t>’</w:t>
            </w:r>
            <w:r w:rsidRPr="007A1A64">
              <w:rPr>
                <w:b/>
                <w:i/>
              </w:rPr>
              <w:t>il est nécessaire d</w:t>
            </w:r>
            <w:r w:rsidR="0083130F">
              <w:rPr>
                <w:b/>
                <w:i/>
              </w:rPr>
              <w:t>’</w:t>
            </w:r>
            <w:r w:rsidRPr="007A1A64">
              <w:rPr>
                <w:b/>
                <w:i/>
              </w:rPr>
              <w:t>évaluer aux niveaux national et de l</w:t>
            </w:r>
            <w:r w:rsidR="0083130F">
              <w:rPr>
                <w:b/>
                <w:i/>
              </w:rPr>
              <w:t>’</w:t>
            </w:r>
            <w:r w:rsidRPr="007A1A64">
              <w:rPr>
                <w:b/>
                <w:i/>
              </w:rPr>
              <w:t>Union les ressources requises pour atteindre les objectifs de la proposition de directive;</w:t>
            </w:r>
          </w:p>
        </w:tc>
      </w:tr>
    </w:tbl>
    <w:p w14:paraId="1AFA935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9F280AA" w14:textId="77777777" w:rsidR="00973078" w:rsidRPr="007A1A64" w:rsidRDefault="00973078" w:rsidP="00973078">
      <w:r w:rsidRPr="007A1A64">
        <w:rPr>
          <w:rStyle w:val="HideTWBExt"/>
        </w:rPr>
        <w:t>&lt;/Amend&gt;</w:t>
      </w:r>
    </w:p>
    <w:p w14:paraId="4AD66F5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264</w:t>
      </w:r>
      <w:r w:rsidRPr="007A1A64">
        <w:rPr>
          <w:rStyle w:val="HideTWBExt"/>
          <w:b w:val="0"/>
        </w:rPr>
        <w:t>&lt;/NumAm&gt;</w:t>
      </w:r>
    </w:p>
    <w:p w14:paraId="1F7AA950"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3FBE1ED4" w14:textId="77777777" w:rsidR="00973078" w:rsidRPr="007A1A64" w:rsidRDefault="00973078" w:rsidP="00973078">
      <w:pPr>
        <w:pStyle w:val="NormalBold"/>
      </w:pPr>
      <w:r w:rsidRPr="007A1A64">
        <w:rPr>
          <w:rStyle w:val="HideTWBExt"/>
          <w:b w:val="0"/>
        </w:rPr>
        <w:t>&lt;/RepeatBlock-By&gt;</w:t>
      </w:r>
    </w:p>
    <w:p w14:paraId="7BB190C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60BA2AA" w14:textId="77777777" w:rsidR="00973078" w:rsidRPr="007A1A64" w:rsidRDefault="00973078" w:rsidP="00973078">
      <w:pPr>
        <w:pStyle w:val="NormalBold"/>
      </w:pPr>
      <w:r w:rsidRPr="007A1A64">
        <w:rPr>
          <w:rStyle w:val="HideTWBExt"/>
          <w:b w:val="0"/>
        </w:rPr>
        <w:t>&lt;Article&gt;</w:t>
      </w:r>
      <w:r w:rsidRPr="007A1A64">
        <w:t>Paragraphe 14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1599BFD" w14:textId="77777777" w:rsidTr="001D4923">
        <w:trPr>
          <w:trHeight w:hRule="exact" w:val="240"/>
          <w:jc w:val="center"/>
        </w:trPr>
        <w:tc>
          <w:tcPr>
            <w:tcW w:w="9752" w:type="dxa"/>
            <w:gridSpan w:val="2"/>
            <w:tcBorders>
              <w:top w:val="nil"/>
              <w:left w:val="nil"/>
              <w:bottom w:val="nil"/>
              <w:right w:val="nil"/>
            </w:tcBorders>
          </w:tcPr>
          <w:p w14:paraId="676C5083" w14:textId="77777777" w:rsidR="00973078" w:rsidRPr="007A1A64" w:rsidRDefault="00973078" w:rsidP="001D4923"/>
        </w:tc>
      </w:tr>
      <w:tr w:rsidR="00973078" w:rsidRPr="007A1A64" w14:paraId="7E66218E" w14:textId="77777777" w:rsidTr="001D4923">
        <w:trPr>
          <w:trHeight w:val="240"/>
          <w:jc w:val="center"/>
        </w:trPr>
        <w:tc>
          <w:tcPr>
            <w:tcW w:w="4876" w:type="dxa"/>
            <w:tcBorders>
              <w:top w:val="nil"/>
              <w:left w:val="nil"/>
              <w:bottom w:val="nil"/>
              <w:right w:val="nil"/>
            </w:tcBorders>
          </w:tcPr>
          <w:p w14:paraId="25C2100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0EEA614" w14:textId="77777777" w:rsidR="00973078" w:rsidRPr="007A1A64" w:rsidRDefault="00973078" w:rsidP="001D4923">
            <w:pPr>
              <w:pStyle w:val="AmColumnHeading"/>
            </w:pPr>
            <w:r w:rsidRPr="007A1A64">
              <w:t>Amendement</w:t>
            </w:r>
          </w:p>
        </w:tc>
      </w:tr>
      <w:tr w:rsidR="00973078" w:rsidRPr="007A1A64" w14:paraId="27EAE820" w14:textId="77777777" w:rsidTr="001D4923">
        <w:trPr>
          <w:jc w:val="center"/>
        </w:trPr>
        <w:tc>
          <w:tcPr>
            <w:tcW w:w="4876" w:type="dxa"/>
            <w:tcBorders>
              <w:top w:val="nil"/>
              <w:left w:val="nil"/>
              <w:bottom w:val="nil"/>
              <w:right w:val="nil"/>
            </w:tcBorders>
          </w:tcPr>
          <w:p w14:paraId="2F22520D" w14:textId="77777777" w:rsidR="00973078" w:rsidRPr="007A1A64" w:rsidRDefault="00973078" w:rsidP="001D4923">
            <w:pPr>
              <w:pStyle w:val="Normal6a"/>
            </w:pPr>
          </w:p>
        </w:tc>
        <w:tc>
          <w:tcPr>
            <w:tcW w:w="4876" w:type="dxa"/>
            <w:tcBorders>
              <w:top w:val="nil"/>
              <w:left w:val="nil"/>
              <w:bottom w:val="nil"/>
              <w:right w:val="nil"/>
            </w:tcBorders>
          </w:tcPr>
          <w:p w14:paraId="52B2942A" w14:textId="255EFFD8" w:rsidR="00973078" w:rsidRPr="007A1A64" w:rsidRDefault="00973078" w:rsidP="001D4923">
            <w:pPr>
              <w:pStyle w:val="Normal6a"/>
            </w:pPr>
            <w:r w:rsidRPr="007A1A64">
              <w:rPr>
                <w:b/>
                <w:i/>
              </w:rPr>
              <w:t>14 bis.</w:t>
            </w:r>
            <w:r w:rsidRPr="007A1A64">
              <w:tab/>
            </w:r>
            <w:r w:rsidRPr="007A1A64">
              <w:rPr>
                <w:b/>
                <w:i/>
              </w:rPr>
              <w:t xml:space="preserve">insiste sur le fait que la présente directive doit inclure des sanctions efficaces, proportionnées et dissuasives applicables aux violations des droits et des obligations dont celle-ci dispose; souligne que la présente directive doit également inclure une clause de non-régression et </w:t>
            </w:r>
            <w:r w:rsidRPr="007A1A64">
              <w:rPr>
                <w:b/>
                <w:i/>
              </w:rPr>
              <w:lastRenderedPageBreak/>
              <w:t>des dispositions plus favorables afin de garantir son application équitable et cohérente dans l</w:t>
            </w:r>
            <w:r w:rsidR="0083130F">
              <w:rPr>
                <w:b/>
                <w:i/>
              </w:rPr>
              <w:t>’</w:t>
            </w:r>
            <w:r w:rsidRPr="007A1A64">
              <w:rPr>
                <w:b/>
                <w:i/>
              </w:rPr>
              <w:t>ensemble de l</w:t>
            </w:r>
            <w:r w:rsidR="0083130F">
              <w:rPr>
                <w:b/>
                <w:i/>
              </w:rPr>
              <w:t>’</w:t>
            </w:r>
            <w:r w:rsidRPr="007A1A64">
              <w:rPr>
                <w:b/>
                <w:i/>
              </w:rPr>
              <w:t>Union et d</w:t>
            </w:r>
            <w:r w:rsidR="0083130F">
              <w:rPr>
                <w:b/>
                <w:i/>
              </w:rPr>
              <w:t>’</w:t>
            </w:r>
            <w:r w:rsidRPr="007A1A64">
              <w:rPr>
                <w:b/>
                <w:i/>
              </w:rPr>
              <w:t>assurer l</w:t>
            </w:r>
            <w:r w:rsidR="0083130F">
              <w:rPr>
                <w:b/>
                <w:i/>
              </w:rPr>
              <w:t>’</w:t>
            </w:r>
            <w:r w:rsidRPr="007A1A64">
              <w:rPr>
                <w:b/>
                <w:i/>
              </w:rPr>
              <w:t>égalité des règles du jeu pour les entreprises, de prévenir la concurrence déloyale et d</w:t>
            </w:r>
            <w:r w:rsidR="0083130F">
              <w:rPr>
                <w:b/>
                <w:i/>
              </w:rPr>
              <w:t>’</w:t>
            </w:r>
            <w:r w:rsidRPr="007A1A64">
              <w:rPr>
                <w:b/>
                <w:i/>
              </w:rPr>
              <w:t>apporter de la certitude aux employeurs comme aux travailleurs; fait en outre valoir que la présente directive doit préserver les droits existants et respecter l</w:t>
            </w:r>
            <w:r w:rsidR="0083130F">
              <w:rPr>
                <w:b/>
                <w:i/>
              </w:rPr>
              <w:t>’</w:t>
            </w:r>
            <w:r w:rsidRPr="007A1A64">
              <w:rPr>
                <w:b/>
                <w:i/>
              </w:rPr>
              <w:t>autonomie des partenaires sociaux;</w:t>
            </w:r>
          </w:p>
        </w:tc>
      </w:tr>
    </w:tbl>
    <w:p w14:paraId="79D7D76F"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870A5EC" w14:textId="77777777" w:rsidR="00973078" w:rsidRPr="007A1A64" w:rsidRDefault="00973078" w:rsidP="00973078">
      <w:r w:rsidRPr="007A1A64">
        <w:rPr>
          <w:rStyle w:val="HideTWBExt"/>
        </w:rPr>
        <w:t>&lt;/Amend&gt;</w:t>
      </w:r>
    </w:p>
    <w:p w14:paraId="1F7DE4F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265</w:t>
      </w:r>
      <w:r w:rsidRPr="007A1A64">
        <w:rPr>
          <w:rStyle w:val="HideTWBExt"/>
          <w:b w:val="0"/>
        </w:rPr>
        <w:t>&lt;/NumAm&gt;</w:t>
      </w:r>
    </w:p>
    <w:p w14:paraId="3BC48C3A"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7E445A05" w14:textId="77777777" w:rsidR="00973078" w:rsidRPr="007A1A64" w:rsidRDefault="00973078" w:rsidP="00973078">
      <w:pPr>
        <w:pStyle w:val="NormalBold"/>
      </w:pPr>
      <w:r w:rsidRPr="007A1A64">
        <w:rPr>
          <w:rStyle w:val="HideTWBExt"/>
          <w:b w:val="0"/>
        </w:rPr>
        <w:t>&lt;/RepeatBlock-By&gt;</w:t>
      </w:r>
    </w:p>
    <w:p w14:paraId="1F3E609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70B39C6" w14:textId="77777777" w:rsidR="00973078" w:rsidRPr="007A1A64" w:rsidRDefault="00973078" w:rsidP="00973078">
      <w:pPr>
        <w:pStyle w:val="NormalBold"/>
      </w:pPr>
      <w:r w:rsidRPr="007A1A64">
        <w:rPr>
          <w:rStyle w:val="HideTWBExt"/>
          <w:b w:val="0"/>
        </w:rPr>
        <w:t>&lt;Article&gt;</w:t>
      </w:r>
      <w:r w:rsidRPr="007A1A64">
        <w:t>Paragraphe 15</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DB0323C" w14:textId="77777777" w:rsidTr="001D4923">
        <w:trPr>
          <w:trHeight w:hRule="exact" w:val="240"/>
          <w:jc w:val="center"/>
        </w:trPr>
        <w:tc>
          <w:tcPr>
            <w:tcW w:w="9752" w:type="dxa"/>
            <w:gridSpan w:val="2"/>
            <w:tcBorders>
              <w:top w:val="nil"/>
              <w:left w:val="nil"/>
              <w:bottom w:val="nil"/>
              <w:right w:val="nil"/>
            </w:tcBorders>
          </w:tcPr>
          <w:p w14:paraId="44B42304" w14:textId="77777777" w:rsidR="00973078" w:rsidRPr="007A1A64" w:rsidRDefault="00973078" w:rsidP="001D4923"/>
        </w:tc>
      </w:tr>
      <w:tr w:rsidR="00973078" w:rsidRPr="007A1A64" w14:paraId="3912DCA2" w14:textId="77777777" w:rsidTr="001D4923">
        <w:trPr>
          <w:trHeight w:val="240"/>
          <w:jc w:val="center"/>
        </w:trPr>
        <w:tc>
          <w:tcPr>
            <w:tcW w:w="4876" w:type="dxa"/>
            <w:tcBorders>
              <w:top w:val="nil"/>
              <w:left w:val="nil"/>
              <w:bottom w:val="nil"/>
              <w:right w:val="nil"/>
            </w:tcBorders>
          </w:tcPr>
          <w:p w14:paraId="7B84033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27BF92D" w14:textId="77777777" w:rsidR="00973078" w:rsidRPr="007A1A64" w:rsidRDefault="00973078" w:rsidP="001D4923">
            <w:pPr>
              <w:pStyle w:val="AmColumnHeading"/>
            </w:pPr>
            <w:r w:rsidRPr="007A1A64">
              <w:t>Amendement</w:t>
            </w:r>
          </w:p>
        </w:tc>
      </w:tr>
      <w:tr w:rsidR="00973078" w:rsidRPr="007A1A64" w14:paraId="1B3EFA26" w14:textId="77777777" w:rsidTr="001D4923">
        <w:trPr>
          <w:jc w:val="center"/>
        </w:trPr>
        <w:tc>
          <w:tcPr>
            <w:tcW w:w="4876" w:type="dxa"/>
            <w:tcBorders>
              <w:top w:val="nil"/>
              <w:left w:val="nil"/>
              <w:bottom w:val="nil"/>
              <w:right w:val="nil"/>
            </w:tcBorders>
          </w:tcPr>
          <w:p w14:paraId="23A70FEA" w14:textId="77777777" w:rsidR="00973078" w:rsidRPr="007A1A64" w:rsidRDefault="00973078" w:rsidP="001D4923">
            <w:pPr>
              <w:pStyle w:val="Normal6a"/>
            </w:pPr>
            <w:r w:rsidRPr="007A1A64">
              <w:t>15.</w:t>
            </w:r>
            <w:r w:rsidRPr="007A1A64">
              <w:tab/>
              <w:t xml:space="preserve">charge sa Présidente de transmettre la présente résolution </w:t>
            </w:r>
            <w:r w:rsidRPr="007A1A64">
              <w:rPr>
                <w:b/>
                <w:i/>
              </w:rPr>
              <w:t>ainsi que les recommandations figurant en annexe</w:t>
            </w:r>
            <w:r w:rsidRPr="007A1A64">
              <w:t xml:space="preserve"> à la Commission et au Conseil.</w:t>
            </w:r>
          </w:p>
        </w:tc>
        <w:tc>
          <w:tcPr>
            <w:tcW w:w="4876" w:type="dxa"/>
            <w:tcBorders>
              <w:top w:val="nil"/>
              <w:left w:val="nil"/>
              <w:bottom w:val="nil"/>
              <w:right w:val="nil"/>
            </w:tcBorders>
          </w:tcPr>
          <w:p w14:paraId="5B1A4E69" w14:textId="77777777" w:rsidR="00973078" w:rsidRPr="007A1A64" w:rsidRDefault="00973078" w:rsidP="001D4923">
            <w:pPr>
              <w:pStyle w:val="Normal6a"/>
            </w:pPr>
            <w:r w:rsidRPr="007A1A64">
              <w:t>15.</w:t>
            </w:r>
            <w:r w:rsidRPr="007A1A64">
              <w:tab/>
              <w:t>charge sa Présidente de transmettre la présente résolution à la Commission et au Conseil.</w:t>
            </w:r>
          </w:p>
        </w:tc>
      </w:tr>
    </w:tbl>
    <w:p w14:paraId="5A0F3BC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5750F12" w14:textId="77777777" w:rsidR="00973078" w:rsidRPr="007A1A64" w:rsidRDefault="00973078" w:rsidP="00973078">
      <w:r w:rsidRPr="007A1A64">
        <w:rPr>
          <w:rStyle w:val="HideTWBExt"/>
        </w:rPr>
        <w:t>&lt;/Amend&gt;</w:t>
      </w:r>
    </w:p>
    <w:p w14:paraId="3BA6C722"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266</w:t>
      </w:r>
      <w:r w:rsidRPr="007A1A64">
        <w:rPr>
          <w:rStyle w:val="HideTWBExt"/>
          <w:b w:val="0"/>
        </w:rPr>
        <w:t>&lt;/NumAm&gt;</w:t>
      </w:r>
    </w:p>
    <w:p w14:paraId="08322CEF" w14:textId="77777777" w:rsidR="00973078" w:rsidRPr="007A1A64" w:rsidRDefault="00973078" w:rsidP="00973078">
      <w:pPr>
        <w:pStyle w:val="NormalBold"/>
      </w:pPr>
      <w:r w:rsidRPr="007A1A64">
        <w:rPr>
          <w:rStyle w:val="HideTWBExt"/>
          <w:b w:val="0"/>
        </w:rPr>
        <w:t>&lt;RepeatBlock-By&gt;&lt;Members&gt;</w:t>
      </w:r>
      <w:r w:rsidRPr="007A1A64">
        <w:t>Miriam Lexmann, Henrik Dahl, Andrea Wechsler, Arba Kokalari, Angelika Winzig, Raúl de la Hoz Quintano</w:t>
      </w:r>
      <w:r w:rsidRPr="007A1A64">
        <w:rPr>
          <w:rStyle w:val="HideTWBExt"/>
          <w:b w:val="0"/>
        </w:rPr>
        <w:t>&lt;/Members&gt;</w:t>
      </w:r>
    </w:p>
    <w:p w14:paraId="07F28E8A" w14:textId="77777777" w:rsidR="00973078" w:rsidRPr="007A1A64" w:rsidRDefault="00973078" w:rsidP="00973078">
      <w:pPr>
        <w:pStyle w:val="NormalBold"/>
      </w:pPr>
      <w:r w:rsidRPr="007A1A64">
        <w:rPr>
          <w:rStyle w:val="HideTWBExt"/>
          <w:b w:val="0"/>
        </w:rPr>
        <w:t>&lt;/RepeatBlock-By&gt;</w:t>
      </w:r>
    </w:p>
    <w:p w14:paraId="7F53031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EA9B98F" w14:textId="77777777" w:rsidR="00973078" w:rsidRPr="007A1A64" w:rsidRDefault="00973078" w:rsidP="00973078">
      <w:pPr>
        <w:pStyle w:val="NormalBold"/>
      </w:pPr>
      <w:r w:rsidRPr="007A1A64">
        <w:rPr>
          <w:rStyle w:val="HideTWBExt"/>
          <w:b w:val="0"/>
        </w:rPr>
        <w:t>&lt;Article&gt;</w:t>
      </w:r>
      <w:r w:rsidRPr="007A1A64">
        <w:t>Annexe I</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270C08C" w14:textId="77777777" w:rsidTr="001D4923">
        <w:trPr>
          <w:trHeight w:hRule="exact" w:val="240"/>
          <w:jc w:val="center"/>
        </w:trPr>
        <w:tc>
          <w:tcPr>
            <w:tcW w:w="9752" w:type="dxa"/>
            <w:gridSpan w:val="2"/>
            <w:tcBorders>
              <w:top w:val="nil"/>
              <w:left w:val="nil"/>
              <w:bottom w:val="nil"/>
              <w:right w:val="nil"/>
            </w:tcBorders>
          </w:tcPr>
          <w:p w14:paraId="40406BB4" w14:textId="77777777" w:rsidR="00973078" w:rsidRPr="007A1A64" w:rsidRDefault="00973078" w:rsidP="001D4923"/>
        </w:tc>
      </w:tr>
      <w:tr w:rsidR="00973078" w:rsidRPr="007A1A64" w14:paraId="0E2FBC7D" w14:textId="77777777" w:rsidTr="001D4923">
        <w:trPr>
          <w:trHeight w:val="240"/>
          <w:jc w:val="center"/>
        </w:trPr>
        <w:tc>
          <w:tcPr>
            <w:tcW w:w="4876" w:type="dxa"/>
            <w:tcBorders>
              <w:top w:val="nil"/>
              <w:left w:val="nil"/>
              <w:bottom w:val="nil"/>
              <w:right w:val="nil"/>
            </w:tcBorders>
          </w:tcPr>
          <w:p w14:paraId="3A975A6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B740D51" w14:textId="77777777" w:rsidR="00973078" w:rsidRPr="007A1A64" w:rsidRDefault="00973078" w:rsidP="001D4923">
            <w:pPr>
              <w:pStyle w:val="AmColumnHeading"/>
            </w:pPr>
            <w:r w:rsidRPr="007A1A64">
              <w:t>Amendement</w:t>
            </w:r>
          </w:p>
        </w:tc>
      </w:tr>
      <w:tr w:rsidR="00973078" w:rsidRPr="007A1A64" w14:paraId="5F4AEBC2" w14:textId="77777777" w:rsidTr="001D4923">
        <w:trPr>
          <w:jc w:val="center"/>
        </w:trPr>
        <w:tc>
          <w:tcPr>
            <w:tcW w:w="4876" w:type="dxa"/>
            <w:tcBorders>
              <w:top w:val="nil"/>
              <w:left w:val="nil"/>
              <w:bottom w:val="nil"/>
              <w:right w:val="nil"/>
            </w:tcBorders>
          </w:tcPr>
          <w:p w14:paraId="585EB5A4" w14:textId="77777777" w:rsidR="00973078" w:rsidRPr="007A1A64" w:rsidRDefault="00973078" w:rsidP="001D4923">
            <w:pPr>
              <w:pStyle w:val="Normal6a"/>
            </w:pPr>
            <w:r w:rsidRPr="007A1A64">
              <w:rPr>
                <w:b/>
                <w:i/>
              </w:rPr>
              <w:t>RECOMMANDATIONS CONCERNANT LE CONTENU DE LA PROPOSITION DEMANDÉE</w:t>
            </w:r>
          </w:p>
        </w:tc>
        <w:tc>
          <w:tcPr>
            <w:tcW w:w="4876" w:type="dxa"/>
            <w:tcBorders>
              <w:top w:val="nil"/>
              <w:left w:val="nil"/>
              <w:bottom w:val="nil"/>
              <w:right w:val="nil"/>
            </w:tcBorders>
          </w:tcPr>
          <w:p w14:paraId="446B3131" w14:textId="77777777" w:rsidR="00973078" w:rsidRPr="007A1A64" w:rsidRDefault="00973078" w:rsidP="001D4923">
            <w:pPr>
              <w:pStyle w:val="Normal6a"/>
            </w:pPr>
            <w:r w:rsidRPr="007A1A64">
              <w:rPr>
                <w:b/>
                <w:i/>
              </w:rPr>
              <w:t>supprimé</w:t>
            </w:r>
          </w:p>
        </w:tc>
      </w:tr>
      <w:tr w:rsidR="00973078" w:rsidRPr="007A1A64" w14:paraId="1BA161B5" w14:textId="77777777" w:rsidTr="001D4923">
        <w:trPr>
          <w:jc w:val="center"/>
        </w:trPr>
        <w:tc>
          <w:tcPr>
            <w:tcW w:w="4876" w:type="dxa"/>
            <w:tcBorders>
              <w:top w:val="nil"/>
              <w:left w:val="nil"/>
              <w:bottom w:val="nil"/>
              <w:right w:val="nil"/>
            </w:tcBorders>
          </w:tcPr>
          <w:p w14:paraId="58434BD7" w14:textId="6670D3C4" w:rsidR="00973078" w:rsidRPr="007A1A64" w:rsidRDefault="00973078" w:rsidP="001D4923">
            <w:pPr>
              <w:pStyle w:val="Normal6a"/>
            </w:pPr>
            <w:r w:rsidRPr="007A1A64">
              <w:rPr>
                <w:b/>
                <w:i/>
              </w:rPr>
              <w:t xml:space="preserve">Une directive pour une transition juste dans le monde du travail: garantir la </w:t>
            </w:r>
            <w:r w:rsidRPr="007A1A64">
              <w:rPr>
                <w:b/>
                <w:i/>
              </w:rPr>
              <w:lastRenderedPageBreak/>
              <w:t>création d</w:t>
            </w:r>
            <w:r w:rsidR="0083130F">
              <w:rPr>
                <w:b/>
                <w:i/>
              </w:rPr>
              <w:t>’</w:t>
            </w:r>
            <w:r w:rsidRPr="007A1A64">
              <w:rPr>
                <w:b/>
                <w:i/>
              </w:rPr>
              <w:t>emplois et revitaliser les économies locales</w:t>
            </w:r>
          </w:p>
        </w:tc>
        <w:tc>
          <w:tcPr>
            <w:tcW w:w="4876" w:type="dxa"/>
            <w:tcBorders>
              <w:top w:val="nil"/>
              <w:left w:val="nil"/>
              <w:bottom w:val="nil"/>
              <w:right w:val="nil"/>
            </w:tcBorders>
          </w:tcPr>
          <w:p w14:paraId="28C15332" w14:textId="77777777" w:rsidR="00973078" w:rsidRPr="007A1A64" w:rsidRDefault="00973078" w:rsidP="001D4923">
            <w:pPr>
              <w:pStyle w:val="Normal6a"/>
            </w:pPr>
          </w:p>
        </w:tc>
      </w:tr>
      <w:tr w:rsidR="00973078" w:rsidRPr="007A1A64" w14:paraId="3BD1FF57" w14:textId="77777777" w:rsidTr="001D4923">
        <w:trPr>
          <w:jc w:val="center"/>
        </w:trPr>
        <w:tc>
          <w:tcPr>
            <w:tcW w:w="4876" w:type="dxa"/>
            <w:tcBorders>
              <w:top w:val="nil"/>
              <w:left w:val="nil"/>
              <w:bottom w:val="nil"/>
              <w:right w:val="nil"/>
            </w:tcBorders>
          </w:tcPr>
          <w:p w14:paraId="192E2D9B" w14:textId="661AED73" w:rsidR="00973078" w:rsidRPr="007A1A64" w:rsidRDefault="00973078" w:rsidP="001D4923">
            <w:pPr>
              <w:pStyle w:val="Normal6a"/>
            </w:pPr>
            <w:r w:rsidRPr="007A1A64">
              <w:rPr>
                <w:b/>
                <w:i/>
              </w:rPr>
              <w:t>Le Parlement européen estime que la future proposition législative de directive pour une transition juste dans le monde du travail: garantir la création d</w:t>
            </w:r>
            <w:r w:rsidR="0083130F">
              <w:rPr>
                <w:b/>
                <w:i/>
              </w:rPr>
              <w:t>’</w:t>
            </w:r>
            <w:r w:rsidRPr="007A1A64">
              <w:rPr>
                <w:b/>
                <w:i/>
              </w:rPr>
              <w:t>emplois et revitaliser les économies locales devrait répondre aux principes et objectifs énoncés ci-après.</w:t>
            </w:r>
          </w:p>
        </w:tc>
        <w:tc>
          <w:tcPr>
            <w:tcW w:w="4876" w:type="dxa"/>
            <w:tcBorders>
              <w:top w:val="nil"/>
              <w:left w:val="nil"/>
              <w:bottom w:val="nil"/>
              <w:right w:val="nil"/>
            </w:tcBorders>
          </w:tcPr>
          <w:p w14:paraId="1B98466A" w14:textId="77777777" w:rsidR="00973078" w:rsidRPr="007A1A64" w:rsidRDefault="00973078" w:rsidP="001D4923">
            <w:pPr>
              <w:pStyle w:val="Normal6a"/>
            </w:pPr>
          </w:p>
        </w:tc>
      </w:tr>
      <w:tr w:rsidR="00973078" w:rsidRPr="007A1A64" w14:paraId="609CC2F3" w14:textId="77777777" w:rsidTr="001D4923">
        <w:trPr>
          <w:jc w:val="center"/>
        </w:trPr>
        <w:tc>
          <w:tcPr>
            <w:tcW w:w="4876" w:type="dxa"/>
            <w:tcBorders>
              <w:top w:val="nil"/>
              <w:left w:val="nil"/>
              <w:bottom w:val="nil"/>
              <w:right w:val="nil"/>
            </w:tcBorders>
          </w:tcPr>
          <w:p w14:paraId="023D743E" w14:textId="77777777" w:rsidR="00973078" w:rsidRPr="007A1A64" w:rsidRDefault="00973078" w:rsidP="001D4923">
            <w:pPr>
              <w:pStyle w:val="Normal6a"/>
            </w:pPr>
            <w:r w:rsidRPr="007A1A64">
              <w:rPr>
                <w:b/>
                <w:i/>
              </w:rPr>
              <w:t>Recommandation 1: objectif général de la proposition</w:t>
            </w:r>
          </w:p>
        </w:tc>
        <w:tc>
          <w:tcPr>
            <w:tcW w:w="4876" w:type="dxa"/>
            <w:tcBorders>
              <w:top w:val="nil"/>
              <w:left w:val="nil"/>
              <w:bottom w:val="nil"/>
              <w:right w:val="nil"/>
            </w:tcBorders>
          </w:tcPr>
          <w:p w14:paraId="0AA11484" w14:textId="77777777" w:rsidR="00973078" w:rsidRPr="007A1A64" w:rsidRDefault="00973078" w:rsidP="001D4923">
            <w:pPr>
              <w:pStyle w:val="Normal6a"/>
            </w:pPr>
          </w:p>
        </w:tc>
      </w:tr>
      <w:tr w:rsidR="00973078" w:rsidRPr="007A1A64" w14:paraId="6A1EBD99" w14:textId="77777777" w:rsidTr="001D4923">
        <w:trPr>
          <w:jc w:val="center"/>
        </w:trPr>
        <w:tc>
          <w:tcPr>
            <w:tcW w:w="4876" w:type="dxa"/>
            <w:tcBorders>
              <w:top w:val="nil"/>
              <w:left w:val="nil"/>
              <w:bottom w:val="nil"/>
              <w:right w:val="nil"/>
            </w:tcBorders>
          </w:tcPr>
          <w:p w14:paraId="78EFE18C" w14:textId="27B75B9B" w:rsidR="00973078" w:rsidRPr="007A1A64" w:rsidRDefault="00973078" w:rsidP="001D4923">
            <w:pPr>
              <w:pStyle w:val="Normal6a"/>
            </w:pPr>
            <w:r w:rsidRPr="007A1A64">
              <w:rPr>
                <w:b/>
                <w:i/>
              </w:rPr>
              <w:t>La proposition a pour objectif général de créer un cadre de l</w:t>
            </w:r>
            <w:r w:rsidR="0083130F">
              <w:rPr>
                <w:b/>
                <w:i/>
              </w:rPr>
              <w:t>’</w:t>
            </w:r>
            <w:r w:rsidRPr="007A1A64">
              <w:rPr>
                <w:b/>
                <w:i/>
              </w:rPr>
              <w:t>Union constitué de mesures stratégiques qui pourront être mises en œuvre dans les régions touchées par la transition écologique et numérique afin de garantir l</w:t>
            </w:r>
            <w:r w:rsidR="0083130F">
              <w:rPr>
                <w:b/>
                <w:i/>
              </w:rPr>
              <w:t>’</w:t>
            </w:r>
            <w:r w:rsidRPr="007A1A64">
              <w:rPr>
                <w:b/>
                <w:i/>
              </w:rPr>
              <w:t>équité sociale et l</w:t>
            </w:r>
            <w:r w:rsidR="0083130F">
              <w:rPr>
                <w:b/>
                <w:i/>
              </w:rPr>
              <w:t>’</w:t>
            </w:r>
            <w:r w:rsidRPr="007A1A64">
              <w:rPr>
                <w:b/>
                <w:i/>
              </w:rPr>
              <w:t>inclusivité de celle-ci, ainsi que la création d</w:t>
            </w:r>
            <w:r w:rsidR="0083130F">
              <w:rPr>
                <w:b/>
                <w:i/>
              </w:rPr>
              <w:t>’</w:t>
            </w:r>
            <w:r w:rsidRPr="007A1A64">
              <w:rPr>
                <w:b/>
                <w:i/>
              </w:rPr>
              <w:t>emplois de qualité.</w:t>
            </w:r>
          </w:p>
        </w:tc>
        <w:tc>
          <w:tcPr>
            <w:tcW w:w="4876" w:type="dxa"/>
            <w:tcBorders>
              <w:top w:val="nil"/>
              <w:left w:val="nil"/>
              <w:bottom w:val="nil"/>
              <w:right w:val="nil"/>
            </w:tcBorders>
          </w:tcPr>
          <w:p w14:paraId="25AC9D64" w14:textId="77777777" w:rsidR="00973078" w:rsidRPr="007A1A64" w:rsidRDefault="00973078" w:rsidP="001D4923">
            <w:pPr>
              <w:pStyle w:val="Normal6a"/>
            </w:pPr>
          </w:p>
        </w:tc>
      </w:tr>
      <w:tr w:rsidR="00973078" w:rsidRPr="007A1A64" w14:paraId="3605D49A" w14:textId="77777777" w:rsidTr="001D4923">
        <w:trPr>
          <w:jc w:val="center"/>
        </w:trPr>
        <w:tc>
          <w:tcPr>
            <w:tcW w:w="4876" w:type="dxa"/>
            <w:tcBorders>
              <w:top w:val="nil"/>
              <w:left w:val="nil"/>
              <w:bottom w:val="nil"/>
              <w:right w:val="nil"/>
            </w:tcBorders>
          </w:tcPr>
          <w:p w14:paraId="385C803B" w14:textId="77777777" w:rsidR="00973078" w:rsidRPr="007A1A64" w:rsidRDefault="00973078" w:rsidP="001D4923">
            <w:pPr>
              <w:pStyle w:val="Normal6a"/>
            </w:pPr>
            <w:r w:rsidRPr="007A1A64">
              <w:rPr>
                <w:b/>
                <w:i/>
              </w:rPr>
              <w:t>Recommandation 2: forme de la proposition</w:t>
            </w:r>
          </w:p>
        </w:tc>
        <w:tc>
          <w:tcPr>
            <w:tcW w:w="4876" w:type="dxa"/>
            <w:tcBorders>
              <w:top w:val="nil"/>
              <w:left w:val="nil"/>
              <w:bottom w:val="nil"/>
              <w:right w:val="nil"/>
            </w:tcBorders>
          </w:tcPr>
          <w:p w14:paraId="4FB0359E" w14:textId="77777777" w:rsidR="00973078" w:rsidRPr="007A1A64" w:rsidRDefault="00973078" w:rsidP="001D4923">
            <w:pPr>
              <w:pStyle w:val="Normal6a"/>
            </w:pPr>
          </w:p>
        </w:tc>
      </w:tr>
      <w:tr w:rsidR="00973078" w:rsidRPr="007A1A64" w14:paraId="6F307E3F" w14:textId="77777777" w:rsidTr="001D4923">
        <w:trPr>
          <w:jc w:val="center"/>
        </w:trPr>
        <w:tc>
          <w:tcPr>
            <w:tcW w:w="4876" w:type="dxa"/>
            <w:tcBorders>
              <w:top w:val="nil"/>
              <w:left w:val="nil"/>
              <w:bottom w:val="nil"/>
              <w:right w:val="nil"/>
            </w:tcBorders>
          </w:tcPr>
          <w:p w14:paraId="18B9E87F" w14:textId="42992E01" w:rsidR="00973078" w:rsidRPr="007A1A64" w:rsidRDefault="00973078" w:rsidP="001D4923">
            <w:pPr>
              <w:pStyle w:val="Normal6a"/>
            </w:pPr>
            <w:r w:rsidRPr="007A1A64">
              <w:rPr>
                <w:b/>
                <w:i/>
              </w:rPr>
              <w:t>Il convient que la proposition prenne la forme d</w:t>
            </w:r>
            <w:r w:rsidR="0083130F">
              <w:rPr>
                <w:b/>
                <w:i/>
              </w:rPr>
              <w:t>’</w:t>
            </w:r>
            <w:r w:rsidRPr="007A1A64">
              <w:rPr>
                <w:b/>
                <w:i/>
              </w:rPr>
              <w:t>une directive.</w:t>
            </w:r>
          </w:p>
        </w:tc>
        <w:tc>
          <w:tcPr>
            <w:tcW w:w="4876" w:type="dxa"/>
            <w:tcBorders>
              <w:top w:val="nil"/>
              <w:left w:val="nil"/>
              <w:bottom w:val="nil"/>
              <w:right w:val="nil"/>
            </w:tcBorders>
          </w:tcPr>
          <w:p w14:paraId="2F190DBB" w14:textId="77777777" w:rsidR="00973078" w:rsidRPr="007A1A64" w:rsidRDefault="00973078" w:rsidP="001D4923">
            <w:pPr>
              <w:pStyle w:val="Normal6a"/>
            </w:pPr>
          </w:p>
        </w:tc>
      </w:tr>
      <w:tr w:rsidR="00973078" w:rsidRPr="007A1A64" w14:paraId="1D25FFB1" w14:textId="77777777" w:rsidTr="001D4923">
        <w:trPr>
          <w:jc w:val="center"/>
        </w:trPr>
        <w:tc>
          <w:tcPr>
            <w:tcW w:w="4876" w:type="dxa"/>
            <w:tcBorders>
              <w:top w:val="nil"/>
              <w:left w:val="nil"/>
              <w:bottom w:val="nil"/>
              <w:right w:val="nil"/>
            </w:tcBorders>
          </w:tcPr>
          <w:p w14:paraId="32682362" w14:textId="113C4CBA" w:rsidR="00973078" w:rsidRPr="007A1A64" w:rsidRDefault="00973078" w:rsidP="001D4923">
            <w:pPr>
              <w:pStyle w:val="Normal6a"/>
            </w:pPr>
            <w:r w:rsidRPr="007A1A64">
              <w:rPr>
                <w:b/>
                <w:i/>
              </w:rPr>
              <w:t>Un ensemble complet de mesures étant nécessaire pour remplir l</w:t>
            </w:r>
            <w:r w:rsidR="0083130F">
              <w:rPr>
                <w:b/>
                <w:i/>
              </w:rPr>
              <w:t>’</w:t>
            </w:r>
            <w:r w:rsidRPr="007A1A64">
              <w:rPr>
                <w:b/>
                <w:i/>
              </w:rPr>
              <w:t>objectif susmentionné, il convient que la proposition contienne des éléments relevant des domaines suivants:</w:t>
            </w:r>
          </w:p>
        </w:tc>
        <w:tc>
          <w:tcPr>
            <w:tcW w:w="4876" w:type="dxa"/>
            <w:tcBorders>
              <w:top w:val="nil"/>
              <w:left w:val="nil"/>
              <w:bottom w:val="nil"/>
              <w:right w:val="nil"/>
            </w:tcBorders>
          </w:tcPr>
          <w:p w14:paraId="6022410A" w14:textId="77777777" w:rsidR="00973078" w:rsidRPr="007A1A64" w:rsidRDefault="00973078" w:rsidP="001D4923">
            <w:pPr>
              <w:pStyle w:val="Normal6a"/>
            </w:pPr>
          </w:p>
        </w:tc>
      </w:tr>
      <w:tr w:rsidR="00973078" w:rsidRPr="007A1A64" w14:paraId="77DF1CE7" w14:textId="77777777" w:rsidTr="001D4923">
        <w:trPr>
          <w:jc w:val="center"/>
        </w:trPr>
        <w:tc>
          <w:tcPr>
            <w:tcW w:w="4876" w:type="dxa"/>
            <w:tcBorders>
              <w:top w:val="nil"/>
              <w:left w:val="nil"/>
              <w:bottom w:val="nil"/>
              <w:right w:val="nil"/>
            </w:tcBorders>
          </w:tcPr>
          <w:p w14:paraId="55CEE1B9" w14:textId="77777777" w:rsidR="00973078" w:rsidRPr="007A1A64" w:rsidRDefault="00973078" w:rsidP="001D4923">
            <w:pPr>
              <w:pStyle w:val="Normal6a"/>
            </w:pPr>
            <w:r w:rsidRPr="007A1A64">
              <w:rPr>
                <w:b/>
                <w:i/>
              </w:rPr>
              <w:t>a) les conditions de travail;</w:t>
            </w:r>
          </w:p>
        </w:tc>
        <w:tc>
          <w:tcPr>
            <w:tcW w:w="4876" w:type="dxa"/>
            <w:tcBorders>
              <w:top w:val="nil"/>
              <w:left w:val="nil"/>
              <w:bottom w:val="nil"/>
              <w:right w:val="nil"/>
            </w:tcBorders>
          </w:tcPr>
          <w:p w14:paraId="7CB6476D" w14:textId="77777777" w:rsidR="00973078" w:rsidRPr="007A1A64" w:rsidRDefault="00973078" w:rsidP="001D4923">
            <w:pPr>
              <w:pStyle w:val="Normal6a"/>
            </w:pPr>
          </w:p>
        </w:tc>
      </w:tr>
      <w:tr w:rsidR="00973078" w:rsidRPr="007A1A64" w14:paraId="66E906D2" w14:textId="77777777" w:rsidTr="001D4923">
        <w:trPr>
          <w:jc w:val="center"/>
        </w:trPr>
        <w:tc>
          <w:tcPr>
            <w:tcW w:w="4876" w:type="dxa"/>
            <w:tcBorders>
              <w:top w:val="nil"/>
              <w:left w:val="nil"/>
              <w:bottom w:val="nil"/>
              <w:right w:val="nil"/>
            </w:tcBorders>
          </w:tcPr>
          <w:p w14:paraId="4564B0F2" w14:textId="41E8F050" w:rsidR="00973078" w:rsidRPr="007A1A64" w:rsidRDefault="00973078" w:rsidP="001D4923">
            <w:pPr>
              <w:pStyle w:val="Normal6a"/>
            </w:pPr>
            <w:r w:rsidRPr="007A1A64">
              <w:rPr>
                <w:b/>
                <w:i/>
              </w:rPr>
              <w:t>b) l</w:t>
            </w:r>
            <w:r w:rsidR="0083130F">
              <w:rPr>
                <w:b/>
                <w:i/>
              </w:rPr>
              <w:t>’</w:t>
            </w:r>
            <w:r w:rsidRPr="007A1A64">
              <w:rPr>
                <w:b/>
                <w:i/>
              </w:rPr>
              <w:t>intégration des personnes exclues du marché du travail;</w:t>
            </w:r>
          </w:p>
        </w:tc>
        <w:tc>
          <w:tcPr>
            <w:tcW w:w="4876" w:type="dxa"/>
            <w:tcBorders>
              <w:top w:val="nil"/>
              <w:left w:val="nil"/>
              <w:bottom w:val="nil"/>
              <w:right w:val="nil"/>
            </w:tcBorders>
          </w:tcPr>
          <w:p w14:paraId="42E50476" w14:textId="77777777" w:rsidR="00973078" w:rsidRPr="007A1A64" w:rsidRDefault="00973078" w:rsidP="001D4923">
            <w:pPr>
              <w:pStyle w:val="Normal6a"/>
            </w:pPr>
          </w:p>
        </w:tc>
      </w:tr>
      <w:tr w:rsidR="00973078" w:rsidRPr="007A1A64" w14:paraId="6094DE82" w14:textId="77777777" w:rsidTr="001D4923">
        <w:trPr>
          <w:jc w:val="center"/>
        </w:trPr>
        <w:tc>
          <w:tcPr>
            <w:tcW w:w="4876" w:type="dxa"/>
            <w:tcBorders>
              <w:top w:val="nil"/>
              <w:left w:val="nil"/>
              <w:bottom w:val="nil"/>
              <w:right w:val="nil"/>
            </w:tcBorders>
          </w:tcPr>
          <w:p w14:paraId="14B78BF8" w14:textId="6AF6CA22" w:rsidR="00973078" w:rsidRPr="007A1A64" w:rsidRDefault="00973078" w:rsidP="001D4923">
            <w:pPr>
              <w:pStyle w:val="Normal6a"/>
            </w:pPr>
            <w:r w:rsidRPr="007A1A64">
              <w:rPr>
                <w:b/>
                <w:i/>
              </w:rPr>
              <w:t>c) l</w:t>
            </w:r>
            <w:r w:rsidR="0083130F">
              <w:rPr>
                <w:b/>
                <w:i/>
              </w:rPr>
              <w:t>’</w:t>
            </w:r>
            <w:r w:rsidRPr="007A1A64">
              <w:rPr>
                <w:b/>
                <w:i/>
              </w:rPr>
              <w:t>information et la consultation des travailleurs;</w:t>
            </w:r>
          </w:p>
        </w:tc>
        <w:tc>
          <w:tcPr>
            <w:tcW w:w="4876" w:type="dxa"/>
            <w:tcBorders>
              <w:top w:val="nil"/>
              <w:left w:val="nil"/>
              <w:bottom w:val="nil"/>
              <w:right w:val="nil"/>
            </w:tcBorders>
          </w:tcPr>
          <w:p w14:paraId="60816F3A" w14:textId="77777777" w:rsidR="00973078" w:rsidRPr="007A1A64" w:rsidRDefault="00973078" w:rsidP="001D4923">
            <w:pPr>
              <w:pStyle w:val="Normal6a"/>
            </w:pPr>
          </w:p>
        </w:tc>
      </w:tr>
      <w:tr w:rsidR="00973078" w:rsidRPr="007A1A64" w14:paraId="73E11AC5" w14:textId="77777777" w:rsidTr="001D4923">
        <w:trPr>
          <w:jc w:val="center"/>
        </w:trPr>
        <w:tc>
          <w:tcPr>
            <w:tcW w:w="4876" w:type="dxa"/>
            <w:tcBorders>
              <w:top w:val="nil"/>
              <w:left w:val="nil"/>
              <w:bottom w:val="nil"/>
              <w:right w:val="nil"/>
            </w:tcBorders>
          </w:tcPr>
          <w:p w14:paraId="4A290448" w14:textId="5D2EA2F0" w:rsidR="00973078" w:rsidRPr="007A1A64" w:rsidRDefault="00973078" w:rsidP="001D4923">
            <w:pPr>
              <w:pStyle w:val="Normal6a"/>
            </w:pPr>
            <w:r w:rsidRPr="007A1A64">
              <w:rPr>
                <w:b/>
                <w:i/>
              </w:rPr>
              <w:t>d) l</w:t>
            </w:r>
            <w:r w:rsidR="0083130F">
              <w:rPr>
                <w:b/>
                <w:i/>
              </w:rPr>
              <w:t>’</w:t>
            </w:r>
            <w:r w:rsidRPr="007A1A64">
              <w:rPr>
                <w:b/>
                <w:i/>
              </w:rPr>
              <w:t>amélioration de l</w:t>
            </w:r>
            <w:r w:rsidR="0083130F">
              <w:rPr>
                <w:b/>
                <w:i/>
              </w:rPr>
              <w:t>’</w:t>
            </w:r>
            <w:r w:rsidRPr="007A1A64">
              <w:rPr>
                <w:b/>
                <w:i/>
              </w:rPr>
              <w:t>environnement de travail pour protéger la santé et la sécurité des travailleurs.</w:t>
            </w:r>
          </w:p>
        </w:tc>
        <w:tc>
          <w:tcPr>
            <w:tcW w:w="4876" w:type="dxa"/>
            <w:tcBorders>
              <w:top w:val="nil"/>
              <w:left w:val="nil"/>
              <w:bottom w:val="nil"/>
              <w:right w:val="nil"/>
            </w:tcBorders>
          </w:tcPr>
          <w:p w14:paraId="22961CF1" w14:textId="77777777" w:rsidR="00973078" w:rsidRPr="007A1A64" w:rsidRDefault="00973078" w:rsidP="001D4923">
            <w:pPr>
              <w:pStyle w:val="Normal6a"/>
            </w:pPr>
          </w:p>
        </w:tc>
      </w:tr>
      <w:tr w:rsidR="00973078" w:rsidRPr="007A1A64" w14:paraId="5D5FE51B" w14:textId="77777777" w:rsidTr="001D4923">
        <w:trPr>
          <w:jc w:val="center"/>
        </w:trPr>
        <w:tc>
          <w:tcPr>
            <w:tcW w:w="4876" w:type="dxa"/>
            <w:tcBorders>
              <w:top w:val="nil"/>
              <w:left w:val="nil"/>
              <w:bottom w:val="nil"/>
              <w:right w:val="nil"/>
            </w:tcBorders>
          </w:tcPr>
          <w:p w14:paraId="1DCCF3E0" w14:textId="77777777" w:rsidR="00973078" w:rsidRPr="007A1A64" w:rsidRDefault="00973078" w:rsidP="001D4923">
            <w:pPr>
              <w:pStyle w:val="Normal6a"/>
            </w:pPr>
            <w:r w:rsidRPr="007A1A64">
              <w:rPr>
                <w:b/>
                <w:i/>
              </w:rPr>
              <w:t>Recommandation 3: objet de la proposition</w:t>
            </w:r>
          </w:p>
        </w:tc>
        <w:tc>
          <w:tcPr>
            <w:tcW w:w="4876" w:type="dxa"/>
            <w:tcBorders>
              <w:top w:val="nil"/>
              <w:left w:val="nil"/>
              <w:bottom w:val="nil"/>
              <w:right w:val="nil"/>
            </w:tcBorders>
          </w:tcPr>
          <w:p w14:paraId="5AB49909" w14:textId="77777777" w:rsidR="00973078" w:rsidRPr="007A1A64" w:rsidRDefault="00973078" w:rsidP="001D4923">
            <w:pPr>
              <w:pStyle w:val="Normal6a"/>
            </w:pPr>
          </w:p>
        </w:tc>
      </w:tr>
      <w:tr w:rsidR="00973078" w:rsidRPr="007A1A64" w14:paraId="38D3429E" w14:textId="77777777" w:rsidTr="001D4923">
        <w:trPr>
          <w:jc w:val="center"/>
        </w:trPr>
        <w:tc>
          <w:tcPr>
            <w:tcW w:w="4876" w:type="dxa"/>
            <w:tcBorders>
              <w:top w:val="nil"/>
              <w:left w:val="nil"/>
              <w:bottom w:val="nil"/>
              <w:right w:val="nil"/>
            </w:tcBorders>
          </w:tcPr>
          <w:p w14:paraId="42E519CB" w14:textId="77777777" w:rsidR="00973078" w:rsidRPr="007A1A64" w:rsidRDefault="00973078" w:rsidP="001D4923">
            <w:pPr>
              <w:pStyle w:val="Normal6a"/>
            </w:pPr>
            <w:r w:rsidRPr="007A1A64">
              <w:rPr>
                <w:b/>
                <w:i/>
              </w:rPr>
              <w:t>Il convient que la proposition soit centrée sur les mesures stratégiques suivantes:</w:t>
            </w:r>
          </w:p>
        </w:tc>
        <w:tc>
          <w:tcPr>
            <w:tcW w:w="4876" w:type="dxa"/>
            <w:tcBorders>
              <w:top w:val="nil"/>
              <w:left w:val="nil"/>
              <w:bottom w:val="nil"/>
              <w:right w:val="nil"/>
            </w:tcBorders>
          </w:tcPr>
          <w:p w14:paraId="6A1B6A8B" w14:textId="77777777" w:rsidR="00973078" w:rsidRPr="007A1A64" w:rsidRDefault="00973078" w:rsidP="001D4923">
            <w:pPr>
              <w:pStyle w:val="Normal6a"/>
            </w:pPr>
          </w:p>
        </w:tc>
      </w:tr>
      <w:tr w:rsidR="00973078" w:rsidRPr="007A1A64" w14:paraId="73AECEC1" w14:textId="77777777" w:rsidTr="001D4923">
        <w:trPr>
          <w:jc w:val="center"/>
        </w:trPr>
        <w:tc>
          <w:tcPr>
            <w:tcW w:w="4876" w:type="dxa"/>
            <w:tcBorders>
              <w:top w:val="nil"/>
              <w:left w:val="nil"/>
              <w:bottom w:val="nil"/>
              <w:right w:val="nil"/>
            </w:tcBorders>
          </w:tcPr>
          <w:p w14:paraId="1BAF855C" w14:textId="039B8F9B" w:rsidR="00973078" w:rsidRPr="007A1A64" w:rsidRDefault="00973078" w:rsidP="001D4923">
            <w:pPr>
              <w:pStyle w:val="Normal6a"/>
            </w:pPr>
            <w:r w:rsidRPr="007A1A64">
              <w:rPr>
                <w:b/>
                <w:i/>
              </w:rPr>
              <w:t>a) création d</w:t>
            </w:r>
            <w:r w:rsidR="0083130F">
              <w:rPr>
                <w:b/>
                <w:i/>
              </w:rPr>
              <w:t>’</w:t>
            </w:r>
            <w:r w:rsidRPr="007A1A64">
              <w:rPr>
                <w:b/>
                <w:i/>
              </w:rPr>
              <w:t xml:space="preserve">un cadre destiné à anticiper et à gérer le changement dans les régions </w:t>
            </w:r>
            <w:r w:rsidRPr="007A1A64">
              <w:rPr>
                <w:b/>
                <w:i/>
              </w:rPr>
              <w:lastRenderedPageBreak/>
              <w:t>et les secteurs confrontés aux transitions, fondé sur les principes d</w:t>
            </w:r>
            <w:r w:rsidR="0083130F">
              <w:rPr>
                <w:b/>
                <w:i/>
              </w:rPr>
              <w:t>’</w:t>
            </w:r>
            <w:r w:rsidRPr="007A1A64">
              <w:rPr>
                <w:b/>
                <w:i/>
              </w:rPr>
              <w:t>information et de consultation, de dialogue social et de négociation collective;</w:t>
            </w:r>
          </w:p>
        </w:tc>
        <w:tc>
          <w:tcPr>
            <w:tcW w:w="4876" w:type="dxa"/>
            <w:tcBorders>
              <w:top w:val="nil"/>
              <w:left w:val="nil"/>
              <w:bottom w:val="nil"/>
              <w:right w:val="nil"/>
            </w:tcBorders>
          </w:tcPr>
          <w:p w14:paraId="379BEBB8" w14:textId="77777777" w:rsidR="00973078" w:rsidRPr="007A1A64" w:rsidRDefault="00973078" w:rsidP="001D4923">
            <w:pPr>
              <w:pStyle w:val="Normal6a"/>
            </w:pPr>
          </w:p>
        </w:tc>
      </w:tr>
      <w:tr w:rsidR="00973078" w:rsidRPr="007A1A64" w14:paraId="4430A634" w14:textId="77777777" w:rsidTr="001D4923">
        <w:trPr>
          <w:jc w:val="center"/>
        </w:trPr>
        <w:tc>
          <w:tcPr>
            <w:tcW w:w="4876" w:type="dxa"/>
            <w:tcBorders>
              <w:top w:val="nil"/>
              <w:left w:val="nil"/>
              <w:bottom w:val="nil"/>
              <w:right w:val="nil"/>
            </w:tcBorders>
          </w:tcPr>
          <w:p w14:paraId="143EA4F2" w14:textId="166EAB24" w:rsidR="00973078" w:rsidRPr="007A1A64" w:rsidRDefault="00973078" w:rsidP="001D4923">
            <w:pPr>
              <w:pStyle w:val="Normal6a"/>
            </w:pPr>
            <w:r w:rsidRPr="007A1A64">
              <w:rPr>
                <w:b/>
                <w:i/>
              </w:rPr>
              <w:t>b) garantie, à partir du réexamen du cadre législatif, de l</w:t>
            </w:r>
            <w:r w:rsidR="0083130F">
              <w:rPr>
                <w:b/>
                <w:i/>
              </w:rPr>
              <w:t>’</w:t>
            </w:r>
            <w:r w:rsidRPr="007A1A64">
              <w:rPr>
                <w:b/>
                <w:i/>
              </w:rPr>
              <w:t>application effective du droit à l</w:t>
            </w:r>
            <w:r w:rsidR="0083130F">
              <w:rPr>
                <w:b/>
                <w:i/>
              </w:rPr>
              <w:t>’</w:t>
            </w:r>
            <w:r w:rsidRPr="007A1A64">
              <w:rPr>
                <w:b/>
                <w:i/>
              </w:rPr>
              <w:t>information et à la consultation des travailleurs et de leurs représentants dans le cadre des transitions;</w:t>
            </w:r>
          </w:p>
        </w:tc>
        <w:tc>
          <w:tcPr>
            <w:tcW w:w="4876" w:type="dxa"/>
            <w:tcBorders>
              <w:top w:val="nil"/>
              <w:left w:val="nil"/>
              <w:bottom w:val="nil"/>
              <w:right w:val="nil"/>
            </w:tcBorders>
          </w:tcPr>
          <w:p w14:paraId="424AA1DE" w14:textId="77777777" w:rsidR="00973078" w:rsidRPr="007A1A64" w:rsidRDefault="00973078" w:rsidP="001D4923">
            <w:pPr>
              <w:pStyle w:val="Normal6a"/>
            </w:pPr>
          </w:p>
        </w:tc>
      </w:tr>
      <w:tr w:rsidR="00973078" w:rsidRPr="007A1A64" w14:paraId="0041BA0B" w14:textId="77777777" w:rsidTr="001D4923">
        <w:trPr>
          <w:jc w:val="center"/>
        </w:trPr>
        <w:tc>
          <w:tcPr>
            <w:tcW w:w="4876" w:type="dxa"/>
            <w:tcBorders>
              <w:top w:val="nil"/>
              <w:left w:val="nil"/>
              <w:bottom w:val="nil"/>
              <w:right w:val="nil"/>
            </w:tcBorders>
          </w:tcPr>
          <w:p w14:paraId="1964E997" w14:textId="079026F1" w:rsidR="00973078" w:rsidRPr="007A1A64" w:rsidRDefault="00973078" w:rsidP="001D4923">
            <w:pPr>
              <w:pStyle w:val="Normal6a"/>
            </w:pPr>
            <w:r w:rsidRPr="007A1A64">
              <w:rPr>
                <w:b/>
                <w:i/>
              </w:rPr>
              <w:t>c) création d</w:t>
            </w:r>
            <w:r w:rsidR="0083130F">
              <w:rPr>
                <w:b/>
                <w:i/>
              </w:rPr>
              <w:t>’</w:t>
            </w:r>
            <w:r w:rsidRPr="007A1A64">
              <w:rPr>
                <w:b/>
                <w:i/>
              </w:rPr>
              <w:t>un droit individuel à une formation gratuite pour les travailleurs et sur leur temps de travail;</w:t>
            </w:r>
          </w:p>
        </w:tc>
        <w:tc>
          <w:tcPr>
            <w:tcW w:w="4876" w:type="dxa"/>
            <w:tcBorders>
              <w:top w:val="nil"/>
              <w:left w:val="nil"/>
              <w:bottom w:val="nil"/>
              <w:right w:val="nil"/>
            </w:tcBorders>
          </w:tcPr>
          <w:p w14:paraId="4F621162" w14:textId="77777777" w:rsidR="00973078" w:rsidRPr="007A1A64" w:rsidRDefault="00973078" w:rsidP="001D4923">
            <w:pPr>
              <w:pStyle w:val="Normal6a"/>
            </w:pPr>
          </w:p>
        </w:tc>
      </w:tr>
      <w:tr w:rsidR="00973078" w:rsidRPr="007A1A64" w14:paraId="77702C00" w14:textId="77777777" w:rsidTr="001D4923">
        <w:trPr>
          <w:jc w:val="center"/>
        </w:trPr>
        <w:tc>
          <w:tcPr>
            <w:tcW w:w="4876" w:type="dxa"/>
            <w:tcBorders>
              <w:top w:val="nil"/>
              <w:left w:val="nil"/>
              <w:bottom w:val="nil"/>
              <w:right w:val="nil"/>
            </w:tcBorders>
          </w:tcPr>
          <w:p w14:paraId="748AD883" w14:textId="709B8642" w:rsidR="00973078" w:rsidRPr="007A1A64" w:rsidRDefault="00973078" w:rsidP="001D4923">
            <w:pPr>
              <w:pStyle w:val="Normal6a"/>
            </w:pPr>
            <w:r w:rsidRPr="007A1A64">
              <w:rPr>
                <w:b/>
                <w:i/>
              </w:rPr>
              <w:t>d) adoption de stratégies nationales pour une transition juste, permettant en particulier de proposer une vision de long terme pour les économies et la main-d</w:t>
            </w:r>
            <w:r w:rsidR="0083130F">
              <w:rPr>
                <w:b/>
                <w:i/>
              </w:rPr>
              <w:t>’</w:t>
            </w:r>
            <w:r w:rsidRPr="007A1A64">
              <w:rPr>
                <w:b/>
                <w:i/>
              </w:rPr>
              <w:t>œuvre locales dans toutes les régions touchées;</w:t>
            </w:r>
          </w:p>
        </w:tc>
        <w:tc>
          <w:tcPr>
            <w:tcW w:w="4876" w:type="dxa"/>
            <w:tcBorders>
              <w:top w:val="nil"/>
              <w:left w:val="nil"/>
              <w:bottom w:val="nil"/>
              <w:right w:val="nil"/>
            </w:tcBorders>
          </w:tcPr>
          <w:p w14:paraId="0DA1135A" w14:textId="77777777" w:rsidR="00973078" w:rsidRPr="007A1A64" w:rsidRDefault="00973078" w:rsidP="001D4923">
            <w:pPr>
              <w:pStyle w:val="Normal6a"/>
            </w:pPr>
          </w:p>
        </w:tc>
      </w:tr>
      <w:tr w:rsidR="00973078" w:rsidRPr="007A1A64" w14:paraId="7B9B27D3" w14:textId="77777777" w:rsidTr="001D4923">
        <w:trPr>
          <w:jc w:val="center"/>
        </w:trPr>
        <w:tc>
          <w:tcPr>
            <w:tcW w:w="4876" w:type="dxa"/>
            <w:tcBorders>
              <w:top w:val="nil"/>
              <w:left w:val="nil"/>
              <w:bottom w:val="nil"/>
              <w:right w:val="nil"/>
            </w:tcBorders>
          </w:tcPr>
          <w:p w14:paraId="2554E0B5" w14:textId="7D8B9896" w:rsidR="00973078" w:rsidRPr="007A1A64" w:rsidRDefault="00973078" w:rsidP="001D4923">
            <w:pPr>
              <w:pStyle w:val="Normal6a"/>
            </w:pPr>
            <w:r w:rsidRPr="007A1A64">
              <w:rPr>
                <w:b/>
                <w:i/>
              </w:rPr>
              <w:t>e) élaboration de programmes d</w:t>
            </w:r>
            <w:r w:rsidR="0083130F">
              <w:rPr>
                <w:b/>
                <w:i/>
              </w:rPr>
              <w:t>’</w:t>
            </w:r>
            <w:r w:rsidRPr="007A1A64">
              <w:rPr>
                <w:b/>
                <w:i/>
              </w:rPr>
              <w:t>aide aux entreprises, en particulier les PME et les acteurs locaux, afin d</w:t>
            </w:r>
            <w:r w:rsidR="0083130F">
              <w:rPr>
                <w:b/>
                <w:i/>
              </w:rPr>
              <w:t>’</w:t>
            </w:r>
            <w:r w:rsidRPr="007A1A64">
              <w:rPr>
                <w:b/>
                <w:i/>
              </w:rPr>
              <w:t>encourager la création d</w:t>
            </w:r>
            <w:r w:rsidR="0083130F">
              <w:rPr>
                <w:b/>
                <w:i/>
              </w:rPr>
              <w:t>’</w:t>
            </w:r>
            <w:r w:rsidRPr="007A1A64">
              <w:rPr>
                <w:b/>
                <w:i/>
              </w:rPr>
              <w:t>emplois locaux;</w:t>
            </w:r>
          </w:p>
        </w:tc>
        <w:tc>
          <w:tcPr>
            <w:tcW w:w="4876" w:type="dxa"/>
            <w:tcBorders>
              <w:top w:val="nil"/>
              <w:left w:val="nil"/>
              <w:bottom w:val="nil"/>
              <w:right w:val="nil"/>
            </w:tcBorders>
          </w:tcPr>
          <w:p w14:paraId="443D3806" w14:textId="77777777" w:rsidR="00973078" w:rsidRPr="007A1A64" w:rsidRDefault="00973078" w:rsidP="001D4923">
            <w:pPr>
              <w:pStyle w:val="Normal6a"/>
            </w:pPr>
          </w:p>
        </w:tc>
      </w:tr>
      <w:tr w:rsidR="00973078" w:rsidRPr="007A1A64" w14:paraId="2B00965B" w14:textId="77777777" w:rsidTr="001D4923">
        <w:trPr>
          <w:jc w:val="center"/>
        </w:trPr>
        <w:tc>
          <w:tcPr>
            <w:tcW w:w="4876" w:type="dxa"/>
            <w:tcBorders>
              <w:top w:val="nil"/>
              <w:left w:val="nil"/>
              <w:bottom w:val="nil"/>
              <w:right w:val="nil"/>
            </w:tcBorders>
          </w:tcPr>
          <w:p w14:paraId="0A53CE34" w14:textId="631E5ACC" w:rsidR="00973078" w:rsidRPr="007A1A64" w:rsidRDefault="00973078" w:rsidP="001D4923">
            <w:pPr>
              <w:pStyle w:val="Normal6a"/>
            </w:pPr>
            <w:r w:rsidRPr="007A1A64">
              <w:rPr>
                <w:b/>
                <w:i/>
              </w:rPr>
              <w:t>f) mise en correspondance de l</w:t>
            </w:r>
            <w:r w:rsidR="0083130F">
              <w:rPr>
                <w:b/>
                <w:i/>
              </w:rPr>
              <w:t>’</w:t>
            </w:r>
            <w:r w:rsidRPr="007A1A64">
              <w:rPr>
                <w:b/>
                <w:i/>
              </w:rPr>
              <w:t>offre et de la demande de travail et de compétences, au moyen du recours combiné à la veille du marché du travail, à la collaboration renforcée entre les acteurs locaux et les prestataires de formation et à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p>
        </w:tc>
        <w:tc>
          <w:tcPr>
            <w:tcW w:w="4876" w:type="dxa"/>
            <w:tcBorders>
              <w:top w:val="nil"/>
              <w:left w:val="nil"/>
              <w:bottom w:val="nil"/>
              <w:right w:val="nil"/>
            </w:tcBorders>
          </w:tcPr>
          <w:p w14:paraId="4C1A60CE" w14:textId="77777777" w:rsidR="00973078" w:rsidRPr="007A1A64" w:rsidRDefault="00973078" w:rsidP="001D4923">
            <w:pPr>
              <w:pStyle w:val="Normal6a"/>
            </w:pPr>
          </w:p>
        </w:tc>
      </w:tr>
      <w:tr w:rsidR="00973078" w:rsidRPr="007A1A64" w14:paraId="30D0A8B2" w14:textId="77777777" w:rsidTr="001D4923">
        <w:trPr>
          <w:jc w:val="center"/>
        </w:trPr>
        <w:tc>
          <w:tcPr>
            <w:tcW w:w="4876" w:type="dxa"/>
            <w:tcBorders>
              <w:top w:val="nil"/>
              <w:left w:val="nil"/>
              <w:bottom w:val="nil"/>
              <w:right w:val="nil"/>
            </w:tcBorders>
          </w:tcPr>
          <w:p w14:paraId="5094DA87" w14:textId="3B905BA2" w:rsidR="00973078" w:rsidRPr="007A1A64" w:rsidRDefault="00973078" w:rsidP="001D4923">
            <w:pPr>
              <w:pStyle w:val="Normal6a"/>
            </w:pPr>
            <w:r w:rsidRPr="007A1A64">
              <w:rPr>
                <w:b/>
                <w:i/>
              </w:rPr>
              <w:t>g) mise en place d</w:t>
            </w:r>
            <w:r w:rsidR="0083130F">
              <w:rPr>
                <w:b/>
                <w:i/>
              </w:rPr>
              <w:t>’</w:t>
            </w:r>
            <w:r w:rsidRPr="007A1A64">
              <w:rPr>
                <w:b/>
                <w:i/>
              </w:rPr>
              <w:t>une structure de suivi chargée de réaliser une prospective stratégique en ce qui concerne les effets de la transition et l</w:t>
            </w:r>
            <w:r w:rsidR="0083130F">
              <w:rPr>
                <w:b/>
                <w:i/>
              </w:rPr>
              <w:t>’</w:t>
            </w:r>
            <w:r w:rsidRPr="007A1A64">
              <w:rPr>
                <w:b/>
                <w:i/>
              </w:rPr>
              <w:t>évolution du marché du travail.</w:t>
            </w:r>
          </w:p>
        </w:tc>
        <w:tc>
          <w:tcPr>
            <w:tcW w:w="4876" w:type="dxa"/>
            <w:tcBorders>
              <w:top w:val="nil"/>
              <w:left w:val="nil"/>
              <w:bottom w:val="nil"/>
              <w:right w:val="nil"/>
            </w:tcBorders>
          </w:tcPr>
          <w:p w14:paraId="79905318" w14:textId="77777777" w:rsidR="00973078" w:rsidRPr="007A1A64" w:rsidRDefault="00973078" w:rsidP="001D4923">
            <w:pPr>
              <w:pStyle w:val="Normal6a"/>
            </w:pPr>
          </w:p>
        </w:tc>
      </w:tr>
    </w:tbl>
    <w:p w14:paraId="4FE47A9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B3F1EF0" w14:textId="77777777" w:rsidR="00973078" w:rsidRPr="007A1A64" w:rsidRDefault="00973078" w:rsidP="00973078">
      <w:r w:rsidRPr="007A1A64">
        <w:rPr>
          <w:rStyle w:val="HideTWBExt"/>
        </w:rPr>
        <w:t>&lt;/Amend&gt;</w:t>
      </w:r>
    </w:p>
    <w:p w14:paraId="75DC144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267</w:t>
      </w:r>
      <w:r w:rsidRPr="007A1A64">
        <w:rPr>
          <w:rStyle w:val="HideTWBExt"/>
          <w:b w:val="0"/>
        </w:rPr>
        <w:t>&lt;/NumAm&gt;</w:t>
      </w:r>
    </w:p>
    <w:p w14:paraId="1703A68A" w14:textId="77777777" w:rsidR="00973078" w:rsidRPr="007A1A64" w:rsidRDefault="00973078" w:rsidP="00973078">
      <w:pPr>
        <w:pStyle w:val="NormalBold"/>
      </w:pPr>
      <w:r w:rsidRPr="007A1A64">
        <w:rPr>
          <w:rStyle w:val="HideTWBExt"/>
          <w:b w:val="0"/>
        </w:rPr>
        <w:t>&lt;RepeatBlock-By&gt;&lt;Members&gt;</w:t>
      </w:r>
      <w:r w:rsidRPr="007A1A64">
        <w:t>Georgiana Teodorescu</w:t>
      </w:r>
      <w:r w:rsidRPr="007A1A64">
        <w:rPr>
          <w:rStyle w:val="HideTWBExt"/>
          <w:b w:val="0"/>
        </w:rPr>
        <w:t>&lt;/Members&gt;</w:t>
      </w:r>
    </w:p>
    <w:p w14:paraId="0218CA96" w14:textId="77777777" w:rsidR="00973078" w:rsidRPr="007A1A64" w:rsidRDefault="00973078" w:rsidP="00973078">
      <w:pPr>
        <w:pStyle w:val="NormalBold"/>
      </w:pPr>
      <w:r w:rsidRPr="007A1A64">
        <w:rPr>
          <w:rStyle w:val="HideTWBExt"/>
          <w:b w:val="0"/>
        </w:rPr>
        <w:t>&lt;/RepeatBlock-By&gt;</w:t>
      </w:r>
    </w:p>
    <w:p w14:paraId="0C2096C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9458300" w14:textId="77777777" w:rsidR="00973078" w:rsidRPr="007A1A64" w:rsidRDefault="00973078" w:rsidP="00973078">
      <w:pPr>
        <w:pStyle w:val="NormalBold"/>
      </w:pPr>
      <w:r w:rsidRPr="007A1A64">
        <w:rPr>
          <w:rStyle w:val="HideTWBExt"/>
          <w:b w:val="0"/>
        </w:rPr>
        <w:lastRenderedPageBreak/>
        <w:t>&lt;Article&gt;</w:t>
      </w:r>
      <w:r w:rsidRPr="007A1A64">
        <w:t>Annexe I</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C446A2D" w14:textId="77777777" w:rsidTr="001D4923">
        <w:trPr>
          <w:trHeight w:hRule="exact" w:val="240"/>
          <w:jc w:val="center"/>
        </w:trPr>
        <w:tc>
          <w:tcPr>
            <w:tcW w:w="9752" w:type="dxa"/>
            <w:gridSpan w:val="2"/>
            <w:tcBorders>
              <w:top w:val="nil"/>
              <w:left w:val="nil"/>
              <w:bottom w:val="nil"/>
              <w:right w:val="nil"/>
            </w:tcBorders>
          </w:tcPr>
          <w:p w14:paraId="5ABF69A3" w14:textId="77777777" w:rsidR="00973078" w:rsidRPr="007A1A64" w:rsidRDefault="00973078" w:rsidP="001D4923"/>
        </w:tc>
      </w:tr>
      <w:tr w:rsidR="00973078" w:rsidRPr="007A1A64" w14:paraId="1D0752AD" w14:textId="77777777" w:rsidTr="001D4923">
        <w:trPr>
          <w:trHeight w:val="240"/>
          <w:jc w:val="center"/>
        </w:trPr>
        <w:tc>
          <w:tcPr>
            <w:tcW w:w="4876" w:type="dxa"/>
            <w:tcBorders>
              <w:top w:val="nil"/>
              <w:left w:val="nil"/>
              <w:bottom w:val="nil"/>
              <w:right w:val="nil"/>
            </w:tcBorders>
          </w:tcPr>
          <w:p w14:paraId="67AA49F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AE562AE" w14:textId="77777777" w:rsidR="00973078" w:rsidRPr="007A1A64" w:rsidRDefault="00973078" w:rsidP="001D4923">
            <w:pPr>
              <w:pStyle w:val="AmColumnHeading"/>
            </w:pPr>
            <w:r w:rsidRPr="007A1A64">
              <w:t>Amendement</w:t>
            </w:r>
          </w:p>
        </w:tc>
      </w:tr>
      <w:tr w:rsidR="00973078" w:rsidRPr="007A1A64" w14:paraId="332D091F" w14:textId="77777777" w:rsidTr="001D4923">
        <w:trPr>
          <w:jc w:val="center"/>
        </w:trPr>
        <w:tc>
          <w:tcPr>
            <w:tcW w:w="4876" w:type="dxa"/>
            <w:tcBorders>
              <w:top w:val="nil"/>
              <w:left w:val="nil"/>
              <w:bottom w:val="nil"/>
              <w:right w:val="nil"/>
            </w:tcBorders>
          </w:tcPr>
          <w:p w14:paraId="3CFB89CB" w14:textId="77777777" w:rsidR="00973078" w:rsidRPr="007A1A64" w:rsidRDefault="00973078" w:rsidP="001D4923">
            <w:pPr>
              <w:pStyle w:val="Normal6a"/>
            </w:pPr>
            <w:r w:rsidRPr="007A1A64">
              <w:rPr>
                <w:b/>
                <w:i/>
              </w:rPr>
              <w:t>RECOMMANDATIONS CONCERNANT LE CONTENU DE LA PROPOSITION DEMANDÉE</w:t>
            </w:r>
          </w:p>
        </w:tc>
        <w:tc>
          <w:tcPr>
            <w:tcW w:w="4876" w:type="dxa"/>
            <w:tcBorders>
              <w:top w:val="nil"/>
              <w:left w:val="nil"/>
              <w:bottom w:val="nil"/>
              <w:right w:val="nil"/>
            </w:tcBorders>
          </w:tcPr>
          <w:p w14:paraId="18E20D83" w14:textId="77777777" w:rsidR="00973078" w:rsidRPr="007A1A64" w:rsidRDefault="00973078" w:rsidP="001D4923">
            <w:pPr>
              <w:pStyle w:val="Normal6a"/>
            </w:pPr>
            <w:r w:rsidRPr="007A1A64">
              <w:rPr>
                <w:b/>
                <w:i/>
              </w:rPr>
              <w:t>supprimé</w:t>
            </w:r>
          </w:p>
        </w:tc>
      </w:tr>
      <w:tr w:rsidR="00973078" w:rsidRPr="007A1A64" w14:paraId="13621C8D" w14:textId="77777777" w:rsidTr="001D4923">
        <w:trPr>
          <w:jc w:val="center"/>
        </w:trPr>
        <w:tc>
          <w:tcPr>
            <w:tcW w:w="4876" w:type="dxa"/>
            <w:tcBorders>
              <w:top w:val="nil"/>
              <w:left w:val="nil"/>
              <w:bottom w:val="nil"/>
              <w:right w:val="nil"/>
            </w:tcBorders>
          </w:tcPr>
          <w:p w14:paraId="61C3BC62" w14:textId="3626F3C5" w:rsidR="00973078" w:rsidRPr="007A1A64" w:rsidRDefault="00973078" w:rsidP="001D4923">
            <w:pPr>
              <w:pStyle w:val="Normal6a"/>
            </w:pPr>
            <w:r w:rsidRPr="007A1A64">
              <w:rPr>
                <w:b/>
                <w:i/>
              </w:rPr>
              <w:t>Une directive pour une transition juste dans le monde du travail: garantir la création d</w:t>
            </w:r>
            <w:r w:rsidR="0083130F">
              <w:rPr>
                <w:b/>
                <w:i/>
              </w:rPr>
              <w:t>’</w:t>
            </w:r>
            <w:r w:rsidRPr="007A1A64">
              <w:rPr>
                <w:b/>
                <w:i/>
              </w:rPr>
              <w:t>emplois et revitaliser les économies locales</w:t>
            </w:r>
          </w:p>
        </w:tc>
        <w:tc>
          <w:tcPr>
            <w:tcW w:w="4876" w:type="dxa"/>
            <w:tcBorders>
              <w:top w:val="nil"/>
              <w:left w:val="nil"/>
              <w:bottom w:val="nil"/>
              <w:right w:val="nil"/>
            </w:tcBorders>
          </w:tcPr>
          <w:p w14:paraId="2D1ED870" w14:textId="77777777" w:rsidR="00973078" w:rsidRPr="007A1A64" w:rsidRDefault="00973078" w:rsidP="001D4923">
            <w:pPr>
              <w:pStyle w:val="Normal6a"/>
            </w:pPr>
          </w:p>
        </w:tc>
      </w:tr>
      <w:tr w:rsidR="00973078" w:rsidRPr="007A1A64" w14:paraId="6622ADB6" w14:textId="77777777" w:rsidTr="001D4923">
        <w:trPr>
          <w:jc w:val="center"/>
        </w:trPr>
        <w:tc>
          <w:tcPr>
            <w:tcW w:w="4876" w:type="dxa"/>
            <w:tcBorders>
              <w:top w:val="nil"/>
              <w:left w:val="nil"/>
              <w:bottom w:val="nil"/>
              <w:right w:val="nil"/>
            </w:tcBorders>
          </w:tcPr>
          <w:p w14:paraId="35EE1B39" w14:textId="52862445" w:rsidR="00973078" w:rsidRPr="007A1A64" w:rsidRDefault="00973078" w:rsidP="001D4923">
            <w:pPr>
              <w:pStyle w:val="Normal6a"/>
            </w:pPr>
            <w:r w:rsidRPr="007A1A64">
              <w:rPr>
                <w:b/>
                <w:i/>
              </w:rPr>
              <w:t>Le Parlement européen estime que la future proposition législative de directive pour une transition juste dans le monde du travail: garantir la création d</w:t>
            </w:r>
            <w:r w:rsidR="0083130F">
              <w:rPr>
                <w:b/>
                <w:i/>
              </w:rPr>
              <w:t>’</w:t>
            </w:r>
            <w:r w:rsidRPr="007A1A64">
              <w:rPr>
                <w:b/>
                <w:i/>
              </w:rPr>
              <w:t>emplois et revitaliser les économies locales devrait répondre aux principes et objectifs énoncés ci-après.</w:t>
            </w:r>
          </w:p>
        </w:tc>
        <w:tc>
          <w:tcPr>
            <w:tcW w:w="4876" w:type="dxa"/>
            <w:tcBorders>
              <w:top w:val="nil"/>
              <w:left w:val="nil"/>
              <w:bottom w:val="nil"/>
              <w:right w:val="nil"/>
            </w:tcBorders>
          </w:tcPr>
          <w:p w14:paraId="0A9736EC" w14:textId="77777777" w:rsidR="00973078" w:rsidRPr="007A1A64" w:rsidRDefault="00973078" w:rsidP="001D4923">
            <w:pPr>
              <w:pStyle w:val="Normal6a"/>
            </w:pPr>
          </w:p>
        </w:tc>
      </w:tr>
      <w:tr w:rsidR="00973078" w:rsidRPr="007A1A64" w14:paraId="1D48939A" w14:textId="77777777" w:rsidTr="001D4923">
        <w:trPr>
          <w:jc w:val="center"/>
        </w:trPr>
        <w:tc>
          <w:tcPr>
            <w:tcW w:w="4876" w:type="dxa"/>
            <w:tcBorders>
              <w:top w:val="nil"/>
              <w:left w:val="nil"/>
              <w:bottom w:val="nil"/>
              <w:right w:val="nil"/>
            </w:tcBorders>
          </w:tcPr>
          <w:p w14:paraId="5B6EFEE0" w14:textId="77777777" w:rsidR="00973078" w:rsidRPr="007A1A64" w:rsidRDefault="00973078" w:rsidP="001D4923">
            <w:pPr>
              <w:pStyle w:val="Normal6a"/>
            </w:pPr>
            <w:r w:rsidRPr="007A1A64">
              <w:rPr>
                <w:b/>
                <w:i/>
              </w:rPr>
              <w:t>Recommandation 1: objectif général de la proposition</w:t>
            </w:r>
          </w:p>
        </w:tc>
        <w:tc>
          <w:tcPr>
            <w:tcW w:w="4876" w:type="dxa"/>
            <w:tcBorders>
              <w:top w:val="nil"/>
              <w:left w:val="nil"/>
              <w:bottom w:val="nil"/>
              <w:right w:val="nil"/>
            </w:tcBorders>
          </w:tcPr>
          <w:p w14:paraId="4C34B675" w14:textId="77777777" w:rsidR="00973078" w:rsidRPr="007A1A64" w:rsidRDefault="00973078" w:rsidP="001D4923">
            <w:pPr>
              <w:pStyle w:val="Normal6a"/>
            </w:pPr>
          </w:p>
        </w:tc>
      </w:tr>
      <w:tr w:rsidR="00973078" w:rsidRPr="007A1A64" w14:paraId="4501016E" w14:textId="77777777" w:rsidTr="001D4923">
        <w:trPr>
          <w:jc w:val="center"/>
        </w:trPr>
        <w:tc>
          <w:tcPr>
            <w:tcW w:w="4876" w:type="dxa"/>
            <w:tcBorders>
              <w:top w:val="nil"/>
              <w:left w:val="nil"/>
              <w:bottom w:val="nil"/>
              <w:right w:val="nil"/>
            </w:tcBorders>
          </w:tcPr>
          <w:p w14:paraId="04534068" w14:textId="3C8CB72C" w:rsidR="00973078" w:rsidRPr="007A1A64" w:rsidRDefault="00973078" w:rsidP="001D4923">
            <w:pPr>
              <w:pStyle w:val="Normal6a"/>
            </w:pPr>
            <w:r w:rsidRPr="007A1A64">
              <w:rPr>
                <w:b/>
                <w:i/>
              </w:rPr>
              <w:t>La proposition a pour objectif général de créer un cadre de l</w:t>
            </w:r>
            <w:r w:rsidR="0083130F">
              <w:rPr>
                <w:b/>
                <w:i/>
              </w:rPr>
              <w:t>’</w:t>
            </w:r>
            <w:r w:rsidRPr="007A1A64">
              <w:rPr>
                <w:b/>
                <w:i/>
              </w:rPr>
              <w:t>Union constitué de mesures stratégiques qui pourront être mises en œuvre dans les régions touchées par la transition écologique et numérique afin de garantir l</w:t>
            </w:r>
            <w:r w:rsidR="0083130F">
              <w:rPr>
                <w:b/>
                <w:i/>
              </w:rPr>
              <w:t>’</w:t>
            </w:r>
            <w:r w:rsidRPr="007A1A64">
              <w:rPr>
                <w:b/>
                <w:i/>
              </w:rPr>
              <w:t>équité sociale et l</w:t>
            </w:r>
            <w:r w:rsidR="0083130F">
              <w:rPr>
                <w:b/>
                <w:i/>
              </w:rPr>
              <w:t>’</w:t>
            </w:r>
            <w:r w:rsidRPr="007A1A64">
              <w:rPr>
                <w:b/>
                <w:i/>
              </w:rPr>
              <w:t>inclusivité de celle-ci, ainsi que la création d</w:t>
            </w:r>
            <w:r w:rsidR="0083130F">
              <w:rPr>
                <w:b/>
                <w:i/>
              </w:rPr>
              <w:t>’</w:t>
            </w:r>
            <w:r w:rsidRPr="007A1A64">
              <w:rPr>
                <w:b/>
                <w:i/>
              </w:rPr>
              <w:t>emplois de qualité.</w:t>
            </w:r>
          </w:p>
        </w:tc>
        <w:tc>
          <w:tcPr>
            <w:tcW w:w="4876" w:type="dxa"/>
            <w:tcBorders>
              <w:top w:val="nil"/>
              <w:left w:val="nil"/>
              <w:bottom w:val="nil"/>
              <w:right w:val="nil"/>
            </w:tcBorders>
          </w:tcPr>
          <w:p w14:paraId="08DA97DF" w14:textId="77777777" w:rsidR="00973078" w:rsidRPr="007A1A64" w:rsidRDefault="00973078" w:rsidP="001D4923">
            <w:pPr>
              <w:pStyle w:val="Normal6a"/>
            </w:pPr>
          </w:p>
        </w:tc>
      </w:tr>
      <w:tr w:rsidR="00973078" w:rsidRPr="007A1A64" w14:paraId="4DBBF889" w14:textId="77777777" w:rsidTr="001D4923">
        <w:trPr>
          <w:jc w:val="center"/>
        </w:trPr>
        <w:tc>
          <w:tcPr>
            <w:tcW w:w="4876" w:type="dxa"/>
            <w:tcBorders>
              <w:top w:val="nil"/>
              <w:left w:val="nil"/>
              <w:bottom w:val="nil"/>
              <w:right w:val="nil"/>
            </w:tcBorders>
          </w:tcPr>
          <w:p w14:paraId="52A0B45F" w14:textId="77777777" w:rsidR="00973078" w:rsidRPr="007A1A64" w:rsidRDefault="00973078" w:rsidP="001D4923">
            <w:pPr>
              <w:pStyle w:val="Normal6a"/>
            </w:pPr>
            <w:r w:rsidRPr="007A1A64">
              <w:rPr>
                <w:b/>
                <w:i/>
              </w:rPr>
              <w:t>Recommandation 2: forme de la proposition</w:t>
            </w:r>
          </w:p>
        </w:tc>
        <w:tc>
          <w:tcPr>
            <w:tcW w:w="4876" w:type="dxa"/>
            <w:tcBorders>
              <w:top w:val="nil"/>
              <w:left w:val="nil"/>
              <w:bottom w:val="nil"/>
              <w:right w:val="nil"/>
            </w:tcBorders>
          </w:tcPr>
          <w:p w14:paraId="7A34916D" w14:textId="77777777" w:rsidR="00973078" w:rsidRPr="007A1A64" w:rsidRDefault="00973078" w:rsidP="001D4923">
            <w:pPr>
              <w:pStyle w:val="Normal6a"/>
            </w:pPr>
          </w:p>
        </w:tc>
      </w:tr>
      <w:tr w:rsidR="00973078" w:rsidRPr="007A1A64" w14:paraId="40B6599B" w14:textId="77777777" w:rsidTr="001D4923">
        <w:trPr>
          <w:jc w:val="center"/>
        </w:trPr>
        <w:tc>
          <w:tcPr>
            <w:tcW w:w="4876" w:type="dxa"/>
            <w:tcBorders>
              <w:top w:val="nil"/>
              <w:left w:val="nil"/>
              <w:bottom w:val="nil"/>
              <w:right w:val="nil"/>
            </w:tcBorders>
          </w:tcPr>
          <w:p w14:paraId="3F3A7603" w14:textId="49CFF560" w:rsidR="00973078" w:rsidRPr="007A1A64" w:rsidRDefault="00973078" w:rsidP="001D4923">
            <w:pPr>
              <w:pStyle w:val="Normal6a"/>
            </w:pPr>
            <w:r w:rsidRPr="007A1A64">
              <w:rPr>
                <w:b/>
                <w:i/>
              </w:rPr>
              <w:t>Il convient que la proposition prenne la forme d</w:t>
            </w:r>
            <w:r w:rsidR="0083130F">
              <w:rPr>
                <w:b/>
                <w:i/>
              </w:rPr>
              <w:t>’</w:t>
            </w:r>
            <w:r w:rsidRPr="007A1A64">
              <w:rPr>
                <w:b/>
                <w:i/>
              </w:rPr>
              <w:t>une directive.</w:t>
            </w:r>
          </w:p>
        </w:tc>
        <w:tc>
          <w:tcPr>
            <w:tcW w:w="4876" w:type="dxa"/>
            <w:tcBorders>
              <w:top w:val="nil"/>
              <w:left w:val="nil"/>
              <w:bottom w:val="nil"/>
              <w:right w:val="nil"/>
            </w:tcBorders>
          </w:tcPr>
          <w:p w14:paraId="40CE2D8D" w14:textId="77777777" w:rsidR="00973078" w:rsidRPr="007A1A64" w:rsidRDefault="00973078" w:rsidP="001D4923">
            <w:pPr>
              <w:pStyle w:val="Normal6a"/>
            </w:pPr>
          </w:p>
        </w:tc>
      </w:tr>
      <w:tr w:rsidR="00973078" w:rsidRPr="007A1A64" w14:paraId="08A88EEC" w14:textId="77777777" w:rsidTr="001D4923">
        <w:trPr>
          <w:jc w:val="center"/>
        </w:trPr>
        <w:tc>
          <w:tcPr>
            <w:tcW w:w="4876" w:type="dxa"/>
            <w:tcBorders>
              <w:top w:val="nil"/>
              <w:left w:val="nil"/>
              <w:bottom w:val="nil"/>
              <w:right w:val="nil"/>
            </w:tcBorders>
          </w:tcPr>
          <w:p w14:paraId="2E9871EA" w14:textId="4908C587" w:rsidR="00973078" w:rsidRPr="007A1A64" w:rsidRDefault="00973078" w:rsidP="001D4923">
            <w:pPr>
              <w:pStyle w:val="Normal6a"/>
            </w:pPr>
            <w:r w:rsidRPr="007A1A64">
              <w:rPr>
                <w:b/>
                <w:i/>
              </w:rPr>
              <w:t>Un ensemble complet de mesures étant nécessaire pour remplir l</w:t>
            </w:r>
            <w:r w:rsidR="0083130F">
              <w:rPr>
                <w:b/>
                <w:i/>
              </w:rPr>
              <w:t>’</w:t>
            </w:r>
            <w:r w:rsidRPr="007A1A64">
              <w:rPr>
                <w:b/>
                <w:i/>
              </w:rPr>
              <w:t>objectif susmentionné, il convient que la proposition contienne des éléments relevant des domaines suivants:</w:t>
            </w:r>
          </w:p>
        </w:tc>
        <w:tc>
          <w:tcPr>
            <w:tcW w:w="4876" w:type="dxa"/>
            <w:tcBorders>
              <w:top w:val="nil"/>
              <w:left w:val="nil"/>
              <w:bottom w:val="nil"/>
              <w:right w:val="nil"/>
            </w:tcBorders>
          </w:tcPr>
          <w:p w14:paraId="2956F959" w14:textId="77777777" w:rsidR="00973078" w:rsidRPr="007A1A64" w:rsidRDefault="00973078" w:rsidP="001D4923">
            <w:pPr>
              <w:pStyle w:val="Normal6a"/>
            </w:pPr>
          </w:p>
        </w:tc>
      </w:tr>
      <w:tr w:rsidR="00973078" w:rsidRPr="007A1A64" w14:paraId="223DC93D" w14:textId="77777777" w:rsidTr="001D4923">
        <w:trPr>
          <w:jc w:val="center"/>
        </w:trPr>
        <w:tc>
          <w:tcPr>
            <w:tcW w:w="4876" w:type="dxa"/>
            <w:tcBorders>
              <w:top w:val="nil"/>
              <w:left w:val="nil"/>
              <w:bottom w:val="nil"/>
              <w:right w:val="nil"/>
            </w:tcBorders>
          </w:tcPr>
          <w:p w14:paraId="457FA111" w14:textId="77777777" w:rsidR="00973078" w:rsidRPr="007A1A64" w:rsidRDefault="00973078" w:rsidP="001D4923">
            <w:pPr>
              <w:pStyle w:val="Normal6a"/>
            </w:pPr>
            <w:r w:rsidRPr="007A1A64">
              <w:rPr>
                <w:b/>
                <w:i/>
              </w:rPr>
              <w:t>a) les conditions de travail;</w:t>
            </w:r>
          </w:p>
        </w:tc>
        <w:tc>
          <w:tcPr>
            <w:tcW w:w="4876" w:type="dxa"/>
            <w:tcBorders>
              <w:top w:val="nil"/>
              <w:left w:val="nil"/>
              <w:bottom w:val="nil"/>
              <w:right w:val="nil"/>
            </w:tcBorders>
          </w:tcPr>
          <w:p w14:paraId="4C52DEE5" w14:textId="77777777" w:rsidR="00973078" w:rsidRPr="007A1A64" w:rsidRDefault="00973078" w:rsidP="001D4923">
            <w:pPr>
              <w:pStyle w:val="Normal6a"/>
            </w:pPr>
          </w:p>
        </w:tc>
      </w:tr>
      <w:tr w:rsidR="00973078" w:rsidRPr="007A1A64" w14:paraId="1F47FBAC" w14:textId="77777777" w:rsidTr="001D4923">
        <w:trPr>
          <w:jc w:val="center"/>
        </w:trPr>
        <w:tc>
          <w:tcPr>
            <w:tcW w:w="4876" w:type="dxa"/>
            <w:tcBorders>
              <w:top w:val="nil"/>
              <w:left w:val="nil"/>
              <w:bottom w:val="nil"/>
              <w:right w:val="nil"/>
            </w:tcBorders>
          </w:tcPr>
          <w:p w14:paraId="375DFF07" w14:textId="2BD4DCE5" w:rsidR="00973078" w:rsidRPr="007A1A64" w:rsidRDefault="00973078" w:rsidP="001D4923">
            <w:pPr>
              <w:pStyle w:val="Normal6a"/>
            </w:pPr>
            <w:r w:rsidRPr="007A1A64">
              <w:rPr>
                <w:b/>
                <w:i/>
              </w:rPr>
              <w:t>b) l</w:t>
            </w:r>
            <w:r w:rsidR="0083130F">
              <w:rPr>
                <w:b/>
                <w:i/>
              </w:rPr>
              <w:t>’</w:t>
            </w:r>
            <w:r w:rsidRPr="007A1A64">
              <w:rPr>
                <w:b/>
                <w:i/>
              </w:rPr>
              <w:t>intégration des personnes exclues du marché du travail;</w:t>
            </w:r>
          </w:p>
        </w:tc>
        <w:tc>
          <w:tcPr>
            <w:tcW w:w="4876" w:type="dxa"/>
            <w:tcBorders>
              <w:top w:val="nil"/>
              <w:left w:val="nil"/>
              <w:bottom w:val="nil"/>
              <w:right w:val="nil"/>
            </w:tcBorders>
          </w:tcPr>
          <w:p w14:paraId="2C0D8F87" w14:textId="77777777" w:rsidR="00973078" w:rsidRPr="007A1A64" w:rsidRDefault="00973078" w:rsidP="001D4923">
            <w:pPr>
              <w:pStyle w:val="Normal6a"/>
            </w:pPr>
          </w:p>
        </w:tc>
      </w:tr>
      <w:tr w:rsidR="00973078" w:rsidRPr="007A1A64" w14:paraId="366CE1F7" w14:textId="77777777" w:rsidTr="001D4923">
        <w:trPr>
          <w:jc w:val="center"/>
        </w:trPr>
        <w:tc>
          <w:tcPr>
            <w:tcW w:w="4876" w:type="dxa"/>
            <w:tcBorders>
              <w:top w:val="nil"/>
              <w:left w:val="nil"/>
              <w:bottom w:val="nil"/>
              <w:right w:val="nil"/>
            </w:tcBorders>
          </w:tcPr>
          <w:p w14:paraId="278EAFDB" w14:textId="2EC66F19" w:rsidR="00973078" w:rsidRPr="007A1A64" w:rsidRDefault="00973078" w:rsidP="001D4923">
            <w:pPr>
              <w:pStyle w:val="Normal6a"/>
            </w:pPr>
            <w:r w:rsidRPr="007A1A64">
              <w:rPr>
                <w:b/>
                <w:i/>
              </w:rPr>
              <w:t>c) l</w:t>
            </w:r>
            <w:r w:rsidR="0083130F">
              <w:rPr>
                <w:b/>
                <w:i/>
              </w:rPr>
              <w:t>’</w:t>
            </w:r>
            <w:r w:rsidRPr="007A1A64">
              <w:rPr>
                <w:b/>
                <w:i/>
              </w:rPr>
              <w:t>information et la consultation des travailleurs;</w:t>
            </w:r>
          </w:p>
        </w:tc>
        <w:tc>
          <w:tcPr>
            <w:tcW w:w="4876" w:type="dxa"/>
            <w:tcBorders>
              <w:top w:val="nil"/>
              <w:left w:val="nil"/>
              <w:bottom w:val="nil"/>
              <w:right w:val="nil"/>
            </w:tcBorders>
          </w:tcPr>
          <w:p w14:paraId="27FD2B25" w14:textId="77777777" w:rsidR="00973078" w:rsidRPr="007A1A64" w:rsidRDefault="00973078" w:rsidP="001D4923">
            <w:pPr>
              <w:pStyle w:val="Normal6a"/>
            </w:pPr>
          </w:p>
        </w:tc>
      </w:tr>
      <w:tr w:rsidR="00973078" w:rsidRPr="007A1A64" w14:paraId="12771424" w14:textId="77777777" w:rsidTr="001D4923">
        <w:trPr>
          <w:jc w:val="center"/>
        </w:trPr>
        <w:tc>
          <w:tcPr>
            <w:tcW w:w="4876" w:type="dxa"/>
            <w:tcBorders>
              <w:top w:val="nil"/>
              <w:left w:val="nil"/>
              <w:bottom w:val="nil"/>
              <w:right w:val="nil"/>
            </w:tcBorders>
          </w:tcPr>
          <w:p w14:paraId="0A258B10" w14:textId="09AACAB7" w:rsidR="00973078" w:rsidRPr="007A1A64" w:rsidRDefault="00973078" w:rsidP="001D4923">
            <w:pPr>
              <w:pStyle w:val="Normal6a"/>
            </w:pPr>
            <w:r w:rsidRPr="007A1A64">
              <w:rPr>
                <w:b/>
                <w:i/>
              </w:rPr>
              <w:t>d) l</w:t>
            </w:r>
            <w:r w:rsidR="0083130F">
              <w:rPr>
                <w:b/>
                <w:i/>
              </w:rPr>
              <w:t>’</w:t>
            </w:r>
            <w:r w:rsidRPr="007A1A64">
              <w:rPr>
                <w:b/>
                <w:i/>
              </w:rPr>
              <w:t>amélioration de l</w:t>
            </w:r>
            <w:r w:rsidR="0083130F">
              <w:rPr>
                <w:b/>
                <w:i/>
              </w:rPr>
              <w:t>’</w:t>
            </w:r>
            <w:r w:rsidRPr="007A1A64">
              <w:rPr>
                <w:b/>
                <w:i/>
              </w:rPr>
              <w:t xml:space="preserve">environnement de </w:t>
            </w:r>
            <w:r w:rsidRPr="007A1A64">
              <w:rPr>
                <w:b/>
                <w:i/>
              </w:rPr>
              <w:lastRenderedPageBreak/>
              <w:t>travail pour protéger la santé et la sécurité des travailleurs.</w:t>
            </w:r>
          </w:p>
        </w:tc>
        <w:tc>
          <w:tcPr>
            <w:tcW w:w="4876" w:type="dxa"/>
            <w:tcBorders>
              <w:top w:val="nil"/>
              <w:left w:val="nil"/>
              <w:bottom w:val="nil"/>
              <w:right w:val="nil"/>
            </w:tcBorders>
          </w:tcPr>
          <w:p w14:paraId="5D549F7B" w14:textId="77777777" w:rsidR="00973078" w:rsidRPr="007A1A64" w:rsidRDefault="00973078" w:rsidP="001D4923">
            <w:pPr>
              <w:pStyle w:val="Normal6a"/>
            </w:pPr>
          </w:p>
        </w:tc>
      </w:tr>
      <w:tr w:rsidR="00973078" w:rsidRPr="007A1A64" w14:paraId="763B2C88" w14:textId="77777777" w:rsidTr="001D4923">
        <w:trPr>
          <w:jc w:val="center"/>
        </w:trPr>
        <w:tc>
          <w:tcPr>
            <w:tcW w:w="4876" w:type="dxa"/>
            <w:tcBorders>
              <w:top w:val="nil"/>
              <w:left w:val="nil"/>
              <w:bottom w:val="nil"/>
              <w:right w:val="nil"/>
            </w:tcBorders>
          </w:tcPr>
          <w:p w14:paraId="7D4C767A" w14:textId="77777777" w:rsidR="00973078" w:rsidRPr="007A1A64" w:rsidRDefault="00973078" w:rsidP="001D4923">
            <w:pPr>
              <w:pStyle w:val="Normal6a"/>
            </w:pPr>
            <w:r w:rsidRPr="007A1A64">
              <w:rPr>
                <w:b/>
                <w:i/>
              </w:rPr>
              <w:t>Recommandation 3: Objet de la proposition</w:t>
            </w:r>
          </w:p>
        </w:tc>
        <w:tc>
          <w:tcPr>
            <w:tcW w:w="4876" w:type="dxa"/>
            <w:tcBorders>
              <w:top w:val="nil"/>
              <w:left w:val="nil"/>
              <w:bottom w:val="nil"/>
              <w:right w:val="nil"/>
            </w:tcBorders>
          </w:tcPr>
          <w:p w14:paraId="796A1882" w14:textId="77777777" w:rsidR="00973078" w:rsidRPr="007A1A64" w:rsidRDefault="00973078" w:rsidP="001D4923">
            <w:pPr>
              <w:pStyle w:val="Normal6a"/>
            </w:pPr>
          </w:p>
        </w:tc>
      </w:tr>
      <w:tr w:rsidR="00973078" w:rsidRPr="007A1A64" w14:paraId="3009A3DB" w14:textId="77777777" w:rsidTr="001D4923">
        <w:trPr>
          <w:jc w:val="center"/>
        </w:trPr>
        <w:tc>
          <w:tcPr>
            <w:tcW w:w="4876" w:type="dxa"/>
            <w:tcBorders>
              <w:top w:val="nil"/>
              <w:left w:val="nil"/>
              <w:bottom w:val="nil"/>
              <w:right w:val="nil"/>
            </w:tcBorders>
          </w:tcPr>
          <w:p w14:paraId="5728609B" w14:textId="77777777" w:rsidR="00973078" w:rsidRPr="007A1A64" w:rsidRDefault="00973078" w:rsidP="001D4923">
            <w:pPr>
              <w:pStyle w:val="Normal6a"/>
            </w:pPr>
            <w:r w:rsidRPr="007A1A64">
              <w:rPr>
                <w:b/>
                <w:i/>
              </w:rPr>
              <w:t>Il convient que la proposition soit centrée sur les mesures stratégiques suivantes:</w:t>
            </w:r>
          </w:p>
        </w:tc>
        <w:tc>
          <w:tcPr>
            <w:tcW w:w="4876" w:type="dxa"/>
            <w:tcBorders>
              <w:top w:val="nil"/>
              <w:left w:val="nil"/>
              <w:bottom w:val="nil"/>
              <w:right w:val="nil"/>
            </w:tcBorders>
          </w:tcPr>
          <w:p w14:paraId="430EF63F" w14:textId="77777777" w:rsidR="00973078" w:rsidRPr="007A1A64" w:rsidRDefault="00973078" w:rsidP="001D4923">
            <w:pPr>
              <w:pStyle w:val="Normal6a"/>
            </w:pPr>
          </w:p>
        </w:tc>
      </w:tr>
      <w:tr w:rsidR="00973078" w:rsidRPr="007A1A64" w14:paraId="451C7A0E" w14:textId="77777777" w:rsidTr="001D4923">
        <w:trPr>
          <w:jc w:val="center"/>
        </w:trPr>
        <w:tc>
          <w:tcPr>
            <w:tcW w:w="4876" w:type="dxa"/>
            <w:tcBorders>
              <w:top w:val="nil"/>
              <w:left w:val="nil"/>
              <w:bottom w:val="nil"/>
              <w:right w:val="nil"/>
            </w:tcBorders>
          </w:tcPr>
          <w:p w14:paraId="7CDFE1A5" w14:textId="3BC931C6" w:rsidR="00973078" w:rsidRPr="007A1A64" w:rsidRDefault="00973078" w:rsidP="001D4923">
            <w:pPr>
              <w:pStyle w:val="Normal6a"/>
            </w:pPr>
            <w:r w:rsidRPr="007A1A64">
              <w:rPr>
                <w:b/>
                <w:i/>
              </w:rPr>
              <w:t>a) création d</w:t>
            </w:r>
            <w:r w:rsidR="0083130F">
              <w:rPr>
                <w:b/>
                <w:i/>
              </w:rPr>
              <w:t>’</w:t>
            </w:r>
            <w:r w:rsidRPr="007A1A64">
              <w:rPr>
                <w:b/>
                <w:i/>
              </w:rPr>
              <w:t>un cadre destiné à anticiper et à gérer le changement dans les régions et les secteurs confrontés aux transitions, fondé sur les principes d</w:t>
            </w:r>
            <w:r w:rsidR="0083130F">
              <w:rPr>
                <w:b/>
                <w:i/>
              </w:rPr>
              <w:t>’</w:t>
            </w:r>
            <w:r w:rsidRPr="007A1A64">
              <w:rPr>
                <w:b/>
                <w:i/>
              </w:rPr>
              <w:t>information et de consultation, de dialogue social et de négociation collective;</w:t>
            </w:r>
          </w:p>
        </w:tc>
        <w:tc>
          <w:tcPr>
            <w:tcW w:w="4876" w:type="dxa"/>
            <w:tcBorders>
              <w:top w:val="nil"/>
              <w:left w:val="nil"/>
              <w:bottom w:val="nil"/>
              <w:right w:val="nil"/>
            </w:tcBorders>
          </w:tcPr>
          <w:p w14:paraId="33E07605" w14:textId="77777777" w:rsidR="00973078" w:rsidRPr="007A1A64" w:rsidRDefault="00973078" w:rsidP="001D4923">
            <w:pPr>
              <w:pStyle w:val="Normal6a"/>
            </w:pPr>
          </w:p>
        </w:tc>
      </w:tr>
      <w:tr w:rsidR="00973078" w:rsidRPr="007A1A64" w14:paraId="5638D872" w14:textId="77777777" w:rsidTr="001D4923">
        <w:trPr>
          <w:jc w:val="center"/>
        </w:trPr>
        <w:tc>
          <w:tcPr>
            <w:tcW w:w="4876" w:type="dxa"/>
            <w:tcBorders>
              <w:top w:val="nil"/>
              <w:left w:val="nil"/>
              <w:bottom w:val="nil"/>
              <w:right w:val="nil"/>
            </w:tcBorders>
          </w:tcPr>
          <w:p w14:paraId="70833590" w14:textId="4FB2A77E" w:rsidR="00973078" w:rsidRPr="007A1A64" w:rsidRDefault="00973078" w:rsidP="001D4923">
            <w:pPr>
              <w:pStyle w:val="Normal6a"/>
            </w:pPr>
            <w:r w:rsidRPr="007A1A64">
              <w:rPr>
                <w:b/>
                <w:i/>
              </w:rPr>
              <w:t>b) garantie, à partir du réexamen du cadre législatif, de l</w:t>
            </w:r>
            <w:r w:rsidR="0083130F">
              <w:rPr>
                <w:b/>
                <w:i/>
              </w:rPr>
              <w:t>’</w:t>
            </w:r>
            <w:r w:rsidRPr="007A1A64">
              <w:rPr>
                <w:b/>
                <w:i/>
              </w:rPr>
              <w:t>application effective du droit à l</w:t>
            </w:r>
            <w:r w:rsidR="0083130F">
              <w:rPr>
                <w:b/>
                <w:i/>
              </w:rPr>
              <w:t>’</w:t>
            </w:r>
            <w:r w:rsidRPr="007A1A64">
              <w:rPr>
                <w:b/>
                <w:i/>
              </w:rPr>
              <w:t>information et à la consultation des travailleurs et de leurs représentants dans le cadre des transitions;</w:t>
            </w:r>
          </w:p>
        </w:tc>
        <w:tc>
          <w:tcPr>
            <w:tcW w:w="4876" w:type="dxa"/>
            <w:tcBorders>
              <w:top w:val="nil"/>
              <w:left w:val="nil"/>
              <w:bottom w:val="nil"/>
              <w:right w:val="nil"/>
            </w:tcBorders>
          </w:tcPr>
          <w:p w14:paraId="74AAC447" w14:textId="77777777" w:rsidR="00973078" w:rsidRPr="007A1A64" w:rsidRDefault="00973078" w:rsidP="001D4923">
            <w:pPr>
              <w:pStyle w:val="Normal6a"/>
            </w:pPr>
          </w:p>
        </w:tc>
      </w:tr>
      <w:tr w:rsidR="00973078" w:rsidRPr="007A1A64" w14:paraId="6B45F6B0" w14:textId="77777777" w:rsidTr="001D4923">
        <w:trPr>
          <w:jc w:val="center"/>
        </w:trPr>
        <w:tc>
          <w:tcPr>
            <w:tcW w:w="4876" w:type="dxa"/>
            <w:tcBorders>
              <w:top w:val="nil"/>
              <w:left w:val="nil"/>
              <w:bottom w:val="nil"/>
              <w:right w:val="nil"/>
            </w:tcBorders>
          </w:tcPr>
          <w:p w14:paraId="5DD4629B" w14:textId="3F30CD5C" w:rsidR="00973078" w:rsidRPr="007A1A64" w:rsidRDefault="00973078" w:rsidP="001D4923">
            <w:pPr>
              <w:pStyle w:val="Normal6a"/>
            </w:pPr>
            <w:r w:rsidRPr="007A1A64">
              <w:rPr>
                <w:b/>
                <w:i/>
              </w:rPr>
              <w:t>c) création d</w:t>
            </w:r>
            <w:r w:rsidR="0083130F">
              <w:rPr>
                <w:b/>
                <w:i/>
              </w:rPr>
              <w:t>’</w:t>
            </w:r>
            <w:r w:rsidRPr="007A1A64">
              <w:rPr>
                <w:b/>
                <w:i/>
              </w:rPr>
              <w:t>un droit individuel à une formation gratuite pour les travailleurs et sur leur temps de travail;</w:t>
            </w:r>
          </w:p>
        </w:tc>
        <w:tc>
          <w:tcPr>
            <w:tcW w:w="4876" w:type="dxa"/>
            <w:tcBorders>
              <w:top w:val="nil"/>
              <w:left w:val="nil"/>
              <w:bottom w:val="nil"/>
              <w:right w:val="nil"/>
            </w:tcBorders>
          </w:tcPr>
          <w:p w14:paraId="37D7C24E" w14:textId="77777777" w:rsidR="00973078" w:rsidRPr="007A1A64" w:rsidRDefault="00973078" w:rsidP="001D4923">
            <w:pPr>
              <w:pStyle w:val="Normal6a"/>
            </w:pPr>
          </w:p>
        </w:tc>
      </w:tr>
      <w:tr w:rsidR="00973078" w:rsidRPr="007A1A64" w14:paraId="5D42D3CC" w14:textId="77777777" w:rsidTr="001D4923">
        <w:trPr>
          <w:jc w:val="center"/>
        </w:trPr>
        <w:tc>
          <w:tcPr>
            <w:tcW w:w="4876" w:type="dxa"/>
            <w:tcBorders>
              <w:top w:val="nil"/>
              <w:left w:val="nil"/>
              <w:bottom w:val="nil"/>
              <w:right w:val="nil"/>
            </w:tcBorders>
          </w:tcPr>
          <w:p w14:paraId="76159B4C" w14:textId="7F3E4C68" w:rsidR="00973078" w:rsidRPr="007A1A64" w:rsidRDefault="00973078" w:rsidP="001D4923">
            <w:pPr>
              <w:pStyle w:val="Normal6a"/>
            </w:pPr>
            <w:r w:rsidRPr="007A1A64">
              <w:rPr>
                <w:b/>
                <w:i/>
              </w:rPr>
              <w:t>d) adoption de stratégies nationales pour une transition juste, permettant en particulier de proposer une vision de long terme pour les économies et la main-d</w:t>
            </w:r>
            <w:r w:rsidR="0083130F">
              <w:rPr>
                <w:b/>
                <w:i/>
              </w:rPr>
              <w:t>’</w:t>
            </w:r>
            <w:r w:rsidRPr="007A1A64">
              <w:rPr>
                <w:b/>
                <w:i/>
              </w:rPr>
              <w:t>œuvre locales dans toutes les régions touchées;</w:t>
            </w:r>
          </w:p>
        </w:tc>
        <w:tc>
          <w:tcPr>
            <w:tcW w:w="4876" w:type="dxa"/>
            <w:tcBorders>
              <w:top w:val="nil"/>
              <w:left w:val="nil"/>
              <w:bottom w:val="nil"/>
              <w:right w:val="nil"/>
            </w:tcBorders>
          </w:tcPr>
          <w:p w14:paraId="35F3990A" w14:textId="77777777" w:rsidR="00973078" w:rsidRPr="007A1A64" w:rsidRDefault="00973078" w:rsidP="001D4923">
            <w:pPr>
              <w:pStyle w:val="Normal6a"/>
            </w:pPr>
          </w:p>
        </w:tc>
      </w:tr>
      <w:tr w:rsidR="00973078" w:rsidRPr="007A1A64" w14:paraId="1665E3C8" w14:textId="77777777" w:rsidTr="001D4923">
        <w:trPr>
          <w:jc w:val="center"/>
        </w:trPr>
        <w:tc>
          <w:tcPr>
            <w:tcW w:w="4876" w:type="dxa"/>
            <w:tcBorders>
              <w:top w:val="nil"/>
              <w:left w:val="nil"/>
              <w:bottom w:val="nil"/>
              <w:right w:val="nil"/>
            </w:tcBorders>
          </w:tcPr>
          <w:p w14:paraId="67C417AB" w14:textId="66360BE2" w:rsidR="00973078" w:rsidRPr="007A1A64" w:rsidRDefault="00973078" w:rsidP="001D4923">
            <w:pPr>
              <w:pStyle w:val="Normal6a"/>
            </w:pPr>
            <w:r w:rsidRPr="007A1A64">
              <w:rPr>
                <w:b/>
                <w:i/>
              </w:rPr>
              <w:t>e) élaboration de programmes d</w:t>
            </w:r>
            <w:r w:rsidR="0083130F">
              <w:rPr>
                <w:b/>
                <w:i/>
              </w:rPr>
              <w:t>’</w:t>
            </w:r>
            <w:r w:rsidRPr="007A1A64">
              <w:rPr>
                <w:b/>
                <w:i/>
              </w:rPr>
              <w:t>aide aux entreprises, en particulier les PME et les acteurs locaux, afin d</w:t>
            </w:r>
            <w:r w:rsidR="0083130F">
              <w:rPr>
                <w:b/>
                <w:i/>
              </w:rPr>
              <w:t>’</w:t>
            </w:r>
            <w:r w:rsidRPr="007A1A64">
              <w:rPr>
                <w:b/>
                <w:i/>
              </w:rPr>
              <w:t>encourager la création d</w:t>
            </w:r>
            <w:r w:rsidR="0083130F">
              <w:rPr>
                <w:b/>
                <w:i/>
              </w:rPr>
              <w:t>’</w:t>
            </w:r>
            <w:r w:rsidRPr="007A1A64">
              <w:rPr>
                <w:b/>
                <w:i/>
              </w:rPr>
              <w:t>emplois locaux;</w:t>
            </w:r>
          </w:p>
        </w:tc>
        <w:tc>
          <w:tcPr>
            <w:tcW w:w="4876" w:type="dxa"/>
            <w:tcBorders>
              <w:top w:val="nil"/>
              <w:left w:val="nil"/>
              <w:bottom w:val="nil"/>
              <w:right w:val="nil"/>
            </w:tcBorders>
          </w:tcPr>
          <w:p w14:paraId="68CCDDCD" w14:textId="77777777" w:rsidR="00973078" w:rsidRPr="007A1A64" w:rsidRDefault="00973078" w:rsidP="001D4923">
            <w:pPr>
              <w:pStyle w:val="Normal6a"/>
            </w:pPr>
          </w:p>
        </w:tc>
      </w:tr>
      <w:tr w:rsidR="00973078" w:rsidRPr="007A1A64" w14:paraId="51206B13" w14:textId="77777777" w:rsidTr="001D4923">
        <w:trPr>
          <w:jc w:val="center"/>
        </w:trPr>
        <w:tc>
          <w:tcPr>
            <w:tcW w:w="4876" w:type="dxa"/>
            <w:tcBorders>
              <w:top w:val="nil"/>
              <w:left w:val="nil"/>
              <w:bottom w:val="nil"/>
              <w:right w:val="nil"/>
            </w:tcBorders>
          </w:tcPr>
          <w:p w14:paraId="5DE02F1E" w14:textId="2E5BDB50" w:rsidR="00973078" w:rsidRPr="007A1A64" w:rsidRDefault="00973078" w:rsidP="001D4923">
            <w:pPr>
              <w:pStyle w:val="Normal6a"/>
            </w:pPr>
            <w:r w:rsidRPr="007A1A64">
              <w:rPr>
                <w:b/>
                <w:i/>
              </w:rPr>
              <w:t>f) mise en correspondance de l</w:t>
            </w:r>
            <w:r w:rsidR="0083130F">
              <w:rPr>
                <w:b/>
                <w:i/>
              </w:rPr>
              <w:t>’</w:t>
            </w:r>
            <w:r w:rsidRPr="007A1A64">
              <w:rPr>
                <w:b/>
                <w:i/>
              </w:rPr>
              <w:t>offre et de la demande de travail et de compétences, au moyen du recours combiné à la veille du marché du travail, à la collaboration renforcée entre les acteurs locaux et les prestataires de formation et à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p>
        </w:tc>
        <w:tc>
          <w:tcPr>
            <w:tcW w:w="4876" w:type="dxa"/>
            <w:tcBorders>
              <w:top w:val="nil"/>
              <w:left w:val="nil"/>
              <w:bottom w:val="nil"/>
              <w:right w:val="nil"/>
            </w:tcBorders>
          </w:tcPr>
          <w:p w14:paraId="7C7C8C54" w14:textId="77777777" w:rsidR="00973078" w:rsidRPr="007A1A64" w:rsidRDefault="00973078" w:rsidP="001D4923">
            <w:pPr>
              <w:pStyle w:val="Normal6a"/>
            </w:pPr>
          </w:p>
        </w:tc>
      </w:tr>
      <w:tr w:rsidR="00973078" w:rsidRPr="007A1A64" w14:paraId="10F5AE68" w14:textId="77777777" w:rsidTr="001D4923">
        <w:trPr>
          <w:jc w:val="center"/>
        </w:trPr>
        <w:tc>
          <w:tcPr>
            <w:tcW w:w="4876" w:type="dxa"/>
            <w:tcBorders>
              <w:top w:val="nil"/>
              <w:left w:val="nil"/>
              <w:bottom w:val="nil"/>
              <w:right w:val="nil"/>
            </w:tcBorders>
          </w:tcPr>
          <w:p w14:paraId="63B89BC8" w14:textId="703D32A8" w:rsidR="00973078" w:rsidRPr="007A1A64" w:rsidRDefault="00973078" w:rsidP="001D4923">
            <w:pPr>
              <w:pStyle w:val="Normal6a"/>
            </w:pPr>
            <w:r w:rsidRPr="007A1A64">
              <w:rPr>
                <w:b/>
                <w:i/>
              </w:rPr>
              <w:t>g) mise en place d</w:t>
            </w:r>
            <w:r w:rsidR="0083130F">
              <w:rPr>
                <w:b/>
                <w:i/>
              </w:rPr>
              <w:t>’</w:t>
            </w:r>
            <w:r w:rsidRPr="007A1A64">
              <w:rPr>
                <w:b/>
                <w:i/>
              </w:rPr>
              <w:t>une structure de suivi chargée de réaliser une prospective stratégique en ce qui concerne les effets de la transition et l</w:t>
            </w:r>
            <w:r w:rsidR="0083130F">
              <w:rPr>
                <w:b/>
                <w:i/>
              </w:rPr>
              <w:t>’</w:t>
            </w:r>
            <w:r w:rsidRPr="007A1A64">
              <w:rPr>
                <w:b/>
                <w:i/>
              </w:rPr>
              <w:t xml:space="preserve">évolution du marché </w:t>
            </w:r>
            <w:r w:rsidRPr="007A1A64">
              <w:rPr>
                <w:b/>
                <w:i/>
              </w:rPr>
              <w:lastRenderedPageBreak/>
              <w:t>du travail.</w:t>
            </w:r>
          </w:p>
        </w:tc>
        <w:tc>
          <w:tcPr>
            <w:tcW w:w="4876" w:type="dxa"/>
            <w:tcBorders>
              <w:top w:val="nil"/>
              <w:left w:val="nil"/>
              <w:bottom w:val="nil"/>
              <w:right w:val="nil"/>
            </w:tcBorders>
          </w:tcPr>
          <w:p w14:paraId="3C3D265E" w14:textId="77777777" w:rsidR="00973078" w:rsidRPr="007A1A64" w:rsidRDefault="00973078" w:rsidP="001D4923">
            <w:pPr>
              <w:pStyle w:val="Normal6a"/>
            </w:pPr>
          </w:p>
        </w:tc>
      </w:tr>
    </w:tbl>
    <w:p w14:paraId="3C307F7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B977843" w14:textId="77777777" w:rsidR="00973078" w:rsidRPr="007A1A64" w:rsidRDefault="00973078" w:rsidP="00973078">
      <w:r w:rsidRPr="007A1A64">
        <w:rPr>
          <w:rStyle w:val="HideTWBExt"/>
        </w:rPr>
        <w:t>&lt;/Amend&gt;</w:t>
      </w:r>
    </w:p>
    <w:p w14:paraId="531E24B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268</w:t>
      </w:r>
      <w:r w:rsidRPr="007A1A64">
        <w:rPr>
          <w:rStyle w:val="HideTWBExt"/>
          <w:b w:val="0"/>
        </w:rPr>
        <w:t>&lt;/NumAm&gt;</w:t>
      </w:r>
    </w:p>
    <w:p w14:paraId="4672D6E5"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3EAAF04D"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3ED17D09"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05B68B8E" w14:textId="77777777" w:rsidR="00973078" w:rsidRPr="007A1A64" w:rsidRDefault="00973078" w:rsidP="00973078">
      <w:pPr>
        <w:pStyle w:val="NormalBold"/>
      </w:pPr>
      <w:r w:rsidRPr="007A1A64">
        <w:rPr>
          <w:rStyle w:val="HideTWBExt"/>
          <w:b w:val="0"/>
        </w:rPr>
        <w:t>&lt;/RepeatBlock-By&gt;</w:t>
      </w:r>
    </w:p>
    <w:p w14:paraId="47146C6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5906105" w14:textId="77777777" w:rsidR="00973078" w:rsidRPr="007A1A64" w:rsidRDefault="00973078" w:rsidP="00973078">
      <w:pPr>
        <w:pStyle w:val="NormalBold"/>
      </w:pPr>
      <w:r w:rsidRPr="007A1A64">
        <w:rPr>
          <w:rStyle w:val="HideTWBExt"/>
          <w:b w:val="0"/>
        </w:rPr>
        <w:t>&lt;Article&gt;</w:t>
      </w:r>
      <w:r w:rsidRPr="007A1A64">
        <w:t>Annexe – recommandation 1 – alinéa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BDF1916" w14:textId="77777777" w:rsidTr="001D4923">
        <w:trPr>
          <w:trHeight w:hRule="exact" w:val="240"/>
          <w:jc w:val="center"/>
        </w:trPr>
        <w:tc>
          <w:tcPr>
            <w:tcW w:w="9752" w:type="dxa"/>
            <w:gridSpan w:val="2"/>
            <w:tcBorders>
              <w:top w:val="nil"/>
              <w:left w:val="nil"/>
              <w:bottom w:val="nil"/>
              <w:right w:val="nil"/>
            </w:tcBorders>
          </w:tcPr>
          <w:p w14:paraId="3EE6EB56" w14:textId="77777777" w:rsidR="00973078" w:rsidRPr="007A1A64" w:rsidRDefault="00973078" w:rsidP="001D4923"/>
        </w:tc>
      </w:tr>
      <w:tr w:rsidR="00973078" w:rsidRPr="007A1A64" w14:paraId="6CDBA7F9" w14:textId="77777777" w:rsidTr="001D4923">
        <w:trPr>
          <w:trHeight w:val="240"/>
          <w:jc w:val="center"/>
        </w:trPr>
        <w:tc>
          <w:tcPr>
            <w:tcW w:w="4876" w:type="dxa"/>
            <w:tcBorders>
              <w:top w:val="nil"/>
              <w:left w:val="nil"/>
              <w:bottom w:val="nil"/>
              <w:right w:val="nil"/>
            </w:tcBorders>
          </w:tcPr>
          <w:p w14:paraId="78D2287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1678EBD" w14:textId="77777777" w:rsidR="00973078" w:rsidRPr="007A1A64" w:rsidRDefault="00973078" w:rsidP="001D4923">
            <w:pPr>
              <w:pStyle w:val="AmColumnHeading"/>
            </w:pPr>
            <w:r w:rsidRPr="007A1A64">
              <w:t>Amendement</w:t>
            </w:r>
          </w:p>
        </w:tc>
      </w:tr>
      <w:tr w:rsidR="00973078" w:rsidRPr="007A1A64" w14:paraId="66652052" w14:textId="77777777" w:rsidTr="001D4923">
        <w:trPr>
          <w:jc w:val="center"/>
        </w:trPr>
        <w:tc>
          <w:tcPr>
            <w:tcW w:w="4876" w:type="dxa"/>
            <w:tcBorders>
              <w:top w:val="nil"/>
              <w:left w:val="nil"/>
              <w:bottom w:val="nil"/>
              <w:right w:val="nil"/>
            </w:tcBorders>
          </w:tcPr>
          <w:p w14:paraId="41C7E7F4" w14:textId="613E7014" w:rsidR="00973078" w:rsidRPr="007A1A64" w:rsidRDefault="00973078" w:rsidP="001D4923">
            <w:pPr>
              <w:pStyle w:val="Normal6a"/>
            </w:pPr>
            <w:r w:rsidRPr="007A1A64">
              <w:t xml:space="preserve">La proposition a pour objectif général de </w:t>
            </w:r>
            <w:r w:rsidRPr="007A1A64">
              <w:rPr>
                <w:b/>
                <w:i/>
              </w:rPr>
              <w:t>créer un cadre de l</w:t>
            </w:r>
            <w:r w:rsidR="0083130F">
              <w:rPr>
                <w:b/>
                <w:i/>
              </w:rPr>
              <w:t>’</w:t>
            </w:r>
            <w:r w:rsidRPr="007A1A64">
              <w:rPr>
                <w:b/>
                <w:i/>
              </w:rPr>
              <w:t>Union constitué</w:t>
            </w:r>
            <w:r w:rsidRPr="007A1A64">
              <w:t xml:space="preserve"> de mesures stratégiques qui pourront être mises en œuvre dans les </w:t>
            </w:r>
            <w:r w:rsidRPr="007A1A64">
              <w:rPr>
                <w:b/>
                <w:i/>
              </w:rPr>
              <w:t>régions touchées</w:t>
            </w:r>
            <w:r w:rsidRPr="007A1A64">
              <w:t xml:space="preserve"> par la transition écologique et numérique afin de garantir </w:t>
            </w:r>
            <w:r w:rsidRPr="007A1A64">
              <w:rPr>
                <w:b/>
                <w:i/>
              </w:rPr>
              <w:t>l</w:t>
            </w:r>
            <w:r w:rsidR="0083130F">
              <w:rPr>
                <w:b/>
                <w:i/>
              </w:rPr>
              <w:t>’</w:t>
            </w:r>
            <w:r w:rsidRPr="007A1A64">
              <w:rPr>
                <w:b/>
                <w:i/>
              </w:rPr>
              <w:t>équité sociale et l</w:t>
            </w:r>
            <w:r w:rsidR="0083130F">
              <w:rPr>
                <w:b/>
                <w:i/>
              </w:rPr>
              <w:t>’</w:t>
            </w:r>
            <w:r w:rsidRPr="007A1A64">
              <w:rPr>
                <w:b/>
                <w:i/>
              </w:rPr>
              <w:t>inclusivité de celle-ci, ainsi que la création d</w:t>
            </w:r>
            <w:r w:rsidR="0083130F">
              <w:rPr>
                <w:b/>
                <w:i/>
              </w:rPr>
              <w:t>’</w:t>
            </w:r>
            <w:r w:rsidRPr="007A1A64">
              <w:rPr>
                <w:b/>
                <w:i/>
              </w:rPr>
              <w:t>emplois</w:t>
            </w:r>
            <w:r w:rsidRPr="007A1A64">
              <w:t xml:space="preserve"> de qualité.</w:t>
            </w:r>
          </w:p>
        </w:tc>
        <w:tc>
          <w:tcPr>
            <w:tcW w:w="4876" w:type="dxa"/>
            <w:tcBorders>
              <w:top w:val="nil"/>
              <w:left w:val="nil"/>
              <w:bottom w:val="nil"/>
              <w:right w:val="nil"/>
            </w:tcBorders>
          </w:tcPr>
          <w:p w14:paraId="2D1A5615" w14:textId="4EFD889D" w:rsidR="00973078" w:rsidRPr="007A1A64" w:rsidRDefault="00973078" w:rsidP="001D4923">
            <w:pPr>
              <w:pStyle w:val="Normal6a"/>
            </w:pPr>
            <w:r w:rsidRPr="007A1A64">
              <w:t xml:space="preserve">La proposition a pour objectif général de </w:t>
            </w:r>
            <w:r w:rsidRPr="007A1A64">
              <w:rPr>
                <w:b/>
                <w:i/>
              </w:rPr>
              <w:t>favoriser l</w:t>
            </w:r>
            <w:r w:rsidR="0083130F">
              <w:rPr>
                <w:b/>
                <w:i/>
              </w:rPr>
              <w:t>’</w:t>
            </w:r>
            <w:r w:rsidRPr="007A1A64">
              <w:rPr>
                <w:b/>
                <w:i/>
              </w:rPr>
              <w:t>émergence</w:t>
            </w:r>
            <w:r w:rsidRPr="007A1A64">
              <w:t xml:space="preserve"> de mesures stratégiques </w:t>
            </w:r>
            <w:r w:rsidRPr="007A1A64">
              <w:rPr>
                <w:b/>
                <w:i/>
              </w:rPr>
              <w:t xml:space="preserve">au sein des </w:t>
            </w:r>
            <w:r w:rsidR="00095FE6" w:rsidRPr="007A1A64">
              <w:rPr>
                <w:b/>
                <w:i/>
              </w:rPr>
              <w:t>États</w:t>
            </w:r>
            <w:r w:rsidRPr="007A1A64">
              <w:rPr>
                <w:b/>
                <w:i/>
              </w:rPr>
              <w:t xml:space="preserve"> membres,</w:t>
            </w:r>
            <w:r w:rsidRPr="007A1A64">
              <w:t xml:space="preserve"> qui pourront être mises en œuvre dans les </w:t>
            </w:r>
            <w:r w:rsidRPr="007A1A64">
              <w:rPr>
                <w:b/>
                <w:i/>
              </w:rPr>
              <w:t>territoires touchés</w:t>
            </w:r>
            <w:r w:rsidRPr="007A1A64">
              <w:t xml:space="preserve"> par la transition écologique et numérique afin de garantir </w:t>
            </w:r>
            <w:r w:rsidRPr="007A1A64">
              <w:rPr>
                <w:b/>
                <w:i/>
              </w:rPr>
              <w:t>des emplois</w:t>
            </w:r>
            <w:r w:rsidRPr="007A1A64">
              <w:t xml:space="preserve"> de qualité.</w:t>
            </w:r>
          </w:p>
        </w:tc>
      </w:tr>
    </w:tbl>
    <w:p w14:paraId="5095C89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1D3C80A1" w14:textId="77777777" w:rsidR="00973078" w:rsidRPr="007A1A64" w:rsidRDefault="00973078" w:rsidP="00973078">
      <w:r w:rsidRPr="007A1A64">
        <w:rPr>
          <w:rStyle w:val="HideTWBExt"/>
        </w:rPr>
        <w:t>&lt;/Amend&gt;</w:t>
      </w:r>
    </w:p>
    <w:p w14:paraId="6AA4173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269</w:t>
      </w:r>
      <w:r w:rsidRPr="007A1A64">
        <w:rPr>
          <w:rStyle w:val="HideTWBExt"/>
          <w:b w:val="0"/>
        </w:rPr>
        <w:t>&lt;/NumAm&gt;</w:t>
      </w:r>
    </w:p>
    <w:p w14:paraId="341B9C42"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22464C72" w14:textId="77777777" w:rsidR="00973078" w:rsidRPr="007A1A64" w:rsidRDefault="00973078" w:rsidP="00973078">
      <w:pPr>
        <w:pStyle w:val="NormalBold"/>
      </w:pPr>
      <w:r w:rsidRPr="007A1A64">
        <w:rPr>
          <w:rStyle w:val="HideTWBExt"/>
          <w:b w:val="0"/>
        </w:rPr>
        <w:t>&lt;/RepeatBlock-By&gt;</w:t>
      </w:r>
    </w:p>
    <w:p w14:paraId="7DEF7B4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759C9D4" w14:textId="77777777" w:rsidR="00973078" w:rsidRPr="007A1A64" w:rsidRDefault="00973078" w:rsidP="00973078">
      <w:pPr>
        <w:pStyle w:val="NormalBold"/>
      </w:pPr>
      <w:r w:rsidRPr="007A1A64">
        <w:rPr>
          <w:rStyle w:val="HideTWBExt"/>
          <w:b w:val="0"/>
        </w:rPr>
        <w:t>&lt;Article&gt;</w:t>
      </w:r>
      <w:r w:rsidRPr="007A1A64">
        <w:t>Annexe I – recommandation 1 – alinéa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4BCE08E" w14:textId="77777777" w:rsidTr="001D4923">
        <w:trPr>
          <w:trHeight w:hRule="exact" w:val="240"/>
          <w:jc w:val="center"/>
        </w:trPr>
        <w:tc>
          <w:tcPr>
            <w:tcW w:w="9752" w:type="dxa"/>
            <w:gridSpan w:val="2"/>
            <w:tcBorders>
              <w:top w:val="nil"/>
              <w:left w:val="nil"/>
              <w:bottom w:val="nil"/>
              <w:right w:val="nil"/>
            </w:tcBorders>
          </w:tcPr>
          <w:p w14:paraId="7AA0C545" w14:textId="77777777" w:rsidR="00973078" w:rsidRPr="007A1A64" w:rsidRDefault="00973078" w:rsidP="001D4923"/>
        </w:tc>
      </w:tr>
      <w:tr w:rsidR="00973078" w:rsidRPr="007A1A64" w14:paraId="5C7E6810" w14:textId="77777777" w:rsidTr="001D4923">
        <w:trPr>
          <w:trHeight w:val="240"/>
          <w:jc w:val="center"/>
        </w:trPr>
        <w:tc>
          <w:tcPr>
            <w:tcW w:w="4876" w:type="dxa"/>
            <w:tcBorders>
              <w:top w:val="nil"/>
              <w:left w:val="nil"/>
              <w:bottom w:val="nil"/>
              <w:right w:val="nil"/>
            </w:tcBorders>
          </w:tcPr>
          <w:p w14:paraId="5CFF5E0F"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BC84150" w14:textId="77777777" w:rsidR="00973078" w:rsidRPr="007A1A64" w:rsidRDefault="00973078" w:rsidP="001D4923">
            <w:pPr>
              <w:pStyle w:val="AmColumnHeading"/>
            </w:pPr>
            <w:r w:rsidRPr="007A1A64">
              <w:t>Amendement</w:t>
            </w:r>
          </w:p>
        </w:tc>
      </w:tr>
      <w:tr w:rsidR="00973078" w:rsidRPr="007A1A64" w14:paraId="417D7726" w14:textId="77777777" w:rsidTr="001D4923">
        <w:trPr>
          <w:jc w:val="center"/>
        </w:trPr>
        <w:tc>
          <w:tcPr>
            <w:tcW w:w="4876" w:type="dxa"/>
            <w:tcBorders>
              <w:top w:val="nil"/>
              <w:left w:val="nil"/>
              <w:bottom w:val="nil"/>
              <w:right w:val="nil"/>
            </w:tcBorders>
          </w:tcPr>
          <w:p w14:paraId="786B0B05" w14:textId="46E5E2D7" w:rsidR="00973078" w:rsidRPr="007A1A64" w:rsidRDefault="00973078" w:rsidP="001D4923">
            <w:pPr>
              <w:pStyle w:val="Normal6a"/>
            </w:pPr>
            <w:r w:rsidRPr="007A1A64">
              <w:t>La proposition a pour objectif général de créer un cadre de l</w:t>
            </w:r>
            <w:r w:rsidR="0083130F">
              <w:t>’</w:t>
            </w:r>
            <w:r w:rsidRPr="007A1A64">
              <w:t>Union constitué de mesures stratégiques qui pourront être mises en œuvre dans les régions touchées par la transition écologique et numérique afin de garantir l</w:t>
            </w:r>
            <w:r w:rsidR="0083130F">
              <w:t>’</w:t>
            </w:r>
            <w:r w:rsidRPr="007A1A64">
              <w:t>équité sociale et l</w:t>
            </w:r>
            <w:r w:rsidR="0083130F">
              <w:t>’</w:t>
            </w:r>
            <w:r w:rsidRPr="007A1A64">
              <w:t>inclusivité de celle-ci, ainsi que la création d</w:t>
            </w:r>
            <w:r w:rsidR="0083130F">
              <w:t>’</w:t>
            </w:r>
            <w:r w:rsidRPr="007A1A64">
              <w:t>emplois de qualité.</w:t>
            </w:r>
          </w:p>
        </w:tc>
        <w:tc>
          <w:tcPr>
            <w:tcW w:w="4876" w:type="dxa"/>
            <w:tcBorders>
              <w:top w:val="nil"/>
              <w:left w:val="nil"/>
              <w:bottom w:val="nil"/>
              <w:right w:val="nil"/>
            </w:tcBorders>
          </w:tcPr>
          <w:p w14:paraId="3D92BD85" w14:textId="29667CDE" w:rsidR="00973078" w:rsidRPr="007A1A64" w:rsidRDefault="00973078" w:rsidP="001D4923">
            <w:pPr>
              <w:pStyle w:val="Normal6a"/>
            </w:pPr>
            <w:r w:rsidRPr="007A1A64">
              <w:t>La proposition a pour objectif général de créer un cadre de l</w:t>
            </w:r>
            <w:r w:rsidR="0083130F">
              <w:t>’</w:t>
            </w:r>
            <w:r w:rsidRPr="007A1A64">
              <w:t>Union constitué de mesures stratégiques qui pourront être mises en œuvre dans les régions touchées par la transition écologique et numérique afin de garantir l</w:t>
            </w:r>
            <w:r w:rsidR="0083130F">
              <w:t>’</w:t>
            </w:r>
            <w:r w:rsidRPr="007A1A64">
              <w:t>équité sociale et l</w:t>
            </w:r>
            <w:r w:rsidR="0083130F">
              <w:t>’</w:t>
            </w:r>
            <w:r w:rsidRPr="007A1A64">
              <w:t>inclusivité de celle-ci, ainsi que la création d</w:t>
            </w:r>
            <w:r w:rsidR="0083130F">
              <w:t>’</w:t>
            </w:r>
            <w:r w:rsidRPr="007A1A64">
              <w:t>emplois de qualité</w:t>
            </w:r>
            <w:r w:rsidRPr="007A1A64">
              <w:rPr>
                <w:b/>
                <w:i/>
              </w:rPr>
              <w:t>, en insistant sur les emplois permanents à temps plein, les rémunérations équitables, les conventions collectives, l</w:t>
            </w:r>
            <w:r w:rsidR="0083130F">
              <w:rPr>
                <w:b/>
                <w:i/>
              </w:rPr>
              <w:t>’</w:t>
            </w:r>
            <w:r w:rsidRPr="007A1A64">
              <w:rPr>
                <w:b/>
                <w:i/>
              </w:rPr>
              <w:t xml:space="preserve">égalité de genre, </w:t>
            </w:r>
            <w:r w:rsidRPr="007A1A64">
              <w:rPr>
                <w:b/>
                <w:i/>
              </w:rPr>
              <w:lastRenderedPageBreak/>
              <w:t>ainsi que la réduction de la précarité et du travail non déclaré</w:t>
            </w:r>
            <w:r w:rsidRPr="007A1A64">
              <w:t>.</w:t>
            </w:r>
          </w:p>
        </w:tc>
      </w:tr>
    </w:tbl>
    <w:p w14:paraId="0550D2DC"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08B60489" w14:textId="77777777" w:rsidR="00973078" w:rsidRPr="007A1A64" w:rsidRDefault="00973078" w:rsidP="00973078">
      <w:r w:rsidRPr="007A1A64">
        <w:rPr>
          <w:rStyle w:val="HideTWBExt"/>
        </w:rPr>
        <w:t>&lt;/Amend&gt;</w:t>
      </w:r>
    </w:p>
    <w:p w14:paraId="3A775FC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270</w:t>
      </w:r>
      <w:r w:rsidRPr="007A1A64">
        <w:rPr>
          <w:rStyle w:val="HideTWBExt"/>
          <w:b w:val="0"/>
        </w:rPr>
        <w:t>&lt;/NumAm&gt;</w:t>
      </w:r>
    </w:p>
    <w:p w14:paraId="10A2800F"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517715A" w14:textId="77777777" w:rsidR="00973078" w:rsidRPr="007A1A64" w:rsidRDefault="00973078" w:rsidP="00973078">
      <w:pPr>
        <w:pStyle w:val="NormalBold"/>
      </w:pPr>
      <w:r w:rsidRPr="007A1A64">
        <w:rPr>
          <w:rStyle w:val="HideTWBExt"/>
          <w:b w:val="0"/>
        </w:rPr>
        <w:t>&lt;/RepeatBlock-By&gt;</w:t>
      </w:r>
    </w:p>
    <w:p w14:paraId="2F64627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9231241" w14:textId="77777777" w:rsidR="00973078" w:rsidRPr="007A1A64" w:rsidRDefault="00973078" w:rsidP="00973078">
      <w:pPr>
        <w:pStyle w:val="NormalBold"/>
      </w:pPr>
      <w:r w:rsidRPr="007A1A64">
        <w:rPr>
          <w:rStyle w:val="HideTWBExt"/>
          <w:b w:val="0"/>
        </w:rPr>
        <w:t>&lt;Article&gt;</w:t>
      </w:r>
      <w:r w:rsidRPr="007A1A64">
        <w:t>Annexe I – recommandation 1 – alinéa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8A4D26F" w14:textId="77777777" w:rsidTr="001D4923">
        <w:trPr>
          <w:trHeight w:hRule="exact" w:val="240"/>
          <w:jc w:val="center"/>
        </w:trPr>
        <w:tc>
          <w:tcPr>
            <w:tcW w:w="9752" w:type="dxa"/>
            <w:gridSpan w:val="2"/>
            <w:tcBorders>
              <w:top w:val="nil"/>
              <w:left w:val="nil"/>
              <w:bottom w:val="nil"/>
              <w:right w:val="nil"/>
            </w:tcBorders>
          </w:tcPr>
          <w:p w14:paraId="11800DF9" w14:textId="77777777" w:rsidR="00973078" w:rsidRPr="007A1A64" w:rsidRDefault="00973078" w:rsidP="001D4923"/>
        </w:tc>
      </w:tr>
      <w:tr w:rsidR="00973078" w:rsidRPr="007A1A64" w14:paraId="048D6E56" w14:textId="77777777" w:rsidTr="001D4923">
        <w:trPr>
          <w:trHeight w:val="240"/>
          <w:jc w:val="center"/>
        </w:trPr>
        <w:tc>
          <w:tcPr>
            <w:tcW w:w="4876" w:type="dxa"/>
            <w:tcBorders>
              <w:top w:val="nil"/>
              <w:left w:val="nil"/>
              <w:bottom w:val="nil"/>
              <w:right w:val="nil"/>
            </w:tcBorders>
          </w:tcPr>
          <w:p w14:paraId="6629E96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0EB0E38" w14:textId="77777777" w:rsidR="00973078" w:rsidRPr="007A1A64" w:rsidRDefault="00973078" w:rsidP="001D4923">
            <w:pPr>
              <w:pStyle w:val="AmColumnHeading"/>
            </w:pPr>
            <w:r w:rsidRPr="007A1A64">
              <w:t>Amendement</w:t>
            </w:r>
          </w:p>
        </w:tc>
      </w:tr>
      <w:tr w:rsidR="00973078" w:rsidRPr="007A1A64" w14:paraId="6C7AEF48" w14:textId="77777777" w:rsidTr="001D4923">
        <w:trPr>
          <w:jc w:val="center"/>
        </w:trPr>
        <w:tc>
          <w:tcPr>
            <w:tcW w:w="4876" w:type="dxa"/>
            <w:tcBorders>
              <w:top w:val="nil"/>
              <w:left w:val="nil"/>
              <w:bottom w:val="nil"/>
              <w:right w:val="nil"/>
            </w:tcBorders>
          </w:tcPr>
          <w:p w14:paraId="40CE939D" w14:textId="03008832" w:rsidR="00973078" w:rsidRPr="007A1A64" w:rsidRDefault="00973078" w:rsidP="001D4923">
            <w:pPr>
              <w:pStyle w:val="Normal6a"/>
            </w:pPr>
            <w:r w:rsidRPr="007A1A64">
              <w:t>La proposition a pour objectif général de créer un cadre de l</w:t>
            </w:r>
            <w:r w:rsidR="0083130F">
              <w:t>’</w:t>
            </w:r>
            <w:r w:rsidRPr="007A1A64">
              <w:t>Union constitué de mesures stratégiques qui pourront être mises en œuvre dans les régions touchées par la transition écologique et numérique afin de garantir l</w:t>
            </w:r>
            <w:r w:rsidR="0083130F">
              <w:t>’</w:t>
            </w:r>
            <w:r w:rsidRPr="007A1A64">
              <w:t>équité sociale et l</w:t>
            </w:r>
            <w:r w:rsidR="0083130F">
              <w:t>’</w:t>
            </w:r>
            <w:r w:rsidRPr="007A1A64">
              <w:t>inclusivité de celle-ci, ainsi que la création d</w:t>
            </w:r>
            <w:r w:rsidR="0083130F">
              <w:t>’</w:t>
            </w:r>
            <w:r w:rsidRPr="007A1A64">
              <w:t>emplois de qualité.</w:t>
            </w:r>
          </w:p>
        </w:tc>
        <w:tc>
          <w:tcPr>
            <w:tcW w:w="4876" w:type="dxa"/>
            <w:tcBorders>
              <w:top w:val="nil"/>
              <w:left w:val="nil"/>
              <w:bottom w:val="nil"/>
              <w:right w:val="nil"/>
            </w:tcBorders>
          </w:tcPr>
          <w:p w14:paraId="5001B49E" w14:textId="4024064A" w:rsidR="00973078" w:rsidRPr="007A1A64" w:rsidRDefault="00973078" w:rsidP="001D4923">
            <w:pPr>
              <w:pStyle w:val="Normal6a"/>
            </w:pPr>
            <w:r w:rsidRPr="007A1A64">
              <w:t>La proposition a pour objectif général de créer un cadre de l</w:t>
            </w:r>
            <w:r w:rsidR="0083130F">
              <w:t>’</w:t>
            </w:r>
            <w:r w:rsidRPr="007A1A64">
              <w:t>Union constitué de mesures stratégiques qui pourront être mises en œuvre dans les régions touchées par la transition écologique et numérique afin de garantir l</w:t>
            </w:r>
            <w:r w:rsidR="0083130F">
              <w:t>’</w:t>
            </w:r>
            <w:r w:rsidRPr="007A1A64">
              <w:t>équité sociale et l</w:t>
            </w:r>
            <w:r w:rsidR="0083130F">
              <w:t>’</w:t>
            </w:r>
            <w:r w:rsidRPr="007A1A64">
              <w:t xml:space="preserve">inclusivité de celle-ci, ainsi que la création </w:t>
            </w:r>
            <w:r w:rsidRPr="007A1A64">
              <w:rPr>
                <w:b/>
                <w:i/>
              </w:rPr>
              <w:t>et la protection</w:t>
            </w:r>
            <w:r w:rsidRPr="007A1A64">
              <w:t xml:space="preserve"> d</w:t>
            </w:r>
            <w:r w:rsidR="0083130F">
              <w:t>’</w:t>
            </w:r>
            <w:r w:rsidRPr="007A1A64">
              <w:t>emplois de qualité.</w:t>
            </w:r>
          </w:p>
        </w:tc>
      </w:tr>
    </w:tbl>
    <w:p w14:paraId="433A8DD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8609EDD" w14:textId="77777777" w:rsidR="00973078" w:rsidRPr="007A1A64" w:rsidRDefault="00973078" w:rsidP="00973078">
      <w:r w:rsidRPr="007A1A64">
        <w:rPr>
          <w:rStyle w:val="HideTWBExt"/>
        </w:rPr>
        <w:t>&lt;/Amend&gt;</w:t>
      </w:r>
    </w:p>
    <w:p w14:paraId="3A1EE3A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271</w:t>
      </w:r>
      <w:r w:rsidRPr="007A1A64">
        <w:rPr>
          <w:rStyle w:val="HideTWBExt"/>
          <w:b w:val="0"/>
        </w:rPr>
        <w:t>&lt;/NumAm&gt;</w:t>
      </w:r>
    </w:p>
    <w:p w14:paraId="4E10E439" w14:textId="77777777" w:rsidR="00973078" w:rsidRPr="007A1A64" w:rsidRDefault="00973078" w:rsidP="00973078">
      <w:pPr>
        <w:pStyle w:val="NormalBold"/>
      </w:pPr>
      <w:r w:rsidRPr="007A1A64">
        <w:rPr>
          <w:rStyle w:val="HideTWBExt"/>
          <w:b w:val="0"/>
        </w:rPr>
        <w:t>&lt;RepeatBlock-By&gt;&lt;Members&gt;</w:t>
      </w:r>
      <w:r w:rsidRPr="007A1A64">
        <w:t>Pál Szekeres, Séverine Werbrouck, Nikola Bartůšek, Mélanie Disdier, Marie Dauchy</w:t>
      </w:r>
      <w:r w:rsidRPr="007A1A64">
        <w:rPr>
          <w:rStyle w:val="HideTWBExt"/>
          <w:b w:val="0"/>
        </w:rPr>
        <w:t>&lt;/Members&gt;</w:t>
      </w:r>
    </w:p>
    <w:p w14:paraId="79103505" w14:textId="77777777" w:rsidR="00973078" w:rsidRPr="007A1A64" w:rsidRDefault="00973078" w:rsidP="00973078">
      <w:pPr>
        <w:pStyle w:val="NormalBold"/>
      </w:pPr>
      <w:r w:rsidRPr="007A1A64">
        <w:rPr>
          <w:rStyle w:val="HideTWBExt"/>
          <w:b w:val="0"/>
        </w:rPr>
        <w:t>&lt;/RepeatBlock-By&gt;</w:t>
      </w:r>
    </w:p>
    <w:p w14:paraId="7DCF0A9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AD6DE03" w14:textId="77777777" w:rsidR="00973078" w:rsidRPr="007A1A64" w:rsidRDefault="00973078" w:rsidP="00973078">
      <w:pPr>
        <w:pStyle w:val="NormalBold"/>
      </w:pPr>
      <w:r w:rsidRPr="007A1A64">
        <w:rPr>
          <w:rStyle w:val="HideTWBExt"/>
          <w:b w:val="0"/>
        </w:rPr>
        <w:t>&lt;Article&gt;</w:t>
      </w:r>
      <w:r w:rsidRPr="007A1A64">
        <w:t>Annexe I – recommandation 1 – alinéa 1 – sous-alinéa 1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B948C6A" w14:textId="77777777" w:rsidTr="001D4923">
        <w:trPr>
          <w:trHeight w:hRule="exact" w:val="240"/>
          <w:jc w:val="center"/>
        </w:trPr>
        <w:tc>
          <w:tcPr>
            <w:tcW w:w="9752" w:type="dxa"/>
            <w:gridSpan w:val="2"/>
            <w:tcBorders>
              <w:top w:val="nil"/>
              <w:left w:val="nil"/>
              <w:bottom w:val="nil"/>
              <w:right w:val="nil"/>
            </w:tcBorders>
          </w:tcPr>
          <w:p w14:paraId="700FDCBF" w14:textId="77777777" w:rsidR="00973078" w:rsidRPr="007A1A64" w:rsidRDefault="00973078" w:rsidP="001D4923"/>
        </w:tc>
      </w:tr>
      <w:tr w:rsidR="00973078" w:rsidRPr="007A1A64" w14:paraId="5F6B33B6" w14:textId="77777777" w:rsidTr="001D4923">
        <w:trPr>
          <w:trHeight w:val="240"/>
          <w:jc w:val="center"/>
        </w:trPr>
        <w:tc>
          <w:tcPr>
            <w:tcW w:w="4876" w:type="dxa"/>
            <w:tcBorders>
              <w:top w:val="nil"/>
              <w:left w:val="nil"/>
              <w:bottom w:val="nil"/>
              <w:right w:val="nil"/>
            </w:tcBorders>
          </w:tcPr>
          <w:p w14:paraId="7CDB904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E39EDF9" w14:textId="77777777" w:rsidR="00973078" w:rsidRPr="007A1A64" w:rsidRDefault="00973078" w:rsidP="001D4923">
            <w:pPr>
              <w:pStyle w:val="AmColumnHeading"/>
            </w:pPr>
            <w:r w:rsidRPr="007A1A64">
              <w:t>Amendement</w:t>
            </w:r>
          </w:p>
        </w:tc>
      </w:tr>
      <w:tr w:rsidR="00973078" w:rsidRPr="007A1A64" w14:paraId="597BC1E8" w14:textId="77777777" w:rsidTr="001D4923">
        <w:trPr>
          <w:jc w:val="center"/>
        </w:trPr>
        <w:tc>
          <w:tcPr>
            <w:tcW w:w="4876" w:type="dxa"/>
            <w:tcBorders>
              <w:top w:val="nil"/>
              <w:left w:val="nil"/>
              <w:bottom w:val="nil"/>
              <w:right w:val="nil"/>
            </w:tcBorders>
          </w:tcPr>
          <w:p w14:paraId="2EABA72F" w14:textId="77777777" w:rsidR="00973078" w:rsidRPr="007A1A64" w:rsidRDefault="00973078" w:rsidP="001D4923">
            <w:pPr>
              <w:pStyle w:val="Normal6a"/>
            </w:pPr>
          </w:p>
        </w:tc>
        <w:tc>
          <w:tcPr>
            <w:tcW w:w="4876" w:type="dxa"/>
            <w:tcBorders>
              <w:top w:val="nil"/>
              <w:left w:val="nil"/>
              <w:bottom w:val="nil"/>
              <w:right w:val="nil"/>
            </w:tcBorders>
          </w:tcPr>
          <w:p w14:paraId="0A39764B" w14:textId="4B45E0A1" w:rsidR="00973078" w:rsidRPr="007A1A64" w:rsidRDefault="00973078" w:rsidP="001D4923">
            <w:pPr>
              <w:pStyle w:val="Normal6a"/>
            </w:pPr>
            <w:r w:rsidRPr="007A1A64">
              <w:rPr>
                <w:b/>
                <w:i/>
              </w:rPr>
              <w:t>La proposition devrait également avoir pour objectif général d</w:t>
            </w:r>
            <w:r w:rsidR="0083130F">
              <w:rPr>
                <w:b/>
                <w:i/>
              </w:rPr>
              <w:t>’</w:t>
            </w:r>
            <w:r w:rsidRPr="007A1A64">
              <w:rPr>
                <w:b/>
                <w:i/>
              </w:rPr>
              <w:t>aborder la question de la réduction de l</w:t>
            </w:r>
            <w:r w:rsidR="0083130F">
              <w:rPr>
                <w:b/>
                <w:i/>
              </w:rPr>
              <w:t>’</w:t>
            </w:r>
            <w:r w:rsidRPr="007A1A64">
              <w:rPr>
                <w:b/>
                <w:i/>
              </w:rPr>
              <w:t>afflux de migrants en situation irrégulière et non qualifiés, et de garantir une énergie abordable et bon marché aux PME.</w:t>
            </w:r>
          </w:p>
        </w:tc>
      </w:tr>
    </w:tbl>
    <w:p w14:paraId="7BCAD6F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FA6B5D3" w14:textId="77777777" w:rsidR="00973078" w:rsidRPr="007A1A64" w:rsidRDefault="00973078" w:rsidP="00973078">
      <w:r w:rsidRPr="007A1A64">
        <w:rPr>
          <w:rStyle w:val="HideTWBExt"/>
        </w:rPr>
        <w:t>&lt;/Amend&gt;</w:t>
      </w:r>
    </w:p>
    <w:p w14:paraId="5026A58D" w14:textId="77777777" w:rsidR="00973078" w:rsidRPr="007A1A64" w:rsidRDefault="00973078" w:rsidP="00973078">
      <w:pPr>
        <w:pStyle w:val="AmNumberTabs"/>
      </w:pPr>
      <w:r w:rsidRPr="007A1A64">
        <w:rPr>
          <w:rStyle w:val="HideTWBExt"/>
          <w:b w:val="0"/>
        </w:rPr>
        <w:lastRenderedPageBreak/>
        <w:t>&lt;Amend&gt;</w:t>
      </w:r>
      <w:r w:rsidRPr="007A1A64">
        <w:t>Amendement</w:t>
      </w:r>
      <w:r w:rsidRPr="007A1A64">
        <w:tab/>
      </w:r>
      <w:r w:rsidRPr="007A1A64">
        <w:tab/>
      </w:r>
      <w:r w:rsidRPr="007A1A64">
        <w:rPr>
          <w:rStyle w:val="HideTWBExt"/>
          <w:b w:val="0"/>
        </w:rPr>
        <w:t>&lt;NumAm&gt;</w:t>
      </w:r>
      <w:r w:rsidRPr="007A1A64">
        <w:t>272</w:t>
      </w:r>
      <w:r w:rsidRPr="007A1A64">
        <w:rPr>
          <w:rStyle w:val="HideTWBExt"/>
          <w:b w:val="0"/>
        </w:rPr>
        <w:t>&lt;/NumAm&gt;</w:t>
      </w:r>
    </w:p>
    <w:p w14:paraId="75A9EA09"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128456FB"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7A098A76"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5B11C24F" w14:textId="77777777" w:rsidR="00973078" w:rsidRPr="007A1A64" w:rsidRDefault="00973078" w:rsidP="00973078">
      <w:pPr>
        <w:pStyle w:val="NormalBold"/>
      </w:pPr>
      <w:r w:rsidRPr="007A1A64">
        <w:rPr>
          <w:rStyle w:val="HideTWBExt"/>
          <w:b w:val="0"/>
        </w:rPr>
        <w:t>&lt;/RepeatBlock-By&gt;</w:t>
      </w:r>
    </w:p>
    <w:p w14:paraId="53582AD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8704149" w14:textId="77777777" w:rsidR="00973078" w:rsidRPr="007A1A64" w:rsidRDefault="00973078" w:rsidP="00973078">
      <w:pPr>
        <w:pStyle w:val="NormalBold"/>
      </w:pPr>
      <w:r w:rsidRPr="007A1A64">
        <w:rPr>
          <w:rStyle w:val="HideTWBExt"/>
          <w:b w:val="0"/>
        </w:rPr>
        <w:t>&lt;Article&gt;</w:t>
      </w:r>
      <w:r w:rsidRPr="007A1A64">
        <w:t>Annexe I – recommandation 2 – alinéa 1</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D11212E" w14:textId="77777777" w:rsidTr="001D4923">
        <w:trPr>
          <w:trHeight w:hRule="exact" w:val="240"/>
          <w:jc w:val="center"/>
        </w:trPr>
        <w:tc>
          <w:tcPr>
            <w:tcW w:w="9752" w:type="dxa"/>
            <w:gridSpan w:val="2"/>
            <w:tcBorders>
              <w:top w:val="nil"/>
              <w:left w:val="nil"/>
              <w:bottom w:val="nil"/>
              <w:right w:val="nil"/>
            </w:tcBorders>
          </w:tcPr>
          <w:p w14:paraId="05857CCB" w14:textId="77777777" w:rsidR="00973078" w:rsidRPr="007A1A64" w:rsidRDefault="00973078" w:rsidP="001D4923"/>
        </w:tc>
      </w:tr>
      <w:tr w:rsidR="00973078" w:rsidRPr="007A1A64" w14:paraId="7350A08A" w14:textId="77777777" w:rsidTr="001D4923">
        <w:trPr>
          <w:trHeight w:val="240"/>
          <w:jc w:val="center"/>
        </w:trPr>
        <w:tc>
          <w:tcPr>
            <w:tcW w:w="4876" w:type="dxa"/>
            <w:tcBorders>
              <w:top w:val="nil"/>
              <w:left w:val="nil"/>
              <w:bottom w:val="nil"/>
              <w:right w:val="nil"/>
            </w:tcBorders>
          </w:tcPr>
          <w:p w14:paraId="4532CCB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8E42447" w14:textId="77777777" w:rsidR="00973078" w:rsidRPr="007A1A64" w:rsidRDefault="00973078" w:rsidP="001D4923">
            <w:pPr>
              <w:pStyle w:val="AmColumnHeading"/>
            </w:pPr>
            <w:r w:rsidRPr="007A1A64">
              <w:t>Amendement</w:t>
            </w:r>
          </w:p>
        </w:tc>
      </w:tr>
      <w:tr w:rsidR="00973078" w:rsidRPr="007A1A64" w14:paraId="3961DC10" w14:textId="77777777" w:rsidTr="001D4923">
        <w:trPr>
          <w:jc w:val="center"/>
        </w:trPr>
        <w:tc>
          <w:tcPr>
            <w:tcW w:w="4876" w:type="dxa"/>
            <w:tcBorders>
              <w:top w:val="nil"/>
              <w:left w:val="nil"/>
              <w:bottom w:val="nil"/>
              <w:right w:val="nil"/>
            </w:tcBorders>
          </w:tcPr>
          <w:p w14:paraId="772BCBC9" w14:textId="4473DF1A" w:rsidR="00973078" w:rsidRPr="007A1A64" w:rsidRDefault="00973078" w:rsidP="001D4923">
            <w:pPr>
              <w:pStyle w:val="Normal6a"/>
            </w:pPr>
            <w:r w:rsidRPr="007A1A64">
              <w:rPr>
                <w:b/>
                <w:i/>
              </w:rPr>
              <w:t>Il convient que la proposition prenne la forme d</w:t>
            </w:r>
            <w:r w:rsidR="0083130F">
              <w:rPr>
                <w:b/>
                <w:i/>
              </w:rPr>
              <w:t>’</w:t>
            </w:r>
            <w:r w:rsidRPr="007A1A64">
              <w:rPr>
                <w:b/>
                <w:i/>
              </w:rPr>
              <w:t>une directive.</w:t>
            </w:r>
          </w:p>
        </w:tc>
        <w:tc>
          <w:tcPr>
            <w:tcW w:w="4876" w:type="dxa"/>
            <w:tcBorders>
              <w:top w:val="nil"/>
              <w:left w:val="nil"/>
              <w:bottom w:val="nil"/>
              <w:right w:val="nil"/>
            </w:tcBorders>
          </w:tcPr>
          <w:p w14:paraId="6635CF62" w14:textId="77777777" w:rsidR="00973078" w:rsidRPr="007A1A64" w:rsidRDefault="00973078" w:rsidP="001D4923">
            <w:pPr>
              <w:pStyle w:val="Normal6a"/>
            </w:pPr>
            <w:r w:rsidRPr="007A1A64">
              <w:rPr>
                <w:b/>
                <w:i/>
              </w:rPr>
              <w:t>supprimé</w:t>
            </w:r>
          </w:p>
        </w:tc>
      </w:tr>
    </w:tbl>
    <w:p w14:paraId="7A44162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21127C75" w14:textId="77777777" w:rsidR="00973078" w:rsidRPr="007A1A64" w:rsidRDefault="00973078" w:rsidP="00973078">
      <w:r w:rsidRPr="007A1A64">
        <w:rPr>
          <w:rStyle w:val="HideTWBExt"/>
        </w:rPr>
        <w:t>&lt;/Amend&gt;</w:t>
      </w:r>
    </w:p>
    <w:p w14:paraId="4FCE65F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273</w:t>
      </w:r>
      <w:r w:rsidRPr="007A1A64">
        <w:rPr>
          <w:rStyle w:val="HideTWBExt"/>
          <w:b w:val="0"/>
        </w:rPr>
        <w:t>&lt;/NumAm&gt;</w:t>
      </w:r>
    </w:p>
    <w:p w14:paraId="3C2B90D9"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6E60AAEC" w14:textId="77777777" w:rsidR="00973078" w:rsidRPr="007A1A64" w:rsidRDefault="00973078" w:rsidP="00973078">
      <w:pPr>
        <w:pStyle w:val="NormalBold"/>
      </w:pPr>
      <w:r w:rsidRPr="007A1A64">
        <w:rPr>
          <w:rStyle w:val="HideTWBExt"/>
          <w:b w:val="0"/>
        </w:rPr>
        <w:t>&lt;/RepeatBlock-By&gt;</w:t>
      </w:r>
    </w:p>
    <w:p w14:paraId="0D8A14A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545FF64" w14:textId="77777777" w:rsidR="00973078" w:rsidRPr="007A1A64" w:rsidRDefault="00973078" w:rsidP="00973078">
      <w:pPr>
        <w:pStyle w:val="NormalBold"/>
      </w:pPr>
      <w:r w:rsidRPr="007A1A64">
        <w:rPr>
          <w:rStyle w:val="HideTWBExt"/>
          <w:b w:val="0"/>
        </w:rPr>
        <w:t>&lt;Article&gt;</w:t>
      </w:r>
      <w:r w:rsidRPr="007A1A64">
        <w:t>Annexe I – recommandation 2 – alinéa 2 – point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3A00CAC" w14:textId="77777777" w:rsidTr="001D4923">
        <w:trPr>
          <w:trHeight w:hRule="exact" w:val="240"/>
          <w:jc w:val="center"/>
        </w:trPr>
        <w:tc>
          <w:tcPr>
            <w:tcW w:w="9752" w:type="dxa"/>
            <w:gridSpan w:val="2"/>
            <w:tcBorders>
              <w:top w:val="nil"/>
              <w:left w:val="nil"/>
              <w:bottom w:val="nil"/>
              <w:right w:val="nil"/>
            </w:tcBorders>
          </w:tcPr>
          <w:p w14:paraId="69635AD2" w14:textId="77777777" w:rsidR="00973078" w:rsidRPr="007A1A64" w:rsidRDefault="00973078" w:rsidP="001D4923"/>
        </w:tc>
      </w:tr>
      <w:tr w:rsidR="00973078" w:rsidRPr="007A1A64" w14:paraId="76B5CF5B" w14:textId="77777777" w:rsidTr="001D4923">
        <w:trPr>
          <w:trHeight w:val="240"/>
          <w:jc w:val="center"/>
        </w:trPr>
        <w:tc>
          <w:tcPr>
            <w:tcW w:w="4876" w:type="dxa"/>
            <w:tcBorders>
              <w:top w:val="nil"/>
              <w:left w:val="nil"/>
              <w:bottom w:val="nil"/>
              <w:right w:val="nil"/>
            </w:tcBorders>
          </w:tcPr>
          <w:p w14:paraId="4E12E8E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67E4F52" w14:textId="77777777" w:rsidR="00973078" w:rsidRPr="007A1A64" w:rsidRDefault="00973078" w:rsidP="001D4923">
            <w:pPr>
              <w:pStyle w:val="AmColumnHeading"/>
            </w:pPr>
            <w:r w:rsidRPr="007A1A64">
              <w:t>Amendement</w:t>
            </w:r>
          </w:p>
        </w:tc>
      </w:tr>
      <w:tr w:rsidR="00973078" w:rsidRPr="007A1A64" w14:paraId="6A33B0F2" w14:textId="77777777" w:rsidTr="001D4923">
        <w:trPr>
          <w:jc w:val="center"/>
        </w:trPr>
        <w:tc>
          <w:tcPr>
            <w:tcW w:w="4876" w:type="dxa"/>
            <w:tcBorders>
              <w:top w:val="nil"/>
              <w:left w:val="nil"/>
              <w:bottom w:val="nil"/>
              <w:right w:val="nil"/>
            </w:tcBorders>
          </w:tcPr>
          <w:p w14:paraId="37E0DCB5" w14:textId="77777777" w:rsidR="00973078" w:rsidRPr="007A1A64" w:rsidRDefault="00973078" w:rsidP="001D4923">
            <w:pPr>
              <w:pStyle w:val="Normal6a"/>
            </w:pPr>
          </w:p>
        </w:tc>
        <w:tc>
          <w:tcPr>
            <w:tcW w:w="4876" w:type="dxa"/>
            <w:tcBorders>
              <w:top w:val="nil"/>
              <w:left w:val="nil"/>
              <w:bottom w:val="nil"/>
              <w:right w:val="nil"/>
            </w:tcBorders>
          </w:tcPr>
          <w:p w14:paraId="487FCEF7" w14:textId="77777777" w:rsidR="00973078" w:rsidRPr="007A1A64" w:rsidRDefault="00973078" w:rsidP="001D4923">
            <w:pPr>
              <w:pStyle w:val="Normal6a"/>
            </w:pPr>
            <w:r w:rsidRPr="007A1A64">
              <w:rPr>
                <w:b/>
                <w:i/>
              </w:rPr>
              <w:t>d bis)</w:t>
            </w:r>
            <w:r w:rsidRPr="007A1A64">
              <w:tab/>
            </w:r>
            <w:r w:rsidRPr="007A1A64">
              <w:rPr>
                <w:b/>
                <w:i/>
              </w:rPr>
              <w:t>des normes minimales contraignantes pour garantir une protection sociale solide, une protection contre les licenciements pendant les transitions et la reconnaissance juridique des droits de participation des travailleurs.</w:t>
            </w:r>
          </w:p>
        </w:tc>
      </w:tr>
    </w:tbl>
    <w:p w14:paraId="5C181E3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244CDA56" w14:textId="77777777" w:rsidR="00973078" w:rsidRPr="007A1A64" w:rsidRDefault="00973078" w:rsidP="00973078">
      <w:r w:rsidRPr="007A1A64">
        <w:rPr>
          <w:rStyle w:val="HideTWBExt"/>
        </w:rPr>
        <w:t>&lt;/Amend&gt;</w:t>
      </w:r>
    </w:p>
    <w:p w14:paraId="2CC320A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274</w:t>
      </w:r>
      <w:r w:rsidRPr="007A1A64">
        <w:rPr>
          <w:rStyle w:val="HideTWBExt"/>
          <w:b w:val="0"/>
        </w:rPr>
        <w:t>&lt;/NumAm&gt;</w:t>
      </w:r>
    </w:p>
    <w:p w14:paraId="54C8095F" w14:textId="77777777" w:rsidR="00973078" w:rsidRPr="007A1A64" w:rsidRDefault="00973078" w:rsidP="00973078">
      <w:pPr>
        <w:pStyle w:val="NormalBold"/>
      </w:pPr>
      <w:r w:rsidRPr="007A1A64">
        <w:rPr>
          <w:rStyle w:val="HideTWBExt"/>
          <w:b w:val="0"/>
        </w:rPr>
        <w:t>&lt;RepeatBlock-By&gt;&lt;Members&gt;</w:t>
      </w:r>
      <w:r w:rsidRPr="007A1A64">
        <w:t>Johan Danielsson</w:t>
      </w:r>
      <w:r w:rsidRPr="007A1A64">
        <w:rPr>
          <w:rStyle w:val="HideTWBExt"/>
          <w:b w:val="0"/>
        </w:rPr>
        <w:t>&lt;/Members&gt;</w:t>
      </w:r>
    </w:p>
    <w:p w14:paraId="191C5A87" w14:textId="77777777" w:rsidR="00973078" w:rsidRPr="007A1A64" w:rsidRDefault="00973078" w:rsidP="00973078">
      <w:pPr>
        <w:pStyle w:val="NormalBold"/>
      </w:pPr>
      <w:r w:rsidRPr="007A1A64">
        <w:rPr>
          <w:rStyle w:val="HideTWBExt"/>
          <w:b w:val="0"/>
        </w:rPr>
        <w:t>&lt;/RepeatBlock-By&gt;</w:t>
      </w:r>
    </w:p>
    <w:p w14:paraId="6FC9BEC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9A92BBE" w14:textId="77777777" w:rsidR="00973078" w:rsidRPr="007A1A64" w:rsidRDefault="00973078" w:rsidP="00973078">
      <w:pPr>
        <w:pStyle w:val="NormalBold"/>
      </w:pPr>
      <w:r w:rsidRPr="007A1A64">
        <w:rPr>
          <w:rStyle w:val="HideTWBExt"/>
          <w:b w:val="0"/>
        </w:rPr>
        <w:t>&lt;Article&gt;</w:t>
      </w:r>
      <w:r w:rsidRPr="007A1A64">
        <w:t>Annexe I – recommandation 2 – alinéa 2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89897DB" w14:textId="77777777" w:rsidTr="001D4923">
        <w:trPr>
          <w:trHeight w:hRule="exact" w:val="240"/>
          <w:jc w:val="center"/>
        </w:trPr>
        <w:tc>
          <w:tcPr>
            <w:tcW w:w="9752" w:type="dxa"/>
            <w:gridSpan w:val="2"/>
            <w:tcBorders>
              <w:top w:val="nil"/>
              <w:left w:val="nil"/>
              <w:bottom w:val="nil"/>
              <w:right w:val="nil"/>
            </w:tcBorders>
          </w:tcPr>
          <w:p w14:paraId="59FFE247" w14:textId="77777777" w:rsidR="00973078" w:rsidRPr="007A1A64" w:rsidRDefault="00973078" w:rsidP="001D4923"/>
        </w:tc>
      </w:tr>
      <w:tr w:rsidR="00973078" w:rsidRPr="007A1A64" w14:paraId="1409B260" w14:textId="77777777" w:rsidTr="001D4923">
        <w:trPr>
          <w:trHeight w:val="240"/>
          <w:jc w:val="center"/>
        </w:trPr>
        <w:tc>
          <w:tcPr>
            <w:tcW w:w="4876" w:type="dxa"/>
            <w:tcBorders>
              <w:top w:val="nil"/>
              <w:left w:val="nil"/>
              <w:bottom w:val="nil"/>
              <w:right w:val="nil"/>
            </w:tcBorders>
          </w:tcPr>
          <w:p w14:paraId="2106932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44772BE" w14:textId="77777777" w:rsidR="00973078" w:rsidRPr="007A1A64" w:rsidRDefault="00973078" w:rsidP="001D4923">
            <w:pPr>
              <w:pStyle w:val="AmColumnHeading"/>
            </w:pPr>
            <w:r w:rsidRPr="007A1A64">
              <w:t>Amendement</w:t>
            </w:r>
          </w:p>
        </w:tc>
      </w:tr>
      <w:tr w:rsidR="00973078" w:rsidRPr="007A1A64" w14:paraId="0E55B788" w14:textId="77777777" w:rsidTr="001D4923">
        <w:trPr>
          <w:jc w:val="center"/>
        </w:trPr>
        <w:tc>
          <w:tcPr>
            <w:tcW w:w="4876" w:type="dxa"/>
            <w:tcBorders>
              <w:top w:val="nil"/>
              <w:left w:val="nil"/>
              <w:bottom w:val="nil"/>
              <w:right w:val="nil"/>
            </w:tcBorders>
          </w:tcPr>
          <w:p w14:paraId="530CCE10" w14:textId="77777777" w:rsidR="00973078" w:rsidRPr="007A1A64" w:rsidRDefault="00973078" w:rsidP="001D4923">
            <w:pPr>
              <w:pStyle w:val="Normal6a"/>
            </w:pPr>
          </w:p>
        </w:tc>
        <w:tc>
          <w:tcPr>
            <w:tcW w:w="4876" w:type="dxa"/>
            <w:tcBorders>
              <w:top w:val="nil"/>
              <w:left w:val="nil"/>
              <w:bottom w:val="nil"/>
              <w:right w:val="nil"/>
            </w:tcBorders>
          </w:tcPr>
          <w:p w14:paraId="2D4A16B4" w14:textId="57989C36" w:rsidR="00973078" w:rsidRPr="007A1A64" w:rsidRDefault="00973078" w:rsidP="001D4923">
            <w:pPr>
              <w:pStyle w:val="Normal6a"/>
            </w:pPr>
            <w:r w:rsidRPr="007A1A64">
              <w:rPr>
                <w:b/>
                <w:i/>
              </w:rPr>
              <w:t xml:space="preserve">Une telle directive doit offrir la possibilité aux partenaires sociaux, au niveau approprié et en respectant les conditions prévues par les États membres, de faire </w:t>
            </w:r>
            <w:r w:rsidRPr="007A1A64">
              <w:rPr>
                <w:b/>
                <w:i/>
              </w:rPr>
              <w:lastRenderedPageBreak/>
              <w:t>respecter ou d</w:t>
            </w:r>
            <w:r w:rsidR="0083130F">
              <w:rPr>
                <w:b/>
                <w:i/>
              </w:rPr>
              <w:t>’</w:t>
            </w:r>
            <w:r w:rsidRPr="007A1A64">
              <w:rPr>
                <w:b/>
                <w:i/>
              </w:rPr>
              <w:t>adopter des conventions collectives qui adaptent, complètent et/ou diffèrent des règles visées dans la présente directive, du moment que le système national garantit un résultat équitable et ne porte pas préjudice aux droits fondamentaux. Une directive ne porte aucunement atteinte à l</w:t>
            </w:r>
            <w:r w:rsidR="0083130F">
              <w:rPr>
                <w:b/>
                <w:i/>
              </w:rPr>
              <w:t>’</w:t>
            </w:r>
            <w:r w:rsidRPr="007A1A64">
              <w:rPr>
                <w:b/>
                <w:i/>
              </w:rPr>
              <w:t>exercice des droits fondamentaux reconnus dans les États membres et au niveau de l</w:t>
            </w:r>
            <w:r w:rsidR="0083130F">
              <w:rPr>
                <w:b/>
                <w:i/>
              </w:rPr>
              <w:t>’</w:t>
            </w:r>
            <w:r w:rsidRPr="007A1A64">
              <w:rPr>
                <w:b/>
                <w:i/>
              </w:rPr>
              <w:t>Union, notamment le droit ou la liberté de faire grève ou d</w:t>
            </w:r>
            <w:r w:rsidR="0083130F">
              <w:rPr>
                <w:b/>
                <w:i/>
              </w:rPr>
              <w:t>’</w:t>
            </w:r>
            <w:r w:rsidRPr="007A1A64">
              <w:rPr>
                <w:b/>
                <w:i/>
              </w:rPr>
              <w:t>entreprendre d</w:t>
            </w:r>
            <w:r w:rsidR="0083130F">
              <w:rPr>
                <w:b/>
                <w:i/>
              </w:rPr>
              <w:t>’</w:t>
            </w:r>
            <w:r w:rsidRPr="007A1A64">
              <w:rPr>
                <w:b/>
                <w:i/>
              </w:rPr>
              <w:t>autres actions prévues par les systèmes de relations du travail propres aux États membres, conformément à la législation et/ou aux pratiques nationales. Elle ne porte pas non plus atteinte au droit de négocier, de conclure et d</w:t>
            </w:r>
            <w:r w:rsidR="0083130F">
              <w:rPr>
                <w:b/>
                <w:i/>
              </w:rPr>
              <w:t>’</w:t>
            </w:r>
            <w:r w:rsidRPr="007A1A64">
              <w:rPr>
                <w:b/>
                <w:i/>
              </w:rPr>
              <w:t>appliquer des conventions collectives ou de mener des actions collectives conformément à la législation et/ou aux pratiques nationales.</w:t>
            </w:r>
          </w:p>
        </w:tc>
      </w:tr>
    </w:tbl>
    <w:p w14:paraId="096EA278"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45B82B3" w14:textId="77777777" w:rsidR="00973078" w:rsidRPr="007A1A64" w:rsidRDefault="00973078" w:rsidP="00973078">
      <w:r w:rsidRPr="007A1A64">
        <w:rPr>
          <w:rStyle w:val="HideTWBExt"/>
        </w:rPr>
        <w:t>&lt;/Amend&gt;</w:t>
      </w:r>
    </w:p>
    <w:p w14:paraId="50285EB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275</w:t>
      </w:r>
      <w:r w:rsidRPr="007A1A64">
        <w:rPr>
          <w:rStyle w:val="HideTWBExt"/>
          <w:b w:val="0"/>
        </w:rPr>
        <w:t>&lt;/NumAm&gt;</w:t>
      </w:r>
    </w:p>
    <w:p w14:paraId="37C67BFB" w14:textId="77777777" w:rsidR="00973078" w:rsidRPr="007A1A64" w:rsidRDefault="00973078" w:rsidP="00973078">
      <w:pPr>
        <w:pStyle w:val="NormalBold"/>
      </w:pPr>
      <w:r w:rsidRPr="007A1A64">
        <w:rPr>
          <w:rStyle w:val="HideTWBExt"/>
          <w:b w:val="0"/>
        </w:rPr>
        <w:t>&lt;RepeatBlock-By&gt;&lt;Members&gt;</w:t>
      </w:r>
      <w:r w:rsidRPr="007A1A64">
        <w:t>Mélanie Disdier, Marie Dauchy, Nikola Bartůšek, Pál Szekeres</w:t>
      </w:r>
      <w:r w:rsidRPr="007A1A64">
        <w:rPr>
          <w:rStyle w:val="HideTWBExt"/>
          <w:b w:val="0"/>
        </w:rPr>
        <w:t>&lt;/Members&gt;</w:t>
      </w:r>
    </w:p>
    <w:p w14:paraId="548F1C6E" w14:textId="77777777" w:rsidR="00973078" w:rsidRPr="007A1A64" w:rsidRDefault="00973078" w:rsidP="00973078">
      <w:r w:rsidRPr="007A1A64">
        <w:rPr>
          <w:rStyle w:val="HideTWBExt"/>
        </w:rPr>
        <w:t>&lt;AuNomDe&gt;</w:t>
      </w:r>
      <w:r w:rsidRPr="007A1A64">
        <w:rPr>
          <w:rStyle w:val="HideTWBInt"/>
        </w:rPr>
        <w:t>{PfE}</w:t>
      </w:r>
      <w:r w:rsidRPr="007A1A64">
        <w:t>au nom du groupe PfE</w:t>
      </w:r>
      <w:r w:rsidRPr="007A1A64">
        <w:rPr>
          <w:rStyle w:val="HideTWBExt"/>
        </w:rPr>
        <w:t>&lt;/AuNomDe&gt;</w:t>
      </w:r>
    </w:p>
    <w:p w14:paraId="11429669" w14:textId="77777777" w:rsidR="00973078" w:rsidRPr="007A1A64" w:rsidRDefault="00973078" w:rsidP="00973078">
      <w:pPr>
        <w:pStyle w:val="NormalBold"/>
      </w:pPr>
      <w:r w:rsidRPr="007A1A64">
        <w:rPr>
          <w:rStyle w:val="HideTWBExt"/>
          <w:b w:val="0"/>
        </w:rPr>
        <w:t>&lt;Members&gt;</w:t>
      </w:r>
      <w:r w:rsidRPr="007A1A64">
        <w:t>Séverine Werbrouck</w:t>
      </w:r>
      <w:r w:rsidRPr="007A1A64">
        <w:rPr>
          <w:rStyle w:val="HideTWBExt"/>
          <w:b w:val="0"/>
        </w:rPr>
        <w:t>&lt;/Members&gt;</w:t>
      </w:r>
    </w:p>
    <w:p w14:paraId="4290E394" w14:textId="77777777" w:rsidR="00973078" w:rsidRPr="007A1A64" w:rsidRDefault="00973078" w:rsidP="00973078">
      <w:pPr>
        <w:pStyle w:val="NormalBold"/>
      </w:pPr>
      <w:r w:rsidRPr="007A1A64">
        <w:rPr>
          <w:rStyle w:val="HideTWBExt"/>
          <w:b w:val="0"/>
        </w:rPr>
        <w:t>&lt;/RepeatBlock-By&gt;</w:t>
      </w:r>
    </w:p>
    <w:p w14:paraId="4B778FC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4D3145D" w14:textId="77777777" w:rsidR="00973078" w:rsidRPr="007A1A64" w:rsidRDefault="00973078" w:rsidP="00973078">
      <w:pPr>
        <w:pStyle w:val="NormalBold"/>
      </w:pPr>
      <w:r w:rsidRPr="007A1A64">
        <w:rPr>
          <w:rStyle w:val="HideTWBExt"/>
          <w:b w:val="0"/>
        </w:rPr>
        <w:t>&lt;Article&gt;</w:t>
      </w:r>
      <w:r w:rsidRPr="007A1A64">
        <w:t>Annexe I – recommandation 3</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B708B10" w14:textId="77777777" w:rsidTr="001D4923">
        <w:trPr>
          <w:trHeight w:hRule="exact" w:val="240"/>
          <w:jc w:val="center"/>
        </w:trPr>
        <w:tc>
          <w:tcPr>
            <w:tcW w:w="9752" w:type="dxa"/>
            <w:gridSpan w:val="2"/>
            <w:tcBorders>
              <w:top w:val="nil"/>
              <w:left w:val="nil"/>
              <w:bottom w:val="nil"/>
              <w:right w:val="nil"/>
            </w:tcBorders>
          </w:tcPr>
          <w:p w14:paraId="70C11C88" w14:textId="77777777" w:rsidR="00973078" w:rsidRPr="007A1A64" w:rsidRDefault="00973078" w:rsidP="001D4923"/>
        </w:tc>
      </w:tr>
      <w:tr w:rsidR="00973078" w:rsidRPr="007A1A64" w14:paraId="73B9A2A4" w14:textId="77777777" w:rsidTr="001D4923">
        <w:trPr>
          <w:trHeight w:val="240"/>
          <w:jc w:val="center"/>
        </w:trPr>
        <w:tc>
          <w:tcPr>
            <w:tcW w:w="4876" w:type="dxa"/>
            <w:tcBorders>
              <w:top w:val="nil"/>
              <w:left w:val="nil"/>
              <w:bottom w:val="nil"/>
              <w:right w:val="nil"/>
            </w:tcBorders>
          </w:tcPr>
          <w:p w14:paraId="6793AFD0"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7CCB7F3" w14:textId="77777777" w:rsidR="00973078" w:rsidRPr="007A1A64" w:rsidRDefault="00973078" w:rsidP="001D4923">
            <w:pPr>
              <w:pStyle w:val="AmColumnHeading"/>
            </w:pPr>
            <w:r w:rsidRPr="007A1A64">
              <w:t>Amendement</w:t>
            </w:r>
          </w:p>
        </w:tc>
      </w:tr>
      <w:tr w:rsidR="00973078" w:rsidRPr="007A1A64" w14:paraId="3E9619E0" w14:textId="77777777" w:rsidTr="001D4923">
        <w:trPr>
          <w:jc w:val="center"/>
        </w:trPr>
        <w:tc>
          <w:tcPr>
            <w:tcW w:w="4876" w:type="dxa"/>
            <w:tcBorders>
              <w:top w:val="nil"/>
              <w:left w:val="nil"/>
              <w:bottom w:val="nil"/>
              <w:right w:val="nil"/>
            </w:tcBorders>
          </w:tcPr>
          <w:p w14:paraId="33A164B7" w14:textId="77777777" w:rsidR="00973078" w:rsidRPr="007A1A64" w:rsidRDefault="00973078" w:rsidP="001D4923">
            <w:pPr>
              <w:pStyle w:val="Normal6a"/>
            </w:pPr>
            <w:r w:rsidRPr="007A1A64">
              <w:rPr>
                <w:b/>
                <w:i/>
              </w:rPr>
              <w:t>3</w:t>
            </w:r>
            <w:r w:rsidRPr="007A1A64">
              <w:tab/>
            </w:r>
            <w:r w:rsidRPr="007A1A64">
              <w:rPr>
                <w:b/>
                <w:i/>
              </w:rPr>
              <w:t>Recommandation 3: objet de la proposition</w:t>
            </w:r>
          </w:p>
        </w:tc>
        <w:tc>
          <w:tcPr>
            <w:tcW w:w="4876" w:type="dxa"/>
            <w:tcBorders>
              <w:top w:val="nil"/>
              <w:left w:val="nil"/>
              <w:bottom w:val="nil"/>
              <w:right w:val="nil"/>
            </w:tcBorders>
          </w:tcPr>
          <w:p w14:paraId="51A19320" w14:textId="77777777" w:rsidR="00973078" w:rsidRPr="007A1A64" w:rsidRDefault="00973078" w:rsidP="001D4923">
            <w:pPr>
              <w:pStyle w:val="Normal6a"/>
            </w:pPr>
            <w:r w:rsidRPr="007A1A64">
              <w:rPr>
                <w:b/>
                <w:i/>
              </w:rPr>
              <w:t>supprimé</w:t>
            </w:r>
          </w:p>
        </w:tc>
      </w:tr>
      <w:tr w:rsidR="00973078" w:rsidRPr="007A1A64" w14:paraId="71498638" w14:textId="77777777" w:rsidTr="001D4923">
        <w:trPr>
          <w:jc w:val="center"/>
        </w:trPr>
        <w:tc>
          <w:tcPr>
            <w:tcW w:w="4876" w:type="dxa"/>
            <w:tcBorders>
              <w:top w:val="nil"/>
              <w:left w:val="nil"/>
              <w:bottom w:val="nil"/>
              <w:right w:val="nil"/>
            </w:tcBorders>
          </w:tcPr>
          <w:p w14:paraId="1F6B8BC1" w14:textId="77777777" w:rsidR="00973078" w:rsidRPr="007A1A64" w:rsidRDefault="00973078" w:rsidP="001D4923">
            <w:pPr>
              <w:pStyle w:val="Normal6a"/>
            </w:pPr>
            <w:r w:rsidRPr="007A1A64">
              <w:rPr>
                <w:b/>
                <w:i/>
              </w:rPr>
              <w:t>Il convient que la proposition soit centrée sur les mesures stratégiques suivantes:</w:t>
            </w:r>
          </w:p>
        </w:tc>
        <w:tc>
          <w:tcPr>
            <w:tcW w:w="4876" w:type="dxa"/>
            <w:tcBorders>
              <w:top w:val="nil"/>
              <w:left w:val="nil"/>
              <w:bottom w:val="nil"/>
              <w:right w:val="nil"/>
            </w:tcBorders>
          </w:tcPr>
          <w:p w14:paraId="7BDD3BBC" w14:textId="77777777" w:rsidR="00973078" w:rsidRPr="007A1A64" w:rsidRDefault="00973078" w:rsidP="001D4923">
            <w:pPr>
              <w:pStyle w:val="Normal6a"/>
            </w:pPr>
          </w:p>
        </w:tc>
      </w:tr>
      <w:tr w:rsidR="00973078" w:rsidRPr="007A1A64" w14:paraId="7E399546" w14:textId="77777777" w:rsidTr="001D4923">
        <w:trPr>
          <w:jc w:val="center"/>
        </w:trPr>
        <w:tc>
          <w:tcPr>
            <w:tcW w:w="4876" w:type="dxa"/>
            <w:tcBorders>
              <w:top w:val="nil"/>
              <w:left w:val="nil"/>
              <w:bottom w:val="nil"/>
              <w:right w:val="nil"/>
            </w:tcBorders>
          </w:tcPr>
          <w:p w14:paraId="2CAEF3FA" w14:textId="7580E2B8" w:rsidR="00973078" w:rsidRPr="007A1A64" w:rsidRDefault="00973078" w:rsidP="001D4923">
            <w:pPr>
              <w:pStyle w:val="Normal6a"/>
            </w:pPr>
            <w:r w:rsidRPr="007A1A64">
              <w:rPr>
                <w:b/>
                <w:i/>
              </w:rPr>
              <w:t>a) création d</w:t>
            </w:r>
            <w:r w:rsidR="0083130F">
              <w:rPr>
                <w:b/>
                <w:i/>
              </w:rPr>
              <w:t>’</w:t>
            </w:r>
            <w:r w:rsidRPr="007A1A64">
              <w:rPr>
                <w:b/>
                <w:i/>
              </w:rPr>
              <w:t>un cadre destiné à anticiper et à gérer le changement dans les régions et les secteurs confrontés aux transitions, fondé sur les principes d</w:t>
            </w:r>
            <w:r w:rsidR="0083130F">
              <w:rPr>
                <w:b/>
                <w:i/>
              </w:rPr>
              <w:t>’</w:t>
            </w:r>
            <w:r w:rsidRPr="007A1A64">
              <w:rPr>
                <w:b/>
                <w:i/>
              </w:rPr>
              <w:t>information et de consultation, de dialogue social et de négociation collective;</w:t>
            </w:r>
          </w:p>
        </w:tc>
        <w:tc>
          <w:tcPr>
            <w:tcW w:w="4876" w:type="dxa"/>
            <w:tcBorders>
              <w:top w:val="nil"/>
              <w:left w:val="nil"/>
              <w:bottom w:val="nil"/>
              <w:right w:val="nil"/>
            </w:tcBorders>
          </w:tcPr>
          <w:p w14:paraId="4ED28B5F" w14:textId="77777777" w:rsidR="00973078" w:rsidRPr="007A1A64" w:rsidRDefault="00973078" w:rsidP="001D4923">
            <w:pPr>
              <w:pStyle w:val="Normal6a"/>
            </w:pPr>
          </w:p>
        </w:tc>
      </w:tr>
      <w:tr w:rsidR="00973078" w:rsidRPr="007A1A64" w14:paraId="17E00608" w14:textId="77777777" w:rsidTr="001D4923">
        <w:trPr>
          <w:jc w:val="center"/>
        </w:trPr>
        <w:tc>
          <w:tcPr>
            <w:tcW w:w="4876" w:type="dxa"/>
            <w:tcBorders>
              <w:top w:val="nil"/>
              <w:left w:val="nil"/>
              <w:bottom w:val="nil"/>
              <w:right w:val="nil"/>
            </w:tcBorders>
          </w:tcPr>
          <w:p w14:paraId="02208F80" w14:textId="2E751E02" w:rsidR="00973078" w:rsidRPr="007A1A64" w:rsidRDefault="00973078" w:rsidP="001D4923">
            <w:pPr>
              <w:pStyle w:val="Normal6a"/>
            </w:pPr>
            <w:r w:rsidRPr="007A1A64">
              <w:rPr>
                <w:b/>
                <w:i/>
              </w:rPr>
              <w:lastRenderedPageBreak/>
              <w:t>b) garantie, à partir du réexamen du cadre législatif, de l</w:t>
            </w:r>
            <w:r w:rsidR="0083130F">
              <w:rPr>
                <w:b/>
                <w:i/>
              </w:rPr>
              <w:t>’</w:t>
            </w:r>
            <w:r w:rsidRPr="007A1A64">
              <w:rPr>
                <w:b/>
                <w:i/>
              </w:rPr>
              <w:t>application effective du droit à l</w:t>
            </w:r>
            <w:r w:rsidR="0083130F">
              <w:rPr>
                <w:b/>
                <w:i/>
              </w:rPr>
              <w:t>’</w:t>
            </w:r>
            <w:r w:rsidRPr="007A1A64">
              <w:rPr>
                <w:b/>
                <w:i/>
              </w:rPr>
              <w:t>information et à la consultation des travailleurs et de leurs représentants dans le cadre des transitions;</w:t>
            </w:r>
          </w:p>
        </w:tc>
        <w:tc>
          <w:tcPr>
            <w:tcW w:w="4876" w:type="dxa"/>
            <w:tcBorders>
              <w:top w:val="nil"/>
              <w:left w:val="nil"/>
              <w:bottom w:val="nil"/>
              <w:right w:val="nil"/>
            </w:tcBorders>
          </w:tcPr>
          <w:p w14:paraId="362DD8B9" w14:textId="77777777" w:rsidR="00973078" w:rsidRPr="007A1A64" w:rsidRDefault="00973078" w:rsidP="001D4923">
            <w:pPr>
              <w:pStyle w:val="Normal6a"/>
            </w:pPr>
          </w:p>
        </w:tc>
      </w:tr>
      <w:tr w:rsidR="00973078" w:rsidRPr="007A1A64" w14:paraId="628AD1AE" w14:textId="77777777" w:rsidTr="001D4923">
        <w:trPr>
          <w:jc w:val="center"/>
        </w:trPr>
        <w:tc>
          <w:tcPr>
            <w:tcW w:w="4876" w:type="dxa"/>
            <w:tcBorders>
              <w:top w:val="nil"/>
              <w:left w:val="nil"/>
              <w:bottom w:val="nil"/>
              <w:right w:val="nil"/>
            </w:tcBorders>
          </w:tcPr>
          <w:p w14:paraId="08541CB4" w14:textId="33EBCC54" w:rsidR="00973078" w:rsidRPr="007A1A64" w:rsidRDefault="00973078" w:rsidP="001D4923">
            <w:pPr>
              <w:pStyle w:val="Normal6a"/>
            </w:pPr>
            <w:r w:rsidRPr="007A1A64">
              <w:rPr>
                <w:b/>
                <w:i/>
              </w:rPr>
              <w:t>c) création d</w:t>
            </w:r>
            <w:r w:rsidR="0083130F">
              <w:rPr>
                <w:b/>
                <w:i/>
              </w:rPr>
              <w:t>’</w:t>
            </w:r>
            <w:r w:rsidRPr="007A1A64">
              <w:rPr>
                <w:b/>
                <w:i/>
              </w:rPr>
              <w:t>un droit individuel à une formation gratuite pour les travailleurs et sur leur temps de travail;</w:t>
            </w:r>
          </w:p>
        </w:tc>
        <w:tc>
          <w:tcPr>
            <w:tcW w:w="4876" w:type="dxa"/>
            <w:tcBorders>
              <w:top w:val="nil"/>
              <w:left w:val="nil"/>
              <w:bottom w:val="nil"/>
              <w:right w:val="nil"/>
            </w:tcBorders>
          </w:tcPr>
          <w:p w14:paraId="1DDDD6EC" w14:textId="77777777" w:rsidR="00973078" w:rsidRPr="007A1A64" w:rsidRDefault="00973078" w:rsidP="001D4923">
            <w:pPr>
              <w:pStyle w:val="Normal6a"/>
            </w:pPr>
          </w:p>
        </w:tc>
      </w:tr>
      <w:tr w:rsidR="00973078" w:rsidRPr="007A1A64" w14:paraId="731DCE58" w14:textId="77777777" w:rsidTr="001D4923">
        <w:trPr>
          <w:jc w:val="center"/>
        </w:trPr>
        <w:tc>
          <w:tcPr>
            <w:tcW w:w="4876" w:type="dxa"/>
            <w:tcBorders>
              <w:top w:val="nil"/>
              <w:left w:val="nil"/>
              <w:bottom w:val="nil"/>
              <w:right w:val="nil"/>
            </w:tcBorders>
          </w:tcPr>
          <w:p w14:paraId="029AF806" w14:textId="4832EB2B" w:rsidR="00973078" w:rsidRPr="007A1A64" w:rsidRDefault="00973078" w:rsidP="001D4923">
            <w:pPr>
              <w:pStyle w:val="Normal6a"/>
            </w:pPr>
            <w:r w:rsidRPr="007A1A64">
              <w:rPr>
                <w:b/>
                <w:i/>
              </w:rPr>
              <w:t>d) adoption de stratégies nationales pour une transition juste, permettant en particulier de proposer une vision de long terme pour les économies et la main-d</w:t>
            </w:r>
            <w:r w:rsidR="0083130F">
              <w:rPr>
                <w:b/>
                <w:i/>
              </w:rPr>
              <w:t>’</w:t>
            </w:r>
            <w:r w:rsidRPr="007A1A64">
              <w:rPr>
                <w:b/>
                <w:i/>
              </w:rPr>
              <w:t>œuvre locales dans toutes les régions touchées;</w:t>
            </w:r>
          </w:p>
        </w:tc>
        <w:tc>
          <w:tcPr>
            <w:tcW w:w="4876" w:type="dxa"/>
            <w:tcBorders>
              <w:top w:val="nil"/>
              <w:left w:val="nil"/>
              <w:bottom w:val="nil"/>
              <w:right w:val="nil"/>
            </w:tcBorders>
          </w:tcPr>
          <w:p w14:paraId="0E29C2AB" w14:textId="77777777" w:rsidR="00973078" w:rsidRPr="007A1A64" w:rsidRDefault="00973078" w:rsidP="001D4923">
            <w:pPr>
              <w:pStyle w:val="Normal6a"/>
            </w:pPr>
          </w:p>
        </w:tc>
      </w:tr>
      <w:tr w:rsidR="00973078" w:rsidRPr="007A1A64" w14:paraId="5EEBC5EB" w14:textId="77777777" w:rsidTr="001D4923">
        <w:trPr>
          <w:jc w:val="center"/>
        </w:trPr>
        <w:tc>
          <w:tcPr>
            <w:tcW w:w="4876" w:type="dxa"/>
            <w:tcBorders>
              <w:top w:val="nil"/>
              <w:left w:val="nil"/>
              <w:bottom w:val="nil"/>
              <w:right w:val="nil"/>
            </w:tcBorders>
          </w:tcPr>
          <w:p w14:paraId="59820DF6" w14:textId="06EC7E84" w:rsidR="00973078" w:rsidRPr="007A1A64" w:rsidRDefault="00973078" w:rsidP="001D4923">
            <w:pPr>
              <w:pStyle w:val="Normal6a"/>
            </w:pPr>
            <w:r w:rsidRPr="007A1A64">
              <w:rPr>
                <w:b/>
                <w:i/>
              </w:rPr>
              <w:t>e) élaboration de programmes d</w:t>
            </w:r>
            <w:r w:rsidR="0083130F">
              <w:rPr>
                <w:b/>
                <w:i/>
              </w:rPr>
              <w:t>’</w:t>
            </w:r>
            <w:r w:rsidRPr="007A1A64">
              <w:rPr>
                <w:b/>
                <w:i/>
              </w:rPr>
              <w:t>aide aux entreprises, en particulier les PME et les acteurs locaux, afin d</w:t>
            </w:r>
            <w:r w:rsidR="0083130F">
              <w:rPr>
                <w:b/>
                <w:i/>
              </w:rPr>
              <w:t>’</w:t>
            </w:r>
            <w:r w:rsidRPr="007A1A64">
              <w:rPr>
                <w:b/>
                <w:i/>
              </w:rPr>
              <w:t>encourager la création d</w:t>
            </w:r>
            <w:r w:rsidR="0083130F">
              <w:rPr>
                <w:b/>
                <w:i/>
              </w:rPr>
              <w:t>’</w:t>
            </w:r>
            <w:r w:rsidRPr="007A1A64">
              <w:rPr>
                <w:b/>
                <w:i/>
              </w:rPr>
              <w:t>emplois locaux;</w:t>
            </w:r>
          </w:p>
        </w:tc>
        <w:tc>
          <w:tcPr>
            <w:tcW w:w="4876" w:type="dxa"/>
            <w:tcBorders>
              <w:top w:val="nil"/>
              <w:left w:val="nil"/>
              <w:bottom w:val="nil"/>
              <w:right w:val="nil"/>
            </w:tcBorders>
          </w:tcPr>
          <w:p w14:paraId="6D5E8A47" w14:textId="77777777" w:rsidR="00973078" w:rsidRPr="007A1A64" w:rsidRDefault="00973078" w:rsidP="001D4923">
            <w:pPr>
              <w:pStyle w:val="Normal6a"/>
            </w:pPr>
          </w:p>
        </w:tc>
      </w:tr>
      <w:tr w:rsidR="00973078" w:rsidRPr="007A1A64" w14:paraId="61E4D528" w14:textId="77777777" w:rsidTr="001D4923">
        <w:trPr>
          <w:jc w:val="center"/>
        </w:trPr>
        <w:tc>
          <w:tcPr>
            <w:tcW w:w="4876" w:type="dxa"/>
            <w:tcBorders>
              <w:top w:val="nil"/>
              <w:left w:val="nil"/>
              <w:bottom w:val="nil"/>
              <w:right w:val="nil"/>
            </w:tcBorders>
          </w:tcPr>
          <w:p w14:paraId="1614B997" w14:textId="38D4632B" w:rsidR="00973078" w:rsidRPr="007A1A64" w:rsidRDefault="00973078" w:rsidP="001D4923">
            <w:pPr>
              <w:pStyle w:val="Normal6a"/>
            </w:pPr>
            <w:r w:rsidRPr="007A1A64">
              <w:rPr>
                <w:b/>
                <w:i/>
              </w:rPr>
              <w:t>f) mise en correspondance de l</w:t>
            </w:r>
            <w:r w:rsidR="0083130F">
              <w:rPr>
                <w:b/>
                <w:i/>
              </w:rPr>
              <w:t>’</w:t>
            </w:r>
            <w:r w:rsidRPr="007A1A64">
              <w:rPr>
                <w:b/>
                <w:i/>
              </w:rPr>
              <w:t>offre et de la demande de travail et de compétences, au moyen du recours combiné à la veille du marché du travail, à la collaboration renforcée entre les acteurs locaux et les prestataires de formation et à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p>
        </w:tc>
        <w:tc>
          <w:tcPr>
            <w:tcW w:w="4876" w:type="dxa"/>
            <w:tcBorders>
              <w:top w:val="nil"/>
              <w:left w:val="nil"/>
              <w:bottom w:val="nil"/>
              <w:right w:val="nil"/>
            </w:tcBorders>
          </w:tcPr>
          <w:p w14:paraId="34209AF1" w14:textId="77777777" w:rsidR="00973078" w:rsidRPr="007A1A64" w:rsidRDefault="00973078" w:rsidP="001D4923">
            <w:pPr>
              <w:pStyle w:val="Normal6a"/>
            </w:pPr>
          </w:p>
        </w:tc>
      </w:tr>
      <w:tr w:rsidR="00973078" w:rsidRPr="007A1A64" w14:paraId="28EB53CF" w14:textId="77777777" w:rsidTr="001D4923">
        <w:trPr>
          <w:jc w:val="center"/>
        </w:trPr>
        <w:tc>
          <w:tcPr>
            <w:tcW w:w="4876" w:type="dxa"/>
            <w:tcBorders>
              <w:top w:val="nil"/>
              <w:left w:val="nil"/>
              <w:bottom w:val="nil"/>
              <w:right w:val="nil"/>
            </w:tcBorders>
          </w:tcPr>
          <w:p w14:paraId="22D255EC" w14:textId="5AB8FF34" w:rsidR="00973078" w:rsidRPr="007A1A64" w:rsidRDefault="00973078" w:rsidP="001D4923">
            <w:pPr>
              <w:pStyle w:val="Normal6a"/>
            </w:pPr>
            <w:r w:rsidRPr="007A1A64">
              <w:rPr>
                <w:b/>
                <w:i/>
              </w:rPr>
              <w:t>g) mise en place d</w:t>
            </w:r>
            <w:r w:rsidR="0083130F">
              <w:rPr>
                <w:b/>
                <w:i/>
              </w:rPr>
              <w:t>’</w:t>
            </w:r>
            <w:r w:rsidRPr="007A1A64">
              <w:rPr>
                <w:b/>
                <w:i/>
              </w:rPr>
              <w:t>une structure de suivi chargée de réaliser une prospective stratégique en ce qui concerne les effets de la transition et l</w:t>
            </w:r>
            <w:r w:rsidR="0083130F">
              <w:rPr>
                <w:b/>
                <w:i/>
              </w:rPr>
              <w:t>’</w:t>
            </w:r>
            <w:r w:rsidRPr="007A1A64">
              <w:rPr>
                <w:b/>
                <w:i/>
              </w:rPr>
              <w:t>évolution du marché du travail.</w:t>
            </w:r>
          </w:p>
        </w:tc>
        <w:tc>
          <w:tcPr>
            <w:tcW w:w="4876" w:type="dxa"/>
            <w:tcBorders>
              <w:top w:val="nil"/>
              <w:left w:val="nil"/>
              <w:bottom w:val="nil"/>
              <w:right w:val="nil"/>
            </w:tcBorders>
          </w:tcPr>
          <w:p w14:paraId="7A36F1E8" w14:textId="77777777" w:rsidR="00973078" w:rsidRPr="007A1A64" w:rsidRDefault="00973078" w:rsidP="001D4923">
            <w:pPr>
              <w:pStyle w:val="Normal6a"/>
            </w:pPr>
          </w:p>
        </w:tc>
      </w:tr>
    </w:tbl>
    <w:p w14:paraId="66FAEFD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{FR}</w:t>
      </w:r>
      <w:r w:rsidRPr="007A1A64">
        <w:t>fr</w:t>
      </w:r>
      <w:r w:rsidRPr="007A1A64">
        <w:rPr>
          <w:rStyle w:val="HideTWBExt"/>
        </w:rPr>
        <w:t>&lt;/Original&gt;</w:t>
      </w:r>
    </w:p>
    <w:p w14:paraId="43D0A596" w14:textId="77777777" w:rsidR="00973078" w:rsidRPr="007A1A64" w:rsidRDefault="00973078" w:rsidP="00973078">
      <w:r w:rsidRPr="007A1A64">
        <w:rPr>
          <w:rStyle w:val="HideTWBExt"/>
        </w:rPr>
        <w:t>&lt;/Amend&gt;</w:t>
      </w:r>
    </w:p>
    <w:p w14:paraId="15255E0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276</w:t>
      </w:r>
      <w:r w:rsidRPr="007A1A64">
        <w:rPr>
          <w:rStyle w:val="HideTWBExt"/>
          <w:b w:val="0"/>
        </w:rPr>
        <w:t>&lt;/NumAm&gt;</w:t>
      </w:r>
    </w:p>
    <w:p w14:paraId="5595EFDD"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41FD4A3" w14:textId="77777777" w:rsidR="00973078" w:rsidRPr="007A1A64" w:rsidRDefault="00973078" w:rsidP="00973078">
      <w:pPr>
        <w:pStyle w:val="NormalBold"/>
      </w:pPr>
      <w:r w:rsidRPr="007A1A64">
        <w:rPr>
          <w:rStyle w:val="HideTWBExt"/>
          <w:b w:val="0"/>
        </w:rPr>
        <w:t>&lt;/RepeatBlock-By&gt;</w:t>
      </w:r>
    </w:p>
    <w:p w14:paraId="042D6BE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D903130" w14:textId="77777777" w:rsidR="00973078" w:rsidRPr="007A1A64" w:rsidRDefault="00973078" w:rsidP="00973078">
      <w:pPr>
        <w:pStyle w:val="NormalBold"/>
      </w:pPr>
      <w:r w:rsidRPr="007A1A64">
        <w:rPr>
          <w:rStyle w:val="HideTWBExt"/>
          <w:b w:val="0"/>
        </w:rPr>
        <w:t>&lt;Article&gt;</w:t>
      </w:r>
      <w:r w:rsidRPr="007A1A64">
        <w:t>Annexe I – recommandation 3 – alinéa 1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5144593" w14:textId="77777777" w:rsidTr="001D4923">
        <w:trPr>
          <w:trHeight w:hRule="exact" w:val="240"/>
          <w:jc w:val="center"/>
        </w:trPr>
        <w:tc>
          <w:tcPr>
            <w:tcW w:w="9752" w:type="dxa"/>
            <w:gridSpan w:val="2"/>
            <w:tcBorders>
              <w:top w:val="nil"/>
              <w:left w:val="nil"/>
              <w:bottom w:val="nil"/>
              <w:right w:val="nil"/>
            </w:tcBorders>
          </w:tcPr>
          <w:p w14:paraId="7FBBDCD8" w14:textId="77777777" w:rsidR="00973078" w:rsidRPr="007A1A64" w:rsidRDefault="00973078" w:rsidP="001D4923"/>
        </w:tc>
      </w:tr>
      <w:tr w:rsidR="00973078" w:rsidRPr="007A1A64" w14:paraId="53AE2D10" w14:textId="77777777" w:rsidTr="001D4923">
        <w:trPr>
          <w:trHeight w:val="240"/>
          <w:jc w:val="center"/>
        </w:trPr>
        <w:tc>
          <w:tcPr>
            <w:tcW w:w="4876" w:type="dxa"/>
            <w:tcBorders>
              <w:top w:val="nil"/>
              <w:left w:val="nil"/>
              <w:bottom w:val="nil"/>
              <w:right w:val="nil"/>
            </w:tcBorders>
          </w:tcPr>
          <w:p w14:paraId="55BE030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586E939" w14:textId="77777777" w:rsidR="00973078" w:rsidRPr="007A1A64" w:rsidRDefault="00973078" w:rsidP="001D4923">
            <w:pPr>
              <w:pStyle w:val="AmColumnHeading"/>
            </w:pPr>
            <w:r w:rsidRPr="007A1A64">
              <w:t>Amendement</w:t>
            </w:r>
          </w:p>
        </w:tc>
      </w:tr>
      <w:tr w:rsidR="00973078" w:rsidRPr="007A1A64" w14:paraId="67FFB556" w14:textId="77777777" w:rsidTr="001D4923">
        <w:trPr>
          <w:jc w:val="center"/>
        </w:trPr>
        <w:tc>
          <w:tcPr>
            <w:tcW w:w="4876" w:type="dxa"/>
            <w:tcBorders>
              <w:top w:val="nil"/>
              <w:left w:val="nil"/>
              <w:bottom w:val="nil"/>
              <w:right w:val="nil"/>
            </w:tcBorders>
          </w:tcPr>
          <w:p w14:paraId="5C03944E" w14:textId="121D5C52" w:rsidR="00973078" w:rsidRPr="007A1A64" w:rsidRDefault="00973078" w:rsidP="001D4923">
            <w:pPr>
              <w:pStyle w:val="Normal6a"/>
            </w:pPr>
            <w:r w:rsidRPr="007A1A64">
              <w:t>a)</w:t>
            </w:r>
            <w:r w:rsidRPr="007A1A64">
              <w:tab/>
              <w:t>création d</w:t>
            </w:r>
            <w:r w:rsidR="0083130F">
              <w:t>’</w:t>
            </w:r>
            <w:r w:rsidRPr="007A1A64">
              <w:t xml:space="preserve">un cadre destiné à </w:t>
            </w:r>
            <w:r w:rsidRPr="007A1A64">
              <w:lastRenderedPageBreak/>
              <w:t xml:space="preserve">anticiper et à gérer le changement dans les régions </w:t>
            </w:r>
            <w:r w:rsidRPr="007A1A64">
              <w:rPr>
                <w:b/>
                <w:i/>
              </w:rPr>
              <w:t>et</w:t>
            </w:r>
            <w:r w:rsidRPr="007A1A64">
              <w:t xml:space="preserve"> les secteurs confrontés aux transitions, </w:t>
            </w:r>
            <w:r w:rsidRPr="007A1A64">
              <w:rPr>
                <w:b/>
                <w:i/>
              </w:rPr>
              <w:t>fondé sur les principes d</w:t>
            </w:r>
            <w:r w:rsidR="0083130F">
              <w:rPr>
                <w:b/>
                <w:i/>
              </w:rPr>
              <w:t>’</w:t>
            </w:r>
            <w:r w:rsidRPr="007A1A64">
              <w:rPr>
                <w:b/>
                <w:i/>
              </w:rPr>
              <w:t>information</w:t>
            </w:r>
            <w:r w:rsidRPr="007A1A64">
              <w:t xml:space="preserve"> et </w:t>
            </w:r>
            <w:r w:rsidRPr="007A1A64">
              <w:rPr>
                <w:b/>
                <w:i/>
              </w:rPr>
              <w:t>de</w:t>
            </w:r>
            <w:r w:rsidRPr="007A1A64">
              <w:t xml:space="preserve"> consultation, </w:t>
            </w:r>
            <w:r w:rsidRPr="007A1A64">
              <w:rPr>
                <w:b/>
                <w:i/>
              </w:rPr>
              <w:t>de</w:t>
            </w:r>
            <w:r w:rsidRPr="007A1A64">
              <w:t xml:space="preserve"> dialogue social et </w:t>
            </w:r>
            <w:r w:rsidRPr="007A1A64">
              <w:rPr>
                <w:b/>
                <w:i/>
              </w:rPr>
              <w:t>de</w:t>
            </w:r>
            <w:r w:rsidRPr="007A1A64">
              <w:t xml:space="preserve"> négociation collective;</w:t>
            </w:r>
          </w:p>
        </w:tc>
        <w:tc>
          <w:tcPr>
            <w:tcW w:w="4876" w:type="dxa"/>
            <w:tcBorders>
              <w:top w:val="nil"/>
              <w:left w:val="nil"/>
              <w:bottom w:val="nil"/>
              <w:right w:val="nil"/>
            </w:tcBorders>
          </w:tcPr>
          <w:p w14:paraId="105D57D8" w14:textId="50C13FD4" w:rsidR="00973078" w:rsidRPr="007A1A64" w:rsidRDefault="00973078" w:rsidP="001D4923">
            <w:pPr>
              <w:pStyle w:val="Normal6a"/>
            </w:pPr>
            <w:r w:rsidRPr="007A1A64">
              <w:lastRenderedPageBreak/>
              <w:t>a)</w:t>
            </w:r>
            <w:r w:rsidRPr="007A1A64">
              <w:tab/>
              <w:t>création d</w:t>
            </w:r>
            <w:r w:rsidR="0083130F">
              <w:t>’</w:t>
            </w:r>
            <w:r w:rsidRPr="007A1A64">
              <w:t xml:space="preserve">un cadre destiné à </w:t>
            </w:r>
            <w:r w:rsidRPr="007A1A64">
              <w:lastRenderedPageBreak/>
              <w:t>anticiper et à gérer le changement dans les régions</w:t>
            </w:r>
            <w:r w:rsidRPr="007A1A64">
              <w:rPr>
                <w:b/>
                <w:i/>
              </w:rPr>
              <w:t>,</w:t>
            </w:r>
            <w:r w:rsidRPr="007A1A64">
              <w:t xml:space="preserve"> les secteurs </w:t>
            </w:r>
            <w:r w:rsidRPr="007A1A64">
              <w:rPr>
                <w:b/>
                <w:i/>
              </w:rPr>
              <w:t>et les entreprises</w:t>
            </w:r>
            <w:r w:rsidRPr="007A1A64">
              <w:t xml:space="preserve"> confrontés aux transitions, </w:t>
            </w:r>
            <w:r w:rsidRPr="007A1A64">
              <w:rPr>
                <w:b/>
                <w:i/>
              </w:rPr>
              <w:t>grâce à l</w:t>
            </w:r>
            <w:r w:rsidR="0083130F">
              <w:rPr>
                <w:b/>
                <w:i/>
              </w:rPr>
              <w:t>’</w:t>
            </w:r>
            <w:r w:rsidRPr="007A1A64">
              <w:rPr>
                <w:b/>
                <w:i/>
              </w:rPr>
              <w:t>information</w:t>
            </w:r>
            <w:r w:rsidRPr="007A1A64">
              <w:t xml:space="preserve"> et </w:t>
            </w:r>
            <w:r w:rsidRPr="007A1A64">
              <w:rPr>
                <w:b/>
                <w:i/>
              </w:rPr>
              <w:t>à la</w:t>
            </w:r>
            <w:r w:rsidRPr="007A1A64">
              <w:t xml:space="preserve"> consultation </w:t>
            </w:r>
            <w:r w:rsidRPr="007A1A64">
              <w:rPr>
                <w:b/>
                <w:i/>
              </w:rPr>
              <w:t>effectives et en temps utile des travailleurs et de leurs représentants (ainsi que des autres parties prenantes concernées, dont les communautés locales, les peuples autochtones, les groupes de jeunes et les citoyens concernés)</w:t>
            </w:r>
            <w:r w:rsidRPr="007A1A64">
              <w:t xml:space="preserve">, </w:t>
            </w:r>
            <w:r w:rsidRPr="007A1A64">
              <w:rPr>
                <w:b/>
                <w:i/>
              </w:rPr>
              <w:t>grâce au</w:t>
            </w:r>
            <w:r w:rsidRPr="007A1A64">
              <w:t xml:space="preserve"> dialogue social et </w:t>
            </w:r>
            <w:r w:rsidRPr="007A1A64">
              <w:rPr>
                <w:b/>
                <w:i/>
              </w:rPr>
              <w:t>à la</w:t>
            </w:r>
            <w:r w:rsidRPr="007A1A64">
              <w:t xml:space="preserve"> négociation collective;</w:t>
            </w:r>
          </w:p>
        </w:tc>
      </w:tr>
    </w:tbl>
    <w:p w14:paraId="57DC831A"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19E54A3" w14:textId="77777777" w:rsidR="00973078" w:rsidRPr="007A1A64" w:rsidRDefault="00973078" w:rsidP="00973078">
      <w:r w:rsidRPr="007A1A64">
        <w:rPr>
          <w:rStyle w:val="HideTWBExt"/>
        </w:rPr>
        <w:t>&lt;/Amend&gt;</w:t>
      </w:r>
    </w:p>
    <w:p w14:paraId="3B631A2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277</w:t>
      </w:r>
      <w:r w:rsidRPr="007A1A64">
        <w:rPr>
          <w:rStyle w:val="HideTWBExt"/>
          <w:b w:val="0"/>
        </w:rPr>
        <w:t>&lt;/NumAm&gt;</w:t>
      </w:r>
    </w:p>
    <w:p w14:paraId="63EE22B4"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41B62E81"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0522DFE9" w14:textId="77777777" w:rsidR="00973078" w:rsidRPr="007A1A64" w:rsidRDefault="00973078" w:rsidP="00973078">
      <w:pPr>
        <w:pStyle w:val="NormalBold"/>
      </w:pPr>
      <w:r w:rsidRPr="007A1A64">
        <w:rPr>
          <w:rStyle w:val="HideTWBExt"/>
          <w:b w:val="0"/>
        </w:rPr>
        <w:t>&lt;/RepeatBlock-By&gt;</w:t>
      </w:r>
    </w:p>
    <w:p w14:paraId="25F4A75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5C48933" w14:textId="77777777" w:rsidR="00973078" w:rsidRPr="007A1A64" w:rsidRDefault="00973078" w:rsidP="00973078">
      <w:pPr>
        <w:pStyle w:val="NormalBold"/>
      </w:pPr>
      <w:r w:rsidRPr="007A1A64">
        <w:rPr>
          <w:rStyle w:val="HideTWBExt"/>
          <w:b w:val="0"/>
        </w:rPr>
        <w:t>&lt;Article&gt;</w:t>
      </w:r>
      <w:r w:rsidRPr="007A1A64">
        <w:t>Annexe I – recommandation 3 – alinéa 1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41F9A0A" w14:textId="77777777" w:rsidTr="001D4923">
        <w:trPr>
          <w:trHeight w:hRule="exact" w:val="240"/>
          <w:jc w:val="center"/>
        </w:trPr>
        <w:tc>
          <w:tcPr>
            <w:tcW w:w="9752" w:type="dxa"/>
            <w:gridSpan w:val="2"/>
            <w:tcBorders>
              <w:top w:val="nil"/>
              <w:left w:val="nil"/>
              <w:bottom w:val="nil"/>
              <w:right w:val="nil"/>
            </w:tcBorders>
          </w:tcPr>
          <w:p w14:paraId="4FD04623" w14:textId="77777777" w:rsidR="00973078" w:rsidRPr="007A1A64" w:rsidRDefault="00973078" w:rsidP="001D4923"/>
        </w:tc>
      </w:tr>
      <w:tr w:rsidR="00973078" w:rsidRPr="007A1A64" w14:paraId="74754117" w14:textId="77777777" w:rsidTr="001D4923">
        <w:trPr>
          <w:trHeight w:val="240"/>
          <w:jc w:val="center"/>
        </w:trPr>
        <w:tc>
          <w:tcPr>
            <w:tcW w:w="4876" w:type="dxa"/>
            <w:tcBorders>
              <w:top w:val="nil"/>
              <w:left w:val="nil"/>
              <w:bottom w:val="nil"/>
              <w:right w:val="nil"/>
            </w:tcBorders>
          </w:tcPr>
          <w:p w14:paraId="4B6525A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26193F1" w14:textId="77777777" w:rsidR="00973078" w:rsidRPr="007A1A64" w:rsidRDefault="00973078" w:rsidP="001D4923">
            <w:pPr>
              <w:pStyle w:val="AmColumnHeading"/>
            </w:pPr>
            <w:r w:rsidRPr="007A1A64">
              <w:t>Amendement</w:t>
            </w:r>
          </w:p>
        </w:tc>
      </w:tr>
      <w:tr w:rsidR="00973078" w:rsidRPr="007A1A64" w14:paraId="44862C92" w14:textId="77777777" w:rsidTr="001D4923">
        <w:trPr>
          <w:jc w:val="center"/>
        </w:trPr>
        <w:tc>
          <w:tcPr>
            <w:tcW w:w="4876" w:type="dxa"/>
            <w:tcBorders>
              <w:top w:val="nil"/>
              <w:left w:val="nil"/>
              <w:bottom w:val="nil"/>
              <w:right w:val="nil"/>
            </w:tcBorders>
          </w:tcPr>
          <w:p w14:paraId="514F0691" w14:textId="1FD8BFAE" w:rsidR="00973078" w:rsidRPr="007A1A64" w:rsidRDefault="00973078" w:rsidP="001D4923">
            <w:pPr>
              <w:pStyle w:val="Normal6a"/>
            </w:pPr>
            <w:r w:rsidRPr="007A1A64">
              <w:t>a)</w:t>
            </w:r>
            <w:r w:rsidRPr="007A1A64">
              <w:tab/>
              <w:t>création d</w:t>
            </w:r>
            <w:r w:rsidR="0083130F">
              <w:t>’</w:t>
            </w:r>
            <w:r w:rsidRPr="007A1A64">
              <w:t xml:space="preserve">un cadre destiné à anticiper et à gérer le changement dans les régions </w:t>
            </w:r>
            <w:r w:rsidRPr="007A1A64">
              <w:rPr>
                <w:b/>
                <w:i/>
              </w:rPr>
              <w:t>et</w:t>
            </w:r>
            <w:r w:rsidRPr="007A1A64">
              <w:t xml:space="preserve"> les secteurs confrontés aux transitions, </w:t>
            </w:r>
            <w:r w:rsidRPr="007A1A64">
              <w:rPr>
                <w:b/>
                <w:i/>
              </w:rPr>
              <w:t>fondé sur les principes d</w:t>
            </w:r>
            <w:r w:rsidR="0083130F">
              <w:rPr>
                <w:b/>
                <w:i/>
              </w:rPr>
              <w:t>’</w:t>
            </w:r>
            <w:r w:rsidRPr="007A1A64">
              <w:rPr>
                <w:b/>
                <w:i/>
              </w:rPr>
              <w:t>information</w:t>
            </w:r>
            <w:r w:rsidRPr="007A1A64">
              <w:t xml:space="preserve"> et </w:t>
            </w:r>
            <w:r w:rsidRPr="007A1A64">
              <w:rPr>
                <w:b/>
                <w:i/>
              </w:rPr>
              <w:t>de</w:t>
            </w:r>
            <w:r w:rsidRPr="007A1A64">
              <w:t xml:space="preserve"> consultation, </w:t>
            </w:r>
            <w:r w:rsidRPr="007A1A64">
              <w:rPr>
                <w:b/>
                <w:i/>
              </w:rPr>
              <w:t>de</w:t>
            </w:r>
            <w:r w:rsidRPr="007A1A64">
              <w:t xml:space="preserve"> dialogue social et </w:t>
            </w:r>
            <w:r w:rsidRPr="007A1A64">
              <w:rPr>
                <w:b/>
                <w:i/>
              </w:rPr>
              <w:t>de</w:t>
            </w:r>
            <w:r w:rsidRPr="007A1A64">
              <w:t xml:space="preserve"> négociation collective;</w:t>
            </w:r>
          </w:p>
        </w:tc>
        <w:tc>
          <w:tcPr>
            <w:tcW w:w="4876" w:type="dxa"/>
            <w:tcBorders>
              <w:top w:val="nil"/>
              <w:left w:val="nil"/>
              <w:bottom w:val="nil"/>
              <w:right w:val="nil"/>
            </w:tcBorders>
          </w:tcPr>
          <w:p w14:paraId="5FBBD924" w14:textId="5EFE2471" w:rsidR="00973078" w:rsidRPr="007A1A64" w:rsidRDefault="00973078" w:rsidP="001D4923">
            <w:pPr>
              <w:pStyle w:val="Normal6a"/>
            </w:pPr>
            <w:r w:rsidRPr="007A1A64">
              <w:t>a)</w:t>
            </w:r>
            <w:r w:rsidRPr="007A1A64">
              <w:tab/>
              <w:t>création d</w:t>
            </w:r>
            <w:r w:rsidR="0083130F">
              <w:t>’</w:t>
            </w:r>
            <w:r w:rsidRPr="007A1A64">
              <w:t>un cadre destiné à anticiper et à gérer le changement dans les régions</w:t>
            </w:r>
            <w:r w:rsidRPr="007A1A64">
              <w:rPr>
                <w:b/>
                <w:i/>
              </w:rPr>
              <w:t>,</w:t>
            </w:r>
            <w:r w:rsidRPr="007A1A64">
              <w:t xml:space="preserve"> les secteurs </w:t>
            </w:r>
            <w:r w:rsidRPr="007A1A64">
              <w:rPr>
                <w:b/>
                <w:i/>
              </w:rPr>
              <w:t>et les entreprises</w:t>
            </w:r>
            <w:r w:rsidRPr="007A1A64">
              <w:t xml:space="preserve"> confrontés aux transitions, </w:t>
            </w:r>
            <w:r w:rsidRPr="007A1A64">
              <w:rPr>
                <w:b/>
                <w:i/>
              </w:rPr>
              <w:t>grâce à l</w:t>
            </w:r>
            <w:r w:rsidR="0083130F">
              <w:rPr>
                <w:b/>
                <w:i/>
              </w:rPr>
              <w:t>’</w:t>
            </w:r>
            <w:r w:rsidRPr="007A1A64">
              <w:rPr>
                <w:b/>
                <w:i/>
              </w:rPr>
              <w:t>information</w:t>
            </w:r>
            <w:r w:rsidRPr="007A1A64">
              <w:t xml:space="preserve"> et </w:t>
            </w:r>
            <w:r w:rsidRPr="007A1A64">
              <w:rPr>
                <w:b/>
                <w:i/>
              </w:rPr>
              <w:t>à la</w:t>
            </w:r>
            <w:r w:rsidRPr="007A1A64">
              <w:t xml:space="preserve"> consultation </w:t>
            </w:r>
            <w:r w:rsidRPr="007A1A64">
              <w:rPr>
                <w:b/>
                <w:i/>
              </w:rPr>
              <w:t>effectives et en temps utile</w:t>
            </w:r>
            <w:r w:rsidRPr="007A1A64">
              <w:t xml:space="preserve">, </w:t>
            </w:r>
            <w:r w:rsidRPr="007A1A64">
              <w:rPr>
                <w:b/>
                <w:i/>
              </w:rPr>
              <w:t>au</w:t>
            </w:r>
            <w:r w:rsidRPr="007A1A64">
              <w:t xml:space="preserve"> dialogue social et </w:t>
            </w:r>
            <w:r w:rsidRPr="007A1A64">
              <w:rPr>
                <w:b/>
                <w:i/>
              </w:rPr>
              <w:t>à la</w:t>
            </w:r>
            <w:r w:rsidRPr="007A1A64">
              <w:t xml:space="preserve"> négociation collective;</w:t>
            </w:r>
          </w:p>
        </w:tc>
      </w:tr>
    </w:tbl>
    <w:p w14:paraId="6A68A57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BA1C56A" w14:textId="77777777" w:rsidR="00973078" w:rsidRPr="007A1A64" w:rsidRDefault="00973078" w:rsidP="00973078">
      <w:r w:rsidRPr="007A1A64">
        <w:rPr>
          <w:rStyle w:val="HideTWBExt"/>
        </w:rPr>
        <w:t>&lt;/Amend&gt;</w:t>
      </w:r>
    </w:p>
    <w:p w14:paraId="145700CE"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278</w:t>
      </w:r>
      <w:r w:rsidRPr="007A1A64">
        <w:rPr>
          <w:rStyle w:val="HideTWBExt"/>
          <w:b w:val="0"/>
        </w:rPr>
        <w:t>&lt;/NumAm&gt;</w:t>
      </w:r>
    </w:p>
    <w:p w14:paraId="68C68AF7"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3CE2569" w14:textId="77777777" w:rsidR="00973078" w:rsidRPr="007A1A64" w:rsidRDefault="00973078" w:rsidP="00973078">
      <w:pPr>
        <w:pStyle w:val="NormalBold"/>
      </w:pPr>
      <w:r w:rsidRPr="007A1A64">
        <w:rPr>
          <w:rStyle w:val="HideTWBExt"/>
          <w:b w:val="0"/>
        </w:rPr>
        <w:t>&lt;/RepeatBlock-By&gt;</w:t>
      </w:r>
    </w:p>
    <w:p w14:paraId="367DF467"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915E34B" w14:textId="77777777" w:rsidR="00973078" w:rsidRPr="007A1A64" w:rsidRDefault="00973078" w:rsidP="00973078">
      <w:pPr>
        <w:pStyle w:val="NormalBold"/>
      </w:pPr>
      <w:r w:rsidRPr="007A1A64">
        <w:rPr>
          <w:rStyle w:val="HideTWBExt"/>
          <w:b w:val="0"/>
        </w:rPr>
        <w:t>&lt;Article&gt;</w:t>
      </w:r>
      <w:r w:rsidRPr="007A1A64">
        <w:t>Annexe I – recommandation 3 – alinéa 1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BDE8C3D" w14:textId="77777777" w:rsidTr="001D4923">
        <w:trPr>
          <w:trHeight w:hRule="exact" w:val="240"/>
          <w:jc w:val="center"/>
        </w:trPr>
        <w:tc>
          <w:tcPr>
            <w:tcW w:w="9752" w:type="dxa"/>
            <w:gridSpan w:val="2"/>
            <w:tcBorders>
              <w:top w:val="nil"/>
              <w:left w:val="nil"/>
              <w:bottom w:val="nil"/>
              <w:right w:val="nil"/>
            </w:tcBorders>
          </w:tcPr>
          <w:p w14:paraId="77BD7FD8" w14:textId="77777777" w:rsidR="00973078" w:rsidRPr="007A1A64" w:rsidRDefault="00973078" w:rsidP="001D4923"/>
        </w:tc>
      </w:tr>
      <w:tr w:rsidR="00973078" w:rsidRPr="007A1A64" w14:paraId="18A0508D" w14:textId="77777777" w:rsidTr="001D4923">
        <w:trPr>
          <w:trHeight w:val="240"/>
          <w:jc w:val="center"/>
        </w:trPr>
        <w:tc>
          <w:tcPr>
            <w:tcW w:w="4876" w:type="dxa"/>
            <w:tcBorders>
              <w:top w:val="nil"/>
              <w:left w:val="nil"/>
              <w:bottom w:val="nil"/>
              <w:right w:val="nil"/>
            </w:tcBorders>
          </w:tcPr>
          <w:p w14:paraId="63B6C2E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560AB80" w14:textId="77777777" w:rsidR="00973078" w:rsidRPr="007A1A64" w:rsidRDefault="00973078" w:rsidP="001D4923">
            <w:pPr>
              <w:pStyle w:val="AmColumnHeading"/>
            </w:pPr>
            <w:r w:rsidRPr="007A1A64">
              <w:t>Amendement</w:t>
            </w:r>
          </w:p>
        </w:tc>
      </w:tr>
      <w:tr w:rsidR="00973078" w:rsidRPr="007A1A64" w14:paraId="74F9B1B5" w14:textId="77777777" w:rsidTr="001D4923">
        <w:trPr>
          <w:jc w:val="center"/>
        </w:trPr>
        <w:tc>
          <w:tcPr>
            <w:tcW w:w="4876" w:type="dxa"/>
            <w:tcBorders>
              <w:top w:val="nil"/>
              <w:left w:val="nil"/>
              <w:bottom w:val="nil"/>
              <w:right w:val="nil"/>
            </w:tcBorders>
          </w:tcPr>
          <w:p w14:paraId="593EFF39" w14:textId="39996B64" w:rsidR="00973078" w:rsidRPr="007A1A64" w:rsidRDefault="00973078" w:rsidP="001D4923">
            <w:pPr>
              <w:pStyle w:val="Normal6a"/>
            </w:pPr>
            <w:r w:rsidRPr="007A1A64">
              <w:t>a)</w:t>
            </w:r>
            <w:r w:rsidRPr="007A1A64">
              <w:tab/>
              <w:t>création d</w:t>
            </w:r>
            <w:r w:rsidR="0083130F">
              <w:t>’</w:t>
            </w:r>
            <w:r w:rsidRPr="007A1A64">
              <w:t xml:space="preserve">un cadre destiné à anticiper et à gérer le changement dans les régions </w:t>
            </w:r>
            <w:r w:rsidRPr="007A1A64">
              <w:rPr>
                <w:b/>
                <w:i/>
              </w:rPr>
              <w:t>et</w:t>
            </w:r>
            <w:r w:rsidRPr="007A1A64">
              <w:t xml:space="preserve"> les secteurs confrontés aux </w:t>
            </w:r>
            <w:r w:rsidRPr="007A1A64">
              <w:lastRenderedPageBreak/>
              <w:t xml:space="preserve">transitions, </w:t>
            </w:r>
            <w:r w:rsidRPr="007A1A64">
              <w:rPr>
                <w:b/>
                <w:i/>
              </w:rPr>
              <w:t>fondé sur les principes d</w:t>
            </w:r>
            <w:r w:rsidR="0083130F">
              <w:rPr>
                <w:b/>
                <w:i/>
              </w:rPr>
              <w:t>’</w:t>
            </w:r>
            <w:r w:rsidRPr="007A1A64">
              <w:rPr>
                <w:b/>
                <w:i/>
              </w:rPr>
              <w:t>information</w:t>
            </w:r>
            <w:r w:rsidRPr="007A1A64">
              <w:t xml:space="preserve"> et </w:t>
            </w:r>
            <w:r w:rsidRPr="007A1A64">
              <w:rPr>
                <w:b/>
                <w:i/>
              </w:rPr>
              <w:t>de</w:t>
            </w:r>
            <w:r w:rsidRPr="007A1A64">
              <w:t xml:space="preserve"> consultation, </w:t>
            </w:r>
            <w:r w:rsidRPr="007A1A64">
              <w:rPr>
                <w:b/>
                <w:i/>
              </w:rPr>
              <w:t>de</w:t>
            </w:r>
            <w:r w:rsidRPr="007A1A64">
              <w:t xml:space="preserve"> dialogue social et </w:t>
            </w:r>
            <w:r w:rsidRPr="007A1A64">
              <w:rPr>
                <w:b/>
                <w:i/>
              </w:rPr>
              <w:t>de</w:t>
            </w:r>
            <w:r w:rsidRPr="007A1A64">
              <w:t xml:space="preserve"> négociation collective;</w:t>
            </w:r>
          </w:p>
        </w:tc>
        <w:tc>
          <w:tcPr>
            <w:tcW w:w="4876" w:type="dxa"/>
            <w:tcBorders>
              <w:top w:val="nil"/>
              <w:left w:val="nil"/>
              <w:bottom w:val="nil"/>
              <w:right w:val="nil"/>
            </w:tcBorders>
          </w:tcPr>
          <w:p w14:paraId="60D20AEB" w14:textId="6F9C8FB0" w:rsidR="00973078" w:rsidRPr="007A1A64" w:rsidRDefault="00973078" w:rsidP="001D4923">
            <w:pPr>
              <w:pStyle w:val="Normal6a"/>
            </w:pPr>
            <w:r w:rsidRPr="007A1A64">
              <w:lastRenderedPageBreak/>
              <w:t>a)</w:t>
            </w:r>
            <w:r w:rsidRPr="007A1A64">
              <w:tab/>
              <w:t>création d</w:t>
            </w:r>
            <w:r w:rsidR="0083130F">
              <w:t>’</w:t>
            </w:r>
            <w:r w:rsidRPr="007A1A64">
              <w:t>un cadre destiné à anticiper et à gérer le changement dans les régions</w:t>
            </w:r>
            <w:r w:rsidRPr="007A1A64">
              <w:rPr>
                <w:b/>
                <w:i/>
              </w:rPr>
              <w:t>,</w:t>
            </w:r>
            <w:r w:rsidRPr="007A1A64">
              <w:t xml:space="preserve"> les secteurs </w:t>
            </w:r>
            <w:r w:rsidRPr="007A1A64">
              <w:rPr>
                <w:b/>
                <w:i/>
              </w:rPr>
              <w:t>et les entreprises</w:t>
            </w:r>
            <w:r w:rsidRPr="007A1A64">
              <w:t xml:space="preserve"> </w:t>
            </w:r>
            <w:r w:rsidRPr="007A1A64">
              <w:lastRenderedPageBreak/>
              <w:t xml:space="preserve">confrontés aux transitions, </w:t>
            </w:r>
            <w:r w:rsidRPr="007A1A64">
              <w:rPr>
                <w:b/>
                <w:i/>
              </w:rPr>
              <w:t>grâce à l</w:t>
            </w:r>
            <w:r w:rsidR="0083130F">
              <w:rPr>
                <w:b/>
                <w:i/>
              </w:rPr>
              <w:t>’</w:t>
            </w:r>
            <w:r w:rsidRPr="007A1A64">
              <w:rPr>
                <w:b/>
                <w:i/>
              </w:rPr>
              <w:t>information</w:t>
            </w:r>
            <w:r w:rsidRPr="007A1A64">
              <w:t xml:space="preserve"> et </w:t>
            </w:r>
            <w:r w:rsidRPr="007A1A64">
              <w:rPr>
                <w:b/>
                <w:i/>
              </w:rPr>
              <w:t>à la</w:t>
            </w:r>
            <w:r w:rsidRPr="007A1A64">
              <w:t xml:space="preserve"> consultation </w:t>
            </w:r>
            <w:r w:rsidRPr="007A1A64">
              <w:rPr>
                <w:b/>
                <w:i/>
              </w:rPr>
              <w:t>effectives et en temps utile</w:t>
            </w:r>
            <w:r w:rsidRPr="007A1A64">
              <w:t xml:space="preserve">, </w:t>
            </w:r>
            <w:r w:rsidRPr="007A1A64">
              <w:rPr>
                <w:b/>
                <w:i/>
              </w:rPr>
              <w:t>au</w:t>
            </w:r>
            <w:r w:rsidRPr="007A1A64">
              <w:t xml:space="preserve"> dialogue social et </w:t>
            </w:r>
            <w:r w:rsidRPr="007A1A64">
              <w:rPr>
                <w:b/>
                <w:i/>
              </w:rPr>
              <w:t>à la</w:t>
            </w:r>
            <w:r w:rsidRPr="007A1A64">
              <w:t xml:space="preserve"> négociation collective;</w:t>
            </w:r>
          </w:p>
        </w:tc>
      </w:tr>
    </w:tbl>
    <w:p w14:paraId="2A2372E1"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CFADA9C" w14:textId="77777777" w:rsidR="00973078" w:rsidRPr="007A1A64" w:rsidRDefault="00973078" w:rsidP="00973078">
      <w:r w:rsidRPr="007A1A64">
        <w:rPr>
          <w:rStyle w:val="HideTWBExt"/>
        </w:rPr>
        <w:t>&lt;/Amend&gt;</w:t>
      </w:r>
    </w:p>
    <w:p w14:paraId="77F0802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279</w:t>
      </w:r>
      <w:r w:rsidRPr="007A1A64">
        <w:rPr>
          <w:rStyle w:val="HideTWBExt"/>
          <w:b w:val="0"/>
        </w:rPr>
        <w:t>&lt;/NumAm&gt;</w:t>
      </w:r>
    </w:p>
    <w:p w14:paraId="6071FA97"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0FA74E32" w14:textId="77777777" w:rsidR="00973078" w:rsidRPr="007A1A64" w:rsidRDefault="00973078" w:rsidP="00973078">
      <w:pPr>
        <w:pStyle w:val="NormalBold"/>
      </w:pPr>
      <w:r w:rsidRPr="007A1A64">
        <w:rPr>
          <w:rStyle w:val="HideTWBExt"/>
          <w:b w:val="0"/>
        </w:rPr>
        <w:t>&lt;/RepeatBlock-By&gt;</w:t>
      </w:r>
    </w:p>
    <w:p w14:paraId="206F97C0"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41D7471" w14:textId="77777777" w:rsidR="00973078" w:rsidRPr="007A1A64" w:rsidRDefault="00973078" w:rsidP="00973078">
      <w:pPr>
        <w:pStyle w:val="NormalBold"/>
      </w:pPr>
      <w:r w:rsidRPr="007A1A64">
        <w:rPr>
          <w:rStyle w:val="HideTWBExt"/>
          <w:b w:val="0"/>
        </w:rPr>
        <w:t>&lt;Article&gt;</w:t>
      </w:r>
      <w:r w:rsidRPr="007A1A64">
        <w:t>Annexe I – recommandation 3 – alinéa 1 – point a</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B965D66" w14:textId="77777777" w:rsidTr="001D4923">
        <w:trPr>
          <w:trHeight w:hRule="exact" w:val="240"/>
          <w:jc w:val="center"/>
        </w:trPr>
        <w:tc>
          <w:tcPr>
            <w:tcW w:w="9752" w:type="dxa"/>
            <w:gridSpan w:val="2"/>
            <w:tcBorders>
              <w:top w:val="nil"/>
              <w:left w:val="nil"/>
              <w:bottom w:val="nil"/>
              <w:right w:val="nil"/>
            </w:tcBorders>
          </w:tcPr>
          <w:p w14:paraId="29090F22" w14:textId="77777777" w:rsidR="00973078" w:rsidRPr="007A1A64" w:rsidRDefault="00973078" w:rsidP="001D4923"/>
        </w:tc>
      </w:tr>
      <w:tr w:rsidR="00973078" w:rsidRPr="007A1A64" w14:paraId="7B8DE877" w14:textId="77777777" w:rsidTr="001D4923">
        <w:trPr>
          <w:trHeight w:val="240"/>
          <w:jc w:val="center"/>
        </w:trPr>
        <w:tc>
          <w:tcPr>
            <w:tcW w:w="4876" w:type="dxa"/>
            <w:tcBorders>
              <w:top w:val="nil"/>
              <w:left w:val="nil"/>
              <w:bottom w:val="nil"/>
              <w:right w:val="nil"/>
            </w:tcBorders>
          </w:tcPr>
          <w:p w14:paraId="3289E7E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F9328B7" w14:textId="77777777" w:rsidR="00973078" w:rsidRPr="007A1A64" w:rsidRDefault="00973078" w:rsidP="001D4923">
            <w:pPr>
              <w:pStyle w:val="AmColumnHeading"/>
            </w:pPr>
            <w:r w:rsidRPr="007A1A64">
              <w:t>Amendement</w:t>
            </w:r>
          </w:p>
        </w:tc>
      </w:tr>
      <w:tr w:rsidR="00973078" w:rsidRPr="007A1A64" w14:paraId="6DC489D6" w14:textId="77777777" w:rsidTr="001D4923">
        <w:trPr>
          <w:jc w:val="center"/>
        </w:trPr>
        <w:tc>
          <w:tcPr>
            <w:tcW w:w="4876" w:type="dxa"/>
            <w:tcBorders>
              <w:top w:val="nil"/>
              <w:left w:val="nil"/>
              <w:bottom w:val="nil"/>
              <w:right w:val="nil"/>
            </w:tcBorders>
          </w:tcPr>
          <w:p w14:paraId="0E1C2454" w14:textId="535D83E7" w:rsidR="00973078" w:rsidRPr="007A1A64" w:rsidRDefault="00973078" w:rsidP="001D4923">
            <w:pPr>
              <w:pStyle w:val="Normal6a"/>
            </w:pPr>
            <w:r w:rsidRPr="007A1A64">
              <w:t>a)</w:t>
            </w:r>
            <w:r w:rsidRPr="007A1A64">
              <w:tab/>
              <w:t>création d</w:t>
            </w:r>
            <w:r w:rsidR="0083130F">
              <w:t>’</w:t>
            </w:r>
            <w:r w:rsidRPr="007A1A64">
              <w:t>un cadre destiné à anticiper et à gérer le changement dans les régions et les secteurs confrontés aux transitions, fondé sur les principes d</w:t>
            </w:r>
            <w:r w:rsidR="0083130F">
              <w:t>’</w:t>
            </w:r>
            <w:r w:rsidRPr="007A1A64">
              <w:t>information et de consultation, de dialogue social et de négociation collective;</w:t>
            </w:r>
          </w:p>
        </w:tc>
        <w:tc>
          <w:tcPr>
            <w:tcW w:w="4876" w:type="dxa"/>
            <w:tcBorders>
              <w:top w:val="nil"/>
              <w:left w:val="nil"/>
              <w:bottom w:val="nil"/>
              <w:right w:val="nil"/>
            </w:tcBorders>
          </w:tcPr>
          <w:p w14:paraId="68AA712C" w14:textId="23515A47" w:rsidR="00973078" w:rsidRPr="007A1A64" w:rsidRDefault="00973078" w:rsidP="001D4923">
            <w:pPr>
              <w:pStyle w:val="Normal6a"/>
            </w:pPr>
            <w:r w:rsidRPr="007A1A64">
              <w:t>a)</w:t>
            </w:r>
            <w:r w:rsidRPr="007A1A64">
              <w:tab/>
              <w:t>création d</w:t>
            </w:r>
            <w:r w:rsidR="0083130F">
              <w:t>’</w:t>
            </w:r>
            <w:r w:rsidRPr="007A1A64">
              <w:t>un cadre destiné à anticiper et à gérer le changement dans les régions et les secteurs confrontés aux transitions, fondé sur les principes d</w:t>
            </w:r>
            <w:r w:rsidR="0083130F">
              <w:t>’</w:t>
            </w:r>
            <w:r w:rsidRPr="007A1A64">
              <w:t xml:space="preserve">information et de consultation, de dialogue social </w:t>
            </w:r>
            <w:r w:rsidRPr="007A1A64">
              <w:rPr>
                <w:b/>
                <w:i/>
              </w:rPr>
              <w:t>obligatoire</w:t>
            </w:r>
            <w:r w:rsidRPr="007A1A64">
              <w:t xml:space="preserve"> et de négociation collective;</w:t>
            </w:r>
          </w:p>
        </w:tc>
      </w:tr>
    </w:tbl>
    <w:p w14:paraId="27E8C35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2799B58C" w14:textId="77777777" w:rsidR="00973078" w:rsidRPr="007A1A64" w:rsidRDefault="00973078" w:rsidP="00973078">
      <w:r w:rsidRPr="007A1A64">
        <w:rPr>
          <w:rStyle w:val="HideTWBExt"/>
        </w:rPr>
        <w:t>&lt;/Amend&gt;</w:t>
      </w:r>
    </w:p>
    <w:p w14:paraId="1BC96A7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280</w:t>
      </w:r>
      <w:r w:rsidRPr="007A1A64">
        <w:rPr>
          <w:rStyle w:val="HideTWBExt"/>
          <w:b w:val="0"/>
        </w:rPr>
        <w:t>&lt;/NumAm&gt;</w:t>
      </w:r>
    </w:p>
    <w:p w14:paraId="19050F79"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22F650D" w14:textId="77777777" w:rsidR="00973078" w:rsidRPr="007A1A64" w:rsidRDefault="00973078" w:rsidP="00973078">
      <w:pPr>
        <w:pStyle w:val="NormalBold"/>
      </w:pPr>
      <w:r w:rsidRPr="007A1A64">
        <w:rPr>
          <w:rStyle w:val="HideTWBExt"/>
          <w:b w:val="0"/>
        </w:rPr>
        <w:t>&lt;/RepeatBlock-By&gt;</w:t>
      </w:r>
    </w:p>
    <w:p w14:paraId="1F44AA9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8516143" w14:textId="77777777" w:rsidR="00973078" w:rsidRPr="007A1A64" w:rsidRDefault="00973078" w:rsidP="00973078">
      <w:pPr>
        <w:pStyle w:val="NormalBold"/>
      </w:pPr>
      <w:r w:rsidRPr="007A1A64">
        <w:rPr>
          <w:rStyle w:val="HideTWBExt"/>
          <w:b w:val="0"/>
        </w:rPr>
        <w:t>&lt;Article&gt;</w:t>
      </w:r>
      <w:r w:rsidRPr="007A1A64">
        <w:t>Annexe I – recommandation 3 – alinéa 1 – point a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0747946" w14:textId="77777777" w:rsidTr="001D4923">
        <w:trPr>
          <w:trHeight w:hRule="exact" w:val="240"/>
          <w:jc w:val="center"/>
        </w:trPr>
        <w:tc>
          <w:tcPr>
            <w:tcW w:w="9752" w:type="dxa"/>
            <w:gridSpan w:val="2"/>
            <w:tcBorders>
              <w:top w:val="nil"/>
              <w:left w:val="nil"/>
              <w:bottom w:val="nil"/>
              <w:right w:val="nil"/>
            </w:tcBorders>
          </w:tcPr>
          <w:p w14:paraId="550D0B39" w14:textId="77777777" w:rsidR="00973078" w:rsidRPr="007A1A64" w:rsidRDefault="00973078" w:rsidP="001D4923"/>
        </w:tc>
      </w:tr>
      <w:tr w:rsidR="00973078" w:rsidRPr="007A1A64" w14:paraId="4F0F6823" w14:textId="77777777" w:rsidTr="001D4923">
        <w:trPr>
          <w:trHeight w:val="240"/>
          <w:jc w:val="center"/>
        </w:trPr>
        <w:tc>
          <w:tcPr>
            <w:tcW w:w="4876" w:type="dxa"/>
            <w:tcBorders>
              <w:top w:val="nil"/>
              <w:left w:val="nil"/>
              <w:bottom w:val="nil"/>
              <w:right w:val="nil"/>
            </w:tcBorders>
          </w:tcPr>
          <w:p w14:paraId="3F5D5E0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BED0616" w14:textId="77777777" w:rsidR="00973078" w:rsidRPr="007A1A64" w:rsidRDefault="00973078" w:rsidP="001D4923">
            <w:pPr>
              <w:pStyle w:val="AmColumnHeading"/>
            </w:pPr>
            <w:r w:rsidRPr="007A1A64">
              <w:t>Amendement</w:t>
            </w:r>
          </w:p>
        </w:tc>
      </w:tr>
      <w:tr w:rsidR="00973078" w:rsidRPr="007A1A64" w14:paraId="49DD017E" w14:textId="77777777" w:rsidTr="001D4923">
        <w:trPr>
          <w:jc w:val="center"/>
        </w:trPr>
        <w:tc>
          <w:tcPr>
            <w:tcW w:w="4876" w:type="dxa"/>
            <w:tcBorders>
              <w:top w:val="nil"/>
              <w:left w:val="nil"/>
              <w:bottom w:val="nil"/>
              <w:right w:val="nil"/>
            </w:tcBorders>
          </w:tcPr>
          <w:p w14:paraId="1D1AE128" w14:textId="77777777" w:rsidR="00973078" w:rsidRPr="007A1A64" w:rsidRDefault="00973078" w:rsidP="001D4923">
            <w:pPr>
              <w:pStyle w:val="Normal6a"/>
            </w:pPr>
          </w:p>
        </w:tc>
        <w:tc>
          <w:tcPr>
            <w:tcW w:w="4876" w:type="dxa"/>
            <w:tcBorders>
              <w:top w:val="nil"/>
              <w:left w:val="nil"/>
              <w:bottom w:val="nil"/>
              <w:right w:val="nil"/>
            </w:tcBorders>
          </w:tcPr>
          <w:p w14:paraId="2B3C783A" w14:textId="406FEB67" w:rsidR="00973078" w:rsidRPr="007A1A64" w:rsidRDefault="00973078" w:rsidP="001D4923">
            <w:pPr>
              <w:pStyle w:val="Normal6a"/>
            </w:pPr>
            <w:r w:rsidRPr="007A1A64">
              <w:rPr>
                <w:b/>
                <w:i/>
              </w:rPr>
              <w:t>a bis)</w:t>
            </w:r>
            <w:r w:rsidRPr="007A1A64">
              <w:tab/>
            </w:r>
            <w:r w:rsidRPr="007A1A64">
              <w:rPr>
                <w:b/>
                <w:i/>
              </w:rPr>
              <w:t>adoption de droits individuels à une transition juste: pour les travailleurs, un droit à des conditions de travail équitables et décentes et les compétences et formations nécessaires aux transitions; pour toutes les personnes touchées par la double transition et les restructurations y afférentes, le droit d</w:t>
            </w:r>
            <w:r w:rsidR="0083130F">
              <w:rPr>
                <w:b/>
                <w:i/>
              </w:rPr>
              <w:t>’</w:t>
            </w:r>
            <w:r w:rsidRPr="007A1A64">
              <w:rPr>
                <w:b/>
                <w:i/>
              </w:rPr>
              <w:t>accéder à l</w:t>
            </w:r>
            <w:r w:rsidR="0083130F">
              <w:rPr>
                <w:b/>
                <w:i/>
              </w:rPr>
              <w:t>’</w:t>
            </w:r>
            <w:r w:rsidRPr="007A1A64">
              <w:rPr>
                <w:b/>
                <w:i/>
              </w:rPr>
              <w:t>emploi dans des conditions équitables et décentes et le droit de rester dans leur zone géographique actuelle;</w:t>
            </w:r>
          </w:p>
        </w:tc>
      </w:tr>
    </w:tbl>
    <w:p w14:paraId="3E8F0FFF"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1657F95" w14:textId="77777777" w:rsidR="00973078" w:rsidRPr="007A1A64" w:rsidRDefault="00973078" w:rsidP="00973078">
      <w:r w:rsidRPr="007A1A64">
        <w:rPr>
          <w:rStyle w:val="HideTWBExt"/>
        </w:rPr>
        <w:t>&lt;/Amend&gt;</w:t>
      </w:r>
    </w:p>
    <w:p w14:paraId="11E7A84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281</w:t>
      </w:r>
      <w:r w:rsidRPr="007A1A64">
        <w:rPr>
          <w:rStyle w:val="HideTWBExt"/>
          <w:b w:val="0"/>
        </w:rPr>
        <w:t>&lt;/NumAm&gt;</w:t>
      </w:r>
    </w:p>
    <w:p w14:paraId="7F2F2F29"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50313EC4" w14:textId="77777777" w:rsidR="00973078" w:rsidRPr="007A1A64" w:rsidRDefault="00973078" w:rsidP="00973078">
      <w:pPr>
        <w:pStyle w:val="NormalBold"/>
      </w:pPr>
      <w:r w:rsidRPr="007A1A64">
        <w:rPr>
          <w:rStyle w:val="HideTWBExt"/>
          <w:b w:val="0"/>
        </w:rPr>
        <w:t>&lt;/RepeatBlock-By&gt;</w:t>
      </w:r>
    </w:p>
    <w:p w14:paraId="0C41BD3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105DDC5" w14:textId="77777777" w:rsidR="00973078" w:rsidRPr="007A1A64" w:rsidRDefault="00973078" w:rsidP="00973078">
      <w:pPr>
        <w:pStyle w:val="NormalBold"/>
      </w:pPr>
      <w:r w:rsidRPr="007A1A64">
        <w:rPr>
          <w:rStyle w:val="HideTWBExt"/>
          <w:b w:val="0"/>
        </w:rPr>
        <w:t>&lt;Article&gt;</w:t>
      </w:r>
      <w:r w:rsidRPr="007A1A64">
        <w:t>Annexe I – recommandation 3 – alinéa 1 – point a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BA009F3" w14:textId="77777777" w:rsidTr="001D4923">
        <w:trPr>
          <w:trHeight w:hRule="exact" w:val="240"/>
          <w:jc w:val="center"/>
        </w:trPr>
        <w:tc>
          <w:tcPr>
            <w:tcW w:w="9752" w:type="dxa"/>
            <w:gridSpan w:val="2"/>
            <w:tcBorders>
              <w:top w:val="nil"/>
              <w:left w:val="nil"/>
              <w:bottom w:val="nil"/>
              <w:right w:val="nil"/>
            </w:tcBorders>
          </w:tcPr>
          <w:p w14:paraId="6919BE22" w14:textId="77777777" w:rsidR="00973078" w:rsidRPr="007A1A64" w:rsidRDefault="00973078" w:rsidP="001D4923"/>
        </w:tc>
      </w:tr>
      <w:tr w:rsidR="00973078" w:rsidRPr="007A1A64" w14:paraId="443C9C9D" w14:textId="77777777" w:rsidTr="001D4923">
        <w:trPr>
          <w:trHeight w:val="240"/>
          <w:jc w:val="center"/>
        </w:trPr>
        <w:tc>
          <w:tcPr>
            <w:tcW w:w="4876" w:type="dxa"/>
            <w:tcBorders>
              <w:top w:val="nil"/>
              <w:left w:val="nil"/>
              <w:bottom w:val="nil"/>
              <w:right w:val="nil"/>
            </w:tcBorders>
          </w:tcPr>
          <w:p w14:paraId="65AA82D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5969A06F" w14:textId="77777777" w:rsidR="00973078" w:rsidRPr="007A1A64" w:rsidRDefault="00973078" w:rsidP="001D4923">
            <w:pPr>
              <w:pStyle w:val="AmColumnHeading"/>
            </w:pPr>
            <w:r w:rsidRPr="007A1A64">
              <w:t>Amendement</w:t>
            </w:r>
          </w:p>
        </w:tc>
      </w:tr>
      <w:tr w:rsidR="00973078" w:rsidRPr="007A1A64" w14:paraId="47C4F9A3" w14:textId="77777777" w:rsidTr="001D4923">
        <w:trPr>
          <w:jc w:val="center"/>
        </w:trPr>
        <w:tc>
          <w:tcPr>
            <w:tcW w:w="4876" w:type="dxa"/>
            <w:tcBorders>
              <w:top w:val="nil"/>
              <w:left w:val="nil"/>
              <w:bottom w:val="nil"/>
              <w:right w:val="nil"/>
            </w:tcBorders>
          </w:tcPr>
          <w:p w14:paraId="64510827" w14:textId="77777777" w:rsidR="00973078" w:rsidRPr="007A1A64" w:rsidRDefault="00973078" w:rsidP="001D4923">
            <w:pPr>
              <w:pStyle w:val="Normal6a"/>
            </w:pPr>
          </w:p>
        </w:tc>
        <w:tc>
          <w:tcPr>
            <w:tcW w:w="4876" w:type="dxa"/>
            <w:tcBorders>
              <w:top w:val="nil"/>
              <w:left w:val="nil"/>
              <w:bottom w:val="nil"/>
              <w:right w:val="nil"/>
            </w:tcBorders>
          </w:tcPr>
          <w:p w14:paraId="13B2A733" w14:textId="32008EFA" w:rsidR="00973078" w:rsidRPr="007A1A64" w:rsidRDefault="00973078" w:rsidP="001D4923">
            <w:pPr>
              <w:pStyle w:val="Normal6a"/>
            </w:pPr>
            <w:r w:rsidRPr="007A1A64">
              <w:rPr>
                <w:b/>
                <w:i/>
              </w:rPr>
              <w:t>a ter)</w:t>
            </w:r>
            <w:r w:rsidRPr="007A1A64">
              <w:tab/>
            </w:r>
            <w:r w:rsidRPr="007A1A64">
              <w:rPr>
                <w:b/>
                <w:i/>
              </w:rPr>
              <w:t>adoption d</w:t>
            </w:r>
            <w:r w:rsidR="0083130F">
              <w:rPr>
                <w:b/>
                <w:i/>
              </w:rPr>
              <w:t>’</w:t>
            </w:r>
            <w:r w:rsidRPr="007A1A64">
              <w:rPr>
                <w:b/>
                <w:i/>
              </w:rPr>
              <w:t>un droit collectif à une transition juste: les États membres veillent à ce qu</w:t>
            </w:r>
            <w:r w:rsidR="0083130F">
              <w:rPr>
                <w:b/>
                <w:i/>
              </w:rPr>
              <w:t>’</w:t>
            </w:r>
            <w:r w:rsidRPr="007A1A64">
              <w:rPr>
                <w:b/>
                <w:i/>
              </w:rPr>
              <w:t>aucun territoire ou aucune communauté ne soit laissée pour compte, ce qui comprend le droit de vivre dans un environnement sain, de bénéficier de perspectives d</w:t>
            </w:r>
            <w:r w:rsidR="0083130F">
              <w:rPr>
                <w:b/>
                <w:i/>
              </w:rPr>
              <w:t>’</w:t>
            </w:r>
            <w:r w:rsidRPr="007A1A64">
              <w:rPr>
                <w:b/>
                <w:i/>
              </w:rPr>
              <w:t>emploi dans divers secteurs et d</w:t>
            </w:r>
            <w:r w:rsidR="0083130F">
              <w:rPr>
                <w:b/>
                <w:i/>
              </w:rPr>
              <w:t>’</w:t>
            </w:r>
            <w:r w:rsidRPr="007A1A64">
              <w:rPr>
                <w:b/>
                <w:i/>
              </w:rPr>
              <w:t>accéder aux services sociaux;</w:t>
            </w:r>
          </w:p>
        </w:tc>
      </w:tr>
    </w:tbl>
    <w:p w14:paraId="6AA9BF33"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D18F154" w14:textId="77777777" w:rsidR="00973078" w:rsidRPr="007A1A64" w:rsidRDefault="00973078" w:rsidP="00973078">
      <w:r w:rsidRPr="007A1A64">
        <w:rPr>
          <w:rStyle w:val="HideTWBExt"/>
        </w:rPr>
        <w:t>&lt;/Amend&gt;</w:t>
      </w:r>
    </w:p>
    <w:p w14:paraId="1DCBB11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282</w:t>
      </w:r>
      <w:r w:rsidRPr="007A1A64">
        <w:rPr>
          <w:rStyle w:val="HideTWBExt"/>
          <w:b w:val="0"/>
        </w:rPr>
        <w:t>&lt;/NumAm&gt;</w:t>
      </w:r>
    </w:p>
    <w:p w14:paraId="2A555A8E" w14:textId="77777777" w:rsidR="00973078" w:rsidRPr="007A1A64" w:rsidRDefault="00973078" w:rsidP="00973078">
      <w:pPr>
        <w:pStyle w:val="NormalBold"/>
      </w:pPr>
      <w:r w:rsidRPr="007A1A64">
        <w:rPr>
          <w:rStyle w:val="HideTWBExt"/>
          <w:b w:val="0"/>
        </w:rPr>
        <w:t>&lt;RepeatBlock-By&gt;&lt;Members&gt;</w:t>
      </w:r>
      <w:r w:rsidRPr="007A1A64">
        <w:t>Johan Danielsson</w:t>
      </w:r>
      <w:r w:rsidRPr="007A1A64">
        <w:rPr>
          <w:rStyle w:val="HideTWBExt"/>
          <w:b w:val="0"/>
        </w:rPr>
        <w:t>&lt;/Members&gt;</w:t>
      </w:r>
    </w:p>
    <w:p w14:paraId="277FD0F4" w14:textId="77777777" w:rsidR="00973078" w:rsidRPr="007A1A64" w:rsidRDefault="00973078" w:rsidP="00973078">
      <w:pPr>
        <w:pStyle w:val="NormalBold"/>
      </w:pPr>
      <w:r w:rsidRPr="007A1A64">
        <w:rPr>
          <w:rStyle w:val="HideTWBExt"/>
          <w:b w:val="0"/>
        </w:rPr>
        <w:t>&lt;/RepeatBlock-By&gt;</w:t>
      </w:r>
    </w:p>
    <w:p w14:paraId="6D7FF28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0886010" w14:textId="77777777" w:rsidR="00973078" w:rsidRPr="007A1A64" w:rsidRDefault="00973078" w:rsidP="00973078">
      <w:pPr>
        <w:pStyle w:val="NormalBold"/>
      </w:pPr>
      <w:r w:rsidRPr="007A1A64">
        <w:rPr>
          <w:rStyle w:val="HideTWBExt"/>
          <w:b w:val="0"/>
        </w:rPr>
        <w:t>&lt;Article&gt;</w:t>
      </w:r>
      <w:r w:rsidRPr="007A1A64">
        <w:t>Annexe I – recommandation 3 – alinéa 1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F250282" w14:textId="77777777" w:rsidTr="001D4923">
        <w:trPr>
          <w:trHeight w:hRule="exact" w:val="240"/>
          <w:jc w:val="center"/>
        </w:trPr>
        <w:tc>
          <w:tcPr>
            <w:tcW w:w="9752" w:type="dxa"/>
            <w:gridSpan w:val="2"/>
            <w:tcBorders>
              <w:top w:val="nil"/>
              <w:left w:val="nil"/>
              <w:bottom w:val="nil"/>
              <w:right w:val="nil"/>
            </w:tcBorders>
          </w:tcPr>
          <w:p w14:paraId="6ADA2E09" w14:textId="77777777" w:rsidR="00973078" w:rsidRPr="007A1A64" w:rsidRDefault="00973078" w:rsidP="001D4923"/>
        </w:tc>
      </w:tr>
      <w:tr w:rsidR="00973078" w:rsidRPr="007A1A64" w14:paraId="64B2B1AA" w14:textId="77777777" w:rsidTr="001D4923">
        <w:trPr>
          <w:trHeight w:val="240"/>
          <w:jc w:val="center"/>
        </w:trPr>
        <w:tc>
          <w:tcPr>
            <w:tcW w:w="4876" w:type="dxa"/>
            <w:tcBorders>
              <w:top w:val="nil"/>
              <w:left w:val="nil"/>
              <w:bottom w:val="nil"/>
              <w:right w:val="nil"/>
            </w:tcBorders>
          </w:tcPr>
          <w:p w14:paraId="59DE1D2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9113889" w14:textId="77777777" w:rsidR="00973078" w:rsidRPr="007A1A64" w:rsidRDefault="00973078" w:rsidP="001D4923">
            <w:pPr>
              <w:pStyle w:val="AmColumnHeading"/>
            </w:pPr>
            <w:r w:rsidRPr="007A1A64">
              <w:t>Amendement</w:t>
            </w:r>
          </w:p>
        </w:tc>
      </w:tr>
      <w:tr w:rsidR="00973078" w:rsidRPr="007A1A64" w14:paraId="5CA78627" w14:textId="77777777" w:rsidTr="001D4923">
        <w:trPr>
          <w:jc w:val="center"/>
        </w:trPr>
        <w:tc>
          <w:tcPr>
            <w:tcW w:w="4876" w:type="dxa"/>
            <w:tcBorders>
              <w:top w:val="nil"/>
              <w:left w:val="nil"/>
              <w:bottom w:val="nil"/>
              <w:right w:val="nil"/>
            </w:tcBorders>
          </w:tcPr>
          <w:p w14:paraId="3656B50E" w14:textId="2A338A81" w:rsidR="00973078" w:rsidRPr="007A1A64" w:rsidRDefault="00973078" w:rsidP="001D4923">
            <w:pPr>
              <w:pStyle w:val="Normal6a"/>
            </w:pPr>
            <w:r w:rsidRPr="007A1A64">
              <w:t>b)</w:t>
            </w:r>
            <w:r w:rsidRPr="007A1A64">
              <w:tab/>
              <w:t>garantie</w:t>
            </w:r>
            <w:r w:rsidRPr="007A1A64">
              <w:rPr>
                <w:b/>
                <w:i/>
              </w:rPr>
              <w:t>, à partir du réexamen du cadre législatif,</w:t>
            </w:r>
            <w:r w:rsidRPr="007A1A64">
              <w:t xml:space="preserve"> de l</w:t>
            </w:r>
            <w:r w:rsidR="0083130F">
              <w:t>’</w:t>
            </w:r>
            <w:r w:rsidRPr="007A1A64">
              <w:t>application effective du droit à l</w:t>
            </w:r>
            <w:r w:rsidR="0083130F">
              <w:t>’</w:t>
            </w:r>
            <w:r w:rsidRPr="007A1A64">
              <w:t>information et à la consultation des travailleurs et de leurs représentants dans le cadre des transitions;</w:t>
            </w:r>
          </w:p>
        </w:tc>
        <w:tc>
          <w:tcPr>
            <w:tcW w:w="4876" w:type="dxa"/>
            <w:tcBorders>
              <w:top w:val="nil"/>
              <w:left w:val="nil"/>
              <w:bottom w:val="nil"/>
              <w:right w:val="nil"/>
            </w:tcBorders>
          </w:tcPr>
          <w:p w14:paraId="376C9BF3" w14:textId="6E554446" w:rsidR="00973078" w:rsidRPr="007A1A64" w:rsidRDefault="00973078" w:rsidP="001D4923">
            <w:pPr>
              <w:pStyle w:val="Normal6a"/>
            </w:pPr>
            <w:r w:rsidRPr="007A1A64">
              <w:t>b)</w:t>
            </w:r>
            <w:r w:rsidRPr="007A1A64">
              <w:tab/>
              <w:t>garantie de l</w:t>
            </w:r>
            <w:r w:rsidR="0083130F">
              <w:t>’</w:t>
            </w:r>
            <w:r w:rsidRPr="007A1A64">
              <w:t>application effective du droit à l</w:t>
            </w:r>
            <w:r w:rsidR="0083130F">
              <w:t>’</w:t>
            </w:r>
            <w:r w:rsidRPr="007A1A64">
              <w:t>information et à la consultation des travailleurs et de leurs représentants dans le cadre des transitions</w:t>
            </w:r>
            <w:r w:rsidRPr="007A1A64">
              <w:rPr>
                <w:b/>
                <w:i/>
              </w:rPr>
              <w:t>, comme le prévoient les dispositions communautaires et nationales en matière d</w:t>
            </w:r>
            <w:r w:rsidR="0083130F">
              <w:rPr>
                <w:b/>
                <w:i/>
              </w:rPr>
              <w:t>’</w:t>
            </w:r>
            <w:r w:rsidRPr="007A1A64">
              <w:rPr>
                <w:b/>
                <w:i/>
              </w:rPr>
              <w:t>information et de consultation, y compris la directive 2002/14/CE</w:t>
            </w:r>
            <w:r w:rsidRPr="007A1A64">
              <w:t>;</w:t>
            </w:r>
          </w:p>
        </w:tc>
      </w:tr>
    </w:tbl>
    <w:p w14:paraId="21D26DF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0D0A659" w14:textId="77777777" w:rsidR="00973078" w:rsidRPr="007A1A64" w:rsidRDefault="00973078" w:rsidP="00973078">
      <w:r w:rsidRPr="007A1A64">
        <w:rPr>
          <w:rStyle w:val="HideTWBExt"/>
        </w:rPr>
        <w:t>&lt;/Amend&gt;</w:t>
      </w:r>
    </w:p>
    <w:p w14:paraId="15D566B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283</w:t>
      </w:r>
      <w:r w:rsidRPr="007A1A64">
        <w:rPr>
          <w:rStyle w:val="HideTWBExt"/>
          <w:b w:val="0"/>
        </w:rPr>
        <w:t>&lt;/NumAm&gt;</w:t>
      </w:r>
    </w:p>
    <w:p w14:paraId="36D2C324"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4E950030" w14:textId="77777777" w:rsidR="00973078" w:rsidRPr="007A1A64" w:rsidRDefault="00973078" w:rsidP="00973078">
      <w:pPr>
        <w:pStyle w:val="NormalBold"/>
      </w:pPr>
      <w:r w:rsidRPr="007A1A64">
        <w:rPr>
          <w:rStyle w:val="HideTWBExt"/>
          <w:b w:val="0"/>
        </w:rPr>
        <w:t>&lt;/RepeatBlock-By&gt;</w:t>
      </w:r>
    </w:p>
    <w:p w14:paraId="45350F8C" w14:textId="77777777" w:rsidR="00973078" w:rsidRPr="007A1A64" w:rsidRDefault="00973078" w:rsidP="00973078">
      <w:pPr>
        <w:pStyle w:val="NormalBold"/>
      </w:pPr>
      <w:r w:rsidRPr="007A1A64">
        <w:rPr>
          <w:rStyle w:val="HideTWBExt"/>
          <w:b w:val="0"/>
        </w:rPr>
        <w:lastRenderedPageBreak/>
        <w:t>&lt;DocAmend&gt;</w:t>
      </w:r>
      <w:r w:rsidRPr="007A1A64">
        <w:t>Proposition de résolution</w:t>
      </w:r>
      <w:r w:rsidRPr="007A1A64">
        <w:rPr>
          <w:rStyle w:val="HideTWBExt"/>
          <w:b w:val="0"/>
        </w:rPr>
        <w:t>&lt;/DocAmend&gt;</w:t>
      </w:r>
    </w:p>
    <w:p w14:paraId="1FA24D18" w14:textId="77777777" w:rsidR="00973078" w:rsidRPr="007A1A64" w:rsidRDefault="00973078" w:rsidP="00973078">
      <w:pPr>
        <w:pStyle w:val="NormalBold"/>
      </w:pPr>
      <w:r w:rsidRPr="007A1A64">
        <w:rPr>
          <w:rStyle w:val="HideTWBExt"/>
          <w:b w:val="0"/>
        </w:rPr>
        <w:t>&lt;Article&gt;</w:t>
      </w:r>
      <w:r w:rsidRPr="007A1A64">
        <w:t>Annexe I – recommandation 3 – alinéa 1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C88C78B" w14:textId="77777777" w:rsidTr="001D4923">
        <w:trPr>
          <w:trHeight w:hRule="exact" w:val="240"/>
          <w:jc w:val="center"/>
        </w:trPr>
        <w:tc>
          <w:tcPr>
            <w:tcW w:w="9752" w:type="dxa"/>
            <w:gridSpan w:val="2"/>
            <w:tcBorders>
              <w:top w:val="nil"/>
              <w:left w:val="nil"/>
              <w:bottom w:val="nil"/>
              <w:right w:val="nil"/>
            </w:tcBorders>
          </w:tcPr>
          <w:p w14:paraId="30746664" w14:textId="77777777" w:rsidR="00973078" w:rsidRPr="007A1A64" w:rsidRDefault="00973078" w:rsidP="001D4923"/>
        </w:tc>
      </w:tr>
      <w:tr w:rsidR="00973078" w:rsidRPr="007A1A64" w14:paraId="5EAC9AFB" w14:textId="77777777" w:rsidTr="001D4923">
        <w:trPr>
          <w:trHeight w:val="240"/>
          <w:jc w:val="center"/>
        </w:trPr>
        <w:tc>
          <w:tcPr>
            <w:tcW w:w="4876" w:type="dxa"/>
            <w:tcBorders>
              <w:top w:val="nil"/>
              <w:left w:val="nil"/>
              <w:bottom w:val="nil"/>
              <w:right w:val="nil"/>
            </w:tcBorders>
          </w:tcPr>
          <w:p w14:paraId="265C08B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3C66F67" w14:textId="77777777" w:rsidR="00973078" w:rsidRPr="007A1A64" w:rsidRDefault="00973078" w:rsidP="001D4923">
            <w:pPr>
              <w:pStyle w:val="AmColumnHeading"/>
            </w:pPr>
            <w:r w:rsidRPr="007A1A64">
              <w:t>Amendement</w:t>
            </w:r>
          </w:p>
        </w:tc>
      </w:tr>
      <w:tr w:rsidR="00973078" w:rsidRPr="007A1A64" w14:paraId="33F48571" w14:textId="77777777" w:rsidTr="001D4923">
        <w:trPr>
          <w:jc w:val="center"/>
        </w:trPr>
        <w:tc>
          <w:tcPr>
            <w:tcW w:w="4876" w:type="dxa"/>
            <w:tcBorders>
              <w:top w:val="nil"/>
              <w:left w:val="nil"/>
              <w:bottom w:val="nil"/>
              <w:right w:val="nil"/>
            </w:tcBorders>
          </w:tcPr>
          <w:p w14:paraId="1EC283D9" w14:textId="503567FA" w:rsidR="00973078" w:rsidRPr="007A1A64" w:rsidRDefault="00973078" w:rsidP="001D4923">
            <w:pPr>
              <w:pStyle w:val="Normal6a"/>
            </w:pPr>
            <w:r w:rsidRPr="007A1A64">
              <w:t>b)</w:t>
            </w:r>
            <w:r w:rsidRPr="007A1A64">
              <w:tab/>
              <w:t>garantie, à partir du réexamen du cadre législatif, de l</w:t>
            </w:r>
            <w:r w:rsidR="0083130F">
              <w:t>’</w:t>
            </w:r>
            <w:r w:rsidRPr="007A1A64">
              <w:t xml:space="preserve">application effective </w:t>
            </w:r>
            <w:r w:rsidRPr="007A1A64">
              <w:rPr>
                <w:b/>
                <w:i/>
              </w:rPr>
              <w:t>du droit à l</w:t>
            </w:r>
            <w:r w:rsidR="0083130F">
              <w:rPr>
                <w:b/>
                <w:i/>
              </w:rPr>
              <w:t>’</w:t>
            </w:r>
            <w:r w:rsidRPr="007A1A64">
              <w:rPr>
                <w:b/>
                <w:i/>
              </w:rPr>
              <w:t>information</w:t>
            </w:r>
            <w:r w:rsidRPr="007A1A64">
              <w:t xml:space="preserve"> et </w:t>
            </w:r>
            <w:r w:rsidRPr="007A1A64">
              <w:rPr>
                <w:b/>
                <w:i/>
              </w:rPr>
              <w:t>à la</w:t>
            </w:r>
            <w:r w:rsidRPr="007A1A64">
              <w:t xml:space="preserve"> consultation des travailleurs et de leurs représentants dans le cadre des transitions;</w:t>
            </w:r>
          </w:p>
        </w:tc>
        <w:tc>
          <w:tcPr>
            <w:tcW w:w="4876" w:type="dxa"/>
            <w:tcBorders>
              <w:top w:val="nil"/>
              <w:left w:val="nil"/>
              <w:bottom w:val="nil"/>
              <w:right w:val="nil"/>
            </w:tcBorders>
          </w:tcPr>
          <w:p w14:paraId="2748EE8E" w14:textId="497F2922" w:rsidR="00973078" w:rsidRPr="007A1A64" w:rsidRDefault="00973078" w:rsidP="001D4923">
            <w:pPr>
              <w:pStyle w:val="Normal6a"/>
            </w:pPr>
            <w:r w:rsidRPr="007A1A64">
              <w:t>b)</w:t>
            </w:r>
            <w:r w:rsidRPr="007A1A64">
              <w:tab/>
              <w:t xml:space="preserve">garantie, à partir du réexamen du cadre législatif, </w:t>
            </w:r>
            <w:r w:rsidRPr="007A1A64">
              <w:rPr>
                <w:b/>
                <w:i/>
              </w:rPr>
              <w:t>du renforcement et</w:t>
            </w:r>
            <w:r w:rsidRPr="007A1A64">
              <w:t xml:space="preserve"> de l</w:t>
            </w:r>
            <w:r w:rsidR="0083130F">
              <w:t>’</w:t>
            </w:r>
            <w:r w:rsidRPr="007A1A64">
              <w:t xml:space="preserve">application effective </w:t>
            </w:r>
            <w:r w:rsidRPr="007A1A64">
              <w:rPr>
                <w:b/>
                <w:i/>
              </w:rPr>
              <w:t>des droits en matière d</w:t>
            </w:r>
            <w:r w:rsidR="0083130F">
              <w:rPr>
                <w:b/>
                <w:i/>
              </w:rPr>
              <w:t>’</w:t>
            </w:r>
            <w:r w:rsidRPr="007A1A64">
              <w:rPr>
                <w:b/>
                <w:i/>
              </w:rPr>
              <w:t>information</w:t>
            </w:r>
            <w:r w:rsidRPr="007A1A64">
              <w:t xml:space="preserve"> et </w:t>
            </w:r>
            <w:r w:rsidRPr="007A1A64">
              <w:rPr>
                <w:b/>
                <w:i/>
              </w:rPr>
              <w:t>de</w:t>
            </w:r>
            <w:r w:rsidRPr="007A1A64">
              <w:t xml:space="preserve"> consultation des travailleurs et de leurs représentants dans le cadre des transitions</w:t>
            </w:r>
            <w:r w:rsidRPr="007A1A64">
              <w:rPr>
                <w:b/>
                <w:i/>
              </w:rPr>
              <w:t>,</w:t>
            </w:r>
            <w:r w:rsidRPr="007A1A64">
              <w:t xml:space="preserve"> </w:t>
            </w:r>
            <w:r w:rsidRPr="007A1A64">
              <w:rPr>
                <w:b/>
                <w:i/>
              </w:rPr>
              <w:t>et consolidation des pouvoirs de co-conception et de décision des parties prenantes, y compris les travailleurs et les communautés locales, concernant les mesures en vue d</w:t>
            </w:r>
            <w:r w:rsidR="0083130F">
              <w:rPr>
                <w:b/>
                <w:i/>
              </w:rPr>
              <w:t>’</w:t>
            </w:r>
            <w:r w:rsidRPr="007A1A64">
              <w:rPr>
                <w:b/>
                <w:i/>
              </w:rPr>
              <w:t>une transition juste</w:t>
            </w:r>
            <w:r w:rsidRPr="007A1A64">
              <w:t>;</w:t>
            </w:r>
          </w:p>
        </w:tc>
      </w:tr>
    </w:tbl>
    <w:p w14:paraId="46B0214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DFAA4B2" w14:textId="77777777" w:rsidR="00973078" w:rsidRPr="007A1A64" w:rsidRDefault="00973078" w:rsidP="00973078">
      <w:r w:rsidRPr="007A1A64">
        <w:rPr>
          <w:rStyle w:val="HideTWBExt"/>
        </w:rPr>
        <w:t>&lt;/Amend&gt;</w:t>
      </w:r>
    </w:p>
    <w:p w14:paraId="3D552C2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284</w:t>
      </w:r>
      <w:r w:rsidRPr="007A1A64">
        <w:rPr>
          <w:rStyle w:val="HideTWBExt"/>
          <w:b w:val="0"/>
        </w:rPr>
        <w:t>&lt;/NumAm&gt;</w:t>
      </w:r>
    </w:p>
    <w:p w14:paraId="078BA5D8"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1366027F"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4B7A905D" w14:textId="77777777" w:rsidR="00973078" w:rsidRPr="007A1A64" w:rsidRDefault="00973078" w:rsidP="00973078">
      <w:pPr>
        <w:pStyle w:val="NormalBold"/>
      </w:pPr>
      <w:r w:rsidRPr="007A1A64">
        <w:rPr>
          <w:rStyle w:val="HideTWBExt"/>
          <w:b w:val="0"/>
        </w:rPr>
        <w:t>&lt;/RepeatBlock-By&gt;</w:t>
      </w:r>
    </w:p>
    <w:p w14:paraId="38010B8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1B24791D" w14:textId="77777777" w:rsidR="00973078" w:rsidRPr="007A1A64" w:rsidRDefault="00973078" w:rsidP="00973078">
      <w:pPr>
        <w:pStyle w:val="NormalBold"/>
      </w:pPr>
      <w:r w:rsidRPr="007A1A64">
        <w:rPr>
          <w:rStyle w:val="HideTWBExt"/>
          <w:b w:val="0"/>
        </w:rPr>
        <w:t>&lt;Article&gt;</w:t>
      </w:r>
      <w:r w:rsidRPr="007A1A64">
        <w:t>Annexe I – recommandation 3 – alinéa 1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D0CD59A" w14:textId="77777777" w:rsidTr="001D4923">
        <w:trPr>
          <w:trHeight w:hRule="exact" w:val="240"/>
          <w:jc w:val="center"/>
        </w:trPr>
        <w:tc>
          <w:tcPr>
            <w:tcW w:w="9752" w:type="dxa"/>
            <w:gridSpan w:val="2"/>
            <w:tcBorders>
              <w:top w:val="nil"/>
              <w:left w:val="nil"/>
              <w:bottom w:val="nil"/>
              <w:right w:val="nil"/>
            </w:tcBorders>
          </w:tcPr>
          <w:p w14:paraId="6147080D" w14:textId="77777777" w:rsidR="00973078" w:rsidRPr="007A1A64" w:rsidRDefault="00973078" w:rsidP="001D4923"/>
        </w:tc>
      </w:tr>
      <w:tr w:rsidR="00973078" w:rsidRPr="007A1A64" w14:paraId="75A64BC6" w14:textId="77777777" w:rsidTr="001D4923">
        <w:trPr>
          <w:trHeight w:val="240"/>
          <w:jc w:val="center"/>
        </w:trPr>
        <w:tc>
          <w:tcPr>
            <w:tcW w:w="4876" w:type="dxa"/>
            <w:tcBorders>
              <w:top w:val="nil"/>
              <w:left w:val="nil"/>
              <w:bottom w:val="nil"/>
              <w:right w:val="nil"/>
            </w:tcBorders>
          </w:tcPr>
          <w:p w14:paraId="706B70F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4D90BCB" w14:textId="77777777" w:rsidR="00973078" w:rsidRPr="007A1A64" w:rsidRDefault="00973078" w:rsidP="001D4923">
            <w:pPr>
              <w:pStyle w:val="AmColumnHeading"/>
            </w:pPr>
            <w:r w:rsidRPr="007A1A64">
              <w:t>Amendement</w:t>
            </w:r>
          </w:p>
        </w:tc>
      </w:tr>
      <w:tr w:rsidR="00973078" w:rsidRPr="007A1A64" w14:paraId="544795BC" w14:textId="77777777" w:rsidTr="001D4923">
        <w:trPr>
          <w:jc w:val="center"/>
        </w:trPr>
        <w:tc>
          <w:tcPr>
            <w:tcW w:w="4876" w:type="dxa"/>
            <w:tcBorders>
              <w:top w:val="nil"/>
              <w:left w:val="nil"/>
              <w:bottom w:val="nil"/>
              <w:right w:val="nil"/>
            </w:tcBorders>
          </w:tcPr>
          <w:p w14:paraId="07B5F3C1" w14:textId="383FA0EC" w:rsidR="00973078" w:rsidRPr="007A1A64" w:rsidRDefault="00973078" w:rsidP="001D4923">
            <w:pPr>
              <w:pStyle w:val="Normal6a"/>
            </w:pPr>
            <w:r w:rsidRPr="007A1A64">
              <w:t>b)</w:t>
            </w:r>
            <w:r w:rsidRPr="007A1A64">
              <w:tab/>
              <w:t>garantie, à partir du réexamen du cadre législatif, de l</w:t>
            </w:r>
            <w:r w:rsidR="0083130F">
              <w:t>’</w:t>
            </w:r>
            <w:r w:rsidRPr="007A1A64">
              <w:t xml:space="preserve">application effective </w:t>
            </w:r>
            <w:r w:rsidRPr="007A1A64">
              <w:rPr>
                <w:b/>
                <w:i/>
              </w:rPr>
              <w:t>du droit à l</w:t>
            </w:r>
            <w:r w:rsidR="0083130F">
              <w:rPr>
                <w:b/>
                <w:i/>
              </w:rPr>
              <w:t>’</w:t>
            </w:r>
            <w:r w:rsidRPr="007A1A64">
              <w:rPr>
                <w:b/>
                <w:i/>
              </w:rPr>
              <w:t>information</w:t>
            </w:r>
            <w:r w:rsidRPr="007A1A64">
              <w:t xml:space="preserve"> et </w:t>
            </w:r>
            <w:r w:rsidRPr="007A1A64">
              <w:rPr>
                <w:b/>
                <w:i/>
              </w:rPr>
              <w:t>à la</w:t>
            </w:r>
            <w:r w:rsidRPr="007A1A64">
              <w:t xml:space="preserve"> consultation des travailleurs et de leurs représentants dans le cadre des transitions;</w:t>
            </w:r>
          </w:p>
        </w:tc>
        <w:tc>
          <w:tcPr>
            <w:tcW w:w="4876" w:type="dxa"/>
            <w:tcBorders>
              <w:top w:val="nil"/>
              <w:left w:val="nil"/>
              <w:bottom w:val="nil"/>
              <w:right w:val="nil"/>
            </w:tcBorders>
          </w:tcPr>
          <w:p w14:paraId="6A54DA4C" w14:textId="22BA7F7B" w:rsidR="00973078" w:rsidRPr="007A1A64" w:rsidRDefault="00973078" w:rsidP="001D4923">
            <w:pPr>
              <w:pStyle w:val="Normal6a"/>
            </w:pPr>
            <w:r w:rsidRPr="007A1A64">
              <w:t>b)</w:t>
            </w:r>
            <w:r w:rsidRPr="007A1A64">
              <w:tab/>
              <w:t xml:space="preserve">garantie, à partir du réexamen du cadre législatif, </w:t>
            </w:r>
            <w:r w:rsidRPr="007A1A64">
              <w:rPr>
                <w:b/>
                <w:i/>
              </w:rPr>
              <w:t>du renforcement et</w:t>
            </w:r>
            <w:r w:rsidRPr="007A1A64">
              <w:t xml:space="preserve"> de l</w:t>
            </w:r>
            <w:r w:rsidR="0083130F">
              <w:t>’</w:t>
            </w:r>
            <w:r w:rsidRPr="007A1A64">
              <w:t xml:space="preserve">application effective </w:t>
            </w:r>
            <w:r w:rsidRPr="007A1A64">
              <w:rPr>
                <w:b/>
                <w:i/>
              </w:rPr>
              <w:t>des droits en matière d</w:t>
            </w:r>
            <w:r w:rsidR="0083130F">
              <w:rPr>
                <w:b/>
                <w:i/>
              </w:rPr>
              <w:t>’</w:t>
            </w:r>
            <w:r w:rsidRPr="007A1A64">
              <w:rPr>
                <w:b/>
                <w:i/>
              </w:rPr>
              <w:t>information</w:t>
            </w:r>
            <w:r w:rsidRPr="007A1A64">
              <w:t xml:space="preserve"> et </w:t>
            </w:r>
            <w:r w:rsidRPr="007A1A64">
              <w:rPr>
                <w:b/>
                <w:i/>
              </w:rPr>
              <w:t>de</w:t>
            </w:r>
            <w:r w:rsidRPr="007A1A64">
              <w:t xml:space="preserve"> consultation des travailleurs et de leurs représentants dans le cadre des transitions;</w:t>
            </w:r>
          </w:p>
        </w:tc>
      </w:tr>
    </w:tbl>
    <w:p w14:paraId="59483E5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38D534C" w14:textId="77777777" w:rsidR="00973078" w:rsidRPr="007A1A64" w:rsidRDefault="00973078" w:rsidP="00973078">
      <w:r w:rsidRPr="007A1A64">
        <w:rPr>
          <w:rStyle w:val="HideTWBExt"/>
        </w:rPr>
        <w:t>&lt;/Amend&gt;</w:t>
      </w:r>
    </w:p>
    <w:p w14:paraId="2CA15B3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285</w:t>
      </w:r>
      <w:r w:rsidRPr="007A1A64">
        <w:rPr>
          <w:rStyle w:val="HideTWBExt"/>
          <w:b w:val="0"/>
        </w:rPr>
        <w:t>&lt;/NumAm&gt;</w:t>
      </w:r>
    </w:p>
    <w:p w14:paraId="453527F2"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34A3606" w14:textId="77777777" w:rsidR="00973078" w:rsidRPr="007A1A64" w:rsidRDefault="00973078" w:rsidP="00973078">
      <w:pPr>
        <w:pStyle w:val="NormalBold"/>
      </w:pPr>
      <w:r w:rsidRPr="007A1A64">
        <w:rPr>
          <w:rStyle w:val="HideTWBExt"/>
          <w:b w:val="0"/>
        </w:rPr>
        <w:t>&lt;/RepeatBlock-By&gt;</w:t>
      </w:r>
    </w:p>
    <w:p w14:paraId="7107461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F19C0BE" w14:textId="77777777" w:rsidR="00973078" w:rsidRPr="007A1A64" w:rsidRDefault="00973078" w:rsidP="00973078">
      <w:pPr>
        <w:pStyle w:val="NormalBold"/>
      </w:pPr>
      <w:r w:rsidRPr="007A1A64">
        <w:rPr>
          <w:rStyle w:val="HideTWBExt"/>
          <w:b w:val="0"/>
        </w:rPr>
        <w:t>&lt;Article&gt;</w:t>
      </w:r>
      <w:r w:rsidRPr="007A1A64">
        <w:t>Annexe I – recommandation 3 – alinéa 1 – point b</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ACFE8E2" w14:textId="77777777" w:rsidTr="001D4923">
        <w:trPr>
          <w:trHeight w:hRule="exact" w:val="240"/>
          <w:jc w:val="center"/>
        </w:trPr>
        <w:tc>
          <w:tcPr>
            <w:tcW w:w="9752" w:type="dxa"/>
            <w:gridSpan w:val="2"/>
            <w:tcBorders>
              <w:top w:val="nil"/>
              <w:left w:val="nil"/>
              <w:bottom w:val="nil"/>
              <w:right w:val="nil"/>
            </w:tcBorders>
          </w:tcPr>
          <w:p w14:paraId="5A041CC0" w14:textId="77777777" w:rsidR="00973078" w:rsidRPr="007A1A64" w:rsidRDefault="00973078" w:rsidP="001D4923"/>
        </w:tc>
      </w:tr>
      <w:tr w:rsidR="00973078" w:rsidRPr="007A1A64" w14:paraId="2E508CB4" w14:textId="77777777" w:rsidTr="001D4923">
        <w:trPr>
          <w:trHeight w:val="240"/>
          <w:jc w:val="center"/>
        </w:trPr>
        <w:tc>
          <w:tcPr>
            <w:tcW w:w="4876" w:type="dxa"/>
            <w:tcBorders>
              <w:top w:val="nil"/>
              <w:left w:val="nil"/>
              <w:bottom w:val="nil"/>
              <w:right w:val="nil"/>
            </w:tcBorders>
          </w:tcPr>
          <w:p w14:paraId="45261EF6"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627E9CC1" w14:textId="77777777" w:rsidR="00973078" w:rsidRPr="007A1A64" w:rsidRDefault="00973078" w:rsidP="001D4923">
            <w:pPr>
              <w:pStyle w:val="AmColumnHeading"/>
            </w:pPr>
            <w:r w:rsidRPr="007A1A64">
              <w:t>Amendement</w:t>
            </w:r>
          </w:p>
        </w:tc>
      </w:tr>
      <w:tr w:rsidR="00973078" w:rsidRPr="007A1A64" w14:paraId="0C4DEDC2" w14:textId="77777777" w:rsidTr="001D4923">
        <w:trPr>
          <w:jc w:val="center"/>
        </w:trPr>
        <w:tc>
          <w:tcPr>
            <w:tcW w:w="4876" w:type="dxa"/>
            <w:tcBorders>
              <w:top w:val="nil"/>
              <w:left w:val="nil"/>
              <w:bottom w:val="nil"/>
              <w:right w:val="nil"/>
            </w:tcBorders>
          </w:tcPr>
          <w:p w14:paraId="6332A124" w14:textId="776AD2F7" w:rsidR="00973078" w:rsidRPr="007A1A64" w:rsidRDefault="00973078" w:rsidP="001D4923">
            <w:pPr>
              <w:pStyle w:val="Normal6a"/>
            </w:pPr>
            <w:r w:rsidRPr="007A1A64">
              <w:t>b)</w:t>
            </w:r>
            <w:r w:rsidRPr="007A1A64">
              <w:tab/>
              <w:t>garantie, à partir du réexamen du cadre législatif, de l</w:t>
            </w:r>
            <w:r w:rsidR="0083130F">
              <w:t>’</w:t>
            </w:r>
            <w:r w:rsidRPr="007A1A64">
              <w:t xml:space="preserve">application effective </w:t>
            </w:r>
            <w:r w:rsidRPr="007A1A64">
              <w:rPr>
                <w:b/>
                <w:i/>
              </w:rPr>
              <w:t>du droit à l</w:t>
            </w:r>
            <w:r w:rsidR="0083130F">
              <w:rPr>
                <w:b/>
                <w:i/>
              </w:rPr>
              <w:t>’</w:t>
            </w:r>
            <w:r w:rsidRPr="007A1A64">
              <w:rPr>
                <w:b/>
                <w:i/>
              </w:rPr>
              <w:t>information</w:t>
            </w:r>
            <w:r w:rsidRPr="007A1A64">
              <w:t xml:space="preserve"> et </w:t>
            </w:r>
            <w:r w:rsidRPr="007A1A64">
              <w:rPr>
                <w:b/>
                <w:i/>
              </w:rPr>
              <w:t>à la</w:t>
            </w:r>
            <w:r w:rsidRPr="007A1A64">
              <w:t xml:space="preserve"> consultation des travailleurs et de leurs représentants dans le cadre des transitions;</w:t>
            </w:r>
          </w:p>
        </w:tc>
        <w:tc>
          <w:tcPr>
            <w:tcW w:w="4876" w:type="dxa"/>
            <w:tcBorders>
              <w:top w:val="nil"/>
              <w:left w:val="nil"/>
              <w:bottom w:val="nil"/>
              <w:right w:val="nil"/>
            </w:tcBorders>
          </w:tcPr>
          <w:p w14:paraId="285CD46C" w14:textId="5817F835" w:rsidR="00973078" w:rsidRPr="007A1A64" w:rsidRDefault="00973078" w:rsidP="001D4923">
            <w:pPr>
              <w:pStyle w:val="Normal6a"/>
            </w:pPr>
            <w:r w:rsidRPr="007A1A64">
              <w:t>b)</w:t>
            </w:r>
            <w:r w:rsidRPr="007A1A64">
              <w:tab/>
              <w:t xml:space="preserve">garantie, à partir du réexamen du cadre législatif, </w:t>
            </w:r>
            <w:r w:rsidRPr="007A1A64">
              <w:rPr>
                <w:b/>
                <w:i/>
              </w:rPr>
              <w:t>du renforcement et</w:t>
            </w:r>
            <w:r w:rsidRPr="007A1A64">
              <w:t xml:space="preserve"> de l</w:t>
            </w:r>
            <w:r w:rsidR="0083130F">
              <w:t>’</w:t>
            </w:r>
            <w:r w:rsidRPr="007A1A64">
              <w:t xml:space="preserve">application effective </w:t>
            </w:r>
            <w:r w:rsidRPr="007A1A64">
              <w:rPr>
                <w:b/>
                <w:i/>
              </w:rPr>
              <w:t>des droits en matière d</w:t>
            </w:r>
            <w:r w:rsidR="0083130F">
              <w:rPr>
                <w:b/>
                <w:i/>
              </w:rPr>
              <w:t>’</w:t>
            </w:r>
            <w:r w:rsidRPr="007A1A64">
              <w:rPr>
                <w:b/>
                <w:i/>
              </w:rPr>
              <w:t>information</w:t>
            </w:r>
            <w:r w:rsidRPr="007A1A64">
              <w:t xml:space="preserve"> et </w:t>
            </w:r>
            <w:r w:rsidRPr="007A1A64">
              <w:rPr>
                <w:b/>
                <w:i/>
              </w:rPr>
              <w:t>de</w:t>
            </w:r>
            <w:r w:rsidRPr="007A1A64">
              <w:t xml:space="preserve"> consultation des travailleurs et de leurs représentants dans le cadre des transitions;</w:t>
            </w:r>
          </w:p>
        </w:tc>
      </w:tr>
    </w:tbl>
    <w:p w14:paraId="24A6D9A2"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FF7F17F" w14:textId="77777777" w:rsidR="00973078" w:rsidRPr="007A1A64" w:rsidRDefault="00973078" w:rsidP="00973078">
      <w:r w:rsidRPr="007A1A64">
        <w:rPr>
          <w:rStyle w:val="HideTWBExt"/>
        </w:rPr>
        <w:t>&lt;/Amend&gt;</w:t>
      </w:r>
    </w:p>
    <w:p w14:paraId="3FE62501"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286</w:t>
      </w:r>
      <w:r w:rsidRPr="007A1A64">
        <w:rPr>
          <w:rStyle w:val="HideTWBExt"/>
          <w:b w:val="0"/>
        </w:rPr>
        <w:t>&lt;/NumAm&gt;</w:t>
      </w:r>
    </w:p>
    <w:p w14:paraId="7B2661FD"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0A8A23D2" w14:textId="77777777" w:rsidR="00973078" w:rsidRPr="007A1A64" w:rsidRDefault="00973078" w:rsidP="00973078">
      <w:pPr>
        <w:pStyle w:val="NormalBold"/>
      </w:pPr>
      <w:r w:rsidRPr="007A1A64">
        <w:rPr>
          <w:rStyle w:val="HideTWBExt"/>
          <w:b w:val="0"/>
        </w:rPr>
        <w:t>&lt;/RepeatBlock-By&gt;</w:t>
      </w:r>
    </w:p>
    <w:p w14:paraId="708CDAF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6B95853" w14:textId="77777777" w:rsidR="00973078" w:rsidRPr="007A1A64" w:rsidRDefault="00973078" w:rsidP="00973078">
      <w:pPr>
        <w:pStyle w:val="NormalBold"/>
      </w:pPr>
      <w:r w:rsidRPr="007A1A64">
        <w:rPr>
          <w:rStyle w:val="HideTWBExt"/>
          <w:b w:val="0"/>
        </w:rPr>
        <w:t>&lt;Article&gt;</w:t>
      </w:r>
      <w:r w:rsidRPr="007A1A64">
        <w:t>Annexe I – recommandation 3 – alinéa 1 – point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AA7F415" w14:textId="77777777" w:rsidTr="001D4923">
        <w:trPr>
          <w:trHeight w:hRule="exact" w:val="240"/>
          <w:jc w:val="center"/>
        </w:trPr>
        <w:tc>
          <w:tcPr>
            <w:tcW w:w="9752" w:type="dxa"/>
            <w:gridSpan w:val="2"/>
            <w:tcBorders>
              <w:top w:val="nil"/>
              <w:left w:val="nil"/>
              <w:bottom w:val="nil"/>
              <w:right w:val="nil"/>
            </w:tcBorders>
          </w:tcPr>
          <w:p w14:paraId="6F7E4848" w14:textId="77777777" w:rsidR="00973078" w:rsidRPr="007A1A64" w:rsidRDefault="00973078" w:rsidP="001D4923"/>
        </w:tc>
      </w:tr>
      <w:tr w:rsidR="00973078" w:rsidRPr="007A1A64" w14:paraId="0B08DFFF" w14:textId="77777777" w:rsidTr="001D4923">
        <w:trPr>
          <w:trHeight w:val="240"/>
          <w:jc w:val="center"/>
        </w:trPr>
        <w:tc>
          <w:tcPr>
            <w:tcW w:w="4876" w:type="dxa"/>
            <w:tcBorders>
              <w:top w:val="nil"/>
              <w:left w:val="nil"/>
              <w:bottom w:val="nil"/>
              <w:right w:val="nil"/>
            </w:tcBorders>
          </w:tcPr>
          <w:p w14:paraId="784BA24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89D0657" w14:textId="77777777" w:rsidR="00973078" w:rsidRPr="007A1A64" w:rsidRDefault="00973078" w:rsidP="001D4923">
            <w:pPr>
              <w:pStyle w:val="AmColumnHeading"/>
            </w:pPr>
            <w:r w:rsidRPr="007A1A64">
              <w:t>Amendement</w:t>
            </w:r>
          </w:p>
        </w:tc>
      </w:tr>
      <w:tr w:rsidR="00973078" w:rsidRPr="007A1A64" w14:paraId="5B32DD13" w14:textId="77777777" w:rsidTr="001D4923">
        <w:trPr>
          <w:jc w:val="center"/>
        </w:trPr>
        <w:tc>
          <w:tcPr>
            <w:tcW w:w="4876" w:type="dxa"/>
            <w:tcBorders>
              <w:top w:val="nil"/>
              <w:left w:val="nil"/>
              <w:bottom w:val="nil"/>
              <w:right w:val="nil"/>
            </w:tcBorders>
          </w:tcPr>
          <w:p w14:paraId="6E85E970" w14:textId="701C59AF" w:rsidR="00973078" w:rsidRPr="007A1A64" w:rsidRDefault="00973078" w:rsidP="001D4923">
            <w:pPr>
              <w:pStyle w:val="Normal6a"/>
            </w:pPr>
            <w:r w:rsidRPr="007A1A64">
              <w:t>c)</w:t>
            </w:r>
            <w:r w:rsidRPr="007A1A64">
              <w:tab/>
              <w:t>création d</w:t>
            </w:r>
            <w:r w:rsidR="0083130F">
              <w:t>’</w:t>
            </w:r>
            <w:r w:rsidRPr="007A1A64">
              <w:t xml:space="preserve">un droit </w:t>
            </w:r>
            <w:r w:rsidRPr="007A1A64">
              <w:rPr>
                <w:b/>
                <w:i/>
              </w:rPr>
              <w:t>individuel</w:t>
            </w:r>
            <w:r w:rsidRPr="007A1A64">
              <w:t xml:space="preserve"> à une formation gratuite pour les travailleurs et sur leur temps de travail;</w:t>
            </w:r>
          </w:p>
        </w:tc>
        <w:tc>
          <w:tcPr>
            <w:tcW w:w="4876" w:type="dxa"/>
            <w:tcBorders>
              <w:top w:val="nil"/>
              <w:left w:val="nil"/>
              <w:bottom w:val="nil"/>
              <w:right w:val="nil"/>
            </w:tcBorders>
          </w:tcPr>
          <w:p w14:paraId="2259698C" w14:textId="25E59952" w:rsidR="00973078" w:rsidRPr="007A1A64" w:rsidRDefault="00973078" w:rsidP="001D4923">
            <w:pPr>
              <w:pStyle w:val="Normal6a"/>
            </w:pPr>
            <w:r w:rsidRPr="007A1A64">
              <w:t>c)</w:t>
            </w:r>
            <w:r w:rsidRPr="007A1A64">
              <w:tab/>
              <w:t>création d</w:t>
            </w:r>
            <w:r w:rsidR="0083130F">
              <w:t>’</w:t>
            </w:r>
            <w:r w:rsidRPr="007A1A64">
              <w:t xml:space="preserve">un droit </w:t>
            </w:r>
            <w:r w:rsidRPr="007A1A64">
              <w:rPr>
                <w:b/>
                <w:i/>
              </w:rPr>
              <w:t>universel</w:t>
            </w:r>
            <w:r w:rsidRPr="007A1A64">
              <w:t xml:space="preserve"> à une formation gratuite pour les travailleurs</w:t>
            </w:r>
            <w:r w:rsidRPr="007A1A64">
              <w:rPr>
                <w:b/>
                <w:i/>
              </w:rPr>
              <w:t>, financée principalement par des fonds publics</w:t>
            </w:r>
            <w:r w:rsidRPr="007A1A64">
              <w:t xml:space="preserve"> et </w:t>
            </w:r>
            <w:r w:rsidRPr="007A1A64">
              <w:rPr>
                <w:b/>
                <w:i/>
              </w:rPr>
              <w:t>dispensée</w:t>
            </w:r>
            <w:r w:rsidRPr="007A1A64">
              <w:t xml:space="preserve"> sur leur temps de travail;</w:t>
            </w:r>
          </w:p>
        </w:tc>
      </w:tr>
    </w:tbl>
    <w:p w14:paraId="49580B1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51AEBF2F" w14:textId="77777777" w:rsidR="00973078" w:rsidRPr="007A1A64" w:rsidRDefault="00973078" w:rsidP="00973078">
      <w:r w:rsidRPr="007A1A64">
        <w:rPr>
          <w:rStyle w:val="HideTWBExt"/>
        </w:rPr>
        <w:t>&lt;/Amend&gt;</w:t>
      </w:r>
    </w:p>
    <w:p w14:paraId="3F0B252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287</w:t>
      </w:r>
      <w:r w:rsidRPr="007A1A64">
        <w:rPr>
          <w:rStyle w:val="HideTWBExt"/>
          <w:b w:val="0"/>
        </w:rPr>
        <w:t>&lt;/NumAm&gt;</w:t>
      </w:r>
    </w:p>
    <w:p w14:paraId="299DB904" w14:textId="77777777" w:rsidR="00973078" w:rsidRPr="007A1A64" w:rsidRDefault="00973078" w:rsidP="00973078">
      <w:pPr>
        <w:pStyle w:val="NormalBold"/>
        <w:rPr>
          <w:lang w:val="it-IT"/>
        </w:rPr>
      </w:pPr>
      <w:r w:rsidRPr="007A1A64">
        <w:rPr>
          <w:rStyle w:val="HideTWBExt"/>
          <w:b w:val="0"/>
        </w:rPr>
        <w:t>&lt;RepeatBlock-By&gt;&lt;Members&gt;</w:t>
      </w:r>
      <w:r w:rsidRPr="007A1A64">
        <w:rPr>
          <w:lang w:val="it-IT"/>
        </w:rPr>
        <w:t>Gheorghe Falcă, Romana Tomc, Pascal Arimont, Giusi Princi, Isabelle Le Callennec</w:t>
      </w:r>
      <w:r w:rsidRPr="007A1A64">
        <w:rPr>
          <w:rStyle w:val="HideTWBExt"/>
          <w:b w:val="0"/>
        </w:rPr>
        <w:t>&lt;/Members&gt;</w:t>
      </w:r>
    </w:p>
    <w:p w14:paraId="22CF927D" w14:textId="77777777" w:rsidR="00973078" w:rsidRPr="007A1A64" w:rsidRDefault="00973078" w:rsidP="00973078">
      <w:pPr>
        <w:pStyle w:val="NormalBold"/>
        <w:rPr>
          <w:lang w:val="it-IT"/>
        </w:rPr>
      </w:pPr>
      <w:r w:rsidRPr="007A1A64">
        <w:rPr>
          <w:rStyle w:val="HideTWBExt"/>
          <w:b w:val="0"/>
        </w:rPr>
        <w:t>&lt;/RepeatBlock-By&gt;</w:t>
      </w:r>
    </w:p>
    <w:p w14:paraId="10339C8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709B094" w14:textId="77777777" w:rsidR="00973078" w:rsidRPr="007A1A64" w:rsidRDefault="00973078" w:rsidP="00973078">
      <w:pPr>
        <w:pStyle w:val="NormalBold"/>
      </w:pPr>
      <w:r w:rsidRPr="007A1A64">
        <w:rPr>
          <w:rStyle w:val="HideTWBExt"/>
          <w:b w:val="0"/>
        </w:rPr>
        <w:t>&lt;Article&gt;</w:t>
      </w:r>
      <w:r w:rsidRPr="007A1A64">
        <w:t>Annexe I – recommandation 3 – alinéa 1 – point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69E108D" w14:textId="77777777" w:rsidTr="001D4923">
        <w:trPr>
          <w:trHeight w:hRule="exact" w:val="240"/>
          <w:jc w:val="center"/>
        </w:trPr>
        <w:tc>
          <w:tcPr>
            <w:tcW w:w="9752" w:type="dxa"/>
            <w:gridSpan w:val="2"/>
            <w:tcBorders>
              <w:top w:val="nil"/>
              <w:left w:val="nil"/>
              <w:bottom w:val="nil"/>
              <w:right w:val="nil"/>
            </w:tcBorders>
          </w:tcPr>
          <w:p w14:paraId="39C7F210" w14:textId="77777777" w:rsidR="00973078" w:rsidRPr="007A1A64" w:rsidRDefault="00973078" w:rsidP="001D4923"/>
        </w:tc>
      </w:tr>
      <w:tr w:rsidR="00973078" w:rsidRPr="007A1A64" w14:paraId="1F968FF0" w14:textId="77777777" w:rsidTr="001D4923">
        <w:trPr>
          <w:trHeight w:val="240"/>
          <w:jc w:val="center"/>
        </w:trPr>
        <w:tc>
          <w:tcPr>
            <w:tcW w:w="4876" w:type="dxa"/>
            <w:tcBorders>
              <w:top w:val="nil"/>
              <w:left w:val="nil"/>
              <w:bottom w:val="nil"/>
              <w:right w:val="nil"/>
            </w:tcBorders>
          </w:tcPr>
          <w:p w14:paraId="38EDC8A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537FAA0" w14:textId="77777777" w:rsidR="00973078" w:rsidRPr="007A1A64" w:rsidRDefault="00973078" w:rsidP="001D4923">
            <w:pPr>
              <w:pStyle w:val="AmColumnHeading"/>
            </w:pPr>
            <w:r w:rsidRPr="007A1A64">
              <w:t>Amendement</w:t>
            </w:r>
          </w:p>
        </w:tc>
      </w:tr>
      <w:tr w:rsidR="00973078" w:rsidRPr="007A1A64" w14:paraId="3AB855E3" w14:textId="77777777" w:rsidTr="001D4923">
        <w:trPr>
          <w:jc w:val="center"/>
        </w:trPr>
        <w:tc>
          <w:tcPr>
            <w:tcW w:w="4876" w:type="dxa"/>
            <w:tcBorders>
              <w:top w:val="nil"/>
              <w:left w:val="nil"/>
              <w:bottom w:val="nil"/>
              <w:right w:val="nil"/>
            </w:tcBorders>
          </w:tcPr>
          <w:p w14:paraId="6E1CAC6C" w14:textId="158B0E81" w:rsidR="00973078" w:rsidRPr="007A1A64" w:rsidRDefault="00973078" w:rsidP="001D4923">
            <w:pPr>
              <w:pStyle w:val="Normal6a"/>
            </w:pPr>
            <w:r w:rsidRPr="007A1A64">
              <w:t>c)</w:t>
            </w:r>
            <w:r w:rsidRPr="007A1A64">
              <w:tab/>
              <w:t>création d</w:t>
            </w:r>
            <w:r w:rsidR="0083130F">
              <w:t>’</w:t>
            </w:r>
            <w:r w:rsidRPr="007A1A64">
              <w:t xml:space="preserve">un droit individuel à </w:t>
            </w:r>
            <w:r w:rsidRPr="007A1A64">
              <w:rPr>
                <w:b/>
                <w:i/>
              </w:rPr>
              <w:t>une</w:t>
            </w:r>
            <w:r w:rsidRPr="007A1A64">
              <w:t xml:space="preserve"> formation </w:t>
            </w:r>
            <w:r w:rsidRPr="007A1A64">
              <w:rPr>
                <w:b/>
                <w:i/>
              </w:rPr>
              <w:t>gratuite pour les travailleurs et sur leur temps de travail</w:t>
            </w:r>
            <w:r w:rsidRPr="007A1A64">
              <w:t>;</w:t>
            </w:r>
          </w:p>
        </w:tc>
        <w:tc>
          <w:tcPr>
            <w:tcW w:w="4876" w:type="dxa"/>
            <w:tcBorders>
              <w:top w:val="nil"/>
              <w:left w:val="nil"/>
              <w:bottom w:val="nil"/>
              <w:right w:val="nil"/>
            </w:tcBorders>
          </w:tcPr>
          <w:p w14:paraId="5D0F9AF3" w14:textId="3D7375A3" w:rsidR="00973078" w:rsidRPr="007A1A64" w:rsidRDefault="00973078" w:rsidP="001D4923">
            <w:pPr>
              <w:pStyle w:val="Normal6a"/>
            </w:pPr>
            <w:r w:rsidRPr="007A1A64">
              <w:t>c)</w:t>
            </w:r>
            <w:r w:rsidRPr="007A1A64">
              <w:tab/>
              <w:t>création d</w:t>
            </w:r>
            <w:r w:rsidR="0083130F">
              <w:t>’</w:t>
            </w:r>
            <w:r w:rsidRPr="007A1A64">
              <w:t xml:space="preserve">un droit individuel à </w:t>
            </w:r>
            <w:r w:rsidRPr="007A1A64">
              <w:rPr>
                <w:b/>
                <w:bCs/>
                <w:i/>
                <w:iCs/>
              </w:rPr>
              <w:t>la</w:t>
            </w:r>
            <w:r w:rsidRPr="007A1A64">
              <w:t xml:space="preserve"> formation;</w:t>
            </w:r>
          </w:p>
        </w:tc>
      </w:tr>
    </w:tbl>
    <w:p w14:paraId="4CC3B7B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B6C9213" w14:textId="77777777" w:rsidR="00973078" w:rsidRPr="007A1A64" w:rsidRDefault="00973078" w:rsidP="00973078">
      <w:r w:rsidRPr="007A1A64">
        <w:rPr>
          <w:rStyle w:val="HideTWBExt"/>
        </w:rPr>
        <w:t>&lt;/Amend&gt;</w:t>
      </w:r>
    </w:p>
    <w:p w14:paraId="7167FAA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288</w:t>
      </w:r>
      <w:r w:rsidRPr="007A1A64">
        <w:rPr>
          <w:rStyle w:val="HideTWBExt"/>
          <w:b w:val="0"/>
        </w:rPr>
        <w:t>&lt;/NumAm&gt;</w:t>
      </w:r>
    </w:p>
    <w:p w14:paraId="3D07DAF8" w14:textId="77777777" w:rsidR="00973078" w:rsidRPr="007A1A64" w:rsidRDefault="00973078" w:rsidP="00973078">
      <w:pPr>
        <w:pStyle w:val="NormalBold"/>
      </w:pPr>
      <w:r w:rsidRPr="007A1A64">
        <w:rPr>
          <w:rStyle w:val="HideTWBExt"/>
          <w:b w:val="0"/>
        </w:rPr>
        <w:lastRenderedPageBreak/>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71683122" w14:textId="77777777" w:rsidR="00973078" w:rsidRPr="007A1A64" w:rsidRDefault="00973078" w:rsidP="00973078">
      <w:pPr>
        <w:pStyle w:val="NormalBold"/>
      </w:pPr>
      <w:r w:rsidRPr="007A1A64">
        <w:rPr>
          <w:rStyle w:val="HideTWBExt"/>
          <w:b w:val="0"/>
        </w:rPr>
        <w:t>&lt;/RepeatBlock-By&gt;</w:t>
      </w:r>
    </w:p>
    <w:p w14:paraId="4531EBC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72EDFAD" w14:textId="77777777" w:rsidR="00973078" w:rsidRPr="007A1A64" w:rsidRDefault="00973078" w:rsidP="00973078">
      <w:pPr>
        <w:pStyle w:val="NormalBold"/>
      </w:pPr>
      <w:r w:rsidRPr="007A1A64">
        <w:rPr>
          <w:rStyle w:val="HideTWBExt"/>
          <w:b w:val="0"/>
        </w:rPr>
        <w:t>&lt;Article&gt;</w:t>
      </w:r>
      <w:r w:rsidRPr="007A1A64">
        <w:t>Annexe I – recommandation 3 – alinéa 1 – point c</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5D27BFB" w14:textId="77777777" w:rsidTr="001D4923">
        <w:trPr>
          <w:trHeight w:hRule="exact" w:val="240"/>
          <w:jc w:val="center"/>
        </w:trPr>
        <w:tc>
          <w:tcPr>
            <w:tcW w:w="9752" w:type="dxa"/>
            <w:gridSpan w:val="2"/>
            <w:tcBorders>
              <w:top w:val="nil"/>
              <w:left w:val="nil"/>
              <w:bottom w:val="nil"/>
              <w:right w:val="nil"/>
            </w:tcBorders>
          </w:tcPr>
          <w:p w14:paraId="4C47B408" w14:textId="77777777" w:rsidR="00973078" w:rsidRPr="007A1A64" w:rsidRDefault="00973078" w:rsidP="001D4923"/>
        </w:tc>
      </w:tr>
      <w:tr w:rsidR="00973078" w:rsidRPr="007A1A64" w14:paraId="5B82A5BF" w14:textId="77777777" w:rsidTr="001D4923">
        <w:trPr>
          <w:trHeight w:val="240"/>
          <w:jc w:val="center"/>
        </w:trPr>
        <w:tc>
          <w:tcPr>
            <w:tcW w:w="4876" w:type="dxa"/>
            <w:tcBorders>
              <w:top w:val="nil"/>
              <w:left w:val="nil"/>
              <w:bottom w:val="nil"/>
              <w:right w:val="nil"/>
            </w:tcBorders>
          </w:tcPr>
          <w:p w14:paraId="26EB4DA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C0F2171" w14:textId="77777777" w:rsidR="00973078" w:rsidRPr="007A1A64" w:rsidRDefault="00973078" w:rsidP="001D4923">
            <w:pPr>
              <w:pStyle w:val="AmColumnHeading"/>
            </w:pPr>
            <w:r w:rsidRPr="007A1A64">
              <w:t>Amendement</w:t>
            </w:r>
          </w:p>
        </w:tc>
      </w:tr>
      <w:tr w:rsidR="00973078" w:rsidRPr="007A1A64" w14:paraId="0E5ED212" w14:textId="77777777" w:rsidTr="001D4923">
        <w:trPr>
          <w:jc w:val="center"/>
        </w:trPr>
        <w:tc>
          <w:tcPr>
            <w:tcW w:w="4876" w:type="dxa"/>
            <w:tcBorders>
              <w:top w:val="nil"/>
              <w:left w:val="nil"/>
              <w:bottom w:val="nil"/>
              <w:right w:val="nil"/>
            </w:tcBorders>
          </w:tcPr>
          <w:p w14:paraId="3E1D64FB" w14:textId="4A02FD8C" w:rsidR="00973078" w:rsidRPr="007A1A64" w:rsidRDefault="00973078" w:rsidP="001D4923">
            <w:pPr>
              <w:pStyle w:val="Normal6a"/>
            </w:pPr>
            <w:r w:rsidRPr="007A1A64">
              <w:t>c)</w:t>
            </w:r>
            <w:r w:rsidRPr="007A1A64">
              <w:tab/>
              <w:t>création d</w:t>
            </w:r>
            <w:r w:rsidR="0083130F">
              <w:t>’</w:t>
            </w:r>
            <w:r w:rsidRPr="007A1A64">
              <w:t xml:space="preserve">un droit individuel à une formation </w:t>
            </w:r>
            <w:r w:rsidRPr="007A1A64">
              <w:rPr>
                <w:b/>
                <w:bCs/>
                <w:i/>
                <w:iCs/>
              </w:rPr>
              <w:t>gratuite</w:t>
            </w:r>
            <w:r w:rsidRPr="007A1A64">
              <w:t xml:space="preserve"> pour les travailleurs et sur leur temps de travail;</w:t>
            </w:r>
          </w:p>
        </w:tc>
        <w:tc>
          <w:tcPr>
            <w:tcW w:w="4876" w:type="dxa"/>
            <w:tcBorders>
              <w:top w:val="nil"/>
              <w:left w:val="nil"/>
              <w:bottom w:val="nil"/>
              <w:right w:val="nil"/>
            </w:tcBorders>
          </w:tcPr>
          <w:p w14:paraId="08B7CDCC" w14:textId="122D7521" w:rsidR="00973078" w:rsidRPr="007A1A64" w:rsidRDefault="00973078" w:rsidP="001D4923">
            <w:pPr>
              <w:pStyle w:val="Normal6a"/>
            </w:pPr>
            <w:r w:rsidRPr="007A1A64">
              <w:t>c)</w:t>
            </w:r>
            <w:r w:rsidRPr="007A1A64">
              <w:tab/>
              <w:t>création d</w:t>
            </w:r>
            <w:r w:rsidR="0083130F">
              <w:t>’</w:t>
            </w:r>
            <w:r w:rsidRPr="007A1A64">
              <w:t xml:space="preserve">un droit individuel à une formation </w:t>
            </w:r>
            <w:r w:rsidRPr="007A1A64">
              <w:rPr>
                <w:b/>
                <w:i/>
              </w:rPr>
              <w:t>et à un apprentissage tout au long de la vie gratuits</w:t>
            </w:r>
            <w:r w:rsidRPr="007A1A64">
              <w:t xml:space="preserve"> pour les travailleurs et sur leur temps de travail;</w:t>
            </w:r>
          </w:p>
        </w:tc>
      </w:tr>
    </w:tbl>
    <w:p w14:paraId="66ADB08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05A7A39" w14:textId="77777777" w:rsidR="00973078" w:rsidRPr="007A1A64" w:rsidRDefault="00973078" w:rsidP="00973078">
      <w:r w:rsidRPr="007A1A64">
        <w:rPr>
          <w:rStyle w:val="HideTWBExt"/>
        </w:rPr>
        <w:t>&lt;/Amend&gt;</w:t>
      </w:r>
    </w:p>
    <w:p w14:paraId="4C674D7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289</w:t>
      </w:r>
      <w:r w:rsidRPr="007A1A64">
        <w:rPr>
          <w:rStyle w:val="HideTWBExt"/>
          <w:b w:val="0"/>
        </w:rPr>
        <w:t>&lt;/NumAm&gt;</w:t>
      </w:r>
    </w:p>
    <w:p w14:paraId="3213EF54"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41D13139" w14:textId="77777777" w:rsidR="00973078" w:rsidRPr="007A1A64" w:rsidRDefault="00973078" w:rsidP="00973078">
      <w:pPr>
        <w:pStyle w:val="NormalBold"/>
      </w:pPr>
      <w:r w:rsidRPr="007A1A64">
        <w:rPr>
          <w:rStyle w:val="HideTWBExt"/>
          <w:b w:val="0"/>
        </w:rPr>
        <w:t>&lt;/RepeatBlock-By&gt;</w:t>
      </w:r>
    </w:p>
    <w:p w14:paraId="115A2B08"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B3184C8" w14:textId="77777777" w:rsidR="00973078" w:rsidRPr="007A1A64" w:rsidRDefault="00973078" w:rsidP="00973078">
      <w:pPr>
        <w:pStyle w:val="NormalBold"/>
      </w:pPr>
      <w:r w:rsidRPr="007A1A64">
        <w:rPr>
          <w:rStyle w:val="HideTWBExt"/>
          <w:b w:val="0"/>
        </w:rPr>
        <w:t>&lt;Article&gt;</w:t>
      </w:r>
      <w:r w:rsidRPr="007A1A64">
        <w:t>Annexe I – recommandation 3 – alinéa 1 – point c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B1A51B1" w14:textId="77777777" w:rsidTr="001D4923">
        <w:trPr>
          <w:trHeight w:hRule="exact" w:val="240"/>
          <w:jc w:val="center"/>
        </w:trPr>
        <w:tc>
          <w:tcPr>
            <w:tcW w:w="9752" w:type="dxa"/>
            <w:gridSpan w:val="2"/>
            <w:tcBorders>
              <w:top w:val="nil"/>
              <w:left w:val="nil"/>
              <w:bottom w:val="nil"/>
              <w:right w:val="nil"/>
            </w:tcBorders>
          </w:tcPr>
          <w:p w14:paraId="45BFD34F" w14:textId="77777777" w:rsidR="00973078" w:rsidRPr="007A1A64" w:rsidRDefault="00973078" w:rsidP="001D4923"/>
        </w:tc>
      </w:tr>
      <w:tr w:rsidR="00973078" w:rsidRPr="007A1A64" w14:paraId="1F92518F" w14:textId="77777777" w:rsidTr="001D4923">
        <w:trPr>
          <w:trHeight w:val="240"/>
          <w:jc w:val="center"/>
        </w:trPr>
        <w:tc>
          <w:tcPr>
            <w:tcW w:w="4876" w:type="dxa"/>
            <w:tcBorders>
              <w:top w:val="nil"/>
              <w:left w:val="nil"/>
              <w:bottom w:val="nil"/>
              <w:right w:val="nil"/>
            </w:tcBorders>
          </w:tcPr>
          <w:p w14:paraId="6BBCE4E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8A5E6C1" w14:textId="77777777" w:rsidR="00973078" w:rsidRPr="007A1A64" w:rsidRDefault="00973078" w:rsidP="001D4923">
            <w:pPr>
              <w:pStyle w:val="AmColumnHeading"/>
            </w:pPr>
            <w:r w:rsidRPr="007A1A64">
              <w:t>Amendement</w:t>
            </w:r>
          </w:p>
        </w:tc>
      </w:tr>
      <w:tr w:rsidR="00973078" w:rsidRPr="007A1A64" w14:paraId="7E3178E0" w14:textId="77777777" w:rsidTr="001D4923">
        <w:trPr>
          <w:jc w:val="center"/>
        </w:trPr>
        <w:tc>
          <w:tcPr>
            <w:tcW w:w="4876" w:type="dxa"/>
            <w:tcBorders>
              <w:top w:val="nil"/>
              <w:left w:val="nil"/>
              <w:bottom w:val="nil"/>
              <w:right w:val="nil"/>
            </w:tcBorders>
          </w:tcPr>
          <w:p w14:paraId="4B4F8D73" w14:textId="77777777" w:rsidR="00973078" w:rsidRPr="007A1A64" w:rsidRDefault="00973078" w:rsidP="001D4923">
            <w:pPr>
              <w:pStyle w:val="Normal6a"/>
            </w:pPr>
          </w:p>
        </w:tc>
        <w:tc>
          <w:tcPr>
            <w:tcW w:w="4876" w:type="dxa"/>
            <w:tcBorders>
              <w:top w:val="nil"/>
              <w:left w:val="nil"/>
              <w:bottom w:val="nil"/>
              <w:right w:val="nil"/>
            </w:tcBorders>
          </w:tcPr>
          <w:p w14:paraId="45F25EF3" w14:textId="77777777" w:rsidR="00973078" w:rsidRPr="007A1A64" w:rsidRDefault="00973078" w:rsidP="001D4923">
            <w:pPr>
              <w:pStyle w:val="Normal6a"/>
            </w:pPr>
            <w:r w:rsidRPr="007A1A64">
              <w:rPr>
                <w:b/>
                <w:i/>
              </w:rPr>
              <w:t>c bis)</w:t>
            </w:r>
            <w:r w:rsidRPr="007A1A64">
              <w:tab/>
            </w:r>
            <w:r w:rsidRPr="007A1A64">
              <w:rPr>
                <w:b/>
                <w:i/>
              </w:rPr>
              <w:t>renforcement de la négociation collective, augmentation du taux de couverture des négociations collectives afin de soutenir efficacement la transition des travailleurs;</w:t>
            </w:r>
          </w:p>
        </w:tc>
      </w:tr>
    </w:tbl>
    <w:p w14:paraId="4AF7191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48A80F8" w14:textId="77777777" w:rsidR="00973078" w:rsidRPr="007A1A64" w:rsidRDefault="00973078" w:rsidP="00973078">
      <w:r w:rsidRPr="007A1A64">
        <w:rPr>
          <w:rStyle w:val="HideTWBExt"/>
        </w:rPr>
        <w:t>&lt;/Amend&gt;</w:t>
      </w:r>
    </w:p>
    <w:p w14:paraId="351C991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290</w:t>
      </w:r>
      <w:r w:rsidRPr="007A1A64">
        <w:rPr>
          <w:rStyle w:val="HideTWBExt"/>
          <w:b w:val="0"/>
        </w:rPr>
        <w:t>&lt;/NumAm&gt;</w:t>
      </w:r>
    </w:p>
    <w:p w14:paraId="252AADFA"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71610B63" w14:textId="77777777" w:rsidR="00973078" w:rsidRPr="007A1A64" w:rsidRDefault="00973078" w:rsidP="00973078">
      <w:pPr>
        <w:pStyle w:val="NormalBold"/>
      </w:pPr>
      <w:r w:rsidRPr="007A1A64">
        <w:rPr>
          <w:rStyle w:val="HideTWBExt"/>
          <w:b w:val="0"/>
        </w:rPr>
        <w:t>&lt;/RepeatBlock-By&gt;</w:t>
      </w:r>
    </w:p>
    <w:p w14:paraId="32FEBE5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1D7EBE2" w14:textId="77777777" w:rsidR="00973078" w:rsidRPr="007A1A64" w:rsidRDefault="00973078" w:rsidP="00973078">
      <w:pPr>
        <w:pStyle w:val="NormalBold"/>
      </w:pPr>
      <w:r w:rsidRPr="007A1A64">
        <w:rPr>
          <w:rStyle w:val="HideTWBExt"/>
          <w:b w:val="0"/>
        </w:rPr>
        <w:t>&lt;Article&gt;</w:t>
      </w:r>
      <w:r w:rsidRPr="007A1A64">
        <w:t>Annexe I – recommandation 3 – alinéa 1 – point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0C34388" w14:textId="77777777" w:rsidTr="001D4923">
        <w:trPr>
          <w:trHeight w:hRule="exact" w:val="240"/>
          <w:jc w:val="center"/>
        </w:trPr>
        <w:tc>
          <w:tcPr>
            <w:tcW w:w="9752" w:type="dxa"/>
            <w:gridSpan w:val="2"/>
            <w:tcBorders>
              <w:top w:val="nil"/>
              <w:left w:val="nil"/>
              <w:bottom w:val="nil"/>
              <w:right w:val="nil"/>
            </w:tcBorders>
          </w:tcPr>
          <w:p w14:paraId="038141BB" w14:textId="77777777" w:rsidR="00973078" w:rsidRPr="007A1A64" w:rsidRDefault="00973078" w:rsidP="001D4923"/>
        </w:tc>
      </w:tr>
      <w:tr w:rsidR="00973078" w:rsidRPr="007A1A64" w14:paraId="2AEC008E" w14:textId="77777777" w:rsidTr="001D4923">
        <w:trPr>
          <w:trHeight w:val="240"/>
          <w:jc w:val="center"/>
        </w:trPr>
        <w:tc>
          <w:tcPr>
            <w:tcW w:w="4876" w:type="dxa"/>
            <w:tcBorders>
              <w:top w:val="nil"/>
              <w:left w:val="nil"/>
              <w:bottom w:val="nil"/>
              <w:right w:val="nil"/>
            </w:tcBorders>
          </w:tcPr>
          <w:p w14:paraId="2E026C6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E05ADDF" w14:textId="77777777" w:rsidR="00973078" w:rsidRPr="007A1A64" w:rsidRDefault="00973078" w:rsidP="001D4923">
            <w:pPr>
              <w:pStyle w:val="AmColumnHeading"/>
            </w:pPr>
            <w:r w:rsidRPr="007A1A64">
              <w:t>Amendement</w:t>
            </w:r>
          </w:p>
        </w:tc>
      </w:tr>
      <w:tr w:rsidR="00973078" w:rsidRPr="007A1A64" w14:paraId="6D3BA193" w14:textId="77777777" w:rsidTr="001D4923">
        <w:trPr>
          <w:jc w:val="center"/>
        </w:trPr>
        <w:tc>
          <w:tcPr>
            <w:tcW w:w="4876" w:type="dxa"/>
            <w:tcBorders>
              <w:top w:val="nil"/>
              <w:left w:val="nil"/>
              <w:bottom w:val="nil"/>
              <w:right w:val="nil"/>
            </w:tcBorders>
          </w:tcPr>
          <w:p w14:paraId="3ADE186F" w14:textId="326A4E9F" w:rsidR="00973078" w:rsidRPr="007A1A64" w:rsidRDefault="00973078" w:rsidP="001D4923">
            <w:pPr>
              <w:pStyle w:val="Normal6a"/>
            </w:pPr>
            <w:r w:rsidRPr="007A1A64">
              <w:t>d)</w:t>
            </w:r>
            <w:r w:rsidRPr="007A1A64">
              <w:tab/>
              <w:t>adoption de stratégies nationales pour une transition juste, permettant en particulier de proposer une vision de long terme pour les économies et la main-d</w:t>
            </w:r>
            <w:r w:rsidR="0083130F">
              <w:t>’</w:t>
            </w:r>
            <w:r w:rsidRPr="007A1A64">
              <w:t xml:space="preserve">œuvre locales dans toutes les régions </w:t>
            </w:r>
            <w:r w:rsidRPr="007A1A64">
              <w:rPr>
                <w:b/>
                <w:bCs/>
                <w:i/>
                <w:iCs/>
              </w:rPr>
              <w:lastRenderedPageBreak/>
              <w:t>touchées</w:t>
            </w:r>
            <w:r w:rsidRPr="007A1A64">
              <w:t>;</w:t>
            </w:r>
          </w:p>
        </w:tc>
        <w:tc>
          <w:tcPr>
            <w:tcW w:w="4876" w:type="dxa"/>
            <w:tcBorders>
              <w:top w:val="nil"/>
              <w:left w:val="nil"/>
              <w:bottom w:val="nil"/>
              <w:right w:val="nil"/>
            </w:tcBorders>
          </w:tcPr>
          <w:p w14:paraId="755C33C9" w14:textId="4B6DF1E2" w:rsidR="00973078" w:rsidRPr="007A1A64" w:rsidRDefault="00973078" w:rsidP="001D4923">
            <w:pPr>
              <w:pStyle w:val="Normal6a"/>
            </w:pPr>
            <w:r w:rsidRPr="007A1A64">
              <w:lastRenderedPageBreak/>
              <w:t>d)</w:t>
            </w:r>
            <w:r w:rsidRPr="007A1A64">
              <w:tab/>
              <w:t xml:space="preserve">adoption de stratégies nationales pour une transition juste </w:t>
            </w:r>
            <w:r w:rsidRPr="007A1A64">
              <w:rPr>
                <w:b/>
                <w:i/>
              </w:rPr>
              <w:t>dans le cadre d</w:t>
            </w:r>
            <w:r w:rsidR="0083130F">
              <w:rPr>
                <w:b/>
                <w:i/>
              </w:rPr>
              <w:t>’</w:t>
            </w:r>
            <w:r w:rsidRPr="007A1A64">
              <w:rPr>
                <w:b/>
                <w:i/>
              </w:rPr>
              <w:t>un dialogue social constructif avec les syndicats</w:t>
            </w:r>
            <w:r w:rsidRPr="007A1A64">
              <w:t xml:space="preserve">, permettant en particulier de proposer une vision de long terme pour les </w:t>
            </w:r>
            <w:r w:rsidRPr="007A1A64">
              <w:lastRenderedPageBreak/>
              <w:t>économies et la main-d</w:t>
            </w:r>
            <w:r w:rsidR="0083130F">
              <w:t>’</w:t>
            </w:r>
            <w:r w:rsidRPr="007A1A64">
              <w:t xml:space="preserve">œuvre locales dans toutes les régions </w:t>
            </w:r>
            <w:r w:rsidRPr="007A1A64">
              <w:rPr>
                <w:b/>
                <w:i/>
              </w:rPr>
              <w:t>et tous les secteurs touchés</w:t>
            </w:r>
            <w:r w:rsidRPr="007A1A64">
              <w:t xml:space="preserve">; </w:t>
            </w:r>
            <w:r w:rsidRPr="007A1A64">
              <w:rPr>
                <w:b/>
                <w:i/>
              </w:rPr>
              <w:t>garantie que les stratégies et les mesures sectorielles, y compris les plans de compétences et de formation sont co-conçus dans le cadre du dialogue social, les partenaires sociaux y étant égaux au regard des pouvoirs de décision;</w:t>
            </w:r>
          </w:p>
        </w:tc>
      </w:tr>
    </w:tbl>
    <w:p w14:paraId="23B27279"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FDE5F5B" w14:textId="77777777" w:rsidR="00973078" w:rsidRPr="007A1A64" w:rsidRDefault="00973078" w:rsidP="00973078">
      <w:r w:rsidRPr="007A1A64">
        <w:rPr>
          <w:rStyle w:val="HideTWBExt"/>
        </w:rPr>
        <w:t>&lt;/Amend&gt;</w:t>
      </w:r>
    </w:p>
    <w:p w14:paraId="64EB6DA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291</w:t>
      </w:r>
      <w:r w:rsidRPr="007A1A64">
        <w:rPr>
          <w:rStyle w:val="HideTWBExt"/>
          <w:b w:val="0"/>
        </w:rPr>
        <w:t>&lt;/NumAm&gt;</w:t>
      </w:r>
    </w:p>
    <w:p w14:paraId="36DB4DEE"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16497343" w14:textId="77777777" w:rsidR="00973078" w:rsidRPr="007A1A64" w:rsidRDefault="00973078" w:rsidP="00973078">
      <w:pPr>
        <w:pStyle w:val="NormalBold"/>
      </w:pPr>
      <w:r w:rsidRPr="007A1A64">
        <w:rPr>
          <w:rStyle w:val="HideTWBExt"/>
          <w:b w:val="0"/>
        </w:rPr>
        <w:t>&lt;/RepeatBlock-By&gt;</w:t>
      </w:r>
    </w:p>
    <w:p w14:paraId="1AD795F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BA159FB" w14:textId="77777777" w:rsidR="00973078" w:rsidRPr="007A1A64" w:rsidRDefault="00973078" w:rsidP="00973078">
      <w:pPr>
        <w:pStyle w:val="NormalBold"/>
      </w:pPr>
      <w:r w:rsidRPr="007A1A64">
        <w:rPr>
          <w:rStyle w:val="HideTWBExt"/>
          <w:b w:val="0"/>
        </w:rPr>
        <w:t>&lt;Article&gt;</w:t>
      </w:r>
      <w:r w:rsidRPr="007A1A64">
        <w:t>Annexe I – recommandation 3 – alinéa 1 – point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3ACDA1D" w14:textId="77777777" w:rsidTr="001D4923">
        <w:trPr>
          <w:trHeight w:hRule="exact" w:val="240"/>
          <w:jc w:val="center"/>
        </w:trPr>
        <w:tc>
          <w:tcPr>
            <w:tcW w:w="9752" w:type="dxa"/>
            <w:gridSpan w:val="2"/>
            <w:tcBorders>
              <w:top w:val="nil"/>
              <w:left w:val="nil"/>
              <w:bottom w:val="nil"/>
              <w:right w:val="nil"/>
            </w:tcBorders>
          </w:tcPr>
          <w:p w14:paraId="5805DAEF" w14:textId="77777777" w:rsidR="00973078" w:rsidRPr="007A1A64" w:rsidRDefault="00973078" w:rsidP="001D4923"/>
        </w:tc>
      </w:tr>
      <w:tr w:rsidR="00973078" w:rsidRPr="007A1A64" w14:paraId="0CEDB408" w14:textId="77777777" w:rsidTr="001D4923">
        <w:trPr>
          <w:trHeight w:val="240"/>
          <w:jc w:val="center"/>
        </w:trPr>
        <w:tc>
          <w:tcPr>
            <w:tcW w:w="4876" w:type="dxa"/>
            <w:tcBorders>
              <w:top w:val="nil"/>
              <w:left w:val="nil"/>
              <w:bottom w:val="nil"/>
              <w:right w:val="nil"/>
            </w:tcBorders>
          </w:tcPr>
          <w:p w14:paraId="49387BD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6F34012" w14:textId="77777777" w:rsidR="00973078" w:rsidRPr="007A1A64" w:rsidRDefault="00973078" w:rsidP="001D4923">
            <w:pPr>
              <w:pStyle w:val="AmColumnHeading"/>
            </w:pPr>
            <w:r w:rsidRPr="007A1A64">
              <w:t>Amendement</w:t>
            </w:r>
          </w:p>
        </w:tc>
      </w:tr>
      <w:tr w:rsidR="00973078" w:rsidRPr="007A1A64" w14:paraId="2E8F2F99" w14:textId="77777777" w:rsidTr="001D4923">
        <w:trPr>
          <w:jc w:val="center"/>
        </w:trPr>
        <w:tc>
          <w:tcPr>
            <w:tcW w:w="4876" w:type="dxa"/>
            <w:tcBorders>
              <w:top w:val="nil"/>
              <w:left w:val="nil"/>
              <w:bottom w:val="nil"/>
              <w:right w:val="nil"/>
            </w:tcBorders>
          </w:tcPr>
          <w:p w14:paraId="162040F2" w14:textId="202D8539" w:rsidR="00973078" w:rsidRPr="007A1A64" w:rsidRDefault="00973078" w:rsidP="001D4923">
            <w:pPr>
              <w:pStyle w:val="Normal6a"/>
            </w:pPr>
            <w:r w:rsidRPr="007A1A64">
              <w:t>d)</w:t>
            </w:r>
            <w:r w:rsidRPr="007A1A64">
              <w:tab/>
              <w:t>adoption de stratégies nationales pour une transition juste, permettant en particulier de proposer une vision de long terme pour les économies et la main-d</w:t>
            </w:r>
            <w:r w:rsidR="0083130F">
              <w:t>’</w:t>
            </w:r>
            <w:r w:rsidRPr="007A1A64">
              <w:t xml:space="preserve">œuvre locales dans toutes les régions </w:t>
            </w:r>
            <w:r w:rsidRPr="007A1A64">
              <w:rPr>
                <w:b/>
                <w:bCs/>
                <w:i/>
                <w:iCs/>
              </w:rPr>
              <w:t>touchées</w:t>
            </w:r>
            <w:r w:rsidRPr="007A1A64">
              <w:t>;</w:t>
            </w:r>
          </w:p>
        </w:tc>
        <w:tc>
          <w:tcPr>
            <w:tcW w:w="4876" w:type="dxa"/>
            <w:tcBorders>
              <w:top w:val="nil"/>
              <w:left w:val="nil"/>
              <w:bottom w:val="nil"/>
              <w:right w:val="nil"/>
            </w:tcBorders>
          </w:tcPr>
          <w:p w14:paraId="6E683391" w14:textId="10B8666A" w:rsidR="00973078" w:rsidRPr="007A1A64" w:rsidRDefault="00973078" w:rsidP="001D4923">
            <w:pPr>
              <w:pStyle w:val="Normal6a"/>
            </w:pPr>
            <w:r w:rsidRPr="007A1A64">
              <w:t>d)</w:t>
            </w:r>
            <w:r w:rsidRPr="007A1A64">
              <w:tab/>
              <w:t xml:space="preserve">adoption de stratégies nationales pour une transition juste </w:t>
            </w:r>
            <w:r w:rsidRPr="007A1A64">
              <w:rPr>
                <w:b/>
                <w:i/>
              </w:rPr>
              <w:t>obligatoires, dans le cadre d</w:t>
            </w:r>
            <w:r w:rsidR="0083130F">
              <w:rPr>
                <w:b/>
                <w:i/>
              </w:rPr>
              <w:t>’</w:t>
            </w:r>
            <w:r w:rsidRPr="007A1A64">
              <w:rPr>
                <w:b/>
                <w:i/>
              </w:rPr>
              <w:t>un dialogue social constructif avec les syndicats</w:t>
            </w:r>
            <w:r w:rsidRPr="007A1A64">
              <w:t>, permettant en particulier de proposer une vision de long terme pour les économies et la main-d</w:t>
            </w:r>
            <w:r w:rsidR="0083130F">
              <w:t>’</w:t>
            </w:r>
            <w:r w:rsidRPr="007A1A64">
              <w:t xml:space="preserve">œuvre locales dans toutes les régions </w:t>
            </w:r>
            <w:r w:rsidRPr="007A1A64">
              <w:rPr>
                <w:b/>
                <w:i/>
              </w:rPr>
              <w:t>et tous les secteurs touchés</w:t>
            </w:r>
            <w:r w:rsidRPr="007A1A64">
              <w:t>;</w:t>
            </w:r>
          </w:p>
        </w:tc>
      </w:tr>
    </w:tbl>
    <w:p w14:paraId="4621C60A"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8B75616" w14:textId="77777777" w:rsidR="00973078" w:rsidRPr="007A1A64" w:rsidRDefault="00973078" w:rsidP="00973078">
      <w:r w:rsidRPr="007A1A64">
        <w:rPr>
          <w:rStyle w:val="HideTWBExt"/>
        </w:rPr>
        <w:t>&lt;/Amend&gt;</w:t>
      </w:r>
    </w:p>
    <w:p w14:paraId="18CCA98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292</w:t>
      </w:r>
      <w:r w:rsidRPr="007A1A64">
        <w:rPr>
          <w:rStyle w:val="HideTWBExt"/>
          <w:b w:val="0"/>
        </w:rPr>
        <w:t>&lt;/NumAm&gt;</w:t>
      </w:r>
    </w:p>
    <w:p w14:paraId="7E901985"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79300B15"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432629ED" w14:textId="77777777" w:rsidR="00973078" w:rsidRPr="007A1A64" w:rsidRDefault="00973078" w:rsidP="00973078">
      <w:pPr>
        <w:pStyle w:val="NormalBold"/>
      </w:pPr>
      <w:r w:rsidRPr="007A1A64">
        <w:rPr>
          <w:rStyle w:val="HideTWBExt"/>
          <w:b w:val="0"/>
        </w:rPr>
        <w:t>&lt;/RepeatBlock-By&gt;</w:t>
      </w:r>
    </w:p>
    <w:p w14:paraId="2A23485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69AB98D" w14:textId="77777777" w:rsidR="00973078" w:rsidRPr="007A1A64" w:rsidRDefault="00973078" w:rsidP="00973078">
      <w:pPr>
        <w:pStyle w:val="NormalBold"/>
      </w:pPr>
      <w:r w:rsidRPr="007A1A64">
        <w:rPr>
          <w:rStyle w:val="HideTWBExt"/>
          <w:b w:val="0"/>
        </w:rPr>
        <w:t>&lt;Article&gt;</w:t>
      </w:r>
      <w:r w:rsidRPr="007A1A64">
        <w:t>Annexe I – recommandation 3 – alinéa 1 – point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E6F98E4" w14:textId="77777777" w:rsidTr="001D4923">
        <w:trPr>
          <w:trHeight w:hRule="exact" w:val="240"/>
          <w:jc w:val="center"/>
        </w:trPr>
        <w:tc>
          <w:tcPr>
            <w:tcW w:w="9752" w:type="dxa"/>
            <w:gridSpan w:val="2"/>
            <w:tcBorders>
              <w:top w:val="nil"/>
              <w:left w:val="nil"/>
              <w:bottom w:val="nil"/>
              <w:right w:val="nil"/>
            </w:tcBorders>
          </w:tcPr>
          <w:p w14:paraId="18CD1371" w14:textId="77777777" w:rsidR="00973078" w:rsidRPr="007A1A64" w:rsidRDefault="00973078" w:rsidP="001D4923"/>
        </w:tc>
      </w:tr>
      <w:tr w:rsidR="00973078" w:rsidRPr="007A1A64" w14:paraId="142D9CCF" w14:textId="77777777" w:rsidTr="001D4923">
        <w:trPr>
          <w:trHeight w:val="240"/>
          <w:jc w:val="center"/>
        </w:trPr>
        <w:tc>
          <w:tcPr>
            <w:tcW w:w="4876" w:type="dxa"/>
            <w:tcBorders>
              <w:top w:val="nil"/>
              <w:left w:val="nil"/>
              <w:bottom w:val="nil"/>
              <w:right w:val="nil"/>
            </w:tcBorders>
          </w:tcPr>
          <w:p w14:paraId="6A49173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10BFE76" w14:textId="77777777" w:rsidR="00973078" w:rsidRPr="007A1A64" w:rsidRDefault="00973078" w:rsidP="001D4923">
            <w:pPr>
              <w:pStyle w:val="AmColumnHeading"/>
            </w:pPr>
            <w:r w:rsidRPr="007A1A64">
              <w:t>Amendement</w:t>
            </w:r>
          </w:p>
        </w:tc>
      </w:tr>
      <w:tr w:rsidR="00973078" w:rsidRPr="007A1A64" w14:paraId="4B360618" w14:textId="77777777" w:rsidTr="001D4923">
        <w:trPr>
          <w:jc w:val="center"/>
        </w:trPr>
        <w:tc>
          <w:tcPr>
            <w:tcW w:w="4876" w:type="dxa"/>
            <w:tcBorders>
              <w:top w:val="nil"/>
              <w:left w:val="nil"/>
              <w:bottom w:val="nil"/>
              <w:right w:val="nil"/>
            </w:tcBorders>
          </w:tcPr>
          <w:p w14:paraId="34E55D8F" w14:textId="13B9EA57" w:rsidR="00973078" w:rsidRPr="007A1A64" w:rsidRDefault="00973078" w:rsidP="001D4923">
            <w:pPr>
              <w:pStyle w:val="Normal6a"/>
            </w:pPr>
            <w:r w:rsidRPr="007A1A64">
              <w:t>d)</w:t>
            </w:r>
            <w:r w:rsidRPr="007A1A64">
              <w:tab/>
              <w:t>adoption de stratégies nationales pour une transition juste, permettant en particulier de proposer une vision de long terme pour les économies et la main-d</w:t>
            </w:r>
            <w:r w:rsidR="0083130F">
              <w:t>’</w:t>
            </w:r>
            <w:r w:rsidRPr="007A1A64">
              <w:t xml:space="preserve">œuvre locales dans toutes les régions </w:t>
            </w:r>
            <w:r w:rsidRPr="007A1A64">
              <w:rPr>
                <w:b/>
                <w:bCs/>
                <w:i/>
                <w:iCs/>
              </w:rPr>
              <w:lastRenderedPageBreak/>
              <w:t>touchées</w:t>
            </w:r>
            <w:r w:rsidRPr="007A1A64">
              <w:t>;</w:t>
            </w:r>
          </w:p>
        </w:tc>
        <w:tc>
          <w:tcPr>
            <w:tcW w:w="4876" w:type="dxa"/>
            <w:tcBorders>
              <w:top w:val="nil"/>
              <w:left w:val="nil"/>
              <w:bottom w:val="nil"/>
              <w:right w:val="nil"/>
            </w:tcBorders>
          </w:tcPr>
          <w:p w14:paraId="5E42FECE" w14:textId="6DCA4EC9" w:rsidR="00973078" w:rsidRPr="007A1A64" w:rsidRDefault="00973078" w:rsidP="001D4923">
            <w:pPr>
              <w:pStyle w:val="Normal6a"/>
            </w:pPr>
            <w:r w:rsidRPr="007A1A64">
              <w:lastRenderedPageBreak/>
              <w:t>d)</w:t>
            </w:r>
            <w:r w:rsidRPr="007A1A64">
              <w:tab/>
              <w:t xml:space="preserve">adoption de stratégies nationales pour une transition juste </w:t>
            </w:r>
            <w:r w:rsidRPr="007A1A64">
              <w:rPr>
                <w:b/>
                <w:i/>
              </w:rPr>
              <w:t>dans le cadre d</w:t>
            </w:r>
            <w:r w:rsidR="0083130F">
              <w:rPr>
                <w:b/>
                <w:i/>
              </w:rPr>
              <w:t>’</w:t>
            </w:r>
            <w:r w:rsidRPr="007A1A64">
              <w:rPr>
                <w:b/>
                <w:i/>
              </w:rPr>
              <w:t>un dialogue social constructif avec les syndicats</w:t>
            </w:r>
            <w:r w:rsidRPr="007A1A64">
              <w:t xml:space="preserve">, permettant en particulier de proposer une vision de long terme pour les </w:t>
            </w:r>
            <w:r w:rsidRPr="007A1A64">
              <w:lastRenderedPageBreak/>
              <w:t>économies et la main-d</w:t>
            </w:r>
            <w:r w:rsidR="0083130F">
              <w:t>’</w:t>
            </w:r>
            <w:r w:rsidRPr="007A1A64">
              <w:t xml:space="preserve">œuvre locales dans toutes les régions </w:t>
            </w:r>
            <w:r w:rsidRPr="007A1A64">
              <w:rPr>
                <w:b/>
                <w:i/>
              </w:rPr>
              <w:t>et tous les secteurs touchés</w:t>
            </w:r>
            <w:r w:rsidRPr="007A1A64">
              <w:t>;</w:t>
            </w:r>
          </w:p>
        </w:tc>
      </w:tr>
    </w:tbl>
    <w:p w14:paraId="729497B7"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498D2EE2" w14:textId="77777777" w:rsidR="00973078" w:rsidRPr="007A1A64" w:rsidRDefault="00973078" w:rsidP="00973078">
      <w:r w:rsidRPr="007A1A64">
        <w:rPr>
          <w:rStyle w:val="HideTWBExt"/>
        </w:rPr>
        <w:t>&lt;/Amend&gt;</w:t>
      </w:r>
    </w:p>
    <w:p w14:paraId="74BB6F87"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293</w:t>
      </w:r>
      <w:r w:rsidRPr="007A1A64">
        <w:rPr>
          <w:rStyle w:val="HideTWBExt"/>
          <w:b w:val="0"/>
        </w:rPr>
        <w:t>&lt;/NumAm&gt;</w:t>
      </w:r>
    </w:p>
    <w:p w14:paraId="55B28793" w14:textId="77777777" w:rsidR="00973078" w:rsidRPr="007A1A64" w:rsidRDefault="00973078" w:rsidP="00973078">
      <w:pPr>
        <w:pStyle w:val="NormalBold"/>
      </w:pPr>
      <w:r w:rsidRPr="007A1A64">
        <w:rPr>
          <w:rStyle w:val="HideTWBExt"/>
          <w:b w:val="0"/>
        </w:rPr>
        <w:t>&lt;RepeatBlock-By&gt;&lt;Members&gt;</w:t>
      </w:r>
      <w:r w:rsidRPr="007A1A64">
        <w:t>Gheorghe Falcă, Romana Tomc, Andrzej Buła, Liesbet Sommen, Pascal Arimont, Giusi Princi</w:t>
      </w:r>
      <w:r w:rsidRPr="007A1A64">
        <w:rPr>
          <w:rStyle w:val="HideTWBExt"/>
          <w:b w:val="0"/>
        </w:rPr>
        <w:t>&lt;/Members&gt;</w:t>
      </w:r>
    </w:p>
    <w:p w14:paraId="3D080438" w14:textId="77777777" w:rsidR="00973078" w:rsidRPr="007A1A64" w:rsidRDefault="00973078" w:rsidP="00973078">
      <w:pPr>
        <w:pStyle w:val="NormalBold"/>
      </w:pPr>
      <w:r w:rsidRPr="007A1A64">
        <w:rPr>
          <w:rStyle w:val="HideTWBExt"/>
          <w:b w:val="0"/>
        </w:rPr>
        <w:t>&lt;/RepeatBlock-By&gt;</w:t>
      </w:r>
    </w:p>
    <w:p w14:paraId="7796AEC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ABD2C90" w14:textId="77777777" w:rsidR="00973078" w:rsidRPr="007A1A64" w:rsidRDefault="00973078" w:rsidP="00973078">
      <w:pPr>
        <w:pStyle w:val="NormalBold"/>
      </w:pPr>
      <w:r w:rsidRPr="007A1A64">
        <w:rPr>
          <w:rStyle w:val="HideTWBExt"/>
          <w:b w:val="0"/>
        </w:rPr>
        <w:t>&lt;Article&gt;</w:t>
      </w:r>
      <w:r w:rsidRPr="007A1A64">
        <w:t>Annexe I – recommandation 3 – alinéa 1 – point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3A93543" w14:textId="77777777" w:rsidTr="001D4923">
        <w:trPr>
          <w:trHeight w:hRule="exact" w:val="240"/>
          <w:jc w:val="center"/>
        </w:trPr>
        <w:tc>
          <w:tcPr>
            <w:tcW w:w="9752" w:type="dxa"/>
            <w:gridSpan w:val="2"/>
            <w:tcBorders>
              <w:top w:val="nil"/>
              <w:left w:val="nil"/>
              <w:bottom w:val="nil"/>
              <w:right w:val="nil"/>
            </w:tcBorders>
          </w:tcPr>
          <w:p w14:paraId="766389C5" w14:textId="77777777" w:rsidR="00973078" w:rsidRPr="007A1A64" w:rsidRDefault="00973078" w:rsidP="001D4923"/>
        </w:tc>
      </w:tr>
      <w:tr w:rsidR="00973078" w:rsidRPr="007A1A64" w14:paraId="34B6AF68" w14:textId="77777777" w:rsidTr="001D4923">
        <w:trPr>
          <w:trHeight w:val="240"/>
          <w:jc w:val="center"/>
        </w:trPr>
        <w:tc>
          <w:tcPr>
            <w:tcW w:w="4876" w:type="dxa"/>
            <w:tcBorders>
              <w:top w:val="nil"/>
              <w:left w:val="nil"/>
              <w:bottom w:val="nil"/>
              <w:right w:val="nil"/>
            </w:tcBorders>
          </w:tcPr>
          <w:p w14:paraId="6D6D3E5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2FDFBEF" w14:textId="77777777" w:rsidR="00973078" w:rsidRPr="007A1A64" w:rsidRDefault="00973078" w:rsidP="001D4923">
            <w:pPr>
              <w:pStyle w:val="AmColumnHeading"/>
            </w:pPr>
            <w:r w:rsidRPr="007A1A64">
              <w:t>Amendement</w:t>
            </w:r>
          </w:p>
        </w:tc>
      </w:tr>
      <w:tr w:rsidR="00973078" w:rsidRPr="007A1A64" w14:paraId="52C9998F" w14:textId="77777777" w:rsidTr="001D4923">
        <w:trPr>
          <w:jc w:val="center"/>
        </w:trPr>
        <w:tc>
          <w:tcPr>
            <w:tcW w:w="4876" w:type="dxa"/>
            <w:tcBorders>
              <w:top w:val="nil"/>
              <w:left w:val="nil"/>
              <w:bottom w:val="nil"/>
              <w:right w:val="nil"/>
            </w:tcBorders>
          </w:tcPr>
          <w:p w14:paraId="5F73E95E" w14:textId="21A45F02" w:rsidR="00973078" w:rsidRPr="007A1A64" w:rsidRDefault="00973078" w:rsidP="001D4923">
            <w:pPr>
              <w:pStyle w:val="Normal6a"/>
            </w:pPr>
            <w:r w:rsidRPr="007A1A64">
              <w:t>d)</w:t>
            </w:r>
            <w:r w:rsidRPr="007A1A64">
              <w:tab/>
              <w:t>adoption de stratégies nationales pour une transition juste, permettant en particulier de proposer une vision de long terme pour les économies et la main-d</w:t>
            </w:r>
            <w:r w:rsidR="0083130F">
              <w:t>’</w:t>
            </w:r>
            <w:r w:rsidRPr="007A1A64">
              <w:t xml:space="preserve">œuvre locales dans toutes les régions </w:t>
            </w:r>
            <w:r w:rsidRPr="007A1A64">
              <w:rPr>
                <w:b/>
                <w:bCs/>
                <w:i/>
                <w:iCs/>
              </w:rPr>
              <w:t>touchées</w:t>
            </w:r>
            <w:r w:rsidRPr="007A1A64">
              <w:t>;</w:t>
            </w:r>
          </w:p>
        </w:tc>
        <w:tc>
          <w:tcPr>
            <w:tcW w:w="4876" w:type="dxa"/>
            <w:tcBorders>
              <w:top w:val="nil"/>
              <w:left w:val="nil"/>
              <w:bottom w:val="nil"/>
              <w:right w:val="nil"/>
            </w:tcBorders>
          </w:tcPr>
          <w:p w14:paraId="7CCCAB03" w14:textId="04A2B52D" w:rsidR="00973078" w:rsidRPr="007A1A64" w:rsidRDefault="00973078" w:rsidP="001D4923">
            <w:pPr>
              <w:pStyle w:val="Normal6a"/>
            </w:pPr>
            <w:r w:rsidRPr="007A1A64">
              <w:t>d)</w:t>
            </w:r>
            <w:r w:rsidRPr="007A1A64">
              <w:tab/>
              <w:t>adoption de stratégies nationales pour une transition juste, permettant en particulier de proposer une vision de long terme pour les économies et la main-d</w:t>
            </w:r>
            <w:r w:rsidR="0083130F">
              <w:t>’</w:t>
            </w:r>
            <w:r w:rsidRPr="007A1A64">
              <w:t xml:space="preserve">œuvre locales dans toutes les régions </w:t>
            </w:r>
            <w:r w:rsidRPr="007A1A64">
              <w:rPr>
                <w:b/>
                <w:i/>
              </w:rPr>
              <w:t>et tous les secteurs touchés</w:t>
            </w:r>
            <w:r w:rsidRPr="007A1A64">
              <w:t>;</w:t>
            </w:r>
          </w:p>
        </w:tc>
      </w:tr>
    </w:tbl>
    <w:p w14:paraId="1B14EC60"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CBCE829" w14:textId="77777777" w:rsidR="00973078" w:rsidRPr="007A1A64" w:rsidRDefault="00973078" w:rsidP="00973078">
      <w:r w:rsidRPr="007A1A64">
        <w:rPr>
          <w:rStyle w:val="HideTWBExt"/>
        </w:rPr>
        <w:t>&lt;/Amend&gt;</w:t>
      </w:r>
    </w:p>
    <w:p w14:paraId="1344F03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294</w:t>
      </w:r>
      <w:r w:rsidRPr="007A1A64">
        <w:rPr>
          <w:rStyle w:val="HideTWBExt"/>
          <w:b w:val="0"/>
        </w:rPr>
        <w:t>&lt;/NumAm&gt;</w:t>
      </w:r>
    </w:p>
    <w:p w14:paraId="56C0ABB3" w14:textId="77777777" w:rsidR="00973078" w:rsidRPr="007A1A64" w:rsidRDefault="00973078" w:rsidP="00973078">
      <w:pPr>
        <w:pStyle w:val="NormalBold"/>
      </w:pPr>
      <w:r w:rsidRPr="007A1A64">
        <w:rPr>
          <w:rStyle w:val="HideTWBExt"/>
          <w:b w:val="0"/>
        </w:rPr>
        <w:t>&lt;RepeatBlock-By&gt;&lt;Members&gt;</w:t>
      </w:r>
      <w:r w:rsidRPr="007A1A64">
        <w:t>András Tivadar Kulja</w:t>
      </w:r>
      <w:r w:rsidRPr="007A1A64">
        <w:rPr>
          <w:rStyle w:val="HideTWBExt"/>
          <w:b w:val="0"/>
        </w:rPr>
        <w:t>&lt;/Members&gt;</w:t>
      </w:r>
    </w:p>
    <w:p w14:paraId="3887C892" w14:textId="77777777" w:rsidR="00973078" w:rsidRPr="007A1A64" w:rsidRDefault="00973078" w:rsidP="00973078">
      <w:pPr>
        <w:pStyle w:val="NormalBold"/>
      </w:pPr>
      <w:r w:rsidRPr="007A1A64">
        <w:rPr>
          <w:rStyle w:val="HideTWBExt"/>
          <w:b w:val="0"/>
        </w:rPr>
        <w:t>&lt;/RepeatBlock-By&gt;</w:t>
      </w:r>
    </w:p>
    <w:p w14:paraId="4C265B03"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67E50FD" w14:textId="77777777" w:rsidR="00973078" w:rsidRPr="007A1A64" w:rsidRDefault="00973078" w:rsidP="00973078">
      <w:pPr>
        <w:pStyle w:val="NormalBold"/>
      </w:pPr>
      <w:r w:rsidRPr="007A1A64">
        <w:rPr>
          <w:rStyle w:val="HideTWBExt"/>
          <w:b w:val="0"/>
        </w:rPr>
        <w:t>&lt;Article&gt;</w:t>
      </w:r>
      <w:r w:rsidRPr="007A1A64">
        <w:t>Annexe I – recommandation 3 – alinéa 1 – point d</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1530CB5" w14:textId="77777777" w:rsidTr="001D4923">
        <w:trPr>
          <w:trHeight w:hRule="exact" w:val="240"/>
          <w:jc w:val="center"/>
        </w:trPr>
        <w:tc>
          <w:tcPr>
            <w:tcW w:w="9752" w:type="dxa"/>
            <w:gridSpan w:val="2"/>
            <w:tcBorders>
              <w:top w:val="nil"/>
              <w:left w:val="nil"/>
              <w:bottom w:val="nil"/>
              <w:right w:val="nil"/>
            </w:tcBorders>
          </w:tcPr>
          <w:p w14:paraId="66F5DE03" w14:textId="77777777" w:rsidR="00973078" w:rsidRPr="007A1A64" w:rsidRDefault="00973078" w:rsidP="001D4923"/>
        </w:tc>
      </w:tr>
      <w:tr w:rsidR="00973078" w:rsidRPr="007A1A64" w14:paraId="7B4BBB76" w14:textId="77777777" w:rsidTr="001D4923">
        <w:trPr>
          <w:trHeight w:val="240"/>
          <w:jc w:val="center"/>
        </w:trPr>
        <w:tc>
          <w:tcPr>
            <w:tcW w:w="4876" w:type="dxa"/>
            <w:tcBorders>
              <w:top w:val="nil"/>
              <w:left w:val="nil"/>
              <w:bottom w:val="nil"/>
              <w:right w:val="nil"/>
            </w:tcBorders>
          </w:tcPr>
          <w:p w14:paraId="6A1B39A4"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17F4A22" w14:textId="77777777" w:rsidR="00973078" w:rsidRPr="007A1A64" w:rsidRDefault="00973078" w:rsidP="001D4923">
            <w:pPr>
              <w:pStyle w:val="AmColumnHeading"/>
            </w:pPr>
            <w:r w:rsidRPr="007A1A64">
              <w:t>Amendement</w:t>
            </w:r>
          </w:p>
        </w:tc>
      </w:tr>
      <w:tr w:rsidR="00973078" w:rsidRPr="007A1A64" w14:paraId="6C7245A4" w14:textId="77777777" w:rsidTr="001D4923">
        <w:trPr>
          <w:jc w:val="center"/>
        </w:trPr>
        <w:tc>
          <w:tcPr>
            <w:tcW w:w="4876" w:type="dxa"/>
            <w:tcBorders>
              <w:top w:val="nil"/>
              <w:left w:val="nil"/>
              <w:bottom w:val="nil"/>
              <w:right w:val="nil"/>
            </w:tcBorders>
          </w:tcPr>
          <w:p w14:paraId="23639827" w14:textId="20EB0B45" w:rsidR="00973078" w:rsidRPr="007A1A64" w:rsidRDefault="00973078" w:rsidP="001D4923">
            <w:pPr>
              <w:pStyle w:val="Normal6a"/>
            </w:pPr>
            <w:r w:rsidRPr="007A1A64">
              <w:t>d)</w:t>
            </w:r>
            <w:r w:rsidRPr="007A1A64">
              <w:tab/>
              <w:t>adoption de stratégies nationales pour une transition juste, permettant en particulier de proposer une vision de long terme pour les économies et la main-d</w:t>
            </w:r>
            <w:r w:rsidR="0083130F">
              <w:t>’</w:t>
            </w:r>
            <w:r w:rsidRPr="007A1A64">
              <w:t xml:space="preserve">œuvre locales dans toutes les régions </w:t>
            </w:r>
            <w:r w:rsidRPr="007A1A64">
              <w:rPr>
                <w:b/>
                <w:bCs/>
                <w:i/>
                <w:iCs/>
              </w:rPr>
              <w:t>touchées</w:t>
            </w:r>
            <w:r w:rsidRPr="007A1A64">
              <w:t>;</w:t>
            </w:r>
          </w:p>
        </w:tc>
        <w:tc>
          <w:tcPr>
            <w:tcW w:w="4876" w:type="dxa"/>
            <w:tcBorders>
              <w:top w:val="nil"/>
              <w:left w:val="nil"/>
              <w:bottom w:val="nil"/>
              <w:right w:val="nil"/>
            </w:tcBorders>
          </w:tcPr>
          <w:p w14:paraId="3ED0D46E" w14:textId="7302E707" w:rsidR="00973078" w:rsidRPr="007A1A64" w:rsidRDefault="00973078" w:rsidP="001D4923">
            <w:pPr>
              <w:pStyle w:val="Normal6a"/>
            </w:pPr>
            <w:r w:rsidRPr="007A1A64">
              <w:t>d)</w:t>
            </w:r>
            <w:r w:rsidRPr="007A1A64">
              <w:tab/>
              <w:t>adoption de stratégies nationales pour une transition juste, permettant en particulier de proposer une vision de long terme pour les économies et la main-d</w:t>
            </w:r>
            <w:r w:rsidR="0083130F">
              <w:t>’</w:t>
            </w:r>
            <w:r w:rsidRPr="007A1A64">
              <w:t xml:space="preserve">œuvre locales dans </w:t>
            </w:r>
            <w:r w:rsidRPr="007A1A64">
              <w:rPr>
                <w:b/>
                <w:i/>
              </w:rPr>
              <w:t>tous les secteurs et</w:t>
            </w:r>
            <w:r w:rsidRPr="007A1A64">
              <w:t xml:space="preserve"> toutes les régions </w:t>
            </w:r>
            <w:r w:rsidRPr="007A1A64">
              <w:rPr>
                <w:b/>
                <w:i/>
              </w:rPr>
              <w:t>touchés</w:t>
            </w:r>
            <w:r w:rsidRPr="007A1A64">
              <w:t>;</w:t>
            </w:r>
          </w:p>
        </w:tc>
      </w:tr>
    </w:tbl>
    <w:p w14:paraId="76E6A1E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08DF2352" w14:textId="77777777" w:rsidR="00973078" w:rsidRPr="007A1A64" w:rsidRDefault="00973078" w:rsidP="00973078">
      <w:r w:rsidRPr="007A1A64">
        <w:rPr>
          <w:rStyle w:val="HideTWBExt"/>
        </w:rPr>
        <w:t>&lt;/Amend&gt;</w:t>
      </w:r>
    </w:p>
    <w:p w14:paraId="3624C25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295</w:t>
      </w:r>
      <w:r w:rsidRPr="007A1A64">
        <w:rPr>
          <w:rStyle w:val="HideTWBExt"/>
          <w:b w:val="0"/>
        </w:rPr>
        <w:t>&lt;/NumAm&gt;</w:t>
      </w:r>
    </w:p>
    <w:p w14:paraId="3B40E1EB"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4327CB70" w14:textId="77777777" w:rsidR="00973078" w:rsidRPr="007A1A64" w:rsidRDefault="00973078" w:rsidP="00973078">
      <w:pPr>
        <w:pStyle w:val="NormalBold"/>
      </w:pPr>
      <w:r w:rsidRPr="007A1A64">
        <w:rPr>
          <w:rStyle w:val="HideTWBExt"/>
          <w:b w:val="0"/>
        </w:rPr>
        <w:lastRenderedPageBreak/>
        <w:t>&lt;/RepeatBlock-By&gt;</w:t>
      </w:r>
    </w:p>
    <w:p w14:paraId="68B4641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B700551" w14:textId="77777777" w:rsidR="00973078" w:rsidRPr="007A1A64" w:rsidRDefault="00973078" w:rsidP="00973078">
      <w:pPr>
        <w:pStyle w:val="NormalBold"/>
      </w:pPr>
      <w:r w:rsidRPr="007A1A64">
        <w:rPr>
          <w:rStyle w:val="HideTWBExt"/>
          <w:b w:val="0"/>
        </w:rPr>
        <w:t>&lt;Article&gt;</w:t>
      </w:r>
      <w:r w:rsidRPr="007A1A64">
        <w:t>Annexe I – recommandation 3 – alinéa 1 – point d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44C4234" w14:textId="77777777" w:rsidTr="001D4923">
        <w:trPr>
          <w:trHeight w:hRule="exact" w:val="240"/>
          <w:jc w:val="center"/>
        </w:trPr>
        <w:tc>
          <w:tcPr>
            <w:tcW w:w="9752" w:type="dxa"/>
            <w:gridSpan w:val="2"/>
            <w:tcBorders>
              <w:top w:val="nil"/>
              <w:left w:val="nil"/>
              <w:bottom w:val="nil"/>
              <w:right w:val="nil"/>
            </w:tcBorders>
          </w:tcPr>
          <w:p w14:paraId="4388DB27" w14:textId="77777777" w:rsidR="00973078" w:rsidRPr="007A1A64" w:rsidRDefault="00973078" w:rsidP="001D4923"/>
        </w:tc>
      </w:tr>
      <w:tr w:rsidR="00973078" w:rsidRPr="007A1A64" w14:paraId="0FE4D3A1" w14:textId="77777777" w:rsidTr="001D4923">
        <w:trPr>
          <w:trHeight w:val="240"/>
          <w:jc w:val="center"/>
        </w:trPr>
        <w:tc>
          <w:tcPr>
            <w:tcW w:w="4876" w:type="dxa"/>
            <w:tcBorders>
              <w:top w:val="nil"/>
              <w:left w:val="nil"/>
              <w:bottom w:val="nil"/>
              <w:right w:val="nil"/>
            </w:tcBorders>
          </w:tcPr>
          <w:p w14:paraId="2C94B955"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096AFD8" w14:textId="77777777" w:rsidR="00973078" w:rsidRPr="007A1A64" w:rsidRDefault="00973078" w:rsidP="001D4923">
            <w:pPr>
              <w:pStyle w:val="AmColumnHeading"/>
            </w:pPr>
            <w:r w:rsidRPr="007A1A64">
              <w:t>Amendement</w:t>
            </w:r>
          </w:p>
        </w:tc>
      </w:tr>
      <w:tr w:rsidR="00973078" w:rsidRPr="007A1A64" w14:paraId="18AEB2A7" w14:textId="77777777" w:rsidTr="001D4923">
        <w:trPr>
          <w:jc w:val="center"/>
        </w:trPr>
        <w:tc>
          <w:tcPr>
            <w:tcW w:w="4876" w:type="dxa"/>
            <w:tcBorders>
              <w:top w:val="nil"/>
              <w:left w:val="nil"/>
              <w:bottom w:val="nil"/>
              <w:right w:val="nil"/>
            </w:tcBorders>
          </w:tcPr>
          <w:p w14:paraId="58977904" w14:textId="77777777" w:rsidR="00973078" w:rsidRPr="007A1A64" w:rsidRDefault="00973078" w:rsidP="001D4923">
            <w:pPr>
              <w:pStyle w:val="Normal6a"/>
            </w:pPr>
          </w:p>
        </w:tc>
        <w:tc>
          <w:tcPr>
            <w:tcW w:w="4876" w:type="dxa"/>
            <w:tcBorders>
              <w:top w:val="nil"/>
              <w:left w:val="nil"/>
              <w:bottom w:val="nil"/>
              <w:right w:val="nil"/>
            </w:tcBorders>
          </w:tcPr>
          <w:p w14:paraId="460A6AC4" w14:textId="4D4EC99F" w:rsidR="00973078" w:rsidRPr="007A1A64" w:rsidRDefault="00973078" w:rsidP="001D4923">
            <w:pPr>
              <w:pStyle w:val="Normal6a"/>
            </w:pPr>
            <w:r w:rsidRPr="007A1A64">
              <w:rPr>
                <w:b/>
                <w:i/>
              </w:rPr>
              <w:t>d bis)</w:t>
            </w:r>
            <w:r w:rsidRPr="007A1A64">
              <w:tab/>
            </w:r>
            <w:r w:rsidRPr="007A1A64">
              <w:rPr>
                <w:b/>
                <w:i/>
              </w:rPr>
              <w:t>garantie des capacités des autorités publiques et des partenaires sociaux de s</w:t>
            </w:r>
            <w:r w:rsidR="0083130F">
              <w:rPr>
                <w:b/>
                <w:i/>
              </w:rPr>
              <w:t>’</w:t>
            </w:r>
            <w:r w:rsidRPr="007A1A64">
              <w:rPr>
                <w:b/>
                <w:i/>
              </w:rPr>
              <w:t>engager avec les parties prenantes dans la co-conception et le suivi de politiques puissantes pour une transition juste, qui tiennent compte des effets distributifs des politiques;</w:t>
            </w:r>
          </w:p>
        </w:tc>
      </w:tr>
    </w:tbl>
    <w:p w14:paraId="01087528"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C8333C2" w14:textId="77777777" w:rsidR="00973078" w:rsidRPr="007A1A64" w:rsidRDefault="00973078" w:rsidP="00973078">
      <w:r w:rsidRPr="007A1A64">
        <w:rPr>
          <w:rStyle w:val="HideTWBExt"/>
        </w:rPr>
        <w:t>&lt;/Amend&gt;</w:t>
      </w:r>
    </w:p>
    <w:p w14:paraId="4FF5543F"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296</w:t>
      </w:r>
      <w:r w:rsidRPr="007A1A64">
        <w:rPr>
          <w:rStyle w:val="HideTWBExt"/>
          <w:b w:val="0"/>
        </w:rPr>
        <w:t>&lt;/NumAm&gt;</w:t>
      </w:r>
    </w:p>
    <w:p w14:paraId="11ADC6C9" w14:textId="77777777" w:rsidR="00973078" w:rsidRPr="007A1A64" w:rsidRDefault="00973078" w:rsidP="00973078">
      <w:pPr>
        <w:pStyle w:val="NormalBold"/>
      </w:pPr>
      <w:r w:rsidRPr="007A1A64">
        <w:rPr>
          <w:rStyle w:val="HideTWBExt"/>
          <w:b w:val="0"/>
        </w:rPr>
        <w:t>&lt;RepeatBlock-By&gt;&lt;Members&gt;</w:t>
      </w:r>
      <w:r w:rsidRPr="007A1A64">
        <w:t>Branislav Ondruš</w:t>
      </w:r>
      <w:r w:rsidRPr="007A1A64">
        <w:rPr>
          <w:rStyle w:val="HideTWBExt"/>
          <w:b w:val="0"/>
        </w:rPr>
        <w:t>&lt;/Members&gt;</w:t>
      </w:r>
    </w:p>
    <w:p w14:paraId="52AFD4F3" w14:textId="77777777" w:rsidR="00973078" w:rsidRPr="007A1A64" w:rsidRDefault="00973078" w:rsidP="00973078">
      <w:pPr>
        <w:pStyle w:val="NormalBold"/>
      </w:pPr>
      <w:r w:rsidRPr="007A1A64">
        <w:rPr>
          <w:rStyle w:val="HideTWBExt"/>
          <w:b w:val="0"/>
        </w:rPr>
        <w:t>&lt;/RepeatBlock-By&gt;</w:t>
      </w:r>
    </w:p>
    <w:p w14:paraId="3E89568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5C85FBE" w14:textId="77777777" w:rsidR="00973078" w:rsidRPr="007A1A64" w:rsidRDefault="00973078" w:rsidP="00973078">
      <w:pPr>
        <w:pStyle w:val="NormalBold"/>
      </w:pPr>
      <w:r w:rsidRPr="007A1A64">
        <w:rPr>
          <w:rStyle w:val="HideTWBExt"/>
          <w:b w:val="0"/>
        </w:rPr>
        <w:t>&lt;Article&gt;</w:t>
      </w:r>
      <w:r w:rsidRPr="007A1A64">
        <w:t>Annexe I – recommandation 3 – alinéa 1 – point 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1293B1F" w14:textId="77777777" w:rsidTr="001D4923">
        <w:trPr>
          <w:trHeight w:hRule="exact" w:val="240"/>
          <w:jc w:val="center"/>
        </w:trPr>
        <w:tc>
          <w:tcPr>
            <w:tcW w:w="9752" w:type="dxa"/>
            <w:gridSpan w:val="2"/>
            <w:tcBorders>
              <w:top w:val="nil"/>
              <w:left w:val="nil"/>
              <w:bottom w:val="nil"/>
              <w:right w:val="nil"/>
            </w:tcBorders>
          </w:tcPr>
          <w:p w14:paraId="630DBD6F" w14:textId="77777777" w:rsidR="00973078" w:rsidRPr="007A1A64" w:rsidRDefault="00973078" w:rsidP="001D4923"/>
        </w:tc>
      </w:tr>
      <w:tr w:rsidR="00973078" w:rsidRPr="007A1A64" w14:paraId="00F990D6" w14:textId="77777777" w:rsidTr="001D4923">
        <w:trPr>
          <w:trHeight w:val="240"/>
          <w:jc w:val="center"/>
        </w:trPr>
        <w:tc>
          <w:tcPr>
            <w:tcW w:w="4876" w:type="dxa"/>
            <w:tcBorders>
              <w:top w:val="nil"/>
              <w:left w:val="nil"/>
              <w:bottom w:val="nil"/>
              <w:right w:val="nil"/>
            </w:tcBorders>
          </w:tcPr>
          <w:p w14:paraId="45CDC80A"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27FEED2" w14:textId="77777777" w:rsidR="00973078" w:rsidRPr="007A1A64" w:rsidRDefault="00973078" w:rsidP="001D4923">
            <w:pPr>
              <w:pStyle w:val="AmColumnHeading"/>
            </w:pPr>
            <w:r w:rsidRPr="007A1A64">
              <w:t>Amendement</w:t>
            </w:r>
          </w:p>
        </w:tc>
      </w:tr>
      <w:tr w:rsidR="00973078" w:rsidRPr="007A1A64" w14:paraId="000DF56A" w14:textId="77777777" w:rsidTr="001D4923">
        <w:trPr>
          <w:jc w:val="center"/>
        </w:trPr>
        <w:tc>
          <w:tcPr>
            <w:tcW w:w="4876" w:type="dxa"/>
            <w:tcBorders>
              <w:top w:val="nil"/>
              <w:left w:val="nil"/>
              <w:bottom w:val="nil"/>
              <w:right w:val="nil"/>
            </w:tcBorders>
          </w:tcPr>
          <w:p w14:paraId="01360B1C" w14:textId="16630EA2" w:rsidR="00973078" w:rsidRPr="007A1A64" w:rsidRDefault="00973078" w:rsidP="001D4923">
            <w:pPr>
              <w:pStyle w:val="Normal6a"/>
            </w:pPr>
            <w:r w:rsidRPr="007A1A64">
              <w:t>e)</w:t>
            </w:r>
            <w:r w:rsidRPr="007A1A64">
              <w:tab/>
              <w:t>élaboration de programmes d</w:t>
            </w:r>
            <w:r w:rsidR="0083130F">
              <w:t>’</w:t>
            </w:r>
            <w:r w:rsidRPr="007A1A64">
              <w:t xml:space="preserve">aide aux entreprises, en particulier les PME </w:t>
            </w:r>
            <w:r w:rsidRPr="007A1A64">
              <w:rPr>
                <w:b/>
                <w:i/>
              </w:rPr>
              <w:t>et</w:t>
            </w:r>
            <w:r w:rsidRPr="007A1A64">
              <w:t xml:space="preserve"> les acteurs locaux, afin d</w:t>
            </w:r>
            <w:r w:rsidR="0083130F">
              <w:t>’</w:t>
            </w:r>
            <w:r w:rsidRPr="007A1A64">
              <w:t>encourager la création d</w:t>
            </w:r>
            <w:r w:rsidR="0083130F">
              <w:t>’</w:t>
            </w:r>
            <w:r w:rsidRPr="007A1A64">
              <w:t>emplois locaux;</w:t>
            </w:r>
          </w:p>
        </w:tc>
        <w:tc>
          <w:tcPr>
            <w:tcW w:w="4876" w:type="dxa"/>
            <w:tcBorders>
              <w:top w:val="nil"/>
              <w:left w:val="nil"/>
              <w:bottom w:val="nil"/>
              <w:right w:val="nil"/>
            </w:tcBorders>
          </w:tcPr>
          <w:p w14:paraId="1154DF7A" w14:textId="11A491F2" w:rsidR="00973078" w:rsidRPr="007A1A64" w:rsidRDefault="00973078" w:rsidP="001D4923">
            <w:pPr>
              <w:pStyle w:val="Normal6a"/>
            </w:pPr>
            <w:r w:rsidRPr="007A1A64">
              <w:t>e)</w:t>
            </w:r>
            <w:r w:rsidRPr="007A1A64">
              <w:tab/>
              <w:t>élaboration de programmes d</w:t>
            </w:r>
            <w:r w:rsidR="0083130F">
              <w:t>’</w:t>
            </w:r>
            <w:r w:rsidRPr="007A1A64">
              <w:t>aide aux entreprises, en particulier les PME</w:t>
            </w:r>
            <w:r w:rsidRPr="007A1A64">
              <w:rPr>
                <w:b/>
                <w:i/>
              </w:rPr>
              <w:t>,</w:t>
            </w:r>
            <w:r w:rsidRPr="007A1A64">
              <w:t xml:space="preserve"> les acteurs locaux </w:t>
            </w:r>
            <w:r w:rsidRPr="007A1A64">
              <w:rPr>
                <w:b/>
                <w:i/>
              </w:rPr>
              <w:t>et les entités de l</w:t>
            </w:r>
            <w:r w:rsidR="0083130F">
              <w:rPr>
                <w:b/>
                <w:i/>
              </w:rPr>
              <w:t>’</w:t>
            </w:r>
            <w:r w:rsidRPr="007A1A64">
              <w:rPr>
                <w:b/>
                <w:i/>
              </w:rPr>
              <w:t>économie sociale</w:t>
            </w:r>
            <w:r w:rsidRPr="007A1A64">
              <w:t>, afin d</w:t>
            </w:r>
            <w:r w:rsidR="0083130F">
              <w:t>’</w:t>
            </w:r>
            <w:r w:rsidRPr="007A1A64">
              <w:t>encourager la création d</w:t>
            </w:r>
            <w:r w:rsidR="0083130F">
              <w:t>’</w:t>
            </w:r>
            <w:r w:rsidRPr="007A1A64">
              <w:t>emplois locaux;</w:t>
            </w:r>
          </w:p>
        </w:tc>
      </w:tr>
    </w:tbl>
    <w:p w14:paraId="328CA1FB"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82EE83E" w14:textId="77777777" w:rsidR="00973078" w:rsidRPr="007A1A64" w:rsidRDefault="00973078" w:rsidP="00973078">
      <w:r w:rsidRPr="007A1A64">
        <w:rPr>
          <w:rStyle w:val="HideTWBExt"/>
        </w:rPr>
        <w:t>&lt;/Amend&gt;</w:t>
      </w:r>
    </w:p>
    <w:p w14:paraId="61F3E8BC"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297</w:t>
      </w:r>
      <w:r w:rsidRPr="007A1A64">
        <w:rPr>
          <w:rStyle w:val="HideTWBExt"/>
          <w:b w:val="0"/>
        </w:rPr>
        <w:t>&lt;/NumAm&gt;</w:t>
      </w:r>
    </w:p>
    <w:p w14:paraId="65345806"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2421D551" w14:textId="77777777" w:rsidR="00973078" w:rsidRPr="007A1A64" w:rsidRDefault="00973078" w:rsidP="00973078">
      <w:pPr>
        <w:pStyle w:val="NormalBold"/>
      </w:pPr>
      <w:r w:rsidRPr="007A1A64">
        <w:rPr>
          <w:rStyle w:val="HideTWBExt"/>
          <w:b w:val="0"/>
        </w:rPr>
        <w:t>&lt;/RepeatBlock-By&gt;</w:t>
      </w:r>
    </w:p>
    <w:p w14:paraId="410156E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B70750C" w14:textId="77777777" w:rsidR="00973078" w:rsidRPr="007A1A64" w:rsidRDefault="00973078" w:rsidP="00973078">
      <w:pPr>
        <w:pStyle w:val="NormalBold"/>
      </w:pPr>
      <w:r w:rsidRPr="007A1A64">
        <w:rPr>
          <w:rStyle w:val="HideTWBExt"/>
          <w:b w:val="0"/>
        </w:rPr>
        <w:t>&lt;Article&gt;</w:t>
      </w:r>
      <w:r w:rsidRPr="007A1A64">
        <w:t>Annexe I – recommandation 3 – alinéa 1 – point 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BAE7F22" w14:textId="77777777" w:rsidTr="001D4923">
        <w:trPr>
          <w:trHeight w:hRule="exact" w:val="240"/>
          <w:jc w:val="center"/>
        </w:trPr>
        <w:tc>
          <w:tcPr>
            <w:tcW w:w="9752" w:type="dxa"/>
            <w:gridSpan w:val="2"/>
            <w:tcBorders>
              <w:top w:val="nil"/>
              <w:left w:val="nil"/>
              <w:bottom w:val="nil"/>
              <w:right w:val="nil"/>
            </w:tcBorders>
          </w:tcPr>
          <w:p w14:paraId="54473AFB" w14:textId="77777777" w:rsidR="00973078" w:rsidRPr="007A1A64" w:rsidRDefault="00973078" w:rsidP="001D4923"/>
        </w:tc>
      </w:tr>
      <w:tr w:rsidR="00973078" w:rsidRPr="007A1A64" w14:paraId="303B3DF4" w14:textId="77777777" w:rsidTr="001D4923">
        <w:trPr>
          <w:trHeight w:val="240"/>
          <w:jc w:val="center"/>
        </w:trPr>
        <w:tc>
          <w:tcPr>
            <w:tcW w:w="4876" w:type="dxa"/>
            <w:tcBorders>
              <w:top w:val="nil"/>
              <w:left w:val="nil"/>
              <w:bottom w:val="nil"/>
              <w:right w:val="nil"/>
            </w:tcBorders>
          </w:tcPr>
          <w:p w14:paraId="00500DE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A32F705" w14:textId="77777777" w:rsidR="00973078" w:rsidRPr="007A1A64" w:rsidRDefault="00973078" w:rsidP="001D4923">
            <w:pPr>
              <w:pStyle w:val="AmColumnHeading"/>
            </w:pPr>
            <w:r w:rsidRPr="007A1A64">
              <w:t>Amendement</w:t>
            </w:r>
          </w:p>
        </w:tc>
      </w:tr>
      <w:tr w:rsidR="00973078" w:rsidRPr="007A1A64" w14:paraId="79DCBE04" w14:textId="77777777" w:rsidTr="001D4923">
        <w:trPr>
          <w:jc w:val="center"/>
        </w:trPr>
        <w:tc>
          <w:tcPr>
            <w:tcW w:w="4876" w:type="dxa"/>
            <w:tcBorders>
              <w:top w:val="nil"/>
              <w:left w:val="nil"/>
              <w:bottom w:val="nil"/>
              <w:right w:val="nil"/>
            </w:tcBorders>
          </w:tcPr>
          <w:p w14:paraId="6BC49841" w14:textId="2BD3FBDC" w:rsidR="00973078" w:rsidRPr="007A1A64" w:rsidRDefault="00973078" w:rsidP="001D4923">
            <w:pPr>
              <w:pStyle w:val="Normal6a"/>
            </w:pPr>
            <w:r w:rsidRPr="007A1A64">
              <w:t>e)</w:t>
            </w:r>
            <w:r w:rsidRPr="007A1A64">
              <w:tab/>
              <w:t>élaboration de programmes d</w:t>
            </w:r>
            <w:r w:rsidR="0083130F">
              <w:t>’</w:t>
            </w:r>
            <w:r w:rsidRPr="007A1A64">
              <w:t>aide aux entreprises, en particulier les PME et les acteurs locaux, afin d</w:t>
            </w:r>
            <w:r w:rsidR="0083130F">
              <w:t>’</w:t>
            </w:r>
            <w:r w:rsidRPr="007A1A64">
              <w:t>encourager la création d</w:t>
            </w:r>
            <w:r w:rsidR="0083130F">
              <w:t>’</w:t>
            </w:r>
            <w:r w:rsidRPr="007A1A64">
              <w:t>emplois locaux;</w:t>
            </w:r>
          </w:p>
        </w:tc>
        <w:tc>
          <w:tcPr>
            <w:tcW w:w="4876" w:type="dxa"/>
            <w:tcBorders>
              <w:top w:val="nil"/>
              <w:left w:val="nil"/>
              <w:bottom w:val="nil"/>
              <w:right w:val="nil"/>
            </w:tcBorders>
          </w:tcPr>
          <w:p w14:paraId="7011E721" w14:textId="06AA0AB6" w:rsidR="00973078" w:rsidRPr="007A1A64" w:rsidRDefault="00973078" w:rsidP="001D4923">
            <w:pPr>
              <w:pStyle w:val="Normal6a"/>
            </w:pPr>
            <w:r w:rsidRPr="007A1A64">
              <w:t>e)</w:t>
            </w:r>
            <w:r w:rsidRPr="007A1A64">
              <w:tab/>
              <w:t>élaboration de programmes d</w:t>
            </w:r>
            <w:r w:rsidR="0083130F">
              <w:t>’</w:t>
            </w:r>
            <w:r w:rsidRPr="007A1A64">
              <w:t xml:space="preserve">aide aux entreprises </w:t>
            </w:r>
            <w:r w:rsidRPr="007A1A64">
              <w:rPr>
                <w:b/>
                <w:i/>
              </w:rPr>
              <w:t>fondés sur des conditionnalités sociales</w:t>
            </w:r>
            <w:r w:rsidRPr="007A1A64">
              <w:t xml:space="preserve">, en particulier les PME et les acteurs locaux, afin </w:t>
            </w:r>
            <w:r w:rsidRPr="007A1A64">
              <w:lastRenderedPageBreak/>
              <w:t>d</w:t>
            </w:r>
            <w:r w:rsidR="0083130F">
              <w:t>’</w:t>
            </w:r>
            <w:r w:rsidRPr="007A1A64">
              <w:t>encourager la création d</w:t>
            </w:r>
            <w:r w:rsidR="0083130F">
              <w:t>’</w:t>
            </w:r>
            <w:r w:rsidRPr="007A1A64">
              <w:t>emplois locaux;</w:t>
            </w:r>
          </w:p>
        </w:tc>
      </w:tr>
    </w:tbl>
    <w:p w14:paraId="2472A859"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DB132C6" w14:textId="77777777" w:rsidR="00973078" w:rsidRPr="007A1A64" w:rsidRDefault="00973078" w:rsidP="00973078">
      <w:r w:rsidRPr="007A1A64">
        <w:rPr>
          <w:rStyle w:val="HideTWBExt"/>
        </w:rPr>
        <w:t>&lt;/Amend&gt;</w:t>
      </w:r>
    </w:p>
    <w:p w14:paraId="447BE75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298</w:t>
      </w:r>
      <w:r w:rsidRPr="007A1A64">
        <w:rPr>
          <w:rStyle w:val="HideTWBExt"/>
          <w:b w:val="0"/>
        </w:rPr>
        <w:t>&lt;/NumAm&gt;</w:t>
      </w:r>
    </w:p>
    <w:p w14:paraId="60672895"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708CC181" w14:textId="77777777" w:rsidR="00973078" w:rsidRPr="007A1A64" w:rsidRDefault="00973078" w:rsidP="00973078">
      <w:pPr>
        <w:pStyle w:val="NormalBold"/>
      </w:pPr>
      <w:r w:rsidRPr="007A1A64">
        <w:rPr>
          <w:rStyle w:val="HideTWBExt"/>
          <w:b w:val="0"/>
        </w:rPr>
        <w:t>&lt;/RepeatBlock-By&gt;</w:t>
      </w:r>
    </w:p>
    <w:p w14:paraId="62E868D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90B37C2" w14:textId="77777777" w:rsidR="00973078" w:rsidRPr="007A1A64" w:rsidRDefault="00973078" w:rsidP="00973078">
      <w:pPr>
        <w:pStyle w:val="NormalBold"/>
      </w:pPr>
      <w:r w:rsidRPr="007A1A64">
        <w:rPr>
          <w:rStyle w:val="HideTWBExt"/>
          <w:b w:val="0"/>
        </w:rPr>
        <w:t>&lt;Article&gt;</w:t>
      </w:r>
      <w:r w:rsidRPr="007A1A64">
        <w:t>Annexe I – recommandation 3 – alinéa 1 – point e</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82D34FF" w14:textId="77777777" w:rsidTr="001D4923">
        <w:trPr>
          <w:trHeight w:hRule="exact" w:val="240"/>
          <w:jc w:val="center"/>
        </w:trPr>
        <w:tc>
          <w:tcPr>
            <w:tcW w:w="9752" w:type="dxa"/>
            <w:gridSpan w:val="2"/>
            <w:tcBorders>
              <w:top w:val="nil"/>
              <w:left w:val="nil"/>
              <w:bottom w:val="nil"/>
              <w:right w:val="nil"/>
            </w:tcBorders>
          </w:tcPr>
          <w:p w14:paraId="0E66C8AC" w14:textId="77777777" w:rsidR="00973078" w:rsidRPr="007A1A64" w:rsidRDefault="00973078" w:rsidP="001D4923"/>
        </w:tc>
      </w:tr>
      <w:tr w:rsidR="00973078" w:rsidRPr="007A1A64" w14:paraId="5D10A8E8" w14:textId="77777777" w:rsidTr="001D4923">
        <w:trPr>
          <w:trHeight w:val="240"/>
          <w:jc w:val="center"/>
        </w:trPr>
        <w:tc>
          <w:tcPr>
            <w:tcW w:w="4876" w:type="dxa"/>
            <w:tcBorders>
              <w:top w:val="nil"/>
              <w:left w:val="nil"/>
              <w:bottom w:val="nil"/>
              <w:right w:val="nil"/>
            </w:tcBorders>
          </w:tcPr>
          <w:p w14:paraId="1956CB3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1BDE540" w14:textId="77777777" w:rsidR="00973078" w:rsidRPr="007A1A64" w:rsidRDefault="00973078" w:rsidP="001D4923">
            <w:pPr>
              <w:pStyle w:val="AmColumnHeading"/>
            </w:pPr>
            <w:r w:rsidRPr="007A1A64">
              <w:t>Amendement</w:t>
            </w:r>
          </w:p>
        </w:tc>
      </w:tr>
      <w:tr w:rsidR="00973078" w:rsidRPr="007A1A64" w14:paraId="7F37E07F" w14:textId="77777777" w:rsidTr="001D4923">
        <w:trPr>
          <w:jc w:val="center"/>
        </w:trPr>
        <w:tc>
          <w:tcPr>
            <w:tcW w:w="4876" w:type="dxa"/>
            <w:tcBorders>
              <w:top w:val="nil"/>
              <w:left w:val="nil"/>
              <w:bottom w:val="nil"/>
              <w:right w:val="nil"/>
            </w:tcBorders>
          </w:tcPr>
          <w:p w14:paraId="632CB242" w14:textId="10048718" w:rsidR="00973078" w:rsidRPr="007A1A64" w:rsidRDefault="00973078" w:rsidP="001D4923">
            <w:pPr>
              <w:pStyle w:val="Normal6a"/>
            </w:pPr>
            <w:r w:rsidRPr="007A1A64">
              <w:t>e)</w:t>
            </w:r>
            <w:r w:rsidRPr="007A1A64">
              <w:tab/>
              <w:t>élaboration de programmes d</w:t>
            </w:r>
            <w:r w:rsidR="0083130F">
              <w:t>’</w:t>
            </w:r>
            <w:r w:rsidRPr="007A1A64">
              <w:t>aide aux entreprises, en particulier les PME et les acteurs locaux, afin d</w:t>
            </w:r>
            <w:r w:rsidR="0083130F">
              <w:t>’</w:t>
            </w:r>
            <w:r w:rsidRPr="007A1A64">
              <w:t>encourager la création d</w:t>
            </w:r>
            <w:r w:rsidR="0083130F">
              <w:t>’</w:t>
            </w:r>
            <w:r w:rsidRPr="007A1A64">
              <w:t>emplois locaux;</w:t>
            </w:r>
          </w:p>
        </w:tc>
        <w:tc>
          <w:tcPr>
            <w:tcW w:w="4876" w:type="dxa"/>
            <w:tcBorders>
              <w:top w:val="nil"/>
              <w:left w:val="nil"/>
              <w:bottom w:val="nil"/>
              <w:right w:val="nil"/>
            </w:tcBorders>
          </w:tcPr>
          <w:p w14:paraId="44BF6FFC" w14:textId="481897A5" w:rsidR="00973078" w:rsidRPr="007A1A64" w:rsidRDefault="00973078" w:rsidP="001D4923">
            <w:pPr>
              <w:pStyle w:val="Normal6a"/>
            </w:pPr>
            <w:r w:rsidRPr="007A1A64">
              <w:t>e)</w:t>
            </w:r>
            <w:r w:rsidRPr="007A1A64">
              <w:tab/>
              <w:t>élaboration de programmes d</w:t>
            </w:r>
            <w:r w:rsidR="0083130F">
              <w:t>’</w:t>
            </w:r>
            <w:r w:rsidRPr="007A1A64">
              <w:t>aide aux entreprises, en particulier les PME et les acteurs locaux, afin d</w:t>
            </w:r>
            <w:r w:rsidR="0083130F">
              <w:t>’</w:t>
            </w:r>
            <w:r w:rsidRPr="007A1A64">
              <w:t>encourager la création d</w:t>
            </w:r>
            <w:r w:rsidR="0083130F">
              <w:t>’</w:t>
            </w:r>
            <w:r w:rsidRPr="007A1A64">
              <w:t xml:space="preserve">emplois locaux </w:t>
            </w:r>
            <w:r w:rsidRPr="007A1A64">
              <w:rPr>
                <w:b/>
                <w:i/>
              </w:rPr>
              <w:t>de qualité</w:t>
            </w:r>
            <w:r w:rsidRPr="007A1A64">
              <w:t>;</w:t>
            </w:r>
          </w:p>
        </w:tc>
      </w:tr>
    </w:tbl>
    <w:p w14:paraId="1DAC730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7BC6B0EE" w14:textId="77777777" w:rsidR="00973078" w:rsidRPr="007A1A64" w:rsidRDefault="00973078" w:rsidP="00973078">
      <w:r w:rsidRPr="007A1A64">
        <w:rPr>
          <w:rStyle w:val="HideTWBExt"/>
        </w:rPr>
        <w:t>&lt;/Amend&gt;</w:t>
      </w:r>
    </w:p>
    <w:p w14:paraId="4495192D"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299</w:t>
      </w:r>
      <w:r w:rsidRPr="007A1A64">
        <w:rPr>
          <w:rStyle w:val="HideTWBExt"/>
          <w:b w:val="0"/>
        </w:rPr>
        <w:t>&lt;/NumAm&gt;</w:t>
      </w:r>
    </w:p>
    <w:p w14:paraId="26F3A180"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6B877048" w14:textId="77777777" w:rsidR="00973078" w:rsidRPr="007A1A64" w:rsidRDefault="00973078" w:rsidP="00973078">
      <w:pPr>
        <w:pStyle w:val="NormalBold"/>
      </w:pPr>
      <w:r w:rsidRPr="007A1A64">
        <w:rPr>
          <w:rStyle w:val="HideTWBExt"/>
          <w:b w:val="0"/>
        </w:rPr>
        <w:t>&lt;/RepeatBlock-By&gt;</w:t>
      </w:r>
    </w:p>
    <w:p w14:paraId="45EB709E"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744C3DFA" w14:textId="77777777" w:rsidR="00973078" w:rsidRPr="007A1A64" w:rsidRDefault="00973078" w:rsidP="00973078">
      <w:pPr>
        <w:pStyle w:val="NormalBold"/>
      </w:pPr>
      <w:r w:rsidRPr="007A1A64">
        <w:rPr>
          <w:rStyle w:val="HideTWBExt"/>
          <w:b w:val="0"/>
        </w:rPr>
        <w:t>&lt;Article&gt;</w:t>
      </w:r>
      <w:r w:rsidRPr="007A1A64">
        <w:t>Annexe I – recommandation 3 – alinéa 1 – point e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16B82EEE" w14:textId="77777777" w:rsidTr="001D4923">
        <w:trPr>
          <w:trHeight w:hRule="exact" w:val="240"/>
          <w:jc w:val="center"/>
        </w:trPr>
        <w:tc>
          <w:tcPr>
            <w:tcW w:w="9752" w:type="dxa"/>
            <w:gridSpan w:val="2"/>
            <w:tcBorders>
              <w:top w:val="nil"/>
              <w:left w:val="nil"/>
              <w:bottom w:val="nil"/>
              <w:right w:val="nil"/>
            </w:tcBorders>
          </w:tcPr>
          <w:p w14:paraId="2BF2A532" w14:textId="77777777" w:rsidR="00973078" w:rsidRPr="007A1A64" w:rsidRDefault="00973078" w:rsidP="001D4923"/>
        </w:tc>
      </w:tr>
      <w:tr w:rsidR="00973078" w:rsidRPr="007A1A64" w14:paraId="7CE56A0E" w14:textId="77777777" w:rsidTr="001D4923">
        <w:trPr>
          <w:trHeight w:val="240"/>
          <w:jc w:val="center"/>
        </w:trPr>
        <w:tc>
          <w:tcPr>
            <w:tcW w:w="4876" w:type="dxa"/>
            <w:tcBorders>
              <w:top w:val="nil"/>
              <w:left w:val="nil"/>
              <w:bottom w:val="nil"/>
              <w:right w:val="nil"/>
            </w:tcBorders>
          </w:tcPr>
          <w:p w14:paraId="32ED2A0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F72A9B5" w14:textId="77777777" w:rsidR="00973078" w:rsidRPr="007A1A64" w:rsidRDefault="00973078" w:rsidP="001D4923">
            <w:pPr>
              <w:pStyle w:val="AmColumnHeading"/>
            </w:pPr>
            <w:r w:rsidRPr="007A1A64">
              <w:t>Amendement</w:t>
            </w:r>
          </w:p>
        </w:tc>
      </w:tr>
      <w:tr w:rsidR="00973078" w:rsidRPr="007A1A64" w14:paraId="0875A377" w14:textId="77777777" w:rsidTr="001D4923">
        <w:trPr>
          <w:jc w:val="center"/>
        </w:trPr>
        <w:tc>
          <w:tcPr>
            <w:tcW w:w="4876" w:type="dxa"/>
            <w:tcBorders>
              <w:top w:val="nil"/>
              <w:left w:val="nil"/>
              <w:bottom w:val="nil"/>
              <w:right w:val="nil"/>
            </w:tcBorders>
          </w:tcPr>
          <w:p w14:paraId="08228B1C" w14:textId="77777777" w:rsidR="00973078" w:rsidRPr="007A1A64" w:rsidRDefault="00973078" w:rsidP="001D4923">
            <w:pPr>
              <w:pStyle w:val="Normal6a"/>
            </w:pPr>
          </w:p>
        </w:tc>
        <w:tc>
          <w:tcPr>
            <w:tcW w:w="4876" w:type="dxa"/>
            <w:tcBorders>
              <w:top w:val="nil"/>
              <w:left w:val="nil"/>
              <w:bottom w:val="nil"/>
              <w:right w:val="nil"/>
            </w:tcBorders>
          </w:tcPr>
          <w:p w14:paraId="303F5391" w14:textId="100A85C2" w:rsidR="00973078" w:rsidRPr="007A1A64" w:rsidRDefault="00973078" w:rsidP="001D4923">
            <w:pPr>
              <w:pStyle w:val="Normal6a"/>
            </w:pPr>
            <w:r w:rsidRPr="007A1A64">
              <w:rPr>
                <w:b/>
                <w:i/>
              </w:rPr>
              <w:t>e bis)</w:t>
            </w:r>
            <w:r w:rsidRPr="007A1A64">
              <w:tab/>
            </w:r>
            <w:r w:rsidRPr="007A1A64">
              <w:rPr>
                <w:b/>
                <w:i/>
              </w:rPr>
              <w:t>mise au point par les États membres, dans le cas de restructurations qui pourraient entraîner des licenciements, de programmes d</w:t>
            </w:r>
            <w:r w:rsidR="0083130F">
              <w:rPr>
                <w:b/>
                <w:i/>
              </w:rPr>
              <w:t>’</w:t>
            </w:r>
            <w:r w:rsidRPr="007A1A64">
              <w:rPr>
                <w:b/>
                <w:i/>
              </w:rPr>
              <w:t>aide et d</w:t>
            </w:r>
            <w:r w:rsidR="0083130F">
              <w:rPr>
                <w:b/>
                <w:i/>
              </w:rPr>
              <w:t>’</w:t>
            </w:r>
            <w:r w:rsidRPr="007A1A64">
              <w:rPr>
                <w:b/>
                <w:i/>
              </w:rPr>
              <w:t>incitations destinés aux initiatives menées par les travailleurs, y compris les coopératives de travailleurs, les rachats d</w:t>
            </w:r>
            <w:r w:rsidR="0083130F">
              <w:rPr>
                <w:b/>
                <w:i/>
              </w:rPr>
              <w:t>’</w:t>
            </w:r>
            <w:r w:rsidRPr="007A1A64">
              <w:rPr>
                <w:b/>
                <w:i/>
              </w:rPr>
              <w:t>entreprises par les salariés, et d</w:t>
            </w:r>
            <w:r w:rsidR="0083130F">
              <w:rPr>
                <w:b/>
                <w:i/>
              </w:rPr>
              <w:t>’</w:t>
            </w:r>
            <w:r w:rsidRPr="007A1A64">
              <w:rPr>
                <w:b/>
                <w:i/>
              </w:rPr>
              <w:t>autres formes de propriété collective et fondée sur la communauté, lorsque celles-ci visent à garantir une transition juste d</w:t>
            </w:r>
            <w:r w:rsidR="0083130F">
              <w:rPr>
                <w:b/>
                <w:i/>
              </w:rPr>
              <w:t>’</w:t>
            </w:r>
            <w:r w:rsidRPr="007A1A64">
              <w:rPr>
                <w:b/>
                <w:i/>
              </w:rPr>
              <w:t>un point de vue social et environnemental;</w:t>
            </w:r>
          </w:p>
        </w:tc>
      </w:tr>
    </w:tbl>
    <w:p w14:paraId="240CD22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AE6749D" w14:textId="77777777" w:rsidR="00973078" w:rsidRPr="007A1A64" w:rsidRDefault="00973078" w:rsidP="00973078">
      <w:r w:rsidRPr="007A1A64">
        <w:rPr>
          <w:rStyle w:val="HideTWBExt"/>
        </w:rPr>
        <w:t>&lt;/Amend&gt;</w:t>
      </w:r>
    </w:p>
    <w:p w14:paraId="397B4168"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300</w:t>
      </w:r>
      <w:r w:rsidRPr="007A1A64">
        <w:rPr>
          <w:rStyle w:val="HideTWBExt"/>
          <w:b w:val="0"/>
        </w:rPr>
        <w:t>&lt;/NumAm&gt;</w:t>
      </w:r>
    </w:p>
    <w:p w14:paraId="488906B3" w14:textId="77777777" w:rsidR="00973078" w:rsidRPr="007A1A64" w:rsidRDefault="00973078" w:rsidP="00973078">
      <w:pPr>
        <w:pStyle w:val="NormalBold"/>
      </w:pPr>
      <w:r w:rsidRPr="007A1A64">
        <w:rPr>
          <w:rStyle w:val="HideTWBExt"/>
          <w:b w:val="0"/>
        </w:rPr>
        <w:lastRenderedPageBreak/>
        <w:t>&lt;RepeatBlock-By&gt;&lt;Members&gt;</w:t>
      </w:r>
      <w:r w:rsidRPr="007A1A64">
        <w:t>Rudi Kennes</w:t>
      </w:r>
      <w:r w:rsidRPr="007A1A64">
        <w:rPr>
          <w:rStyle w:val="HideTWBExt"/>
          <w:b w:val="0"/>
        </w:rPr>
        <w:t>&lt;/Members&gt;</w:t>
      </w:r>
    </w:p>
    <w:p w14:paraId="4BD2EBA6" w14:textId="77777777" w:rsidR="00973078" w:rsidRPr="007A1A64" w:rsidRDefault="00973078" w:rsidP="00973078">
      <w:pPr>
        <w:pStyle w:val="NormalBold"/>
      </w:pPr>
      <w:r w:rsidRPr="007A1A64">
        <w:rPr>
          <w:rStyle w:val="HideTWBExt"/>
          <w:b w:val="0"/>
        </w:rPr>
        <w:t>&lt;/RepeatBlock-By&gt;</w:t>
      </w:r>
    </w:p>
    <w:p w14:paraId="75A72B59"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936F2B0" w14:textId="77777777" w:rsidR="00973078" w:rsidRPr="007A1A64" w:rsidRDefault="00973078" w:rsidP="00973078">
      <w:pPr>
        <w:pStyle w:val="NormalBold"/>
      </w:pPr>
      <w:r w:rsidRPr="007A1A64">
        <w:rPr>
          <w:rStyle w:val="HideTWBExt"/>
          <w:b w:val="0"/>
        </w:rPr>
        <w:t>&lt;Article&gt;</w:t>
      </w:r>
      <w:r w:rsidRPr="007A1A64">
        <w:t>Annexe I – recommandation 3 – alinéa 1 – point f</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507A277" w14:textId="77777777" w:rsidTr="001D4923">
        <w:trPr>
          <w:trHeight w:hRule="exact" w:val="240"/>
          <w:jc w:val="center"/>
        </w:trPr>
        <w:tc>
          <w:tcPr>
            <w:tcW w:w="9752" w:type="dxa"/>
            <w:gridSpan w:val="2"/>
            <w:tcBorders>
              <w:top w:val="nil"/>
              <w:left w:val="nil"/>
              <w:bottom w:val="nil"/>
              <w:right w:val="nil"/>
            </w:tcBorders>
          </w:tcPr>
          <w:p w14:paraId="3C091F6E" w14:textId="77777777" w:rsidR="00973078" w:rsidRPr="007A1A64" w:rsidRDefault="00973078" w:rsidP="001D4923"/>
        </w:tc>
      </w:tr>
      <w:tr w:rsidR="00973078" w:rsidRPr="007A1A64" w14:paraId="551EC9C3" w14:textId="77777777" w:rsidTr="001D4923">
        <w:trPr>
          <w:trHeight w:val="240"/>
          <w:jc w:val="center"/>
        </w:trPr>
        <w:tc>
          <w:tcPr>
            <w:tcW w:w="4876" w:type="dxa"/>
            <w:tcBorders>
              <w:top w:val="nil"/>
              <w:left w:val="nil"/>
              <w:bottom w:val="nil"/>
              <w:right w:val="nil"/>
            </w:tcBorders>
          </w:tcPr>
          <w:p w14:paraId="50F0917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8093ABA" w14:textId="77777777" w:rsidR="00973078" w:rsidRPr="007A1A64" w:rsidRDefault="00973078" w:rsidP="001D4923">
            <w:pPr>
              <w:pStyle w:val="AmColumnHeading"/>
            </w:pPr>
            <w:r w:rsidRPr="007A1A64">
              <w:t>Amendement</w:t>
            </w:r>
          </w:p>
        </w:tc>
      </w:tr>
      <w:tr w:rsidR="00973078" w:rsidRPr="007A1A64" w14:paraId="59AD5830" w14:textId="77777777" w:rsidTr="001D4923">
        <w:trPr>
          <w:jc w:val="center"/>
        </w:trPr>
        <w:tc>
          <w:tcPr>
            <w:tcW w:w="4876" w:type="dxa"/>
            <w:tcBorders>
              <w:top w:val="nil"/>
              <w:left w:val="nil"/>
              <w:bottom w:val="nil"/>
              <w:right w:val="nil"/>
            </w:tcBorders>
          </w:tcPr>
          <w:p w14:paraId="192F0FAA" w14:textId="34859653" w:rsidR="00973078" w:rsidRPr="007A1A64" w:rsidRDefault="00973078" w:rsidP="001D4923">
            <w:pPr>
              <w:pStyle w:val="Normal6a"/>
            </w:pPr>
            <w:r w:rsidRPr="007A1A64">
              <w:t>f)</w:t>
            </w:r>
            <w:r w:rsidRPr="007A1A64">
              <w:tab/>
              <w:t>mise en correspondance de l</w:t>
            </w:r>
            <w:r w:rsidR="0083130F">
              <w:t>’</w:t>
            </w:r>
            <w:r w:rsidRPr="007A1A64">
              <w:t>offre et de la demande de travail et de compétences, au moyen du recours combiné à la veille du marché du travail, à la collaboration renforcée entre les acteurs locaux et les prestataires de formation et à l</w:t>
            </w:r>
            <w:r w:rsidR="0083130F">
              <w:t>’</w:t>
            </w:r>
            <w:r w:rsidRPr="007A1A64">
              <w:t>incitation à l</w:t>
            </w:r>
            <w:r w:rsidR="0083130F">
              <w:t>’</w:t>
            </w:r>
            <w:r w:rsidRPr="007A1A64">
              <w:t>élaboration de plans de transition à l</w:t>
            </w:r>
            <w:r w:rsidR="0083130F">
              <w:t>’</w:t>
            </w:r>
            <w:r w:rsidRPr="007A1A64">
              <w:t>échelle des entreprises;</w:t>
            </w:r>
          </w:p>
        </w:tc>
        <w:tc>
          <w:tcPr>
            <w:tcW w:w="4876" w:type="dxa"/>
            <w:tcBorders>
              <w:top w:val="nil"/>
              <w:left w:val="nil"/>
              <w:bottom w:val="nil"/>
              <w:right w:val="nil"/>
            </w:tcBorders>
          </w:tcPr>
          <w:p w14:paraId="3D78ADB9" w14:textId="41B424C4" w:rsidR="00973078" w:rsidRPr="007A1A64" w:rsidRDefault="00973078" w:rsidP="001D4923">
            <w:pPr>
              <w:pStyle w:val="Normal6a"/>
            </w:pPr>
            <w:r w:rsidRPr="007A1A64">
              <w:t>f)</w:t>
            </w:r>
            <w:r w:rsidRPr="007A1A64">
              <w:tab/>
              <w:t>mise en correspondance de l</w:t>
            </w:r>
            <w:r w:rsidR="0083130F">
              <w:t>’</w:t>
            </w:r>
            <w:r w:rsidRPr="007A1A64">
              <w:t>offre et de la demande de travail et de compétences, au moyen du recours combiné à la veille du marché du travail, à la collaboration renforcée entre les acteurs locaux</w:t>
            </w:r>
            <w:r w:rsidRPr="007A1A64">
              <w:rPr>
                <w:b/>
                <w:i/>
              </w:rPr>
              <w:t>, les partenaires sociaux</w:t>
            </w:r>
            <w:r w:rsidRPr="007A1A64">
              <w:t xml:space="preserve"> et les prestataires de formation et à l</w:t>
            </w:r>
            <w:r w:rsidR="0083130F">
              <w:t>’</w:t>
            </w:r>
            <w:r w:rsidRPr="007A1A64">
              <w:t>incitation à l</w:t>
            </w:r>
            <w:r w:rsidR="0083130F">
              <w:t>’</w:t>
            </w:r>
            <w:r w:rsidRPr="007A1A64">
              <w:t>élaboration de plans de transition à l</w:t>
            </w:r>
            <w:r w:rsidR="0083130F">
              <w:t>’</w:t>
            </w:r>
            <w:r w:rsidRPr="007A1A64">
              <w:t>échelle des entreprises;</w:t>
            </w:r>
          </w:p>
        </w:tc>
      </w:tr>
    </w:tbl>
    <w:p w14:paraId="6A1D1C4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9D3A144" w14:textId="77777777" w:rsidR="00973078" w:rsidRPr="007A1A64" w:rsidRDefault="00973078" w:rsidP="00973078">
      <w:r w:rsidRPr="007A1A64">
        <w:rPr>
          <w:rStyle w:val="HideTWBExt"/>
        </w:rPr>
        <w:t>&lt;/Amend&gt;</w:t>
      </w:r>
    </w:p>
    <w:p w14:paraId="3F51EA0A"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301</w:t>
      </w:r>
      <w:r w:rsidRPr="007A1A64">
        <w:rPr>
          <w:rStyle w:val="HideTWBExt"/>
          <w:b w:val="0"/>
        </w:rPr>
        <w:t>&lt;/NumAm&gt;</w:t>
      </w:r>
    </w:p>
    <w:p w14:paraId="448C6211"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589AF73F" w14:textId="77777777" w:rsidR="00973078" w:rsidRPr="007A1A64" w:rsidRDefault="00973078" w:rsidP="00973078">
      <w:pPr>
        <w:pStyle w:val="NormalBold"/>
      </w:pPr>
      <w:r w:rsidRPr="007A1A64">
        <w:rPr>
          <w:rStyle w:val="HideTWBExt"/>
          <w:b w:val="0"/>
        </w:rPr>
        <w:t>&lt;/RepeatBlock-By&gt;</w:t>
      </w:r>
    </w:p>
    <w:p w14:paraId="4C0C1A4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07581ED0" w14:textId="77777777" w:rsidR="00973078" w:rsidRPr="007A1A64" w:rsidRDefault="00973078" w:rsidP="00973078">
      <w:pPr>
        <w:pStyle w:val="NormalBold"/>
      </w:pPr>
      <w:r w:rsidRPr="007A1A64">
        <w:rPr>
          <w:rStyle w:val="HideTWBExt"/>
          <w:b w:val="0"/>
        </w:rPr>
        <w:t>&lt;Article&gt;</w:t>
      </w:r>
      <w:r w:rsidRPr="007A1A64">
        <w:t>Annexe I – recommandation 3 – alinéa 1 – point f</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EDE7FCB" w14:textId="77777777" w:rsidTr="001D4923">
        <w:trPr>
          <w:trHeight w:hRule="exact" w:val="240"/>
          <w:jc w:val="center"/>
        </w:trPr>
        <w:tc>
          <w:tcPr>
            <w:tcW w:w="9752" w:type="dxa"/>
            <w:gridSpan w:val="2"/>
            <w:tcBorders>
              <w:top w:val="nil"/>
              <w:left w:val="nil"/>
              <w:bottom w:val="nil"/>
              <w:right w:val="nil"/>
            </w:tcBorders>
          </w:tcPr>
          <w:p w14:paraId="5AA2B3F4" w14:textId="77777777" w:rsidR="00973078" w:rsidRPr="007A1A64" w:rsidRDefault="00973078" w:rsidP="001D4923"/>
        </w:tc>
      </w:tr>
      <w:tr w:rsidR="00973078" w:rsidRPr="007A1A64" w14:paraId="4B7E61BB" w14:textId="77777777" w:rsidTr="001D4923">
        <w:trPr>
          <w:trHeight w:val="240"/>
          <w:jc w:val="center"/>
        </w:trPr>
        <w:tc>
          <w:tcPr>
            <w:tcW w:w="4876" w:type="dxa"/>
            <w:tcBorders>
              <w:top w:val="nil"/>
              <w:left w:val="nil"/>
              <w:bottom w:val="nil"/>
              <w:right w:val="nil"/>
            </w:tcBorders>
          </w:tcPr>
          <w:p w14:paraId="28D954A8"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4917691" w14:textId="77777777" w:rsidR="00973078" w:rsidRPr="007A1A64" w:rsidRDefault="00973078" w:rsidP="001D4923">
            <w:pPr>
              <w:pStyle w:val="AmColumnHeading"/>
            </w:pPr>
            <w:r w:rsidRPr="007A1A64">
              <w:t>Amendement</w:t>
            </w:r>
          </w:p>
        </w:tc>
      </w:tr>
      <w:tr w:rsidR="00973078" w:rsidRPr="007A1A64" w14:paraId="49226AC2" w14:textId="77777777" w:rsidTr="001D4923">
        <w:trPr>
          <w:jc w:val="center"/>
        </w:trPr>
        <w:tc>
          <w:tcPr>
            <w:tcW w:w="4876" w:type="dxa"/>
            <w:tcBorders>
              <w:top w:val="nil"/>
              <w:left w:val="nil"/>
              <w:bottom w:val="nil"/>
              <w:right w:val="nil"/>
            </w:tcBorders>
          </w:tcPr>
          <w:p w14:paraId="4A782098" w14:textId="0C120764" w:rsidR="00973078" w:rsidRPr="007A1A64" w:rsidRDefault="00973078" w:rsidP="001D4923">
            <w:pPr>
              <w:pStyle w:val="Normal6a"/>
            </w:pPr>
            <w:r w:rsidRPr="007A1A64">
              <w:t>f)</w:t>
            </w:r>
            <w:r w:rsidRPr="007A1A64">
              <w:tab/>
              <w:t>mise en correspondance de l</w:t>
            </w:r>
            <w:r w:rsidR="0083130F">
              <w:t>’</w:t>
            </w:r>
            <w:r w:rsidRPr="007A1A64">
              <w:t>offre et de la demande de travail et de compétences, au moyen du recours combiné à la veille du marché du travail</w:t>
            </w:r>
            <w:r w:rsidRPr="007A1A64">
              <w:rPr>
                <w:b/>
                <w:i/>
              </w:rPr>
              <w:t>,</w:t>
            </w:r>
            <w:r w:rsidRPr="007A1A64">
              <w:t xml:space="preserve"> à la collaboration renforcée entre les acteurs locaux et les prestataires de formation </w:t>
            </w:r>
            <w:r w:rsidRPr="007A1A64">
              <w:rPr>
                <w:b/>
                <w:i/>
              </w:rPr>
              <w:t>et à l</w:t>
            </w:r>
            <w:r w:rsidR="0083130F">
              <w:rPr>
                <w:b/>
                <w:i/>
              </w:rPr>
              <w:t>’</w:t>
            </w:r>
            <w:r w:rsidRPr="007A1A64">
              <w:rPr>
                <w:b/>
                <w:i/>
              </w:rPr>
              <w:t>incitation à l</w:t>
            </w:r>
            <w:r w:rsidR="0083130F">
              <w:rPr>
                <w:b/>
                <w:i/>
              </w:rPr>
              <w:t>’</w:t>
            </w:r>
            <w:r w:rsidRPr="007A1A64">
              <w:rPr>
                <w:b/>
                <w:i/>
              </w:rPr>
              <w:t>élaboration de plans de transition à l</w:t>
            </w:r>
            <w:r w:rsidR="0083130F">
              <w:rPr>
                <w:b/>
                <w:i/>
              </w:rPr>
              <w:t>’</w:t>
            </w:r>
            <w:r w:rsidRPr="007A1A64">
              <w:rPr>
                <w:b/>
                <w:i/>
              </w:rPr>
              <w:t>échelle des entreprises</w:t>
            </w:r>
            <w:r w:rsidRPr="007A1A64">
              <w:t>;</w:t>
            </w:r>
          </w:p>
        </w:tc>
        <w:tc>
          <w:tcPr>
            <w:tcW w:w="4876" w:type="dxa"/>
            <w:tcBorders>
              <w:top w:val="nil"/>
              <w:left w:val="nil"/>
              <w:bottom w:val="nil"/>
              <w:right w:val="nil"/>
            </w:tcBorders>
          </w:tcPr>
          <w:p w14:paraId="7D874301" w14:textId="15248461" w:rsidR="00973078" w:rsidRPr="007A1A64" w:rsidRDefault="00973078" w:rsidP="001D4923">
            <w:pPr>
              <w:pStyle w:val="Normal6a"/>
            </w:pPr>
            <w:r w:rsidRPr="007A1A64">
              <w:t>f)</w:t>
            </w:r>
            <w:r w:rsidRPr="007A1A64">
              <w:tab/>
              <w:t>mise en correspondance de l</w:t>
            </w:r>
            <w:r w:rsidR="0083130F">
              <w:t>’</w:t>
            </w:r>
            <w:r w:rsidRPr="007A1A64">
              <w:t xml:space="preserve">offre et de la demande de travail et de compétences, au moyen du recours combiné à la veille du marché du travail </w:t>
            </w:r>
            <w:r w:rsidRPr="007A1A64">
              <w:rPr>
                <w:b/>
                <w:i/>
              </w:rPr>
              <w:t>et</w:t>
            </w:r>
            <w:r w:rsidRPr="007A1A64">
              <w:t xml:space="preserve"> à la collaboration renforcée entre </w:t>
            </w:r>
            <w:r w:rsidRPr="007A1A64">
              <w:rPr>
                <w:b/>
                <w:i/>
              </w:rPr>
              <w:t>les partenaires sociaux,</w:t>
            </w:r>
            <w:r w:rsidRPr="007A1A64">
              <w:t xml:space="preserve"> les acteurs locaux et les prestataires de formation;</w:t>
            </w:r>
          </w:p>
        </w:tc>
      </w:tr>
    </w:tbl>
    <w:p w14:paraId="486675CF"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DC25E2B" w14:textId="77777777" w:rsidR="00973078" w:rsidRPr="007A1A64" w:rsidRDefault="00973078" w:rsidP="00973078">
      <w:r w:rsidRPr="007A1A64">
        <w:rPr>
          <w:rStyle w:val="HideTWBExt"/>
        </w:rPr>
        <w:t>&lt;/Amend&gt;</w:t>
      </w:r>
    </w:p>
    <w:p w14:paraId="2E5628C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302</w:t>
      </w:r>
      <w:r w:rsidRPr="007A1A64">
        <w:rPr>
          <w:rStyle w:val="HideTWBExt"/>
          <w:b w:val="0"/>
        </w:rPr>
        <w:t>&lt;/NumAm&gt;</w:t>
      </w:r>
    </w:p>
    <w:p w14:paraId="3A66D81F"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167DECD7"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77F3A3D5" w14:textId="77777777" w:rsidR="00973078" w:rsidRPr="007A1A64" w:rsidRDefault="00973078" w:rsidP="00973078">
      <w:pPr>
        <w:pStyle w:val="NormalBold"/>
      </w:pPr>
      <w:r w:rsidRPr="007A1A64">
        <w:rPr>
          <w:rStyle w:val="HideTWBExt"/>
          <w:b w:val="0"/>
        </w:rPr>
        <w:t>&lt;/RepeatBlock-By&gt;</w:t>
      </w:r>
    </w:p>
    <w:p w14:paraId="58E11744"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E467354" w14:textId="77777777" w:rsidR="00973078" w:rsidRPr="007A1A64" w:rsidRDefault="00973078" w:rsidP="00973078">
      <w:pPr>
        <w:pStyle w:val="NormalBold"/>
      </w:pPr>
      <w:r w:rsidRPr="007A1A64">
        <w:rPr>
          <w:rStyle w:val="HideTWBExt"/>
          <w:b w:val="0"/>
        </w:rPr>
        <w:t>&lt;Article&gt;</w:t>
      </w:r>
      <w:r w:rsidRPr="007A1A64">
        <w:t>Annexe I – recommandation 3 – alinéa 1 – point f</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06301E6" w14:textId="77777777" w:rsidTr="001D4923">
        <w:trPr>
          <w:trHeight w:hRule="exact" w:val="240"/>
          <w:jc w:val="center"/>
        </w:trPr>
        <w:tc>
          <w:tcPr>
            <w:tcW w:w="9752" w:type="dxa"/>
            <w:gridSpan w:val="2"/>
            <w:tcBorders>
              <w:top w:val="nil"/>
              <w:left w:val="nil"/>
              <w:bottom w:val="nil"/>
              <w:right w:val="nil"/>
            </w:tcBorders>
          </w:tcPr>
          <w:p w14:paraId="7FC33F5E" w14:textId="77777777" w:rsidR="00973078" w:rsidRPr="007A1A64" w:rsidRDefault="00973078" w:rsidP="001D4923"/>
        </w:tc>
      </w:tr>
      <w:tr w:rsidR="00973078" w:rsidRPr="007A1A64" w14:paraId="4E5A99C0" w14:textId="77777777" w:rsidTr="001D4923">
        <w:trPr>
          <w:trHeight w:val="240"/>
          <w:jc w:val="center"/>
        </w:trPr>
        <w:tc>
          <w:tcPr>
            <w:tcW w:w="4876" w:type="dxa"/>
            <w:tcBorders>
              <w:top w:val="nil"/>
              <w:left w:val="nil"/>
              <w:bottom w:val="nil"/>
              <w:right w:val="nil"/>
            </w:tcBorders>
          </w:tcPr>
          <w:p w14:paraId="714C74B2"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D25CDF3" w14:textId="77777777" w:rsidR="00973078" w:rsidRPr="007A1A64" w:rsidRDefault="00973078" w:rsidP="001D4923">
            <w:pPr>
              <w:pStyle w:val="AmColumnHeading"/>
            </w:pPr>
            <w:r w:rsidRPr="007A1A64">
              <w:t>Amendement</w:t>
            </w:r>
          </w:p>
        </w:tc>
      </w:tr>
      <w:tr w:rsidR="00973078" w:rsidRPr="007A1A64" w14:paraId="74B87D7A" w14:textId="77777777" w:rsidTr="001D4923">
        <w:trPr>
          <w:jc w:val="center"/>
        </w:trPr>
        <w:tc>
          <w:tcPr>
            <w:tcW w:w="4876" w:type="dxa"/>
            <w:tcBorders>
              <w:top w:val="nil"/>
              <w:left w:val="nil"/>
              <w:bottom w:val="nil"/>
              <w:right w:val="nil"/>
            </w:tcBorders>
          </w:tcPr>
          <w:p w14:paraId="04C9369E" w14:textId="590349D0" w:rsidR="00973078" w:rsidRPr="007A1A64" w:rsidRDefault="00973078" w:rsidP="001D4923">
            <w:pPr>
              <w:pStyle w:val="Normal6a"/>
            </w:pPr>
            <w:r w:rsidRPr="007A1A64">
              <w:t>f)</w:t>
            </w:r>
            <w:r w:rsidRPr="007A1A64">
              <w:tab/>
              <w:t>mise en correspondance de l</w:t>
            </w:r>
            <w:r w:rsidR="0083130F">
              <w:t>’</w:t>
            </w:r>
            <w:r w:rsidRPr="007A1A64">
              <w:t>offre et de la demande de travail et de compétences, au moyen du recours combiné à la veille du marché du travail, à la collaboration renforcée entre les acteurs locaux et les prestataires de formation et à l</w:t>
            </w:r>
            <w:r w:rsidR="0083130F">
              <w:t>’</w:t>
            </w:r>
            <w:r w:rsidRPr="007A1A64">
              <w:t>incitation à l</w:t>
            </w:r>
            <w:r w:rsidR="0083130F">
              <w:t>’</w:t>
            </w:r>
            <w:r w:rsidRPr="007A1A64">
              <w:t>élaboration de plans de transition à l</w:t>
            </w:r>
            <w:r w:rsidR="0083130F">
              <w:t>’</w:t>
            </w:r>
            <w:r w:rsidRPr="007A1A64">
              <w:t>échelle des entreprises;</w:t>
            </w:r>
          </w:p>
        </w:tc>
        <w:tc>
          <w:tcPr>
            <w:tcW w:w="4876" w:type="dxa"/>
            <w:tcBorders>
              <w:top w:val="nil"/>
              <w:left w:val="nil"/>
              <w:bottom w:val="nil"/>
              <w:right w:val="nil"/>
            </w:tcBorders>
          </w:tcPr>
          <w:p w14:paraId="3640F309" w14:textId="4F63A0B0" w:rsidR="00973078" w:rsidRPr="007A1A64" w:rsidRDefault="00973078" w:rsidP="001D4923">
            <w:pPr>
              <w:pStyle w:val="Normal6a"/>
            </w:pPr>
            <w:r w:rsidRPr="007A1A64">
              <w:t>f)</w:t>
            </w:r>
            <w:r w:rsidRPr="007A1A64">
              <w:tab/>
              <w:t>mise en correspondance de l</w:t>
            </w:r>
            <w:r w:rsidR="0083130F">
              <w:t>’</w:t>
            </w:r>
            <w:r w:rsidRPr="007A1A64">
              <w:t>offre et de la demande de travail et de compétences, au moyen du recours combiné à la veille du marché du travail, à la collaboration renforcée entre les acteurs locaux</w:t>
            </w:r>
            <w:r w:rsidRPr="007A1A64">
              <w:rPr>
                <w:b/>
                <w:i/>
              </w:rPr>
              <w:t>, les partenaires sociaux</w:t>
            </w:r>
            <w:r w:rsidRPr="007A1A64">
              <w:t xml:space="preserve"> et les prestataires de formation et à l</w:t>
            </w:r>
            <w:r w:rsidR="0083130F">
              <w:t>’</w:t>
            </w:r>
            <w:r w:rsidRPr="007A1A64">
              <w:t>incitation à l</w:t>
            </w:r>
            <w:r w:rsidR="0083130F">
              <w:t>’</w:t>
            </w:r>
            <w:r w:rsidRPr="007A1A64">
              <w:t>élaboration de plans de transition à l</w:t>
            </w:r>
            <w:r w:rsidR="0083130F">
              <w:t>’</w:t>
            </w:r>
            <w:r w:rsidRPr="007A1A64">
              <w:t>échelle des entreprises;</w:t>
            </w:r>
          </w:p>
        </w:tc>
      </w:tr>
    </w:tbl>
    <w:p w14:paraId="64B2B006"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617B604" w14:textId="77777777" w:rsidR="00973078" w:rsidRPr="007A1A64" w:rsidRDefault="00973078" w:rsidP="00973078">
      <w:r w:rsidRPr="007A1A64">
        <w:rPr>
          <w:rStyle w:val="HideTWBExt"/>
        </w:rPr>
        <w:t>&lt;/Amend&gt;</w:t>
      </w:r>
    </w:p>
    <w:p w14:paraId="27C9F98B"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303</w:t>
      </w:r>
      <w:r w:rsidRPr="007A1A64">
        <w:rPr>
          <w:rStyle w:val="HideTWBExt"/>
          <w:b w:val="0"/>
        </w:rPr>
        <w:t>&lt;/NumAm&gt;</w:t>
      </w:r>
    </w:p>
    <w:p w14:paraId="0A771447"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1551A5E9" w14:textId="77777777" w:rsidR="00973078" w:rsidRPr="007A1A64" w:rsidRDefault="00973078" w:rsidP="00973078">
      <w:pPr>
        <w:pStyle w:val="NormalBold"/>
      </w:pPr>
      <w:r w:rsidRPr="007A1A64">
        <w:rPr>
          <w:rStyle w:val="HideTWBExt"/>
          <w:b w:val="0"/>
        </w:rPr>
        <w:t>&lt;/RepeatBlock-By&gt;</w:t>
      </w:r>
    </w:p>
    <w:p w14:paraId="7856A55F"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F132386" w14:textId="77777777" w:rsidR="00973078" w:rsidRPr="007A1A64" w:rsidRDefault="00973078" w:rsidP="00973078">
      <w:pPr>
        <w:pStyle w:val="NormalBold"/>
      </w:pPr>
      <w:r w:rsidRPr="007A1A64">
        <w:rPr>
          <w:rStyle w:val="HideTWBExt"/>
          <w:b w:val="0"/>
        </w:rPr>
        <w:t>&lt;Article&gt;</w:t>
      </w:r>
      <w:r w:rsidRPr="007A1A64">
        <w:t>Annexe I – recommandation 3 – alinéa 1 – point f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DC72B4D" w14:textId="77777777" w:rsidTr="001D4923">
        <w:trPr>
          <w:trHeight w:hRule="exact" w:val="240"/>
          <w:jc w:val="center"/>
        </w:trPr>
        <w:tc>
          <w:tcPr>
            <w:tcW w:w="9752" w:type="dxa"/>
            <w:gridSpan w:val="2"/>
            <w:tcBorders>
              <w:top w:val="nil"/>
              <w:left w:val="nil"/>
              <w:bottom w:val="nil"/>
              <w:right w:val="nil"/>
            </w:tcBorders>
          </w:tcPr>
          <w:p w14:paraId="0C46A8D2" w14:textId="77777777" w:rsidR="00973078" w:rsidRPr="007A1A64" w:rsidRDefault="00973078" w:rsidP="001D4923"/>
        </w:tc>
      </w:tr>
      <w:tr w:rsidR="00973078" w:rsidRPr="007A1A64" w14:paraId="215EF785" w14:textId="77777777" w:rsidTr="001D4923">
        <w:trPr>
          <w:trHeight w:val="240"/>
          <w:jc w:val="center"/>
        </w:trPr>
        <w:tc>
          <w:tcPr>
            <w:tcW w:w="4876" w:type="dxa"/>
            <w:tcBorders>
              <w:top w:val="nil"/>
              <w:left w:val="nil"/>
              <w:bottom w:val="nil"/>
              <w:right w:val="nil"/>
            </w:tcBorders>
          </w:tcPr>
          <w:p w14:paraId="2CD4E67E"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E9B281E" w14:textId="77777777" w:rsidR="00973078" w:rsidRPr="007A1A64" w:rsidRDefault="00973078" w:rsidP="001D4923">
            <w:pPr>
              <w:pStyle w:val="AmColumnHeading"/>
            </w:pPr>
            <w:r w:rsidRPr="007A1A64">
              <w:t>Amendement</w:t>
            </w:r>
          </w:p>
        </w:tc>
      </w:tr>
      <w:tr w:rsidR="00973078" w:rsidRPr="007A1A64" w14:paraId="0D47EED4" w14:textId="77777777" w:rsidTr="001D4923">
        <w:trPr>
          <w:jc w:val="center"/>
        </w:trPr>
        <w:tc>
          <w:tcPr>
            <w:tcW w:w="4876" w:type="dxa"/>
            <w:tcBorders>
              <w:top w:val="nil"/>
              <w:left w:val="nil"/>
              <w:bottom w:val="nil"/>
              <w:right w:val="nil"/>
            </w:tcBorders>
          </w:tcPr>
          <w:p w14:paraId="534A5D17" w14:textId="77777777" w:rsidR="00973078" w:rsidRPr="007A1A64" w:rsidRDefault="00973078" w:rsidP="001D4923">
            <w:pPr>
              <w:pStyle w:val="Normal6a"/>
            </w:pPr>
          </w:p>
        </w:tc>
        <w:tc>
          <w:tcPr>
            <w:tcW w:w="4876" w:type="dxa"/>
            <w:tcBorders>
              <w:top w:val="nil"/>
              <w:left w:val="nil"/>
              <w:bottom w:val="nil"/>
              <w:right w:val="nil"/>
            </w:tcBorders>
          </w:tcPr>
          <w:p w14:paraId="66E228E6" w14:textId="77777777" w:rsidR="00973078" w:rsidRPr="007A1A64" w:rsidRDefault="00973078" w:rsidP="001D4923">
            <w:pPr>
              <w:pStyle w:val="Normal6a"/>
            </w:pPr>
            <w:r w:rsidRPr="007A1A64">
              <w:rPr>
                <w:b/>
                <w:i/>
              </w:rPr>
              <w:t>f bis)</w:t>
            </w:r>
            <w:r w:rsidRPr="007A1A64">
              <w:tab/>
            </w:r>
            <w:r w:rsidRPr="007A1A64">
              <w:rPr>
                <w:b/>
                <w:i/>
              </w:rPr>
              <w:t>adoption de plans de transition obligatoires pour les entreprises, proportionnés à leur taille et à leur type;</w:t>
            </w:r>
          </w:p>
        </w:tc>
      </w:tr>
    </w:tbl>
    <w:p w14:paraId="1BA1E461"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CC31AE8" w14:textId="77777777" w:rsidR="00973078" w:rsidRPr="007A1A64" w:rsidRDefault="00973078" w:rsidP="00973078">
      <w:r w:rsidRPr="007A1A64">
        <w:rPr>
          <w:rStyle w:val="HideTWBExt"/>
        </w:rPr>
        <w:t>&lt;/Amend&gt;</w:t>
      </w:r>
    </w:p>
    <w:p w14:paraId="00ACF05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304</w:t>
      </w:r>
      <w:r w:rsidRPr="007A1A64">
        <w:rPr>
          <w:rStyle w:val="HideTWBExt"/>
          <w:b w:val="0"/>
        </w:rPr>
        <w:t>&lt;/NumAm&gt;</w:t>
      </w:r>
    </w:p>
    <w:p w14:paraId="058C544E" w14:textId="77777777" w:rsidR="00973078" w:rsidRPr="007A1A64" w:rsidRDefault="00973078" w:rsidP="00973078">
      <w:pPr>
        <w:pStyle w:val="NormalBold"/>
      </w:pPr>
      <w:r w:rsidRPr="007A1A64">
        <w:rPr>
          <w:rStyle w:val="HideTWBExt"/>
          <w:b w:val="0"/>
        </w:rPr>
        <w:t>&lt;RepeatBlock-By&gt;&lt;Members&gt;</w:t>
      </w:r>
      <w:r w:rsidRPr="007A1A64">
        <w:t>Maria Zacharia</w:t>
      </w:r>
      <w:r w:rsidRPr="007A1A64">
        <w:rPr>
          <w:rStyle w:val="HideTWBExt"/>
          <w:b w:val="0"/>
        </w:rPr>
        <w:t>&lt;/Members&gt;</w:t>
      </w:r>
    </w:p>
    <w:p w14:paraId="738AF7FF" w14:textId="77777777" w:rsidR="00973078" w:rsidRPr="007A1A64" w:rsidRDefault="00973078" w:rsidP="00973078">
      <w:pPr>
        <w:pStyle w:val="NormalBold"/>
      </w:pPr>
      <w:r w:rsidRPr="007A1A64">
        <w:rPr>
          <w:rStyle w:val="HideTWBExt"/>
          <w:b w:val="0"/>
        </w:rPr>
        <w:t>&lt;/RepeatBlock-By&gt;</w:t>
      </w:r>
    </w:p>
    <w:p w14:paraId="3558D7CC"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2C5B85C0" w14:textId="77777777" w:rsidR="00973078" w:rsidRPr="007A1A64" w:rsidRDefault="00973078" w:rsidP="00973078">
      <w:pPr>
        <w:pStyle w:val="NormalBold"/>
      </w:pPr>
      <w:r w:rsidRPr="007A1A64">
        <w:rPr>
          <w:rStyle w:val="HideTWBExt"/>
          <w:b w:val="0"/>
        </w:rPr>
        <w:t>&lt;Article&gt;</w:t>
      </w:r>
      <w:r w:rsidRPr="007A1A64">
        <w:t>Annexe I – recommandation 3 – alinéa 1 – point g</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6394A6B" w14:textId="77777777" w:rsidTr="001D4923">
        <w:trPr>
          <w:trHeight w:hRule="exact" w:val="240"/>
          <w:jc w:val="center"/>
        </w:trPr>
        <w:tc>
          <w:tcPr>
            <w:tcW w:w="9752" w:type="dxa"/>
            <w:gridSpan w:val="2"/>
            <w:tcBorders>
              <w:top w:val="nil"/>
              <w:left w:val="nil"/>
              <w:bottom w:val="nil"/>
              <w:right w:val="nil"/>
            </w:tcBorders>
          </w:tcPr>
          <w:p w14:paraId="4E26EC05" w14:textId="77777777" w:rsidR="00973078" w:rsidRPr="007A1A64" w:rsidRDefault="00973078" w:rsidP="001D4923"/>
        </w:tc>
      </w:tr>
      <w:tr w:rsidR="00973078" w:rsidRPr="007A1A64" w14:paraId="0AF82978" w14:textId="77777777" w:rsidTr="001D4923">
        <w:trPr>
          <w:trHeight w:val="240"/>
          <w:jc w:val="center"/>
        </w:trPr>
        <w:tc>
          <w:tcPr>
            <w:tcW w:w="4876" w:type="dxa"/>
            <w:tcBorders>
              <w:top w:val="nil"/>
              <w:left w:val="nil"/>
              <w:bottom w:val="nil"/>
              <w:right w:val="nil"/>
            </w:tcBorders>
          </w:tcPr>
          <w:p w14:paraId="1EE8B31B"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602BCA2E" w14:textId="77777777" w:rsidR="00973078" w:rsidRPr="007A1A64" w:rsidRDefault="00973078" w:rsidP="001D4923">
            <w:pPr>
              <w:pStyle w:val="AmColumnHeading"/>
            </w:pPr>
            <w:r w:rsidRPr="007A1A64">
              <w:t>Amendement</w:t>
            </w:r>
          </w:p>
        </w:tc>
      </w:tr>
      <w:tr w:rsidR="00973078" w:rsidRPr="007A1A64" w14:paraId="5F244E7B" w14:textId="77777777" w:rsidTr="001D4923">
        <w:trPr>
          <w:jc w:val="center"/>
        </w:trPr>
        <w:tc>
          <w:tcPr>
            <w:tcW w:w="4876" w:type="dxa"/>
            <w:tcBorders>
              <w:top w:val="nil"/>
              <w:left w:val="nil"/>
              <w:bottom w:val="nil"/>
              <w:right w:val="nil"/>
            </w:tcBorders>
          </w:tcPr>
          <w:p w14:paraId="6D5BA381" w14:textId="64E8F486" w:rsidR="00973078" w:rsidRPr="007A1A64" w:rsidRDefault="00973078" w:rsidP="001D4923">
            <w:pPr>
              <w:pStyle w:val="Normal6a"/>
            </w:pPr>
            <w:r w:rsidRPr="007A1A64">
              <w:t>g)</w:t>
            </w:r>
            <w:r w:rsidRPr="007A1A64">
              <w:tab/>
              <w:t>mise en place d</w:t>
            </w:r>
            <w:r w:rsidR="0083130F">
              <w:t>’</w:t>
            </w:r>
            <w:r w:rsidRPr="007A1A64">
              <w:t xml:space="preserve">une structure de suivi chargée de réaliser une prospective stratégique en ce qui concerne les effets de la transition </w:t>
            </w:r>
            <w:r w:rsidRPr="007A1A64">
              <w:rPr>
                <w:b/>
                <w:i/>
              </w:rPr>
              <w:t>et</w:t>
            </w:r>
            <w:r w:rsidRPr="007A1A64">
              <w:t xml:space="preserve"> l</w:t>
            </w:r>
            <w:r w:rsidR="0083130F">
              <w:t>’</w:t>
            </w:r>
            <w:r w:rsidRPr="007A1A64">
              <w:t>évolution du marché du travail.</w:t>
            </w:r>
          </w:p>
        </w:tc>
        <w:tc>
          <w:tcPr>
            <w:tcW w:w="4876" w:type="dxa"/>
            <w:tcBorders>
              <w:top w:val="nil"/>
              <w:left w:val="nil"/>
              <w:bottom w:val="nil"/>
              <w:right w:val="nil"/>
            </w:tcBorders>
          </w:tcPr>
          <w:p w14:paraId="6F9C6D91" w14:textId="68694DFC" w:rsidR="00973078" w:rsidRPr="007A1A64" w:rsidRDefault="00973078" w:rsidP="001D4923">
            <w:pPr>
              <w:pStyle w:val="Normal6a"/>
            </w:pPr>
            <w:r w:rsidRPr="007A1A64">
              <w:t>g)</w:t>
            </w:r>
            <w:r w:rsidRPr="007A1A64">
              <w:tab/>
              <w:t>mise en place d</w:t>
            </w:r>
            <w:r w:rsidR="0083130F">
              <w:t>’</w:t>
            </w:r>
            <w:r w:rsidRPr="007A1A64">
              <w:t>une structure de suivi chargée de réaliser une prospective stratégique en ce qui concerne les effets de la transition</w:t>
            </w:r>
            <w:r w:rsidRPr="007A1A64">
              <w:rPr>
                <w:b/>
                <w:i/>
              </w:rPr>
              <w:t>,</w:t>
            </w:r>
            <w:r w:rsidRPr="007A1A64">
              <w:t xml:space="preserve"> l</w:t>
            </w:r>
            <w:r w:rsidR="0083130F">
              <w:t>’</w:t>
            </w:r>
            <w:r w:rsidRPr="007A1A64">
              <w:t xml:space="preserve">évolution du marché du travail </w:t>
            </w:r>
            <w:r w:rsidRPr="007A1A64">
              <w:rPr>
                <w:b/>
                <w:i/>
              </w:rPr>
              <w:t xml:space="preserve">et le respect des obligations en matière de salaires minimaux sur la base de conventions collectives conclues avec </w:t>
            </w:r>
            <w:r w:rsidRPr="007A1A64">
              <w:rPr>
                <w:b/>
                <w:i/>
              </w:rPr>
              <w:lastRenderedPageBreak/>
              <w:t>la participation des partenaires sociaux (syndicats et organismes locaux)</w:t>
            </w:r>
            <w:r w:rsidRPr="007A1A64">
              <w:t>.</w:t>
            </w:r>
          </w:p>
        </w:tc>
      </w:tr>
    </w:tbl>
    <w:p w14:paraId="0EE3B9CD"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{EL}</w:t>
      </w:r>
      <w:r w:rsidRPr="007A1A64">
        <w:t>el</w:t>
      </w:r>
      <w:r w:rsidRPr="007A1A64">
        <w:rPr>
          <w:rStyle w:val="HideTWBExt"/>
        </w:rPr>
        <w:t>&lt;/Original&gt;</w:t>
      </w:r>
    </w:p>
    <w:p w14:paraId="515B9D47" w14:textId="77777777" w:rsidR="00973078" w:rsidRPr="007A1A64" w:rsidRDefault="00973078" w:rsidP="00973078">
      <w:r w:rsidRPr="007A1A64">
        <w:rPr>
          <w:rStyle w:val="HideTWBExt"/>
        </w:rPr>
        <w:t>&lt;/Amend&gt;</w:t>
      </w:r>
    </w:p>
    <w:p w14:paraId="46D70A55"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305</w:t>
      </w:r>
      <w:r w:rsidRPr="007A1A64">
        <w:rPr>
          <w:rStyle w:val="HideTWBExt"/>
          <w:b w:val="0"/>
        </w:rPr>
        <w:t>&lt;/NumAm&gt;</w:t>
      </w:r>
    </w:p>
    <w:p w14:paraId="42B42F5A"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15896CAF" w14:textId="77777777" w:rsidR="00973078" w:rsidRPr="007A1A64" w:rsidRDefault="00973078" w:rsidP="00973078">
      <w:pPr>
        <w:pStyle w:val="NormalBold"/>
      </w:pPr>
      <w:r w:rsidRPr="007A1A64">
        <w:rPr>
          <w:rStyle w:val="HideTWBExt"/>
          <w:b w:val="0"/>
        </w:rPr>
        <w:t>&lt;/RepeatBlock-By&gt;</w:t>
      </w:r>
    </w:p>
    <w:p w14:paraId="541B3902"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3366EDD9" w14:textId="77777777" w:rsidR="00973078" w:rsidRPr="007A1A64" w:rsidRDefault="00973078" w:rsidP="00973078">
      <w:pPr>
        <w:pStyle w:val="NormalBold"/>
      </w:pPr>
      <w:r w:rsidRPr="007A1A64">
        <w:rPr>
          <w:rStyle w:val="HideTWBExt"/>
          <w:b w:val="0"/>
        </w:rPr>
        <w:t>&lt;Article&gt;</w:t>
      </w:r>
      <w:r w:rsidRPr="007A1A64">
        <w:t>Annexe I – recommandation 3 – alinéa 1 – point g</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2FCEC0B" w14:textId="77777777" w:rsidTr="001D4923">
        <w:trPr>
          <w:trHeight w:hRule="exact" w:val="240"/>
          <w:jc w:val="center"/>
        </w:trPr>
        <w:tc>
          <w:tcPr>
            <w:tcW w:w="9752" w:type="dxa"/>
            <w:gridSpan w:val="2"/>
            <w:tcBorders>
              <w:top w:val="nil"/>
              <w:left w:val="nil"/>
              <w:bottom w:val="nil"/>
              <w:right w:val="nil"/>
            </w:tcBorders>
          </w:tcPr>
          <w:p w14:paraId="0EBF7BCC" w14:textId="77777777" w:rsidR="00973078" w:rsidRPr="007A1A64" w:rsidRDefault="00973078" w:rsidP="001D4923"/>
        </w:tc>
      </w:tr>
      <w:tr w:rsidR="00973078" w:rsidRPr="007A1A64" w14:paraId="0BD97B6B" w14:textId="77777777" w:rsidTr="001D4923">
        <w:trPr>
          <w:trHeight w:val="240"/>
          <w:jc w:val="center"/>
        </w:trPr>
        <w:tc>
          <w:tcPr>
            <w:tcW w:w="4876" w:type="dxa"/>
            <w:tcBorders>
              <w:top w:val="nil"/>
              <w:left w:val="nil"/>
              <w:bottom w:val="nil"/>
              <w:right w:val="nil"/>
            </w:tcBorders>
          </w:tcPr>
          <w:p w14:paraId="1BF83EE9"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D922D1D" w14:textId="77777777" w:rsidR="00973078" w:rsidRPr="007A1A64" w:rsidRDefault="00973078" w:rsidP="001D4923">
            <w:pPr>
              <w:pStyle w:val="AmColumnHeading"/>
            </w:pPr>
            <w:r w:rsidRPr="007A1A64">
              <w:t>Amendement</w:t>
            </w:r>
          </w:p>
        </w:tc>
      </w:tr>
      <w:tr w:rsidR="00973078" w:rsidRPr="007A1A64" w14:paraId="27F1394A" w14:textId="77777777" w:rsidTr="001D4923">
        <w:trPr>
          <w:jc w:val="center"/>
        </w:trPr>
        <w:tc>
          <w:tcPr>
            <w:tcW w:w="4876" w:type="dxa"/>
            <w:tcBorders>
              <w:top w:val="nil"/>
              <w:left w:val="nil"/>
              <w:bottom w:val="nil"/>
              <w:right w:val="nil"/>
            </w:tcBorders>
          </w:tcPr>
          <w:p w14:paraId="31606F18" w14:textId="154A2C17" w:rsidR="00973078" w:rsidRPr="007A1A64" w:rsidRDefault="00973078" w:rsidP="001D4923">
            <w:pPr>
              <w:pStyle w:val="Normal6a"/>
            </w:pPr>
            <w:r w:rsidRPr="007A1A64">
              <w:t>g)</w:t>
            </w:r>
            <w:r w:rsidRPr="007A1A64">
              <w:tab/>
              <w:t>mise en place d</w:t>
            </w:r>
            <w:r w:rsidR="0083130F">
              <w:t>’</w:t>
            </w:r>
            <w:r w:rsidRPr="007A1A64">
              <w:t>une structure de suivi chargée de réaliser une prospective stratégique en ce qui concerne les effets de la transition et l</w:t>
            </w:r>
            <w:r w:rsidR="0083130F">
              <w:t>’</w:t>
            </w:r>
            <w:r w:rsidRPr="007A1A64">
              <w:t>évolution du marché du travail</w:t>
            </w:r>
            <w:r w:rsidRPr="007A1A64">
              <w:rPr>
                <w:b/>
                <w:bCs/>
                <w:i/>
                <w:iCs/>
              </w:rPr>
              <w:t>.</w:t>
            </w:r>
          </w:p>
        </w:tc>
        <w:tc>
          <w:tcPr>
            <w:tcW w:w="4876" w:type="dxa"/>
            <w:tcBorders>
              <w:top w:val="nil"/>
              <w:left w:val="nil"/>
              <w:bottom w:val="nil"/>
              <w:right w:val="nil"/>
            </w:tcBorders>
          </w:tcPr>
          <w:p w14:paraId="5B92C089" w14:textId="2C992926" w:rsidR="00973078" w:rsidRPr="007A1A64" w:rsidRDefault="00973078" w:rsidP="001D4923">
            <w:pPr>
              <w:pStyle w:val="Normal6a"/>
            </w:pPr>
            <w:r w:rsidRPr="007A1A64">
              <w:t>g)</w:t>
            </w:r>
            <w:r w:rsidRPr="007A1A64">
              <w:tab/>
              <w:t>mise en place d</w:t>
            </w:r>
            <w:r w:rsidR="0083130F">
              <w:t>’</w:t>
            </w:r>
            <w:r w:rsidRPr="007A1A64">
              <w:t xml:space="preserve">une structure de suivi </w:t>
            </w:r>
            <w:r w:rsidRPr="007A1A64">
              <w:rPr>
                <w:b/>
                <w:i/>
              </w:rPr>
              <w:t>avec la participation des partenaires sociaux et des autres parties prenantes concernées</w:t>
            </w:r>
            <w:r w:rsidRPr="007A1A64">
              <w:t xml:space="preserve"> chargée de réaliser une prospective stratégique en ce qui concerne les effets de la transition et l</w:t>
            </w:r>
            <w:r w:rsidR="0083130F">
              <w:t>’</w:t>
            </w:r>
            <w:r w:rsidRPr="007A1A64">
              <w:t xml:space="preserve">évolution du marché du travail </w:t>
            </w:r>
            <w:r w:rsidRPr="007A1A64">
              <w:rPr>
                <w:b/>
                <w:i/>
              </w:rPr>
              <w:t>ainsi que de suivre la mise en œuvre et les effets distributifs des stratégies pour une transition juste;</w:t>
            </w:r>
          </w:p>
        </w:tc>
      </w:tr>
    </w:tbl>
    <w:p w14:paraId="6C2F8679"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646D1CE" w14:textId="77777777" w:rsidR="00973078" w:rsidRPr="007A1A64" w:rsidRDefault="00973078" w:rsidP="00973078">
      <w:r w:rsidRPr="007A1A64">
        <w:rPr>
          <w:rStyle w:val="HideTWBExt"/>
        </w:rPr>
        <w:t>&lt;/Amend&gt;</w:t>
      </w:r>
    </w:p>
    <w:p w14:paraId="5D3F05B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306</w:t>
      </w:r>
      <w:r w:rsidRPr="007A1A64">
        <w:rPr>
          <w:rStyle w:val="HideTWBExt"/>
          <w:b w:val="0"/>
        </w:rPr>
        <w:t>&lt;/NumAm&gt;</w:t>
      </w:r>
    </w:p>
    <w:p w14:paraId="55CB7BF2"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7A5EE8C6"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2614E96B" w14:textId="77777777" w:rsidR="00973078" w:rsidRPr="007A1A64" w:rsidRDefault="00973078" w:rsidP="00973078">
      <w:pPr>
        <w:pStyle w:val="NormalBold"/>
      </w:pPr>
      <w:r w:rsidRPr="007A1A64">
        <w:rPr>
          <w:rStyle w:val="HideTWBExt"/>
          <w:b w:val="0"/>
        </w:rPr>
        <w:t>&lt;/RepeatBlock-By&gt;</w:t>
      </w:r>
    </w:p>
    <w:p w14:paraId="0B4B808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A8E2F34" w14:textId="77777777" w:rsidR="00973078" w:rsidRPr="007A1A64" w:rsidRDefault="00973078" w:rsidP="00973078">
      <w:pPr>
        <w:pStyle w:val="NormalBold"/>
      </w:pPr>
      <w:r w:rsidRPr="007A1A64">
        <w:rPr>
          <w:rStyle w:val="HideTWBExt"/>
          <w:b w:val="0"/>
        </w:rPr>
        <w:t>&lt;Article&gt;</w:t>
      </w:r>
      <w:r w:rsidRPr="007A1A64">
        <w:t>Annexe I – recommandation 3 – alinéa 1 – point g</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3710FEB1" w14:textId="77777777" w:rsidTr="001D4923">
        <w:trPr>
          <w:trHeight w:hRule="exact" w:val="240"/>
          <w:jc w:val="center"/>
        </w:trPr>
        <w:tc>
          <w:tcPr>
            <w:tcW w:w="9752" w:type="dxa"/>
            <w:gridSpan w:val="2"/>
            <w:tcBorders>
              <w:top w:val="nil"/>
              <w:left w:val="nil"/>
              <w:bottom w:val="nil"/>
              <w:right w:val="nil"/>
            </w:tcBorders>
          </w:tcPr>
          <w:p w14:paraId="6BB5C344" w14:textId="77777777" w:rsidR="00973078" w:rsidRPr="007A1A64" w:rsidRDefault="00973078" w:rsidP="001D4923"/>
        </w:tc>
      </w:tr>
      <w:tr w:rsidR="00973078" w:rsidRPr="007A1A64" w14:paraId="063D1A32" w14:textId="77777777" w:rsidTr="001D4923">
        <w:trPr>
          <w:trHeight w:val="240"/>
          <w:jc w:val="center"/>
        </w:trPr>
        <w:tc>
          <w:tcPr>
            <w:tcW w:w="4876" w:type="dxa"/>
            <w:tcBorders>
              <w:top w:val="nil"/>
              <w:left w:val="nil"/>
              <w:bottom w:val="nil"/>
              <w:right w:val="nil"/>
            </w:tcBorders>
          </w:tcPr>
          <w:p w14:paraId="220790DD"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174D297B" w14:textId="77777777" w:rsidR="00973078" w:rsidRPr="007A1A64" w:rsidRDefault="00973078" w:rsidP="001D4923">
            <w:pPr>
              <w:pStyle w:val="AmColumnHeading"/>
            </w:pPr>
            <w:r w:rsidRPr="007A1A64">
              <w:t>Amendement</w:t>
            </w:r>
          </w:p>
        </w:tc>
      </w:tr>
      <w:tr w:rsidR="00973078" w:rsidRPr="007A1A64" w14:paraId="3B78FAFB" w14:textId="77777777" w:rsidTr="001D4923">
        <w:trPr>
          <w:jc w:val="center"/>
        </w:trPr>
        <w:tc>
          <w:tcPr>
            <w:tcW w:w="4876" w:type="dxa"/>
            <w:tcBorders>
              <w:top w:val="nil"/>
              <w:left w:val="nil"/>
              <w:bottom w:val="nil"/>
              <w:right w:val="nil"/>
            </w:tcBorders>
          </w:tcPr>
          <w:p w14:paraId="7122A0B7" w14:textId="66C8401C" w:rsidR="00973078" w:rsidRPr="007A1A64" w:rsidRDefault="00973078" w:rsidP="001D4923">
            <w:pPr>
              <w:pStyle w:val="Normal6a"/>
            </w:pPr>
            <w:r w:rsidRPr="007A1A64">
              <w:t>g)</w:t>
            </w:r>
            <w:r w:rsidRPr="007A1A64">
              <w:tab/>
              <w:t>mise en place d</w:t>
            </w:r>
            <w:r w:rsidR="0083130F">
              <w:t>’</w:t>
            </w:r>
            <w:r w:rsidRPr="007A1A64">
              <w:t>une structure de suivi chargée de réaliser une prospective stratégique en ce qui concerne les effets de la transition et l</w:t>
            </w:r>
            <w:r w:rsidR="0083130F">
              <w:t>’</w:t>
            </w:r>
            <w:r w:rsidRPr="007A1A64">
              <w:t>évolution du marché du travail</w:t>
            </w:r>
            <w:r w:rsidRPr="007A1A64">
              <w:rPr>
                <w:b/>
                <w:bCs/>
                <w:i/>
                <w:iCs/>
              </w:rPr>
              <w:t>.</w:t>
            </w:r>
          </w:p>
        </w:tc>
        <w:tc>
          <w:tcPr>
            <w:tcW w:w="4876" w:type="dxa"/>
            <w:tcBorders>
              <w:top w:val="nil"/>
              <w:left w:val="nil"/>
              <w:bottom w:val="nil"/>
              <w:right w:val="nil"/>
            </w:tcBorders>
          </w:tcPr>
          <w:p w14:paraId="587C814B" w14:textId="3C1CAE8E" w:rsidR="00973078" w:rsidRPr="007A1A64" w:rsidRDefault="00973078" w:rsidP="001D4923">
            <w:pPr>
              <w:pStyle w:val="Normal6a"/>
            </w:pPr>
            <w:r w:rsidRPr="007A1A64">
              <w:t>g)</w:t>
            </w:r>
            <w:r w:rsidRPr="007A1A64">
              <w:tab/>
              <w:t>mise en place d</w:t>
            </w:r>
            <w:r w:rsidR="0083130F">
              <w:t>’</w:t>
            </w:r>
            <w:r w:rsidRPr="007A1A64">
              <w:t xml:space="preserve">une structure de suivi </w:t>
            </w:r>
            <w:r w:rsidRPr="007A1A64">
              <w:rPr>
                <w:b/>
                <w:i/>
              </w:rPr>
              <w:t>avec la participation des partenaires sociaux</w:t>
            </w:r>
            <w:r w:rsidRPr="007A1A64">
              <w:t xml:space="preserve"> chargée de réaliser une prospective stratégique en ce qui concerne les effets de la transition et l</w:t>
            </w:r>
            <w:r w:rsidR="0083130F">
              <w:t>’</w:t>
            </w:r>
            <w:r w:rsidRPr="007A1A64">
              <w:t xml:space="preserve">évolution du marché du travail </w:t>
            </w:r>
            <w:r w:rsidRPr="007A1A64">
              <w:rPr>
                <w:b/>
                <w:i/>
              </w:rPr>
              <w:t>ainsi que de suivre la mise en œuvre des stratégies pour une transition juste;</w:t>
            </w:r>
          </w:p>
        </w:tc>
      </w:tr>
    </w:tbl>
    <w:p w14:paraId="2B4135C5"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7FB87E16" w14:textId="77777777" w:rsidR="00973078" w:rsidRPr="007A1A64" w:rsidRDefault="00973078" w:rsidP="00973078">
      <w:r w:rsidRPr="007A1A64">
        <w:rPr>
          <w:rStyle w:val="HideTWBExt"/>
        </w:rPr>
        <w:lastRenderedPageBreak/>
        <w:t>&lt;/Amend&gt;</w:t>
      </w:r>
    </w:p>
    <w:p w14:paraId="7E63E56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307</w:t>
      </w:r>
      <w:r w:rsidRPr="007A1A64">
        <w:rPr>
          <w:rStyle w:val="HideTWBExt"/>
          <w:b w:val="0"/>
        </w:rPr>
        <w:t>&lt;/NumAm&gt;</w:t>
      </w:r>
    </w:p>
    <w:p w14:paraId="59638E15"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5B4E9F5B" w14:textId="77777777" w:rsidR="00973078" w:rsidRPr="007A1A64" w:rsidRDefault="00973078" w:rsidP="00973078">
      <w:pPr>
        <w:pStyle w:val="NormalBold"/>
      </w:pPr>
      <w:r w:rsidRPr="007A1A64">
        <w:rPr>
          <w:rStyle w:val="HideTWBExt"/>
          <w:b w:val="0"/>
        </w:rPr>
        <w:t>&lt;/RepeatBlock-By&gt;</w:t>
      </w:r>
    </w:p>
    <w:p w14:paraId="72445D31"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43B819A9" w14:textId="77777777" w:rsidR="00973078" w:rsidRPr="007A1A64" w:rsidRDefault="00973078" w:rsidP="00973078">
      <w:pPr>
        <w:pStyle w:val="NormalBold"/>
      </w:pPr>
      <w:r w:rsidRPr="007A1A64">
        <w:rPr>
          <w:rStyle w:val="HideTWBExt"/>
          <w:b w:val="0"/>
        </w:rPr>
        <w:t>&lt;Article&gt;</w:t>
      </w:r>
      <w:r w:rsidRPr="007A1A64">
        <w:t>Annexe I – recommandation 3 – alinéa 1 – point g</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5F918A3E" w14:textId="77777777" w:rsidTr="001D4923">
        <w:trPr>
          <w:trHeight w:hRule="exact" w:val="240"/>
          <w:jc w:val="center"/>
        </w:trPr>
        <w:tc>
          <w:tcPr>
            <w:tcW w:w="9752" w:type="dxa"/>
            <w:gridSpan w:val="2"/>
            <w:tcBorders>
              <w:top w:val="nil"/>
              <w:left w:val="nil"/>
              <w:bottom w:val="nil"/>
              <w:right w:val="nil"/>
            </w:tcBorders>
          </w:tcPr>
          <w:p w14:paraId="08BD41CA" w14:textId="77777777" w:rsidR="00973078" w:rsidRPr="007A1A64" w:rsidRDefault="00973078" w:rsidP="001D4923"/>
        </w:tc>
      </w:tr>
      <w:tr w:rsidR="00973078" w:rsidRPr="007A1A64" w14:paraId="4638799E" w14:textId="77777777" w:rsidTr="001D4923">
        <w:trPr>
          <w:trHeight w:val="240"/>
          <w:jc w:val="center"/>
        </w:trPr>
        <w:tc>
          <w:tcPr>
            <w:tcW w:w="4876" w:type="dxa"/>
            <w:tcBorders>
              <w:top w:val="nil"/>
              <w:left w:val="nil"/>
              <w:bottom w:val="nil"/>
              <w:right w:val="nil"/>
            </w:tcBorders>
          </w:tcPr>
          <w:p w14:paraId="6D715EA3"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3148858F" w14:textId="77777777" w:rsidR="00973078" w:rsidRPr="007A1A64" w:rsidRDefault="00973078" w:rsidP="001D4923">
            <w:pPr>
              <w:pStyle w:val="AmColumnHeading"/>
            </w:pPr>
            <w:r w:rsidRPr="007A1A64">
              <w:t>Amendement</w:t>
            </w:r>
          </w:p>
        </w:tc>
      </w:tr>
      <w:tr w:rsidR="00973078" w:rsidRPr="007A1A64" w14:paraId="7721B344" w14:textId="77777777" w:rsidTr="001D4923">
        <w:trPr>
          <w:jc w:val="center"/>
        </w:trPr>
        <w:tc>
          <w:tcPr>
            <w:tcW w:w="4876" w:type="dxa"/>
            <w:tcBorders>
              <w:top w:val="nil"/>
              <w:left w:val="nil"/>
              <w:bottom w:val="nil"/>
              <w:right w:val="nil"/>
            </w:tcBorders>
          </w:tcPr>
          <w:p w14:paraId="7F9E84DA" w14:textId="642376AA" w:rsidR="00973078" w:rsidRPr="007A1A64" w:rsidRDefault="00973078" w:rsidP="001D4923">
            <w:pPr>
              <w:pStyle w:val="Normal6a"/>
            </w:pPr>
            <w:r w:rsidRPr="007A1A64">
              <w:t>g)</w:t>
            </w:r>
            <w:r w:rsidRPr="007A1A64">
              <w:tab/>
              <w:t>mise en place d</w:t>
            </w:r>
            <w:r w:rsidR="0083130F">
              <w:t>’</w:t>
            </w:r>
            <w:r w:rsidRPr="007A1A64">
              <w:t>une structure de suivi chargée de réaliser une prospective stratégique en ce qui concerne les effets de la transition et l</w:t>
            </w:r>
            <w:r w:rsidR="0083130F">
              <w:t>’</w:t>
            </w:r>
            <w:r w:rsidRPr="007A1A64">
              <w:t>évolution du marché du travail</w:t>
            </w:r>
            <w:r w:rsidRPr="007A1A64">
              <w:rPr>
                <w:b/>
                <w:bCs/>
                <w:i/>
                <w:iCs/>
              </w:rPr>
              <w:t>.</w:t>
            </w:r>
          </w:p>
        </w:tc>
        <w:tc>
          <w:tcPr>
            <w:tcW w:w="4876" w:type="dxa"/>
            <w:tcBorders>
              <w:top w:val="nil"/>
              <w:left w:val="nil"/>
              <w:bottom w:val="nil"/>
              <w:right w:val="nil"/>
            </w:tcBorders>
          </w:tcPr>
          <w:p w14:paraId="7F5B92F5" w14:textId="041D8145" w:rsidR="00973078" w:rsidRPr="007A1A64" w:rsidRDefault="00973078" w:rsidP="001D4923">
            <w:pPr>
              <w:pStyle w:val="Normal6a"/>
            </w:pPr>
            <w:r w:rsidRPr="007A1A64">
              <w:t>g)</w:t>
            </w:r>
            <w:r w:rsidRPr="007A1A64">
              <w:tab/>
              <w:t>mise en place d</w:t>
            </w:r>
            <w:r w:rsidR="0083130F">
              <w:t>’</w:t>
            </w:r>
            <w:r w:rsidRPr="007A1A64">
              <w:t xml:space="preserve">une structure de suivi </w:t>
            </w:r>
            <w:r w:rsidRPr="007A1A64">
              <w:rPr>
                <w:b/>
                <w:i/>
              </w:rPr>
              <w:t>avec la participation des partenaires sociaux</w:t>
            </w:r>
            <w:r w:rsidRPr="007A1A64">
              <w:t xml:space="preserve"> chargée de réaliser une prospective stratégique en ce qui concerne les effets de la transition et l</w:t>
            </w:r>
            <w:r w:rsidR="0083130F">
              <w:t>’</w:t>
            </w:r>
            <w:r w:rsidRPr="007A1A64">
              <w:t xml:space="preserve">évolution du marché du travail </w:t>
            </w:r>
            <w:r w:rsidRPr="007A1A64">
              <w:rPr>
                <w:b/>
                <w:i/>
              </w:rPr>
              <w:t>ainsi que de suivre la mise en œuvre des stratégies pour une transition juste;</w:t>
            </w:r>
          </w:p>
        </w:tc>
      </w:tr>
    </w:tbl>
    <w:p w14:paraId="62E7380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5B5E50C5" w14:textId="77777777" w:rsidR="00973078" w:rsidRPr="007A1A64" w:rsidRDefault="00973078" w:rsidP="00973078">
      <w:r w:rsidRPr="007A1A64">
        <w:rPr>
          <w:rStyle w:val="HideTWBExt"/>
        </w:rPr>
        <w:t>&lt;/Amend&gt;</w:t>
      </w:r>
    </w:p>
    <w:p w14:paraId="002A7896"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308</w:t>
      </w:r>
      <w:r w:rsidRPr="007A1A64">
        <w:rPr>
          <w:rStyle w:val="HideTWBExt"/>
          <w:b w:val="0"/>
        </w:rPr>
        <w:t>&lt;/NumAm&gt;</w:t>
      </w:r>
    </w:p>
    <w:p w14:paraId="7860CDAF"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34BF9F73" w14:textId="77777777" w:rsidR="00973078" w:rsidRPr="007A1A64" w:rsidRDefault="00973078" w:rsidP="00973078">
      <w:pPr>
        <w:pStyle w:val="NormalBold"/>
      </w:pPr>
      <w:r w:rsidRPr="007A1A64">
        <w:rPr>
          <w:rStyle w:val="HideTWBExt"/>
          <w:b w:val="0"/>
        </w:rPr>
        <w:t>&lt;/RepeatBlock-By&gt;</w:t>
      </w:r>
    </w:p>
    <w:p w14:paraId="3654BDCB"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C01E55E" w14:textId="77777777" w:rsidR="00973078" w:rsidRPr="007A1A64" w:rsidRDefault="00973078" w:rsidP="00973078">
      <w:pPr>
        <w:pStyle w:val="NormalBold"/>
      </w:pPr>
      <w:r w:rsidRPr="007A1A64">
        <w:rPr>
          <w:rStyle w:val="HideTWBExt"/>
          <w:b w:val="0"/>
        </w:rPr>
        <w:t>&lt;Article&gt;</w:t>
      </w:r>
      <w:r w:rsidRPr="007A1A64">
        <w:t>Annexe I – recommandation 3 – alinéa 1 – point g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0492BE2D" w14:textId="77777777" w:rsidTr="001D4923">
        <w:trPr>
          <w:trHeight w:hRule="exact" w:val="240"/>
          <w:jc w:val="center"/>
        </w:trPr>
        <w:tc>
          <w:tcPr>
            <w:tcW w:w="9752" w:type="dxa"/>
            <w:gridSpan w:val="2"/>
            <w:tcBorders>
              <w:top w:val="nil"/>
              <w:left w:val="nil"/>
              <w:bottom w:val="nil"/>
              <w:right w:val="nil"/>
            </w:tcBorders>
          </w:tcPr>
          <w:p w14:paraId="1FC93213" w14:textId="77777777" w:rsidR="00973078" w:rsidRPr="007A1A64" w:rsidRDefault="00973078" w:rsidP="001D4923"/>
        </w:tc>
      </w:tr>
      <w:tr w:rsidR="00973078" w:rsidRPr="007A1A64" w14:paraId="407A2895" w14:textId="77777777" w:rsidTr="001D4923">
        <w:trPr>
          <w:trHeight w:val="240"/>
          <w:jc w:val="center"/>
        </w:trPr>
        <w:tc>
          <w:tcPr>
            <w:tcW w:w="4876" w:type="dxa"/>
            <w:tcBorders>
              <w:top w:val="nil"/>
              <w:left w:val="nil"/>
              <w:bottom w:val="nil"/>
              <w:right w:val="nil"/>
            </w:tcBorders>
          </w:tcPr>
          <w:p w14:paraId="0C966B77"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01A560AB" w14:textId="77777777" w:rsidR="00973078" w:rsidRPr="007A1A64" w:rsidRDefault="00973078" w:rsidP="001D4923">
            <w:pPr>
              <w:pStyle w:val="AmColumnHeading"/>
            </w:pPr>
            <w:r w:rsidRPr="007A1A64">
              <w:t>Amendement</w:t>
            </w:r>
          </w:p>
        </w:tc>
      </w:tr>
      <w:tr w:rsidR="00973078" w:rsidRPr="007A1A64" w14:paraId="60E083FE" w14:textId="77777777" w:rsidTr="001D4923">
        <w:trPr>
          <w:jc w:val="center"/>
        </w:trPr>
        <w:tc>
          <w:tcPr>
            <w:tcW w:w="4876" w:type="dxa"/>
            <w:tcBorders>
              <w:top w:val="nil"/>
              <w:left w:val="nil"/>
              <w:bottom w:val="nil"/>
              <w:right w:val="nil"/>
            </w:tcBorders>
          </w:tcPr>
          <w:p w14:paraId="2973B945" w14:textId="77777777" w:rsidR="00973078" w:rsidRPr="007A1A64" w:rsidRDefault="00973078" w:rsidP="001D4923">
            <w:pPr>
              <w:pStyle w:val="Normal6a"/>
            </w:pPr>
          </w:p>
        </w:tc>
        <w:tc>
          <w:tcPr>
            <w:tcW w:w="4876" w:type="dxa"/>
            <w:tcBorders>
              <w:top w:val="nil"/>
              <w:left w:val="nil"/>
              <w:bottom w:val="nil"/>
              <w:right w:val="nil"/>
            </w:tcBorders>
          </w:tcPr>
          <w:p w14:paraId="5797428A" w14:textId="77777777" w:rsidR="00973078" w:rsidRPr="007A1A64" w:rsidRDefault="00973078" w:rsidP="001D4923">
            <w:pPr>
              <w:pStyle w:val="Normal6a"/>
            </w:pPr>
            <w:r w:rsidRPr="007A1A64">
              <w:rPr>
                <w:b/>
                <w:i/>
              </w:rPr>
              <w:t>g bis)</w:t>
            </w:r>
            <w:r w:rsidRPr="007A1A64">
              <w:tab/>
            </w:r>
            <w:r w:rsidRPr="007A1A64">
              <w:rPr>
                <w:b/>
                <w:i/>
              </w:rPr>
              <w:t>renforcement de la négociation collective et augmentation du taux de couverture des négociations collectives afin de soutenir efficacement la transition des travailleurs vers un nouvel emploi;</w:t>
            </w:r>
          </w:p>
        </w:tc>
      </w:tr>
    </w:tbl>
    <w:p w14:paraId="20349BA4"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D43996E" w14:textId="77777777" w:rsidR="00973078" w:rsidRPr="007A1A64" w:rsidRDefault="00973078" w:rsidP="00973078">
      <w:r w:rsidRPr="007A1A64">
        <w:rPr>
          <w:rStyle w:val="HideTWBExt"/>
        </w:rPr>
        <w:t>&lt;/Amend&gt;</w:t>
      </w:r>
    </w:p>
    <w:p w14:paraId="0B742169"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309</w:t>
      </w:r>
      <w:r w:rsidRPr="007A1A64">
        <w:rPr>
          <w:rStyle w:val="HideTWBExt"/>
          <w:b w:val="0"/>
        </w:rPr>
        <w:t>&lt;/NumAm&gt;</w:t>
      </w:r>
    </w:p>
    <w:p w14:paraId="013272EB" w14:textId="77777777" w:rsidR="00973078" w:rsidRPr="007A1A64" w:rsidRDefault="00973078" w:rsidP="00973078">
      <w:pPr>
        <w:pStyle w:val="NormalBold"/>
      </w:pPr>
      <w:r w:rsidRPr="007A1A64">
        <w:rPr>
          <w:rStyle w:val="HideTWBExt"/>
          <w:b w:val="0"/>
        </w:rPr>
        <w:t>&lt;RepeatBlock-By&gt;&lt;Members&gt;</w:t>
      </w:r>
      <w:r w:rsidRPr="007A1A64">
        <w:t>Sara Matthieu</w:t>
      </w:r>
      <w:r w:rsidRPr="007A1A64">
        <w:rPr>
          <w:rStyle w:val="HideTWBExt"/>
          <w:b w:val="0"/>
        </w:rPr>
        <w:t>&lt;/Members&gt;</w:t>
      </w:r>
    </w:p>
    <w:p w14:paraId="076F5693" w14:textId="77777777" w:rsidR="00973078" w:rsidRPr="007A1A64" w:rsidRDefault="00973078" w:rsidP="00973078">
      <w:r w:rsidRPr="007A1A64">
        <w:rPr>
          <w:rStyle w:val="HideTWBExt"/>
        </w:rPr>
        <w:t>&lt;AuNomDe&gt;</w:t>
      </w:r>
      <w:r w:rsidRPr="007A1A64">
        <w:rPr>
          <w:rStyle w:val="HideTWBInt"/>
        </w:rPr>
        <w:t>{Verts/ALE}</w:t>
      </w:r>
      <w:r w:rsidRPr="007A1A64">
        <w:t>au nom du groupe Verts/ALE</w:t>
      </w:r>
      <w:r w:rsidRPr="007A1A64">
        <w:rPr>
          <w:rStyle w:val="HideTWBExt"/>
        </w:rPr>
        <w:t>&lt;/AuNomDe&gt;</w:t>
      </w:r>
    </w:p>
    <w:p w14:paraId="5558F788" w14:textId="77777777" w:rsidR="00973078" w:rsidRPr="007A1A64" w:rsidRDefault="00973078" w:rsidP="00973078">
      <w:pPr>
        <w:pStyle w:val="NormalBold"/>
      </w:pPr>
      <w:r w:rsidRPr="007A1A64">
        <w:rPr>
          <w:rStyle w:val="HideTWBExt"/>
          <w:b w:val="0"/>
        </w:rPr>
        <w:t>&lt;/RepeatBlock-By&gt;</w:t>
      </w:r>
    </w:p>
    <w:p w14:paraId="511CEF3D"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E12DC9D" w14:textId="77777777" w:rsidR="00973078" w:rsidRPr="007A1A64" w:rsidRDefault="00973078" w:rsidP="00973078">
      <w:pPr>
        <w:pStyle w:val="NormalBold"/>
      </w:pPr>
      <w:r w:rsidRPr="007A1A64">
        <w:rPr>
          <w:rStyle w:val="HideTWBExt"/>
          <w:b w:val="0"/>
        </w:rPr>
        <w:t>&lt;Article&gt;</w:t>
      </w:r>
      <w:r w:rsidRPr="007A1A64">
        <w:t>Annexe I – recommandation 3 – alinéa 1 – point g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4A89C2ED" w14:textId="77777777" w:rsidTr="001D4923">
        <w:trPr>
          <w:trHeight w:hRule="exact" w:val="240"/>
          <w:jc w:val="center"/>
        </w:trPr>
        <w:tc>
          <w:tcPr>
            <w:tcW w:w="9752" w:type="dxa"/>
            <w:gridSpan w:val="2"/>
            <w:tcBorders>
              <w:top w:val="nil"/>
              <w:left w:val="nil"/>
              <w:bottom w:val="nil"/>
              <w:right w:val="nil"/>
            </w:tcBorders>
          </w:tcPr>
          <w:p w14:paraId="14A64AA1" w14:textId="77777777" w:rsidR="00973078" w:rsidRPr="007A1A64" w:rsidRDefault="00973078" w:rsidP="001D4923"/>
        </w:tc>
      </w:tr>
      <w:tr w:rsidR="00973078" w:rsidRPr="007A1A64" w14:paraId="2A2DF481" w14:textId="77777777" w:rsidTr="001D4923">
        <w:trPr>
          <w:trHeight w:val="240"/>
          <w:jc w:val="center"/>
        </w:trPr>
        <w:tc>
          <w:tcPr>
            <w:tcW w:w="4876" w:type="dxa"/>
            <w:tcBorders>
              <w:top w:val="nil"/>
              <w:left w:val="nil"/>
              <w:bottom w:val="nil"/>
              <w:right w:val="nil"/>
            </w:tcBorders>
          </w:tcPr>
          <w:p w14:paraId="2207E008" w14:textId="77777777" w:rsidR="00973078" w:rsidRPr="007A1A64" w:rsidRDefault="00973078" w:rsidP="001D4923">
            <w:pPr>
              <w:pStyle w:val="AmColumnHeading"/>
            </w:pPr>
            <w:r w:rsidRPr="007A1A64">
              <w:lastRenderedPageBreak/>
              <w:t>Proposition de résolution</w:t>
            </w:r>
          </w:p>
        </w:tc>
        <w:tc>
          <w:tcPr>
            <w:tcW w:w="4876" w:type="dxa"/>
            <w:tcBorders>
              <w:top w:val="nil"/>
              <w:left w:val="nil"/>
              <w:bottom w:val="nil"/>
              <w:right w:val="nil"/>
            </w:tcBorders>
          </w:tcPr>
          <w:p w14:paraId="232A55E5" w14:textId="77777777" w:rsidR="00973078" w:rsidRPr="007A1A64" w:rsidRDefault="00973078" w:rsidP="001D4923">
            <w:pPr>
              <w:pStyle w:val="AmColumnHeading"/>
            </w:pPr>
            <w:r w:rsidRPr="007A1A64">
              <w:t>Amendement</w:t>
            </w:r>
          </w:p>
        </w:tc>
      </w:tr>
      <w:tr w:rsidR="00973078" w:rsidRPr="007A1A64" w14:paraId="61775816" w14:textId="77777777" w:rsidTr="001D4923">
        <w:trPr>
          <w:jc w:val="center"/>
        </w:trPr>
        <w:tc>
          <w:tcPr>
            <w:tcW w:w="4876" w:type="dxa"/>
            <w:tcBorders>
              <w:top w:val="nil"/>
              <w:left w:val="nil"/>
              <w:bottom w:val="nil"/>
              <w:right w:val="nil"/>
            </w:tcBorders>
          </w:tcPr>
          <w:p w14:paraId="4009C930" w14:textId="77777777" w:rsidR="00973078" w:rsidRPr="007A1A64" w:rsidRDefault="00973078" w:rsidP="001D4923">
            <w:pPr>
              <w:pStyle w:val="Normal6a"/>
            </w:pPr>
          </w:p>
        </w:tc>
        <w:tc>
          <w:tcPr>
            <w:tcW w:w="4876" w:type="dxa"/>
            <w:tcBorders>
              <w:top w:val="nil"/>
              <w:left w:val="nil"/>
              <w:bottom w:val="nil"/>
              <w:right w:val="nil"/>
            </w:tcBorders>
          </w:tcPr>
          <w:p w14:paraId="5278057C" w14:textId="77777777" w:rsidR="00973078" w:rsidRPr="007A1A64" w:rsidRDefault="00973078" w:rsidP="001D4923">
            <w:pPr>
              <w:pStyle w:val="Normal6a"/>
            </w:pPr>
            <w:r w:rsidRPr="007A1A64">
              <w:rPr>
                <w:b/>
                <w:i/>
              </w:rPr>
              <w:t>g bis)</w:t>
            </w:r>
            <w:r w:rsidRPr="007A1A64">
              <w:tab/>
            </w:r>
            <w:r w:rsidRPr="007A1A64">
              <w:rPr>
                <w:b/>
                <w:i/>
              </w:rPr>
              <w:t>renforcement de la négociation collective et augmentation du taux de couverture des négociations collectives afin de soutenir efficacement la transition des travailleurs.</w:t>
            </w:r>
          </w:p>
        </w:tc>
      </w:tr>
    </w:tbl>
    <w:p w14:paraId="3A7B2F5D"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22D4E7CA" w14:textId="77777777" w:rsidR="00973078" w:rsidRPr="007A1A64" w:rsidRDefault="00973078" w:rsidP="00973078">
      <w:r w:rsidRPr="007A1A64">
        <w:rPr>
          <w:rStyle w:val="HideTWBExt"/>
        </w:rPr>
        <w:t>&lt;/Amend&gt;</w:t>
      </w:r>
    </w:p>
    <w:p w14:paraId="15C32234"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310</w:t>
      </w:r>
      <w:r w:rsidRPr="007A1A64">
        <w:rPr>
          <w:rStyle w:val="HideTWBExt"/>
          <w:b w:val="0"/>
        </w:rPr>
        <w:t>&lt;/NumAm&gt;</w:t>
      </w:r>
    </w:p>
    <w:p w14:paraId="7A03D49E" w14:textId="77777777" w:rsidR="00973078" w:rsidRPr="007A1A64" w:rsidRDefault="00973078" w:rsidP="00973078">
      <w:pPr>
        <w:pStyle w:val="NormalBold"/>
      </w:pPr>
      <w:r w:rsidRPr="007A1A64">
        <w:rPr>
          <w:rStyle w:val="HideTWBExt"/>
          <w:b w:val="0"/>
        </w:rPr>
        <w:t>&lt;RepeatBlock-By&gt;&lt;Members&gt;</w:t>
      </w:r>
      <w:r w:rsidRPr="007A1A64">
        <w:t>Klára Dobrev, Vilija Blinkevičiūtė, Marc Angel, Alicia Homs Ginel, Idoia Mendia, Evelyn Regner, Romana Jerković, Marit Maij</w:t>
      </w:r>
      <w:r w:rsidRPr="007A1A64">
        <w:rPr>
          <w:rStyle w:val="HideTWBExt"/>
          <w:b w:val="0"/>
        </w:rPr>
        <w:t>&lt;/Members&gt;</w:t>
      </w:r>
    </w:p>
    <w:p w14:paraId="0000A64A" w14:textId="77777777" w:rsidR="00973078" w:rsidRPr="007A1A64" w:rsidRDefault="00973078" w:rsidP="00973078">
      <w:pPr>
        <w:pStyle w:val="NormalBold"/>
      </w:pPr>
      <w:r w:rsidRPr="007A1A64">
        <w:rPr>
          <w:rStyle w:val="HideTWBExt"/>
          <w:b w:val="0"/>
        </w:rPr>
        <w:t>&lt;/RepeatBlock-By&gt;</w:t>
      </w:r>
    </w:p>
    <w:p w14:paraId="33F82625"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1DC3B4C" w14:textId="77777777" w:rsidR="00973078" w:rsidRPr="007A1A64" w:rsidRDefault="00973078" w:rsidP="00973078">
      <w:pPr>
        <w:pStyle w:val="NormalBold"/>
      </w:pPr>
      <w:r w:rsidRPr="007A1A64">
        <w:rPr>
          <w:rStyle w:val="HideTWBExt"/>
          <w:b w:val="0"/>
        </w:rPr>
        <w:t>&lt;Article&gt;</w:t>
      </w:r>
      <w:r w:rsidRPr="007A1A64">
        <w:t>Annexe I – recommandation 3 – alinéa 1 – point g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71CC22E8" w14:textId="77777777" w:rsidTr="001D4923">
        <w:trPr>
          <w:trHeight w:hRule="exact" w:val="240"/>
          <w:jc w:val="center"/>
        </w:trPr>
        <w:tc>
          <w:tcPr>
            <w:tcW w:w="9752" w:type="dxa"/>
            <w:gridSpan w:val="2"/>
            <w:tcBorders>
              <w:top w:val="nil"/>
              <w:left w:val="nil"/>
              <w:bottom w:val="nil"/>
              <w:right w:val="nil"/>
            </w:tcBorders>
          </w:tcPr>
          <w:p w14:paraId="08DBC2C8" w14:textId="77777777" w:rsidR="00973078" w:rsidRPr="007A1A64" w:rsidRDefault="00973078" w:rsidP="001D4923"/>
        </w:tc>
      </w:tr>
      <w:tr w:rsidR="00973078" w:rsidRPr="007A1A64" w14:paraId="052BF16B" w14:textId="77777777" w:rsidTr="001D4923">
        <w:trPr>
          <w:trHeight w:val="240"/>
          <w:jc w:val="center"/>
        </w:trPr>
        <w:tc>
          <w:tcPr>
            <w:tcW w:w="4876" w:type="dxa"/>
            <w:tcBorders>
              <w:top w:val="nil"/>
              <w:left w:val="nil"/>
              <w:bottom w:val="nil"/>
              <w:right w:val="nil"/>
            </w:tcBorders>
          </w:tcPr>
          <w:p w14:paraId="3F641D96"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7ECFCE58" w14:textId="77777777" w:rsidR="00973078" w:rsidRPr="007A1A64" w:rsidRDefault="00973078" w:rsidP="001D4923">
            <w:pPr>
              <w:pStyle w:val="AmColumnHeading"/>
            </w:pPr>
            <w:r w:rsidRPr="007A1A64">
              <w:t>Amendement</w:t>
            </w:r>
          </w:p>
        </w:tc>
      </w:tr>
      <w:tr w:rsidR="00973078" w:rsidRPr="007A1A64" w14:paraId="4619C614" w14:textId="77777777" w:rsidTr="001D4923">
        <w:trPr>
          <w:jc w:val="center"/>
        </w:trPr>
        <w:tc>
          <w:tcPr>
            <w:tcW w:w="4876" w:type="dxa"/>
            <w:tcBorders>
              <w:top w:val="nil"/>
              <w:left w:val="nil"/>
              <w:bottom w:val="nil"/>
              <w:right w:val="nil"/>
            </w:tcBorders>
          </w:tcPr>
          <w:p w14:paraId="01D95BA2" w14:textId="77777777" w:rsidR="00973078" w:rsidRPr="007A1A64" w:rsidRDefault="00973078" w:rsidP="001D4923">
            <w:pPr>
              <w:pStyle w:val="Normal6a"/>
            </w:pPr>
          </w:p>
        </w:tc>
        <w:tc>
          <w:tcPr>
            <w:tcW w:w="4876" w:type="dxa"/>
            <w:tcBorders>
              <w:top w:val="nil"/>
              <w:left w:val="nil"/>
              <w:bottom w:val="nil"/>
              <w:right w:val="nil"/>
            </w:tcBorders>
          </w:tcPr>
          <w:p w14:paraId="0A9D0D74" w14:textId="77777777" w:rsidR="00973078" w:rsidRPr="007A1A64" w:rsidRDefault="00973078" w:rsidP="001D4923">
            <w:pPr>
              <w:pStyle w:val="Normal6a"/>
            </w:pPr>
            <w:r w:rsidRPr="007A1A64">
              <w:rPr>
                <w:b/>
                <w:i/>
              </w:rPr>
              <w:t>g bis)</w:t>
            </w:r>
            <w:r w:rsidRPr="007A1A64">
              <w:tab/>
            </w:r>
            <w:r w:rsidRPr="007A1A64">
              <w:rPr>
                <w:b/>
                <w:i/>
              </w:rPr>
              <w:t>adoption de sanctions efficaces, proportionnées et dissuasives applicables aux violations des droits et des obligations.</w:t>
            </w:r>
          </w:p>
        </w:tc>
      </w:tr>
    </w:tbl>
    <w:p w14:paraId="65D0BACE"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139B61AE" w14:textId="77777777" w:rsidR="00973078" w:rsidRPr="007A1A64" w:rsidRDefault="00973078" w:rsidP="00973078">
      <w:r w:rsidRPr="007A1A64">
        <w:rPr>
          <w:rStyle w:val="HideTWBExt"/>
        </w:rPr>
        <w:t>&lt;/Amend&gt;</w:t>
      </w:r>
    </w:p>
    <w:p w14:paraId="0EFA98A3"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311</w:t>
      </w:r>
      <w:r w:rsidRPr="007A1A64">
        <w:rPr>
          <w:rStyle w:val="HideTWBExt"/>
          <w:b w:val="0"/>
        </w:rPr>
        <w:t>&lt;/NumAm&gt;</w:t>
      </w:r>
    </w:p>
    <w:p w14:paraId="3EBE5C96"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27F2C940" w14:textId="77777777" w:rsidR="00973078" w:rsidRPr="007A1A64" w:rsidRDefault="00973078" w:rsidP="00973078">
      <w:pPr>
        <w:pStyle w:val="NormalBold"/>
      </w:pPr>
      <w:r w:rsidRPr="007A1A64">
        <w:rPr>
          <w:rStyle w:val="HideTWBExt"/>
          <w:b w:val="0"/>
        </w:rPr>
        <w:t>&lt;/RepeatBlock-By&gt;</w:t>
      </w:r>
    </w:p>
    <w:p w14:paraId="281F5F2A"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5692899A" w14:textId="77777777" w:rsidR="00973078" w:rsidRPr="007A1A64" w:rsidRDefault="00973078" w:rsidP="00973078">
      <w:pPr>
        <w:pStyle w:val="NormalBold"/>
      </w:pPr>
      <w:r w:rsidRPr="007A1A64">
        <w:rPr>
          <w:rStyle w:val="HideTWBExt"/>
          <w:b w:val="0"/>
        </w:rPr>
        <w:t>&lt;Article&gt;</w:t>
      </w:r>
      <w:r w:rsidRPr="007A1A64">
        <w:t>Annexe I – recommandation 3 – alinéa 1 – point g ter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2AC9A401" w14:textId="77777777" w:rsidTr="001D4923">
        <w:trPr>
          <w:trHeight w:hRule="exact" w:val="240"/>
          <w:jc w:val="center"/>
        </w:trPr>
        <w:tc>
          <w:tcPr>
            <w:tcW w:w="9752" w:type="dxa"/>
            <w:gridSpan w:val="2"/>
            <w:tcBorders>
              <w:top w:val="nil"/>
              <w:left w:val="nil"/>
              <w:bottom w:val="nil"/>
              <w:right w:val="nil"/>
            </w:tcBorders>
          </w:tcPr>
          <w:p w14:paraId="4EB5AD64" w14:textId="77777777" w:rsidR="00973078" w:rsidRPr="007A1A64" w:rsidRDefault="00973078" w:rsidP="001D4923"/>
        </w:tc>
      </w:tr>
      <w:tr w:rsidR="00973078" w:rsidRPr="007A1A64" w14:paraId="35FD913B" w14:textId="77777777" w:rsidTr="001D4923">
        <w:trPr>
          <w:trHeight w:val="240"/>
          <w:jc w:val="center"/>
        </w:trPr>
        <w:tc>
          <w:tcPr>
            <w:tcW w:w="4876" w:type="dxa"/>
            <w:tcBorders>
              <w:top w:val="nil"/>
              <w:left w:val="nil"/>
              <w:bottom w:val="nil"/>
              <w:right w:val="nil"/>
            </w:tcBorders>
          </w:tcPr>
          <w:p w14:paraId="14A58991"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2D9B32EE" w14:textId="77777777" w:rsidR="00973078" w:rsidRPr="007A1A64" w:rsidRDefault="00973078" w:rsidP="001D4923">
            <w:pPr>
              <w:pStyle w:val="AmColumnHeading"/>
            </w:pPr>
            <w:r w:rsidRPr="007A1A64">
              <w:t>Amendement</w:t>
            </w:r>
          </w:p>
        </w:tc>
      </w:tr>
      <w:tr w:rsidR="00973078" w:rsidRPr="007A1A64" w14:paraId="5A1B3C6E" w14:textId="77777777" w:rsidTr="001D4923">
        <w:trPr>
          <w:jc w:val="center"/>
        </w:trPr>
        <w:tc>
          <w:tcPr>
            <w:tcW w:w="4876" w:type="dxa"/>
            <w:tcBorders>
              <w:top w:val="nil"/>
              <w:left w:val="nil"/>
              <w:bottom w:val="nil"/>
              <w:right w:val="nil"/>
            </w:tcBorders>
          </w:tcPr>
          <w:p w14:paraId="5BB943D2" w14:textId="77777777" w:rsidR="00973078" w:rsidRPr="007A1A64" w:rsidRDefault="00973078" w:rsidP="001D4923">
            <w:pPr>
              <w:pStyle w:val="Normal6a"/>
            </w:pPr>
          </w:p>
        </w:tc>
        <w:tc>
          <w:tcPr>
            <w:tcW w:w="4876" w:type="dxa"/>
            <w:tcBorders>
              <w:top w:val="nil"/>
              <w:left w:val="nil"/>
              <w:bottom w:val="nil"/>
              <w:right w:val="nil"/>
            </w:tcBorders>
          </w:tcPr>
          <w:p w14:paraId="6D6BC2C0" w14:textId="4F942EB2" w:rsidR="00973078" w:rsidRPr="007A1A64" w:rsidRDefault="00973078" w:rsidP="001D4923">
            <w:pPr>
              <w:pStyle w:val="Normal6a"/>
            </w:pPr>
            <w:r w:rsidRPr="007A1A64">
              <w:rPr>
                <w:b/>
                <w:i/>
              </w:rPr>
              <w:t>g ter)</w:t>
            </w:r>
            <w:r w:rsidRPr="007A1A64">
              <w:tab/>
            </w:r>
            <w:r w:rsidRPr="007A1A64">
              <w:rPr>
                <w:b/>
                <w:i/>
              </w:rPr>
              <w:t>garantie que, dans le cadre des transitions et de la mise en œuvre des plans pour une transition juste, les licenciements individuels ou collectifs sont uniquement envisagés en dernier recours; les travailleurs qui risquent de se faire licencier ont le droit à une réduction rémunérée de leur temps de travail, à des changements d</w:t>
            </w:r>
            <w:r w:rsidR="0083130F">
              <w:rPr>
                <w:b/>
                <w:i/>
              </w:rPr>
              <w:t>’</w:t>
            </w:r>
            <w:r w:rsidRPr="007A1A64">
              <w:rPr>
                <w:b/>
                <w:i/>
              </w:rPr>
              <w:t xml:space="preserve">emploi, aux régimes de départ anticipé à la retraite et à des formations rémunérées en vue de se </w:t>
            </w:r>
            <w:r w:rsidRPr="007A1A64">
              <w:rPr>
                <w:b/>
                <w:i/>
              </w:rPr>
              <w:lastRenderedPageBreak/>
              <w:t>reconvertir et de se perfectionner pour éviter les pertes d</w:t>
            </w:r>
            <w:r w:rsidR="0083130F">
              <w:rPr>
                <w:b/>
                <w:i/>
              </w:rPr>
              <w:t>’</w:t>
            </w:r>
            <w:r w:rsidRPr="007A1A64">
              <w:rPr>
                <w:b/>
                <w:i/>
              </w:rPr>
              <w:t>emploi.</w:t>
            </w:r>
          </w:p>
        </w:tc>
      </w:tr>
    </w:tbl>
    <w:p w14:paraId="61EA2B64" w14:textId="77777777" w:rsidR="00973078" w:rsidRPr="007A1A64" w:rsidRDefault="00973078" w:rsidP="00973078">
      <w:pPr>
        <w:pStyle w:val="AmOrLang"/>
      </w:pPr>
      <w:r w:rsidRPr="007A1A64">
        <w:lastRenderedPageBreak/>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6F8F7697" w14:textId="77777777" w:rsidR="00973078" w:rsidRPr="007A1A64" w:rsidRDefault="00973078" w:rsidP="00973078">
      <w:r w:rsidRPr="007A1A64">
        <w:rPr>
          <w:rStyle w:val="HideTWBExt"/>
        </w:rPr>
        <w:t>&lt;/Amend&gt;</w:t>
      </w:r>
    </w:p>
    <w:p w14:paraId="58E38FB0" w14:textId="77777777" w:rsidR="00973078" w:rsidRPr="007A1A64" w:rsidRDefault="00973078" w:rsidP="00973078">
      <w:pPr>
        <w:pStyle w:val="AmNumberTabs"/>
      </w:pPr>
      <w:r w:rsidRPr="007A1A64">
        <w:rPr>
          <w:rStyle w:val="HideTWBExt"/>
          <w:b w:val="0"/>
        </w:rPr>
        <w:t>&lt;Amend&gt;</w:t>
      </w:r>
      <w:r w:rsidRPr="007A1A64">
        <w:t>Amendement</w:t>
      </w:r>
      <w:r w:rsidRPr="007A1A64">
        <w:tab/>
      </w:r>
      <w:r w:rsidRPr="007A1A64">
        <w:tab/>
      </w:r>
      <w:r w:rsidRPr="007A1A64">
        <w:rPr>
          <w:rStyle w:val="HideTWBExt"/>
          <w:b w:val="0"/>
        </w:rPr>
        <w:t>&lt;NumAm&gt;</w:t>
      </w:r>
      <w:r w:rsidRPr="007A1A64">
        <w:t>312</w:t>
      </w:r>
      <w:r w:rsidRPr="007A1A64">
        <w:rPr>
          <w:rStyle w:val="HideTWBExt"/>
          <w:b w:val="0"/>
        </w:rPr>
        <w:t>&lt;/NumAm&gt;</w:t>
      </w:r>
    </w:p>
    <w:p w14:paraId="2D0C40A2" w14:textId="77777777" w:rsidR="00973078" w:rsidRPr="007A1A64" w:rsidRDefault="00973078" w:rsidP="00973078">
      <w:pPr>
        <w:pStyle w:val="NormalBold"/>
      </w:pPr>
      <w:r w:rsidRPr="007A1A64">
        <w:rPr>
          <w:rStyle w:val="HideTWBExt"/>
          <w:b w:val="0"/>
        </w:rPr>
        <w:t>&lt;RepeatBlock-By&gt;&lt;Members&gt;</w:t>
      </w:r>
      <w:r w:rsidRPr="007A1A64">
        <w:t>Rudi Kennes</w:t>
      </w:r>
      <w:r w:rsidRPr="007A1A64">
        <w:rPr>
          <w:rStyle w:val="HideTWBExt"/>
          <w:b w:val="0"/>
        </w:rPr>
        <w:t>&lt;/Members&gt;</w:t>
      </w:r>
    </w:p>
    <w:p w14:paraId="4A185DB1" w14:textId="77777777" w:rsidR="00973078" w:rsidRPr="007A1A64" w:rsidRDefault="00973078" w:rsidP="00973078">
      <w:pPr>
        <w:pStyle w:val="NormalBold"/>
      </w:pPr>
      <w:r w:rsidRPr="007A1A64">
        <w:rPr>
          <w:rStyle w:val="HideTWBExt"/>
          <w:b w:val="0"/>
        </w:rPr>
        <w:t>&lt;/RepeatBlock-By&gt;</w:t>
      </w:r>
    </w:p>
    <w:p w14:paraId="23CF3D26" w14:textId="77777777" w:rsidR="00973078" w:rsidRPr="007A1A64" w:rsidRDefault="00973078" w:rsidP="00973078">
      <w:pPr>
        <w:pStyle w:val="NormalBold"/>
      </w:pPr>
      <w:r w:rsidRPr="007A1A64">
        <w:rPr>
          <w:rStyle w:val="HideTWBExt"/>
          <w:b w:val="0"/>
        </w:rPr>
        <w:t>&lt;DocAmend&gt;</w:t>
      </w:r>
      <w:r w:rsidRPr="007A1A64">
        <w:t>Proposition de résolution</w:t>
      </w:r>
      <w:r w:rsidRPr="007A1A64">
        <w:rPr>
          <w:rStyle w:val="HideTWBExt"/>
          <w:b w:val="0"/>
        </w:rPr>
        <w:t>&lt;/DocAmend&gt;</w:t>
      </w:r>
    </w:p>
    <w:p w14:paraId="60699938" w14:textId="77777777" w:rsidR="00973078" w:rsidRPr="007A1A64" w:rsidRDefault="00973078" w:rsidP="00973078">
      <w:pPr>
        <w:pStyle w:val="NormalBold"/>
      </w:pPr>
      <w:r w:rsidRPr="007A1A64">
        <w:rPr>
          <w:rStyle w:val="HideTWBExt"/>
          <w:b w:val="0"/>
        </w:rPr>
        <w:t>&lt;Article&gt;</w:t>
      </w:r>
      <w:r w:rsidRPr="007A1A64">
        <w:t>Annexe I – recommandation 3 bis (nouveau)</w:t>
      </w:r>
      <w:r w:rsidRPr="007A1A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3078" w:rsidRPr="007A1A64" w14:paraId="6AA0CF71" w14:textId="77777777" w:rsidTr="001D4923">
        <w:trPr>
          <w:trHeight w:hRule="exact" w:val="240"/>
          <w:jc w:val="center"/>
        </w:trPr>
        <w:tc>
          <w:tcPr>
            <w:tcW w:w="9752" w:type="dxa"/>
            <w:gridSpan w:val="2"/>
            <w:tcBorders>
              <w:top w:val="nil"/>
              <w:left w:val="nil"/>
              <w:bottom w:val="nil"/>
              <w:right w:val="nil"/>
            </w:tcBorders>
          </w:tcPr>
          <w:p w14:paraId="4E27DEF2" w14:textId="77777777" w:rsidR="00973078" w:rsidRPr="007A1A64" w:rsidRDefault="00973078" w:rsidP="001D4923"/>
        </w:tc>
      </w:tr>
      <w:tr w:rsidR="00973078" w:rsidRPr="007A1A64" w14:paraId="6AD3B600" w14:textId="77777777" w:rsidTr="001D4923">
        <w:trPr>
          <w:trHeight w:val="240"/>
          <w:jc w:val="center"/>
        </w:trPr>
        <w:tc>
          <w:tcPr>
            <w:tcW w:w="4876" w:type="dxa"/>
            <w:tcBorders>
              <w:top w:val="nil"/>
              <w:left w:val="nil"/>
              <w:bottom w:val="nil"/>
              <w:right w:val="nil"/>
            </w:tcBorders>
          </w:tcPr>
          <w:p w14:paraId="3643009C" w14:textId="77777777" w:rsidR="00973078" w:rsidRPr="007A1A64" w:rsidRDefault="00973078" w:rsidP="001D4923">
            <w:pPr>
              <w:pStyle w:val="AmColumnHeading"/>
            </w:pPr>
            <w:r w:rsidRPr="007A1A64">
              <w:t>Proposition de résolution</w:t>
            </w:r>
          </w:p>
        </w:tc>
        <w:tc>
          <w:tcPr>
            <w:tcW w:w="4876" w:type="dxa"/>
            <w:tcBorders>
              <w:top w:val="nil"/>
              <w:left w:val="nil"/>
              <w:bottom w:val="nil"/>
              <w:right w:val="nil"/>
            </w:tcBorders>
          </w:tcPr>
          <w:p w14:paraId="437B435A" w14:textId="77777777" w:rsidR="00973078" w:rsidRPr="007A1A64" w:rsidRDefault="00973078" w:rsidP="001D4923">
            <w:pPr>
              <w:pStyle w:val="AmColumnHeading"/>
            </w:pPr>
            <w:r w:rsidRPr="007A1A64">
              <w:t>Amendement</w:t>
            </w:r>
          </w:p>
        </w:tc>
      </w:tr>
      <w:tr w:rsidR="00973078" w:rsidRPr="007A1A64" w14:paraId="347FEE0F" w14:textId="77777777" w:rsidTr="001D4923">
        <w:trPr>
          <w:jc w:val="center"/>
        </w:trPr>
        <w:tc>
          <w:tcPr>
            <w:tcW w:w="4876" w:type="dxa"/>
            <w:tcBorders>
              <w:top w:val="nil"/>
              <w:left w:val="nil"/>
              <w:bottom w:val="nil"/>
              <w:right w:val="nil"/>
            </w:tcBorders>
          </w:tcPr>
          <w:p w14:paraId="56FA03D4" w14:textId="77777777" w:rsidR="00973078" w:rsidRPr="007A1A64" w:rsidRDefault="00973078" w:rsidP="001D4923">
            <w:pPr>
              <w:pStyle w:val="Normal6a"/>
            </w:pPr>
          </w:p>
        </w:tc>
        <w:tc>
          <w:tcPr>
            <w:tcW w:w="4876" w:type="dxa"/>
            <w:tcBorders>
              <w:top w:val="nil"/>
              <w:left w:val="nil"/>
              <w:bottom w:val="nil"/>
              <w:right w:val="nil"/>
            </w:tcBorders>
          </w:tcPr>
          <w:p w14:paraId="5071B029" w14:textId="77777777" w:rsidR="00973078" w:rsidRPr="007A1A64" w:rsidRDefault="00973078" w:rsidP="001D4923">
            <w:pPr>
              <w:pStyle w:val="Normal6a"/>
              <w:jc w:val="center"/>
            </w:pPr>
            <w:r w:rsidRPr="007A1A64">
              <w:rPr>
                <w:b/>
                <w:i/>
              </w:rPr>
              <w:t>Recommandation 3 bis:</w:t>
            </w:r>
            <w:r w:rsidRPr="007A1A64">
              <w:tab/>
            </w:r>
          </w:p>
        </w:tc>
      </w:tr>
      <w:tr w:rsidR="00973078" w:rsidRPr="007A1A64" w14:paraId="4674F372" w14:textId="77777777" w:rsidTr="001D4923">
        <w:trPr>
          <w:jc w:val="center"/>
        </w:trPr>
        <w:tc>
          <w:tcPr>
            <w:tcW w:w="4876" w:type="dxa"/>
            <w:tcBorders>
              <w:top w:val="nil"/>
              <w:left w:val="nil"/>
              <w:bottom w:val="nil"/>
              <w:right w:val="nil"/>
            </w:tcBorders>
          </w:tcPr>
          <w:p w14:paraId="2ADC9522" w14:textId="77777777" w:rsidR="00973078" w:rsidRPr="007A1A64" w:rsidRDefault="00973078" w:rsidP="001D4923">
            <w:pPr>
              <w:pStyle w:val="Normal6a"/>
            </w:pPr>
          </w:p>
        </w:tc>
        <w:tc>
          <w:tcPr>
            <w:tcW w:w="4876" w:type="dxa"/>
            <w:tcBorders>
              <w:top w:val="nil"/>
              <w:left w:val="nil"/>
              <w:bottom w:val="nil"/>
              <w:right w:val="nil"/>
            </w:tcBorders>
          </w:tcPr>
          <w:p w14:paraId="6B521177" w14:textId="0CCD0E96" w:rsidR="00973078" w:rsidRPr="007A1A64" w:rsidRDefault="00973078" w:rsidP="001D4923">
            <w:pPr>
              <w:pStyle w:val="Normal6a"/>
              <w:jc w:val="center"/>
            </w:pPr>
            <w:r w:rsidRPr="007A1A64">
              <w:rPr>
                <w:b/>
                <w:i/>
              </w:rPr>
              <w:t>mesures de contrôle de l</w:t>
            </w:r>
            <w:r w:rsidR="0083130F">
              <w:rPr>
                <w:b/>
                <w:i/>
              </w:rPr>
              <w:t>’</w:t>
            </w:r>
            <w:r w:rsidRPr="007A1A64">
              <w:rPr>
                <w:b/>
                <w:i/>
              </w:rPr>
              <w:t>application</w:t>
            </w:r>
          </w:p>
        </w:tc>
      </w:tr>
      <w:tr w:rsidR="00973078" w:rsidRPr="007A1A64" w14:paraId="3081C11B" w14:textId="77777777" w:rsidTr="001D4923">
        <w:trPr>
          <w:jc w:val="center"/>
        </w:trPr>
        <w:tc>
          <w:tcPr>
            <w:tcW w:w="4876" w:type="dxa"/>
            <w:tcBorders>
              <w:top w:val="nil"/>
              <w:left w:val="nil"/>
              <w:bottom w:val="nil"/>
              <w:right w:val="nil"/>
            </w:tcBorders>
          </w:tcPr>
          <w:p w14:paraId="0FAC47F0" w14:textId="77777777" w:rsidR="00973078" w:rsidRPr="007A1A64" w:rsidRDefault="00973078" w:rsidP="001D4923">
            <w:pPr>
              <w:pStyle w:val="Normal6a"/>
            </w:pPr>
          </w:p>
        </w:tc>
        <w:tc>
          <w:tcPr>
            <w:tcW w:w="4876" w:type="dxa"/>
            <w:tcBorders>
              <w:top w:val="nil"/>
              <w:left w:val="nil"/>
              <w:bottom w:val="nil"/>
              <w:right w:val="nil"/>
            </w:tcBorders>
          </w:tcPr>
          <w:p w14:paraId="5F508EC3" w14:textId="77777777" w:rsidR="00973078" w:rsidRPr="007A1A64" w:rsidRDefault="00973078" w:rsidP="001D4923">
            <w:pPr>
              <w:pStyle w:val="Normal6a"/>
            </w:pPr>
            <w:r w:rsidRPr="007A1A64">
              <w:rPr>
                <w:b/>
                <w:i/>
              </w:rPr>
              <w:t>Pour garantir la mise en œuvre et le respect effectifs de la présente directive, il est nécessaire que la proposition contienne au moins les mesures suivantes:</w:t>
            </w:r>
          </w:p>
        </w:tc>
      </w:tr>
      <w:tr w:rsidR="00973078" w:rsidRPr="007A1A64" w14:paraId="7715992C" w14:textId="77777777" w:rsidTr="001D4923">
        <w:trPr>
          <w:jc w:val="center"/>
        </w:trPr>
        <w:tc>
          <w:tcPr>
            <w:tcW w:w="4876" w:type="dxa"/>
            <w:tcBorders>
              <w:top w:val="nil"/>
              <w:left w:val="nil"/>
              <w:bottom w:val="nil"/>
              <w:right w:val="nil"/>
            </w:tcBorders>
          </w:tcPr>
          <w:p w14:paraId="7CDA02B8" w14:textId="77777777" w:rsidR="00973078" w:rsidRPr="007A1A64" w:rsidRDefault="00973078" w:rsidP="001D4923">
            <w:pPr>
              <w:pStyle w:val="Normal6a"/>
            </w:pPr>
          </w:p>
        </w:tc>
        <w:tc>
          <w:tcPr>
            <w:tcW w:w="4876" w:type="dxa"/>
            <w:tcBorders>
              <w:top w:val="nil"/>
              <w:left w:val="nil"/>
              <w:bottom w:val="nil"/>
              <w:right w:val="nil"/>
            </w:tcBorders>
          </w:tcPr>
          <w:p w14:paraId="52A74BD9" w14:textId="14F5E79B" w:rsidR="00973078" w:rsidRPr="007A1A64" w:rsidRDefault="00973078" w:rsidP="001D4923">
            <w:pPr>
              <w:pStyle w:val="Normal6a"/>
            </w:pPr>
            <w:r w:rsidRPr="007A1A64">
              <w:rPr>
                <w:b/>
                <w:i/>
              </w:rPr>
              <w:t>a) accès conditionnel aux ressources publiques: les États membres garantissent dans l</w:t>
            </w:r>
            <w:r w:rsidR="0083130F">
              <w:rPr>
                <w:b/>
                <w:i/>
              </w:rPr>
              <w:t>’</w:t>
            </w:r>
            <w:r w:rsidRPr="007A1A64">
              <w:rPr>
                <w:b/>
                <w:i/>
              </w:rPr>
              <w:t>exécution des contrats publics que les opérateurs économiques respectent les obligations de la présente directive et que les bénéficiaires d</w:t>
            </w:r>
            <w:r w:rsidR="0083130F">
              <w:rPr>
                <w:b/>
                <w:i/>
              </w:rPr>
              <w:t>’</w:t>
            </w:r>
            <w:r w:rsidRPr="007A1A64">
              <w:rPr>
                <w:b/>
                <w:i/>
              </w:rPr>
              <w:t>aides européennes ou nationales respectent les obligations de la présente directive, du droit social et du droit du travail communautaires et nationaux applicables et des conventions collectives;</w:t>
            </w:r>
          </w:p>
        </w:tc>
      </w:tr>
      <w:tr w:rsidR="00973078" w:rsidRPr="007A1A64" w14:paraId="4BAEA389" w14:textId="77777777" w:rsidTr="001D4923">
        <w:trPr>
          <w:jc w:val="center"/>
        </w:trPr>
        <w:tc>
          <w:tcPr>
            <w:tcW w:w="4876" w:type="dxa"/>
            <w:tcBorders>
              <w:top w:val="nil"/>
              <w:left w:val="nil"/>
              <w:bottom w:val="nil"/>
              <w:right w:val="nil"/>
            </w:tcBorders>
          </w:tcPr>
          <w:p w14:paraId="12A228EB" w14:textId="77777777" w:rsidR="00973078" w:rsidRPr="007A1A64" w:rsidRDefault="00973078" w:rsidP="001D4923">
            <w:pPr>
              <w:pStyle w:val="Normal6a"/>
            </w:pPr>
          </w:p>
        </w:tc>
        <w:tc>
          <w:tcPr>
            <w:tcW w:w="4876" w:type="dxa"/>
            <w:tcBorders>
              <w:top w:val="nil"/>
              <w:left w:val="nil"/>
              <w:bottom w:val="nil"/>
              <w:right w:val="nil"/>
            </w:tcBorders>
          </w:tcPr>
          <w:p w14:paraId="720883A1" w14:textId="26AD0110" w:rsidR="00973078" w:rsidRPr="007A1A64" w:rsidRDefault="00973078" w:rsidP="001D4923">
            <w:pPr>
              <w:pStyle w:val="Normal6a"/>
            </w:pPr>
            <w:r w:rsidRPr="007A1A64">
              <w:rPr>
                <w:b/>
                <w:i/>
              </w:rPr>
              <w:t>b) sanctions: la présente directive devrait déterminer un niveau minimal de sanctions efficaces, proportionnées et dissuasives que les États membres appliquent en cas de violation des droits et des obligations qui relèvent du champ d</w:t>
            </w:r>
            <w:r w:rsidR="0083130F">
              <w:rPr>
                <w:b/>
                <w:i/>
              </w:rPr>
              <w:t>’</w:t>
            </w:r>
            <w:r w:rsidRPr="007A1A64">
              <w:rPr>
                <w:b/>
                <w:i/>
              </w:rPr>
              <w:t>application de la présente directive;</w:t>
            </w:r>
          </w:p>
        </w:tc>
      </w:tr>
      <w:tr w:rsidR="00973078" w:rsidRPr="007A1A64" w14:paraId="6858A74B" w14:textId="77777777" w:rsidTr="001D4923">
        <w:trPr>
          <w:jc w:val="center"/>
        </w:trPr>
        <w:tc>
          <w:tcPr>
            <w:tcW w:w="4876" w:type="dxa"/>
            <w:tcBorders>
              <w:top w:val="nil"/>
              <w:left w:val="nil"/>
              <w:bottom w:val="nil"/>
              <w:right w:val="nil"/>
            </w:tcBorders>
          </w:tcPr>
          <w:p w14:paraId="05C495EA" w14:textId="77777777" w:rsidR="00973078" w:rsidRPr="007A1A64" w:rsidRDefault="00973078" w:rsidP="001D4923">
            <w:pPr>
              <w:pStyle w:val="Normal6a"/>
            </w:pPr>
          </w:p>
        </w:tc>
        <w:tc>
          <w:tcPr>
            <w:tcW w:w="4876" w:type="dxa"/>
            <w:tcBorders>
              <w:top w:val="nil"/>
              <w:left w:val="nil"/>
              <w:bottom w:val="nil"/>
              <w:right w:val="nil"/>
            </w:tcBorders>
          </w:tcPr>
          <w:p w14:paraId="61B7EEFF" w14:textId="04EED75C" w:rsidR="00973078" w:rsidRPr="007A1A64" w:rsidRDefault="00973078" w:rsidP="001D4923">
            <w:pPr>
              <w:pStyle w:val="Normal6a"/>
            </w:pPr>
            <w:r w:rsidRPr="007A1A64">
              <w:rPr>
                <w:b/>
                <w:i/>
              </w:rPr>
              <w:t xml:space="preserve">c) non-régression et dispositions plus favorables: la présente directive ne constitue pas une justification valable à la régression du niveau général de protection déjà fourni aux travailleurs dans les États membres. La présente </w:t>
            </w:r>
            <w:r w:rsidRPr="007A1A64">
              <w:rPr>
                <w:b/>
                <w:i/>
              </w:rPr>
              <w:lastRenderedPageBreak/>
              <w:t>directive ne porte pas atteinte à la faculté des États membres d</w:t>
            </w:r>
            <w:r w:rsidR="0083130F">
              <w:rPr>
                <w:b/>
                <w:i/>
              </w:rPr>
              <w:t>’</w:t>
            </w:r>
            <w:r w:rsidRPr="007A1A64">
              <w:rPr>
                <w:b/>
                <w:i/>
              </w:rPr>
              <w:t>appliquer ou d</w:t>
            </w:r>
            <w:r w:rsidR="0083130F">
              <w:rPr>
                <w:b/>
                <w:i/>
              </w:rPr>
              <w:t>’</w:t>
            </w:r>
            <w:r w:rsidRPr="007A1A64">
              <w:rPr>
                <w:b/>
                <w:i/>
              </w:rPr>
              <w:t>introduire des dispositions législatives, réglementaires ou administratives plus favorables aux travailleurs et/ou aux communautés touchées, ou de permettre ou de favoriser l</w:t>
            </w:r>
            <w:r w:rsidR="0083130F">
              <w:rPr>
                <w:b/>
                <w:i/>
              </w:rPr>
              <w:t>’</w:t>
            </w:r>
            <w:r w:rsidRPr="007A1A64">
              <w:rPr>
                <w:b/>
                <w:i/>
              </w:rPr>
              <w:t>application de dispositions conventionnelles plus favorables aux travailleurs;</w:t>
            </w:r>
          </w:p>
        </w:tc>
      </w:tr>
      <w:tr w:rsidR="00973078" w:rsidRPr="007A1A64" w14:paraId="3C1664CC" w14:textId="77777777" w:rsidTr="001D4923">
        <w:trPr>
          <w:jc w:val="center"/>
        </w:trPr>
        <w:tc>
          <w:tcPr>
            <w:tcW w:w="4876" w:type="dxa"/>
            <w:tcBorders>
              <w:top w:val="nil"/>
              <w:left w:val="nil"/>
              <w:bottom w:val="nil"/>
              <w:right w:val="nil"/>
            </w:tcBorders>
          </w:tcPr>
          <w:p w14:paraId="2C16CF59" w14:textId="77777777" w:rsidR="00973078" w:rsidRPr="007A1A64" w:rsidRDefault="00973078" w:rsidP="001D4923">
            <w:pPr>
              <w:pStyle w:val="Normal6a"/>
            </w:pPr>
          </w:p>
        </w:tc>
        <w:tc>
          <w:tcPr>
            <w:tcW w:w="4876" w:type="dxa"/>
            <w:tcBorders>
              <w:top w:val="nil"/>
              <w:left w:val="nil"/>
              <w:bottom w:val="nil"/>
              <w:right w:val="nil"/>
            </w:tcBorders>
          </w:tcPr>
          <w:p w14:paraId="021D60C7" w14:textId="7BF9C4CA" w:rsidR="00973078" w:rsidRPr="007A1A64" w:rsidRDefault="00973078" w:rsidP="001D4923">
            <w:pPr>
              <w:pStyle w:val="Normal6a"/>
            </w:pPr>
            <w:r w:rsidRPr="007A1A64">
              <w:rPr>
                <w:b/>
                <w:i/>
              </w:rPr>
              <w:t>d) garantie des droits fondamentaux et de l</w:t>
            </w:r>
            <w:r w:rsidR="0083130F">
              <w:rPr>
                <w:b/>
                <w:i/>
              </w:rPr>
              <w:t>’</w:t>
            </w:r>
            <w:r w:rsidRPr="007A1A64">
              <w:rPr>
                <w:b/>
                <w:i/>
              </w:rPr>
              <w:t>autonomie des partenaires sociaux: rien dans la présente directive n</w:t>
            </w:r>
            <w:r w:rsidR="0083130F">
              <w:rPr>
                <w:b/>
                <w:i/>
              </w:rPr>
              <w:t>’</w:t>
            </w:r>
            <w:r w:rsidRPr="007A1A64">
              <w:rPr>
                <w:b/>
                <w:i/>
              </w:rPr>
              <w:t>est interprété ou appliqué de manière à porter atteinte ou à nuire aux droits fondamentaux reconnus dans les États membres ou à les restreindre, y compris le droit de négociation collective, le droit de grève ou le droit de mener une action collective. La présente directive respecte l</w:t>
            </w:r>
            <w:r w:rsidR="0083130F">
              <w:rPr>
                <w:b/>
                <w:i/>
              </w:rPr>
              <w:t>’</w:t>
            </w:r>
            <w:r w:rsidRPr="007A1A64">
              <w:rPr>
                <w:b/>
                <w:i/>
              </w:rPr>
              <w:t>autonomie des partenaires sociaux et n</w:t>
            </w:r>
            <w:r w:rsidR="0083130F">
              <w:rPr>
                <w:b/>
                <w:i/>
              </w:rPr>
              <w:t>’</w:t>
            </w:r>
            <w:r w:rsidRPr="007A1A64">
              <w:rPr>
                <w:b/>
                <w:i/>
              </w:rPr>
              <w:t>a pas de conséquences sur leur capacité à négocier, à adopter ou à faire respecter des conventions collectives, ou à se livrer à d</w:t>
            </w:r>
            <w:r w:rsidR="0083130F">
              <w:rPr>
                <w:b/>
                <w:i/>
              </w:rPr>
              <w:t>’</w:t>
            </w:r>
            <w:r w:rsidRPr="007A1A64">
              <w:rPr>
                <w:b/>
                <w:i/>
              </w:rPr>
              <w:t>autres activités dans le cadre des mécanismes nationaux de concertation sociale, dans le but de renforcer et d</w:t>
            </w:r>
            <w:r w:rsidR="0083130F">
              <w:rPr>
                <w:b/>
                <w:i/>
              </w:rPr>
              <w:t>’</w:t>
            </w:r>
            <w:r w:rsidRPr="007A1A64">
              <w:rPr>
                <w:b/>
                <w:i/>
              </w:rPr>
              <w:t>améliorer les obligations et les droits dont dispose la présente directive.</w:t>
            </w:r>
          </w:p>
        </w:tc>
      </w:tr>
    </w:tbl>
    <w:p w14:paraId="4225A9EC" w14:textId="77777777" w:rsidR="00973078" w:rsidRPr="007A1A64" w:rsidRDefault="00973078" w:rsidP="00973078">
      <w:pPr>
        <w:pStyle w:val="AmOrLang"/>
      </w:pPr>
      <w:r w:rsidRPr="007A1A64">
        <w:t xml:space="preserve">Or. </w:t>
      </w:r>
      <w:r w:rsidRPr="007A1A64">
        <w:rPr>
          <w:rStyle w:val="HideTWBExt"/>
        </w:rPr>
        <w:t>&lt;Original&gt;</w:t>
      </w:r>
      <w:r w:rsidRPr="007A1A64">
        <w:rPr>
          <w:rStyle w:val="HideTWBInt"/>
        </w:rPr>
        <w:t>{EN}</w:t>
      </w:r>
      <w:r w:rsidRPr="007A1A64">
        <w:t>en</w:t>
      </w:r>
      <w:r w:rsidRPr="007A1A64">
        <w:rPr>
          <w:rStyle w:val="HideTWBExt"/>
        </w:rPr>
        <w:t>&lt;/Original&gt;</w:t>
      </w:r>
    </w:p>
    <w:p w14:paraId="39F49BFA" w14:textId="2B85F288" w:rsidR="00973078" w:rsidRPr="007A1A64" w:rsidRDefault="00973078" w:rsidP="00973078">
      <w:r w:rsidRPr="007A1A64">
        <w:rPr>
          <w:rStyle w:val="HideTWBExt"/>
        </w:rPr>
        <w:t>&lt;/Amend&gt;&lt;/RepeatBlock-Amend&gt;</w:t>
      </w:r>
    </w:p>
    <w:p w14:paraId="171EBA96" w14:textId="7DE20EF7" w:rsidR="00510C6A" w:rsidRPr="007A1A64" w:rsidRDefault="00510C6A" w:rsidP="00973078"/>
    <w:sectPr w:rsidR="00510C6A" w:rsidRPr="007A1A64" w:rsidSect="009452A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977A8" w14:textId="77777777" w:rsidR="00653BCD" w:rsidRPr="006A164E" w:rsidRDefault="00653BCD">
      <w:r w:rsidRPr="006A164E">
        <w:separator/>
      </w:r>
    </w:p>
  </w:endnote>
  <w:endnote w:type="continuationSeparator" w:id="0">
    <w:p w14:paraId="68D4D050" w14:textId="77777777" w:rsidR="00653BCD" w:rsidRPr="006A164E" w:rsidRDefault="00653BCD">
      <w:r w:rsidRPr="006A16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EBAA" w14:textId="04FAAC8B" w:rsidR="009452AF" w:rsidRPr="006A164E" w:rsidRDefault="009452AF" w:rsidP="009452AF">
    <w:pPr>
      <w:pStyle w:val="EPFooter"/>
    </w:pPr>
    <w:r w:rsidRPr="006A164E">
      <w:t>PE</w:t>
    </w:r>
    <w:r w:rsidRPr="007A1A64">
      <w:rPr>
        <w:rStyle w:val="HideTWBExt"/>
      </w:rPr>
      <w:t>&lt;NoPE&gt;</w:t>
    </w:r>
    <w:r w:rsidRPr="006A164E">
      <w:t>778.022</w:t>
    </w:r>
    <w:r w:rsidRPr="007A1A64">
      <w:rPr>
        <w:rStyle w:val="HideTWBExt"/>
      </w:rPr>
      <w:t>&lt;/NoPE&gt;&lt;Version&gt;</w:t>
    </w:r>
    <w:r w:rsidRPr="006A164E">
      <w:t>v01-00</w:t>
    </w:r>
    <w:r w:rsidRPr="007A1A64">
      <w:rPr>
        <w:rStyle w:val="HideTWBExt"/>
      </w:rPr>
      <w:t>&lt;/Version&gt;</w:t>
    </w:r>
    <w:r w:rsidRPr="006A164E">
      <w:tab/>
    </w:r>
    <w:r w:rsidRPr="006A164E">
      <w:fldChar w:fldCharType="begin"/>
    </w:r>
    <w:r w:rsidRPr="006A164E">
      <w:instrText xml:space="preserve"> PAGE  \* MERGEFORMAT </w:instrText>
    </w:r>
    <w:r w:rsidRPr="006A164E">
      <w:fldChar w:fldCharType="separate"/>
    </w:r>
    <w:r w:rsidRPr="006A164E">
      <w:rPr>
        <w:noProof/>
      </w:rPr>
      <w:t>2</w:t>
    </w:r>
    <w:r w:rsidRPr="006A164E">
      <w:fldChar w:fldCharType="end"/>
    </w:r>
    <w:r w:rsidRPr="006A164E">
      <w:t>/</w:t>
    </w:r>
    <w:r w:rsidRPr="006A164E">
      <w:fldChar w:fldCharType="begin"/>
    </w:r>
    <w:r w:rsidRPr="006A164E">
      <w:instrText xml:space="preserve"> NUMPAGES  \* MERGEFORMAT </w:instrText>
    </w:r>
    <w:r w:rsidRPr="006A164E">
      <w:fldChar w:fldCharType="separate"/>
    </w:r>
    <w:r w:rsidRPr="006A164E">
      <w:rPr>
        <w:noProof/>
      </w:rPr>
      <w:t>195</w:t>
    </w:r>
    <w:r w:rsidRPr="006A164E">
      <w:fldChar w:fldCharType="end"/>
    </w:r>
    <w:r w:rsidRPr="006A164E">
      <w:tab/>
    </w:r>
    <w:r w:rsidRPr="007A1A64">
      <w:rPr>
        <w:rStyle w:val="HideTWBExt"/>
      </w:rPr>
      <w:t>&lt;PathFdR&gt;</w:t>
    </w:r>
    <w:r w:rsidR="006A164E" w:rsidRPr="006A164E">
      <w:t>AM\1328386FR.docx</w:t>
    </w:r>
    <w:r w:rsidRPr="007A1A64">
      <w:rPr>
        <w:rStyle w:val="HideTWBExt"/>
      </w:rPr>
      <w:t>&lt;/PathFdR&gt;</w:t>
    </w:r>
  </w:p>
  <w:p w14:paraId="23D7952F" w14:textId="51D0601B" w:rsidR="00510C6A" w:rsidRPr="006A164E" w:rsidRDefault="009452AF" w:rsidP="009452AF">
    <w:pPr>
      <w:pStyle w:val="EPFooter2"/>
    </w:pPr>
    <w:r w:rsidRPr="006A164E">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0EEC5" w14:textId="3EDDF1A1" w:rsidR="009452AF" w:rsidRPr="006A164E" w:rsidRDefault="009452AF" w:rsidP="009452AF">
    <w:pPr>
      <w:pStyle w:val="EPFooter"/>
    </w:pPr>
    <w:r w:rsidRPr="007A1A64">
      <w:rPr>
        <w:rStyle w:val="HideTWBExt"/>
      </w:rPr>
      <w:t>&lt;PathFdR&gt;</w:t>
    </w:r>
    <w:r w:rsidR="006A164E" w:rsidRPr="006A164E">
      <w:t>AM\1328386FR.docx</w:t>
    </w:r>
    <w:r w:rsidRPr="007A1A64">
      <w:rPr>
        <w:rStyle w:val="HideTWBExt"/>
      </w:rPr>
      <w:t>&lt;/PathFdR&gt;</w:t>
    </w:r>
    <w:r w:rsidRPr="006A164E">
      <w:tab/>
    </w:r>
    <w:r w:rsidRPr="006A164E">
      <w:fldChar w:fldCharType="begin"/>
    </w:r>
    <w:r w:rsidRPr="006A164E">
      <w:instrText xml:space="preserve"> PAGE  \* MERGEFORMAT </w:instrText>
    </w:r>
    <w:r w:rsidRPr="006A164E">
      <w:fldChar w:fldCharType="separate"/>
    </w:r>
    <w:r w:rsidRPr="006A164E">
      <w:rPr>
        <w:noProof/>
      </w:rPr>
      <w:t>195</w:t>
    </w:r>
    <w:r w:rsidRPr="006A164E">
      <w:fldChar w:fldCharType="end"/>
    </w:r>
    <w:r w:rsidRPr="006A164E">
      <w:t>/</w:t>
    </w:r>
    <w:r w:rsidRPr="006A164E">
      <w:fldChar w:fldCharType="begin"/>
    </w:r>
    <w:r w:rsidRPr="006A164E">
      <w:instrText xml:space="preserve"> NUMPAGES  \* MERGEFORMAT </w:instrText>
    </w:r>
    <w:r w:rsidRPr="006A164E">
      <w:fldChar w:fldCharType="separate"/>
    </w:r>
    <w:r w:rsidRPr="006A164E">
      <w:rPr>
        <w:noProof/>
      </w:rPr>
      <w:t>195</w:t>
    </w:r>
    <w:r w:rsidRPr="006A164E">
      <w:fldChar w:fldCharType="end"/>
    </w:r>
    <w:r w:rsidRPr="006A164E">
      <w:tab/>
      <w:t>PE</w:t>
    </w:r>
    <w:r w:rsidRPr="007A1A64">
      <w:rPr>
        <w:rStyle w:val="HideTWBExt"/>
      </w:rPr>
      <w:t>&lt;NoPE&gt;</w:t>
    </w:r>
    <w:r w:rsidRPr="006A164E">
      <w:t>778.022</w:t>
    </w:r>
    <w:r w:rsidRPr="007A1A64">
      <w:rPr>
        <w:rStyle w:val="HideTWBExt"/>
      </w:rPr>
      <w:t>&lt;/NoPE&gt;&lt;Version&gt;</w:t>
    </w:r>
    <w:r w:rsidRPr="006A164E">
      <w:t>v01-00</w:t>
    </w:r>
    <w:r w:rsidRPr="007A1A64">
      <w:rPr>
        <w:rStyle w:val="HideTWBExt"/>
      </w:rPr>
      <w:t>&lt;/Version&gt;</w:t>
    </w:r>
  </w:p>
  <w:p w14:paraId="17F23029" w14:textId="72E6706F" w:rsidR="00510C6A" w:rsidRPr="006A164E" w:rsidRDefault="009452AF" w:rsidP="009452AF">
    <w:pPr>
      <w:pStyle w:val="EPFooter2"/>
    </w:pPr>
    <w:r w:rsidRPr="006A164E">
      <w:tab/>
    </w:r>
    <w:r w:rsidRPr="006A164E">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F3C91" w14:textId="796F0338" w:rsidR="009452AF" w:rsidRPr="006A164E" w:rsidRDefault="009452AF" w:rsidP="009452AF">
    <w:pPr>
      <w:pStyle w:val="EPFooter"/>
    </w:pPr>
    <w:r w:rsidRPr="007A1A64">
      <w:rPr>
        <w:rStyle w:val="HideTWBExt"/>
      </w:rPr>
      <w:t>&lt;PathFdR&gt;</w:t>
    </w:r>
    <w:r w:rsidR="006A164E" w:rsidRPr="006A164E">
      <w:t>AM\1328386FR.docx</w:t>
    </w:r>
    <w:r w:rsidRPr="007A1A64">
      <w:rPr>
        <w:rStyle w:val="HideTWBExt"/>
      </w:rPr>
      <w:t>&lt;/PathFdR&gt;</w:t>
    </w:r>
    <w:r w:rsidRPr="006A164E">
      <w:tab/>
    </w:r>
    <w:r w:rsidRPr="006A164E">
      <w:tab/>
      <w:t>PE</w:t>
    </w:r>
    <w:r w:rsidRPr="007A1A64">
      <w:rPr>
        <w:rStyle w:val="HideTWBExt"/>
      </w:rPr>
      <w:t>&lt;NoPE&gt;</w:t>
    </w:r>
    <w:r w:rsidRPr="006A164E">
      <w:t>778.022</w:t>
    </w:r>
    <w:r w:rsidRPr="007A1A64">
      <w:rPr>
        <w:rStyle w:val="HideTWBExt"/>
      </w:rPr>
      <w:t>&lt;/NoPE&gt;&lt;Version&gt;</w:t>
    </w:r>
    <w:r w:rsidRPr="006A164E">
      <w:t>v01-00</w:t>
    </w:r>
    <w:r w:rsidRPr="007A1A64">
      <w:rPr>
        <w:rStyle w:val="HideTWBExt"/>
      </w:rPr>
      <w:t>&lt;/Version&gt;</w:t>
    </w:r>
  </w:p>
  <w:p w14:paraId="72F32439" w14:textId="3A716F73" w:rsidR="00510C6A" w:rsidRPr="006A164E" w:rsidRDefault="009452AF" w:rsidP="009452AF">
    <w:pPr>
      <w:pStyle w:val="EPFooter2"/>
    </w:pPr>
    <w:r w:rsidRPr="006A164E">
      <w:t>FR</w:t>
    </w:r>
    <w:r w:rsidRPr="006A164E">
      <w:tab/>
    </w:r>
    <w:r w:rsidRPr="006A164E">
      <w:rPr>
        <w:b w:val="0"/>
        <w:i/>
        <w:color w:val="C0C0C0"/>
        <w:sz w:val="22"/>
      </w:rPr>
      <w:t>Unie dans la diversité</w:t>
    </w:r>
    <w:r w:rsidRPr="006A164E">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66C7A" w14:textId="77777777" w:rsidR="00653BCD" w:rsidRPr="006A164E" w:rsidRDefault="00653BCD">
      <w:r w:rsidRPr="006A164E">
        <w:separator/>
      </w:r>
    </w:p>
  </w:footnote>
  <w:footnote w:type="continuationSeparator" w:id="0">
    <w:p w14:paraId="629C4B4B" w14:textId="77777777" w:rsidR="00653BCD" w:rsidRPr="006A164E" w:rsidRDefault="00653BCD">
      <w:r w:rsidRPr="006A16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B43A" w14:textId="77777777" w:rsidR="00BF6649" w:rsidRDefault="00BF6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31886" w14:textId="77777777" w:rsidR="00BF6649" w:rsidRDefault="00BF66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0098" w14:textId="77777777" w:rsidR="00BF6649" w:rsidRDefault="00BF6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FR"/>
    <w:docVar w:name="TXTLANGUEMIN" w:val="fr"/>
    <w:docVar w:name="TXTNRPE" w:val="778.022"/>
    <w:docVar w:name="TXTPEorAP" w:val="PE"/>
    <w:docVar w:name="TXTROUTE" w:val="AM\1328386FR.docx"/>
    <w:docVar w:name="TXTVERSION" w:val="01-00"/>
  </w:docVars>
  <w:rsids>
    <w:rsidRoot w:val="00A77B3E"/>
    <w:rsid w:val="00095FE6"/>
    <w:rsid w:val="000B133D"/>
    <w:rsid w:val="002F5AF9"/>
    <w:rsid w:val="00312F22"/>
    <w:rsid w:val="00330B10"/>
    <w:rsid w:val="0047649D"/>
    <w:rsid w:val="004D176F"/>
    <w:rsid w:val="00510C6A"/>
    <w:rsid w:val="005370C1"/>
    <w:rsid w:val="00653BCD"/>
    <w:rsid w:val="006A164E"/>
    <w:rsid w:val="006E7F86"/>
    <w:rsid w:val="007A1A64"/>
    <w:rsid w:val="007E092A"/>
    <w:rsid w:val="0083130F"/>
    <w:rsid w:val="009452AF"/>
    <w:rsid w:val="00973078"/>
    <w:rsid w:val="00A74461"/>
    <w:rsid w:val="00A77B3E"/>
    <w:rsid w:val="00BF6649"/>
    <w:rsid w:val="00CA2A55"/>
    <w:rsid w:val="00CB66EB"/>
    <w:rsid w:val="00D225E5"/>
    <w:rsid w:val="00EA5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D084851"/>
  <w15:docId w15:val="{3748DB21-D9F3-4641-A6FA-60CFBB5C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EA5320"/>
    <w:pPr>
      <w:tabs>
        <w:tab w:val="center" w:pos="4819"/>
        <w:tab w:val="right" w:pos="9638"/>
      </w:tabs>
    </w:pPr>
  </w:style>
  <w:style w:type="character" w:customStyle="1" w:styleId="HeaderChar">
    <w:name w:val="Header Char"/>
    <w:basedOn w:val="DefaultParagraphFont"/>
    <w:link w:val="Header"/>
    <w:rsid w:val="00EA5320"/>
    <w:rPr>
      <w:sz w:val="24"/>
      <w:szCs w:val="24"/>
    </w:rPr>
  </w:style>
  <w:style w:type="paragraph" w:styleId="Footer">
    <w:name w:val="footer"/>
    <w:basedOn w:val="Normal"/>
    <w:link w:val="FooterChar"/>
    <w:rsid w:val="00330B10"/>
    <w:pPr>
      <w:tabs>
        <w:tab w:val="center" w:pos="4513"/>
        <w:tab w:val="right" w:pos="9026"/>
      </w:tabs>
    </w:pPr>
  </w:style>
  <w:style w:type="character" w:customStyle="1" w:styleId="FooterChar">
    <w:name w:val="Footer Char"/>
    <w:basedOn w:val="DefaultParagraphFont"/>
    <w:link w:val="Footer"/>
    <w:rsid w:val="00330B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48751</Words>
  <Characters>281352</Characters>
  <Application>Microsoft Office Word</Application>
  <DocSecurity>0</DocSecurity>
  <Lines>10865</Lines>
  <Paragraphs>2919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DIACONESCU Simona</cp:lastModifiedBy>
  <cp:revision>2</cp:revision>
  <dcterms:created xsi:type="dcterms:W3CDTF">2025-10-06T07:16:00Z</dcterms:created>
  <dcterms:modified xsi:type="dcterms:W3CDTF">2025-10-06T07:16:00Z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AM\1328386FR.docx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y fmtid="{D5CDD505-2E9C-101B-9397-08002B2CF9AE}" pid="12" name="Bookout">
    <vt:lpwstr>OK - 2025/10/06 09:15</vt:lpwstr>
  </property>
</Properties>
</file>