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76DA3" w:rsidRPr="00DE5D66" w14:paraId="2A555FD8" w14:textId="77777777">
        <w:trPr>
          <w:trHeight w:hRule="exact" w:val="1417"/>
          <w:jc w:val="center"/>
        </w:trPr>
        <w:tc>
          <w:tcPr>
            <w:tcW w:w="6804" w:type="dxa"/>
            <w:tcBorders>
              <w:top w:val="nil"/>
              <w:left w:val="nil"/>
              <w:bottom w:val="nil"/>
              <w:right w:val="nil"/>
            </w:tcBorders>
            <w:vAlign w:val="center"/>
          </w:tcPr>
          <w:p w14:paraId="33632F6D" w14:textId="77777777" w:rsidR="003B50EE" w:rsidRPr="00DE5D66" w:rsidRDefault="00476DA3">
            <w:pPr>
              <w:pStyle w:val="EPName"/>
            </w:pPr>
            <w:r w:rsidRPr="00DE5D66">
              <w:t>Európai Parlament</w:t>
            </w:r>
          </w:p>
          <w:p w14:paraId="7F1F3EFD" w14:textId="77777777" w:rsidR="003B50EE" w:rsidRPr="00DE5D66" w:rsidRDefault="00476DA3">
            <w:pPr>
              <w:pStyle w:val="EPTerm"/>
            </w:pPr>
            <w:r w:rsidRPr="00DE5D66">
              <w:t>2024-2029</w:t>
            </w:r>
          </w:p>
        </w:tc>
        <w:tc>
          <w:tcPr>
            <w:tcW w:w="2268" w:type="dxa"/>
            <w:tcBorders>
              <w:top w:val="nil"/>
              <w:left w:val="nil"/>
              <w:bottom w:val="nil"/>
              <w:right w:val="nil"/>
            </w:tcBorders>
          </w:tcPr>
          <w:p w14:paraId="6CC05A4E" w14:textId="77777777" w:rsidR="003B50EE" w:rsidRPr="00DE5D66" w:rsidRDefault="00C3438A">
            <w:pPr>
              <w:pStyle w:val="EPLogo"/>
            </w:pPr>
            <w:r w:rsidRPr="00DE5D66">
              <w:pict w14:anchorId="2ECF85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284A9E89" w14:textId="77777777" w:rsidR="003B50EE" w:rsidRPr="00DE5D66" w:rsidRDefault="00476DA3">
      <w:pPr>
        <w:pStyle w:val="LineTop"/>
      </w:pPr>
      <w:r w:rsidRPr="00DE5D66">
        <w:t xml:space="preserve"> </w:t>
      </w:r>
    </w:p>
    <w:p w14:paraId="51B0C908" w14:textId="77777777" w:rsidR="003B50EE" w:rsidRPr="00DE5D66" w:rsidRDefault="00476DA3">
      <w:pPr>
        <w:pStyle w:val="EPBody"/>
      </w:pPr>
      <w:r w:rsidRPr="004F0153">
        <w:rPr>
          <w:rStyle w:val="HideTWBExt"/>
          <w:rFonts w:eastAsia="Times New Roman"/>
          <w:i w:val="0"/>
        </w:rPr>
        <w:t>&lt;</w:t>
      </w:r>
      <w:proofErr w:type="spellStart"/>
      <w:r w:rsidRPr="004F0153">
        <w:rPr>
          <w:rStyle w:val="HideTWBExt"/>
          <w:rFonts w:eastAsia="Times New Roman"/>
          <w:i w:val="0"/>
        </w:rPr>
        <w:t>Commission</w:t>
      </w:r>
      <w:proofErr w:type="spellEnd"/>
      <w:r w:rsidRPr="004F0153">
        <w:rPr>
          <w:rStyle w:val="HideTWBExt"/>
          <w:rFonts w:eastAsia="Times New Roman"/>
          <w:i w:val="0"/>
        </w:rPr>
        <w:t>&gt;</w:t>
      </w:r>
      <w:r w:rsidRPr="004F0153">
        <w:rPr>
          <w:rStyle w:val="HideTWBInt"/>
          <w:i w:val="0"/>
        </w:rPr>
        <w:t>{EMPL}</w:t>
      </w:r>
      <w:r w:rsidRPr="00DE5D66">
        <w:t>Foglalkoztatási és Szociális Bizottság</w:t>
      </w:r>
      <w:r w:rsidRPr="004F0153">
        <w:rPr>
          <w:rStyle w:val="HideTWBExt"/>
          <w:rFonts w:eastAsia="Times New Roman"/>
          <w:i w:val="0"/>
        </w:rPr>
        <w:t>&lt;/</w:t>
      </w:r>
      <w:proofErr w:type="spellStart"/>
      <w:r w:rsidRPr="004F0153">
        <w:rPr>
          <w:rStyle w:val="HideTWBExt"/>
          <w:rFonts w:eastAsia="Times New Roman"/>
          <w:i w:val="0"/>
        </w:rPr>
        <w:t>Commission</w:t>
      </w:r>
      <w:proofErr w:type="spellEnd"/>
      <w:r w:rsidRPr="004F0153">
        <w:rPr>
          <w:rStyle w:val="HideTWBExt"/>
          <w:rFonts w:eastAsia="Times New Roman"/>
          <w:i w:val="0"/>
        </w:rPr>
        <w:t>&gt;</w:t>
      </w:r>
    </w:p>
    <w:p w14:paraId="061D1AE4" w14:textId="77777777" w:rsidR="003B50EE" w:rsidRPr="00DE5D66" w:rsidRDefault="00476DA3">
      <w:pPr>
        <w:pStyle w:val="LineBottom"/>
      </w:pPr>
      <w:r w:rsidRPr="00DE5D66">
        <w:t xml:space="preserve"> </w:t>
      </w:r>
    </w:p>
    <w:p w14:paraId="259D4E48" w14:textId="77777777" w:rsidR="003B50EE" w:rsidRPr="00DE5D66" w:rsidRDefault="00476DA3">
      <w:pPr>
        <w:pStyle w:val="CoverReference"/>
      </w:pPr>
      <w:r w:rsidRPr="004F0153">
        <w:rPr>
          <w:rStyle w:val="HideTWBExt"/>
          <w:rFonts w:eastAsia="Times New Roman"/>
          <w:b w:val="0"/>
        </w:rPr>
        <w:t>&lt;</w:t>
      </w:r>
      <w:proofErr w:type="spellStart"/>
      <w:r w:rsidRPr="004F0153">
        <w:rPr>
          <w:rStyle w:val="HideTWBExt"/>
          <w:rFonts w:eastAsia="Times New Roman"/>
          <w:b w:val="0"/>
        </w:rPr>
        <w:t>RefProc</w:t>
      </w:r>
      <w:proofErr w:type="spellEnd"/>
      <w:r w:rsidRPr="004F0153">
        <w:rPr>
          <w:rStyle w:val="HideTWBExt"/>
          <w:rFonts w:eastAsia="Times New Roman"/>
          <w:b w:val="0"/>
        </w:rPr>
        <w:t>&gt;</w:t>
      </w:r>
      <w:r w:rsidRPr="00DE5D66">
        <w:t>2025/2131</w:t>
      </w:r>
      <w:r w:rsidRPr="004F0153">
        <w:rPr>
          <w:rStyle w:val="HideTWBExt"/>
          <w:rFonts w:eastAsia="Times New Roman"/>
          <w:b w:val="0"/>
        </w:rPr>
        <w:t>&lt;/</w:t>
      </w:r>
      <w:proofErr w:type="spellStart"/>
      <w:r w:rsidRPr="004F0153">
        <w:rPr>
          <w:rStyle w:val="HideTWBExt"/>
          <w:rFonts w:eastAsia="Times New Roman"/>
          <w:b w:val="0"/>
        </w:rPr>
        <w:t>RefProc</w:t>
      </w:r>
      <w:proofErr w:type="spellEnd"/>
      <w:r w:rsidRPr="004F0153">
        <w:rPr>
          <w:rStyle w:val="HideTWBExt"/>
          <w:rFonts w:eastAsia="Times New Roman"/>
          <w:b w:val="0"/>
        </w:rPr>
        <w:t>&gt;&lt;</w:t>
      </w:r>
      <w:proofErr w:type="spellStart"/>
      <w:r w:rsidRPr="004F0153">
        <w:rPr>
          <w:rStyle w:val="HideTWBExt"/>
          <w:rFonts w:eastAsia="Times New Roman"/>
          <w:b w:val="0"/>
        </w:rPr>
        <w:t>RefTypeProc</w:t>
      </w:r>
      <w:proofErr w:type="spellEnd"/>
      <w:r w:rsidRPr="004F0153">
        <w:rPr>
          <w:rStyle w:val="HideTWBExt"/>
          <w:rFonts w:eastAsia="Times New Roman"/>
          <w:b w:val="0"/>
        </w:rPr>
        <w:t>&gt;</w:t>
      </w:r>
      <w:r w:rsidRPr="00DE5D66">
        <w:t>(INL)</w:t>
      </w:r>
      <w:r w:rsidRPr="004F0153">
        <w:rPr>
          <w:rStyle w:val="HideTWBExt"/>
          <w:rFonts w:eastAsia="Times New Roman"/>
          <w:b w:val="0"/>
        </w:rPr>
        <w:t>&lt;/</w:t>
      </w:r>
      <w:proofErr w:type="spellStart"/>
      <w:r w:rsidRPr="004F0153">
        <w:rPr>
          <w:rStyle w:val="HideTWBExt"/>
          <w:rFonts w:eastAsia="Times New Roman"/>
          <w:b w:val="0"/>
        </w:rPr>
        <w:t>RefTypeProc</w:t>
      </w:r>
      <w:proofErr w:type="spellEnd"/>
      <w:r w:rsidRPr="004F0153">
        <w:rPr>
          <w:rStyle w:val="HideTWBExt"/>
          <w:rFonts w:eastAsia="Times New Roman"/>
          <w:b w:val="0"/>
        </w:rPr>
        <w:t>&gt;</w:t>
      </w:r>
    </w:p>
    <w:p w14:paraId="1ED0F580" w14:textId="77777777" w:rsidR="003B50EE" w:rsidRPr="00DE5D66" w:rsidRDefault="00476DA3">
      <w:pPr>
        <w:pStyle w:val="CoverDate"/>
      </w:pPr>
      <w:r w:rsidRPr="004F0153">
        <w:rPr>
          <w:rStyle w:val="HideTWBExt"/>
        </w:rPr>
        <w:t>&lt;</w:t>
      </w:r>
      <w:proofErr w:type="spellStart"/>
      <w:r w:rsidRPr="004F0153">
        <w:rPr>
          <w:rStyle w:val="HideTWBExt"/>
        </w:rPr>
        <w:t>Date</w:t>
      </w:r>
      <w:proofErr w:type="spellEnd"/>
      <w:r w:rsidRPr="004F0153">
        <w:rPr>
          <w:rStyle w:val="HideTWBExt"/>
        </w:rPr>
        <w:t>&gt;</w:t>
      </w:r>
      <w:r w:rsidRPr="004F0153">
        <w:rPr>
          <w:rStyle w:val="HideTWBInt"/>
        </w:rPr>
        <w:t>{26/09/2025}</w:t>
      </w:r>
      <w:r w:rsidRPr="00DE5D66">
        <w:t>26.9.2025</w:t>
      </w:r>
      <w:r w:rsidRPr="004F0153">
        <w:rPr>
          <w:rStyle w:val="HideTWBExt"/>
        </w:rPr>
        <w:t>&lt;/</w:t>
      </w:r>
      <w:proofErr w:type="spellStart"/>
      <w:r w:rsidRPr="004F0153">
        <w:rPr>
          <w:rStyle w:val="HideTWBExt"/>
        </w:rPr>
        <w:t>Date</w:t>
      </w:r>
      <w:proofErr w:type="spellEnd"/>
      <w:r w:rsidRPr="004F0153">
        <w:rPr>
          <w:rStyle w:val="HideTWBExt"/>
        </w:rPr>
        <w:t>&gt;</w:t>
      </w:r>
    </w:p>
    <w:p w14:paraId="51670511" w14:textId="409625ED" w:rsidR="003B50EE" w:rsidRPr="00DE5D66" w:rsidRDefault="00476DA3">
      <w:pPr>
        <w:pStyle w:val="CoverDocType"/>
      </w:pPr>
      <w:r w:rsidRPr="004F0153">
        <w:rPr>
          <w:rStyle w:val="HideTWBExt"/>
          <w:b w:val="0"/>
        </w:rPr>
        <w:t>&lt;</w:t>
      </w:r>
      <w:proofErr w:type="spellStart"/>
      <w:r w:rsidRPr="004F0153">
        <w:rPr>
          <w:rStyle w:val="HideTWBExt"/>
          <w:b w:val="0"/>
        </w:rPr>
        <w:t>TypeAM</w:t>
      </w:r>
      <w:proofErr w:type="spellEnd"/>
      <w:r w:rsidRPr="004F0153">
        <w:rPr>
          <w:rStyle w:val="HideTWBExt"/>
          <w:b w:val="0"/>
        </w:rPr>
        <w:t>&gt;</w:t>
      </w:r>
      <w:r w:rsidRPr="00DE5D66">
        <w:t>MÓDOSÍTÁ</w:t>
      </w:r>
      <w:r w:rsidR="008C3D3C">
        <w:t>SOK:</w:t>
      </w:r>
      <w:r w:rsidRPr="004F0153">
        <w:rPr>
          <w:rStyle w:val="HideTWBExt"/>
          <w:b w:val="0"/>
        </w:rPr>
        <w:t>&lt;/</w:t>
      </w:r>
      <w:proofErr w:type="spellStart"/>
      <w:r w:rsidRPr="004F0153">
        <w:rPr>
          <w:rStyle w:val="HideTWBExt"/>
          <w:b w:val="0"/>
        </w:rPr>
        <w:t>TypeAM</w:t>
      </w:r>
      <w:proofErr w:type="spellEnd"/>
      <w:r w:rsidRPr="004F0153">
        <w:rPr>
          <w:rStyle w:val="HideTWBExt"/>
          <w:b w:val="0"/>
        </w:rPr>
        <w:t>&gt;</w:t>
      </w:r>
    </w:p>
    <w:p w14:paraId="783A47A5" w14:textId="77777777" w:rsidR="003B50EE" w:rsidRPr="00DE5D66" w:rsidRDefault="00476DA3">
      <w:pPr>
        <w:pStyle w:val="CoverDocType24a"/>
      </w:pPr>
      <w:r w:rsidRPr="004F0153">
        <w:rPr>
          <w:rStyle w:val="HideTWBExt"/>
          <w:rFonts w:eastAsia="Times New Roman"/>
          <w:b w:val="0"/>
        </w:rPr>
        <w:t>&lt;</w:t>
      </w:r>
      <w:proofErr w:type="spellStart"/>
      <w:r w:rsidRPr="004F0153">
        <w:rPr>
          <w:rStyle w:val="HideTWBExt"/>
          <w:rFonts w:eastAsia="Times New Roman"/>
          <w:b w:val="0"/>
        </w:rPr>
        <w:t>RangeAM</w:t>
      </w:r>
      <w:proofErr w:type="spellEnd"/>
      <w:r w:rsidRPr="004F0153">
        <w:rPr>
          <w:rStyle w:val="HideTWBExt"/>
          <w:rFonts w:eastAsia="Times New Roman"/>
          <w:b w:val="0"/>
        </w:rPr>
        <w:t>&gt;</w:t>
      </w:r>
      <w:r w:rsidRPr="00DE5D66">
        <w:t>1 - 312</w:t>
      </w:r>
      <w:r w:rsidRPr="004F0153">
        <w:rPr>
          <w:rStyle w:val="HideTWBExt"/>
          <w:rFonts w:eastAsia="Times New Roman"/>
          <w:b w:val="0"/>
        </w:rPr>
        <w:t>&lt;/</w:t>
      </w:r>
      <w:proofErr w:type="spellStart"/>
      <w:r w:rsidRPr="004F0153">
        <w:rPr>
          <w:rStyle w:val="HideTWBExt"/>
          <w:rFonts w:eastAsia="Times New Roman"/>
          <w:b w:val="0"/>
        </w:rPr>
        <w:t>RangeAM</w:t>
      </w:r>
      <w:proofErr w:type="spellEnd"/>
      <w:r w:rsidRPr="004F0153">
        <w:rPr>
          <w:rStyle w:val="HideTWBExt"/>
          <w:rFonts w:eastAsia="Times New Roman"/>
          <w:b w:val="0"/>
        </w:rPr>
        <w:t>&gt;</w:t>
      </w:r>
    </w:p>
    <w:p w14:paraId="6EDB8969" w14:textId="77777777" w:rsidR="003B50EE" w:rsidRPr="00DE5D66" w:rsidRDefault="00476DA3">
      <w:pPr>
        <w:pStyle w:val="CoverBold"/>
      </w:pPr>
      <w:r w:rsidRPr="004F0153">
        <w:rPr>
          <w:rStyle w:val="HideTWBExt"/>
          <w:b w:val="0"/>
        </w:rPr>
        <w:t>&lt;</w:t>
      </w:r>
      <w:proofErr w:type="spellStart"/>
      <w:r w:rsidRPr="004F0153">
        <w:rPr>
          <w:rStyle w:val="HideTWBExt"/>
          <w:b w:val="0"/>
        </w:rPr>
        <w:t>TitreType</w:t>
      </w:r>
      <w:proofErr w:type="spellEnd"/>
      <w:r w:rsidRPr="004F0153">
        <w:rPr>
          <w:rStyle w:val="HideTWBExt"/>
          <w:b w:val="0"/>
        </w:rPr>
        <w:t>&gt;</w:t>
      </w:r>
      <w:r w:rsidRPr="00DE5D66">
        <w:t>Jelentéstervezet</w:t>
      </w:r>
      <w:r w:rsidRPr="004F0153">
        <w:rPr>
          <w:rStyle w:val="HideTWBExt"/>
          <w:b w:val="0"/>
        </w:rPr>
        <w:t>&lt;/</w:t>
      </w:r>
      <w:proofErr w:type="spellStart"/>
      <w:r w:rsidRPr="004F0153">
        <w:rPr>
          <w:rStyle w:val="HideTWBExt"/>
          <w:b w:val="0"/>
        </w:rPr>
        <w:t>TitreType</w:t>
      </w:r>
      <w:proofErr w:type="spellEnd"/>
      <w:r w:rsidRPr="004F0153">
        <w:rPr>
          <w:rStyle w:val="HideTWBExt"/>
          <w:b w:val="0"/>
        </w:rPr>
        <w:t>&gt;</w:t>
      </w:r>
    </w:p>
    <w:p w14:paraId="773386BD" w14:textId="77777777" w:rsidR="003B50EE" w:rsidRPr="00DE5D66" w:rsidRDefault="00476DA3">
      <w:pPr>
        <w:pStyle w:val="CoverBold"/>
      </w:pPr>
      <w:r w:rsidRPr="004F0153">
        <w:rPr>
          <w:rStyle w:val="HideTWBExt"/>
          <w:b w:val="0"/>
        </w:rPr>
        <w:t>&lt;</w:t>
      </w:r>
      <w:proofErr w:type="spellStart"/>
      <w:r w:rsidRPr="004F0153">
        <w:rPr>
          <w:rStyle w:val="HideTWBExt"/>
          <w:b w:val="0"/>
        </w:rPr>
        <w:t>Rapporteur</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Rapporteur</w:t>
      </w:r>
      <w:proofErr w:type="spellEnd"/>
      <w:r w:rsidRPr="004F0153">
        <w:rPr>
          <w:rStyle w:val="HideTWBExt"/>
          <w:b w:val="0"/>
        </w:rPr>
        <w:t>&gt;</w:t>
      </w:r>
    </w:p>
    <w:p w14:paraId="0EC4FBC5" w14:textId="77777777" w:rsidR="003B50EE" w:rsidRPr="00DE5D66" w:rsidRDefault="00476DA3">
      <w:pPr>
        <w:pStyle w:val="CoverNormal24a"/>
      </w:pPr>
      <w:r w:rsidRPr="004F0153">
        <w:rPr>
          <w:rStyle w:val="HideTWBExt"/>
        </w:rPr>
        <w:t>&lt;</w:t>
      </w:r>
      <w:proofErr w:type="spellStart"/>
      <w:r w:rsidRPr="004F0153">
        <w:rPr>
          <w:rStyle w:val="HideTWBExt"/>
        </w:rPr>
        <w:t>DocRefPE</w:t>
      </w:r>
      <w:proofErr w:type="spellEnd"/>
      <w:r w:rsidRPr="004F0153">
        <w:rPr>
          <w:rStyle w:val="HideTWBExt"/>
        </w:rPr>
        <w:t>&gt;</w:t>
      </w:r>
      <w:r w:rsidRPr="00DE5D66">
        <w:t>(PE775.632v01-00)</w:t>
      </w:r>
      <w:r w:rsidRPr="004F0153">
        <w:rPr>
          <w:rStyle w:val="HideTWBExt"/>
        </w:rPr>
        <w:t>&lt;/</w:t>
      </w:r>
      <w:proofErr w:type="spellStart"/>
      <w:r w:rsidRPr="004F0153">
        <w:rPr>
          <w:rStyle w:val="HideTWBExt"/>
        </w:rPr>
        <w:t>DocRefPE</w:t>
      </w:r>
      <w:proofErr w:type="spellEnd"/>
      <w:r w:rsidRPr="004F0153">
        <w:rPr>
          <w:rStyle w:val="HideTWBExt"/>
        </w:rPr>
        <w:t>&gt;</w:t>
      </w:r>
    </w:p>
    <w:p w14:paraId="35FB78D4" w14:textId="77777777" w:rsidR="003B50EE" w:rsidRPr="00DE5D66" w:rsidRDefault="00476DA3">
      <w:pPr>
        <w:pStyle w:val="CoverNormal"/>
      </w:pPr>
      <w:r w:rsidRPr="004F0153">
        <w:rPr>
          <w:rStyle w:val="HideTWBExt"/>
        </w:rPr>
        <w:t>&lt;</w:t>
      </w:r>
      <w:proofErr w:type="spellStart"/>
      <w:r w:rsidRPr="004F0153">
        <w:rPr>
          <w:rStyle w:val="HideTWBExt"/>
        </w:rPr>
        <w:t>Titre</w:t>
      </w:r>
      <w:proofErr w:type="spellEnd"/>
      <w:r w:rsidRPr="004F0153">
        <w:rPr>
          <w:rStyle w:val="HideTWBExt"/>
        </w:rPr>
        <w:t>&gt;</w:t>
      </w:r>
      <w:r w:rsidRPr="00DE5D66">
        <w:t>A munka világának igazságos átmenetéről szóló irányelv: a munkahelyteremtés biztosítása és a helyi gazdaságok újjáélesztése</w:t>
      </w:r>
      <w:r w:rsidRPr="004F0153">
        <w:rPr>
          <w:rStyle w:val="HideTWBExt"/>
        </w:rPr>
        <w:t>&lt;/</w:t>
      </w:r>
      <w:proofErr w:type="spellStart"/>
      <w:r w:rsidRPr="004F0153">
        <w:rPr>
          <w:rStyle w:val="HideTWBExt"/>
        </w:rPr>
        <w:t>Titre</w:t>
      </w:r>
      <w:proofErr w:type="spellEnd"/>
      <w:r w:rsidRPr="004F0153">
        <w:rPr>
          <w:rStyle w:val="HideTWBExt"/>
        </w:rPr>
        <w:t>&gt;</w:t>
      </w:r>
    </w:p>
    <w:p w14:paraId="0B5722B4" w14:textId="77777777" w:rsidR="003B50EE" w:rsidRPr="00DE5D66" w:rsidRDefault="00476DA3">
      <w:pPr>
        <w:pStyle w:val="CoverNormal24a"/>
      </w:pPr>
      <w:r w:rsidRPr="004F0153">
        <w:rPr>
          <w:rStyle w:val="HideTWBExt"/>
        </w:rPr>
        <w:t>&lt;</w:t>
      </w:r>
      <w:proofErr w:type="spellStart"/>
      <w:r w:rsidRPr="004F0153">
        <w:rPr>
          <w:rStyle w:val="HideTWBExt"/>
        </w:rPr>
        <w:t>DocRef</w:t>
      </w:r>
      <w:proofErr w:type="spellEnd"/>
      <w:r w:rsidRPr="004F0153">
        <w:rPr>
          <w:rStyle w:val="HideTWBExt"/>
        </w:rPr>
        <w:t>&gt;</w:t>
      </w:r>
      <w:r w:rsidRPr="00DE5D66">
        <w:t>(2025/2131(INL))</w:t>
      </w:r>
      <w:r w:rsidRPr="004F0153">
        <w:rPr>
          <w:rStyle w:val="HideTWBExt"/>
        </w:rPr>
        <w:t>&lt;/</w:t>
      </w:r>
      <w:proofErr w:type="spellStart"/>
      <w:r w:rsidRPr="004F0153">
        <w:rPr>
          <w:rStyle w:val="HideTWBExt"/>
        </w:rPr>
        <w:t>DocRef</w:t>
      </w:r>
      <w:proofErr w:type="spellEnd"/>
      <w:r w:rsidRPr="004F0153">
        <w:rPr>
          <w:rStyle w:val="HideTWBExt"/>
        </w:rPr>
        <w:t>&gt;</w:t>
      </w:r>
    </w:p>
    <w:p w14:paraId="28DB0405" w14:textId="77777777" w:rsidR="003B50EE" w:rsidRPr="00DE5D66" w:rsidRDefault="00476DA3">
      <w:r w:rsidRPr="00DE5D66">
        <w:br w:type="page"/>
      </w:r>
      <w:proofErr w:type="spellStart"/>
      <w:r w:rsidRPr="00DE5D66">
        <w:lastRenderedPageBreak/>
        <w:t>AM_Com_NonLegReport</w:t>
      </w:r>
      <w:proofErr w:type="spellEnd"/>
    </w:p>
    <w:p w14:paraId="5BDB3F65" w14:textId="2A1279A5" w:rsidR="00E35EC3" w:rsidRPr="00DE5D66" w:rsidRDefault="00476DA3" w:rsidP="00E35EC3">
      <w:pPr>
        <w:pStyle w:val="AmNumberTabs"/>
      </w:pPr>
      <w:r w:rsidRPr="00DE5D66">
        <w:br w:type="page"/>
      </w:r>
      <w:r w:rsidR="00E35EC3" w:rsidRPr="004F0153">
        <w:rPr>
          <w:rStyle w:val="HideTWBExt"/>
          <w:b w:val="0"/>
        </w:rPr>
        <w:lastRenderedPageBreak/>
        <w:t>&lt;</w:t>
      </w:r>
      <w:proofErr w:type="spellStart"/>
      <w:r w:rsidR="00E35EC3" w:rsidRPr="004F0153">
        <w:rPr>
          <w:rStyle w:val="HideTWBExt"/>
          <w:b w:val="0"/>
        </w:rPr>
        <w:t>RepeatBlock-Amend</w:t>
      </w:r>
      <w:proofErr w:type="spellEnd"/>
      <w:r w:rsidR="00E35EC3" w:rsidRPr="004F0153">
        <w:rPr>
          <w:rStyle w:val="HideTWBExt"/>
          <w:b w:val="0"/>
        </w:rPr>
        <w:t>&gt;&lt;</w:t>
      </w:r>
      <w:proofErr w:type="spellStart"/>
      <w:r w:rsidR="00E35EC3" w:rsidRPr="004F0153">
        <w:rPr>
          <w:rStyle w:val="HideTWBExt"/>
          <w:b w:val="0"/>
        </w:rPr>
        <w:t>Amend</w:t>
      </w:r>
      <w:proofErr w:type="spellEnd"/>
      <w:r w:rsidR="00E35EC3" w:rsidRPr="004F0153">
        <w:rPr>
          <w:rStyle w:val="HideTWBExt"/>
          <w:b w:val="0"/>
        </w:rPr>
        <w:t>&gt;</w:t>
      </w:r>
      <w:r w:rsidR="00E35EC3" w:rsidRPr="00DE5D66">
        <w:t>Módosítás</w:t>
      </w:r>
      <w:r w:rsidR="00E35EC3" w:rsidRPr="00DE5D66">
        <w:tab/>
      </w:r>
      <w:r w:rsidR="00E35EC3" w:rsidRPr="00DE5D66">
        <w:tab/>
      </w:r>
      <w:r w:rsidR="00E35EC3" w:rsidRPr="004F0153">
        <w:rPr>
          <w:rStyle w:val="HideTWBExt"/>
          <w:b w:val="0"/>
        </w:rPr>
        <w:t>&lt;</w:t>
      </w:r>
      <w:proofErr w:type="spellStart"/>
      <w:r w:rsidR="00E35EC3" w:rsidRPr="004F0153">
        <w:rPr>
          <w:rStyle w:val="HideTWBExt"/>
          <w:b w:val="0"/>
        </w:rPr>
        <w:t>NumAm</w:t>
      </w:r>
      <w:proofErr w:type="spellEnd"/>
      <w:r w:rsidR="00E35EC3" w:rsidRPr="004F0153">
        <w:rPr>
          <w:rStyle w:val="HideTWBExt"/>
          <w:b w:val="0"/>
        </w:rPr>
        <w:t>&gt;</w:t>
      </w:r>
      <w:r w:rsidR="00E35EC3" w:rsidRPr="00DE5D66">
        <w:t>1</w:t>
      </w:r>
      <w:r w:rsidR="00E35EC3" w:rsidRPr="004F0153">
        <w:rPr>
          <w:rStyle w:val="HideTWBExt"/>
          <w:b w:val="0"/>
        </w:rPr>
        <w:t>&lt;/</w:t>
      </w:r>
      <w:proofErr w:type="spellStart"/>
      <w:r w:rsidR="00E35EC3" w:rsidRPr="004F0153">
        <w:rPr>
          <w:rStyle w:val="HideTWBExt"/>
          <w:b w:val="0"/>
        </w:rPr>
        <w:t>NumAm</w:t>
      </w:r>
      <w:proofErr w:type="spellEnd"/>
      <w:r w:rsidR="00E35EC3" w:rsidRPr="004F0153">
        <w:rPr>
          <w:rStyle w:val="HideTWBExt"/>
          <w:b w:val="0"/>
        </w:rPr>
        <w:t>&gt;</w:t>
      </w:r>
    </w:p>
    <w:p w14:paraId="051BED2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B665E8B"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145BEC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BB3DE2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E5EA1E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bevezető hivatkozás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392F8A3" w14:textId="77777777" w:rsidTr="00A344E3">
        <w:trPr>
          <w:trHeight w:hRule="exact" w:val="240"/>
          <w:jc w:val="center"/>
        </w:trPr>
        <w:tc>
          <w:tcPr>
            <w:tcW w:w="9752" w:type="dxa"/>
            <w:gridSpan w:val="2"/>
            <w:tcBorders>
              <w:top w:val="nil"/>
              <w:left w:val="nil"/>
              <w:bottom w:val="nil"/>
              <w:right w:val="nil"/>
            </w:tcBorders>
          </w:tcPr>
          <w:p w14:paraId="7F7556E1" w14:textId="77777777" w:rsidR="00E35EC3" w:rsidRPr="00DE5D66" w:rsidRDefault="00E35EC3" w:rsidP="00A344E3"/>
        </w:tc>
      </w:tr>
      <w:tr w:rsidR="00476DA3" w:rsidRPr="00DE5D66" w14:paraId="2ED50280" w14:textId="77777777" w:rsidTr="00A344E3">
        <w:trPr>
          <w:trHeight w:val="240"/>
          <w:jc w:val="center"/>
        </w:trPr>
        <w:tc>
          <w:tcPr>
            <w:tcW w:w="4876" w:type="dxa"/>
            <w:tcBorders>
              <w:top w:val="nil"/>
              <w:left w:val="nil"/>
              <w:bottom w:val="nil"/>
              <w:right w:val="nil"/>
            </w:tcBorders>
          </w:tcPr>
          <w:p w14:paraId="48596BA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9835808" w14:textId="77777777" w:rsidR="00E35EC3" w:rsidRPr="00DE5D66" w:rsidRDefault="00E35EC3" w:rsidP="00A344E3">
            <w:pPr>
              <w:pStyle w:val="AmColumnHeading"/>
            </w:pPr>
            <w:r w:rsidRPr="00DE5D66">
              <w:t>Módosítás</w:t>
            </w:r>
          </w:p>
        </w:tc>
      </w:tr>
      <w:tr w:rsidR="00476DA3" w:rsidRPr="00DE5D66" w14:paraId="26872540" w14:textId="77777777" w:rsidTr="00A344E3">
        <w:trPr>
          <w:jc w:val="center"/>
        </w:trPr>
        <w:tc>
          <w:tcPr>
            <w:tcW w:w="4876" w:type="dxa"/>
            <w:tcBorders>
              <w:top w:val="nil"/>
              <w:left w:val="nil"/>
              <w:bottom w:val="nil"/>
              <w:right w:val="nil"/>
            </w:tcBorders>
          </w:tcPr>
          <w:p w14:paraId="3CCDA8F0" w14:textId="77777777" w:rsidR="00E35EC3" w:rsidRPr="00DE5D66" w:rsidRDefault="00E35EC3" w:rsidP="00A344E3">
            <w:pPr>
              <w:pStyle w:val="Normal6a"/>
            </w:pPr>
            <w:r w:rsidRPr="00DE5D66">
              <w:t>–</w:t>
            </w:r>
            <w:r w:rsidRPr="00DE5D66">
              <w:tab/>
              <w:t xml:space="preserve">tekintettel az Európai Unió működéséről szóló szerződés (EUMSZ) </w:t>
            </w:r>
            <w:r w:rsidRPr="00DE5D66">
              <w:rPr>
                <w:b/>
                <w:i/>
              </w:rPr>
              <w:t>225</w:t>
            </w:r>
            <w:r w:rsidRPr="00DE5D66">
              <w:t>. cikkére,</w:t>
            </w:r>
          </w:p>
        </w:tc>
        <w:tc>
          <w:tcPr>
            <w:tcW w:w="4876" w:type="dxa"/>
            <w:tcBorders>
              <w:top w:val="nil"/>
              <w:left w:val="nil"/>
              <w:bottom w:val="nil"/>
              <w:right w:val="nil"/>
            </w:tcBorders>
          </w:tcPr>
          <w:p w14:paraId="38D6E11F" w14:textId="77777777" w:rsidR="00E35EC3" w:rsidRPr="00DE5D66" w:rsidRDefault="00E35EC3" w:rsidP="00A344E3">
            <w:pPr>
              <w:pStyle w:val="Normal6a"/>
            </w:pPr>
            <w:r w:rsidRPr="00DE5D66">
              <w:t>–</w:t>
            </w:r>
            <w:r w:rsidRPr="00DE5D66">
              <w:tab/>
              <w:t xml:space="preserve">tekintettel az Európai Unió működéséről szóló szerződés (EUMSZ) </w:t>
            </w:r>
            <w:r w:rsidRPr="00DE5D66">
              <w:rPr>
                <w:b/>
                <w:i/>
              </w:rPr>
              <w:t>153</w:t>
            </w:r>
            <w:r w:rsidRPr="00DE5D66">
              <w:t>. cikkére,</w:t>
            </w:r>
          </w:p>
        </w:tc>
      </w:tr>
    </w:tbl>
    <w:p w14:paraId="29ACCA9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4E3C6A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EBAE98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39ED03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EA7A47A"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605DC0D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7BD22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DD0FE6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5BD9F6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bevezető hivatkozás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FE3F475" w14:textId="77777777" w:rsidTr="00A344E3">
        <w:trPr>
          <w:trHeight w:hRule="exact" w:val="240"/>
          <w:jc w:val="center"/>
        </w:trPr>
        <w:tc>
          <w:tcPr>
            <w:tcW w:w="9752" w:type="dxa"/>
            <w:gridSpan w:val="2"/>
            <w:tcBorders>
              <w:top w:val="nil"/>
              <w:left w:val="nil"/>
              <w:bottom w:val="nil"/>
              <w:right w:val="nil"/>
            </w:tcBorders>
          </w:tcPr>
          <w:p w14:paraId="6698D302" w14:textId="77777777" w:rsidR="00E35EC3" w:rsidRPr="00DE5D66" w:rsidRDefault="00E35EC3" w:rsidP="00A344E3"/>
        </w:tc>
      </w:tr>
      <w:tr w:rsidR="00476DA3" w:rsidRPr="00DE5D66" w14:paraId="087320AC" w14:textId="77777777" w:rsidTr="00A344E3">
        <w:trPr>
          <w:trHeight w:val="240"/>
          <w:jc w:val="center"/>
        </w:trPr>
        <w:tc>
          <w:tcPr>
            <w:tcW w:w="4876" w:type="dxa"/>
            <w:tcBorders>
              <w:top w:val="nil"/>
              <w:left w:val="nil"/>
              <w:bottom w:val="nil"/>
              <w:right w:val="nil"/>
            </w:tcBorders>
          </w:tcPr>
          <w:p w14:paraId="3725E23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364ADFA" w14:textId="77777777" w:rsidR="00E35EC3" w:rsidRPr="00DE5D66" w:rsidRDefault="00E35EC3" w:rsidP="00A344E3">
            <w:pPr>
              <w:pStyle w:val="AmColumnHeading"/>
            </w:pPr>
            <w:r w:rsidRPr="00DE5D66">
              <w:t>Módosítás</w:t>
            </w:r>
          </w:p>
        </w:tc>
      </w:tr>
      <w:tr w:rsidR="00476DA3" w:rsidRPr="00DE5D66" w14:paraId="2F7E7B92" w14:textId="77777777" w:rsidTr="00A344E3">
        <w:trPr>
          <w:jc w:val="center"/>
        </w:trPr>
        <w:tc>
          <w:tcPr>
            <w:tcW w:w="4876" w:type="dxa"/>
            <w:tcBorders>
              <w:top w:val="nil"/>
              <w:left w:val="nil"/>
              <w:bottom w:val="nil"/>
              <w:right w:val="nil"/>
            </w:tcBorders>
          </w:tcPr>
          <w:p w14:paraId="43B91996" w14:textId="77777777" w:rsidR="00E35EC3" w:rsidRPr="00DE5D66" w:rsidRDefault="00E35EC3" w:rsidP="00A344E3">
            <w:pPr>
              <w:pStyle w:val="Normal6a"/>
            </w:pPr>
            <w:r w:rsidRPr="00DE5D66">
              <w:rPr>
                <w:b/>
                <w:i/>
              </w:rPr>
              <w:t>–</w:t>
            </w:r>
            <w:r w:rsidRPr="00DE5D66">
              <w:tab/>
            </w:r>
            <w:r w:rsidRPr="00DE5D66">
              <w:rPr>
                <w:b/>
                <w:i/>
              </w:rPr>
              <w:t>tekintettel az európai zöld megállapodásról szóló, 2019. december 11-i bizottsági közleményre (COM(2019)0640),</w:t>
            </w:r>
          </w:p>
        </w:tc>
        <w:tc>
          <w:tcPr>
            <w:tcW w:w="4876" w:type="dxa"/>
            <w:tcBorders>
              <w:top w:val="nil"/>
              <w:left w:val="nil"/>
              <w:bottom w:val="nil"/>
              <w:right w:val="nil"/>
            </w:tcBorders>
          </w:tcPr>
          <w:p w14:paraId="2F1764B0" w14:textId="77777777" w:rsidR="00E35EC3" w:rsidRPr="00DE5D66" w:rsidRDefault="00E35EC3" w:rsidP="00A344E3">
            <w:pPr>
              <w:pStyle w:val="Normal6a"/>
            </w:pPr>
            <w:r w:rsidRPr="00DE5D66">
              <w:rPr>
                <w:b/>
                <w:i/>
              </w:rPr>
              <w:t>törölve</w:t>
            </w:r>
          </w:p>
        </w:tc>
      </w:tr>
    </w:tbl>
    <w:p w14:paraId="22575C6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C8045B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2EF271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BBC7D7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925463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02C67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384254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a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188C2D6" w14:textId="77777777" w:rsidTr="00A344E3">
        <w:trPr>
          <w:trHeight w:hRule="exact" w:val="240"/>
          <w:jc w:val="center"/>
        </w:trPr>
        <w:tc>
          <w:tcPr>
            <w:tcW w:w="9752" w:type="dxa"/>
            <w:gridSpan w:val="2"/>
            <w:tcBorders>
              <w:top w:val="nil"/>
              <w:left w:val="nil"/>
              <w:bottom w:val="nil"/>
              <w:right w:val="nil"/>
            </w:tcBorders>
          </w:tcPr>
          <w:p w14:paraId="7F963C00" w14:textId="77777777" w:rsidR="00E35EC3" w:rsidRPr="00DE5D66" w:rsidRDefault="00E35EC3" w:rsidP="00A344E3"/>
        </w:tc>
      </w:tr>
      <w:tr w:rsidR="00476DA3" w:rsidRPr="00DE5D66" w14:paraId="7C87830C" w14:textId="77777777" w:rsidTr="00A344E3">
        <w:trPr>
          <w:trHeight w:val="240"/>
          <w:jc w:val="center"/>
        </w:trPr>
        <w:tc>
          <w:tcPr>
            <w:tcW w:w="4876" w:type="dxa"/>
            <w:tcBorders>
              <w:top w:val="nil"/>
              <w:left w:val="nil"/>
              <w:bottom w:val="nil"/>
              <w:right w:val="nil"/>
            </w:tcBorders>
          </w:tcPr>
          <w:p w14:paraId="36A768E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F6F511C" w14:textId="77777777" w:rsidR="00E35EC3" w:rsidRPr="00DE5D66" w:rsidRDefault="00E35EC3" w:rsidP="00A344E3">
            <w:pPr>
              <w:pStyle w:val="AmColumnHeading"/>
            </w:pPr>
            <w:r w:rsidRPr="00DE5D66">
              <w:t>Módosítás</w:t>
            </w:r>
          </w:p>
        </w:tc>
      </w:tr>
      <w:tr w:rsidR="00476DA3" w:rsidRPr="00DE5D66" w14:paraId="36C7EBE8" w14:textId="77777777" w:rsidTr="00A344E3">
        <w:trPr>
          <w:jc w:val="center"/>
        </w:trPr>
        <w:tc>
          <w:tcPr>
            <w:tcW w:w="4876" w:type="dxa"/>
            <w:tcBorders>
              <w:top w:val="nil"/>
              <w:left w:val="nil"/>
              <w:bottom w:val="nil"/>
              <w:right w:val="nil"/>
            </w:tcBorders>
          </w:tcPr>
          <w:p w14:paraId="75BB686E" w14:textId="77777777" w:rsidR="00E35EC3" w:rsidRPr="00DE5D66" w:rsidRDefault="00E35EC3" w:rsidP="00A344E3">
            <w:pPr>
              <w:pStyle w:val="Normal6a"/>
            </w:pPr>
          </w:p>
        </w:tc>
        <w:tc>
          <w:tcPr>
            <w:tcW w:w="4876" w:type="dxa"/>
            <w:tcBorders>
              <w:top w:val="nil"/>
              <w:left w:val="nil"/>
              <w:bottom w:val="nil"/>
              <w:right w:val="nil"/>
            </w:tcBorders>
          </w:tcPr>
          <w:p w14:paraId="31A23494" w14:textId="77777777" w:rsidR="00E35EC3" w:rsidRPr="00DE5D66" w:rsidRDefault="00E35EC3" w:rsidP="00A344E3">
            <w:pPr>
              <w:pStyle w:val="Normal6a"/>
            </w:pPr>
            <w:r w:rsidRPr="00DE5D66">
              <w:rPr>
                <w:b/>
                <w:i/>
              </w:rPr>
              <w:t>–</w:t>
            </w:r>
            <w:r w:rsidRPr="00DE5D66">
              <w:tab/>
            </w:r>
            <w:r w:rsidRPr="00DE5D66">
              <w:rPr>
                <w:b/>
                <w:i/>
              </w:rPr>
              <w:t xml:space="preserve">tekintettel „A munka világának igazságos átmenetéről szóló irányelv: a munkahelyteremtés biztosítása és a helyi </w:t>
            </w:r>
            <w:r w:rsidRPr="00DE5D66">
              <w:rPr>
                <w:b/>
                <w:i/>
              </w:rPr>
              <w:lastRenderedPageBreak/>
              <w:t>gazdaságok újjáélesztése” című, az európai hozzáadott érték értékeléséről szóló, 2025. szeptemberi tájékoztatóra,</w:t>
            </w:r>
          </w:p>
        </w:tc>
      </w:tr>
    </w:tbl>
    <w:p w14:paraId="2EB1EA77"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A7CA02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0F9BAE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783550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461E11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A04BFE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343535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a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A211345" w14:textId="77777777" w:rsidTr="00A344E3">
        <w:trPr>
          <w:trHeight w:hRule="exact" w:val="240"/>
          <w:jc w:val="center"/>
        </w:trPr>
        <w:tc>
          <w:tcPr>
            <w:tcW w:w="9752" w:type="dxa"/>
            <w:gridSpan w:val="2"/>
            <w:tcBorders>
              <w:top w:val="nil"/>
              <w:left w:val="nil"/>
              <w:bottom w:val="nil"/>
              <w:right w:val="nil"/>
            </w:tcBorders>
          </w:tcPr>
          <w:p w14:paraId="18E02611" w14:textId="77777777" w:rsidR="00E35EC3" w:rsidRPr="00DE5D66" w:rsidRDefault="00E35EC3" w:rsidP="00A344E3"/>
        </w:tc>
      </w:tr>
      <w:tr w:rsidR="00476DA3" w:rsidRPr="00DE5D66" w14:paraId="477D7712" w14:textId="77777777" w:rsidTr="00A344E3">
        <w:trPr>
          <w:trHeight w:val="240"/>
          <w:jc w:val="center"/>
        </w:trPr>
        <w:tc>
          <w:tcPr>
            <w:tcW w:w="4876" w:type="dxa"/>
            <w:tcBorders>
              <w:top w:val="nil"/>
              <w:left w:val="nil"/>
              <w:bottom w:val="nil"/>
              <w:right w:val="nil"/>
            </w:tcBorders>
          </w:tcPr>
          <w:p w14:paraId="11ED27A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21695CB" w14:textId="77777777" w:rsidR="00E35EC3" w:rsidRPr="00DE5D66" w:rsidRDefault="00E35EC3" w:rsidP="00A344E3">
            <w:pPr>
              <w:pStyle w:val="AmColumnHeading"/>
            </w:pPr>
            <w:r w:rsidRPr="00DE5D66">
              <w:t>Módosítás</w:t>
            </w:r>
          </w:p>
        </w:tc>
      </w:tr>
      <w:tr w:rsidR="00476DA3" w:rsidRPr="00DE5D66" w14:paraId="1EFC5924" w14:textId="77777777" w:rsidTr="00A344E3">
        <w:trPr>
          <w:jc w:val="center"/>
        </w:trPr>
        <w:tc>
          <w:tcPr>
            <w:tcW w:w="4876" w:type="dxa"/>
            <w:tcBorders>
              <w:top w:val="nil"/>
              <w:left w:val="nil"/>
              <w:bottom w:val="nil"/>
              <w:right w:val="nil"/>
            </w:tcBorders>
          </w:tcPr>
          <w:p w14:paraId="334DBDB7" w14:textId="77777777" w:rsidR="00E35EC3" w:rsidRPr="00DE5D66" w:rsidRDefault="00E35EC3" w:rsidP="00A344E3">
            <w:pPr>
              <w:pStyle w:val="Normal6a"/>
            </w:pPr>
          </w:p>
        </w:tc>
        <w:tc>
          <w:tcPr>
            <w:tcW w:w="4876" w:type="dxa"/>
            <w:tcBorders>
              <w:top w:val="nil"/>
              <w:left w:val="nil"/>
              <w:bottom w:val="nil"/>
              <w:right w:val="nil"/>
            </w:tcBorders>
          </w:tcPr>
          <w:p w14:paraId="4873D698" w14:textId="77777777" w:rsidR="00E35EC3" w:rsidRPr="00DE5D66" w:rsidRDefault="00E35EC3" w:rsidP="00A344E3">
            <w:pPr>
              <w:pStyle w:val="Normal6a"/>
            </w:pPr>
            <w:r w:rsidRPr="00DE5D66">
              <w:rPr>
                <w:b/>
                <w:i/>
              </w:rPr>
              <w:t>–</w:t>
            </w:r>
            <w:r w:rsidRPr="00DE5D66">
              <w:tab/>
            </w:r>
            <w:r w:rsidRPr="00DE5D66">
              <w:rPr>
                <w:b/>
                <w:i/>
              </w:rPr>
              <w:t>tekintettel a munkahelyteremtésről – az igazságos átmenetről és a környezeti-társadalmi hasznossággal járó befektetésekről szóló, 2023. november 23-i állásfoglalására,</w:t>
            </w:r>
          </w:p>
        </w:tc>
      </w:tr>
    </w:tbl>
    <w:p w14:paraId="51F47E5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B9F954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8FF8ED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F1741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A47B0B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B53B4C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54BDF2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E043178" w14:textId="77777777" w:rsidTr="00A344E3">
        <w:trPr>
          <w:trHeight w:hRule="exact" w:val="240"/>
          <w:jc w:val="center"/>
        </w:trPr>
        <w:tc>
          <w:tcPr>
            <w:tcW w:w="9752" w:type="dxa"/>
            <w:gridSpan w:val="2"/>
            <w:tcBorders>
              <w:top w:val="nil"/>
              <w:left w:val="nil"/>
              <w:bottom w:val="nil"/>
              <w:right w:val="nil"/>
            </w:tcBorders>
          </w:tcPr>
          <w:p w14:paraId="6ABCF4B2" w14:textId="77777777" w:rsidR="00E35EC3" w:rsidRPr="00DE5D66" w:rsidRDefault="00E35EC3" w:rsidP="00A344E3"/>
        </w:tc>
      </w:tr>
      <w:tr w:rsidR="00476DA3" w:rsidRPr="00DE5D66" w14:paraId="0485DADA" w14:textId="77777777" w:rsidTr="00A344E3">
        <w:trPr>
          <w:trHeight w:val="240"/>
          <w:jc w:val="center"/>
        </w:trPr>
        <w:tc>
          <w:tcPr>
            <w:tcW w:w="4876" w:type="dxa"/>
            <w:tcBorders>
              <w:top w:val="nil"/>
              <w:left w:val="nil"/>
              <w:bottom w:val="nil"/>
              <w:right w:val="nil"/>
            </w:tcBorders>
          </w:tcPr>
          <w:p w14:paraId="31EABC8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54EA112" w14:textId="77777777" w:rsidR="00E35EC3" w:rsidRPr="00DE5D66" w:rsidRDefault="00E35EC3" w:rsidP="00A344E3">
            <w:pPr>
              <w:pStyle w:val="AmColumnHeading"/>
            </w:pPr>
            <w:r w:rsidRPr="00DE5D66">
              <w:t>Módosítás</w:t>
            </w:r>
          </w:p>
        </w:tc>
      </w:tr>
      <w:tr w:rsidR="00476DA3" w:rsidRPr="00DE5D66" w14:paraId="6AF3A493" w14:textId="77777777" w:rsidTr="00A344E3">
        <w:trPr>
          <w:jc w:val="center"/>
        </w:trPr>
        <w:tc>
          <w:tcPr>
            <w:tcW w:w="4876" w:type="dxa"/>
            <w:tcBorders>
              <w:top w:val="nil"/>
              <w:left w:val="nil"/>
              <w:bottom w:val="nil"/>
              <w:right w:val="nil"/>
            </w:tcBorders>
          </w:tcPr>
          <w:p w14:paraId="1E299039" w14:textId="77777777" w:rsidR="00E35EC3" w:rsidRPr="00DE5D66" w:rsidRDefault="00E35EC3" w:rsidP="00A344E3">
            <w:pPr>
              <w:pStyle w:val="Normal6a"/>
            </w:pPr>
          </w:p>
        </w:tc>
        <w:tc>
          <w:tcPr>
            <w:tcW w:w="4876" w:type="dxa"/>
            <w:tcBorders>
              <w:top w:val="nil"/>
              <w:left w:val="nil"/>
              <w:bottom w:val="nil"/>
              <w:right w:val="nil"/>
            </w:tcBorders>
          </w:tcPr>
          <w:p w14:paraId="3B8EA8EF" w14:textId="77777777" w:rsidR="00E35EC3" w:rsidRPr="00DE5D66" w:rsidRDefault="00E35EC3" w:rsidP="00A344E3">
            <w:pPr>
              <w:pStyle w:val="Normal6a"/>
            </w:pPr>
            <w:r w:rsidRPr="00DE5D66">
              <w:rPr>
                <w:b/>
                <w:i/>
              </w:rPr>
              <w:t>–</w:t>
            </w:r>
            <w:r w:rsidRPr="00DE5D66">
              <w:tab/>
            </w:r>
            <w:r w:rsidRPr="00DE5D66">
              <w:rPr>
                <w:b/>
                <w:i/>
              </w:rPr>
              <w:t>tekintettel a Nemzetközi Munkaügyi Szervezetnek (ILO) a környezeti szempontból fenntartható gazdaságok és társadalmak felé történő, mindenki számára igazságos átmenetről szóló határozatára,</w:t>
            </w:r>
          </w:p>
        </w:tc>
      </w:tr>
      <w:tr w:rsidR="00476DA3" w:rsidRPr="00DE5D66" w14:paraId="1E9D628B" w14:textId="77777777" w:rsidTr="00A344E3">
        <w:trPr>
          <w:jc w:val="center"/>
        </w:trPr>
        <w:tc>
          <w:tcPr>
            <w:tcW w:w="4876" w:type="dxa"/>
            <w:tcBorders>
              <w:top w:val="nil"/>
              <w:left w:val="nil"/>
              <w:bottom w:val="nil"/>
              <w:right w:val="nil"/>
            </w:tcBorders>
          </w:tcPr>
          <w:p w14:paraId="1FFD8DBF" w14:textId="77777777" w:rsidR="00E35EC3" w:rsidRPr="00DE5D66" w:rsidRDefault="00E35EC3" w:rsidP="00A344E3"/>
        </w:tc>
        <w:tc>
          <w:tcPr>
            <w:tcW w:w="4876" w:type="dxa"/>
            <w:tcBorders>
              <w:top w:val="nil"/>
              <w:left w:val="nil"/>
              <w:bottom w:val="nil"/>
              <w:right w:val="nil"/>
            </w:tcBorders>
          </w:tcPr>
          <w:p w14:paraId="5D33930E" w14:textId="77777777" w:rsidR="00E35EC3" w:rsidRPr="00DE5D66" w:rsidRDefault="00E35EC3" w:rsidP="00A344E3">
            <w:pPr>
              <w:pStyle w:val="Normal6a"/>
            </w:pPr>
            <w:r w:rsidRPr="00DE5D66">
              <w:rPr>
                <w:b/>
                <w:i/>
              </w:rPr>
              <w:t>_________________</w:t>
            </w:r>
          </w:p>
        </w:tc>
      </w:tr>
      <w:tr w:rsidR="00476DA3" w:rsidRPr="00DE5D66" w14:paraId="13202C8D" w14:textId="77777777" w:rsidTr="00A344E3">
        <w:trPr>
          <w:jc w:val="center"/>
        </w:trPr>
        <w:tc>
          <w:tcPr>
            <w:tcW w:w="4876" w:type="dxa"/>
            <w:tcBorders>
              <w:top w:val="nil"/>
              <w:left w:val="nil"/>
              <w:bottom w:val="nil"/>
              <w:right w:val="nil"/>
            </w:tcBorders>
          </w:tcPr>
          <w:p w14:paraId="16DA3BE6" w14:textId="77777777" w:rsidR="00E35EC3" w:rsidRPr="00DE5D66" w:rsidRDefault="00E35EC3" w:rsidP="00A344E3"/>
        </w:tc>
        <w:tc>
          <w:tcPr>
            <w:tcW w:w="4876" w:type="dxa"/>
            <w:tcBorders>
              <w:top w:val="nil"/>
              <w:left w:val="nil"/>
              <w:bottom w:val="nil"/>
              <w:right w:val="nil"/>
            </w:tcBorders>
          </w:tcPr>
          <w:p w14:paraId="4D38B262" w14:textId="77777777" w:rsidR="00E35EC3" w:rsidRPr="00DE5D66" w:rsidRDefault="00E35EC3" w:rsidP="00A344E3">
            <w:pPr>
              <w:pStyle w:val="Normal6a"/>
            </w:pPr>
            <w:r w:rsidRPr="00DE5D66">
              <w:rPr>
                <w:b/>
                <w:i/>
                <w:vertAlign w:val="superscript"/>
              </w:rPr>
              <w:t>1a</w:t>
            </w:r>
            <w:r w:rsidRPr="00DE5D66">
              <w:t xml:space="preserve"> </w:t>
            </w:r>
            <w:r w:rsidRPr="00DE5D66">
              <w:rPr>
                <w:b/>
                <w:i/>
              </w:rPr>
              <w:t>ILC.111/határozat V, 2023. június 16.</w:t>
            </w:r>
          </w:p>
        </w:tc>
      </w:tr>
    </w:tbl>
    <w:p w14:paraId="5459D39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5184FA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2BBC253"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81AD4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85EBC4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568F2A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63230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c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90BE606" w14:textId="77777777" w:rsidTr="00A344E3">
        <w:trPr>
          <w:trHeight w:hRule="exact" w:val="240"/>
          <w:jc w:val="center"/>
        </w:trPr>
        <w:tc>
          <w:tcPr>
            <w:tcW w:w="9752" w:type="dxa"/>
            <w:gridSpan w:val="2"/>
            <w:tcBorders>
              <w:top w:val="nil"/>
              <w:left w:val="nil"/>
              <w:bottom w:val="nil"/>
              <w:right w:val="nil"/>
            </w:tcBorders>
          </w:tcPr>
          <w:p w14:paraId="3E7DBEC2" w14:textId="77777777" w:rsidR="00E35EC3" w:rsidRPr="00DE5D66" w:rsidRDefault="00E35EC3" w:rsidP="00A344E3"/>
        </w:tc>
      </w:tr>
      <w:tr w:rsidR="00476DA3" w:rsidRPr="00DE5D66" w14:paraId="709D9DAB" w14:textId="77777777" w:rsidTr="00A344E3">
        <w:trPr>
          <w:trHeight w:val="240"/>
          <w:jc w:val="center"/>
        </w:trPr>
        <w:tc>
          <w:tcPr>
            <w:tcW w:w="4876" w:type="dxa"/>
            <w:tcBorders>
              <w:top w:val="nil"/>
              <w:left w:val="nil"/>
              <w:bottom w:val="nil"/>
              <w:right w:val="nil"/>
            </w:tcBorders>
          </w:tcPr>
          <w:p w14:paraId="5884744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C6EC58D" w14:textId="77777777" w:rsidR="00E35EC3" w:rsidRPr="00DE5D66" w:rsidRDefault="00E35EC3" w:rsidP="00A344E3">
            <w:pPr>
              <w:pStyle w:val="AmColumnHeading"/>
            </w:pPr>
            <w:r w:rsidRPr="00DE5D66">
              <w:t>Módosítás</w:t>
            </w:r>
          </w:p>
        </w:tc>
      </w:tr>
      <w:tr w:rsidR="00476DA3" w:rsidRPr="00DE5D66" w14:paraId="337ACB37" w14:textId="77777777" w:rsidTr="00A344E3">
        <w:trPr>
          <w:jc w:val="center"/>
        </w:trPr>
        <w:tc>
          <w:tcPr>
            <w:tcW w:w="4876" w:type="dxa"/>
            <w:tcBorders>
              <w:top w:val="nil"/>
              <w:left w:val="nil"/>
              <w:bottom w:val="nil"/>
              <w:right w:val="nil"/>
            </w:tcBorders>
          </w:tcPr>
          <w:p w14:paraId="69B6953E" w14:textId="77777777" w:rsidR="00E35EC3" w:rsidRPr="00DE5D66" w:rsidRDefault="00E35EC3" w:rsidP="00A344E3">
            <w:pPr>
              <w:pStyle w:val="Normal6a"/>
            </w:pPr>
          </w:p>
        </w:tc>
        <w:tc>
          <w:tcPr>
            <w:tcW w:w="4876" w:type="dxa"/>
            <w:tcBorders>
              <w:top w:val="nil"/>
              <w:left w:val="nil"/>
              <w:bottom w:val="nil"/>
              <w:right w:val="nil"/>
            </w:tcBorders>
          </w:tcPr>
          <w:p w14:paraId="1C884990" w14:textId="77777777" w:rsidR="00E35EC3" w:rsidRPr="00DE5D66" w:rsidRDefault="00E35EC3" w:rsidP="00A344E3">
            <w:pPr>
              <w:pStyle w:val="Normal6a"/>
            </w:pPr>
            <w:r w:rsidRPr="00DE5D66">
              <w:rPr>
                <w:b/>
                <w:i/>
              </w:rPr>
              <w:t>–</w:t>
            </w:r>
            <w:r w:rsidRPr="00DE5D66">
              <w:tab/>
            </w:r>
            <w:r w:rsidRPr="00DE5D66">
              <w:rPr>
                <w:b/>
                <w:i/>
              </w:rPr>
              <w:t>tekintettel Enrico Letta „</w:t>
            </w:r>
            <w:proofErr w:type="spellStart"/>
            <w:r w:rsidRPr="00DE5D66">
              <w:rPr>
                <w:b/>
                <w:i/>
              </w:rPr>
              <w:t>Much</w:t>
            </w:r>
            <w:proofErr w:type="spellEnd"/>
            <w:r w:rsidRPr="00DE5D66">
              <w:rPr>
                <w:b/>
                <w:i/>
              </w:rPr>
              <w:t xml:space="preserve"> more </w:t>
            </w:r>
            <w:proofErr w:type="spellStart"/>
            <w:r w:rsidRPr="00DE5D66">
              <w:rPr>
                <w:b/>
                <w:i/>
              </w:rPr>
              <w:t>than</w:t>
            </w:r>
            <w:proofErr w:type="spellEnd"/>
            <w:r w:rsidRPr="00DE5D66">
              <w:rPr>
                <w:b/>
                <w:i/>
              </w:rPr>
              <w:t xml:space="preserve"> a market” [Jóval több mint piac] című, 2024. április 10-i jelentésére</w:t>
            </w:r>
            <w:r w:rsidRPr="00DE5D66">
              <w:rPr>
                <w:b/>
                <w:i/>
                <w:vertAlign w:val="superscript"/>
              </w:rPr>
              <w:t>1a</w:t>
            </w:r>
            <w:r w:rsidRPr="00DE5D66">
              <w:rPr>
                <w:b/>
                <w:i/>
              </w:rPr>
              <w:t>,</w:t>
            </w:r>
          </w:p>
        </w:tc>
      </w:tr>
      <w:tr w:rsidR="00476DA3" w:rsidRPr="00DE5D66" w14:paraId="44CC774A" w14:textId="77777777" w:rsidTr="00A344E3">
        <w:trPr>
          <w:jc w:val="center"/>
        </w:trPr>
        <w:tc>
          <w:tcPr>
            <w:tcW w:w="4876" w:type="dxa"/>
            <w:tcBorders>
              <w:top w:val="nil"/>
              <w:left w:val="nil"/>
              <w:bottom w:val="nil"/>
              <w:right w:val="nil"/>
            </w:tcBorders>
          </w:tcPr>
          <w:p w14:paraId="08D2D5C6" w14:textId="77777777" w:rsidR="00E35EC3" w:rsidRPr="00DE5D66" w:rsidRDefault="00E35EC3" w:rsidP="00A344E3"/>
        </w:tc>
        <w:tc>
          <w:tcPr>
            <w:tcW w:w="4876" w:type="dxa"/>
            <w:tcBorders>
              <w:top w:val="nil"/>
              <w:left w:val="nil"/>
              <w:bottom w:val="nil"/>
              <w:right w:val="nil"/>
            </w:tcBorders>
          </w:tcPr>
          <w:p w14:paraId="1B5FC9C6" w14:textId="77777777" w:rsidR="00E35EC3" w:rsidRPr="00DE5D66" w:rsidRDefault="00E35EC3" w:rsidP="00A344E3">
            <w:pPr>
              <w:pStyle w:val="Normal6a"/>
            </w:pPr>
            <w:r w:rsidRPr="00DE5D66">
              <w:rPr>
                <w:b/>
                <w:i/>
              </w:rPr>
              <w:t>_________________</w:t>
            </w:r>
          </w:p>
        </w:tc>
      </w:tr>
      <w:tr w:rsidR="00476DA3" w:rsidRPr="00DE5D66" w14:paraId="3D7364CE" w14:textId="77777777" w:rsidTr="00A344E3">
        <w:trPr>
          <w:jc w:val="center"/>
        </w:trPr>
        <w:tc>
          <w:tcPr>
            <w:tcW w:w="4876" w:type="dxa"/>
            <w:tcBorders>
              <w:top w:val="nil"/>
              <w:left w:val="nil"/>
              <w:bottom w:val="nil"/>
              <w:right w:val="nil"/>
            </w:tcBorders>
          </w:tcPr>
          <w:p w14:paraId="73091ADC" w14:textId="77777777" w:rsidR="00E35EC3" w:rsidRPr="00DE5D66" w:rsidRDefault="00E35EC3" w:rsidP="00A344E3"/>
        </w:tc>
        <w:tc>
          <w:tcPr>
            <w:tcW w:w="4876" w:type="dxa"/>
            <w:tcBorders>
              <w:top w:val="nil"/>
              <w:left w:val="nil"/>
              <w:bottom w:val="nil"/>
              <w:right w:val="nil"/>
            </w:tcBorders>
          </w:tcPr>
          <w:p w14:paraId="3F5866FA"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https://www.consilium.europa.eu/media/ny3j24sm/much-more-than-a-market-report-by-enrico-letta.pdf</w:t>
            </w:r>
          </w:p>
        </w:tc>
      </w:tr>
    </w:tbl>
    <w:p w14:paraId="0EEF007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1F18F9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F13764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8AE55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30824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A61B7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1B9727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13 bevezető hivatkozás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36C8318" w14:textId="77777777" w:rsidTr="00A344E3">
        <w:trPr>
          <w:trHeight w:hRule="exact" w:val="240"/>
          <w:jc w:val="center"/>
        </w:trPr>
        <w:tc>
          <w:tcPr>
            <w:tcW w:w="9752" w:type="dxa"/>
            <w:gridSpan w:val="2"/>
            <w:tcBorders>
              <w:top w:val="nil"/>
              <w:left w:val="nil"/>
              <w:bottom w:val="nil"/>
              <w:right w:val="nil"/>
            </w:tcBorders>
          </w:tcPr>
          <w:p w14:paraId="0268A41C" w14:textId="77777777" w:rsidR="00E35EC3" w:rsidRPr="00DE5D66" w:rsidRDefault="00E35EC3" w:rsidP="00A344E3"/>
        </w:tc>
      </w:tr>
      <w:tr w:rsidR="00476DA3" w:rsidRPr="00DE5D66" w14:paraId="5528E1D3" w14:textId="77777777" w:rsidTr="00A344E3">
        <w:trPr>
          <w:trHeight w:val="240"/>
          <w:jc w:val="center"/>
        </w:trPr>
        <w:tc>
          <w:tcPr>
            <w:tcW w:w="4876" w:type="dxa"/>
            <w:tcBorders>
              <w:top w:val="nil"/>
              <w:left w:val="nil"/>
              <w:bottom w:val="nil"/>
              <w:right w:val="nil"/>
            </w:tcBorders>
          </w:tcPr>
          <w:p w14:paraId="74EDD6A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351D36D" w14:textId="77777777" w:rsidR="00E35EC3" w:rsidRPr="00DE5D66" w:rsidRDefault="00E35EC3" w:rsidP="00A344E3">
            <w:pPr>
              <w:pStyle w:val="AmColumnHeading"/>
            </w:pPr>
            <w:r w:rsidRPr="00DE5D66">
              <w:t>Módosítás</w:t>
            </w:r>
          </w:p>
        </w:tc>
      </w:tr>
      <w:tr w:rsidR="00476DA3" w:rsidRPr="00DE5D66" w14:paraId="5B208A9B" w14:textId="77777777" w:rsidTr="00A344E3">
        <w:trPr>
          <w:jc w:val="center"/>
        </w:trPr>
        <w:tc>
          <w:tcPr>
            <w:tcW w:w="4876" w:type="dxa"/>
            <w:tcBorders>
              <w:top w:val="nil"/>
              <w:left w:val="nil"/>
              <w:bottom w:val="nil"/>
              <w:right w:val="nil"/>
            </w:tcBorders>
          </w:tcPr>
          <w:p w14:paraId="1C6C44B4" w14:textId="77777777" w:rsidR="00E35EC3" w:rsidRPr="00DE5D66" w:rsidRDefault="00E35EC3" w:rsidP="00A344E3">
            <w:pPr>
              <w:pStyle w:val="Normal6a"/>
            </w:pPr>
            <w:r w:rsidRPr="00DE5D66">
              <w:rPr>
                <w:b/>
                <w:i/>
              </w:rPr>
              <w:t>–</w:t>
            </w:r>
            <w:r w:rsidRPr="00DE5D66">
              <w:tab/>
            </w:r>
            <w:r w:rsidRPr="00DE5D66">
              <w:rPr>
                <w:b/>
                <w:i/>
              </w:rPr>
              <w:t xml:space="preserve">tekintettel Mario </w:t>
            </w:r>
            <w:proofErr w:type="spellStart"/>
            <w:r w:rsidRPr="00DE5D66">
              <w:rPr>
                <w:b/>
                <w:i/>
              </w:rPr>
              <w:t>Draghi</w:t>
            </w:r>
            <w:proofErr w:type="spellEnd"/>
            <w:r w:rsidRPr="00DE5D66">
              <w:rPr>
                <w:b/>
                <w:i/>
              </w:rPr>
              <w:t xml:space="preserve"> „Az európai versenyképesség jövője” című, 2024. szeptember-i jelentésére (a továbbiakban: </w:t>
            </w:r>
            <w:proofErr w:type="spellStart"/>
            <w:r w:rsidRPr="00DE5D66">
              <w:rPr>
                <w:b/>
                <w:i/>
              </w:rPr>
              <w:t>Draghi</w:t>
            </w:r>
            <w:proofErr w:type="spellEnd"/>
            <w:r w:rsidRPr="00DE5D66">
              <w:rPr>
                <w:b/>
                <w:i/>
              </w:rPr>
              <w:t>-jelentés),</w:t>
            </w:r>
          </w:p>
        </w:tc>
        <w:tc>
          <w:tcPr>
            <w:tcW w:w="4876" w:type="dxa"/>
            <w:tcBorders>
              <w:top w:val="nil"/>
              <w:left w:val="nil"/>
              <w:bottom w:val="nil"/>
              <w:right w:val="nil"/>
            </w:tcBorders>
          </w:tcPr>
          <w:p w14:paraId="00947A32" w14:textId="77777777" w:rsidR="00E35EC3" w:rsidRPr="00DE5D66" w:rsidRDefault="00E35EC3" w:rsidP="00A344E3">
            <w:pPr>
              <w:pStyle w:val="Normal6a"/>
            </w:pPr>
            <w:r w:rsidRPr="00DE5D66">
              <w:rPr>
                <w:b/>
                <w:i/>
              </w:rPr>
              <w:t>törölve</w:t>
            </w:r>
          </w:p>
        </w:tc>
      </w:tr>
    </w:tbl>
    <w:p w14:paraId="0A72503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5E7C7FE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B69EDE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9D7CD6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6F0654C"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F6B16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A40DEE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5B50FE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E30CB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13 bevezető hivatkozás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4BEFCE" w14:textId="77777777" w:rsidTr="00A344E3">
        <w:trPr>
          <w:trHeight w:hRule="exact" w:val="240"/>
          <w:jc w:val="center"/>
        </w:trPr>
        <w:tc>
          <w:tcPr>
            <w:tcW w:w="9752" w:type="dxa"/>
            <w:gridSpan w:val="2"/>
            <w:tcBorders>
              <w:top w:val="nil"/>
              <w:left w:val="nil"/>
              <w:bottom w:val="nil"/>
              <w:right w:val="nil"/>
            </w:tcBorders>
          </w:tcPr>
          <w:p w14:paraId="30EF02D2" w14:textId="77777777" w:rsidR="00E35EC3" w:rsidRPr="00DE5D66" w:rsidRDefault="00E35EC3" w:rsidP="00A344E3"/>
        </w:tc>
      </w:tr>
      <w:tr w:rsidR="00476DA3" w:rsidRPr="00DE5D66" w14:paraId="39A7D39A" w14:textId="77777777" w:rsidTr="00A344E3">
        <w:trPr>
          <w:trHeight w:val="240"/>
          <w:jc w:val="center"/>
        </w:trPr>
        <w:tc>
          <w:tcPr>
            <w:tcW w:w="4876" w:type="dxa"/>
            <w:tcBorders>
              <w:top w:val="nil"/>
              <w:left w:val="nil"/>
              <w:bottom w:val="nil"/>
              <w:right w:val="nil"/>
            </w:tcBorders>
          </w:tcPr>
          <w:p w14:paraId="683B908B"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5025151D" w14:textId="77777777" w:rsidR="00E35EC3" w:rsidRPr="00DE5D66" w:rsidRDefault="00E35EC3" w:rsidP="00A344E3">
            <w:pPr>
              <w:pStyle w:val="AmColumnHeading"/>
            </w:pPr>
            <w:r w:rsidRPr="00DE5D66">
              <w:t>Módosítás</w:t>
            </w:r>
          </w:p>
        </w:tc>
      </w:tr>
      <w:tr w:rsidR="00476DA3" w:rsidRPr="00DE5D66" w14:paraId="559C4D15" w14:textId="77777777" w:rsidTr="00A344E3">
        <w:trPr>
          <w:jc w:val="center"/>
        </w:trPr>
        <w:tc>
          <w:tcPr>
            <w:tcW w:w="4876" w:type="dxa"/>
            <w:tcBorders>
              <w:top w:val="nil"/>
              <w:left w:val="nil"/>
              <w:bottom w:val="nil"/>
              <w:right w:val="nil"/>
            </w:tcBorders>
          </w:tcPr>
          <w:p w14:paraId="766D7B28" w14:textId="77777777" w:rsidR="00E35EC3" w:rsidRPr="00DE5D66" w:rsidRDefault="00E35EC3" w:rsidP="00A344E3">
            <w:pPr>
              <w:pStyle w:val="Normal6a"/>
            </w:pPr>
            <w:r w:rsidRPr="00DE5D66">
              <w:rPr>
                <w:b/>
                <w:i/>
              </w:rPr>
              <w:t>–</w:t>
            </w:r>
            <w:r w:rsidRPr="00DE5D66">
              <w:tab/>
            </w:r>
            <w:r w:rsidRPr="00DE5D66">
              <w:rPr>
                <w:b/>
                <w:i/>
              </w:rPr>
              <w:t xml:space="preserve">tekintettel Mario </w:t>
            </w:r>
            <w:proofErr w:type="spellStart"/>
            <w:r w:rsidRPr="00DE5D66">
              <w:rPr>
                <w:b/>
                <w:i/>
              </w:rPr>
              <w:t>Draghi</w:t>
            </w:r>
            <w:proofErr w:type="spellEnd"/>
            <w:r w:rsidRPr="00DE5D66">
              <w:rPr>
                <w:b/>
                <w:i/>
              </w:rPr>
              <w:t xml:space="preserve"> „Az európai versenyképesség jövője” című, 2024. szeptember-i jelentésére (a továbbiakban: </w:t>
            </w:r>
            <w:proofErr w:type="spellStart"/>
            <w:r w:rsidRPr="00DE5D66">
              <w:rPr>
                <w:b/>
                <w:i/>
              </w:rPr>
              <w:t>Draghi</w:t>
            </w:r>
            <w:proofErr w:type="spellEnd"/>
            <w:r w:rsidRPr="00DE5D66">
              <w:rPr>
                <w:b/>
                <w:i/>
              </w:rPr>
              <w:t>-jelentés),</w:t>
            </w:r>
          </w:p>
        </w:tc>
        <w:tc>
          <w:tcPr>
            <w:tcW w:w="4876" w:type="dxa"/>
            <w:tcBorders>
              <w:top w:val="nil"/>
              <w:left w:val="nil"/>
              <w:bottom w:val="nil"/>
              <w:right w:val="nil"/>
            </w:tcBorders>
          </w:tcPr>
          <w:p w14:paraId="611AA0EB" w14:textId="77777777" w:rsidR="00E35EC3" w:rsidRPr="00DE5D66" w:rsidRDefault="00E35EC3" w:rsidP="00A344E3">
            <w:pPr>
              <w:pStyle w:val="Normal6a"/>
            </w:pPr>
            <w:r w:rsidRPr="00DE5D66">
              <w:rPr>
                <w:b/>
                <w:i/>
              </w:rPr>
              <w:t>törölve</w:t>
            </w:r>
          </w:p>
        </w:tc>
      </w:tr>
    </w:tbl>
    <w:p w14:paraId="6846062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167ED9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FBCA56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32199E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B1A5C68"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1D57D6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DD37CF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56E12E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14 a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4540E27" w14:textId="77777777" w:rsidTr="00A344E3">
        <w:trPr>
          <w:trHeight w:hRule="exact" w:val="240"/>
          <w:jc w:val="center"/>
        </w:trPr>
        <w:tc>
          <w:tcPr>
            <w:tcW w:w="9752" w:type="dxa"/>
            <w:gridSpan w:val="2"/>
            <w:tcBorders>
              <w:top w:val="nil"/>
              <w:left w:val="nil"/>
              <w:bottom w:val="nil"/>
              <w:right w:val="nil"/>
            </w:tcBorders>
          </w:tcPr>
          <w:p w14:paraId="2AD91053" w14:textId="77777777" w:rsidR="00E35EC3" w:rsidRPr="00DE5D66" w:rsidRDefault="00E35EC3" w:rsidP="00A344E3"/>
        </w:tc>
      </w:tr>
      <w:tr w:rsidR="00476DA3" w:rsidRPr="00DE5D66" w14:paraId="4B60AD86" w14:textId="77777777" w:rsidTr="00A344E3">
        <w:trPr>
          <w:trHeight w:val="240"/>
          <w:jc w:val="center"/>
        </w:trPr>
        <w:tc>
          <w:tcPr>
            <w:tcW w:w="4876" w:type="dxa"/>
            <w:tcBorders>
              <w:top w:val="nil"/>
              <w:left w:val="nil"/>
              <w:bottom w:val="nil"/>
              <w:right w:val="nil"/>
            </w:tcBorders>
          </w:tcPr>
          <w:p w14:paraId="07AFCB6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E1A2093" w14:textId="77777777" w:rsidR="00E35EC3" w:rsidRPr="00DE5D66" w:rsidRDefault="00E35EC3" w:rsidP="00A344E3">
            <w:pPr>
              <w:pStyle w:val="AmColumnHeading"/>
            </w:pPr>
            <w:r w:rsidRPr="00DE5D66">
              <w:t>Módosítás</w:t>
            </w:r>
          </w:p>
        </w:tc>
      </w:tr>
      <w:tr w:rsidR="00476DA3" w:rsidRPr="00DE5D66" w14:paraId="1BDC2D6E" w14:textId="77777777" w:rsidTr="00A344E3">
        <w:trPr>
          <w:jc w:val="center"/>
        </w:trPr>
        <w:tc>
          <w:tcPr>
            <w:tcW w:w="4876" w:type="dxa"/>
            <w:tcBorders>
              <w:top w:val="nil"/>
              <w:left w:val="nil"/>
              <w:bottom w:val="nil"/>
              <w:right w:val="nil"/>
            </w:tcBorders>
          </w:tcPr>
          <w:p w14:paraId="56EDCCEA" w14:textId="77777777" w:rsidR="00E35EC3" w:rsidRPr="00DE5D66" w:rsidRDefault="00E35EC3" w:rsidP="00A344E3">
            <w:pPr>
              <w:pStyle w:val="Normal6a"/>
            </w:pPr>
          </w:p>
        </w:tc>
        <w:tc>
          <w:tcPr>
            <w:tcW w:w="4876" w:type="dxa"/>
            <w:tcBorders>
              <w:top w:val="nil"/>
              <w:left w:val="nil"/>
              <w:bottom w:val="nil"/>
              <w:right w:val="nil"/>
            </w:tcBorders>
          </w:tcPr>
          <w:p w14:paraId="7BDB01AC" w14:textId="77777777" w:rsidR="00E35EC3" w:rsidRPr="00DE5D66" w:rsidRDefault="00E35EC3" w:rsidP="00A344E3">
            <w:pPr>
              <w:pStyle w:val="Normal6a"/>
            </w:pPr>
            <w:r w:rsidRPr="00DE5D66">
              <w:rPr>
                <w:b/>
                <w:i/>
              </w:rPr>
              <w:t>–</w:t>
            </w:r>
            <w:r w:rsidRPr="00DE5D66">
              <w:tab/>
            </w:r>
            <w:r w:rsidRPr="00DE5D66">
              <w:rPr>
                <w:b/>
                <w:i/>
              </w:rPr>
              <w:t>tekintettel kohéziós politika által az igazságos átmenet támogatásában játszott szerepről szóló, 2025. szeptember 10-i állásfoglalására,</w:t>
            </w:r>
          </w:p>
        </w:tc>
      </w:tr>
    </w:tbl>
    <w:p w14:paraId="68C797D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C1A27B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6585A4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68C7F8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70461BD"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E265C6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0B31BC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23E7F8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2AE77C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15 bevezető hivatkozás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00AB7A9" w14:textId="77777777" w:rsidTr="00A344E3">
        <w:trPr>
          <w:trHeight w:hRule="exact" w:val="240"/>
          <w:jc w:val="center"/>
        </w:trPr>
        <w:tc>
          <w:tcPr>
            <w:tcW w:w="9752" w:type="dxa"/>
            <w:gridSpan w:val="2"/>
            <w:tcBorders>
              <w:top w:val="nil"/>
              <w:left w:val="nil"/>
              <w:bottom w:val="nil"/>
              <w:right w:val="nil"/>
            </w:tcBorders>
          </w:tcPr>
          <w:p w14:paraId="0A35765E" w14:textId="77777777" w:rsidR="00E35EC3" w:rsidRPr="00DE5D66" w:rsidRDefault="00E35EC3" w:rsidP="00A344E3"/>
        </w:tc>
      </w:tr>
      <w:tr w:rsidR="00476DA3" w:rsidRPr="00DE5D66" w14:paraId="54028D31" w14:textId="77777777" w:rsidTr="00A344E3">
        <w:trPr>
          <w:trHeight w:val="240"/>
          <w:jc w:val="center"/>
        </w:trPr>
        <w:tc>
          <w:tcPr>
            <w:tcW w:w="4876" w:type="dxa"/>
            <w:tcBorders>
              <w:top w:val="nil"/>
              <w:left w:val="nil"/>
              <w:bottom w:val="nil"/>
              <w:right w:val="nil"/>
            </w:tcBorders>
          </w:tcPr>
          <w:p w14:paraId="76349B1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B2FCE19" w14:textId="77777777" w:rsidR="00E35EC3" w:rsidRPr="00DE5D66" w:rsidRDefault="00E35EC3" w:rsidP="00A344E3">
            <w:pPr>
              <w:pStyle w:val="AmColumnHeading"/>
            </w:pPr>
            <w:r w:rsidRPr="00DE5D66">
              <w:t>Módosítás</w:t>
            </w:r>
          </w:p>
        </w:tc>
      </w:tr>
      <w:tr w:rsidR="00476DA3" w:rsidRPr="00DE5D66" w14:paraId="11D45822" w14:textId="77777777" w:rsidTr="00A344E3">
        <w:trPr>
          <w:jc w:val="center"/>
        </w:trPr>
        <w:tc>
          <w:tcPr>
            <w:tcW w:w="4876" w:type="dxa"/>
            <w:tcBorders>
              <w:top w:val="nil"/>
              <w:left w:val="nil"/>
              <w:bottom w:val="nil"/>
              <w:right w:val="nil"/>
            </w:tcBorders>
          </w:tcPr>
          <w:p w14:paraId="00EF712A" w14:textId="77777777" w:rsidR="00E35EC3" w:rsidRPr="00DE5D66" w:rsidRDefault="00E35EC3" w:rsidP="00A344E3">
            <w:pPr>
              <w:pStyle w:val="Normal6a"/>
            </w:pPr>
            <w:r w:rsidRPr="00DE5D66">
              <w:rPr>
                <w:b/>
                <w:i/>
              </w:rPr>
              <w:t>–</w:t>
            </w:r>
            <w:r w:rsidRPr="00DE5D66">
              <w:tab/>
            </w:r>
            <w:r w:rsidRPr="00DE5D66">
              <w:rPr>
                <w:b/>
                <w:i/>
              </w:rPr>
              <w:t>tekintettel a klímasemlegességre való méltányos átállás biztosításáról szóló, 2022. évi tanácsi ajánlásra,</w:t>
            </w:r>
          </w:p>
        </w:tc>
        <w:tc>
          <w:tcPr>
            <w:tcW w:w="4876" w:type="dxa"/>
            <w:tcBorders>
              <w:top w:val="nil"/>
              <w:left w:val="nil"/>
              <w:bottom w:val="nil"/>
              <w:right w:val="nil"/>
            </w:tcBorders>
          </w:tcPr>
          <w:p w14:paraId="7CD4FBFF" w14:textId="77777777" w:rsidR="00E35EC3" w:rsidRPr="00DE5D66" w:rsidRDefault="00E35EC3" w:rsidP="00A344E3">
            <w:pPr>
              <w:pStyle w:val="Normal6a"/>
            </w:pPr>
            <w:r w:rsidRPr="00DE5D66">
              <w:rPr>
                <w:b/>
                <w:i/>
              </w:rPr>
              <w:t>törölve</w:t>
            </w:r>
          </w:p>
        </w:tc>
      </w:tr>
    </w:tbl>
    <w:p w14:paraId="1A45BDF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09637C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020D99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748786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23F0B1D" w14:textId="77777777" w:rsidR="00E35EC3" w:rsidRPr="00DE5D66" w:rsidRDefault="00E35EC3" w:rsidP="00E35EC3">
      <w:r w:rsidRPr="004F0153">
        <w:rPr>
          <w:rStyle w:val="HideTWBExt"/>
        </w:rPr>
        <w:lastRenderedPageBreak/>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379A245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F70D80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71D384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a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9C1DBDE" w14:textId="77777777" w:rsidTr="00A344E3">
        <w:trPr>
          <w:trHeight w:hRule="exact" w:val="240"/>
          <w:jc w:val="center"/>
        </w:trPr>
        <w:tc>
          <w:tcPr>
            <w:tcW w:w="9752" w:type="dxa"/>
            <w:gridSpan w:val="2"/>
            <w:tcBorders>
              <w:top w:val="nil"/>
              <w:left w:val="nil"/>
              <w:bottom w:val="nil"/>
              <w:right w:val="nil"/>
            </w:tcBorders>
          </w:tcPr>
          <w:p w14:paraId="5704AF31" w14:textId="77777777" w:rsidR="00E35EC3" w:rsidRPr="00DE5D66" w:rsidRDefault="00E35EC3" w:rsidP="00A344E3"/>
        </w:tc>
      </w:tr>
      <w:tr w:rsidR="00476DA3" w:rsidRPr="00DE5D66" w14:paraId="0A2B51AA" w14:textId="77777777" w:rsidTr="00A344E3">
        <w:trPr>
          <w:trHeight w:val="240"/>
          <w:jc w:val="center"/>
        </w:trPr>
        <w:tc>
          <w:tcPr>
            <w:tcW w:w="4876" w:type="dxa"/>
            <w:tcBorders>
              <w:top w:val="nil"/>
              <w:left w:val="nil"/>
              <w:bottom w:val="nil"/>
              <w:right w:val="nil"/>
            </w:tcBorders>
          </w:tcPr>
          <w:p w14:paraId="4D1CB12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0C53FBE" w14:textId="77777777" w:rsidR="00E35EC3" w:rsidRPr="00DE5D66" w:rsidRDefault="00E35EC3" w:rsidP="00A344E3">
            <w:pPr>
              <w:pStyle w:val="AmColumnHeading"/>
            </w:pPr>
            <w:r w:rsidRPr="00DE5D66">
              <w:t>Módosítás</w:t>
            </w:r>
          </w:p>
        </w:tc>
      </w:tr>
      <w:tr w:rsidR="00476DA3" w:rsidRPr="00DE5D66" w14:paraId="53D92C24" w14:textId="77777777" w:rsidTr="00A344E3">
        <w:trPr>
          <w:jc w:val="center"/>
        </w:trPr>
        <w:tc>
          <w:tcPr>
            <w:tcW w:w="4876" w:type="dxa"/>
            <w:tcBorders>
              <w:top w:val="nil"/>
              <w:left w:val="nil"/>
              <w:bottom w:val="nil"/>
              <w:right w:val="nil"/>
            </w:tcBorders>
          </w:tcPr>
          <w:p w14:paraId="3AE8A0FA" w14:textId="77777777" w:rsidR="00E35EC3" w:rsidRPr="00DE5D66" w:rsidRDefault="00E35EC3" w:rsidP="00A344E3">
            <w:pPr>
              <w:pStyle w:val="Normal6a"/>
            </w:pPr>
          </w:p>
        </w:tc>
        <w:tc>
          <w:tcPr>
            <w:tcW w:w="4876" w:type="dxa"/>
            <w:tcBorders>
              <w:top w:val="nil"/>
              <w:left w:val="nil"/>
              <w:bottom w:val="nil"/>
              <w:right w:val="nil"/>
            </w:tcBorders>
          </w:tcPr>
          <w:p w14:paraId="097475D5" w14:textId="77777777" w:rsidR="00E35EC3" w:rsidRPr="00DE5D66" w:rsidRDefault="00E35EC3" w:rsidP="00A344E3">
            <w:pPr>
              <w:pStyle w:val="Normal6a"/>
            </w:pPr>
            <w:r w:rsidRPr="00DE5D66">
              <w:rPr>
                <w:b/>
                <w:i/>
              </w:rPr>
              <w:t>–</w:t>
            </w:r>
            <w:r w:rsidRPr="00DE5D66">
              <w:tab/>
            </w:r>
            <w:r w:rsidRPr="00DE5D66">
              <w:rPr>
                <w:b/>
                <w:i/>
              </w:rPr>
              <w:t>tekintettel a méltányos átállást szolgáló erős szociális Európáról szóló, 2020. december 17-i állásfoglalására,</w:t>
            </w:r>
          </w:p>
        </w:tc>
      </w:tr>
    </w:tbl>
    <w:p w14:paraId="4D7F510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85414E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3B57B4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4478A4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79132D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8593D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29548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a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375F008" w14:textId="77777777" w:rsidTr="00A344E3">
        <w:trPr>
          <w:trHeight w:hRule="exact" w:val="240"/>
          <w:jc w:val="center"/>
        </w:trPr>
        <w:tc>
          <w:tcPr>
            <w:tcW w:w="9752" w:type="dxa"/>
            <w:gridSpan w:val="2"/>
            <w:tcBorders>
              <w:top w:val="nil"/>
              <w:left w:val="nil"/>
              <w:bottom w:val="nil"/>
              <w:right w:val="nil"/>
            </w:tcBorders>
          </w:tcPr>
          <w:p w14:paraId="14008834" w14:textId="77777777" w:rsidR="00E35EC3" w:rsidRPr="00DE5D66" w:rsidRDefault="00E35EC3" w:rsidP="00A344E3"/>
        </w:tc>
      </w:tr>
      <w:tr w:rsidR="00476DA3" w:rsidRPr="00DE5D66" w14:paraId="24657577" w14:textId="77777777" w:rsidTr="00A344E3">
        <w:trPr>
          <w:trHeight w:val="240"/>
          <w:jc w:val="center"/>
        </w:trPr>
        <w:tc>
          <w:tcPr>
            <w:tcW w:w="4876" w:type="dxa"/>
            <w:tcBorders>
              <w:top w:val="nil"/>
              <w:left w:val="nil"/>
              <w:bottom w:val="nil"/>
              <w:right w:val="nil"/>
            </w:tcBorders>
          </w:tcPr>
          <w:p w14:paraId="0E86452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0172EA6" w14:textId="77777777" w:rsidR="00E35EC3" w:rsidRPr="00DE5D66" w:rsidRDefault="00E35EC3" w:rsidP="00A344E3">
            <w:pPr>
              <w:pStyle w:val="AmColumnHeading"/>
            </w:pPr>
            <w:r w:rsidRPr="00DE5D66">
              <w:t>Módosítás</w:t>
            </w:r>
          </w:p>
        </w:tc>
      </w:tr>
      <w:tr w:rsidR="00476DA3" w:rsidRPr="00DE5D66" w14:paraId="606E92B8" w14:textId="77777777" w:rsidTr="00A344E3">
        <w:trPr>
          <w:jc w:val="center"/>
        </w:trPr>
        <w:tc>
          <w:tcPr>
            <w:tcW w:w="4876" w:type="dxa"/>
            <w:tcBorders>
              <w:top w:val="nil"/>
              <w:left w:val="nil"/>
              <w:bottom w:val="nil"/>
              <w:right w:val="nil"/>
            </w:tcBorders>
          </w:tcPr>
          <w:p w14:paraId="635823EE" w14:textId="77777777" w:rsidR="00E35EC3" w:rsidRPr="00DE5D66" w:rsidRDefault="00E35EC3" w:rsidP="00A344E3">
            <w:pPr>
              <w:pStyle w:val="Normal6a"/>
            </w:pPr>
          </w:p>
        </w:tc>
        <w:tc>
          <w:tcPr>
            <w:tcW w:w="4876" w:type="dxa"/>
            <w:tcBorders>
              <w:top w:val="nil"/>
              <w:left w:val="nil"/>
              <w:bottom w:val="nil"/>
              <w:right w:val="nil"/>
            </w:tcBorders>
          </w:tcPr>
          <w:p w14:paraId="47674929" w14:textId="77777777" w:rsidR="00E35EC3" w:rsidRPr="00DE5D66" w:rsidRDefault="00E35EC3" w:rsidP="00A344E3">
            <w:pPr>
              <w:pStyle w:val="Normal6a"/>
            </w:pPr>
            <w:r w:rsidRPr="00DE5D66">
              <w:rPr>
                <w:b/>
                <w:i/>
              </w:rPr>
              <w:t>–</w:t>
            </w:r>
            <w:r w:rsidRPr="00DE5D66">
              <w:tab/>
            </w:r>
            <w:r w:rsidRPr="00DE5D66">
              <w:rPr>
                <w:b/>
                <w:i/>
              </w:rPr>
              <w:t>tekintettel az Európai Bizottság számára készített, a 2024 és 2029 közötti időszakra vonatkozó politikai iránymutatásokra</w:t>
            </w:r>
            <w:r w:rsidRPr="00DE5D66">
              <w:rPr>
                <w:b/>
                <w:i/>
                <w:vertAlign w:val="superscript"/>
              </w:rPr>
              <w:t>1a</w:t>
            </w:r>
            <w:r w:rsidRPr="00DE5D66">
              <w:rPr>
                <w:b/>
                <w:i/>
              </w:rPr>
              <w:t>,</w:t>
            </w:r>
          </w:p>
        </w:tc>
      </w:tr>
      <w:tr w:rsidR="00476DA3" w:rsidRPr="00DE5D66" w14:paraId="06D356D4" w14:textId="77777777" w:rsidTr="00A344E3">
        <w:trPr>
          <w:jc w:val="center"/>
        </w:trPr>
        <w:tc>
          <w:tcPr>
            <w:tcW w:w="4876" w:type="dxa"/>
            <w:tcBorders>
              <w:top w:val="nil"/>
              <w:left w:val="nil"/>
              <w:bottom w:val="nil"/>
              <w:right w:val="nil"/>
            </w:tcBorders>
          </w:tcPr>
          <w:p w14:paraId="0CFF7B1B" w14:textId="77777777" w:rsidR="00E35EC3" w:rsidRPr="00DE5D66" w:rsidRDefault="00E35EC3" w:rsidP="00A344E3"/>
        </w:tc>
        <w:tc>
          <w:tcPr>
            <w:tcW w:w="4876" w:type="dxa"/>
            <w:tcBorders>
              <w:top w:val="nil"/>
              <w:left w:val="nil"/>
              <w:bottom w:val="nil"/>
              <w:right w:val="nil"/>
            </w:tcBorders>
          </w:tcPr>
          <w:p w14:paraId="4022819E" w14:textId="77777777" w:rsidR="00E35EC3" w:rsidRPr="00DE5D66" w:rsidRDefault="00E35EC3" w:rsidP="00A344E3">
            <w:pPr>
              <w:pStyle w:val="Normal6a"/>
            </w:pPr>
            <w:r w:rsidRPr="00DE5D66">
              <w:rPr>
                <w:b/>
                <w:i/>
              </w:rPr>
              <w:t>_________________</w:t>
            </w:r>
          </w:p>
        </w:tc>
      </w:tr>
      <w:tr w:rsidR="00476DA3" w:rsidRPr="00DE5D66" w14:paraId="4A88C4A5" w14:textId="77777777" w:rsidTr="00A344E3">
        <w:trPr>
          <w:jc w:val="center"/>
        </w:trPr>
        <w:tc>
          <w:tcPr>
            <w:tcW w:w="4876" w:type="dxa"/>
            <w:tcBorders>
              <w:top w:val="nil"/>
              <w:left w:val="nil"/>
              <w:bottom w:val="nil"/>
              <w:right w:val="nil"/>
            </w:tcBorders>
          </w:tcPr>
          <w:p w14:paraId="74B6C0FA" w14:textId="77777777" w:rsidR="00E35EC3" w:rsidRPr="00DE5D66" w:rsidRDefault="00E35EC3" w:rsidP="00A344E3"/>
        </w:tc>
        <w:tc>
          <w:tcPr>
            <w:tcW w:w="4876" w:type="dxa"/>
            <w:tcBorders>
              <w:top w:val="nil"/>
              <w:left w:val="nil"/>
              <w:bottom w:val="nil"/>
              <w:right w:val="nil"/>
            </w:tcBorders>
          </w:tcPr>
          <w:p w14:paraId="22163F58"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https://commission.europa.eu/document/download/e6cd4328-673c-4e7a-8683-f63ffb2cf648_hu</w:t>
            </w:r>
          </w:p>
        </w:tc>
      </w:tr>
    </w:tbl>
    <w:p w14:paraId="7BECD83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82E990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E87A13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44097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D0D08C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816FB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4BC7B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b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80571F9" w14:textId="77777777" w:rsidTr="00A344E3">
        <w:trPr>
          <w:trHeight w:hRule="exact" w:val="240"/>
          <w:jc w:val="center"/>
        </w:trPr>
        <w:tc>
          <w:tcPr>
            <w:tcW w:w="9752" w:type="dxa"/>
            <w:gridSpan w:val="2"/>
            <w:tcBorders>
              <w:top w:val="nil"/>
              <w:left w:val="nil"/>
              <w:bottom w:val="nil"/>
              <w:right w:val="nil"/>
            </w:tcBorders>
          </w:tcPr>
          <w:p w14:paraId="1DDFA68F" w14:textId="77777777" w:rsidR="00E35EC3" w:rsidRPr="00DE5D66" w:rsidRDefault="00E35EC3" w:rsidP="00A344E3"/>
        </w:tc>
      </w:tr>
      <w:tr w:rsidR="00476DA3" w:rsidRPr="00DE5D66" w14:paraId="404F37B3" w14:textId="77777777" w:rsidTr="00A344E3">
        <w:trPr>
          <w:trHeight w:val="240"/>
          <w:jc w:val="center"/>
        </w:trPr>
        <w:tc>
          <w:tcPr>
            <w:tcW w:w="4876" w:type="dxa"/>
            <w:tcBorders>
              <w:top w:val="nil"/>
              <w:left w:val="nil"/>
              <w:bottom w:val="nil"/>
              <w:right w:val="nil"/>
            </w:tcBorders>
          </w:tcPr>
          <w:p w14:paraId="73F235D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E0992BD" w14:textId="77777777" w:rsidR="00E35EC3" w:rsidRPr="00DE5D66" w:rsidRDefault="00E35EC3" w:rsidP="00A344E3">
            <w:pPr>
              <w:pStyle w:val="AmColumnHeading"/>
            </w:pPr>
            <w:r w:rsidRPr="00DE5D66">
              <w:t>Módosítás</w:t>
            </w:r>
          </w:p>
        </w:tc>
      </w:tr>
      <w:tr w:rsidR="00476DA3" w:rsidRPr="00DE5D66" w14:paraId="1A924F59" w14:textId="77777777" w:rsidTr="00A344E3">
        <w:trPr>
          <w:jc w:val="center"/>
        </w:trPr>
        <w:tc>
          <w:tcPr>
            <w:tcW w:w="4876" w:type="dxa"/>
            <w:tcBorders>
              <w:top w:val="nil"/>
              <w:left w:val="nil"/>
              <w:bottom w:val="nil"/>
              <w:right w:val="nil"/>
            </w:tcBorders>
          </w:tcPr>
          <w:p w14:paraId="3A189C1A" w14:textId="77777777" w:rsidR="00E35EC3" w:rsidRPr="00DE5D66" w:rsidRDefault="00E35EC3" w:rsidP="00A344E3">
            <w:pPr>
              <w:pStyle w:val="Normal6a"/>
            </w:pPr>
          </w:p>
        </w:tc>
        <w:tc>
          <w:tcPr>
            <w:tcW w:w="4876" w:type="dxa"/>
            <w:tcBorders>
              <w:top w:val="nil"/>
              <w:left w:val="nil"/>
              <w:bottom w:val="nil"/>
              <w:right w:val="nil"/>
            </w:tcBorders>
          </w:tcPr>
          <w:p w14:paraId="5D29759F" w14:textId="77777777" w:rsidR="00E35EC3" w:rsidRPr="00DE5D66" w:rsidRDefault="00E35EC3" w:rsidP="00A344E3">
            <w:pPr>
              <w:pStyle w:val="Normal6a"/>
            </w:pPr>
            <w:r w:rsidRPr="00DE5D66">
              <w:rPr>
                <w:b/>
                <w:i/>
              </w:rPr>
              <w:t>–</w:t>
            </w:r>
            <w:r w:rsidRPr="00DE5D66">
              <w:tab/>
            </w:r>
            <w:r w:rsidRPr="00DE5D66">
              <w:rPr>
                <w:b/>
                <w:i/>
              </w:rPr>
              <w:t xml:space="preserve">tekintettel a tisztaipar-megállapodásról szóló, 2025. február 26-i bizottsági közleményre (COM(2022) 85 </w:t>
            </w:r>
            <w:proofErr w:type="spellStart"/>
            <w:r w:rsidRPr="00DE5D66">
              <w:rPr>
                <w:b/>
                <w:i/>
              </w:rPr>
              <w:lastRenderedPageBreak/>
              <w:t>final</w:t>
            </w:r>
            <w:proofErr w:type="spellEnd"/>
            <w:r w:rsidRPr="00DE5D66">
              <w:rPr>
                <w:b/>
                <w:i/>
              </w:rPr>
              <w:t>)</w:t>
            </w:r>
            <w:r w:rsidRPr="00DE5D66">
              <w:rPr>
                <w:b/>
                <w:i/>
                <w:vertAlign w:val="superscript"/>
              </w:rPr>
              <w:t>1a</w:t>
            </w:r>
            <w:r w:rsidRPr="00DE5D66">
              <w:rPr>
                <w:b/>
                <w:i/>
              </w:rPr>
              <w:t>,</w:t>
            </w:r>
          </w:p>
        </w:tc>
      </w:tr>
      <w:tr w:rsidR="00476DA3" w:rsidRPr="00DE5D66" w14:paraId="51A35D5E" w14:textId="77777777" w:rsidTr="00A344E3">
        <w:trPr>
          <w:jc w:val="center"/>
        </w:trPr>
        <w:tc>
          <w:tcPr>
            <w:tcW w:w="4876" w:type="dxa"/>
            <w:tcBorders>
              <w:top w:val="nil"/>
              <w:left w:val="nil"/>
              <w:bottom w:val="nil"/>
              <w:right w:val="nil"/>
            </w:tcBorders>
          </w:tcPr>
          <w:p w14:paraId="79FAC319" w14:textId="77777777" w:rsidR="00E35EC3" w:rsidRPr="00DE5D66" w:rsidRDefault="00E35EC3" w:rsidP="00A344E3"/>
        </w:tc>
        <w:tc>
          <w:tcPr>
            <w:tcW w:w="4876" w:type="dxa"/>
            <w:tcBorders>
              <w:top w:val="nil"/>
              <w:left w:val="nil"/>
              <w:bottom w:val="nil"/>
              <w:right w:val="nil"/>
            </w:tcBorders>
          </w:tcPr>
          <w:p w14:paraId="241B9802" w14:textId="77777777" w:rsidR="00E35EC3" w:rsidRPr="00DE5D66" w:rsidRDefault="00E35EC3" w:rsidP="00A344E3">
            <w:pPr>
              <w:pStyle w:val="Normal6a"/>
            </w:pPr>
            <w:r w:rsidRPr="00DE5D66">
              <w:rPr>
                <w:b/>
                <w:i/>
              </w:rPr>
              <w:t>_________________</w:t>
            </w:r>
          </w:p>
        </w:tc>
      </w:tr>
      <w:tr w:rsidR="00476DA3" w:rsidRPr="00DE5D66" w14:paraId="18FD5931" w14:textId="77777777" w:rsidTr="00A344E3">
        <w:trPr>
          <w:jc w:val="center"/>
        </w:trPr>
        <w:tc>
          <w:tcPr>
            <w:tcW w:w="4876" w:type="dxa"/>
            <w:tcBorders>
              <w:top w:val="nil"/>
              <w:left w:val="nil"/>
              <w:bottom w:val="nil"/>
              <w:right w:val="nil"/>
            </w:tcBorders>
          </w:tcPr>
          <w:p w14:paraId="0341B46C" w14:textId="77777777" w:rsidR="00E35EC3" w:rsidRPr="00DE5D66" w:rsidRDefault="00E35EC3" w:rsidP="00A344E3"/>
        </w:tc>
        <w:tc>
          <w:tcPr>
            <w:tcW w:w="4876" w:type="dxa"/>
            <w:tcBorders>
              <w:top w:val="nil"/>
              <w:left w:val="nil"/>
              <w:bottom w:val="nil"/>
              <w:right w:val="nil"/>
            </w:tcBorders>
          </w:tcPr>
          <w:p w14:paraId="0AB33B79"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https://eur-lex.europa.eu/legal-content/HU/TXT/PDF/?uri=CELEX:52025DC0085</w:t>
            </w:r>
          </w:p>
        </w:tc>
      </w:tr>
    </w:tbl>
    <w:p w14:paraId="4A537B2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FA8EB0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0A2456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C4CB0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51DAC92"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3E7242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067F3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EFA09C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b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A685AEB" w14:textId="77777777" w:rsidTr="00A344E3">
        <w:trPr>
          <w:trHeight w:hRule="exact" w:val="240"/>
          <w:jc w:val="center"/>
        </w:trPr>
        <w:tc>
          <w:tcPr>
            <w:tcW w:w="9752" w:type="dxa"/>
            <w:gridSpan w:val="2"/>
            <w:tcBorders>
              <w:top w:val="nil"/>
              <w:left w:val="nil"/>
              <w:bottom w:val="nil"/>
              <w:right w:val="nil"/>
            </w:tcBorders>
          </w:tcPr>
          <w:p w14:paraId="09570506" w14:textId="77777777" w:rsidR="00E35EC3" w:rsidRPr="00DE5D66" w:rsidRDefault="00E35EC3" w:rsidP="00A344E3"/>
        </w:tc>
      </w:tr>
      <w:tr w:rsidR="00476DA3" w:rsidRPr="00DE5D66" w14:paraId="1168C64E" w14:textId="77777777" w:rsidTr="00A344E3">
        <w:trPr>
          <w:trHeight w:val="240"/>
          <w:jc w:val="center"/>
        </w:trPr>
        <w:tc>
          <w:tcPr>
            <w:tcW w:w="4876" w:type="dxa"/>
            <w:tcBorders>
              <w:top w:val="nil"/>
              <w:left w:val="nil"/>
              <w:bottom w:val="nil"/>
              <w:right w:val="nil"/>
            </w:tcBorders>
          </w:tcPr>
          <w:p w14:paraId="4074DBD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E2375BD" w14:textId="77777777" w:rsidR="00E35EC3" w:rsidRPr="00DE5D66" w:rsidRDefault="00E35EC3" w:rsidP="00A344E3">
            <w:pPr>
              <w:pStyle w:val="AmColumnHeading"/>
            </w:pPr>
            <w:r w:rsidRPr="00DE5D66">
              <w:t>Módosítás</w:t>
            </w:r>
          </w:p>
        </w:tc>
      </w:tr>
      <w:tr w:rsidR="00476DA3" w:rsidRPr="00DE5D66" w14:paraId="38F05237" w14:textId="77777777" w:rsidTr="00A344E3">
        <w:trPr>
          <w:jc w:val="center"/>
        </w:trPr>
        <w:tc>
          <w:tcPr>
            <w:tcW w:w="4876" w:type="dxa"/>
            <w:tcBorders>
              <w:top w:val="nil"/>
              <w:left w:val="nil"/>
              <w:bottom w:val="nil"/>
              <w:right w:val="nil"/>
            </w:tcBorders>
          </w:tcPr>
          <w:p w14:paraId="7B8C4E5D" w14:textId="77777777" w:rsidR="00E35EC3" w:rsidRPr="00DE5D66" w:rsidRDefault="00E35EC3" w:rsidP="00A344E3">
            <w:pPr>
              <w:pStyle w:val="Normal6a"/>
            </w:pPr>
          </w:p>
        </w:tc>
        <w:tc>
          <w:tcPr>
            <w:tcW w:w="4876" w:type="dxa"/>
            <w:tcBorders>
              <w:top w:val="nil"/>
              <w:left w:val="nil"/>
              <w:bottom w:val="nil"/>
              <w:right w:val="nil"/>
            </w:tcBorders>
          </w:tcPr>
          <w:p w14:paraId="50A7302F" w14:textId="77777777" w:rsidR="00E35EC3" w:rsidRPr="00DE5D66" w:rsidRDefault="00E35EC3" w:rsidP="00A344E3">
            <w:pPr>
              <w:pStyle w:val="Normal6a"/>
            </w:pPr>
            <w:r w:rsidRPr="00DE5D66">
              <w:rPr>
                <w:b/>
                <w:i/>
              </w:rPr>
              <w:t>–</w:t>
            </w:r>
            <w:r w:rsidRPr="00DE5D66">
              <w:tab/>
            </w:r>
            <w:r w:rsidRPr="00DE5D66">
              <w:rPr>
                <w:b/>
                <w:i/>
              </w:rPr>
              <w:t>tekintettel a munkahelyteremtésről – az igazságos átmenetről és a környezeti-társadalmi hasznossággal járó befektetésekről szóló, 2023. november 23-i állásfoglalására,</w:t>
            </w:r>
          </w:p>
        </w:tc>
      </w:tr>
    </w:tbl>
    <w:p w14:paraId="768EEB5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3E7168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FBAB19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83AD1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37D729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EA0B94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6F0D71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c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58998A4" w14:textId="77777777" w:rsidTr="00A344E3">
        <w:trPr>
          <w:trHeight w:hRule="exact" w:val="240"/>
          <w:jc w:val="center"/>
        </w:trPr>
        <w:tc>
          <w:tcPr>
            <w:tcW w:w="9752" w:type="dxa"/>
            <w:gridSpan w:val="2"/>
            <w:tcBorders>
              <w:top w:val="nil"/>
              <w:left w:val="nil"/>
              <w:bottom w:val="nil"/>
              <w:right w:val="nil"/>
            </w:tcBorders>
          </w:tcPr>
          <w:p w14:paraId="1079A3B2" w14:textId="77777777" w:rsidR="00E35EC3" w:rsidRPr="00DE5D66" w:rsidRDefault="00E35EC3" w:rsidP="00A344E3"/>
        </w:tc>
      </w:tr>
      <w:tr w:rsidR="00476DA3" w:rsidRPr="00DE5D66" w14:paraId="1493935D" w14:textId="77777777" w:rsidTr="00A344E3">
        <w:trPr>
          <w:trHeight w:val="240"/>
          <w:jc w:val="center"/>
        </w:trPr>
        <w:tc>
          <w:tcPr>
            <w:tcW w:w="4876" w:type="dxa"/>
            <w:tcBorders>
              <w:top w:val="nil"/>
              <w:left w:val="nil"/>
              <w:bottom w:val="nil"/>
              <w:right w:val="nil"/>
            </w:tcBorders>
          </w:tcPr>
          <w:p w14:paraId="2AB18F2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8CE11F3" w14:textId="77777777" w:rsidR="00E35EC3" w:rsidRPr="00DE5D66" w:rsidRDefault="00E35EC3" w:rsidP="00A344E3">
            <w:pPr>
              <w:pStyle w:val="AmColumnHeading"/>
            </w:pPr>
            <w:r w:rsidRPr="00DE5D66">
              <w:t>Módosítás</w:t>
            </w:r>
          </w:p>
        </w:tc>
      </w:tr>
      <w:tr w:rsidR="00476DA3" w:rsidRPr="00DE5D66" w14:paraId="74630DFF" w14:textId="77777777" w:rsidTr="00A344E3">
        <w:trPr>
          <w:jc w:val="center"/>
        </w:trPr>
        <w:tc>
          <w:tcPr>
            <w:tcW w:w="4876" w:type="dxa"/>
            <w:tcBorders>
              <w:top w:val="nil"/>
              <w:left w:val="nil"/>
              <w:bottom w:val="nil"/>
              <w:right w:val="nil"/>
            </w:tcBorders>
          </w:tcPr>
          <w:p w14:paraId="7C890277" w14:textId="77777777" w:rsidR="00E35EC3" w:rsidRPr="00DE5D66" w:rsidRDefault="00E35EC3" w:rsidP="00A344E3">
            <w:pPr>
              <w:pStyle w:val="Normal6a"/>
            </w:pPr>
          </w:p>
        </w:tc>
        <w:tc>
          <w:tcPr>
            <w:tcW w:w="4876" w:type="dxa"/>
            <w:tcBorders>
              <w:top w:val="nil"/>
              <w:left w:val="nil"/>
              <w:bottom w:val="nil"/>
              <w:right w:val="nil"/>
            </w:tcBorders>
          </w:tcPr>
          <w:p w14:paraId="2F308B77" w14:textId="77777777" w:rsidR="00E35EC3" w:rsidRPr="00DE5D66" w:rsidRDefault="00E35EC3" w:rsidP="00A344E3">
            <w:pPr>
              <w:pStyle w:val="Normal6a"/>
            </w:pPr>
            <w:r w:rsidRPr="00DE5D66">
              <w:rPr>
                <w:b/>
                <w:i/>
              </w:rPr>
              <w:t>–</w:t>
            </w:r>
            <w:r w:rsidRPr="00DE5D66">
              <w:tab/>
            </w:r>
            <w:r w:rsidRPr="00DE5D66">
              <w:rPr>
                <w:b/>
                <w:i/>
              </w:rPr>
              <w:t>tekintettel az „Állami támogatásokra vonatkozó keret a tisztaipar-megállapodás támogatása céljából” című, 2025. júliusi bizottsági közleményre (C/2025/3602),</w:t>
            </w:r>
          </w:p>
        </w:tc>
      </w:tr>
    </w:tbl>
    <w:p w14:paraId="171CF19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C6BF9F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D1C639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525F44C"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C19C9ED"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546433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307958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4FF1B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c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49E0FEC" w14:textId="77777777" w:rsidTr="00A344E3">
        <w:trPr>
          <w:trHeight w:hRule="exact" w:val="240"/>
          <w:jc w:val="center"/>
        </w:trPr>
        <w:tc>
          <w:tcPr>
            <w:tcW w:w="9752" w:type="dxa"/>
            <w:gridSpan w:val="2"/>
            <w:tcBorders>
              <w:top w:val="nil"/>
              <w:left w:val="nil"/>
              <w:bottom w:val="nil"/>
              <w:right w:val="nil"/>
            </w:tcBorders>
          </w:tcPr>
          <w:p w14:paraId="79C278B7" w14:textId="77777777" w:rsidR="00E35EC3" w:rsidRPr="00DE5D66" w:rsidRDefault="00E35EC3" w:rsidP="00A344E3"/>
        </w:tc>
      </w:tr>
      <w:tr w:rsidR="00476DA3" w:rsidRPr="00DE5D66" w14:paraId="3E267353" w14:textId="77777777" w:rsidTr="00A344E3">
        <w:trPr>
          <w:trHeight w:val="240"/>
          <w:jc w:val="center"/>
        </w:trPr>
        <w:tc>
          <w:tcPr>
            <w:tcW w:w="4876" w:type="dxa"/>
            <w:tcBorders>
              <w:top w:val="nil"/>
              <w:left w:val="nil"/>
              <w:bottom w:val="nil"/>
              <w:right w:val="nil"/>
            </w:tcBorders>
          </w:tcPr>
          <w:p w14:paraId="2ED5ABE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63158BF" w14:textId="77777777" w:rsidR="00E35EC3" w:rsidRPr="00DE5D66" w:rsidRDefault="00E35EC3" w:rsidP="00A344E3">
            <w:pPr>
              <w:pStyle w:val="AmColumnHeading"/>
            </w:pPr>
            <w:r w:rsidRPr="00DE5D66">
              <w:t>Módosítás</w:t>
            </w:r>
          </w:p>
        </w:tc>
      </w:tr>
      <w:tr w:rsidR="00476DA3" w:rsidRPr="00DE5D66" w14:paraId="7C898768" w14:textId="77777777" w:rsidTr="00A344E3">
        <w:trPr>
          <w:jc w:val="center"/>
        </w:trPr>
        <w:tc>
          <w:tcPr>
            <w:tcW w:w="4876" w:type="dxa"/>
            <w:tcBorders>
              <w:top w:val="nil"/>
              <w:left w:val="nil"/>
              <w:bottom w:val="nil"/>
              <w:right w:val="nil"/>
            </w:tcBorders>
          </w:tcPr>
          <w:p w14:paraId="64230C1F" w14:textId="77777777" w:rsidR="00E35EC3" w:rsidRPr="00DE5D66" w:rsidRDefault="00E35EC3" w:rsidP="00A344E3">
            <w:pPr>
              <w:pStyle w:val="Normal6a"/>
            </w:pPr>
          </w:p>
        </w:tc>
        <w:tc>
          <w:tcPr>
            <w:tcW w:w="4876" w:type="dxa"/>
            <w:tcBorders>
              <w:top w:val="nil"/>
              <w:left w:val="nil"/>
              <w:bottom w:val="nil"/>
              <w:right w:val="nil"/>
            </w:tcBorders>
          </w:tcPr>
          <w:p w14:paraId="2F94DA5A" w14:textId="77777777" w:rsidR="00E35EC3" w:rsidRPr="00DE5D66" w:rsidRDefault="00E35EC3" w:rsidP="00A344E3">
            <w:pPr>
              <w:pStyle w:val="Normal6a"/>
            </w:pPr>
            <w:r w:rsidRPr="00DE5D66">
              <w:rPr>
                <w:b/>
                <w:i/>
              </w:rPr>
              <w:t>–</w:t>
            </w:r>
            <w:r w:rsidRPr="00DE5D66">
              <w:tab/>
            </w:r>
            <w:r w:rsidRPr="00DE5D66">
              <w:rPr>
                <w:b/>
                <w:i/>
              </w:rPr>
              <w:t xml:space="preserve">tekintettel a tisztaipar-megállapodásról szóló, 2025. február 26-i bizottsági közleményre (COM(2022) 85 </w:t>
            </w:r>
            <w:proofErr w:type="spellStart"/>
            <w:r w:rsidRPr="00DE5D66">
              <w:rPr>
                <w:b/>
                <w:i/>
              </w:rPr>
              <w:t>final</w:t>
            </w:r>
            <w:proofErr w:type="spellEnd"/>
            <w:r w:rsidRPr="00DE5D66">
              <w:rPr>
                <w:b/>
                <w:i/>
              </w:rPr>
              <w:t>)</w:t>
            </w:r>
            <w:r w:rsidRPr="00DE5D66">
              <w:rPr>
                <w:b/>
                <w:i/>
                <w:vertAlign w:val="superscript"/>
              </w:rPr>
              <w:t>1a</w:t>
            </w:r>
            <w:r w:rsidRPr="00DE5D66">
              <w:rPr>
                <w:b/>
                <w:i/>
              </w:rPr>
              <w:t>,</w:t>
            </w:r>
          </w:p>
        </w:tc>
      </w:tr>
      <w:tr w:rsidR="00476DA3" w:rsidRPr="00DE5D66" w14:paraId="7AFD1B1A" w14:textId="77777777" w:rsidTr="00A344E3">
        <w:trPr>
          <w:jc w:val="center"/>
        </w:trPr>
        <w:tc>
          <w:tcPr>
            <w:tcW w:w="4876" w:type="dxa"/>
            <w:tcBorders>
              <w:top w:val="nil"/>
              <w:left w:val="nil"/>
              <w:bottom w:val="nil"/>
              <w:right w:val="nil"/>
            </w:tcBorders>
          </w:tcPr>
          <w:p w14:paraId="431CA362" w14:textId="77777777" w:rsidR="00E35EC3" w:rsidRPr="00DE5D66" w:rsidRDefault="00E35EC3" w:rsidP="00A344E3"/>
        </w:tc>
        <w:tc>
          <w:tcPr>
            <w:tcW w:w="4876" w:type="dxa"/>
            <w:tcBorders>
              <w:top w:val="nil"/>
              <w:left w:val="nil"/>
              <w:bottom w:val="nil"/>
              <w:right w:val="nil"/>
            </w:tcBorders>
          </w:tcPr>
          <w:p w14:paraId="3CB4B128" w14:textId="77777777" w:rsidR="00E35EC3" w:rsidRPr="00DE5D66" w:rsidRDefault="00E35EC3" w:rsidP="00A344E3">
            <w:pPr>
              <w:pStyle w:val="Normal6a"/>
            </w:pPr>
            <w:r w:rsidRPr="00DE5D66">
              <w:rPr>
                <w:b/>
                <w:i/>
              </w:rPr>
              <w:t>_________________</w:t>
            </w:r>
          </w:p>
        </w:tc>
      </w:tr>
      <w:tr w:rsidR="00476DA3" w:rsidRPr="00DE5D66" w14:paraId="7FCA228B" w14:textId="77777777" w:rsidTr="00A344E3">
        <w:trPr>
          <w:jc w:val="center"/>
        </w:trPr>
        <w:tc>
          <w:tcPr>
            <w:tcW w:w="4876" w:type="dxa"/>
            <w:tcBorders>
              <w:top w:val="nil"/>
              <w:left w:val="nil"/>
              <w:bottom w:val="nil"/>
              <w:right w:val="nil"/>
            </w:tcBorders>
          </w:tcPr>
          <w:p w14:paraId="5B05B0E6" w14:textId="77777777" w:rsidR="00E35EC3" w:rsidRPr="00DE5D66" w:rsidRDefault="00E35EC3" w:rsidP="00A344E3"/>
        </w:tc>
        <w:tc>
          <w:tcPr>
            <w:tcW w:w="4876" w:type="dxa"/>
            <w:tcBorders>
              <w:top w:val="nil"/>
              <w:left w:val="nil"/>
              <w:bottom w:val="nil"/>
              <w:right w:val="nil"/>
            </w:tcBorders>
          </w:tcPr>
          <w:p w14:paraId="04605C86"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https://eur-lex.europa.eu/legal-content/HU/TXT/PDF/?uri=CELEX:52025DC0085</w:t>
            </w:r>
          </w:p>
        </w:tc>
      </w:tr>
    </w:tbl>
    <w:p w14:paraId="089C329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B4DD40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049280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19270A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9F8D97D"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1ABC6D4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9BA0DA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1AB4C2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d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9D4294A" w14:textId="77777777" w:rsidTr="00A344E3">
        <w:trPr>
          <w:trHeight w:hRule="exact" w:val="240"/>
          <w:jc w:val="center"/>
        </w:trPr>
        <w:tc>
          <w:tcPr>
            <w:tcW w:w="9752" w:type="dxa"/>
            <w:gridSpan w:val="2"/>
            <w:tcBorders>
              <w:top w:val="nil"/>
              <w:left w:val="nil"/>
              <w:bottom w:val="nil"/>
              <w:right w:val="nil"/>
            </w:tcBorders>
          </w:tcPr>
          <w:p w14:paraId="2394AD96" w14:textId="77777777" w:rsidR="00E35EC3" w:rsidRPr="00DE5D66" w:rsidRDefault="00E35EC3" w:rsidP="00A344E3"/>
        </w:tc>
      </w:tr>
      <w:tr w:rsidR="00476DA3" w:rsidRPr="00DE5D66" w14:paraId="002397E6" w14:textId="77777777" w:rsidTr="00A344E3">
        <w:trPr>
          <w:trHeight w:val="240"/>
          <w:jc w:val="center"/>
        </w:trPr>
        <w:tc>
          <w:tcPr>
            <w:tcW w:w="4876" w:type="dxa"/>
            <w:tcBorders>
              <w:top w:val="nil"/>
              <w:left w:val="nil"/>
              <w:bottom w:val="nil"/>
              <w:right w:val="nil"/>
            </w:tcBorders>
          </w:tcPr>
          <w:p w14:paraId="7B40C58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EE707CF" w14:textId="77777777" w:rsidR="00E35EC3" w:rsidRPr="00DE5D66" w:rsidRDefault="00E35EC3" w:rsidP="00A344E3">
            <w:pPr>
              <w:pStyle w:val="AmColumnHeading"/>
            </w:pPr>
            <w:r w:rsidRPr="00DE5D66">
              <w:t>Módosítás</w:t>
            </w:r>
          </w:p>
        </w:tc>
      </w:tr>
      <w:tr w:rsidR="00476DA3" w:rsidRPr="00DE5D66" w14:paraId="30AA522B" w14:textId="77777777" w:rsidTr="00A344E3">
        <w:trPr>
          <w:jc w:val="center"/>
        </w:trPr>
        <w:tc>
          <w:tcPr>
            <w:tcW w:w="4876" w:type="dxa"/>
            <w:tcBorders>
              <w:top w:val="nil"/>
              <w:left w:val="nil"/>
              <w:bottom w:val="nil"/>
              <w:right w:val="nil"/>
            </w:tcBorders>
          </w:tcPr>
          <w:p w14:paraId="7087043B" w14:textId="77777777" w:rsidR="00E35EC3" w:rsidRPr="00DE5D66" w:rsidRDefault="00E35EC3" w:rsidP="00A344E3">
            <w:pPr>
              <w:pStyle w:val="Normal6a"/>
            </w:pPr>
          </w:p>
        </w:tc>
        <w:tc>
          <w:tcPr>
            <w:tcW w:w="4876" w:type="dxa"/>
            <w:tcBorders>
              <w:top w:val="nil"/>
              <w:left w:val="nil"/>
              <w:bottom w:val="nil"/>
              <w:right w:val="nil"/>
            </w:tcBorders>
          </w:tcPr>
          <w:p w14:paraId="06BA35B0" w14:textId="6B404243" w:rsidR="00E35EC3" w:rsidRPr="00DE5D66" w:rsidRDefault="00E35EC3" w:rsidP="00A344E3">
            <w:pPr>
              <w:pStyle w:val="Normal6a"/>
            </w:pPr>
            <w:r w:rsidRPr="00DE5D66">
              <w:rPr>
                <w:b/>
                <w:i/>
              </w:rPr>
              <w:t>–</w:t>
            </w:r>
            <w:r w:rsidRPr="00DE5D66">
              <w:tab/>
            </w:r>
            <w:r w:rsidRPr="00DE5D66">
              <w:rPr>
                <w:b/>
                <w:i/>
              </w:rPr>
              <w:t>tekintettel a szociális jogok európai pillérének jövőjéről szóló, 2024. április 16</w:t>
            </w:r>
            <w:r w:rsidR="00E4381D">
              <w:rPr>
                <w:b/>
                <w:i/>
              </w:rPr>
              <w:noBreakHyphen/>
            </w:r>
            <w:r w:rsidRPr="00DE5D66">
              <w:rPr>
                <w:b/>
                <w:i/>
              </w:rPr>
              <w:t xml:space="preserve">i La </w:t>
            </w:r>
            <w:proofErr w:type="spellStart"/>
            <w:r w:rsidRPr="00DE5D66">
              <w:rPr>
                <w:b/>
                <w:i/>
              </w:rPr>
              <w:t>Hulpe</w:t>
            </w:r>
            <w:proofErr w:type="spellEnd"/>
            <w:r w:rsidRPr="00DE5D66">
              <w:rPr>
                <w:b/>
                <w:i/>
              </w:rPr>
              <w:t>-i nyilatkozatra</w:t>
            </w:r>
            <w:r w:rsidRPr="00DE5D66">
              <w:rPr>
                <w:b/>
                <w:i/>
                <w:vertAlign w:val="superscript"/>
              </w:rPr>
              <w:t>1a</w:t>
            </w:r>
            <w:r w:rsidRPr="00DE5D66">
              <w:rPr>
                <w:b/>
                <w:i/>
              </w:rPr>
              <w:t>,</w:t>
            </w:r>
          </w:p>
        </w:tc>
      </w:tr>
      <w:tr w:rsidR="00476DA3" w:rsidRPr="00DE5D66" w14:paraId="03E04B97" w14:textId="77777777" w:rsidTr="00A344E3">
        <w:trPr>
          <w:jc w:val="center"/>
        </w:trPr>
        <w:tc>
          <w:tcPr>
            <w:tcW w:w="4876" w:type="dxa"/>
            <w:tcBorders>
              <w:top w:val="nil"/>
              <w:left w:val="nil"/>
              <w:bottom w:val="nil"/>
              <w:right w:val="nil"/>
            </w:tcBorders>
          </w:tcPr>
          <w:p w14:paraId="111EFC10" w14:textId="77777777" w:rsidR="00E35EC3" w:rsidRPr="00DE5D66" w:rsidRDefault="00E35EC3" w:rsidP="00A344E3"/>
        </w:tc>
        <w:tc>
          <w:tcPr>
            <w:tcW w:w="4876" w:type="dxa"/>
            <w:tcBorders>
              <w:top w:val="nil"/>
              <w:left w:val="nil"/>
              <w:bottom w:val="nil"/>
              <w:right w:val="nil"/>
            </w:tcBorders>
          </w:tcPr>
          <w:p w14:paraId="6CB8AD61" w14:textId="77777777" w:rsidR="00E35EC3" w:rsidRPr="00DE5D66" w:rsidRDefault="00E35EC3" w:rsidP="00A344E3">
            <w:pPr>
              <w:pStyle w:val="Normal6a"/>
            </w:pPr>
            <w:r w:rsidRPr="00DE5D66">
              <w:rPr>
                <w:b/>
                <w:i/>
              </w:rPr>
              <w:t>_________________</w:t>
            </w:r>
          </w:p>
        </w:tc>
      </w:tr>
      <w:tr w:rsidR="00476DA3" w:rsidRPr="00DE5D66" w14:paraId="143BB5BF" w14:textId="77777777" w:rsidTr="00A344E3">
        <w:trPr>
          <w:jc w:val="center"/>
        </w:trPr>
        <w:tc>
          <w:tcPr>
            <w:tcW w:w="4876" w:type="dxa"/>
            <w:tcBorders>
              <w:top w:val="nil"/>
              <w:left w:val="nil"/>
              <w:bottom w:val="nil"/>
              <w:right w:val="nil"/>
            </w:tcBorders>
          </w:tcPr>
          <w:p w14:paraId="4EC0A251" w14:textId="77777777" w:rsidR="00E35EC3" w:rsidRPr="00DE5D66" w:rsidRDefault="00E35EC3" w:rsidP="00A344E3"/>
        </w:tc>
        <w:tc>
          <w:tcPr>
            <w:tcW w:w="4876" w:type="dxa"/>
            <w:tcBorders>
              <w:top w:val="nil"/>
              <w:left w:val="nil"/>
              <w:bottom w:val="nil"/>
              <w:right w:val="nil"/>
            </w:tcBorders>
          </w:tcPr>
          <w:p w14:paraId="4F1FDBAF"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https://wayback.archive-it.org/12710/20240718201828/https://belgian-presidency.consilium.europa.eu/media/bj0adazv/declaration-finale.pdf</w:t>
            </w:r>
          </w:p>
        </w:tc>
      </w:tr>
    </w:tbl>
    <w:p w14:paraId="51B82CD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19C0BE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0B3D61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E28690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F51E80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43EBD50"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5F19A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d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999D169" w14:textId="77777777" w:rsidTr="00A344E3">
        <w:trPr>
          <w:trHeight w:hRule="exact" w:val="240"/>
          <w:jc w:val="center"/>
        </w:trPr>
        <w:tc>
          <w:tcPr>
            <w:tcW w:w="9752" w:type="dxa"/>
            <w:gridSpan w:val="2"/>
            <w:tcBorders>
              <w:top w:val="nil"/>
              <w:left w:val="nil"/>
              <w:bottom w:val="nil"/>
              <w:right w:val="nil"/>
            </w:tcBorders>
          </w:tcPr>
          <w:p w14:paraId="40BE24E2" w14:textId="77777777" w:rsidR="00E35EC3" w:rsidRPr="00DE5D66" w:rsidRDefault="00E35EC3" w:rsidP="00A344E3"/>
        </w:tc>
      </w:tr>
      <w:tr w:rsidR="00476DA3" w:rsidRPr="00DE5D66" w14:paraId="11E85E43" w14:textId="77777777" w:rsidTr="00A344E3">
        <w:trPr>
          <w:trHeight w:val="240"/>
          <w:jc w:val="center"/>
        </w:trPr>
        <w:tc>
          <w:tcPr>
            <w:tcW w:w="4876" w:type="dxa"/>
            <w:tcBorders>
              <w:top w:val="nil"/>
              <w:left w:val="nil"/>
              <w:bottom w:val="nil"/>
              <w:right w:val="nil"/>
            </w:tcBorders>
          </w:tcPr>
          <w:p w14:paraId="7D0384C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B09CC1E" w14:textId="77777777" w:rsidR="00E35EC3" w:rsidRPr="00DE5D66" w:rsidRDefault="00E35EC3" w:rsidP="00A344E3">
            <w:pPr>
              <w:pStyle w:val="AmColumnHeading"/>
            </w:pPr>
            <w:r w:rsidRPr="00DE5D66">
              <w:t>Módosítás</w:t>
            </w:r>
          </w:p>
        </w:tc>
      </w:tr>
      <w:tr w:rsidR="00476DA3" w:rsidRPr="00DE5D66" w14:paraId="01442E77" w14:textId="77777777" w:rsidTr="00A344E3">
        <w:trPr>
          <w:jc w:val="center"/>
        </w:trPr>
        <w:tc>
          <w:tcPr>
            <w:tcW w:w="4876" w:type="dxa"/>
            <w:tcBorders>
              <w:top w:val="nil"/>
              <w:left w:val="nil"/>
              <w:bottom w:val="nil"/>
              <w:right w:val="nil"/>
            </w:tcBorders>
          </w:tcPr>
          <w:p w14:paraId="1A74EF22" w14:textId="77777777" w:rsidR="00E35EC3" w:rsidRPr="00DE5D66" w:rsidRDefault="00E35EC3" w:rsidP="00A344E3">
            <w:pPr>
              <w:pStyle w:val="Normal6a"/>
            </w:pPr>
          </w:p>
        </w:tc>
        <w:tc>
          <w:tcPr>
            <w:tcW w:w="4876" w:type="dxa"/>
            <w:tcBorders>
              <w:top w:val="nil"/>
              <w:left w:val="nil"/>
              <w:bottom w:val="nil"/>
              <w:right w:val="nil"/>
            </w:tcBorders>
          </w:tcPr>
          <w:p w14:paraId="1306A713" w14:textId="77777777" w:rsidR="00E35EC3" w:rsidRPr="00DE5D66" w:rsidRDefault="00E35EC3" w:rsidP="00A344E3">
            <w:pPr>
              <w:pStyle w:val="Normal6a"/>
            </w:pPr>
            <w:r w:rsidRPr="00DE5D66">
              <w:rPr>
                <w:b/>
                <w:i/>
              </w:rPr>
              <w:t>–</w:t>
            </w:r>
            <w:r w:rsidRPr="00DE5D66">
              <w:tab/>
            </w:r>
            <w:r w:rsidRPr="00DE5D66">
              <w:rPr>
                <w:b/>
                <w:i/>
              </w:rPr>
              <w:t>tekintettel a munkahelyteremtésről – az igazságos átmenetről és a környezeti-társadalmi hasznossággal járó befektetésekről szóló, 2023. november 23-i állásfoglalására,</w:t>
            </w:r>
          </w:p>
        </w:tc>
      </w:tr>
    </w:tbl>
    <w:p w14:paraId="2FB7454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4EA6C0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293E41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EA2E75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A92581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B4A2F8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80DA78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e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2D7289E" w14:textId="77777777" w:rsidTr="00A344E3">
        <w:trPr>
          <w:trHeight w:hRule="exact" w:val="240"/>
          <w:jc w:val="center"/>
        </w:trPr>
        <w:tc>
          <w:tcPr>
            <w:tcW w:w="9752" w:type="dxa"/>
            <w:gridSpan w:val="2"/>
            <w:tcBorders>
              <w:top w:val="nil"/>
              <w:left w:val="nil"/>
              <w:bottom w:val="nil"/>
              <w:right w:val="nil"/>
            </w:tcBorders>
          </w:tcPr>
          <w:p w14:paraId="7EE0D84E" w14:textId="77777777" w:rsidR="00E35EC3" w:rsidRPr="00DE5D66" w:rsidRDefault="00E35EC3" w:rsidP="00A344E3"/>
        </w:tc>
      </w:tr>
      <w:tr w:rsidR="00476DA3" w:rsidRPr="00DE5D66" w14:paraId="31172680" w14:textId="77777777" w:rsidTr="00A344E3">
        <w:trPr>
          <w:trHeight w:val="240"/>
          <w:jc w:val="center"/>
        </w:trPr>
        <w:tc>
          <w:tcPr>
            <w:tcW w:w="4876" w:type="dxa"/>
            <w:tcBorders>
              <w:top w:val="nil"/>
              <w:left w:val="nil"/>
              <w:bottom w:val="nil"/>
              <w:right w:val="nil"/>
            </w:tcBorders>
          </w:tcPr>
          <w:p w14:paraId="633DE7A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8EDAD1D" w14:textId="77777777" w:rsidR="00E35EC3" w:rsidRPr="00DE5D66" w:rsidRDefault="00E35EC3" w:rsidP="00A344E3">
            <w:pPr>
              <w:pStyle w:val="AmColumnHeading"/>
            </w:pPr>
            <w:r w:rsidRPr="00DE5D66">
              <w:t>Módosítás</w:t>
            </w:r>
          </w:p>
        </w:tc>
      </w:tr>
      <w:tr w:rsidR="00476DA3" w:rsidRPr="00DE5D66" w14:paraId="568CDDE0" w14:textId="77777777" w:rsidTr="00A344E3">
        <w:trPr>
          <w:jc w:val="center"/>
        </w:trPr>
        <w:tc>
          <w:tcPr>
            <w:tcW w:w="4876" w:type="dxa"/>
            <w:tcBorders>
              <w:top w:val="nil"/>
              <w:left w:val="nil"/>
              <w:bottom w:val="nil"/>
              <w:right w:val="nil"/>
            </w:tcBorders>
          </w:tcPr>
          <w:p w14:paraId="602CC4BB" w14:textId="77777777" w:rsidR="00E35EC3" w:rsidRPr="00DE5D66" w:rsidRDefault="00E35EC3" w:rsidP="00A344E3">
            <w:pPr>
              <w:pStyle w:val="Normal6a"/>
            </w:pPr>
          </w:p>
        </w:tc>
        <w:tc>
          <w:tcPr>
            <w:tcW w:w="4876" w:type="dxa"/>
            <w:tcBorders>
              <w:top w:val="nil"/>
              <w:left w:val="nil"/>
              <w:bottom w:val="nil"/>
              <w:right w:val="nil"/>
            </w:tcBorders>
          </w:tcPr>
          <w:p w14:paraId="308417AC" w14:textId="77777777" w:rsidR="00E35EC3" w:rsidRPr="00DE5D66" w:rsidRDefault="00E35EC3" w:rsidP="00A344E3">
            <w:pPr>
              <w:pStyle w:val="Normal6a"/>
            </w:pPr>
            <w:r w:rsidRPr="00DE5D66">
              <w:rPr>
                <w:b/>
                <w:i/>
              </w:rPr>
              <w:t>–</w:t>
            </w:r>
            <w:r w:rsidRPr="00DE5D66">
              <w:tab/>
            </w:r>
            <w:r w:rsidRPr="00DE5D66">
              <w:rPr>
                <w:b/>
                <w:i/>
              </w:rPr>
              <w:t>tekintettel „Az EMCO és az SPC legfontosabb üzenetei a klímasemlegességre való méltányos átállás biztosításáról szóló tanácsi ajánlás végrehajtásáról” című, 2023. november 17-i dokumentumra,</w:t>
            </w:r>
          </w:p>
        </w:tc>
      </w:tr>
      <w:tr w:rsidR="00476DA3" w:rsidRPr="00DE5D66" w14:paraId="2488DC89" w14:textId="77777777" w:rsidTr="00A344E3">
        <w:trPr>
          <w:jc w:val="center"/>
        </w:trPr>
        <w:tc>
          <w:tcPr>
            <w:tcW w:w="4876" w:type="dxa"/>
            <w:tcBorders>
              <w:top w:val="nil"/>
              <w:left w:val="nil"/>
              <w:bottom w:val="nil"/>
              <w:right w:val="nil"/>
            </w:tcBorders>
          </w:tcPr>
          <w:p w14:paraId="7528C3A5" w14:textId="77777777" w:rsidR="00E35EC3" w:rsidRPr="00DE5D66" w:rsidRDefault="00E35EC3" w:rsidP="00A344E3"/>
        </w:tc>
        <w:tc>
          <w:tcPr>
            <w:tcW w:w="4876" w:type="dxa"/>
            <w:tcBorders>
              <w:top w:val="nil"/>
              <w:left w:val="nil"/>
              <w:bottom w:val="nil"/>
              <w:right w:val="nil"/>
            </w:tcBorders>
          </w:tcPr>
          <w:p w14:paraId="37E69903" w14:textId="77777777" w:rsidR="00E35EC3" w:rsidRPr="00DE5D66" w:rsidRDefault="00E35EC3" w:rsidP="00A344E3">
            <w:pPr>
              <w:pStyle w:val="Normal6a"/>
            </w:pPr>
            <w:r w:rsidRPr="00DE5D66">
              <w:rPr>
                <w:b/>
                <w:i/>
              </w:rPr>
              <w:t>_________________</w:t>
            </w:r>
          </w:p>
        </w:tc>
      </w:tr>
      <w:tr w:rsidR="00476DA3" w:rsidRPr="00DE5D66" w14:paraId="6F0F06A6" w14:textId="77777777" w:rsidTr="00A344E3">
        <w:trPr>
          <w:jc w:val="center"/>
        </w:trPr>
        <w:tc>
          <w:tcPr>
            <w:tcW w:w="4876" w:type="dxa"/>
            <w:tcBorders>
              <w:top w:val="nil"/>
              <w:left w:val="nil"/>
              <w:bottom w:val="nil"/>
              <w:right w:val="nil"/>
            </w:tcBorders>
          </w:tcPr>
          <w:p w14:paraId="31814272" w14:textId="77777777" w:rsidR="00E35EC3" w:rsidRPr="00DE5D66" w:rsidRDefault="00E35EC3" w:rsidP="00A344E3"/>
        </w:tc>
        <w:tc>
          <w:tcPr>
            <w:tcW w:w="4876" w:type="dxa"/>
            <w:tcBorders>
              <w:top w:val="nil"/>
              <w:left w:val="nil"/>
              <w:bottom w:val="nil"/>
              <w:right w:val="nil"/>
            </w:tcBorders>
          </w:tcPr>
          <w:p w14:paraId="46DEDE9D"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https://data.consilium.europa.eu/doc/document/ST-15439-2023-ADD-1/en/pdf</w:t>
            </w:r>
          </w:p>
        </w:tc>
      </w:tr>
    </w:tbl>
    <w:p w14:paraId="2E7EF17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701152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FD34B3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7F8C9C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E62BB5A"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CBA4B8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1F0601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DA361B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e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6448010" w14:textId="77777777" w:rsidTr="00A344E3">
        <w:trPr>
          <w:trHeight w:hRule="exact" w:val="240"/>
          <w:jc w:val="center"/>
        </w:trPr>
        <w:tc>
          <w:tcPr>
            <w:tcW w:w="9752" w:type="dxa"/>
            <w:gridSpan w:val="2"/>
            <w:tcBorders>
              <w:top w:val="nil"/>
              <w:left w:val="nil"/>
              <w:bottom w:val="nil"/>
              <w:right w:val="nil"/>
            </w:tcBorders>
          </w:tcPr>
          <w:p w14:paraId="5FE7AF7F" w14:textId="77777777" w:rsidR="00E35EC3" w:rsidRPr="00DE5D66" w:rsidRDefault="00E35EC3" w:rsidP="00A344E3"/>
        </w:tc>
      </w:tr>
      <w:tr w:rsidR="00476DA3" w:rsidRPr="00DE5D66" w14:paraId="0B13327F" w14:textId="77777777" w:rsidTr="00A344E3">
        <w:trPr>
          <w:trHeight w:val="240"/>
          <w:jc w:val="center"/>
        </w:trPr>
        <w:tc>
          <w:tcPr>
            <w:tcW w:w="4876" w:type="dxa"/>
            <w:tcBorders>
              <w:top w:val="nil"/>
              <w:left w:val="nil"/>
              <w:bottom w:val="nil"/>
              <w:right w:val="nil"/>
            </w:tcBorders>
          </w:tcPr>
          <w:p w14:paraId="1CF1D95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52C2EFC" w14:textId="77777777" w:rsidR="00E35EC3" w:rsidRPr="00DE5D66" w:rsidRDefault="00E35EC3" w:rsidP="00A344E3">
            <w:pPr>
              <w:pStyle w:val="AmColumnHeading"/>
            </w:pPr>
            <w:r w:rsidRPr="00DE5D66">
              <w:t>Módosítás</w:t>
            </w:r>
          </w:p>
        </w:tc>
      </w:tr>
      <w:tr w:rsidR="00476DA3" w:rsidRPr="00DE5D66" w14:paraId="5D6EABAB" w14:textId="77777777" w:rsidTr="00A344E3">
        <w:trPr>
          <w:jc w:val="center"/>
        </w:trPr>
        <w:tc>
          <w:tcPr>
            <w:tcW w:w="4876" w:type="dxa"/>
            <w:tcBorders>
              <w:top w:val="nil"/>
              <w:left w:val="nil"/>
              <w:bottom w:val="nil"/>
              <w:right w:val="nil"/>
            </w:tcBorders>
          </w:tcPr>
          <w:p w14:paraId="7A84E768" w14:textId="77777777" w:rsidR="00E35EC3" w:rsidRPr="00DE5D66" w:rsidRDefault="00E35EC3" w:rsidP="00A344E3">
            <w:pPr>
              <w:pStyle w:val="Normal6a"/>
            </w:pPr>
          </w:p>
        </w:tc>
        <w:tc>
          <w:tcPr>
            <w:tcW w:w="4876" w:type="dxa"/>
            <w:tcBorders>
              <w:top w:val="nil"/>
              <w:left w:val="nil"/>
              <w:bottom w:val="nil"/>
              <w:right w:val="nil"/>
            </w:tcBorders>
          </w:tcPr>
          <w:p w14:paraId="57AE869A" w14:textId="77777777" w:rsidR="00E35EC3" w:rsidRPr="00DE5D66" w:rsidRDefault="00E35EC3" w:rsidP="00A344E3">
            <w:pPr>
              <w:pStyle w:val="Normal6a"/>
            </w:pPr>
            <w:r w:rsidRPr="00DE5D66">
              <w:rPr>
                <w:b/>
                <w:i/>
              </w:rPr>
              <w:t>–</w:t>
            </w:r>
            <w:r w:rsidRPr="00DE5D66">
              <w:tab/>
            </w:r>
            <w:r w:rsidRPr="00DE5D66">
              <w:rPr>
                <w:b/>
                <w:i/>
              </w:rPr>
              <w:t xml:space="preserve">tekintettel az Európai Unió </w:t>
            </w:r>
            <w:r w:rsidRPr="00DE5D66">
              <w:rPr>
                <w:b/>
                <w:i/>
              </w:rPr>
              <w:lastRenderedPageBreak/>
              <w:t>Tanácsa Foglalkoztatási Bizottságának (EMCO) a munkahelyek minőségének dimenzióiról szóló, 2025. június 6-i véleményére</w:t>
            </w:r>
            <w:r w:rsidRPr="00DE5D66">
              <w:rPr>
                <w:b/>
                <w:i/>
                <w:vertAlign w:val="superscript"/>
              </w:rPr>
              <w:t>1a</w:t>
            </w:r>
            <w:r w:rsidRPr="00DE5D66">
              <w:rPr>
                <w:b/>
                <w:i/>
              </w:rPr>
              <w:t>,</w:t>
            </w:r>
          </w:p>
        </w:tc>
      </w:tr>
      <w:tr w:rsidR="00476DA3" w:rsidRPr="00DE5D66" w14:paraId="20E8B997" w14:textId="77777777" w:rsidTr="00A344E3">
        <w:trPr>
          <w:jc w:val="center"/>
        </w:trPr>
        <w:tc>
          <w:tcPr>
            <w:tcW w:w="4876" w:type="dxa"/>
            <w:tcBorders>
              <w:top w:val="nil"/>
              <w:left w:val="nil"/>
              <w:bottom w:val="nil"/>
              <w:right w:val="nil"/>
            </w:tcBorders>
          </w:tcPr>
          <w:p w14:paraId="79BCA445" w14:textId="77777777" w:rsidR="00E35EC3" w:rsidRPr="00DE5D66" w:rsidRDefault="00E35EC3" w:rsidP="00A344E3"/>
        </w:tc>
        <w:tc>
          <w:tcPr>
            <w:tcW w:w="4876" w:type="dxa"/>
            <w:tcBorders>
              <w:top w:val="nil"/>
              <w:left w:val="nil"/>
              <w:bottom w:val="nil"/>
              <w:right w:val="nil"/>
            </w:tcBorders>
          </w:tcPr>
          <w:p w14:paraId="54F6F383" w14:textId="77777777" w:rsidR="00E35EC3" w:rsidRPr="00DE5D66" w:rsidRDefault="00E35EC3" w:rsidP="00A344E3">
            <w:pPr>
              <w:pStyle w:val="Normal6a"/>
            </w:pPr>
            <w:r w:rsidRPr="00DE5D66">
              <w:rPr>
                <w:b/>
                <w:i/>
              </w:rPr>
              <w:t>_________________</w:t>
            </w:r>
          </w:p>
        </w:tc>
      </w:tr>
      <w:tr w:rsidR="00476DA3" w:rsidRPr="00DE5D66" w14:paraId="361BFFD3" w14:textId="77777777" w:rsidTr="00A344E3">
        <w:trPr>
          <w:jc w:val="center"/>
        </w:trPr>
        <w:tc>
          <w:tcPr>
            <w:tcW w:w="4876" w:type="dxa"/>
            <w:tcBorders>
              <w:top w:val="nil"/>
              <w:left w:val="nil"/>
              <w:bottom w:val="nil"/>
              <w:right w:val="nil"/>
            </w:tcBorders>
          </w:tcPr>
          <w:p w14:paraId="1B2496E5" w14:textId="77777777" w:rsidR="00E35EC3" w:rsidRPr="00DE5D66" w:rsidRDefault="00E35EC3" w:rsidP="00A344E3"/>
        </w:tc>
        <w:tc>
          <w:tcPr>
            <w:tcW w:w="4876" w:type="dxa"/>
            <w:tcBorders>
              <w:top w:val="nil"/>
              <w:left w:val="nil"/>
              <w:bottom w:val="nil"/>
              <w:right w:val="nil"/>
            </w:tcBorders>
          </w:tcPr>
          <w:p w14:paraId="65BD9C24"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https://data.consilium.europa.eu/doc/document/ST-9417-2025-INIT/hu/pdf</w:t>
            </w:r>
          </w:p>
        </w:tc>
      </w:tr>
    </w:tbl>
    <w:p w14:paraId="6B3206F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941E5E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371188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4C7859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55C6CFC"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35CDE0C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6360FD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30A45C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f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5ECE70E" w14:textId="77777777" w:rsidTr="00A344E3">
        <w:trPr>
          <w:trHeight w:hRule="exact" w:val="240"/>
          <w:jc w:val="center"/>
        </w:trPr>
        <w:tc>
          <w:tcPr>
            <w:tcW w:w="9752" w:type="dxa"/>
            <w:gridSpan w:val="2"/>
            <w:tcBorders>
              <w:top w:val="nil"/>
              <w:left w:val="nil"/>
              <w:bottom w:val="nil"/>
              <w:right w:val="nil"/>
            </w:tcBorders>
          </w:tcPr>
          <w:p w14:paraId="4C23D69B" w14:textId="77777777" w:rsidR="00E35EC3" w:rsidRPr="00DE5D66" w:rsidRDefault="00E35EC3" w:rsidP="00A344E3"/>
        </w:tc>
      </w:tr>
      <w:tr w:rsidR="00476DA3" w:rsidRPr="00DE5D66" w14:paraId="5D786EEA" w14:textId="77777777" w:rsidTr="00A344E3">
        <w:trPr>
          <w:trHeight w:val="240"/>
          <w:jc w:val="center"/>
        </w:trPr>
        <w:tc>
          <w:tcPr>
            <w:tcW w:w="4876" w:type="dxa"/>
            <w:tcBorders>
              <w:top w:val="nil"/>
              <w:left w:val="nil"/>
              <w:bottom w:val="nil"/>
              <w:right w:val="nil"/>
            </w:tcBorders>
          </w:tcPr>
          <w:p w14:paraId="3C68C96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B030235" w14:textId="77777777" w:rsidR="00E35EC3" w:rsidRPr="00DE5D66" w:rsidRDefault="00E35EC3" w:rsidP="00A344E3">
            <w:pPr>
              <w:pStyle w:val="AmColumnHeading"/>
            </w:pPr>
            <w:r w:rsidRPr="00DE5D66">
              <w:t>Módosítás</w:t>
            </w:r>
          </w:p>
        </w:tc>
      </w:tr>
      <w:tr w:rsidR="00476DA3" w:rsidRPr="00DE5D66" w14:paraId="540DD920" w14:textId="77777777" w:rsidTr="00A344E3">
        <w:trPr>
          <w:jc w:val="center"/>
        </w:trPr>
        <w:tc>
          <w:tcPr>
            <w:tcW w:w="4876" w:type="dxa"/>
            <w:tcBorders>
              <w:top w:val="nil"/>
              <w:left w:val="nil"/>
              <w:bottom w:val="nil"/>
              <w:right w:val="nil"/>
            </w:tcBorders>
          </w:tcPr>
          <w:p w14:paraId="7043E1AB" w14:textId="77777777" w:rsidR="00E35EC3" w:rsidRPr="00DE5D66" w:rsidRDefault="00E35EC3" w:rsidP="00A344E3">
            <w:pPr>
              <w:pStyle w:val="Normal6a"/>
            </w:pPr>
          </w:p>
        </w:tc>
        <w:tc>
          <w:tcPr>
            <w:tcW w:w="4876" w:type="dxa"/>
            <w:tcBorders>
              <w:top w:val="nil"/>
              <w:left w:val="nil"/>
              <w:bottom w:val="nil"/>
              <w:right w:val="nil"/>
            </w:tcBorders>
          </w:tcPr>
          <w:p w14:paraId="77355514" w14:textId="77777777" w:rsidR="00E35EC3" w:rsidRPr="00DE5D66" w:rsidRDefault="00E35EC3" w:rsidP="00A344E3">
            <w:pPr>
              <w:pStyle w:val="Normal6a"/>
            </w:pPr>
            <w:r w:rsidRPr="00DE5D66">
              <w:rPr>
                <w:b/>
                <w:i/>
              </w:rPr>
              <w:t>–</w:t>
            </w:r>
            <w:r w:rsidRPr="00DE5D66">
              <w:tab/>
            </w:r>
            <w:r w:rsidRPr="00DE5D66">
              <w:rPr>
                <w:b/>
                <w:i/>
              </w:rPr>
              <w:t>tekintettel a közbeszerzésről szóló, 2025. szeptember 9-i állásfoglalására,</w:t>
            </w:r>
          </w:p>
        </w:tc>
      </w:tr>
    </w:tbl>
    <w:p w14:paraId="324F7A0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E08B9A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1813F5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667E0F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A2E6761"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140D3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F007D7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0DB509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g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989C2B5" w14:textId="77777777" w:rsidTr="00A344E3">
        <w:trPr>
          <w:trHeight w:hRule="exact" w:val="240"/>
          <w:jc w:val="center"/>
        </w:trPr>
        <w:tc>
          <w:tcPr>
            <w:tcW w:w="9752" w:type="dxa"/>
            <w:gridSpan w:val="2"/>
            <w:tcBorders>
              <w:top w:val="nil"/>
              <w:left w:val="nil"/>
              <w:bottom w:val="nil"/>
              <w:right w:val="nil"/>
            </w:tcBorders>
          </w:tcPr>
          <w:p w14:paraId="78AFC0F0" w14:textId="77777777" w:rsidR="00E35EC3" w:rsidRPr="00DE5D66" w:rsidRDefault="00E35EC3" w:rsidP="00A344E3"/>
        </w:tc>
      </w:tr>
      <w:tr w:rsidR="00476DA3" w:rsidRPr="00DE5D66" w14:paraId="3CEEF255" w14:textId="77777777" w:rsidTr="00A344E3">
        <w:trPr>
          <w:trHeight w:val="240"/>
          <w:jc w:val="center"/>
        </w:trPr>
        <w:tc>
          <w:tcPr>
            <w:tcW w:w="4876" w:type="dxa"/>
            <w:tcBorders>
              <w:top w:val="nil"/>
              <w:left w:val="nil"/>
              <w:bottom w:val="nil"/>
              <w:right w:val="nil"/>
            </w:tcBorders>
          </w:tcPr>
          <w:p w14:paraId="04FF610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4397FF6" w14:textId="77777777" w:rsidR="00E35EC3" w:rsidRPr="00DE5D66" w:rsidRDefault="00E35EC3" w:rsidP="00A344E3">
            <w:pPr>
              <w:pStyle w:val="AmColumnHeading"/>
            </w:pPr>
            <w:r w:rsidRPr="00DE5D66">
              <w:t>Módosítás</w:t>
            </w:r>
          </w:p>
        </w:tc>
      </w:tr>
      <w:tr w:rsidR="00476DA3" w:rsidRPr="00DE5D66" w14:paraId="1CFCC7EE" w14:textId="77777777" w:rsidTr="00A344E3">
        <w:trPr>
          <w:jc w:val="center"/>
        </w:trPr>
        <w:tc>
          <w:tcPr>
            <w:tcW w:w="4876" w:type="dxa"/>
            <w:tcBorders>
              <w:top w:val="nil"/>
              <w:left w:val="nil"/>
              <w:bottom w:val="nil"/>
              <w:right w:val="nil"/>
            </w:tcBorders>
          </w:tcPr>
          <w:p w14:paraId="35D38B49" w14:textId="77777777" w:rsidR="00E35EC3" w:rsidRPr="00DE5D66" w:rsidRDefault="00E35EC3" w:rsidP="00A344E3">
            <w:pPr>
              <w:pStyle w:val="Normal6a"/>
            </w:pPr>
          </w:p>
        </w:tc>
        <w:tc>
          <w:tcPr>
            <w:tcW w:w="4876" w:type="dxa"/>
            <w:tcBorders>
              <w:top w:val="nil"/>
              <w:left w:val="nil"/>
              <w:bottom w:val="nil"/>
              <w:right w:val="nil"/>
            </w:tcBorders>
          </w:tcPr>
          <w:p w14:paraId="0F933249" w14:textId="77777777" w:rsidR="00E35EC3" w:rsidRPr="00DE5D66" w:rsidRDefault="00E35EC3" w:rsidP="00A344E3">
            <w:pPr>
              <w:pStyle w:val="Normal6a"/>
            </w:pPr>
            <w:r w:rsidRPr="00DE5D66">
              <w:rPr>
                <w:b/>
                <w:i/>
              </w:rPr>
              <w:t>–</w:t>
            </w:r>
            <w:r w:rsidRPr="00DE5D66">
              <w:tab/>
            </w:r>
            <w:r w:rsidRPr="00DE5D66">
              <w:rPr>
                <w:b/>
                <w:i/>
              </w:rPr>
              <w:t>tekintettel az „Állami támogatásokra vonatkozó keret a tisztaipar-megállapodás támogatása céljából” című, 2025. június 25-i bizottsági közleményre</w:t>
            </w:r>
            <w:r w:rsidRPr="00DE5D66">
              <w:rPr>
                <w:b/>
                <w:i/>
                <w:vertAlign w:val="superscript"/>
              </w:rPr>
              <w:t>1a</w:t>
            </w:r>
            <w:r w:rsidRPr="00DE5D66">
              <w:rPr>
                <w:b/>
                <w:i/>
              </w:rPr>
              <w:t>,</w:t>
            </w:r>
          </w:p>
        </w:tc>
      </w:tr>
      <w:tr w:rsidR="00476DA3" w:rsidRPr="00DE5D66" w14:paraId="1A141929" w14:textId="77777777" w:rsidTr="00A344E3">
        <w:trPr>
          <w:jc w:val="center"/>
        </w:trPr>
        <w:tc>
          <w:tcPr>
            <w:tcW w:w="4876" w:type="dxa"/>
            <w:tcBorders>
              <w:top w:val="nil"/>
              <w:left w:val="nil"/>
              <w:bottom w:val="nil"/>
              <w:right w:val="nil"/>
            </w:tcBorders>
          </w:tcPr>
          <w:p w14:paraId="288EABC9" w14:textId="77777777" w:rsidR="00E35EC3" w:rsidRPr="00DE5D66" w:rsidRDefault="00E35EC3" w:rsidP="00A344E3"/>
        </w:tc>
        <w:tc>
          <w:tcPr>
            <w:tcW w:w="4876" w:type="dxa"/>
            <w:tcBorders>
              <w:top w:val="nil"/>
              <w:left w:val="nil"/>
              <w:bottom w:val="nil"/>
              <w:right w:val="nil"/>
            </w:tcBorders>
          </w:tcPr>
          <w:p w14:paraId="04610BF3" w14:textId="77777777" w:rsidR="00E35EC3" w:rsidRPr="00DE5D66" w:rsidRDefault="00E35EC3" w:rsidP="00A344E3">
            <w:pPr>
              <w:pStyle w:val="Normal6a"/>
            </w:pPr>
            <w:r w:rsidRPr="00DE5D66">
              <w:rPr>
                <w:b/>
                <w:i/>
              </w:rPr>
              <w:t>_________________</w:t>
            </w:r>
          </w:p>
        </w:tc>
      </w:tr>
      <w:tr w:rsidR="00476DA3" w:rsidRPr="00DE5D66" w14:paraId="2FCC89A3" w14:textId="77777777" w:rsidTr="00A344E3">
        <w:trPr>
          <w:jc w:val="center"/>
        </w:trPr>
        <w:tc>
          <w:tcPr>
            <w:tcW w:w="4876" w:type="dxa"/>
            <w:tcBorders>
              <w:top w:val="nil"/>
              <w:left w:val="nil"/>
              <w:bottom w:val="nil"/>
              <w:right w:val="nil"/>
            </w:tcBorders>
          </w:tcPr>
          <w:p w14:paraId="1015EFFF" w14:textId="77777777" w:rsidR="00E35EC3" w:rsidRPr="00DE5D66" w:rsidRDefault="00E35EC3" w:rsidP="00A344E3"/>
        </w:tc>
        <w:tc>
          <w:tcPr>
            <w:tcW w:w="4876" w:type="dxa"/>
            <w:tcBorders>
              <w:top w:val="nil"/>
              <w:left w:val="nil"/>
              <w:bottom w:val="nil"/>
              <w:right w:val="nil"/>
            </w:tcBorders>
          </w:tcPr>
          <w:p w14:paraId="34A4C2A8"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https://eur-lex.europa.eu/eli/C/2025/3602/oj/hun</w:t>
            </w:r>
          </w:p>
        </w:tc>
      </w:tr>
    </w:tbl>
    <w:p w14:paraId="54C90D8D"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019C42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1FD8CD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711125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4FA2FBC"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D0610B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CBD33D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17BCC9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h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DF08FD2" w14:textId="77777777" w:rsidTr="00A344E3">
        <w:trPr>
          <w:trHeight w:hRule="exact" w:val="240"/>
          <w:jc w:val="center"/>
        </w:trPr>
        <w:tc>
          <w:tcPr>
            <w:tcW w:w="9752" w:type="dxa"/>
            <w:gridSpan w:val="2"/>
            <w:tcBorders>
              <w:top w:val="nil"/>
              <w:left w:val="nil"/>
              <w:bottom w:val="nil"/>
              <w:right w:val="nil"/>
            </w:tcBorders>
          </w:tcPr>
          <w:p w14:paraId="0564FAA7" w14:textId="77777777" w:rsidR="00E35EC3" w:rsidRPr="00DE5D66" w:rsidRDefault="00E35EC3" w:rsidP="00A344E3"/>
        </w:tc>
      </w:tr>
      <w:tr w:rsidR="00476DA3" w:rsidRPr="00DE5D66" w14:paraId="01CB7FDF" w14:textId="77777777" w:rsidTr="00A344E3">
        <w:trPr>
          <w:trHeight w:val="240"/>
          <w:jc w:val="center"/>
        </w:trPr>
        <w:tc>
          <w:tcPr>
            <w:tcW w:w="4876" w:type="dxa"/>
            <w:tcBorders>
              <w:top w:val="nil"/>
              <w:left w:val="nil"/>
              <w:bottom w:val="nil"/>
              <w:right w:val="nil"/>
            </w:tcBorders>
          </w:tcPr>
          <w:p w14:paraId="60CA1E4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4F839BA" w14:textId="77777777" w:rsidR="00E35EC3" w:rsidRPr="00DE5D66" w:rsidRDefault="00E35EC3" w:rsidP="00A344E3">
            <w:pPr>
              <w:pStyle w:val="AmColumnHeading"/>
            </w:pPr>
            <w:r w:rsidRPr="00DE5D66">
              <w:t>Módosítás</w:t>
            </w:r>
          </w:p>
        </w:tc>
      </w:tr>
      <w:tr w:rsidR="00476DA3" w:rsidRPr="00DE5D66" w14:paraId="3A6881F9" w14:textId="77777777" w:rsidTr="00A344E3">
        <w:trPr>
          <w:jc w:val="center"/>
        </w:trPr>
        <w:tc>
          <w:tcPr>
            <w:tcW w:w="4876" w:type="dxa"/>
            <w:tcBorders>
              <w:top w:val="nil"/>
              <w:left w:val="nil"/>
              <w:bottom w:val="nil"/>
              <w:right w:val="nil"/>
            </w:tcBorders>
          </w:tcPr>
          <w:p w14:paraId="76F545AE" w14:textId="77777777" w:rsidR="00E35EC3" w:rsidRPr="00DE5D66" w:rsidRDefault="00E35EC3" w:rsidP="00A344E3">
            <w:pPr>
              <w:pStyle w:val="Normal6a"/>
            </w:pPr>
          </w:p>
        </w:tc>
        <w:tc>
          <w:tcPr>
            <w:tcW w:w="4876" w:type="dxa"/>
            <w:tcBorders>
              <w:top w:val="nil"/>
              <w:left w:val="nil"/>
              <w:bottom w:val="nil"/>
              <w:right w:val="nil"/>
            </w:tcBorders>
          </w:tcPr>
          <w:p w14:paraId="3A7F22D8" w14:textId="77777777" w:rsidR="00E35EC3" w:rsidRPr="00DE5D66" w:rsidRDefault="00E35EC3" w:rsidP="00A344E3">
            <w:pPr>
              <w:pStyle w:val="Normal6a"/>
            </w:pPr>
            <w:r w:rsidRPr="00DE5D66">
              <w:rPr>
                <w:b/>
                <w:i/>
              </w:rPr>
              <w:t>–</w:t>
            </w:r>
            <w:r w:rsidRPr="00DE5D66">
              <w:tab/>
            </w:r>
            <w:r w:rsidRPr="00DE5D66">
              <w:rPr>
                <w:b/>
                <w:i/>
              </w:rPr>
              <w:t>tekintettel „Az EMCO és az SPC legfontosabb üzenetei a klímasemlegességre való méltányos átállás biztosításáról szóló tanácsi ajánlás végrehajtásáról” című, 2023. november 17-i dokumentumra,</w:t>
            </w:r>
          </w:p>
        </w:tc>
      </w:tr>
      <w:tr w:rsidR="00476DA3" w:rsidRPr="00DE5D66" w14:paraId="28A682F1" w14:textId="77777777" w:rsidTr="00A344E3">
        <w:trPr>
          <w:jc w:val="center"/>
        </w:trPr>
        <w:tc>
          <w:tcPr>
            <w:tcW w:w="4876" w:type="dxa"/>
            <w:tcBorders>
              <w:top w:val="nil"/>
              <w:left w:val="nil"/>
              <w:bottom w:val="nil"/>
              <w:right w:val="nil"/>
            </w:tcBorders>
          </w:tcPr>
          <w:p w14:paraId="564F0E90" w14:textId="77777777" w:rsidR="00E35EC3" w:rsidRPr="00DE5D66" w:rsidRDefault="00E35EC3" w:rsidP="00A344E3"/>
        </w:tc>
        <w:tc>
          <w:tcPr>
            <w:tcW w:w="4876" w:type="dxa"/>
            <w:tcBorders>
              <w:top w:val="nil"/>
              <w:left w:val="nil"/>
              <w:bottom w:val="nil"/>
              <w:right w:val="nil"/>
            </w:tcBorders>
          </w:tcPr>
          <w:p w14:paraId="31EE93BD" w14:textId="77777777" w:rsidR="00E35EC3" w:rsidRPr="00DE5D66" w:rsidRDefault="00E35EC3" w:rsidP="00A344E3">
            <w:pPr>
              <w:pStyle w:val="Normal6a"/>
            </w:pPr>
            <w:r w:rsidRPr="00DE5D66">
              <w:rPr>
                <w:b/>
                <w:i/>
              </w:rPr>
              <w:t>_________________</w:t>
            </w:r>
          </w:p>
        </w:tc>
      </w:tr>
      <w:tr w:rsidR="00476DA3" w:rsidRPr="00DE5D66" w14:paraId="7E48E049" w14:textId="77777777" w:rsidTr="00A344E3">
        <w:trPr>
          <w:jc w:val="center"/>
        </w:trPr>
        <w:tc>
          <w:tcPr>
            <w:tcW w:w="4876" w:type="dxa"/>
            <w:tcBorders>
              <w:top w:val="nil"/>
              <w:left w:val="nil"/>
              <w:bottom w:val="nil"/>
              <w:right w:val="nil"/>
            </w:tcBorders>
          </w:tcPr>
          <w:p w14:paraId="16FA23C1" w14:textId="77777777" w:rsidR="00E35EC3" w:rsidRPr="00DE5D66" w:rsidRDefault="00E35EC3" w:rsidP="00A344E3"/>
        </w:tc>
        <w:tc>
          <w:tcPr>
            <w:tcW w:w="4876" w:type="dxa"/>
            <w:tcBorders>
              <w:top w:val="nil"/>
              <w:left w:val="nil"/>
              <w:bottom w:val="nil"/>
              <w:right w:val="nil"/>
            </w:tcBorders>
          </w:tcPr>
          <w:p w14:paraId="153A728A"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https://data.consilium.europa.eu/doc/document/ST-15439-2023-ADD-1/en/pdf</w:t>
            </w:r>
          </w:p>
        </w:tc>
      </w:tr>
    </w:tbl>
    <w:p w14:paraId="4CD14DA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49CC05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9D678E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3E8466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0E292A6"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F20B6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4F529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C431BA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16 i bevezető hivatkozás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68DFE77" w14:textId="77777777" w:rsidTr="00A344E3">
        <w:trPr>
          <w:trHeight w:hRule="exact" w:val="240"/>
          <w:jc w:val="center"/>
        </w:trPr>
        <w:tc>
          <w:tcPr>
            <w:tcW w:w="9752" w:type="dxa"/>
            <w:gridSpan w:val="2"/>
            <w:tcBorders>
              <w:top w:val="nil"/>
              <w:left w:val="nil"/>
              <w:bottom w:val="nil"/>
              <w:right w:val="nil"/>
            </w:tcBorders>
          </w:tcPr>
          <w:p w14:paraId="6587D1F1" w14:textId="77777777" w:rsidR="00E35EC3" w:rsidRPr="00DE5D66" w:rsidRDefault="00E35EC3" w:rsidP="00A344E3"/>
        </w:tc>
      </w:tr>
      <w:tr w:rsidR="00476DA3" w:rsidRPr="00DE5D66" w14:paraId="5B89D81D" w14:textId="77777777" w:rsidTr="00A344E3">
        <w:trPr>
          <w:trHeight w:val="240"/>
          <w:jc w:val="center"/>
        </w:trPr>
        <w:tc>
          <w:tcPr>
            <w:tcW w:w="4876" w:type="dxa"/>
            <w:tcBorders>
              <w:top w:val="nil"/>
              <w:left w:val="nil"/>
              <w:bottom w:val="nil"/>
              <w:right w:val="nil"/>
            </w:tcBorders>
          </w:tcPr>
          <w:p w14:paraId="3067F4F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F2EA558" w14:textId="77777777" w:rsidR="00E35EC3" w:rsidRPr="00DE5D66" w:rsidRDefault="00E35EC3" w:rsidP="00A344E3">
            <w:pPr>
              <w:pStyle w:val="AmColumnHeading"/>
            </w:pPr>
            <w:r w:rsidRPr="00DE5D66">
              <w:t>Módosítás</w:t>
            </w:r>
          </w:p>
        </w:tc>
      </w:tr>
      <w:tr w:rsidR="00476DA3" w:rsidRPr="00DE5D66" w14:paraId="6168CBC3" w14:textId="77777777" w:rsidTr="00A344E3">
        <w:trPr>
          <w:jc w:val="center"/>
        </w:trPr>
        <w:tc>
          <w:tcPr>
            <w:tcW w:w="4876" w:type="dxa"/>
            <w:tcBorders>
              <w:top w:val="nil"/>
              <w:left w:val="nil"/>
              <w:bottom w:val="nil"/>
              <w:right w:val="nil"/>
            </w:tcBorders>
          </w:tcPr>
          <w:p w14:paraId="5234C4C0" w14:textId="77777777" w:rsidR="00E35EC3" w:rsidRPr="00DE5D66" w:rsidRDefault="00E35EC3" w:rsidP="00A344E3">
            <w:pPr>
              <w:pStyle w:val="Normal6a"/>
            </w:pPr>
          </w:p>
        </w:tc>
        <w:tc>
          <w:tcPr>
            <w:tcW w:w="4876" w:type="dxa"/>
            <w:tcBorders>
              <w:top w:val="nil"/>
              <w:left w:val="nil"/>
              <w:bottom w:val="nil"/>
              <w:right w:val="nil"/>
            </w:tcBorders>
          </w:tcPr>
          <w:p w14:paraId="4D6CC906" w14:textId="77777777" w:rsidR="00E35EC3" w:rsidRPr="00DE5D66" w:rsidRDefault="00E35EC3" w:rsidP="00A344E3">
            <w:pPr>
              <w:pStyle w:val="Normal6a"/>
            </w:pPr>
            <w:r w:rsidRPr="00DE5D66">
              <w:rPr>
                <w:b/>
                <w:i/>
              </w:rPr>
              <w:t>–</w:t>
            </w:r>
            <w:r w:rsidRPr="00DE5D66">
              <w:tab/>
            </w:r>
            <w:r w:rsidRPr="00DE5D66">
              <w:rPr>
                <w:b/>
                <w:i/>
              </w:rPr>
              <w:t>tekintettel az Európai Gazdasági és Szociális Bizottságnak „Az igazságos átmenetről szóló jogalkotási javaslat és a szociálisabb európai zöld megállapodást lehetővé tevő uniós szakpolitikai eszközök igénye” című, 2024. december 4-i véleményére</w:t>
            </w:r>
            <w:r w:rsidRPr="00DE5D66">
              <w:rPr>
                <w:b/>
                <w:i/>
                <w:vertAlign w:val="superscript"/>
              </w:rPr>
              <w:t>1a</w:t>
            </w:r>
            <w:r w:rsidRPr="00DE5D66">
              <w:rPr>
                <w:b/>
                <w:i/>
              </w:rPr>
              <w:t>,</w:t>
            </w:r>
          </w:p>
        </w:tc>
      </w:tr>
      <w:tr w:rsidR="00476DA3" w:rsidRPr="00DE5D66" w14:paraId="5F182EF2" w14:textId="77777777" w:rsidTr="00A344E3">
        <w:trPr>
          <w:jc w:val="center"/>
        </w:trPr>
        <w:tc>
          <w:tcPr>
            <w:tcW w:w="4876" w:type="dxa"/>
            <w:tcBorders>
              <w:top w:val="nil"/>
              <w:left w:val="nil"/>
              <w:bottom w:val="nil"/>
              <w:right w:val="nil"/>
            </w:tcBorders>
          </w:tcPr>
          <w:p w14:paraId="0C5DD6DA" w14:textId="77777777" w:rsidR="00E35EC3" w:rsidRPr="00DE5D66" w:rsidRDefault="00E35EC3" w:rsidP="00A344E3"/>
        </w:tc>
        <w:tc>
          <w:tcPr>
            <w:tcW w:w="4876" w:type="dxa"/>
            <w:tcBorders>
              <w:top w:val="nil"/>
              <w:left w:val="nil"/>
              <w:bottom w:val="nil"/>
              <w:right w:val="nil"/>
            </w:tcBorders>
          </w:tcPr>
          <w:p w14:paraId="070828F7" w14:textId="77777777" w:rsidR="00E35EC3" w:rsidRPr="00DE5D66" w:rsidRDefault="00E35EC3" w:rsidP="00A344E3">
            <w:pPr>
              <w:pStyle w:val="Normal6a"/>
            </w:pPr>
            <w:r w:rsidRPr="00DE5D66">
              <w:rPr>
                <w:b/>
                <w:i/>
              </w:rPr>
              <w:t>_________________</w:t>
            </w:r>
          </w:p>
        </w:tc>
      </w:tr>
      <w:tr w:rsidR="00476DA3" w:rsidRPr="00DE5D66" w14:paraId="6C06E3A2" w14:textId="77777777" w:rsidTr="00A344E3">
        <w:trPr>
          <w:jc w:val="center"/>
        </w:trPr>
        <w:tc>
          <w:tcPr>
            <w:tcW w:w="4876" w:type="dxa"/>
            <w:tcBorders>
              <w:top w:val="nil"/>
              <w:left w:val="nil"/>
              <w:bottom w:val="nil"/>
              <w:right w:val="nil"/>
            </w:tcBorders>
          </w:tcPr>
          <w:p w14:paraId="3DCDE1FD" w14:textId="77777777" w:rsidR="00E35EC3" w:rsidRPr="00DE5D66" w:rsidRDefault="00E35EC3" w:rsidP="00A344E3"/>
        </w:tc>
        <w:tc>
          <w:tcPr>
            <w:tcW w:w="4876" w:type="dxa"/>
            <w:tcBorders>
              <w:top w:val="nil"/>
              <w:left w:val="nil"/>
              <w:bottom w:val="nil"/>
              <w:right w:val="nil"/>
            </w:tcBorders>
          </w:tcPr>
          <w:p w14:paraId="1E638C37"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https://eur-lex.europa.eu/legal-content/HU/TXT/PDF/?uri=OJ:C_20250</w:t>
            </w:r>
            <w:r w:rsidRPr="00DE5D66">
              <w:rPr>
                <w:b/>
                <w:i/>
              </w:rPr>
              <w:lastRenderedPageBreak/>
              <w:t>4203</w:t>
            </w:r>
          </w:p>
        </w:tc>
      </w:tr>
    </w:tbl>
    <w:p w14:paraId="5F57ACE5"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190AE8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F88F48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41AD7E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4DAB853"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5DE337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868A0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0EE23D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AE154C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AAEDA5A" w14:textId="77777777" w:rsidTr="00A344E3">
        <w:trPr>
          <w:trHeight w:hRule="exact" w:val="240"/>
          <w:jc w:val="center"/>
        </w:trPr>
        <w:tc>
          <w:tcPr>
            <w:tcW w:w="9752" w:type="dxa"/>
            <w:gridSpan w:val="2"/>
            <w:tcBorders>
              <w:top w:val="nil"/>
              <w:left w:val="nil"/>
              <w:bottom w:val="nil"/>
              <w:right w:val="nil"/>
            </w:tcBorders>
          </w:tcPr>
          <w:p w14:paraId="617F460A" w14:textId="77777777" w:rsidR="00E35EC3" w:rsidRPr="00DE5D66" w:rsidRDefault="00E35EC3" w:rsidP="00A344E3"/>
        </w:tc>
      </w:tr>
      <w:tr w:rsidR="00476DA3" w:rsidRPr="00DE5D66" w14:paraId="4B479C0F" w14:textId="77777777" w:rsidTr="00A344E3">
        <w:trPr>
          <w:trHeight w:val="240"/>
          <w:jc w:val="center"/>
        </w:trPr>
        <w:tc>
          <w:tcPr>
            <w:tcW w:w="4876" w:type="dxa"/>
            <w:tcBorders>
              <w:top w:val="nil"/>
              <w:left w:val="nil"/>
              <w:bottom w:val="nil"/>
              <w:right w:val="nil"/>
            </w:tcBorders>
          </w:tcPr>
          <w:p w14:paraId="50FB9E0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FEABC53" w14:textId="77777777" w:rsidR="00E35EC3" w:rsidRPr="00DE5D66" w:rsidRDefault="00E35EC3" w:rsidP="00A344E3">
            <w:pPr>
              <w:pStyle w:val="AmColumnHeading"/>
            </w:pPr>
            <w:r w:rsidRPr="00DE5D66">
              <w:t>Módosítás</w:t>
            </w:r>
          </w:p>
        </w:tc>
      </w:tr>
      <w:tr w:rsidR="00476DA3" w:rsidRPr="00DE5D66" w14:paraId="4F40F9FC" w14:textId="77777777" w:rsidTr="00A344E3">
        <w:trPr>
          <w:jc w:val="center"/>
        </w:trPr>
        <w:tc>
          <w:tcPr>
            <w:tcW w:w="4876" w:type="dxa"/>
            <w:tcBorders>
              <w:top w:val="nil"/>
              <w:left w:val="nil"/>
              <w:bottom w:val="nil"/>
              <w:right w:val="nil"/>
            </w:tcBorders>
          </w:tcPr>
          <w:p w14:paraId="153AD879" w14:textId="77777777" w:rsidR="00E35EC3" w:rsidRPr="00DE5D66" w:rsidRDefault="00E35EC3" w:rsidP="00A344E3">
            <w:pPr>
              <w:pStyle w:val="Normal6a"/>
            </w:pPr>
            <w:r w:rsidRPr="00DE5D66">
              <w:t>A.</w:t>
            </w:r>
            <w:r w:rsidRPr="00DE5D66">
              <w:tab/>
              <w:t xml:space="preserve">mivel a zöld és digitális átállás mélyreható átalakító hatást gyakorol Európa gazdaságaira, régióira és munkahelyeire; mivel </w:t>
            </w:r>
            <w:r w:rsidRPr="00DE5D66">
              <w:rPr>
                <w:b/>
                <w:bCs/>
                <w:i/>
                <w:iCs/>
              </w:rPr>
              <w:t>a klímasemleges és</w:t>
            </w:r>
            <w:r w:rsidRPr="00DE5D66">
              <w:t xml:space="preserve"> digitalizált gazdaságra való hatékony átállás és az energiaellátástól való függőség csökkentése </w:t>
            </w:r>
            <w:r w:rsidRPr="00DE5D66">
              <w:rPr>
                <w:b/>
                <w:bCs/>
                <w:i/>
                <w:iCs/>
              </w:rPr>
              <w:t>alapvető fontosságú</w:t>
            </w:r>
            <w:r w:rsidRPr="00DE5D66">
              <w:t xml:space="preserve"> Európa fenntarthatósága, növekedése és versenyképessége szempontjából; </w:t>
            </w:r>
            <w:r w:rsidRPr="00DE5D66">
              <w:rPr>
                <w:b/>
                <w:i/>
              </w:rPr>
              <w:t>mivel a kettős átállás végső sikere nagymértékben függ annak biztosításától, hogy az átállás igazságos és inkluzív legyen a munkavállalók, a vállalkozások és az érintett régiók számára;</w:t>
            </w:r>
          </w:p>
        </w:tc>
        <w:tc>
          <w:tcPr>
            <w:tcW w:w="4876" w:type="dxa"/>
            <w:tcBorders>
              <w:top w:val="nil"/>
              <w:left w:val="nil"/>
              <w:bottom w:val="nil"/>
              <w:right w:val="nil"/>
            </w:tcBorders>
          </w:tcPr>
          <w:p w14:paraId="0D8F5873" w14:textId="77777777" w:rsidR="00E35EC3" w:rsidRPr="00DE5D66" w:rsidRDefault="00E35EC3" w:rsidP="00A344E3">
            <w:pPr>
              <w:pStyle w:val="Normal6a"/>
            </w:pPr>
            <w:r w:rsidRPr="00DE5D66">
              <w:t>A.</w:t>
            </w:r>
            <w:r w:rsidRPr="00DE5D66">
              <w:tab/>
              <w:t>mivel a zöld és digitális átállás mélyreható átalakító hatást gyakorol Európa gazdaságaira, régióira és munkahelyeire</w:t>
            </w:r>
            <w:r w:rsidRPr="00DE5D66">
              <w:rPr>
                <w:b/>
                <w:bCs/>
                <w:i/>
                <w:iCs/>
              </w:rPr>
              <w:t>, és jelentős költségekkel jár az utóbbiak számára</w:t>
            </w:r>
            <w:r w:rsidRPr="00DE5D66">
              <w:t xml:space="preserve">; mivel a digitalizált gazdaságra való hatékony átállás és az energiaellátástól való függőség csökkentése </w:t>
            </w:r>
            <w:r w:rsidRPr="00DE5D66">
              <w:rPr>
                <w:b/>
                <w:bCs/>
                <w:i/>
                <w:iCs/>
              </w:rPr>
              <w:t>fontos</w:t>
            </w:r>
            <w:r w:rsidRPr="00DE5D66">
              <w:t xml:space="preserve"> Európa fenntarthatósága, növekedése és versenyképessége szempontjából;</w:t>
            </w:r>
          </w:p>
        </w:tc>
      </w:tr>
    </w:tbl>
    <w:p w14:paraId="0AC319F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9C7849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576FA9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07877C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897EFF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7DE05C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B8FEFA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5B9F4FF" w14:textId="77777777" w:rsidTr="00A344E3">
        <w:trPr>
          <w:trHeight w:hRule="exact" w:val="240"/>
          <w:jc w:val="center"/>
        </w:trPr>
        <w:tc>
          <w:tcPr>
            <w:tcW w:w="9752" w:type="dxa"/>
            <w:gridSpan w:val="2"/>
            <w:tcBorders>
              <w:top w:val="nil"/>
              <w:left w:val="nil"/>
              <w:bottom w:val="nil"/>
              <w:right w:val="nil"/>
            </w:tcBorders>
          </w:tcPr>
          <w:p w14:paraId="4BEA4731" w14:textId="77777777" w:rsidR="00E35EC3" w:rsidRPr="00DE5D66" w:rsidRDefault="00E35EC3" w:rsidP="00A344E3"/>
        </w:tc>
      </w:tr>
      <w:tr w:rsidR="00476DA3" w:rsidRPr="00DE5D66" w14:paraId="0AF35633" w14:textId="77777777" w:rsidTr="00A344E3">
        <w:trPr>
          <w:trHeight w:val="240"/>
          <w:jc w:val="center"/>
        </w:trPr>
        <w:tc>
          <w:tcPr>
            <w:tcW w:w="4876" w:type="dxa"/>
            <w:tcBorders>
              <w:top w:val="nil"/>
              <w:left w:val="nil"/>
              <w:bottom w:val="nil"/>
              <w:right w:val="nil"/>
            </w:tcBorders>
          </w:tcPr>
          <w:p w14:paraId="79F8BE7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6AECCCA" w14:textId="77777777" w:rsidR="00E35EC3" w:rsidRPr="00DE5D66" w:rsidRDefault="00E35EC3" w:rsidP="00A344E3">
            <w:pPr>
              <w:pStyle w:val="AmColumnHeading"/>
            </w:pPr>
            <w:r w:rsidRPr="00DE5D66">
              <w:t>Módosítás</w:t>
            </w:r>
          </w:p>
        </w:tc>
      </w:tr>
      <w:tr w:rsidR="00476DA3" w:rsidRPr="00DE5D66" w14:paraId="327DB4B6" w14:textId="77777777" w:rsidTr="00A344E3">
        <w:trPr>
          <w:jc w:val="center"/>
        </w:trPr>
        <w:tc>
          <w:tcPr>
            <w:tcW w:w="4876" w:type="dxa"/>
            <w:tcBorders>
              <w:top w:val="nil"/>
              <w:left w:val="nil"/>
              <w:bottom w:val="nil"/>
              <w:right w:val="nil"/>
            </w:tcBorders>
          </w:tcPr>
          <w:p w14:paraId="343E9CD3" w14:textId="77777777" w:rsidR="00E35EC3" w:rsidRPr="00DE5D66" w:rsidRDefault="00E35EC3" w:rsidP="00A344E3">
            <w:pPr>
              <w:pStyle w:val="Normal6a"/>
            </w:pPr>
            <w:r w:rsidRPr="00DE5D66">
              <w:t>A.</w:t>
            </w:r>
            <w:r w:rsidRPr="00DE5D66">
              <w:tab/>
              <w:t xml:space="preserve">mivel a zöld és digitális átállás </w:t>
            </w:r>
            <w:r w:rsidRPr="00DE5D66">
              <w:rPr>
                <w:b/>
                <w:bCs/>
                <w:i/>
                <w:iCs/>
              </w:rPr>
              <w:t>mélyreható</w:t>
            </w:r>
            <w:r w:rsidRPr="00DE5D66">
              <w:t xml:space="preserve"> átalakító hatást gyakorol Európa gazdaságaira, régióira és munkahelyeire; mivel a klímasemleges és digitalizált gazdaságra való hatékony átállás és az energiaellátástól való függőség </w:t>
            </w:r>
            <w:r w:rsidRPr="00DE5D66">
              <w:lastRenderedPageBreak/>
              <w:t>csökkentése</w:t>
            </w:r>
            <w:r w:rsidRPr="00DE5D66">
              <w:rPr>
                <w:b/>
                <w:bCs/>
                <w:i/>
                <w:iCs/>
              </w:rPr>
              <w:t xml:space="preserve"> alapvető fontosságú Európa fenntarthatósága, növekedése és versenyképessége szempontjából</w:t>
            </w:r>
            <w:r w:rsidRPr="00DE5D66">
              <w:t>; mivel a kettős átállás végső sikere nagymértékben függ annak biztosításától, hogy</w:t>
            </w:r>
            <w:r w:rsidRPr="00DE5D66">
              <w:rPr>
                <w:b/>
                <w:bCs/>
                <w:i/>
                <w:iCs/>
              </w:rPr>
              <w:t xml:space="preserve"> az átállás igazságos és inkluzív legyen</w:t>
            </w:r>
            <w:r w:rsidRPr="00DE5D66">
              <w:t xml:space="preserve"> a munkavállalók, a vállalkozások és az érintett régiók </w:t>
            </w:r>
            <w:r w:rsidRPr="00DE5D66">
              <w:rPr>
                <w:b/>
                <w:bCs/>
                <w:i/>
                <w:iCs/>
              </w:rPr>
              <w:t>számára</w:t>
            </w:r>
            <w:r w:rsidRPr="00DE5D66">
              <w:t>;</w:t>
            </w:r>
          </w:p>
        </w:tc>
        <w:tc>
          <w:tcPr>
            <w:tcW w:w="4876" w:type="dxa"/>
            <w:tcBorders>
              <w:top w:val="nil"/>
              <w:left w:val="nil"/>
              <w:bottom w:val="nil"/>
              <w:right w:val="nil"/>
            </w:tcBorders>
          </w:tcPr>
          <w:p w14:paraId="61130A44" w14:textId="77777777" w:rsidR="00E35EC3" w:rsidRPr="00DE5D66" w:rsidRDefault="00E35EC3" w:rsidP="00A344E3">
            <w:pPr>
              <w:pStyle w:val="Normal6a"/>
            </w:pPr>
            <w:r w:rsidRPr="00DE5D66">
              <w:lastRenderedPageBreak/>
              <w:t>A.</w:t>
            </w:r>
            <w:r w:rsidRPr="00DE5D66">
              <w:tab/>
              <w:t xml:space="preserve">mivel a zöld és digitális átállás </w:t>
            </w:r>
            <w:r w:rsidRPr="00DE5D66">
              <w:rPr>
                <w:b/>
                <w:i/>
              </w:rPr>
              <w:t>rendkívül kedvezőtlen</w:t>
            </w:r>
            <w:r w:rsidRPr="00DE5D66">
              <w:t xml:space="preserve"> átalakító hatást gyakorol Európa gazdaságaira, régióira és munkahelyeire; mivel a klímasemleges és digitalizált gazdaságra való hatékony átállás és az energiaellátástól való függőség </w:t>
            </w:r>
            <w:r w:rsidRPr="00DE5D66">
              <w:lastRenderedPageBreak/>
              <w:t xml:space="preserve">csökkentése </w:t>
            </w:r>
            <w:r w:rsidRPr="00DE5D66">
              <w:rPr>
                <w:b/>
                <w:i/>
              </w:rPr>
              <w:t>tévesen megítélt és nem bizonyított zöld fantázia</w:t>
            </w:r>
            <w:r w:rsidRPr="00DE5D66">
              <w:t xml:space="preserve">; mivel a kettős átállás végső sikere nagymértékben függ annak biztosításától, hogy a munkavállalók, a vállalkozások és az érintett régiók </w:t>
            </w:r>
            <w:r w:rsidRPr="00DE5D66">
              <w:rPr>
                <w:b/>
                <w:bCs/>
                <w:i/>
                <w:iCs/>
              </w:rPr>
              <w:t>kénytelenek legyenek természetesnek venni a veszteségeiket</w:t>
            </w:r>
            <w:r w:rsidRPr="00DE5D66">
              <w:t>;</w:t>
            </w:r>
          </w:p>
        </w:tc>
      </w:tr>
    </w:tbl>
    <w:p w14:paraId="1B8A7413"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993BB1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163CD9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CD41A2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FFC8916"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5623E3F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9EC4AF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904212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27553A5" w14:textId="77777777" w:rsidTr="00A344E3">
        <w:trPr>
          <w:trHeight w:hRule="exact" w:val="240"/>
          <w:jc w:val="center"/>
        </w:trPr>
        <w:tc>
          <w:tcPr>
            <w:tcW w:w="9752" w:type="dxa"/>
            <w:gridSpan w:val="2"/>
            <w:tcBorders>
              <w:top w:val="nil"/>
              <w:left w:val="nil"/>
              <w:bottom w:val="nil"/>
              <w:right w:val="nil"/>
            </w:tcBorders>
          </w:tcPr>
          <w:p w14:paraId="6E79671A" w14:textId="77777777" w:rsidR="00E35EC3" w:rsidRPr="00DE5D66" w:rsidRDefault="00E35EC3" w:rsidP="00A344E3"/>
        </w:tc>
      </w:tr>
      <w:tr w:rsidR="00476DA3" w:rsidRPr="00DE5D66" w14:paraId="7C7E70D7" w14:textId="77777777" w:rsidTr="00A344E3">
        <w:trPr>
          <w:trHeight w:val="240"/>
          <w:jc w:val="center"/>
        </w:trPr>
        <w:tc>
          <w:tcPr>
            <w:tcW w:w="4876" w:type="dxa"/>
            <w:tcBorders>
              <w:top w:val="nil"/>
              <w:left w:val="nil"/>
              <w:bottom w:val="nil"/>
              <w:right w:val="nil"/>
            </w:tcBorders>
          </w:tcPr>
          <w:p w14:paraId="2A16BCE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558D8B5" w14:textId="77777777" w:rsidR="00E35EC3" w:rsidRPr="00DE5D66" w:rsidRDefault="00E35EC3" w:rsidP="00A344E3">
            <w:pPr>
              <w:pStyle w:val="AmColumnHeading"/>
            </w:pPr>
            <w:r w:rsidRPr="00DE5D66">
              <w:t>Módosítás</w:t>
            </w:r>
          </w:p>
        </w:tc>
      </w:tr>
      <w:tr w:rsidR="00476DA3" w:rsidRPr="00DE5D66" w14:paraId="2CB1118B" w14:textId="77777777" w:rsidTr="00A344E3">
        <w:trPr>
          <w:jc w:val="center"/>
        </w:trPr>
        <w:tc>
          <w:tcPr>
            <w:tcW w:w="4876" w:type="dxa"/>
            <w:tcBorders>
              <w:top w:val="nil"/>
              <w:left w:val="nil"/>
              <w:bottom w:val="nil"/>
              <w:right w:val="nil"/>
            </w:tcBorders>
          </w:tcPr>
          <w:p w14:paraId="19BBE730" w14:textId="77777777" w:rsidR="00E35EC3" w:rsidRPr="00DE5D66" w:rsidRDefault="00E35EC3" w:rsidP="00A344E3">
            <w:pPr>
              <w:pStyle w:val="Normal6a"/>
            </w:pPr>
            <w:r w:rsidRPr="00DE5D66">
              <w:t>A.</w:t>
            </w:r>
            <w:r w:rsidRPr="00DE5D66">
              <w:tab/>
              <w:t xml:space="preserve">mivel a zöld és digitális átállás mélyreható átalakító hatást gyakorol Európa gazdaságaira, régióira és munkahelyeire; mivel a klímasemleges és digitalizált gazdaságra való hatékony átállás és az energiaellátástól való függőség csökkentése alapvető fontosságú Európa fenntarthatósága, növekedése és versenyképessége szempontjából; mivel a kettős átállás végső sikere nagymértékben függ annak biztosításától, hogy az átállás igazságos és inkluzív legyen a munkavállalók, a vállalkozások és </w:t>
            </w:r>
            <w:r w:rsidRPr="00DE5D66">
              <w:rPr>
                <w:b/>
                <w:bCs/>
                <w:i/>
                <w:iCs/>
              </w:rPr>
              <w:t>az érintett</w:t>
            </w:r>
            <w:r w:rsidRPr="00DE5D66">
              <w:t xml:space="preserve"> régiók számára;</w:t>
            </w:r>
          </w:p>
        </w:tc>
        <w:tc>
          <w:tcPr>
            <w:tcW w:w="4876" w:type="dxa"/>
            <w:tcBorders>
              <w:top w:val="nil"/>
              <w:left w:val="nil"/>
              <w:bottom w:val="nil"/>
              <w:right w:val="nil"/>
            </w:tcBorders>
          </w:tcPr>
          <w:p w14:paraId="58A0D24F" w14:textId="77777777" w:rsidR="00E35EC3" w:rsidRPr="00DE5D66" w:rsidRDefault="00E35EC3" w:rsidP="00A344E3">
            <w:pPr>
              <w:pStyle w:val="Normal6a"/>
            </w:pPr>
            <w:r w:rsidRPr="00DE5D66">
              <w:t>A.</w:t>
            </w:r>
            <w:r w:rsidRPr="00DE5D66">
              <w:tab/>
              <w:t>mivel a zöld és digitális átállás mélyreható átalakító hatást gyakorol Európa gazdaságaira, régióira és munkahelyeire</w:t>
            </w:r>
            <w:r w:rsidRPr="00DE5D66">
              <w:rPr>
                <w:b/>
                <w:bCs/>
                <w:i/>
                <w:iCs/>
              </w:rPr>
              <w:t>, valamint az emberekre</w:t>
            </w:r>
            <w:r w:rsidRPr="00DE5D66">
              <w:t xml:space="preserve">; mivel a klímasemleges és digitalizált gazdaságra való hatékony átállás és az energiaellátástól való függőség csökkentése alapvető fontosságú Európa fenntarthatósága, növekedése és versenyképessége szempontjából; mivel a kettős átállás végső sikere nagymértékben függ annak biztosításától, hogy az átállás igazságos és inkluzív legyen a munkavállalók, a vállalkozások és </w:t>
            </w:r>
            <w:r w:rsidRPr="00DE5D66">
              <w:rPr>
                <w:b/>
                <w:bCs/>
                <w:i/>
                <w:iCs/>
              </w:rPr>
              <w:t>a</w:t>
            </w:r>
            <w:r w:rsidRPr="00DE5D66">
              <w:t xml:space="preserve"> régiók számára; </w:t>
            </w:r>
            <w:r w:rsidRPr="00DE5D66">
              <w:rPr>
                <w:b/>
                <w:i/>
              </w:rPr>
              <w:t>mivel a méltányos átállás önmagában évi 261 milliárd EUR hasznot hozhat, különösen a társadalmi és a regionális egyenlőtlenségek kezelése révén</w:t>
            </w:r>
            <w:r w:rsidRPr="00DE5D66">
              <w:rPr>
                <w:b/>
                <w:i/>
                <w:vertAlign w:val="superscript"/>
              </w:rPr>
              <w:t>1a</w:t>
            </w:r>
            <w:r w:rsidRPr="00DE5D66">
              <w:rPr>
                <w:b/>
                <w:i/>
              </w:rPr>
              <w:t>;</w:t>
            </w:r>
          </w:p>
        </w:tc>
      </w:tr>
      <w:tr w:rsidR="00476DA3" w:rsidRPr="00DE5D66" w14:paraId="65A01E8B" w14:textId="77777777" w:rsidTr="00A344E3">
        <w:trPr>
          <w:jc w:val="center"/>
        </w:trPr>
        <w:tc>
          <w:tcPr>
            <w:tcW w:w="4876" w:type="dxa"/>
            <w:tcBorders>
              <w:top w:val="nil"/>
              <w:left w:val="nil"/>
              <w:bottom w:val="nil"/>
              <w:right w:val="nil"/>
            </w:tcBorders>
          </w:tcPr>
          <w:p w14:paraId="1FFACA1B" w14:textId="77777777" w:rsidR="00E35EC3" w:rsidRPr="00DE5D66" w:rsidRDefault="00E35EC3" w:rsidP="00A344E3"/>
        </w:tc>
        <w:tc>
          <w:tcPr>
            <w:tcW w:w="4876" w:type="dxa"/>
            <w:tcBorders>
              <w:top w:val="nil"/>
              <w:left w:val="nil"/>
              <w:bottom w:val="nil"/>
              <w:right w:val="nil"/>
            </w:tcBorders>
          </w:tcPr>
          <w:p w14:paraId="732821A8" w14:textId="77777777" w:rsidR="00E35EC3" w:rsidRPr="00DE5D66" w:rsidRDefault="00E35EC3" w:rsidP="00A344E3">
            <w:pPr>
              <w:pStyle w:val="Normal6a"/>
            </w:pPr>
            <w:r w:rsidRPr="00DE5D66">
              <w:rPr>
                <w:b/>
                <w:i/>
              </w:rPr>
              <w:t>_________________</w:t>
            </w:r>
          </w:p>
        </w:tc>
      </w:tr>
      <w:tr w:rsidR="00476DA3" w:rsidRPr="00DE5D66" w14:paraId="7E867907" w14:textId="77777777" w:rsidTr="00A344E3">
        <w:trPr>
          <w:jc w:val="center"/>
        </w:trPr>
        <w:tc>
          <w:tcPr>
            <w:tcW w:w="4876" w:type="dxa"/>
            <w:tcBorders>
              <w:top w:val="nil"/>
              <w:left w:val="nil"/>
              <w:bottom w:val="nil"/>
              <w:right w:val="nil"/>
            </w:tcBorders>
          </w:tcPr>
          <w:p w14:paraId="4AC0A5B8" w14:textId="77777777" w:rsidR="00E35EC3" w:rsidRPr="00DE5D66" w:rsidRDefault="00E35EC3" w:rsidP="00A344E3"/>
        </w:tc>
        <w:tc>
          <w:tcPr>
            <w:tcW w:w="4876" w:type="dxa"/>
            <w:tcBorders>
              <w:top w:val="nil"/>
              <w:left w:val="nil"/>
              <w:bottom w:val="nil"/>
              <w:right w:val="nil"/>
            </w:tcBorders>
          </w:tcPr>
          <w:p w14:paraId="5BA25AE9"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https://www.europarl.europa.eu/RegData/etudes/BRIE/2022/730346/EPRS_BRI(2022)730346_EN.pdf</w:t>
            </w:r>
          </w:p>
        </w:tc>
      </w:tr>
    </w:tbl>
    <w:p w14:paraId="07DE0053"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ABF308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CDF6ED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2AB230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A6C0BA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E08CBE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28357E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89B78BE" w14:textId="77777777" w:rsidTr="00A344E3">
        <w:trPr>
          <w:trHeight w:hRule="exact" w:val="240"/>
          <w:jc w:val="center"/>
        </w:trPr>
        <w:tc>
          <w:tcPr>
            <w:tcW w:w="9752" w:type="dxa"/>
            <w:gridSpan w:val="2"/>
            <w:tcBorders>
              <w:top w:val="nil"/>
              <w:left w:val="nil"/>
              <w:bottom w:val="nil"/>
              <w:right w:val="nil"/>
            </w:tcBorders>
          </w:tcPr>
          <w:p w14:paraId="63CF090F" w14:textId="77777777" w:rsidR="00E35EC3" w:rsidRPr="00DE5D66" w:rsidRDefault="00E35EC3" w:rsidP="00A344E3"/>
        </w:tc>
      </w:tr>
      <w:tr w:rsidR="00476DA3" w:rsidRPr="00DE5D66" w14:paraId="6E187A9F" w14:textId="77777777" w:rsidTr="00A344E3">
        <w:trPr>
          <w:trHeight w:val="240"/>
          <w:jc w:val="center"/>
        </w:trPr>
        <w:tc>
          <w:tcPr>
            <w:tcW w:w="4876" w:type="dxa"/>
            <w:tcBorders>
              <w:top w:val="nil"/>
              <w:left w:val="nil"/>
              <w:bottom w:val="nil"/>
              <w:right w:val="nil"/>
            </w:tcBorders>
          </w:tcPr>
          <w:p w14:paraId="1F73C0E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6BC3A61" w14:textId="77777777" w:rsidR="00E35EC3" w:rsidRPr="00DE5D66" w:rsidRDefault="00E35EC3" w:rsidP="00A344E3">
            <w:pPr>
              <w:pStyle w:val="AmColumnHeading"/>
            </w:pPr>
            <w:r w:rsidRPr="00DE5D66">
              <w:t>Módosítás</w:t>
            </w:r>
          </w:p>
        </w:tc>
      </w:tr>
      <w:tr w:rsidR="00476DA3" w:rsidRPr="00DE5D66" w14:paraId="7BAA53FE" w14:textId="77777777" w:rsidTr="00A344E3">
        <w:trPr>
          <w:jc w:val="center"/>
        </w:trPr>
        <w:tc>
          <w:tcPr>
            <w:tcW w:w="4876" w:type="dxa"/>
            <w:tcBorders>
              <w:top w:val="nil"/>
              <w:left w:val="nil"/>
              <w:bottom w:val="nil"/>
              <w:right w:val="nil"/>
            </w:tcBorders>
          </w:tcPr>
          <w:p w14:paraId="3C25085E" w14:textId="77777777" w:rsidR="00E35EC3" w:rsidRPr="00DE5D66" w:rsidRDefault="00E35EC3" w:rsidP="00A344E3">
            <w:pPr>
              <w:pStyle w:val="Normal6a"/>
            </w:pPr>
            <w:r w:rsidRPr="00DE5D66">
              <w:t>A.</w:t>
            </w:r>
            <w:r w:rsidRPr="00DE5D66">
              <w:tab/>
              <w:t>mivel a zöld és digitális átállás mélyreható átalakító hatást gyakorol Európa gazdaságaira, régióira és munkahelyeire; mivel a klímasemleges és digitalizált gazdaságra való hatékony átállás és az energiaellátástól való függőség csökkentése alapvető fontosságú Európa fenntarthatósága, növekedése és versenyképessége szempontjából; mivel a kettős átállás végső sikere nagymértékben függ annak biztosításától, hogy az átállás igazságos és inkluzív legyen a munkavállalók, a vállalkozások és az érintett régiók számára;</w:t>
            </w:r>
          </w:p>
        </w:tc>
        <w:tc>
          <w:tcPr>
            <w:tcW w:w="4876" w:type="dxa"/>
            <w:tcBorders>
              <w:top w:val="nil"/>
              <w:left w:val="nil"/>
              <w:bottom w:val="nil"/>
              <w:right w:val="nil"/>
            </w:tcBorders>
          </w:tcPr>
          <w:p w14:paraId="73BED97C" w14:textId="77777777" w:rsidR="00E35EC3" w:rsidRPr="00DE5D66" w:rsidRDefault="00E35EC3" w:rsidP="00A344E3">
            <w:pPr>
              <w:pStyle w:val="Normal6a"/>
            </w:pPr>
            <w:r w:rsidRPr="00DE5D66">
              <w:t>A.</w:t>
            </w:r>
            <w:r w:rsidRPr="00DE5D66">
              <w:tab/>
              <w:t xml:space="preserve">mivel a zöld és digitális átállás mélyreható átalakító hatást gyakorol Európa gazdaságaira, régióira és munkahelyeire; mivel a klímasemleges és digitalizált gazdaságra való hatékony átállás és az energiaellátástól való függőség csökkentése alapvető fontosságú Európa fenntarthatósága, növekedése és versenyképessége szempontjából; mivel a kettős átállás végső sikere nagymértékben függ annak biztosításától, hogy az átállás igazságos és inkluzív legyen a munkavállalók, a vállalkozások és az érintett régiók számára </w:t>
            </w:r>
            <w:r w:rsidRPr="00DE5D66">
              <w:rPr>
                <w:b/>
                <w:i/>
              </w:rPr>
              <w:t>mind azokon a területeken, ahol közvetlenül érezhető annak hatása, mind pedig a vállalatok tevékenységi láncainak globális értékláncai mentén</w:t>
            </w:r>
            <w:r w:rsidRPr="00DE5D66">
              <w:t>;</w:t>
            </w:r>
          </w:p>
        </w:tc>
      </w:tr>
    </w:tbl>
    <w:p w14:paraId="5065317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5281F6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CDA04A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2F120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7874A0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C2EE25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DAE76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B44E719" w14:textId="77777777" w:rsidTr="00A344E3">
        <w:trPr>
          <w:trHeight w:hRule="exact" w:val="240"/>
          <w:jc w:val="center"/>
        </w:trPr>
        <w:tc>
          <w:tcPr>
            <w:tcW w:w="9752" w:type="dxa"/>
            <w:gridSpan w:val="2"/>
            <w:tcBorders>
              <w:top w:val="nil"/>
              <w:left w:val="nil"/>
              <w:bottom w:val="nil"/>
              <w:right w:val="nil"/>
            </w:tcBorders>
          </w:tcPr>
          <w:p w14:paraId="28FD5F7C" w14:textId="77777777" w:rsidR="00E35EC3" w:rsidRPr="00DE5D66" w:rsidRDefault="00E35EC3" w:rsidP="00A344E3"/>
        </w:tc>
      </w:tr>
      <w:tr w:rsidR="00476DA3" w:rsidRPr="00DE5D66" w14:paraId="62AB2FD5" w14:textId="77777777" w:rsidTr="00A344E3">
        <w:trPr>
          <w:trHeight w:val="240"/>
          <w:jc w:val="center"/>
        </w:trPr>
        <w:tc>
          <w:tcPr>
            <w:tcW w:w="4876" w:type="dxa"/>
            <w:tcBorders>
              <w:top w:val="nil"/>
              <w:left w:val="nil"/>
              <w:bottom w:val="nil"/>
              <w:right w:val="nil"/>
            </w:tcBorders>
          </w:tcPr>
          <w:p w14:paraId="3D6275C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54C7EDA" w14:textId="77777777" w:rsidR="00E35EC3" w:rsidRPr="00DE5D66" w:rsidRDefault="00E35EC3" w:rsidP="00A344E3">
            <w:pPr>
              <w:pStyle w:val="AmColumnHeading"/>
            </w:pPr>
            <w:r w:rsidRPr="00DE5D66">
              <w:t>Módosítás</w:t>
            </w:r>
          </w:p>
        </w:tc>
      </w:tr>
      <w:tr w:rsidR="00476DA3" w:rsidRPr="00DE5D66" w14:paraId="2D5A012C" w14:textId="77777777" w:rsidTr="00A344E3">
        <w:trPr>
          <w:jc w:val="center"/>
        </w:trPr>
        <w:tc>
          <w:tcPr>
            <w:tcW w:w="4876" w:type="dxa"/>
            <w:tcBorders>
              <w:top w:val="nil"/>
              <w:left w:val="nil"/>
              <w:bottom w:val="nil"/>
              <w:right w:val="nil"/>
            </w:tcBorders>
          </w:tcPr>
          <w:p w14:paraId="5C56F8E3" w14:textId="77777777" w:rsidR="00E35EC3" w:rsidRPr="00DE5D66" w:rsidRDefault="00E35EC3" w:rsidP="00A344E3">
            <w:pPr>
              <w:pStyle w:val="Normal6a"/>
            </w:pPr>
            <w:r w:rsidRPr="00DE5D66">
              <w:t>A.</w:t>
            </w:r>
            <w:r w:rsidRPr="00DE5D66">
              <w:tab/>
              <w:t xml:space="preserve">mivel a zöld és digitális átállás mélyreható átalakító hatást gyakorol Európa gazdaságaira, régióira és munkahelyeire; mivel a klímasemleges és digitalizált gazdaságra való hatékony </w:t>
            </w:r>
            <w:r w:rsidRPr="00DE5D66">
              <w:lastRenderedPageBreak/>
              <w:t>átállás és az energiaellátástól való függőség csökkentése alapvető fontosságú Európa fenntarthatósága, növekedése és versenyképessége szempontjából; mivel a kettős átállás végső sikere nagymértékben függ annak biztosításától, hogy az átállás igazságos és inkluzív legyen a munkavállalók, a vállalkozások és az érintett régiók számára;</w:t>
            </w:r>
          </w:p>
        </w:tc>
        <w:tc>
          <w:tcPr>
            <w:tcW w:w="4876" w:type="dxa"/>
            <w:tcBorders>
              <w:top w:val="nil"/>
              <w:left w:val="nil"/>
              <w:bottom w:val="nil"/>
              <w:right w:val="nil"/>
            </w:tcBorders>
          </w:tcPr>
          <w:p w14:paraId="0F96F5A2" w14:textId="77777777" w:rsidR="00E35EC3" w:rsidRPr="00DE5D66" w:rsidRDefault="00E35EC3" w:rsidP="00A344E3">
            <w:pPr>
              <w:pStyle w:val="Normal6a"/>
            </w:pPr>
            <w:r w:rsidRPr="00DE5D66">
              <w:lastRenderedPageBreak/>
              <w:t>A.</w:t>
            </w:r>
            <w:r w:rsidRPr="00DE5D66">
              <w:tab/>
              <w:t>mivel a zöld és digitális átállás</w:t>
            </w:r>
            <w:r w:rsidRPr="00DE5D66">
              <w:rPr>
                <w:b/>
                <w:bCs/>
                <w:i/>
                <w:iCs/>
              </w:rPr>
              <w:t xml:space="preserve"> különböző módokon</w:t>
            </w:r>
            <w:r w:rsidRPr="00DE5D66">
              <w:t xml:space="preserve"> mélyreható átalakító hatást gyakorol Európa gazdaságaira, régióira és munkahelyeire</w:t>
            </w:r>
            <w:r w:rsidRPr="00DE5D66">
              <w:rPr>
                <w:b/>
                <w:bCs/>
                <w:i/>
                <w:iCs/>
              </w:rPr>
              <w:t xml:space="preserve">, ami átfogó szociál- és foglalkoztatáspolitikai </w:t>
            </w:r>
            <w:r w:rsidRPr="00DE5D66">
              <w:rPr>
                <w:b/>
                <w:bCs/>
                <w:i/>
                <w:iCs/>
              </w:rPr>
              <w:lastRenderedPageBreak/>
              <w:t>intézkedéseket tesz szükségessé a káros hatások megelőzése és a gazdasági, társadalmi és területi kohézió előmozdítása érdekében</w:t>
            </w:r>
            <w:r w:rsidRPr="00DE5D66">
              <w:t xml:space="preserve">; mivel a klímasemleges és digitalizált gazdaságra való hatékony átállás és az energiaellátástól való függőség csökkentése alapvető fontosságú Európa </w:t>
            </w:r>
            <w:r w:rsidRPr="00DE5D66">
              <w:rPr>
                <w:b/>
                <w:i/>
              </w:rPr>
              <w:t>hosszú távú jóléte, jólléte,</w:t>
            </w:r>
            <w:r w:rsidRPr="00DE5D66">
              <w:t xml:space="preserve"> fenntarthatósága, növekedése és versenyképessége szempontjából; mivel a kettős átállás végső sikere nagymértékben függ annak biztosításától, hogy az átállás igazságos és inkluzív legyen a munkavállalók, a vállalkozások és az érintett régiók számára</w:t>
            </w:r>
            <w:r w:rsidRPr="00DE5D66">
              <w:rPr>
                <w:b/>
                <w:i/>
              </w:rPr>
              <w:t>, valamint hozzájáruljon a mindenkire kiterjedő társadalmi igazságossághoz, különös tekintettel a legkiszolgáltatottabbakra, biztosítandó, hogy senki se maradjon le</w:t>
            </w:r>
            <w:r w:rsidRPr="00DE5D66">
              <w:t>;</w:t>
            </w:r>
          </w:p>
        </w:tc>
      </w:tr>
    </w:tbl>
    <w:p w14:paraId="70EBCD19"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128294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73A776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904391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20DD19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72E38D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3485A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0F0FBB8" w14:textId="77777777" w:rsidTr="00A344E3">
        <w:trPr>
          <w:trHeight w:hRule="exact" w:val="240"/>
          <w:jc w:val="center"/>
        </w:trPr>
        <w:tc>
          <w:tcPr>
            <w:tcW w:w="9752" w:type="dxa"/>
            <w:gridSpan w:val="2"/>
            <w:tcBorders>
              <w:top w:val="nil"/>
              <w:left w:val="nil"/>
              <w:bottom w:val="nil"/>
              <w:right w:val="nil"/>
            </w:tcBorders>
          </w:tcPr>
          <w:p w14:paraId="39B7F2F9" w14:textId="77777777" w:rsidR="00E35EC3" w:rsidRPr="00DE5D66" w:rsidRDefault="00E35EC3" w:rsidP="00A344E3"/>
        </w:tc>
      </w:tr>
      <w:tr w:rsidR="00476DA3" w:rsidRPr="00DE5D66" w14:paraId="239B3E94" w14:textId="77777777" w:rsidTr="00A344E3">
        <w:trPr>
          <w:trHeight w:val="240"/>
          <w:jc w:val="center"/>
        </w:trPr>
        <w:tc>
          <w:tcPr>
            <w:tcW w:w="4876" w:type="dxa"/>
            <w:tcBorders>
              <w:top w:val="nil"/>
              <w:left w:val="nil"/>
              <w:bottom w:val="nil"/>
              <w:right w:val="nil"/>
            </w:tcBorders>
          </w:tcPr>
          <w:p w14:paraId="17F5A3B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595EC68" w14:textId="77777777" w:rsidR="00E35EC3" w:rsidRPr="00DE5D66" w:rsidRDefault="00E35EC3" w:rsidP="00A344E3">
            <w:pPr>
              <w:pStyle w:val="AmColumnHeading"/>
            </w:pPr>
            <w:r w:rsidRPr="00DE5D66">
              <w:t>Módosítás</w:t>
            </w:r>
          </w:p>
        </w:tc>
      </w:tr>
      <w:tr w:rsidR="00476DA3" w:rsidRPr="00DE5D66" w14:paraId="6CC19101" w14:textId="77777777" w:rsidTr="00A344E3">
        <w:trPr>
          <w:jc w:val="center"/>
        </w:trPr>
        <w:tc>
          <w:tcPr>
            <w:tcW w:w="4876" w:type="dxa"/>
            <w:tcBorders>
              <w:top w:val="nil"/>
              <w:left w:val="nil"/>
              <w:bottom w:val="nil"/>
              <w:right w:val="nil"/>
            </w:tcBorders>
          </w:tcPr>
          <w:p w14:paraId="15BC83B8" w14:textId="77777777" w:rsidR="00E35EC3" w:rsidRPr="00DE5D66" w:rsidRDefault="00E35EC3" w:rsidP="00A344E3">
            <w:pPr>
              <w:pStyle w:val="Normal6a"/>
            </w:pPr>
            <w:r w:rsidRPr="00DE5D66">
              <w:t>A.</w:t>
            </w:r>
            <w:r w:rsidRPr="00DE5D66">
              <w:tab/>
              <w:t>mivel a zöld és digitális átállás mélyreható átalakító hatást gyakorol Európa gazdaságaira, régióira és munkahelyeire; mivel a klímasemleges és digitalizált gazdaságra való hatékony átállás és az energiaellátástól való függőség csökkentése alapvető fontosságú Európa fenntarthatósága, növekedése és versenyképessége szempontjából; mivel a kettős átállás végső sikere nagymértékben függ annak biztosításától, hogy az átállás igazságos és inkluzív legyen a munkavállalók, a vállalkozások és az érintett régiók számára;</w:t>
            </w:r>
          </w:p>
        </w:tc>
        <w:tc>
          <w:tcPr>
            <w:tcW w:w="4876" w:type="dxa"/>
            <w:tcBorders>
              <w:top w:val="nil"/>
              <w:left w:val="nil"/>
              <w:bottom w:val="nil"/>
              <w:right w:val="nil"/>
            </w:tcBorders>
          </w:tcPr>
          <w:p w14:paraId="7C15D60C" w14:textId="77777777" w:rsidR="00E35EC3" w:rsidRPr="00DE5D66" w:rsidRDefault="00E35EC3" w:rsidP="00A344E3">
            <w:pPr>
              <w:pStyle w:val="Normal6a"/>
            </w:pPr>
            <w:r w:rsidRPr="00DE5D66">
              <w:t>A.</w:t>
            </w:r>
            <w:r w:rsidRPr="00DE5D66">
              <w:tab/>
              <w:t>mivel a zöld és digitális átállás mélyreható átalakító hatást gyakorol Európa gazdaságaira, régióira és munkahelyeire; mivel a klímasemleges és digitalizált gazdaságra való hatékony átállás és az energiaellátástól való függőség csökkentése alapvető fontosságú Európa fenntarthatósága, növekedése és versenyképessége szempontjából; mivel a kettős átállás végső sikere nagymértékben függ annak biztosításától, hogy az átállás igazságos és inkluzív legyen a munkavállalók, a vállalkozások és az érintett régiók számára</w:t>
            </w:r>
            <w:r w:rsidRPr="00DE5D66">
              <w:rPr>
                <w:b/>
                <w:i/>
              </w:rPr>
              <w:t xml:space="preserve">, valamint a tagállamok elegendő rugalmassággal rendelkezzenek ahhoz, hogy a tényleges </w:t>
            </w:r>
            <w:r w:rsidRPr="00DE5D66">
              <w:rPr>
                <w:b/>
                <w:i/>
              </w:rPr>
              <w:lastRenderedPageBreak/>
              <w:t>gazdasági és társadalmi viszonyaiknak leginkább megfelelő pályákat követhessék</w:t>
            </w:r>
            <w:r w:rsidRPr="00DE5D66">
              <w:t>;</w:t>
            </w:r>
          </w:p>
        </w:tc>
      </w:tr>
    </w:tbl>
    <w:p w14:paraId="58E4BCF0"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A311A7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40DA33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A3A7AE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Pál Szekeres, </w:t>
      </w:r>
      <w:proofErr w:type="spellStart"/>
      <w:r w:rsidRPr="00DE5D66">
        <w:t>Séverine</w:t>
      </w:r>
      <w:proofErr w:type="spellEnd"/>
      <w:r w:rsidRPr="00DE5D66">
        <w:t xml:space="preserve"> </w:t>
      </w:r>
      <w:proofErr w:type="spellStart"/>
      <w:r w:rsidRPr="00DE5D66">
        <w:t>Werbrouck</w:t>
      </w:r>
      <w:proofErr w:type="spellEnd"/>
      <w:r w:rsidRPr="00DE5D66">
        <w:t xml:space="preserve">, Nikola </w:t>
      </w:r>
      <w:proofErr w:type="spellStart"/>
      <w:r w:rsidRPr="00DE5D66">
        <w:t>Bartůšek</w:t>
      </w:r>
      <w:proofErr w:type="spellEnd"/>
      <w:r w:rsidRPr="00DE5D66">
        <w:t xml:space="preserve">, </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08A8DB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E6AB6F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EF9D84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F370A02" w14:textId="77777777" w:rsidTr="00A344E3">
        <w:trPr>
          <w:trHeight w:hRule="exact" w:val="240"/>
          <w:jc w:val="center"/>
        </w:trPr>
        <w:tc>
          <w:tcPr>
            <w:tcW w:w="9752" w:type="dxa"/>
            <w:gridSpan w:val="2"/>
            <w:tcBorders>
              <w:top w:val="nil"/>
              <w:left w:val="nil"/>
              <w:bottom w:val="nil"/>
              <w:right w:val="nil"/>
            </w:tcBorders>
          </w:tcPr>
          <w:p w14:paraId="61EAFE9F" w14:textId="77777777" w:rsidR="00E35EC3" w:rsidRPr="00DE5D66" w:rsidRDefault="00E35EC3" w:rsidP="00A344E3"/>
        </w:tc>
      </w:tr>
      <w:tr w:rsidR="00476DA3" w:rsidRPr="00DE5D66" w14:paraId="6A9FFA3C" w14:textId="77777777" w:rsidTr="00A344E3">
        <w:trPr>
          <w:trHeight w:val="240"/>
          <w:jc w:val="center"/>
        </w:trPr>
        <w:tc>
          <w:tcPr>
            <w:tcW w:w="4876" w:type="dxa"/>
            <w:tcBorders>
              <w:top w:val="nil"/>
              <w:left w:val="nil"/>
              <w:bottom w:val="nil"/>
              <w:right w:val="nil"/>
            </w:tcBorders>
          </w:tcPr>
          <w:p w14:paraId="4D87A5F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7F63018" w14:textId="77777777" w:rsidR="00E35EC3" w:rsidRPr="00DE5D66" w:rsidRDefault="00E35EC3" w:rsidP="00A344E3">
            <w:pPr>
              <w:pStyle w:val="AmColumnHeading"/>
            </w:pPr>
            <w:r w:rsidRPr="00DE5D66">
              <w:t>Módosítás</w:t>
            </w:r>
          </w:p>
        </w:tc>
      </w:tr>
      <w:tr w:rsidR="00476DA3" w:rsidRPr="00DE5D66" w14:paraId="565C6077" w14:textId="77777777" w:rsidTr="00A344E3">
        <w:trPr>
          <w:jc w:val="center"/>
        </w:trPr>
        <w:tc>
          <w:tcPr>
            <w:tcW w:w="4876" w:type="dxa"/>
            <w:tcBorders>
              <w:top w:val="nil"/>
              <w:left w:val="nil"/>
              <w:bottom w:val="nil"/>
              <w:right w:val="nil"/>
            </w:tcBorders>
          </w:tcPr>
          <w:p w14:paraId="164FB0C2" w14:textId="77777777" w:rsidR="00E35EC3" w:rsidRPr="00DE5D66" w:rsidRDefault="00E35EC3" w:rsidP="00A344E3">
            <w:pPr>
              <w:pStyle w:val="Normal6a"/>
            </w:pPr>
          </w:p>
        </w:tc>
        <w:tc>
          <w:tcPr>
            <w:tcW w:w="4876" w:type="dxa"/>
            <w:tcBorders>
              <w:top w:val="nil"/>
              <w:left w:val="nil"/>
              <w:bottom w:val="nil"/>
              <w:right w:val="nil"/>
            </w:tcBorders>
          </w:tcPr>
          <w:p w14:paraId="0A3CB79B" w14:textId="77777777" w:rsidR="00E35EC3" w:rsidRPr="00DE5D66" w:rsidRDefault="00E35EC3" w:rsidP="00A344E3">
            <w:pPr>
              <w:pStyle w:val="Normal6a"/>
            </w:pPr>
            <w:proofErr w:type="spellStart"/>
            <w:r w:rsidRPr="00DE5D66">
              <w:rPr>
                <w:b/>
                <w:i/>
              </w:rPr>
              <w:t>Aa</w:t>
            </w:r>
            <w:proofErr w:type="spellEnd"/>
            <w:r w:rsidRPr="00DE5D66">
              <w:rPr>
                <w:b/>
                <w:i/>
              </w:rPr>
              <w:t>.</w:t>
            </w:r>
            <w:r w:rsidRPr="00DE5D66">
              <w:tab/>
            </w:r>
            <w:r w:rsidRPr="00DE5D66">
              <w:rPr>
                <w:b/>
                <w:i/>
              </w:rPr>
              <w:t>mivel a zöld és digitális átállás észszerű és megvalósítható végrehajtása magában hordozza az európai gazdaságok, régiók és munkaerőpiacok mélyreható és fenntartható átalakításának lehetőségét; mivel Európa hosszú távú fenntarthatósága és gazdasági növekedése szempontjából feltétlenül gondoskodni kell a fejlett és digitalizált gazdaságra való hatékony és megfizethető átállásról, emellett pedig az energiaellátás terén az összes jelentős külföldi gazdaság vonatkozásában csökkenteni kell a függőséget; mivel az átállás végső sikere annak garantálásától függ, hogy az átállás igazságos és inkluzív módon menjen végbe, figyelembe véve az érintett munkavállalók, vállalkozások és régiók érdekeit, és azt pénzügyileg életképes innovatív technológia és mindenki számára megfizethető energia támogassa; mivel hangsúlyozni kell továbbá, hogy az európai munkaerőpiac előtt álló jelenlegi kihívások részben a szakképzett munkaerő hiányának és a szakképzetlen irreguláris migránsok beáramlásának tudhatók be, ahogy azt az Európai Bizottság által közzétett adatok is alátámasztják, amelyek szerint jelenleg több mint 7 millió munkanélküli migráns tartózkodik az Európai Unióban</w:t>
            </w:r>
            <w:r w:rsidRPr="00DE5D66">
              <w:rPr>
                <w:b/>
                <w:i/>
                <w:vertAlign w:val="superscript"/>
              </w:rPr>
              <w:t>1a</w:t>
            </w:r>
            <w:r w:rsidRPr="00DE5D66">
              <w:rPr>
                <w:b/>
                <w:i/>
              </w:rPr>
              <w:t>;</w:t>
            </w:r>
          </w:p>
        </w:tc>
      </w:tr>
      <w:tr w:rsidR="00476DA3" w:rsidRPr="00DE5D66" w14:paraId="136C8906" w14:textId="77777777" w:rsidTr="00A344E3">
        <w:trPr>
          <w:jc w:val="center"/>
        </w:trPr>
        <w:tc>
          <w:tcPr>
            <w:tcW w:w="4876" w:type="dxa"/>
            <w:tcBorders>
              <w:top w:val="nil"/>
              <w:left w:val="nil"/>
              <w:bottom w:val="nil"/>
              <w:right w:val="nil"/>
            </w:tcBorders>
          </w:tcPr>
          <w:p w14:paraId="30EDA70C" w14:textId="77777777" w:rsidR="00E35EC3" w:rsidRPr="00DE5D66" w:rsidRDefault="00E35EC3" w:rsidP="00A344E3"/>
        </w:tc>
        <w:tc>
          <w:tcPr>
            <w:tcW w:w="4876" w:type="dxa"/>
            <w:tcBorders>
              <w:top w:val="nil"/>
              <w:left w:val="nil"/>
              <w:bottom w:val="nil"/>
              <w:right w:val="nil"/>
            </w:tcBorders>
          </w:tcPr>
          <w:p w14:paraId="282E4DD4" w14:textId="77777777" w:rsidR="00E35EC3" w:rsidRPr="00DE5D66" w:rsidRDefault="00E35EC3" w:rsidP="00A344E3">
            <w:pPr>
              <w:pStyle w:val="Normal6a"/>
            </w:pPr>
            <w:r w:rsidRPr="00DE5D66">
              <w:rPr>
                <w:b/>
                <w:i/>
              </w:rPr>
              <w:t>_________________</w:t>
            </w:r>
          </w:p>
        </w:tc>
      </w:tr>
      <w:tr w:rsidR="00476DA3" w:rsidRPr="00DE5D66" w14:paraId="6E6A42BA" w14:textId="77777777" w:rsidTr="00A344E3">
        <w:trPr>
          <w:jc w:val="center"/>
        </w:trPr>
        <w:tc>
          <w:tcPr>
            <w:tcW w:w="4876" w:type="dxa"/>
            <w:tcBorders>
              <w:top w:val="nil"/>
              <w:left w:val="nil"/>
              <w:bottom w:val="nil"/>
              <w:right w:val="nil"/>
            </w:tcBorders>
          </w:tcPr>
          <w:p w14:paraId="45D157D6" w14:textId="77777777" w:rsidR="00E35EC3" w:rsidRPr="00DE5D66" w:rsidRDefault="00E35EC3" w:rsidP="00A344E3"/>
        </w:tc>
        <w:tc>
          <w:tcPr>
            <w:tcW w:w="4876" w:type="dxa"/>
            <w:tcBorders>
              <w:top w:val="nil"/>
              <w:left w:val="nil"/>
              <w:bottom w:val="nil"/>
              <w:right w:val="nil"/>
            </w:tcBorders>
          </w:tcPr>
          <w:p w14:paraId="0B23907A" w14:textId="77777777" w:rsidR="00E35EC3" w:rsidRPr="00DE5D66" w:rsidRDefault="00E35EC3" w:rsidP="00A344E3">
            <w:pPr>
              <w:pStyle w:val="Normal6a"/>
            </w:pPr>
            <w:r w:rsidRPr="00DE5D66">
              <w:rPr>
                <w:b/>
                <w:i/>
                <w:vertAlign w:val="superscript"/>
              </w:rPr>
              <w:t>1a</w:t>
            </w:r>
            <w:r w:rsidRPr="00DE5D66">
              <w:t xml:space="preserve"> </w:t>
            </w:r>
            <w:r w:rsidRPr="00DE5D66">
              <w:rPr>
                <w:b/>
                <w:i/>
              </w:rPr>
              <w:t>Az Európai Bizottság „</w:t>
            </w:r>
            <w:proofErr w:type="spellStart"/>
            <w:r w:rsidRPr="00DE5D66">
              <w:rPr>
                <w:b/>
                <w:i/>
              </w:rPr>
              <w:t>Employment</w:t>
            </w:r>
            <w:proofErr w:type="spellEnd"/>
            <w:r w:rsidRPr="00DE5D66">
              <w:rPr>
                <w:b/>
                <w:i/>
              </w:rPr>
              <w:t xml:space="preserve"> and </w:t>
            </w:r>
            <w:proofErr w:type="spellStart"/>
            <w:r w:rsidRPr="00DE5D66">
              <w:rPr>
                <w:b/>
                <w:i/>
              </w:rPr>
              <w:t>Social</w:t>
            </w:r>
            <w:proofErr w:type="spellEnd"/>
            <w:r w:rsidRPr="00DE5D66">
              <w:rPr>
                <w:b/>
                <w:i/>
              </w:rPr>
              <w:t xml:space="preserve"> </w:t>
            </w:r>
            <w:proofErr w:type="spellStart"/>
            <w:r w:rsidRPr="00DE5D66">
              <w:rPr>
                <w:b/>
                <w:i/>
              </w:rPr>
              <w:t>Developments</w:t>
            </w:r>
            <w:proofErr w:type="spellEnd"/>
            <w:r w:rsidRPr="00DE5D66">
              <w:rPr>
                <w:b/>
                <w:i/>
              </w:rPr>
              <w:t xml:space="preserve"> in Europe (ESDE)” [Foglalkoztatási és szociális fejlemények Európában] című, 2025. évi jelentése szerint több mint hétmillió olyan nem uniós migráns él az Unióban, aki nem vesz részt a munkaerőpiacon. https://op.europa.eu/en/publication-detail/-/publication/17b34170-8138-11ef-a67d-01aa75ed71a1/language-en</w:t>
            </w:r>
          </w:p>
        </w:tc>
      </w:tr>
    </w:tbl>
    <w:p w14:paraId="7D8ED26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B2B9F5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CF07EC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13C0FC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8351DD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8C6292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524B79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D1D217D" w14:textId="77777777" w:rsidTr="00A344E3">
        <w:trPr>
          <w:trHeight w:hRule="exact" w:val="240"/>
          <w:jc w:val="center"/>
        </w:trPr>
        <w:tc>
          <w:tcPr>
            <w:tcW w:w="9752" w:type="dxa"/>
            <w:gridSpan w:val="2"/>
            <w:tcBorders>
              <w:top w:val="nil"/>
              <w:left w:val="nil"/>
              <w:bottom w:val="nil"/>
              <w:right w:val="nil"/>
            </w:tcBorders>
          </w:tcPr>
          <w:p w14:paraId="7CA33B0B" w14:textId="77777777" w:rsidR="00E35EC3" w:rsidRPr="00DE5D66" w:rsidRDefault="00E35EC3" w:rsidP="00A344E3"/>
        </w:tc>
      </w:tr>
      <w:tr w:rsidR="00476DA3" w:rsidRPr="00DE5D66" w14:paraId="088148BF" w14:textId="77777777" w:rsidTr="00A344E3">
        <w:trPr>
          <w:trHeight w:val="240"/>
          <w:jc w:val="center"/>
        </w:trPr>
        <w:tc>
          <w:tcPr>
            <w:tcW w:w="4876" w:type="dxa"/>
            <w:tcBorders>
              <w:top w:val="nil"/>
              <w:left w:val="nil"/>
              <w:bottom w:val="nil"/>
              <w:right w:val="nil"/>
            </w:tcBorders>
          </w:tcPr>
          <w:p w14:paraId="019A821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F7C8EDC" w14:textId="77777777" w:rsidR="00E35EC3" w:rsidRPr="00DE5D66" w:rsidRDefault="00E35EC3" w:rsidP="00A344E3">
            <w:pPr>
              <w:pStyle w:val="AmColumnHeading"/>
            </w:pPr>
            <w:r w:rsidRPr="00DE5D66">
              <w:t>Módosítás</w:t>
            </w:r>
          </w:p>
        </w:tc>
      </w:tr>
      <w:tr w:rsidR="00476DA3" w:rsidRPr="00DE5D66" w14:paraId="0D4C64B9" w14:textId="77777777" w:rsidTr="00A344E3">
        <w:trPr>
          <w:jc w:val="center"/>
        </w:trPr>
        <w:tc>
          <w:tcPr>
            <w:tcW w:w="4876" w:type="dxa"/>
            <w:tcBorders>
              <w:top w:val="nil"/>
              <w:left w:val="nil"/>
              <w:bottom w:val="nil"/>
              <w:right w:val="nil"/>
            </w:tcBorders>
          </w:tcPr>
          <w:p w14:paraId="62D0768D" w14:textId="77777777" w:rsidR="00E35EC3" w:rsidRPr="00DE5D66" w:rsidRDefault="00E35EC3" w:rsidP="00A344E3">
            <w:pPr>
              <w:pStyle w:val="Normal6a"/>
            </w:pPr>
          </w:p>
        </w:tc>
        <w:tc>
          <w:tcPr>
            <w:tcW w:w="4876" w:type="dxa"/>
            <w:tcBorders>
              <w:top w:val="nil"/>
              <w:left w:val="nil"/>
              <w:bottom w:val="nil"/>
              <w:right w:val="nil"/>
            </w:tcBorders>
          </w:tcPr>
          <w:p w14:paraId="7260F964" w14:textId="77777777" w:rsidR="00E35EC3" w:rsidRPr="00DE5D66" w:rsidRDefault="00E35EC3" w:rsidP="00A344E3">
            <w:pPr>
              <w:pStyle w:val="Normal6a"/>
            </w:pPr>
            <w:proofErr w:type="spellStart"/>
            <w:r w:rsidRPr="00DE5D66">
              <w:rPr>
                <w:b/>
                <w:i/>
              </w:rPr>
              <w:t>Aa</w:t>
            </w:r>
            <w:proofErr w:type="spellEnd"/>
            <w:r w:rsidRPr="00DE5D66">
              <w:rPr>
                <w:b/>
                <w:i/>
              </w:rPr>
              <w:t>.</w:t>
            </w:r>
            <w:r w:rsidRPr="00DE5D66">
              <w:tab/>
            </w:r>
            <w:r w:rsidRPr="00DE5D66">
              <w:rPr>
                <w:b/>
                <w:i/>
              </w:rPr>
              <w:t xml:space="preserve">mivel a kettős átállás foglalkoztatásra gyakorolt hatásai az Unión belül aszimmetrikusan jelentkeznek; mivel a </w:t>
            </w:r>
            <w:proofErr w:type="spellStart"/>
            <w:r w:rsidRPr="00DE5D66">
              <w:rPr>
                <w:b/>
                <w:i/>
              </w:rPr>
              <w:t>dekarbonizáció</w:t>
            </w:r>
            <w:proofErr w:type="spellEnd"/>
            <w:r w:rsidRPr="00DE5D66">
              <w:rPr>
                <w:b/>
                <w:i/>
              </w:rPr>
              <w:t xml:space="preserve"> jóval kedvezőtlenebb társadalmi-gazdasági hatással jár azokban a régiókban, ahol magas a bányászati és nyersanyag-kitermelő ágazatokban foglalkoztatottak aránya; mivel a kedvező foglalkoztatási hatás várhatóan egyenletesebben oszlik meg a különböző régiók között;</w:t>
            </w:r>
          </w:p>
        </w:tc>
      </w:tr>
    </w:tbl>
    <w:p w14:paraId="46C0B63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A1A5D5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CA197C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E48611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9C0B6C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1317FF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307B22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08E1A61" w14:textId="77777777" w:rsidTr="00A344E3">
        <w:trPr>
          <w:trHeight w:hRule="exact" w:val="240"/>
          <w:jc w:val="center"/>
        </w:trPr>
        <w:tc>
          <w:tcPr>
            <w:tcW w:w="9752" w:type="dxa"/>
            <w:gridSpan w:val="2"/>
            <w:tcBorders>
              <w:top w:val="nil"/>
              <w:left w:val="nil"/>
              <w:bottom w:val="nil"/>
              <w:right w:val="nil"/>
            </w:tcBorders>
          </w:tcPr>
          <w:p w14:paraId="494A4035" w14:textId="77777777" w:rsidR="00E35EC3" w:rsidRPr="00DE5D66" w:rsidRDefault="00E35EC3" w:rsidP="00A344E3"/>
        </w:tc>
      </w:tr>
      <w:tr w:rsidR="00476DA3" w:rsidRPr="00DE5D66" w14:paraId="77361C6E" w14:textId="77777777" w:rsidTr="00A344E3">
        <w:trPr>
          <w:trHeight w:val="240"/>
          <w:jc w:val="center"/>
        </w:trPr>
        <w:tc>
          <w:tcPr>
            <w:tcW w:w="4876" w:type="dxa"/>
            <w:tcBorders>
              <w:top w:val="nil"/>
              <w:left w:val="nil"/>
              <w:bottom w:val="nil"/>
              <w:right w:val="nil"/>
            </w:tcBorders>
          </w:tcPr>
          <w:p w14:paraId="2696CF03"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02905C6B" w14:textId="77777777" w:rsidR="00E35EC3" w:rsidRPr="00DE5D66" w:rsidRDefault="00E35EC3" w:rsidP="00A344E3">
            <w:pPr>
              <w:pStyle w:val="AmColumnHeading"/>
            </w:pPr>
            <w:r w:rsidRPr="00DE5D66">
              <w:t>Módosítás</w:t>
            </w:r>
          </w:p>
        </w:tc>
      </w:tr>
      <w:tr w:rsidR="00476DA3" w:rsidRPr="00DE5D66" w14:paraId="5E293578" w14:textId="77777777" w:rsidTr="00A344E3">
        <w:trPr>
          <w:jc w:val="center"/>
        </w:trPr>
        <w:tc>
          <w:tcPr>
            <w:tcW w:w="4876" w:type="dxa"/>
            <w:tcBorders>
              <w:top w:val="nil"/>
              <w:left w:val="nil"/>
              <w:bottom w:val="nil"/>
              <w:right w:val="nil"/>
            </w:tcBorders>
          </w:tcPr>
          <w:p w14:paraId="71EDA491" w14:textId="77777777" w:rsidR="00E35EC3" w:rsidRPr="00DE5D66" w:rsidRDefault="00E35EC3" w:rsidP="00A344E3">
            <w:pPr>
              <w:pStyle w:val="Normal6a"/>
            </w:pPr>
          </w:p>
        </w:tc>
        <w:tc>
          <w:tcPr>
            <w:tcW w:w="4876" w:type="dxa"/>
            <w:tcBorders>
              <w:top w:val="nil"/>
              <w:left w:val="nil"/>
              <w:bottom w:val="nil"/>
              <w:right w:val="nil"/>
            </w:tcBorders>
          </w:tcPr>
          <w:p w14:paraId="44CF4224" w14:textId="77777777" w:rsidR="00E35EC3" w:rsidRPr="00DE5D66" w:rsidRDefault="00E35EC3" w:rsidP="00A344E3">
            <w:pPr>
              <w:pStyle w:val="Normal6a"/>
            </w:pPr>
            <w:proofErr w:type="spellStart"/>
            <w:r w:rsidRPr="00DE5D66">
              <w:rPr>
                <w:b/>
                <w:i/>
              </w:rPr>
              <w:t>Aa</w:t>
            </w:r>
            <w:proofErr w:type="spellEnd"/>
            <w:r w:rsidRPr="00DE5D66">
              <w:rPr>
                <w:b/>
                <w:i/>
              </w:rPr>
              <w:t>.</w:t>
            </w:r>
            <w:r w:rsidRPr="00DE5D66">
              <w:tab/>
            </w:r>
            <w:r w:rsidRPr="00DE5D66">
              <w:rPr>
                <w:b/>
                <w:i/>
              </w:rPr>
              <w:t>mivel az átállást úgy kell megvalósítani, hogy biztosítsa a társadalmi befogadást, csökkentse a szegénységet és az egyenlőtlenségeket, valamint ki lehessen használni a minőségi munkahelyek teremtésével, a munkahelyi demokrácia előmozdításával, a magas színvonalú foglalkoztatás és a tisztességes munkakörülmények biztosításával, a munkavállalók jogainak védelmével és a munkaügyi normák valamennyi ágazatban történő fokozásával kapcsolatos lehetőségeket;</w:t>
            </w:r>
          </w:p>
        </w:tc>
      </w:tr>
    </w:tbl>
    <w:p w14:paraId="6DF526F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0E5B56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860D8D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66BD9B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28BC0E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67366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43248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A b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69D2C44" w14:textId="77777777" w:rsidTr="00A344E3">
        <w:trPr>
          <w:trHeight w:hRule="exact" w:val="240"/>
          <w:jc w:val="center"/>
        </w:trPr>
        <w:tc>
          <w:tcPr>
            <w:tcW w:w="9752" w:type="dxa"/>
            <w:gridSpan w:val="2"/>
            <w:tcBorders>
              <w:top w:val="nil"/>
              <w:left w:val="nil"/>
              <w:bottom w:val="nil"/>
              <w:right w:val="nil"/>
            </w:tcBorders>
          </w:tcPr>
          <w:p w14:paraId="1809AF77" w14:textId="77777777" w:rsidR="00E35EC3" w:rsidRPr="00DE5D66" w:rsidRDefault="00E35EC3" w:rsidP="00A344E3"/>
        </w:tc>
      </w:tr>
      <w:tr w:rsidR="00476DA3" w:rsidRPr="00DE5D66" w14:paraId="1FF46AF3" w14:textId="77777777" w:rsidTr="00A344E3">
        <w:trPr>
          <w:trHeight w:val="240"/>
          <w:jc w:val="center"/>
        </w:trPr>
        <w:tc>
          <w:tcPr>
            <w:tcW w:w="4876" w:type="dxa"/>
            <w:tcBorders>
              <w:top w:val="nil"/>
              <w:left w:val="nil"/>
              <w:bottom w:val="nil"/>
              <w:right w:val="nil"/>
            </w:tcBorders>
          </w:tcPr>
          <w:p w14:paraId="16B803D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C7858D3" w14:textId="77777777" w:rsidR="00E35EC3" w:rsidRPr="00DE5D66" w:rsidRDefault="00E35EC3" w:rsidP="00A344E3">
            <w:pPr>
              <w:pStyle w:val="AmColumnHeading"/>
            </w:pPr>
            <w:r w:rsidRPr="00DE5D66">
              <w:t>Módosítás</w:t>
            </w:r>
          </w:p>
        </w:tc>
      </w:tr>
      <w:tr w:rsidR="00476DA3" w:rsidRPr="00DE5D66" w14:paraId="19A0AF22" w14:textId="77777777" w:rsidTr="00A344E3">
        <w:trPr>
          <w:jc w:val="center"/>
        </w:trPr>
        <w:tc>
          <w:tcPr>
            <w:tcW w:w="4876" w:type="dxa"/>
            <w:tcBorders>
              <w:top w:val="nil"/>
              <w:left w:val="nil"/>
              <w:bottom w:val="nil"/>
              <w:right w:val="nil"/>
            </w:tcBorders>
          </w:tcPr>
          <w:p w14:paraId="7EB7AD03" w14:textId="77777777" w:rsidR="00E35EC3" w:rsidRPr="00DE5D66" w:rsidRDefault="00E35EC3" w:rsidP="00A344E3">
            <w:pPr>
              <w:pStyle w:val="Normal6a"/>
            </w:pPr>
          </w:p>
        </w:tc>
        <w:tc>
          <w:tcPr>
            <w:tcW w:w="4876" w:type="dxa"/>
            <w:tcBorders>
              <w:top w:val="nil"/>
              <w:left w:val="nil"/>
              <w:bottom w:val="nil"/>
              <w:right w:val="nil"/>
            </w:tcBorders>
          </w:tcPr>
          <w:p w14:paraId="677549E4" w14:textId="77777777" w:rsidR="00E35EC3" w:rsidRPr="00DE5D66" w:rsidRDefault="00E35EC3" w:rsidP="00A344E3">
            <w:pPr>
              <w:pStyle w:val="Normal6a"/>
            </w:pPr>
            <w:r w:rsidRPr="00DE5D66">
              <w:rPr>
                <w:b/>
                <w:i/>
              </w:rPr>
              <w:t>Ab.</w:t>
            </w:r>
            <w:r w:rsidRPr="00DE5D66">
              <w:tab/>
            </w:r>
            <w:r w:rsidRPr="00DE5D66">
              <w:rPr>
                <w:b/>
                <w:i/>
              </w:rPr>
              <w:t>mivel az uniós munkaerőpiacok területileg továbbra is megosztottak, és mivel a munkahelyek minősége és a munkaszerződések az atipikus formák térnyerésére engednek következtetni, különösen a fiatalok körében;</w:t>
            </w:r>
          </w:p>
        </w:tc>
      </w:tr>
    </w:tbl>
    <w:p w14:paraId="446B762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99FB47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DD5A4A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819D90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2A7DD3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CDFB5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D4EFD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8E4FA7E" w14:textId="77777777" w:rsidTr="00A344E3">
        <w:trPr>
          <w:trHeight w:hRule="exact" w:val="240"/>
          <w:jc w:val="center"/>
        </w:trPr>
        <w:tc>
          <w:tcPr>
            <w:tcW w:w="9752" w:type="dxa"/>
            <w:gridSpan w:val="2"/>
            <w:tcBorders>
              <w:top w:val="nil"/>
              <w:left w:val="nil"/>
              <w:bottom w:val="nil"/>
              <w:right w:val="nil"/>
            </w:tcBorders>
          </w:tcPr>
          <w:p w14:paraId="2A5C102B" w14:textId="77777777" w:rsidR="00E35EC3" w:rsidRPr="00DE5D66" w:rsidRDefault="00E35EC3" w:rsidP="00A344E3"/>
        </w:tc>
      </w:tr>
      <w:tr w:rsidR="00476DA3" w:rsidRPr="00DE5D66" w14:paraId="1F331BC4" w14:textId="77777777" w:rsidTr="00A344E3">
        <w:trPr>
          <w:trHeight w:val="240"/>
          <w:jc w:val="center"/>
        </w:trPr>
        <w:tc>
          <w:tcPr>
            <w:tcW w:w="4876" w:type="dxa"/>
            <w:tcBorders>
              <w:top w:val="nil"/>
              <w:left w:val="nil"/>
              <w:bottom w:val="nil"/>
              <w:right w:val="nil"/>
            </w:tcBorders>
          </w:tcPr>
          <w:p w14:paraId="736A887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9013AA1" w14:textId="77777777" w:rsidR="00E35EC3" w:rsidRPr="00DE5D66" w:rsidRDefault="00E35EC3" w:rsidP="00A344E3">
            <w:pPr>
              <w:pStyle w:val="AmColumnHeading"/>
            </w:pPr>
            <w:r w:rsidRPr="00DE5D66">
              <w:t>Módosítás</w:t>
            </w:r>
          </w:p>
        </w:tc>
      </w:tr>
      <w:tr w:rsidR="00476DA3" w:rsidRPr="00DE5D66" w14:paraId="1472A303" w14:textId="77777777" w:rsidTr="00A344E3">
        <w:trPr>
          <w:jc w:val="center"/>
        </w:trPr>
        <w:tc>
          <w:tcPr>
            <w:tcW w:w="4876" w:type="dxa"/>
            <w:tcBorders>
              <w:top w:val="nil"/>
              <w:left w:val="nil"/>
              <w:bottom w:val="nil"/>
              <w:right w:val="nil"/>
            </w:tcBorders>
          </w:tcPr>
          <w:p w14:paraId="06BCE98D" w14:textId="77777777" w:rsidR="00E35EC3" w:rsidRPr="00DE5D66" w:rsidRDefault="00E35EC3" w:rsidP="00A344E3">
            <w:pPr>
              <w:pStyle w:val="Normal6a"/>
            </w:pPr>
            <w:r w:rsidRPr="00DE5D66">
              <w:rPr>
                <w:b/>
                <w:i/>
              </w:rPr>
              <w:t>B.</w:t>
            </w:r>
            <w:r w:rsidRPr="00DE5D66">
              <w:tab/>
            </w:r>
            <w:r w:rsidRPr="00DE5D66">
              <w:rPr>
                <w:b/>
                <w:i/>
              </w:rPr>
              <w:t xml:space="preserve">mivel a szén-dioxid-semleges </w:t>
            </w:r>
            <w:r w:rsidRPr="00DE5D66">
              <w:rPr>
                <w:b/>
                <w:i/>
              </w:rPr>
              <w:lastRenderedPageBreak/>
              <w:t xml:space="preserve">gazdaságra való átállás kezelése nem csupán a feltörekvő ágazatok új munkahelyeire való átállást kell, hogy támogassa, hanem a meglévő munkahelyeket és </w:t>
            </w:r>
            <w:proofErr w:type="spellStart"/>
            <w:r w:rsidRPr="00DE5D66">
              <w:rPr>
                <w:b/>
                <w:i/>
              </w:rPr>
              <w:t>ágazatokat</w:t>
            </w:r>
            <w:proofErr w:type="spellEnd"/>
            <w:r w:rsidRPr="00DE5D66">
              <w:rPr>
                <w:b/>
                <w:i/>
              </w:rPr>
              <w:t xml:space="preserve"> is fenn kell tartania, és az érintett területeken élő emberek számára a klímasemleges és tiszta iparágakhoz és technológiákhoz kell igazítania; mivel fontos, hogy a munkavállalók és az álláskeresők támogatva érezzék magukat az átmenet során, annak érdekében, hogy elősegítsék a 2050. évi stratégia célkitűzéseinek megértését és elfogadását;</w:t>
            </w:r>
          </w:p>
        </w:tc>
        <w:tc>
          <w:tcPr>
            <w:tcW w:w="4876" w:type="dxa"/>
            <w:tcBorders>
              <w:top w:val="nil"/>
              <w:left w:val="nil"/>
              <w:bottom w:val="nil"/>
              <w:right w:val="nil"/>
            </w:tcBorders>
          </w:tcPr>
          <w:p w14:paraId="1858744E" w14:textId="77777777" w:rsidR="00E35EC3" w:rsidRPr="00DE5D66" w:rsidRDefault="00E35EC3" w:rsidP="00A344E3">
            <w:pPr>
              <w:pStyle w:val="Normal6a"/>
            </w:pPr>
            <w:r w:rsidRPr="00DE5D66">
              <w:rPr>
                <w:b/>
                <w:i/>
              </w:rPr>
              <w:lastRenderedPageBreak/>
              <w:t>törölve</w:t>
            </w:r>
          </w:p>
        </w:tc>
      </w:tr>
    </w:tbl>
    <w:p w14:paraId="0CE4794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40DE58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0C8FFB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A05B7D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86A6F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4CE40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ED48F8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C3EA45D" w14:textId="77777777" w:rsidTr="00A344E3">
        <w:trPr>
          <w:trHeight w:hRule="exact" w:val="240"/>
          <w:jc w:val="center"/>
        </w:trPr>
        <w:tc>
          <w:tcPr>
            <w:tcW w:w="9752" w:type="dxa"/>
            <w:gridSpan w:val="2"/>
            <w:tcBorders>
              <w:top w:val="nil"/>
              <w:left w:val="nil"/>
              <w:bottom w:val="nil"/>
              <w:right w:val="nil"/>
            </w:tcBorders>
          </w:tcPr>
          <w:p w14:paraId="5B92DD3F" w14:textId="77777777" w:rsidR="00E35EC3" w:rsidRPr="00DE5D66" w:rsidRDefault="00E35EC3" w:rsidP="00A344E3"/>
        </w:tc>
      </w:tr>
      <w:tr w:rsidR="00476DA3" w:rsidRPr="00DE5D66" w14:paraId="6D4AFB52" w14:textId="77777777" w:rsidTr="00A344E3">
        <w:trPr>
          <w:trHeight w:val="240"/>
          <w:jc w:val="center"/>
        </w:trPr>
        <w:tc>
          <w:tcPr>
            <w:tcW w:w="4876" w:type="dxa"/>
            <w:tcBorders>
              <w:top w:val="nil"/>
              <w:left w:val="nil"/>
              <w:bottom w:val="nil"/>
              <w:right w:val="nil"/>
            </w:tcBorders>
          </w:tcPr>
          <w:p w14:paraId="7A343B8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0DCAFA4" w14:textId="77777777" w:rsidR="00E35EC3" w:rsidRPr="00DE5D66" w:rsidRDefault="00E35EC3" w:rsidP="00A344E3">
            <w:pPr>
              <w:pStyle w:val="AmColumnHeading"/>
            </w:pPr>
            <w:r w:rsidRPr="00DE5D66">
              <w:t>Módosítás</w:t>
            </w:r>
          </w:p>
        </w:tc>
      </w:tr>
      <w:tr w:rsidR="00476DA3" w:rsidRPr="00DE5D66" w14:paraId="0CE947B9" w14:textId="77777777" w:rsidTr="00A344E3">
        <w:trPr>
          <w:jc w:val="center"/>
        </w:trPr>
        <w:tc>
          <w:tcPr>
            <w:tcW w:w="4876" w:type="dxa"/>
            <w:tcBorders>
              <w:top w:val="nil"/>
              <w:left w:val="nil"/>
              <w:bottom w:val="nil"/>
              <w:right w:val="nil"/>
            </w:tcBorders>
          </w:tcPr>
          <w:p w14:paraId="70986356" w14:textId="77777777" w:rsidR="00E35EC3" w:rsidRPr="00DE5D66" w:rsidRDefault="00E35EC3" w:rsidP="00A344E3">
            <w:pPr>
              <w:pStyle w:val="Normal6a"/>
            </w:pPr>
            <w:r w:rsidRPr="00DE5D66">
              <w:t>B.</w:t>
            </w:r>
            <w:r w:rsidRPr="00DE5D66">
              <w:tab/>
              <w:t xml:space="preserve">mivel a szén-dioxid-semleges gazdaságra való átállás kezelése nem csupán a feltörekvő ágazatok új munkahelyeire való átállást kell, hogy támogassa, hanem a meglévő munkahelyeket és </w:t>
            </w:r>
            <w:proofErr w:type="spellStart"/>
            <w:r w:rsidRPr="00DE5D66">
              <w:t>ágazatokat</w:t>
            </w:r>
            <w:proofErr w:type="spellEnd"/>
            <w:r w:rsidRPr="00DE5D66">
              <w:t xml:space="preserve"> is fenn kell tartania, és az érintett területeken élő </w:t>
            </w:r>
            <w:r w:rsidRPr="00DE5D66">
              <w:rPr>
                <w:b/>
                <w:bCs/>
                <w:i/>
                <w:iCs/>
              </w:rPr>
              <w:t>emberek számára</w:t>
            </w:r>
            <w:r w:rsidRPr="00DE5D66">
              <w:t xml:space="preserve"> a klímasemleges és tiszta iparágakhoz és technológiákhoz kell igazítania; mivel fontos, hogy a munkavállalók és az álláskeresők támogatva érezzék magukat az átmenet során, annak érdekében, hogy elősegítsék a 2050. évi stratégia célkitűzéseinek megértését </w:t>
            </w:r>
            <w:r w:rsidRPr="00DE5D66">
              <w:rPr>
                <w:b/>
                <w:bCs/>
                <w:i/>
                <w:iCs/>
              </w:rPr>
              <w:t>és elfogadását</w:t>
            </w:r>
            <w:r w:rsidRPr="00DE5D66">
              <w:t>;</w:t>
            </w:r>
          </w:p>
        </w:tc>
        <w:tc>
          <w:tcPr>
            <w:tcW w:w="4876" w:type="dxa"/>
            <w:tcBorders>
              <w:top w:val="nil"/>
              <w:left w:val="nil"/>
              <w:bottom w:val="nil"/>
              <w:right w:val="nil"/>
            </w:tcBorders>
          </w:tcPr>
          <w:p w14:paraId="2127BF79" w14:textId="77777777" w:rsidR="00E35EC3" w:rsidRPr="00DE5D66" w:rsidRDefault="00E35EC3" w:rsidP="00A344E3">
            <w:pPr>
              <w:pStyle w:val="Normal6a"/>
            </w:pPr>
            <w:r w:rsidRPr="00DE5D66">
              <w:t>B.</w:t>
            </w:r>
            <w:r w:rsidRPr="00DE5D66">
              <w:tab/>
              <w:t xml:space="preserve">mivel a szén-dioxid-semleges gazdaságra való átállás kezelése nem csupán a feltörekvő ágazatok új munkahelyeire való átállást kell, hogy támogassa, hanem a meglévő munkahelyeket és </w:t>
            </w:r>
            <w:proofErr w:type="spellStart"/>
            <w:r w:rsidRPr="00DE5D66">
              <w:t>ágazatokat</w:t>
            </w:r>
            <w:proofErr w:type="spellEnd"/>
            <w:r w:rsidRPr="00DE5D66">
              <w:t xml:space="preserve"> is fenn kell tartania, és az érintett területeken élő </w:t>
            </w:r>
            <w:r w:rsidRPr="00DE5D66">
              <w:rPr>
                <w:b/>
                <w:bCs/>
                <w:i/>
                <w:iCs/>
              </w:rPr>
              <w:t>emberekkel partnerségben</w:t>
            </w:r>
            <w:r w:rsidRPr="00DE5D66">
              <w:t xml:space="preserve"> a klímasemleges és tiszta iparágakhoz és technológiákhoz kell igazítania; mivel fontos, hogy a munkavállalók és az álláskeresők </w:t>
            </w:r>
            <w:r w:rsidRPr="00DE5D66">
              <w:rPr>
                <w:b/>
                <w:bCs/>
                <w:i/>
                <w:iCs/>
              </w:rPr>
              <w:t>a korai és folyamatos szociális párbeszéd, a közös tervezés és az átlátható döntéshozatal jóvoltából</w:t>
            </w:r>
            <w:r w:rsidRPr="00DE5D66">
              <w:t xml:space="preserve"> támogatva érezzék magukat az átmenet során, annak érdekében, hogy elősegítsék a 2050. évi stratégia célkitűzéseinek megértését</w:t>
            </w:r>
            <w:r w:rsidRPr="00DE5D66">
              <w:rPr>
                <w:b/>
                <w:bCs/>
                <w:i/>
                <w:iCs/>
              </w:rPr>
              <w:t>, az azokba vetett bizalmat és az azokhoz kapcsolódó tartós demokratikus felhatalmazást</w:t>
            </w:r>
            <w:r w:rsidRPr="00DE5D66">
              <w:t xml:space="preserve">; </w:t>
            </w:r>
            <w:r w:rsidRPr="00DE5D66">
              <w:rPr>
                <w:b/>
                <w:bCs/>
                <w:i/>
                <w:iCs/>
              </w:rPr>
              <w:t xml:space="preserve">mivel az </w:t>
            </w:r>
            <w:proofErr w:type="spellStart"/>
            <w:r w:rsidRPr="00DE5D66">
              <w:rPr>
                <w:b/>
                <w:bCs/>
                <w:i/>
                <w:iCs/>
              </w:rPr>
              <w:t>Eurofound</w:t>
            </w:r>
            <w:proofErr w:type="spellEnd"/>
            <w:r w:rsidRPr="00DE5D66">
              <w:rPr>
                <w:b/>
                <w:bCs/>
                <w:i/>
                <w:iCs/>
              </w:rPr>
              <w:t xml:space="preserve"> kutatása</w:t>
            </w:r>
            <w:r w:rsidRPr="00DE5D66">
              <w:rPr>
                <w:b/>
                <w:bCs/>
                <w:i/>
                <w:iCs/>
                <w:vertAlign w:val="superscript"/>
              </w:rPr>
              <w:t>1a</w:t>
            </w:r>
            <w:r w:rsidRPr="00DE5D66">
              <w:rPr>
                <w:b/>
                <w:bCs/>
                <w:i/>
                <w:iCs/>
              </w:rPr>
              <w:t xml:space="preserve"> szerint a civil társadalom, a </w:t>
            </w:r>
            <w:r w:rsidRPr="00DE5D66">
              <w:rPr>
                <w:b/>
                <w:bCs/>
                <w:i/>
                <w:iCs/>
              </w:rPr>
              <w:lastRenderedPageBreak/>
              <w:t>szociális partnerek és a hatóságok átállási folyamatba való széles körű bevonása döntő jelentőséggel bír a gazdasági tevékenységből és erőforrásokból származó haszon biztosítása és méltányos elosztása, valamint a konfliktusok kezelése szempontjából;</w:t>
            </w:r>
          </w:p>
        </w:tc>
      </w:tr>
      <w:tr w:rsidR="00476DA3" w:rsidRPr="00DE5D66" w14:paraId="231EF736" w14:textId="77777777" w:rsidTr="00A344E3">
        <w:trPr>
          <w:jc w:val="center"/>
        </w:trPr>
        <w:tc>
          <w:tcPr>
            <w:tcW w:w="4876" w:type="dxa"/>
            <w:tcBorders>
              <w:top w:val="nil"/>
              <w:left w:val="nil"/>
              <w:bottom w:val="nil"/>
              <w:right w:val="nil"/>
            </w:tcBorders>
          </w:tcPr>
          <w:p w14:paraId="6C71319C" w14:textId="77777777" w:rsidR="00E35EC3" w:rsidRPr="00DE5D66" w:rsidRDefault="00E35EC3" w:rsidP="00A344E3"/>
        </w:tc>
        <w:tc>
          <w:tcPr>
            <w:tcW w:w="4876" w:type="dxa"/>
            <w:tcBorders>
              <w:top w:val="nil"/>
              <w:left w:val="nil"/>
              <w:bottom w:val="nil"/>
              <w:right w:val="nil"/>
            </w:tcBorders>
          </w:tcPr>
          <w:p w14:paraId="4D8930B9" w14:textId="77777777" w:rsidR="00E35EC3" w:rsidRPr="00DE5D66" w:rsidRDefault="00E35EC3" w:rsidP="00A344E3">
            <w:pPr>
              <w:pStyle w:val="Normal6a"/>
            </w:pPr>
            <w:r w:rsidRPr="00DE5D66">
              <w:rPr>
                <w:b/>
                <w:i/>
              </w:rPr>
              <w:t>_________________</w:t>
            </w:r>
          </w:p>
        </w:tc>
      </w:tr>
      <w:tr w:rsidR="00476DA3" w:rsidRPr="00DE5D66" w14:paraId="49F42ADF" w14:textId="77777777" w:rsidTr="00A344E3">
        <w:trPr>
          <w:jc w:val="center"/>
        </w:trPr>
        <w:tc>
          <w:tcPr>
            <w:tcW w:w="4876" w:type="dxa"/>
            <w:tcBorders>
              <w:top w:val="nil"/>
              <w:left w:val="nil"/>
              <w:bottom w:val="nil"/>
              <w:right w:val="nil"/>
            </w:tcBorders>
          </w:tcPr>
          <w:p w14:paraId="75FE8976" w14:textId="77777777" w:rsidR="00E35EC3" w:rsidRPr="00DE5D66" w:rsidRDefault="00E35EC3" w:rsidP="00A344E3"/>
        </w:tc>
        <w:tc>
          <w:tcPr>
            <w:tcW w:w="4876" w:type="dxa"/>
            <w:tcBorders>
              <w:top w:val="nil"/>
              <w:left w:val="nil"/>
              <w:bottom w:val="nil"/>
              <w:right w:val="nil"/>
            </w:tcBorders>
          </w:tcPr>
          <w:p w14:paraId="40EC7292" w14:textId="40D129C3" w:rsidR="00E35EC3" w:rsidRPr="00DE5D66" w:rsidRDefault="00E35EC3" w:rsidP="00A344E3">
            <w:pPr>
              <w:pStyle w:val="Normal6a"/>
            </w:pPr>
            <w:r w:rsidRPr="00DE5D66">
              <w:rPr>
                <w:b/>
                <w:i/>
                <w:vertAlign w:val="superscript"/>
              </w:rPr>
              <w:t>1a</w:t>
            </w:r>
            <w:r w:rsidRPr="00DE5D66">
              <w:t xml:space="preserve"> </w:t>
            </w:r>
            <w:proofErr w:type="spellStart"/>
            <w:r w:rsidRPr="00DE5D66">
              <w:rPr>
                <w:b/>
                <w:i/>
              </w:rPr>
              <w:t>Eurofound</w:t>
            </w:r>
            <w:proofErr w:type="spellEnd"/>
            <w:r w:rsidRPr="00DE5D66">
              <w:rPr>
                <w:b/>
                <w:i/>
              </w:rPr>
              <w:t xml:space="preserve"> (2024), </w:t>
            </w:r>
            <w:proofErr w:type="spellStart"/>
            <w:r w:rsidRPr="00DE5D66">
              <w:rPr>
                <w:b/>
                <w:i/>
              </w:rPr>
              <w:t>Creating</w:t>
            </w:r>
            <w:proofErr w:type="spellEnd"/>
            <w:r w:rsidRPr="00DE5D66">
              <w:rPr>
                <w:b/>
                <w:i/>
              </w:rPr>
              <w:t xml:space="preserve"> a </w:t>
            </w:r>
            <w:proofErr w:type="spellStart"/>
            <w:r w:rsidRPr="00DE5D66">
              <w:rPr>
                <w:b/>
                <w:i/>
              </w:rPr>
              <w:t>new</w:t>
            </w:r>
            <w:proofErr w:type="spellEnd"/>
            <w:r w:rsidRPr="00DE5D66">
              <w:rPr>
                <w:b/>
                <w:i/>
              </w:rPr>
              <w:t xml:space="preserve"> </w:t>
            </w:r>
            <w:proofErr w:type="spellStart"/>
            <w:r w:rsidRPr="00DE5D66">
              <w:rPr>
                <w:b/>
                <w:i/>
              </w:rPr>
              <w:t>social</w:t>
            </w:r>
            <w:proofErr w:type="spellEnd"/>
            <w:r w:rsidRPr="00DE5D66">
              <w:rPr>
                <w:b/>
                <w:i/>
              </w:rPr>
              <w:t xml:space="preserve"> </w:t>
            </w:r>
            <w:proofErr w:type="spellStart"/>
            <w:r w:rsidRPr="00DE5D66">
              <w:rPr>
                <w:b/>
                <w:i/>
              </w:rPr>
              <w:t>contract</w:t>
            </w:r>
            <w:proofErr w:type="spellEnd"/>
            <w:r w:rsidRPr="00DE5D66">
              <w:rPr>
                <w:b/>
                <w:i/>
              </w:rPr>
              <w:t xml:space="preserve"> </w:t>
            </w:r>
            <w:proofErr w:type="spellStart"/>
            <w:r w:rsidRPr="00DE5D66">
              <w:rPr>
                <w:b/>
                <w:i/>
              </w:rPr>
              <w:t>for</w:t>
            </w:r>
            <w:proofErr w:type="spellEnd"/>
            <w:r w:rsidRPr="00DE5D66">
              <w:rPr>
                <w:b/>
                <w:i/>
              </w:rPr>
              <w:t xml:space="preserve"> </w:t>
            </w:r>
            <w:proofErr w:type="spellStart"/>
            <w:r w:rsidRPr="00DE5D66">
              <w:rPr>
                <w:b/>
                <w:i/>
              </w:rPr>
              <w:t>the</w:t>
            </w:r>
            <w:proofErr w:type="spellEnd"/>
            <w:r w:rsidRPr="00DE5D66">
              <w:rPr>
                <w:b/>
                <w:i/>
              </w:rPr>
              <w:t xml:space="preserve"> </w:t>
            </w:r>
            <w:proofErr w:type="spellStart"/>
            <w:r w:rsidRPr="00DE5D66">
              <w:rPr>
                <w:b/>
                <w:i/>
              </w:rPr>
              <w:t>just</w:t>
            </w:r>
            <w:proofErr w:type="spellEnd"/>
            <w:r w:rsidRPr="00DE5D66">
              <w:rPr>
                <w:b/>
                <w:i/>
              </w:rPr>
              <w:t xml:space="preserve"> </w:t>
            </w:r>
            <w:proofErr w:type="spellStart"/>
            <w:r w:rsidRPr="00DE5D66">
              <w:rPr>
                <w:b/>
                <w:i/>
              </w:rPr>
              <w:t>transition</w:t>
            </w:r>
            <w:proofErr w:type="spellEnd"/>
            <w:r w:rsidRPr="00DE5D66">
              <w:rPr>
                <w:b/>
                <w:i/>
              </w:rPr>
              <w:t xml:space="preserve">: Is </w:t>
            </w:r>
            <w:proofErr w:type="spellStart"/>
            <w:r w:rsidRPr="00DE5D66">
              <w:rPr>
                <w:b/>
                <w:i/>
              </w:rPr>
              <w:t>partnership</w:t>
            </w:r>
            <w:proofErr w:type="spellEnd"/>
            <w:r w:rsidRPr="00DE5D66">
              <w:rPr>
                <w:b/>
                <w:i/>
              </w:rPr>
              <w:t xml:space="preserve"> </w:t>
            </w:r>
            <w:proofErr w:type="spellStart"/>
            <w:r w:rsidRPr="00DE5D66">
              <w:rPr>
                <w:b/>
                <w:i/>
              </w:rPr>
              <w:t>working</w:t>
            </w:r>
            <w:proofErr w:type="spellEnd"/>
            <w:r w:rsidRPr="00DE5D66">
              <w:rPr>
                <w:b/>
                <w:i/>
              </w:rPr>
              <w:t>?</w:t>
            </w:r>
            <w:r w:rsidR="00E4381D">
              <w:rPr>
                <w:b/>
                <w:i/>
              </w:rPr>
              <w:t>,</w:t>
            </w:r>
            <w:r w:rsidRPr="00DE5D66">
              <w:rPr>
                <w:b/>
                <w:i/>
              </w:rPr>
              <w:t xml:space="preserve"> https://www.eurofound.europa.eu/hu/publications/all/creating-new-social-contract-just-transition-partnership-working</w:t>
            </w:r>
            <w:r w:rsidR="00E4381D">
              <w:rPr>
                <w:b/>
                <w:i/>
              </w:rPr>
              <w:t>.</w:t>
            </w:r>
          </w:p>
        </w:tc>
      </w:tr>
    </w:tbl>
    <w:p w14:paraId="371D931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49FB5C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F30B80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B101BE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40C9FA7"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63559F0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6C20BA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D46168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4DA30F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41C1DF8" w14:textId="77777777" w:rsidTr="00A344E3">
        <w:trPr>
          <w:trHeight w:hRule="exact" w:val="240"/>
          <w:jc w:val="center"/>
        </w:trPr>
        <w:tc>
          <w:tcPr>
            <w:tcW w:w="9752" w:type="dxa"/>
            <w:gridSpan w:val="2"/>
            <w:tcBorders>
              <w:top w:val="nil"/>
              <w:left w:val="nil"/>
              <w:bottom w:val="nil"/>
              <w:right w:val="nil"/>
            </w:tcBorders>
          </w:tcPr>
          <w:p w14:paraId="01959FB2" w14:textId="77777777" w:rsidR="00E35EC3" w:rsidRPr="00DE5D66" w:rsidRDefault="00E35EC3" w:rsidP="00A344E3"/>
        </w:tc>
      </w:tr>
      <w:tr w:rsidR="00476DA3" w:rsidRPr="00DE5D66" w14:paraId="0B003987" w14:textId="77777777" w:rsidTr="00A344E3">
        <w:trPr>
          <w:trHeight w:val="240"/>
          <w:jc w:val="center"/>
        </w:trPr>
        <w:tc>
          <w:tcPr>
            <w:tcW w:w="4876" w:type="dxa"/>
            <w:tcBorders>
              <w:top w:val="nil"/>
              <w:left w:val="nil"/>
              <w:bottom w:val="nil"/>
              <w:right w:val="nil"/>
            </w:tcBorders>
          </w:tcPr>
          <w:p w14:paraId="25B696A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8BF3925" w14:textId="77777777" w:rsidR="00E35EC3" w:rsidRPr="00DE5D66" w:rsidRDefault="00E35EC3" w:rsidP="00A344E3">
            <w:pPr>
              <w:pStyle w:val="AmColumnHeading"/>
            </w:pPr>
            <w:r w:rsidRPr="00DE5D66">
              <w:t>Módosítás</w:t>
            </w:r>
          </w:p>
        </w:tc>
      </w:tr>
      <w:tr w:rsidR="00476DA3" w:rsidRPr="00DE5D66" w14:paraId="0A5CA390" w14:textId="77777777" w:rsidTr="00A344E3">
        <w:trPr>
          <w:jc w:val="center"/>
        </w:trPr>
        <w:tc>
          <w:tcPr>
            <w:tcW w:w="4876" w:type="dxa"/>
            <w:tcBorders>
              <w:top w:val="nil"/>
              <w:left w:val="nil"/>
              <w:bottom w:val="nil"/>
              <w:right w:val="nil"/>
            </w:tcBorders>
          </w:tcPr>
          <w:p w14:paraId="22ABB7E7" w14:textId="77777777" w:rsidR="00E35EC3" w:rsidRPr="00DE5D66" w:rsidRDefault="00E35EC3" w:rsidP="00A344E3">
            <w:pPr>
              <w:pStyle w:val="Normal6a"/>
            </w:pPr>
            <w:r w:rsidRPr="00DE5D66">
              <w:t>B.</w:t>
            </w:r>
            <w:r w:rsidRPr="00DE5D66">
              <w:tab/>
              <w:t xml:space="preserve">mivel a </w:t>
            </w:r>
            <w:r w:rsidRPr="00DE5D66">
              <w:rPr>
                <w:b/>
                <w:bCs/>
                <w:i/>
                <w:iCs/>
              </w:rPr>
              <w:t>szén-dioxid-semleges</w:t>
            </w:r>
            <w:r w:rsidRPr="00DE5D66">
              <w:t xml:space="preserve"> gazdaságra való átállás kezelése nem csupán a feltörekvő ágazatok új </w:t>
            </w:r>
            <w:r w:rsidRPr="00DE5D66">
              <w:rPr>
                <w:b/>
                <w:bCs/>
                <w:i/>
                <w:iCs/>
              </w:rPr>
              <w:t>munkahelyeire</w:t>
            </w:r>
            <w:r w:rsidRPr="00DE5D66">
              <w:t xml:space="preserve"> való </w:t>
            </w:r>
            <w:r w:rsidRPr="00DE5D66">
              <w:rPr>
                <w:b/>
                <w:bCs/>
                <w:i/>
                <w:iCs/>
              </w:rPr>
              <w:t>átállást</w:t>
            </w:r>
            <w:r w:rsidRPr="00DE5D66">
              <w:t xml:space="preserve"> kell, hogy támogassa, hanem a meglévő munkahelyeket és </w:t>
            </w:r>
            <w:proofErr w:type="spellStart"/>
            <w:r w:rsidRPr="00DE5D66">
              <w:t>ágazatokat</w:t>
            </w:r>
            <w:proofErr w:type="spellEnd"/>
            <w:r w:rsidRPr="00DE5D66">
              <w:t xml:space="preserve"> is fenn kell tartania, és </w:t>
            </w:r>
            <w:r w:rsidRPr="00DE5D66">
              <w:rPr>
                <w:b/>
                <w:bCs/>
                <w:i/>
                <w:iCs/>
              </w:rPr>
              <w:t>az érintett területeken élő emberek számára</w:t>
            </w:r>
            <w:r w:rsidRPr="00DE5D66">
              <w:t xml:space="preserve"> a </w:t>
            </w:r>
            <w:r w:rsidRPr="00DE5D66">
              <w:rPr>
                <w:b/>
                <w:bCs/>
                <w:i/>
                <w:iCs/>
              </w:rPr>
              <w:t>klímasemleges és</w:t>
            </w:r>
            <w:r w:rsidRPr="00DE5D66">
              <w:t xml:space="preserve"> </w:t>
            </w:r>
            <w:r w:rsidRPr="00DE5D66">
              <w:rPr>
                <w:b/>
                <w:bCs/>
                <w:i/>
                <w:iCs/>
              </w:rPr>
              <w:t>tiszta</w:t>
            </w:r>
            <w:r w:rsidRPr="00DE5D66">
              <w:t xml:space="preserve"> iparágakhoz és technológiákhoz kell igazítania; </w:t>
            </w:r>
            <w:r w:rsidRPr="00DE5D66">
              <w:rPr>
                <w:b/>
                <w:i/>
              </w:rPr>
              <w:t>mivel fontos, hogy a munkavállalók és az álláskeresők támogatva érezzék magukat az átmenet során, annak érdekében, hogy elősegítsék a 2050. évi stratégia célkitűzéseinek megértését és elfogadását;</w:t>
            </w:r>
          </w:p>
        </w:tc>
        <w:tc>
          <w:tcPr>
            <w:tcW w:w="4876" w:type="dxa"/>
            <w:tcBorders>
              <w:top w:val="nil"/>
              <w:left w:val="nil"/>
              <w:bottom w:val="nil"/>
              <w:right w:val="nil"/>
            </w:tcBorders>
          </w:tcPr>
          <w:p w14:paraId="30BAD3D0" w14:textId="77777777" w:rsidR="00E35EC3" w:rsidRPr="00DE5D66" w:rsidRDefault="00E35EC3" w:rsidP="00A344E3">
            <w:pPr>
              <w:pStyle w:val="Normal6a"/>
            </w:pPr>
            <w:r w:rsidRPr="00DE5D66">
              <w:t>B.</w:t>
            </w:r>
            <w:r w:rsidRPr="00DE5D66">
              <w:tab/>
              <w:t xml:space="preserve">mivel a </w:t>
            </w:r>
            <w:r w:rsidRPr="00DE5D66">
              <w:rPr>
                <w:b/>
                <w:bCs/>
                <w:i/>
                <w:iCs/>
              </w:rPr>
              <w:t>szennyezés tekintetében felelősségteljesebb</w:t>
            </w:r>
            <w:r w:rsidRPr="00DE5D66">
              <w:t xml:space="preserve"> gazdaságra való átállás kezelése nem csupán a feltörekvő ágazatok új </w:t>
            </w:r>
            <w:r w:rsidRPr="00DE5D66">
              <w:rPr>
                <w:b/>
                <w:bCs/>
                <w:i/>
                <w:iCs/>
              </w:rPr>
              <w:t>munkahelyeibe</w:t>
            </w:r>
            <w:r w:rsidRPr="00DE5D66">
              <w:t xml:space="preserve"> való </w:t>
            </w:r>
            <w:r w:rsidRPr="00DE5D66">
              <w:rPr>
                <w:b/>
                <w:bCs/>
                <w:i/>
                <w:iCs/>
              </w:rPr>
              <w:t>beruházást</w:t>
            </w:r>
            <w:r w:rsidRPr="00DE5D66">
              <w:t xml:space="preserve"> kell, hogy támogassa, hanem a meglévő munkahelyeket és </w:t>
            </w:r>
            <w:proofErr w:type="spellStart"/>
            <w:r w:rsidRPr="00DE5D66">
              <w:t>ágazatokat</w:t>
            </w:r>
            <w:proofErr w:type="spellEnd"/>
            <w:r w:rsidRPr="00DE5D66">
              <w:t xml:space="preserve"> is fenn kell tartania, és </w:t>
            </w:r>
            <w:r w:rsidRPr="00DE5D66">
              <w:rPr>
                <w:b/>
                <w:bCs/>
                <w:i/>
                <w:iCs/>
              </w:rPr>
              <w:t>azokat</w:t>
            </w:r>
            <w:r w:rsidRPr="00DE5D66">
              <w:t xml:space="preserve"> a </w:t>
            </w:r>
            <w:r w:rsidRPr="00DE5D66">
              <w:rPr>
                <w:b/>
                <w:bCs/>
                <w:i/>
                <w:iCs/>
              </w:rPr>
              <w:t>tisztább</w:t>
            </w:r>
            <w:r w:rsidRPr="00DE5D66">
              <w:t xml:space="preserve"> iparágakhoz és technológiákhoz kell igazítania;</w:t>
            </w:r>
          </w:p>
        </w:tc>
      </w:tr>
    </w:tbl>
    <w:p w14:paraId="1EFB8C5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34425A6"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1B301FD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04363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458E61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17F33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7EC81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BAFFBB2" w14:textId="77777777" w:rsidTr="00A344E3">
        <w:trPr>
          <w:trHeight w:hRule="exact" w:val="240"/>
          <w:jc w:val="center"/>
        </w:trPr>
        <w:tc>
          <w:tcPr>
            <w:tcW w:w="9752" w:type="dxa"/>
            <w:gridSpan w:val="2"/>
            <w:tcBorders>
              <w:top w:val="nil"/>
              <w:left w:val="nil"/>
              <w:bottom w:val="nil"/>
              <w:right w:val="nil"/>
            </w:tcBorders>
          </w:tcPr>
          <w:p w14:paraId="072A4544" w14:textId="77777777" w:rsidR="00E35EC3" w:rsidRPr="00DE5D66" w:rsidRDefault="00E35EC3" w:rsidP="00A344E3"/>
        </w:tc>
      </w:tr>
      <w:tr w:rsidR="00476DA3" w:rsidRPr="00DE5D66" w14:paraId="14051703" w14:textId="77777777" w:rsidTr="00A344E3">
        <w:trPr>
          <w:trHeight w:val="240"/>
          <w:jc w:val="center"/>
        </w:trPr>
        <w:tc>
          <w:tcPr>
            <w:tcW w:w="4876" w:type="dxa"/>
            <w:tcBorders>
              <w:top w:val="nil"/>
              <w:left w:val="nil"/>
              <w:bottom w:val="nil"/>
              <w:right w:val="nil"/>
            </w:tcBorders>
          </w:tcPr>
          <w:p w14:paraId="2957CC2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83F008E" w14:textId="77777777" w:rsidR="00E35EC3" w:rsidRPr="00DE5D66" w:rsidRDefault="00E35EC3" w:rsidP="00A344E3">
            <w:pPr>
              <w:pStyle w:val="AmColumnHeading"/>
            </w:pPr>
            <w:r w:rsidRPr="00DE5D66">
              <w:t>Módosítás</w:t>
            </w:r>
          </w:p>
        </w:tc>
      </w:tr>
      <w:tr w:rsidR="00476DA3" w:rsidRPr="00DE5D66" w14:paraId="1ACB7E8C" w14:textId="77777777" w:rsidTr="00A344E3">
        <w:trPr>
          <w:jc w:val="center"/>
        </w:trPr>
        <w:tc>
          <w:tcPr>
            <w:tcW w:w="4876" w:type="dxa"/>
            <w:tcBorders>
              <w:top w:val="nil"/>
              <w:left w:val="nil"/>
              <w:bottom w:val="nil"/>
              <w:right w:val="nil"/>
            </w:tcBorders>
          </w:tcPr>
          <w:p w14:paraId="2250963F" w14:textId="77777777" w:rsidR="00E35EC3" w:rsidRPr="00DE5D66" w:rsidRDefault="00E35EC3" w:rsidP="00A344E3">
            <w:pPr>
              <w:pStyle w:val="Normal6a"/>
            </w:pPr>
            <w:r w:rsidRPr="00DE5D66">
              <w:t>B.</w:t>
            </w:r>
            <w:r w:rsidRPr="00DE5D66">
              <w:tab/>
              <w:t xml:space="preserve">mivel a szén-dioxid-semleges gazdaságra való átállás kezelése nem csupán a feltörekvő ágazatok új munkahelyeire való átállást kell, hogy támogassa, hanem a meglévő munkahelyeket és </w:t>
            </w:r>
            <w:proofErr w:type="spellStart"/>
            <w:r w:rsidRPr="00DE5D66">
              <w:t>ágazatokat</w:t>
            </w:r>
            <w:proofErr w:type="spellEnd"/>
            <w:r w:rsidRPr="00DE5D66">
              <w:t xml:space="preserve"> is fenn kell tartania, és az érintett területeken élő emberek számára </w:t>
            </w:r>
            <w:r w:rsidRPr="00DE5D66">
              <w:rPr>
                <w:b/>
                <w:bCs/>
                <w:i/>
                <w:iCs/>
              </w:rPr>
              <w:t>a</w:t>
            </w:r>
            <w:r w:rsidRPr="00DE5D66">
              <w:t xml:space="preserve"> </w:t>
            </w:r>
            <w:r w:rsidRPr="00DE5D66">
              <w:rPr>
                <w:b/>
                <w:bCs/>
                <w:i/>
                <w:iCs/>
              </w:rPr>
              <w:t>klímasemleges</w:t>
            </w:r>
            <w:r w:rsidRPr="00DE5D66">
              <w:t xml:space="preserve"> és tiszta iparágakhoz és technológiákhoz kell igazítania; mivel fontos, hogy a munkavállalók és az álláskeresők támogatva érezzék magukat az átmenet során, annak érdekében, hogy elősegítsék a 2050. évi stratégia célkitűzéseinek megértését és elfogadását;</w:t>
            </w:r>
          </w:p>
        </w:tc>
        <w:tc>
          <w:tcPr>
            <w:tcW w:w="4876" w:type="dxa"/>
            <w:tcBorders>
              <w:top w:val="nil"/>
              <w:left w:val="nil"/>
              <w:bottom w:val="nil"/>
              <w:right w:val="nil"/>
            </w:tcBorders>
          </w:tcPr>
          <w:p w14:paraId="08A0C5A8" w14:textId="77777777" w:rsidR="00E35EC3" w:rsidRPr="00DE5D66" w:rsidRDefault="00E35EC3" w:rsidP="00A344E3">
            <w:pPr>
              <w:pStyle w:val="Normal6a"/>
            </w:pPr>
            <w:r w:rsidRPr="00DE5D66">
              <w:t>B.</w:t>
            </w:r>
            <w:r w:rsidRPr="00DE5D66">
              <w:tab/>
              <w:t xml:space="preserve">mivel a szén-dioxid-semleges gazdaságra való átállás kezelése nem csupán a feltörekvő ágazatok új munkahelyeire való átállást kell, hogy támogassa, hanem a meglévő munkahelyeket és </w:t>
            </w:r>
            <w:proofErr w:type="spellStart"/>
            <w:r w:rsidRPr="00DE5D66">
              <w:t>ágazatokat</w:t>
            </w:r>
            <w:proofErr w:type="spellEnd"/>
            <w:r w:rsidRPr="00DE5D66">
              <w:t xml:space="preserve"> is fenn kell tartania, és az érintett területeken élő emberek számára </w:t>
            </w:r>
            <w:r w:rsidRPr="00DE5D66">
              <w:rPr>
                <w:b/>
                <w:bCs/>
                <w:i/>
                <w:iCs/>
              </w:rPr>
              <w:t>az</w:t>
            </w:r>
            <w:r w:rsidRPr="00DE5D66">
              <w:t xml:space="preserve"> </w:t>
            </w:r>
            <w:r w:rsidRPr="00DE5D66">
              <w:rPr>
                <w:b/>
                <w:i/>
              </w:rPr>
              <w:t>alacsony szén-dioxid-kibocsátású</w:t>
            </w:r>
            <w:r w:rsidRPr="00DE5D66">
              <w:t xml:space="preserve"> és tiszta iparágakhoz és technológiákhoz kell igazítania;</w:t>
            </w:r>
            <w:r w:rsidRPr="00DE5D66">
              <w:rPr>
                <w:b/>
                <w:i/>
              </w:rPr>
              <w:t xml:space="preserve"> </w:t>
            </w:r>
            <w:r w:rsidRPr="00DE5D66">
              <w:rPr>
                <w:b/>
                <w:bCs/>
                <w:i/>
                <w:iCs/>
              </w:rPr>
              <w:t>mivel 2050-ig fosszilis tüzelőanyagoktól függő egész régiókat és iparágakat kell átalakítani;</w:t>
            </w:r>
            <w:r w:rsidRPr="00DE5D66">
              <w:t xml:space="preserve"> mivel fontos, hogy a munkavállalók és az álláskeresők támogatva érezzék magukat az átmenet során, annak érdekében, hogy elősegítsék a 2050. évi stratégia célkitűzéseinek megértését és elfogadását;</w:t>
            </w:r>
          </w:p>
        </w:tc>
      </w:tr>
    </w:tbl>
    <w:p w14:paraId="0BC2836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0379EE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3234C3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C2F70F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30E4453"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255FD04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7C659D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F712E0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662ADFB" w14:textId="77777777" w:rsidTr="00A344E3">
        <w:trPr>
          <w:trHeight w:hRule="exact" w:val="240"/>
          <w:jc w:val="center"/>
        </w:trPr>
        <w:tc>
          <w:tcPr>
            <w:tcW w:w="9752" w:type="dxa"/>
            <w:gridSpan w:val="2"/>
            <w:tcBorders>
              <w:top w:val="nil"/>
              <w:left w:val="nil"/>
              <w:bottom w:val="nil"/>
              <w:right w:val="nil"/>
            </w:tcBorders>
          </w:tcPr>
          <w:p w14:paraId="73FE85DF" w14:textId="77777777" w:rsidR="00E35EC3" w:rsidRPr="00DE5D66" w:rsidRDefault="00E35EC3" w:rsidP="00A344E3"/>
        </w:tc>
      </w:tr>
      <w:tr w:rsidR="00476DA3" w:rsidRPr="00DE5D66" w14:paraId="4A1DC40A" w14:textId="77777777" w:rsidTr="00A344E3">
        <w:trPr>
          <w:trHeight w:val="240"/>
          <w:jc w:val="center"/>
        </w:trPr>
        <w:tc>
          <w:tcPr>
            <w:tcW w:w="4876" w:type="dxa"/>
            <w:tcBorders>
              <w:top w:val="nil"/>
              <w:left w:val="nil"/>
              <w:bottom w:val="nil"/>
              <w:right w:val="nil"/>
            </w:tcBorders>
          </w:tcPr>
          <w:p w14:paraId="12B9344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61837B3" w14:textId="77777777" w:rsidR="00E35EC3" w:rsidRPr="00DE5D66" w:rsidRDefault="00E35EC3" w:rsidP="00A344E3">
            <w:pPr>
              <w:pStyle w:val="AmColumnHeading"/>
            </w:pPr>
            <w:r w:rsidRPr="00DE5D66">
              <w:t>Módosítás</w:t>
            </w:r>
          </w:p>
        </w:tc>
      </w:tr>
      <w:tr w:rsidR="00476DA3" w:rsidRPr="00DE5D66" w14:paraId="0FF6BF41" w14:textId="77777777" w:rsidTr="00A344E3">
        <w:trPr>
          <w:jc w:val="center"/>
        </w:trPr>
        <w:tc>
          <w:tcPr>
            <w:tcW w:w="4876" w:type="dxa"/>
            <w:tcBorders>
              <w:top w:val="nil"/>
              <w:left w:val="nil"/>
              <w:bottom w:val="nil"/>
              <w:right w:val="nil"/>
            </w:tcBorders>
          </w:tcPr>
          <w:p w14:paraId="72F690B1" w14:textId="77777777" w:rsidR="00E35EC3" w:rsidRPr="00DE5D66" w:rsidRDefault="00E35EC3" w:rsidP="00A344E3">
            <w:pPr>
              <w:pStyle w:val="Normal6a"/>
            </w:pPr>
            <w:r w:rsidRPr="00DE5D66">
              <w:t>B.</w:t>
            </w:r>
            <w:r w:rsidRPr="00DE5D66">
              <w:tab/>
              <w:t xml:space="preserve">mivel a szén-dioxid-semleges gazdaságra való átállás kezelése nem csupán a feltörekvő ágazatok új munkahelyeire való átállást kell, hogy támogassa, hanem a meglévő munkahelyeket és </w:t>
            </w:r>
            <w:proofErr w:type="spellStart"/>
            <w:r w:rsidRPr="00DE5D66">
              <w:t>ágazatokat</w:t>
            </w:r>
            <w:proofErr w:type="spellEnd"/>
            <w:r w:rsidRPr="00DE5D66">
              <w:t xml:space="preserve"> is fenn kell </w:t>
            </w:r>
            <w:r w:rsidRPr="00DE5D66">
              <w:lastRenderedPageBreak/>
              <w:t xml:space="preserve">tartania, és az érintett területeken </w:t>
            </w:r>
            <w:r w:rsidRPr="00DE5D66">
              <w:rPr>
                <w:b/>
                <w:bCs/>
                <w:i/>
                <w:iCs/>
              </w:rPr>
              <w:t>élő emberek</w:t>
            </w:r>
            <w:r w:rsidRPr="00DE5D66">
              <w:t xml:space="preserve"> számára a klímasemleges és tiszta iparágakhoz és technológiákhoz kell igazítania; mivel fontos, hogy a munkavállalók és az álláskeresők támogatva érezzék magukat az átmenet során, annak érdekében, hogy elősegítsék a 2050. évi stratégia </w:t>
            </w:r>
            <w:r w:rsidRPr="00DE5D66">
              <w:rPr>
                <w:b/>
                <w:bCs/>
                <w:i/>
                <w:iCs/>
              </w:rPr>
              <w:t>célkitűzéseinek</w:t>
            </w:r>
            <w:r w:rsidRPr="00DE5D66">
              <w:t xml:space="preserve"> megértését </w:t>
            </w:r>
            <w:r w:rsidRPr="00DE5D66">
              <w:rPr>
                <w:b/>
                <w:bCs/>
                <w:i/>
                <w:iCs/>
              </w:rPr>
              <w:t>és</w:t>
            </w:r>
            <w:r w:rsidRPr="00DE5D66">
              <w:t xml:space="preserve"> elfogadását;</w:t>
            </w:r>
          </w:p>
        </w:tc>
        <w:tc>
          <w:tcPr>
            <w:tcW w:w="4876" w:type="dxa"/>
            <w:tcBorders>
              <w:top w:val="nil"/>
              <w:left w:val="nil"/>
              <w:bottom w:val="nil"/>
              <w:right w:val="nil"/>
            </w:tcBorders>
          </w:tcPr>
          <w:p w14:paraId="7819C711" w14:textId="77777777" w:rsidR="00E35EC3" w:rsidRPr="00DE5D66" w:rsidRDefault="00E35EC3" w:rsidP="00A344E3">
            <w:pPr>
              <w:pStyle w:val="Normal6a"/>
            </w:pPr>
            <w:r w:rsidRPr="00DE5D66">
              <w:lastRenderedPageBreak/>
              <w:t>B.</w:t>
            </w:r>
            <w:r w:rsidRPr="00DE5D66">
              <w:tab/>
              <w:t xml:space="preserve">mivel a szén-dioxid-semleges gazdaságra való átállás kezelése nem csupán a feltörekvő ágazatok új munkahelyeire való átállást kell, hogy támogassa, hanem a meglévő munkahelyeket és </w:t>
            </w:r>
            <w:proofErr w:type="spellStart"/>
            <w:r w:rsidRPr="00DE5D66">
              <w:t>ágazatokat</w:t>
            </w:r>
            <w:proofErr w:type="spellEnd"/>
            <w:r w:rsidRPr="00DE5D66">
              <w:t xml:space="preserve"> is fenn kell </w:t>
            </w:r>
            <w:r w:rsidRPr="00DE5D66">
              <w:lastRenderedPageBreak/>
              <w:t xml:space="preserve">tartania, és az </w:t>
            </w:r>
            <w:r w:rsidRPr="00DE5D66">
              <w:rPr>
                <w:b/>
                <w:bCs/>
                <w:i/>
                <w:iCs/>
              </w:rPr>
              <w:t>emberek – különösen a nagyobb mértékben</w:t>
            </w:r>
            <w:r w:rsidRPr="00DE5D66">
              <w:t xml:space="preserve"> érintett területeken </w:t>
            </w:r>
            <w:r w:rsidRPr="00DE5D66">
              <w:rPr>
                <w:b/>
                <w:bCs/>
                <w:i/>
                <w:iCs/>
              </w:rPr>
              <w:t>élők –</w:t>
            </w:r>
            <w:r w:rsidRPr="00DE5D66">
              <w:t xml:space="preserve"> számára a klímasemleges és tiszta iparágakhoz és technológiákhoz kell igazítania; mivel fontos, hogy a munkavállalók és az álláskeresők támogatva érezzék magukat az átmenet során, annak érdekében, hogy elősegítsék a 2050. évi stratégia </w:t>
            </w:r>
            <w:r w:rsidRPr="00DE5D66">
              <w:rPr>
                <w:b/>
                <w:bCs/>
                <w:i/>
                <w:iCs/>
              </w:rPr>
              <w:t>céljainak</w:t>
            </w:r>
            <w:r w:rsidRPr="00DE5D66">
              <w:t xml:space="preserve"> megértését</w:t>
            </w:r>
            <w:r w:rsidRPr="00DE5D66">
              <w:rPr>
                <w:b/>
                <w:bCs/>
                <w:i/>
                <w:iCs/>
              </w:rPr>
              <w:t>,</w:t>
            </w:r>
            <w:r w:rsidRPr="00DE5D66">
              <w:t xml:space="preserve"> elfogadását </w:t>
            </w:r>
            <w:r w:rsidRPr="00DE5D66">
              <w:rPr>
                <w:b/>
                <w:bCs/>
                <w:i/>
                <w:iCs/>
              </w:rPr>
              <w:t>és hatékonyságát</w:t>
            </w:r>
            <w:r w:rsidRPr="00DE5D66">
              <w:t>;</w:t>
            </w:r>
          </w:p>
        </w:tc>
      </w:tr>
    </w:tbl>
    <w:p w14:paraId="0813DFA2"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D76F41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426ED8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473B85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67419C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F0DD34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06EA7B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57E6256" w14:textId="77777777" w:rsidTr="00A344E3">
        <w:trPr>
          <w:trHeight w:hRule="exact" w:val="240"/>
          <w:jc w:val="center"/>
        </w:trPr>
        <w:tc>
          <w:tcPr>
            <w:tcW w:w="9752" w:type="dxa"/>
            <w:gridSpan w:val="2"/>
            <w:tcBorders>
              <w:top w:val="nil"/>
              <w:left w:val="nil"/>
              <w:bottom w:val="nil"/>
              <w:right w:val="nil"/>
            </w:tcBorders>
          </w:tcPr>
          <w:p w14:paraId="0025641D" w14:textId="77777777" w:rsidR="00E35EC3" w:rsidRPr="00DE5D66" w:rsidRDefault="00E35EC3" w:rsidP="00A344E3"/>
        </w:tc>
      </w:tr>
      <w:tr w:rsidR="00476DA3" w:rsidRPr="00DE5D66" w14:paraId="4B86111D" w14:textId="77777777" w:rsidTr="00A344E3">
        <w:trPr>
          <w:trHeight w:val="240"/>
          <w:jc w:val="center"/>
        </w:trPr>
        <w:tc>
          <w:tcPr>
            <w:tcW w:w="4876" w:type="dxa"/>
            <w:tcBorders>
              <w:top w:val="nil"/>
              <w:left w:val="nil"/>
              <w:bottom w:val="nil"/>
              <w:right w:val="nil"/>
            </w:tcBorders>
          </w:tcPr>
          <w:p w14:paraId="4C8F40C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EB4073A" w14:textId="77777777" w:rsidR="00E35EC3" w:rsidRPr="00DE5D66" w:rsidRDefault="00E35EC3" w:rsidP="00A344E3">
            <w:pPr>
              <w:pStyle w:val="AmColumnHeading"/>
            </w:pPr>
            <w:r w:rsidRPr="00DE5D66">
              <w:t>Módosítás</w:t>
            </w:r>
          </w:p>
        </w:tc>
      </w:tr>
      <w:tr w:rsidR="00476DA3" w:rsidRPr="00DE5D66" w14:paraId="38E0A440" w14:textId="77777777" w:rsidTr="00A344E3">
        <w:trPr>
          <w:jc w:val="center"/>
        </w:trPr>
        <w:tc>
          <w:tcPr>
            <w:tcW w:w="4876" w:type="dxa"/>
            <w:tcBorders>
              <w:top w:val="nil"/>
              <w:left w:val="nil"/>
              <w:bottom w:val="nil"/>
              <w:right w:val="nil"/>
            </w:tcBorders>
          </w:tcPr>
          <w:p w14:paraId="714B6597" w14:textId="77777777" w:rsidR="00E35EC3" w:rsidRPr="00DE5D66" w:rsidRDefault="00E35EC3" w:rsidP="00A344E3">
            <w:pPr>
              <w:pStyle w:val="Normal6a"/>
            </w:pPr>
            <w:r w:rsidRPr="00DE5D66">
              <w:t>B.</w:t>
            </w:r>
            <w:r w:rsidRPr="00DE5D66">
              <w:tab/>
              <w:t xml:space="preserve">mivel a szén-dioxid-semleges gazdaságra való átállás kezelése nem csupán a feltörekvő ágazatok új munkahelyeire való átállást kell, hogy támogassa, hanem a meglévő munkahelyeket és </w:t>
            </w:r>
            <w:proofErr w:type="spellStart"/>
            <w:r w:rsidRPr="00DE5D66">
              <w:t>ágazatokat</w:t>
            </w:r>
            <w:proofErr w:type="spellEnd"/>
            <w:r w:rsidRPr="00DE5D66">
              <w:t xml:space="preserve"> is fenn kell tartania, és az érintett területeken élő emberek számára a klímasemleges és tiszta iparágakhoz és technológiákhoz kell igazítania; mivel fontos, hogy </w:t>
            </w:r>
            <w:r w:rsidRPr="00DE5D66">
              <w:rPr>
                <w:b/>
                <w:bCs/>
                <w:i/>
                <w:iCs/>
              </w:rPr>
              <w:t>a munkavállalók és az álláskeresők támogatva érezzék magukat</w:t>
            </w:r>
            <w:r w:rsidRPr="00DE5D66">
              <w:t xml:space="preserve"> az átmenet során, annak érdekében, hogy elősegítsék a 2050. évi stratégia célkitűzéseinek megértését és elfogadását;</w:t>
            </w:r>
          </w:p>
        </w:tc>
        <w:tc>
          <w:tcPr>
            <w:tcW w:w="4876" w:type="dxa"/>
            <w:tcBorders>
              <w:top w:val="nil"/>
              <w:left w:val="nil"/>
              <w:bottom w:val="nil"/>
              <w:right w:val="nil"/>
            </w:tcBorders>
          </w:tcPr>
          <w:p w14:paraId="74854CCF" w14:textId="77777777" w:rsidR="00E35EC3" w:rsidRPr="00DE5D66" w:rsidRDefault="00E35EC3" w:rsidP="00A344E3">
            <w:pPr>
              <w:pStyle w:val="Normal6a"/>
            </w:pPr>
            <w:r w:rsidRPr="00DE5D66">
              <w:t>B.</w:t>
            </w:r>
            <w:r w:rsidRPr="00DE5D66">
              <w:tab/>
              <w:t xml:space="preserve">mivel a szén-dioxid-semleges gazdaságra való átállás kezelése nem csupán a feltörekvő ágazatok új </w:t>
            </w:r>
            <w:r w:rsidRPr="00DE5D66">
              <w:rPr>
                <w:b/>
                <w:bCs/>
                <w:i/>
                <w:iCs/>
              </w:rPr>
              <w:t>minőségi</w:t>
            </w:r>
            <w:r w:rsidRPr="00DE5D66">
              <w:t xml:space="preserve"> munkahelyeire való átállást kell, hogy támogassa, hanem a meglévő munkahelyeket és </w:t>
            </w:r>
            <w:proofErr w:type="spellStart"/>
            <w:r w:rsidRPr="00DE5D66">
              <w:t>ágazatokat</w:t>
            </w:r>
            <w:proofErr w:type="spellEnd"/>
            <w:r w:rsidRPr="00DE5D66">
              <w:t xml:space="preserve"> is fenn kell tartania, és az érintett területeken élő emberek számára a klímasemleges és tiszta iparágakhoz és technológiákhoz kell igazítania; mivel fontos, hogy az átmenet során </w:t>
            </w:r>
            <w:r w:rsidRPr="00DE5D66">
              <w:rPr>
                <w:b/>
                <w:bCs/>
                <w:i/>
                <w:iCs/>
              </w:rPr>
              <w:t>mindenkit támogassanak – köztük a munkavállalókat és az álláskeresőket is –</w:t>
            </w:r>
            <w:r w:rsidRPr="00DE5D66">
              <w:t xml:space="preserve"> annak érdekében, hogy elősegítsék a 2050. évi stratégia célkitűzéseinek megértését és elfogadását;</w:t>
            </w:r>
          </w:p>
        </w:tc>
      </w:tr>
    </w:tbl>
    <w:p w14:paraId="1D09F94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2ABE97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07C4F2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BF518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4B7139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E76992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6DF956A"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Article</w:t>
      </w:r>
      <w:proofErr w:type="spellEnd"/>
      <w:r w:rsidRPr="004F0153">
        <w:rPr>
          <w:rStyle w:val="HideTWBExt"/>
          <w:b w:val="0"/>
        </w:rPr>
        <w:t>&gt;</w:t>
      </w:r>
      <w:r w:rsidRPr="00DE5D66">
        <w:t>B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6D4D579" w14:textId="77777777" w:rsidTr="00A344E3">
        <w:trPr>
          <w:trHeight w:hRule="exact" w:val="240"/>
          <w:jc w:val="center"/>
        </w:trPr>
        <w:tc>
          <w:tcPr>
            <w:tcW w:w="9752" w:type="dxa"/>
            <w:gridSpan w:val="2"/>
            <w:tcBorders>
              <w:top w:val="nil"/>
              <w:left w:val="nil"/>
              <w:bottom w:val="nil"/>
              <w:right w:val="nil"/>
            </w:tcBorders>
          </w:tcPr>
          <w:p w14:paraId="4A73C837" w14:textId="77777777" w:rsidR="00E35EC3" w:rsidRPr="00DE5D66" w:rsidRDefault="00E35EC3" w:rsidP="00A344E3"/>
        </w:tc>
      </w:tr>
      <w:tr w:rsidR="00476DA3" w:rsidRPr="00DE5D66" w14:paraId="696D954D" w14:textId="77777777" w:rsidTr="00A344E3">
        <w:trPr>
          <w:trHeight w:val="240"/>
          <w:jc w:val="center"/>
        </w:trPr>
        <w:tc>
          <w:tcPr>
            <w:tcW w:w="4876" w:type="dxa"/>
            <w:tcBorders>
              <w:top w:val="nil"/>
              <w:left w:val="nil"/>
              <w:bottom w:val="nil"/>
              <w:right w:val="nil"/>
            </w:tcBorders>
          </w:tcPr>
          <w:p w14:paraId="3E0E679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9A8BD28" w14:textId="77777777" w:rsidR="00E35EC3" w:rsidRPr="00DE5D66" w:rsidRDefault="00E35EC3" w:rsidP="00A344E3">
            <w:pPr>
              <w:pStyle w:val="AmColumnHeading"/>
            </w:pPr>
            <w:r w:rsidRPr="00DE5D66">
              <w:t>Módosítás</w:t>
            </w:r>
          </w:p>
        </w:tc>
      </w:tr>
      <w:tr w:rsidR="00476DA3" w:rsidRPr="00DE5D66" w14:paraId="74FB5063" w14:textId="77777777" w:rsidTr="00A344E3">
        <w:trPr>
          <w:jc w:val="center"/>
        </w:trPr>
        <w:tc>
          <w:tcPr>
            <w:tcW w:w="4876" w:type="dxa"/>
            <w:tcBorders>
              <w:top w:val="nil"/>
              <w:left w:val="nil"/>
              <w:bottom w:val="nil"/>
              <w:right w:val="nil"/>
            </w:tcBorders>
          </w:tcPr>
          <w:p w14:paraId="2C0588C9" w14:textId="77777777" w:rsidR="00E35EC3" w:rsidRPr="00DE5D66" w:rsidRDefault="00E35EC3" w:rsidP="00A344E3">
            <w:pPr>
              <w:pStyle w:val="Normal6a"/>
            </w:pPr>
          </w:p>
        </w:tc>
        <w:tc>
          <w:tcPr>
            <w:tcW w:w="4876" w:type="dxa"/>
            <w:tcBorders>
              <w:top w:val="nil"/>
              <w:left w:val="nil"/>
              <w:bottom w:val="nil"/>
              <w:right w:val="nil"/>
            </w:tcBorders>
          </w:tcPr>
          <w:p w14:paraId="6B5D4A61" w14:textId="77777777" w:rsidR="00E35EC3" w:rsidRPr="00DE5D66" w:rsidRDefault="00E35EC3" w:rsidP="00A344E3">
            <w:pPr>
              <w:pStyle w:val="Normal6a"/>
            </w:pPr>
            <w:proofErr w:type="spellStart"/>
            <w:r w:rsidRPr="00DE5D66">
              <w:rPr>
                <w:b/>
                <w:i/>
              </w:rPr>
              <w:t>Ba</w:t>
            </w:r>
            <w:proofErr w:type="spellEnd"/>
            <w:r w:rsidRPr="00DE5D66">
              <w:rPr>
                <w:b/>
                <w:i/>
              </w:rPr>
              <w:t>.</w:t>
            </w:r>
            <w:r w:rsidRPr="00DE5D66">
              <w:tab/>
            </w:r>
            <w:r w:rsidRPr="00DE5D66">
              <w:rPr>
                <w:b/>
                <w:i/>
              </w:rPr>
              <w:t>mivel azon túl, hogy biztosítani kell, hogy kellő számú munkaerőpiaci szereplő sajátítsa el a jövő gazdaságához szükséges készségeket, további kihívást jelent a munkavállalók továbbképzése és átképzése, amelyre különösen a jelenlegi és alakulóban lévő munkaerőpiaci igények kielégítéséhez van szükség; mivel ez gyakran nehezebben megvalósítható az idősebb és különösen az alacsony képzettségű munkavállalók esetében, akik nagyobb akadályokba ütközhetnek a készségfejlesztés terén, illetve az új munkahelyekért folytatott verseny során; mivel területi kihívás is felmerül, hiszen az alacsony szén-dioxid-kibocsátású gazdaságban a munkahelyek a megszűnő munkahelyektől nagyon eltérő helyszíneken jöhetnek létre; mivel az oktatási és képzési erőfeszítéseket ezért szorosan össze kell kapcsolni az igazságos átmenetre vonatkozó politikákkal; mivel a hátrányos helyzetű munkavállalóknak és közösségeknek célzott támogatásra lesz szükségük annak biztosításához, hogy ne maradjanak le;</w:t>
            </w:r>
          </w:p>
        </w:tc>
      </w:tr>
    </w:tbl>
    <w:p w14:paraId="6847EE8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A97C2E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C00503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311A89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77D90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722604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CD4844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b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D7E1AA7" w14:textId="77777777" w:rsidTr="00A344E3">
        <w:trPr>
          <w:trHeight w:hRule="exact" w:val="240"/>
          <w:jc w:val="center"/>
        </w:trPr>
        <w:tc>
          <w:tcPr>
            <w:tcW w:w="9752" w:type="dxa"/>
            <w:gridSpan w:val="2"/>
            <w:tcBorders>
              <w:top w:val="nil"/>
              <w:left w:val="nil"/>
              <w:bottom w:val="nil"/>
              <w:right w:val="nil"/>
            </w:tcBorders>
          </w:tcPr>
          <w:p w14:paraId="3FE41ECB" w14:textId="77777777" w:rsidR="00E35EC3" w:rsidRPr="00DE5D66" w:rsidRDefault="00E35EC3" w:rsidP="00A344E3"/>
        </w:tc>
      </w:tr>
      <w:tr w:rsidR="00476DA3" w:rsidRPr="00DE5D66" w14:paraId="56F477B4" w14:textId="77777777" w:rsidTr="00A344E3">
        <w:trPr>
          <w:trHeight w:val="240"/>
          <w:jc w:val="center"/>
        </w:trPr>
        <w:tc>
          <w:tcPr>
            <w:tcW w:w="4876" w:type="dxa"/>
            <w:tcBorders>
              <w:top w:val="nil"/>
              <w:left w:val="nil"/>
              <w:bottom w:val="nil"/>
              <w:right w:val="nil"/>
            </w:tcBorders>
          </w:tcPr>
          <w:p w14:paraId="59D1486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CD3085B" w14:textId="77777777" w:rsidR="00E35EC3" w:rsidRPr="00DE5D66" w:rsidRDefault="00E35EC3" w:rsidP="00A344E3">
            <w:pPr>
              <w:pStyle w:val="AmColumnHeading"/>
            </w:pPr>
            <w:r w:rsidRPr="00DE5D66">
              <w:t>Módosítás</w:t>
            </w:r>
          </w:p>
        </w:tc>
      </w:tr>
      <w:tr w:rsidR="00476DA3" w:rsidRPr="00DE5D66" w14:paraId="252B86FD" w14:textId="77777777" w:rsidTr="00A344E3">
        <w:trPr>
          <w:jc w:val="center"/>
        </w:trPr>
        <w:tc>
          <w:tcPr>
            <w:tcW w:w="4876" w:type="dxa"/>
            <w:tcBorders>
              <w:top w:val="nil"/>
              <w:left w:val="nil"/>
              <w:bottom w:val="nil"/>
              <w:right w:val="nil"/>
            </w:tcBorders>
          </w:tcPr>
          <w:p w14:paraId="7BA11CC3" w14:textId="77777777" w:rsidR="00E35EC3" w:rsidRPr="00DE5D66" w:rsidRDefault="00E35EC3" w:rsidP="00A344E3">
            <w:pPr>
              <w:pStyle w:val="Normal6a"/>
            </w:pPr>
          </w:p>
        </w:tc>
        <w:tc>
          <w:tcPr>
            <w:tcW w:w="4876" w:type="dxa"/>
            <w:tcBorders>
              <w:top w:val="nil"/>
              <w:left w:val="nil"/>
              <w:bottom w:val="nil"/>
              <w:right w:val="nil"/>
            </w:tcBorders>
          </w:tcPr>
          <w:p w14:paraId="6ED96604" w14:textId="77777777" w:rsidR="00E35EC3" w:rsidRPr="00DE5D66" w:rsidRDefault="00E35EC3" w:rsidP="00A344E3">
            <w:pPr>
              <w:pStyle w:val="Normal6a"/>
            </w:pPr>
            <w:proofErr w:type="spellStart"/>
            <w:r w:rsidRPr="00DE5D66">
              <w:rPr>
                <w:b/>
                <w:i/>
              </w:rPr>
              <w:t>Bb</w:t>
            </w:r>
            <w:proofErr w:type="spellEnd"/>
            <w:r w:rsidRPr="00DE5D66">
              <w:rPr>
                <w:b/>
                <w:i/>
              </w:rPr>
              <w:t>.</w:t>
            </w:r>
            <w:r w:rsidRPr="00DE5D66">
              <w:tab/>
            </w:r>
            <w:r w:rsidRPr="00DE5D66">
              <w:rPr>
                <w:b/>
                <w:i/>
              </w:rPr>
              <w:t xml:space="preserve">mivel a zöld átálláshoz jelentős átképzési és továbbképzési beruházásokra van szükség annak érdekében, hogy a munkavállalókat az egyes foglalkozásokhoz szükséges szakmai </w:t>
            </w:r>
            <w:r w:rsidRPr="00DE5D66">
              <w:rPr>
                <w:b/>
                <w:i/>
              </w:rPr>
              <w:lastRenderedPageBreak/>
              <w:t>készségekkel és a nélkülözhetetlen alapvető humán készségekkel egyaránt felvértezzék; mivel a készséghiány és a munkaerőpiaci hiány szinte elkerülhetetlen minden olyan esetben, amikor új termék vagy szolgáltatás jelenik meg, és ez alól a zöld és a digitális gazdaság sem kivétel; és mivel a készségfejlesztést, a finanszírozást és az iparpolitikát ötvöző integrált szakpolitikai kombináció a versenyképesség, a beruházások és a fenntartható munkahelyteremtés kulcsfontosságú tényezője;</w:t>
            </w:r>
          </w:p>
        </w:tc>
      </w:tr>
    </w:tbl>
    <w:p w14:paraId="11E6622B"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E50BF5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6AB519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566B31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FF2AA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B78E6C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83A689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c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45DBFC9" w14:textId="77777777" w:rsidTr="00A344E3">
        <w:trPr>
          <w:trHeight w:hRule="exact" w:val="240"/>
          <w:jc w:val="center"/>
        </w:trPr>
        <w:tc>
          <w:tcPr>
            <w:tcW w:w="9752" w:type="dxa"/>
            <w:gridSpan w:val="2"/>
            <w:tcBorders>
              <w:top w:val="nil"/>
              <w:left w:val="nil"/>
              <w:bottom w:val="nil"/>
              <w:right w:val="nil"/>
            </w:tcBorders>
          </w:tcPr>
          <w:p w14:paraId="33CB2BD8" w14:textId="77777777" w:rsidR="00E35EC3" w:rsidRPr="00DE5D66" w:rsidRDefault="00E35EC3" w:rsidP="00A344E3"/>
        </w:tc>
      </w:tr>
      <w:tr w:rsidR="00476DA3" w:rsidRPr="00DE5D66" w14:paraId="2ABAC88D" w14:textId="77777777" w:rsidTr="00A344E3">
        <w:trPr>
          <w:trHeight w:val="240"/>
          <w:jc w:val="center"/>
        </w:trPr>
        <w:tc>
          <w:tcPr>
            <w:tcW w:w="4876" w:type="dxa"/>
            <w:tcBorders>
              <w:top w:val="nil"/>
              <w:left w:val="nil"/>
              <w:bottom w:val="nil"/>
              <w:right w:val="nil"/>
            </w:tcBorders>
          </w:tcPr>
          <w:p w14:paraId="6B932BF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80B0B3D" w14:textId="77777777" w:rsidR="00E35EC3" w:rsidRPr="00DE5D66" w:rsidRDefault="00E35EC3" w:rsidP="00A344E3">
            <w:pPr>
              <w:pStyle w:val="AmColumnHeading"/>
            </w:pPr>
            <w:r w:rsidRPr="00DE5D66">
              <w:t>Módosítás</w:t>
            </w:r>
          </w:p>
        </w:tc>
      </w:tr>
      <w:tr w:rsidR="00476DA3" w:rsidRPr="00DE5D66" w14:paraId="43D0DEAA" w14:textId="77777777" w:rsidTr="00A344E3">
        <w:trPr>
          <w:jc w:val="center"/>
        </w:trPr>
        <w:tc>
          <w:tcPr>
            <w:tcW w:w="4876" w:type="dxa"/>
            <w:tcBorders>
              <w:top w:val="nil"/>
              <w:left w:val="nil"/>
              <w:bottom w:val="nil"/>
              <w:right w:val="nil"/>
            </w:tcBorders>
          </w:tcPr>
          <w:p w14:paraId="5AAC9533" w14:textId="77777777" w:rsidR="00E35EC3" w:rsidRPr="00DE5D66" w:rsidRDefault="00E35EC3" w:rsidP="00A344E3">
            <w:pPr>
              <w:pStyle w:val="Normal6a"/>
            </w:pPr>
          </w:p>
        </w:tc>
        <w:tc>
          <w:tcPr>
            <w:tcW w:w="4876" w:type="dxa"/>
            <w:tcBorders>
              <w:top w:val="nil"/>
              <w:left w:val="nil"/>
              <w:bottom w:val="nil"/>
              <w:right w:val="nil"/>
            </w:tcBorders>
          </w:tcPr>
          <w:p w14:paraId="29E4A669" w14:textId="77777777" w:rsidR="00E35EC3" w:rsidRPr="00DE5D66" w:rsidRDefault="00E35EC3" w:rsidP="00A344E3">
            <w:pPr>
              <w:pStyle w:val="Normal6a"/>
            </w:pPr>
            <w:proofErr w:type="spellStart"/>
            <w:r w:rsidRPr="00DE5D66">
              <w:rPr>
                <w:b/>
                <w:i/>
              </w:rPr>
              <w:t>Bc</w:t>
            </w:r>
            <w:proofErr w:type="spellEnd"/>
            <w:r w:rsidRPr="00DE5D66">
              <w:rPr>
                <w:b/>
                <w:i/>
              </w:rPr>
              <w:t>.</w:t>
            </w:r>
            <w:r w:rsidRPr="00DE5D66">
              <w:tab/>
            </w:r>
            <w:r w:rsidRPr="00DE5D66">
              <w:rPr>
                <w:b/>
                <w:i/>
              </w:rPr>
              <w:t>mivel a készségek és képesítések európai térképének létrehozása fontos eszközt jelent a versenyképesség megerősítése, a munkaerőpiaci relevancia és a mobilitás biztosítása, valamint a vállalkozóknak és a vállalatoknak a szakmai kompetenciákkal és transzverzális készségekkel egyaránt rendelkező munkaerőhöz való hozzáférés terén történő támogatása szempontjából;</w:t>
            </w:r>
          </w:p>
        </w:tc>
      </w:tr>
    </w:tbl>
    <w:p w14:paraId="3EFAF56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CA53B7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9F2234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94150A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9C1324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3B1919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E2A837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d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EE8714B" w14:textId="77777777" w:rsidTr="00A344E3">
        <w:trPr>
          <w:trHeight w:hRule="exact" w:val="240"/>
          <w:jc w:val="center"/>
        </w:trPr>
        <w:tc>
          <w:tcPr>
            <w:tcW w:w="9752" w:type="dxa"/>
            <w:gridSpan w:val="2"/>
            <w:tcBorders>
              <w:top w:val="nil"/>
              <w:left w:val="nil"/>
              <w:bottom w:val="nil"/>
              <w:right w:val="nil"/>
            </w:tcBorders>
          </w:tcPr>
          <w:p w14:paraId="2001C4D2" w14:textId="77777777" w:rsidR="00E35EC3" w:rsidRPr="00DE5D66" w:rsidRDefault="00E35EC3" w:rsidP="00A344E3"/>
        </w:tc>
      </w:tr>
      <w:tr w:rsidR="00476DA3" w:rsidRPr="00DE5D66" w14:paraId="7DD589DF" w14:textId="77777777" w:rsidTr="00A344E3">
        <w:trPr>
          <w:trHeight w:val="240"/>
          <w:jc w:val="center"/>
        </w:trPr>
        <w:tc>
          <w:tcPr>
            <w:tcW w:w="4876" w:type="dxa"/>
            <w:tcBorders>
              <w:top w:val="nil"/>
              <w:left w:val="nil"/>
              <w:bottom w:val="nil"/>
              <w:right w:val="nil"/>
            </w:tcBorders>
          </w:tcPr>
          <w:p w14:paraId="364F559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C943C2F" w14:textId="77777777" w:rsidR="00E35EC3" w:rsidRPr="00DE5D66" w:rsidRDefault="00E35EC3" w:rsidP="00A344E3">
            <w:pPr>
              <w:pStyle w:val="AmColumnHeading"/>
            </w:pPr>
            <w:r w:rsidRPr="00DE5D66">
              <w:t>Módosítás</w:t>
            </w:r>
          </w:p>
        </w:tc>
      </w:tr>
      <w:tr w:rsidR="00476DA3" w:rsidRPr="00DE5D66" w14:paraId="50222666" w14:textId="77777777" w:rsidTr="00A344E3">
        <w:trPr>
          <w:jc w:val="center"/>
        </w:trPr>
        <w:tc>
          <w:tcPr>
            <w:tcW w:w="4876" w:type="dxa"/>
            <w:tcBorders>
              <w:top w:val="nil"/>
              <w:left w:val="nil"/>
              <w:bottom w:val="nil"/>
              <w:right w:val="nil"/>
            </w:tcBorders>
          </w:tcPr>
          <w:p w14:paraId="04173610" w14:textId="77777777" w:rsidR="00E35EC3" w:rsidRPr="00DE5D66" w:rsidRDefault="00E35EC3" w:rsidP="00A344E3">
            <w:pPr>
              <w:pStyle w:val="Normal6a"/>
            </w:pPr>
          </w:p>
        </w:tc>
        <w:tc>
          <w:tcPr>
            <w:tcW w:w="4876" w:type="dxa"/>
            <w:tcBorders>
              <w:top w:val="nil"/>
              <w:left w:val="nil"/>
              <w:bottom w:val="nil"/>
              <w:right w:val="nil"/>
            </w:tcBorders>
          </w:tcPr>
          <w:p w14:paraId="0981B5A5" w14:textId="77777777" w:rsidR="00E35EC3" w:rsidRPr="00DE5D66" w:rsidRDefault="00E35EC3" w:rsidP="00A344E3">
            <w:pPr>
              <w:pStyle w:val="Normal6a"/>
            </w:pPr>
            <w:proofErr w:type="spellStart"/>
            <w:r w:rsidRPr="00DE5D66">
              <w:rPr>
                <w:b/>
                <w:i/>
              </w:rPr>
              <w:t>Bd</w:t>
            </w:r>
            <w:proofErr w:type="spellEnd"/>
            <w:r w:rsidRPr="00DE5D66">
              <w:rPr>
                <w:b/>
                <w:i/>
              </w:rPr>
              <w:t>.</w:t>
            </w:r>
            <w:r w:rsidRPr="00DE5D66">
              <w:tab/>
            </w:r>
            <w:r w:rsidRPr="00DE5D66">
              <w:rPr>
                <w:b/>
                <w:i/>
              </w:rPr>
              <w:t>mivel bizonyos alapvető készségek elsajátítása vagy fejlesztése valószínűleg nagyobb jelentőséggel bír egy adott személy foglalkoztathatósága szempontjából, mint az egyes foglalkozásokhoz vagy technológiákhoz erősen kötődő készségek és kompetenciák; mivel az írás-olvasási és számolási készségek, valamint a döntéshozatal, a csapatmunka és a kommunikáció terén fennálló kompetenciák kritikus fontosságúak, hiszen befolyásolják az emberek azon képességét, hogy jól működjenek a csapatokban, és ezáltal jobb lesz az alkalmazkodóképességük és a foglalkozási mobilitásuk;</w:t>
            </w:r>
          </w:p>
        </w:tc>
      </w:tr>
    </w:tbl>
    <w:p w14:paraId="4927FE6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E56BB9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8FBA00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837C94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F313E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F46C76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95DCAE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e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0969D63" w14:textId="77777777" w:rsidTr="00A344E3">
        <w:trPr>
          <w:trHeight w:hRule="exact" w:val="240"/>
          <w:jc w:val="center"/>
        </w:trPr>
        <w:tc>
          <w:tcPr>
            <w:tcW w:w="9752" w:type="dxa"/>
            <w:gridSpan w:val="2"/>
            <w:tcBorders>
              <w:top w:val="nil"/>
              <w:left w:val="nil"/>
              <w:bottom w:val="nil"/>
              <w:right w:val="nil"/>
            </w:tcBorders>
          </w:tcPr>
          <w:p w14:paraId="2E3E2177" w14:textId="77777777" w:rsidR="00E35EC3" w:rsidRPr="00DE5D66" w:rsidRDefault="00E35EC3" w:rsidP="00A344E3"/>
        </w:tc>
      </w:tr>
      <w:tr w:rsidR="00476DA3" w:rsidRPr="00DE5D66" w14:paraId="53F54035" w14:textId="77777777" w:rsidTr="00A344E3">
        <w:trPr>
          <w:trHeight w:val="240"/>
          <w:jc w:val="center"/>
        </w:trPr>
        <w:tc>
          <w:tcPr>
            <w:tcW w:w="4876" w:type="dxa"/>
            <w:tcBorders>
              <w:top w:val="nil"/>
              <w:left w:val="nil"/>
              <w:bottom w:val="nil"/>
              <w:right w:val="nil"/>
            </w:tcBorders>
          </w:tcPr>
          <w:p w14:paraId="4D20998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6AFDE6F" w14:textId="77777777" w:rsidR="00E35EC3" w:rsidRPr="00DE5D66" w:rsidRDefault="00E35EC3" w:rsidP="00A344E3">
            <w:pPr>
              <w:pStyle w:val="AmColumnHeading"/>
            </w:pPr>
            <w:r w:rsidRPr="00DE5D66">
              <w:t>Módosítás</w:t>
            </w:r>
          </w:p>
        </w:tc>
      </w:tr>
      <w:tr w:rsidR="00476DA3" w:rsidRPr="00DE5D66" w14:paraId="47CF57BB" w14:textId="77777777" w:rsidTr="00A344E3">
        <w:trPr>
          <w:jc w:val="center"/>
        </w:trPr>
        <w:tc>
          <w:tcPr>
            <w:tcW w:w="4876" w:type="dxa"/>
            <w:tcBorders>
              <w:top w:val="nil"/>
              <w:left w:val="nil"/>
              <w:bottom w:val="nil"/>
              <w:right w:val="nil"/>
            </w:tcBorders>
          </w:tcPr>
          <w:p w14:paraId="02AD2313" w14:textId="77777777" w:rsidR="00E35EC3" w:rsidRPr="00DE5D66" w:rsidRDefault="00E35EC3" w:rsidP="00A344E3">
            <w:pPr>
              <w:pStyle w:val="Normal6a"/>
            </w:pPr>
          </w:p>
        </w:tc>
        <w:tc>
          <w:tcPr>
            <w:tcW w:w="4876" w:type="dxa"/>
            <w:tcBorders>
              <w:top w:val="nil"/>
              <w:left w:val="nil"/>
              <w:bottom w:val="nil"/>
              <w:right w:val="nil"/>
            </w:tcBorders>
          </w:tcPr>
          <w:p w14:paraId="47274002" w14:textId="77777777" w:rsidR="00E35EC3" w:rsidRPr="00DE5D66" w:rsidRDefault="00E35EC3" w:rsidP="00A344E3">
            <w:pPr>
              <w:pStyle w:val="Normal6a"/>
            </w:pPr>
            <w:r w:rsidRPr="00DE5D66">
              <w:rPr>
                <w:b/>
                <w:i/>
              </w:rPr>
              <w:t>Be.</w:t>
            </w:r>
            <w:r w:rsidRPr="00DE5D66">
              <w:tab/>
            </w:r>
            <w:r w:rsidRPr="00DE5D66">
              <w:rPr>
                <w:b/>
                <w:i/>
              </w:rPr>
              <w:t xml:space="preserve">mivel Európa gazdasági átalakulásához nagy hangsúlyt kell helyezni a versenyképességre és a növekedésre; mivel a bürokrácia csökkentése és a források hatékony felhasználásának biztosítása elengedhetetlen a magánberuházások vonzásához; mivel a vállalkozók és a munkahelyteremtők számára megfelelő feltételeket kell biztosítani a beruházásokhoz és a terjeszkedéshez; és mivel a készségfejlesztési politikáknak a munkaerőpiaci keresletre kell irányulniuk, ötvözve az átképzést, a továbbképzést, a szakképzést és az egész </w:t>
            </w:r>
            <w:r w:rsidRPr="00DE5D66">
              <w:rPr>
                <w:b/>
                <w:i/>
              </w:rPr>
              <w:lastRenderedPageBreak/>
              <w:t>életen át tartó tanulást egy olyan munkaerő-állomány létrehozása érdekében, amely megerősíti Európa stratégiai autonómiáját;</w:t>
            </w:r>
          </w:p>
        </w:tc>
      </w:tr>
    </w:tbl>
    <w:p w14:paraId="78658AF4"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A90B3A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E5A292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3EAA77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C26A32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14E91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E3FDFF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B f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795CB84" w14:textId="77777777" w:rsidTr="00A344E3">
        <w:trPr>
          <w:trHeight w:hRule="exact" w:val="240"/>
          <w:jc w:val="center"/>
        </w:trPr>
        <w:tc>
          <w:tcPr>
            <w:tcW w:w="9752" w:type="dxa"/>
            <w:gridSpan w:val="2"/>
            <w:tcBorders>
              <w:top w:val="nil"/>
              <w:left w:val="nil"/>
              <w:bottom w:val="nil"/>
              <w:right w:val="nil"/>
            </w:tcBorders>
          </w:tcPr>
          <w:p w14:paraId="23802EF2" w14:textId="77777777" w:rsidR="00E35EC3" w:rsidRPr="00DE5D66" w:rsidRDefault="00E35EC3" w:rsidP="00A344E3"/>
        </w:tc>
      </w:tr>
      <w:tr w:rsidR="00476DA3" w:rsidRPr="00DE5D66" w14:paraId="32D1B011" w14:textId="77777777" w:rsidTr="00A344E3">
        <w:trPr>
          <w:trHeight w:val="240"/>
          <w:jc w:val="center"/>
        </w:trPr>
        <w:tc>
          <w:tcPr>
            <w:tcW w:w="4876" w:type="dxa"/>
            <w:tcBorders>
              <w:top w:val="nil"/>
              <w:left w:val="nil"/>
              <w:bottom w:val="nil"/>
              <w:right w:val="nil"/>
            </w:tcBorders>
          </w:tcPr>
          <w:p w14:paraId="18AD330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78ACC70" w14:textId="77777777" w:rsidR="00E35EC3" w:rsidRPr="00DE5D66" w:rsidRDefault="00E35EC3" w:rsidP="00A344E3">
            <w:pPr>
              <w:pStyle w:val="AmColumnHeading"/>
            </w:pPr>
            <w:r w:rsidRPr="00DE5D66">
              <w:t>Módosítás</w:t>
            </w:r>
          </w:p>
        </w:tc>
      </w:tr>
      <w:tr w:rsidR="00476DA3" w:rsidRPr="00DE5D66" w14:paraId="11DBF51B" w14:textId="77777777" w:rsidTr="00A344E3">
        <w:trPr>
          <w:jc w:val="center"/>
        </w:trPr>
        <w:tc>
          <w:tcPr>
            <w:tcW w:w="4876" w:type="dxa"/>
            <w:tcBorders>
              <w:top w:val="nil"/>
              <w:left w:val="nil"/>
              <w:bottom w:val="nil"/>
              <w:right w:val="nil"/>
            </w:tcBorders>
          </w:tcPr>
          <w:p w14:paraId="315C4BAD" w14:textId="77777777" w:rsidR="00E35EC3" w:rsidRPr="00DE5D66" w:rsidRDefault="00E35EC3" w:rsidP="00A344E3">
            <w:pPr>
              <w:pStyle w:val="Normal6a"/>
            </w:pPr>
          </w:p>
        </w:tc>
        <w:tc>
          <w:tcPr>
            <w:tcW w:w="4876" w:type="dxa"/>
            <w:tcBorders>
              <w:top w:val="nil"/>
              <w:left w:val="nil"/>
              <w:bottom w:val="nil"/>
              <w:right w:val="nil"/>
            </w:tcBorders>
          </w:tcPr>
          <w:p w14:paraId="3CCFFAF9" w14:textId="77777777" w:rsidR="00E35EC3" w:rsidRPr="00DE5D66" w:rsidRDefault="00E35EC3" w:rsidP="00A344E3">
            <w:pPr>
              <w:pStyle w:val="Normal6a"/>
            </w:pPr>
            <w:proofErr w:type="spellStart"/>
            <w:r w:rsidRPr="00DE5D66">
              <w:rPr>
                <w:b/>
                <w:i/>
              </w:rPr>
              <w:t>Bf</w:t>
            </w:r>
            <w:proofErr w:type="spellEnd"/>
            <w:r w:rsidRPr="00DE5D66">
              <w:rPr>
                <w:b/>
                <w:i/>
              </w:rPr>
              <w:t>.</w:t>
            </w:r>
            <w:r w:rsidRPr="00DE5D66">
              <w:tab/>
            </w:r>
            <w:r w:rsidRPr="00DE5D66">
              <w:rPr>
                <w:b/>
                <w:i/>
              </w:rPr>
              <w:t xml:space="preserve">mivel az európai készségfejlesztési, versenyképességi és beruházási stratégiáknak a nagyvállalatok és a kkv-k számára egyaránt lehetőségeket kell teremteniük, ugyanakkor a nemzeti, regionális és helyi igényekkel is foglalkozniuk kell; mivel az ipari kapacitást megerősítő, a vállalkozói szellemet ösztönző és a tényleges helyi viszonyokhoz igazodó készségekkel rendelkező munkaerő-állományt létrehozó szakpolitikák elengedhetetlenek annak biztosításához, hogy minden európai polgár </w:t>
            </w:r>
            <w:proofErr w:type="spellStart"/>
            <w:r w:rsidRPr="00DE5D66">
              <w:rPr>
                <w:b/>
                <w:i/>
              </w:rPr>
              <w:t>részesülhessen</w:t>
            </w:r>
            <w:proofErr w:type="spellEnd"/>
            <w:r w:rsidRPr="00DE5D66">
              <w:rPr>
                <w:b/>
                <w:i/>
              </w:rPr>
              <w:t xml:space="preserve"> a növekedés és az innováció előnyeiből; mivel fontos, hogy a városi és a vidéki térségekben élő polgárok egyaránt részt vegyenek egy olyan igazságos átmenetben – illetve támogassák azt –, amely egyensúlyt teremt a versenyképesség és a szolidaritás között, valamint biztosak lehessenek abban, hogy munkájuk, hozzájárulásuk és életmódjuk védelmet élvez, annak érdekében, hogy senki se maradjon le;</w:t>
            </w:r>
          </w:p>
        </w:tc>
      </w:tr>
    </w:tbl>
    <w:p w14:paraId="3E56CDB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31E0B0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5A3856D"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D427EB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B03FD55"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631A91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D48E91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1222A6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6C1D3F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C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EA5D7A3" w14:textId="77777777" w:rsidTr="00A344E3">
        <w:trPr>
          <w:trHeight w:hRule="exact" w:val="240"/>
          <w:jc w:val="center"/>
        </w:trPr>
        <w:tc>
          <w:tcPr>
            <w:tcW w:w="9752" w:type="dxa"/>
            <w:gridSpan w:val="2"/>
            <w:tcBorders>
              <w:top w:val="nil"/>
              <w:left w:val="nil"/>
              <w:bottom w:val="nil"/>
              <w:right w:val="nil"/>
            </w:tcBorders>
          </w:tcPr>
          <w:p w14:paraId="64EC7733" w14:textId="77777777" w:rsidR="00E35EC3" w:rsidRPr="00DE5D66" w:rsidRDefault="00E35EC3" w:rsidP="00A344E3"/>
        </w:tc>
      </w:tr>
      <w:tr w:rsidR="00476DA3" w:rsidRPr="00DE5D66" w14:paraId="0D23DC5B" w14:textId="77777777" w:rsidTr="00A344E3">
        <w:trPr>
          <w:trHeight w:val="240"/>
          <w:jc w:val="center"/>
        </w:trPr>
        <w:tc>
          <w:tcPr>
            <w:tcW w:w="4876" w:type="dxa"/>
            <w:tcBorders>
              <w:top w:val="nil"/>
              <w:left w:val="nil"/>
              <w:bottom w:val="nil"/>
              <w:right w:val="nil"/>
            </w:tcBorders>
          </w:tcPr>
          <w:p w14:paraId="1B4E689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A0E9982" w14:textId="77777777" w:rsidR="00E35EC3" w:rsidRPr="00DE5D66" w:rsidRDefault="00E35EC3" w:rsidP="00A344E3">
            <w:pPr>
              <w:pStyle w:val="AmColumnHeading"/>
            </w:pPr>
            <w:r w:rsidRPr="00DE5D66">
              <w:t>Módosítás</w:t>
            </w:r>
          </w:p>
        </w:tc>
      </w:tr>
      <w:tr w:rsidR="00476DA3" w:rsidRPr="00DE5D66" w14:paraId="0333C0D4" w14:textId="77777777" w:rsidTr="00A344E3">
        <w:trPr>
          <w:jc w:val="center"/>
        </w:trPr>
        <w:tc>
          <w:tcPr>
            <w:tcW w:w="4876" w:type="dxa"/>
            <w:tcBorders>
              <w:top w:val="nil"/>
              <w:left w:val="nil"/>
              <w:bottom w:val="nil"/>
              <w:right w:val="nil"/>
            </w:tcBorders>
          </w:tcPr>
          <w:p w14:paraId="33C95784" w14:textId="77777777" w:rsidR="00E35EC3" w:rsidRPr="00DE5D66" w:rsidRDefault="00E35EC3" w:rsidP="00A344E3">
            <w:pPr>
              <w:pStyle w:val="Normal6a"/>
            </w:pPr>
            <w:r w:rsidRPr="00DE5D66">
              <w:rPr>
                <w:b/>
                <w:i/>
              </w:rPr>
              <w:t>C.</w:t>
            </w:r>
            <w:r w:rsidRPr="00DE5D66">
              <w:tab/>
            </w:r>
            <w:r w:rsidRPr="00DE5D66">
              <w:rPr>
                <w:b/>
                <w:i/>
              </w:rPr>
              <w:t>mivel bár számos fontos uniós jogalkotási és nem jogalkotási kezdeményezés (különösen az igazságos átmenet mechanizmus, az IÁA, a készségek uniója, a Szociális Klímaalap, az ESZA+ és az RRF) célja a kettős átállás hatásainak kezelése, illetve segíthet azok kezelésében, továbbra is hiányosságok vannak a jogalkotási és szakpolitikai keretben a munkahelyi zavarok, a munkavállalói jogok, a szociális védelem és a szociális párbeszéd tekintetében; mivel csak az uniós szintű fellépés biztosíthatja a valódi hozzáadott értéket és ezzel párhuzamosan a felfelé irányuló társadalmi konvergenciát a „senkit nem hagyunk hátra” ígéret megvalósítása érdekében;</w:t>
            </w:r>
          </w:p>
        </w:tc>
        <w:tc>
          <w:tcPr>
            <w:tcW w:w="4876" w:type="dxa"/>
            <w:tcBorders>
              <w:top w:val="nil"/>
              <w:left w:val="nil"/>
              <w:bottom w:val="nil"/>
              <w:right w:val="nil"/>
            </w:tcBorders>
          </w:tcPr>
          <w:p w14:paraId="4E2F2F3B" w14:textId="77777777" w:rsidR="00E35EC3" w:rsidRPr="00DE5D66" w:rsidRDefault="00E35EC3" w:rsidP="00A344E3">
            <w:pPr>
              <w:pStyle w:val="Normal6a"/>
            </w:pPr>
            <w:r w:rsidRPr="00DE5D66">
              <w:rPr>
                <w:b/>
                <w:i/>
              </w:rPr>
              <w:t>törölve</w:t>
            </w:r>
          </w:p>
        </w:tc>
      </w:tr>
    </w:tbl>
    <w:p w14:paraId="7379490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EF44ED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525627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63E58D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0E367D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F13188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AA14EE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C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B2DEC9F" w14:textId="77777777" w:rsidTr="00A344E3">
        <w:trPr>
          <w:trHeight w:hRule="exact" w:val="240"/>
          <w:jc w:val="center"/>
        </w:trPr>
        <w:tc>
          <w:tcPr>
            <w:tcW w:w="9752" w:type="dxa"/>
            <w:gridSpan w:val="2"/>
            <w:tcBorders>
              <w:top w:val="nil"/>
              <w:left w:val="nil"/>
              <w:bottom w:val="nil"/>
              <w:right w:val="nil"/>
            </w:tcBorders>
          </w:tcPr>
          <w:p w14:paraId="595C0B64" w14:textId="77777777" w:rsidR="00E35EC3" w:rsidRPr="00DE5D66" w:rsidRDefault="00E35EC3" w:rsidP="00A344E3"/>
        </w:tc>
      </w:tr>
      <w:tr w:rsidR="00476DA3" w:rsidRPr="00DE5D66" w14:paraId="0B5B0D0F" w14:textId="77777777" w:rsidTr="00A344E3">
        <w:trPr>
          <w:trHeight w:val="240"/>
          <w:jc w:val="center"/>
        </w:trPr>
        <w:tc>
          <w:tcPr>
            <w:tcW w:w="4876" w:type="dxa"/>
            <w:tcBorders>
              <w:top w:val="nil"/>
              <w:left w:val="nil"/>
              <w:bottom w:val="nil"/>
              <w:right w:val="nil"/>
            </w:tcBorders>
          </w:tcPr>
          <w:p w14:paraId="6BDB5BD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95E2269" w14:textId="77777777" w:rsidR="00E35EC3" w:rsidRPr="00DE5D66" w:rsidRDefault="00E35EC3" w:rsidP="00A344E3">
            <w:pPr>
              <w:pStyle w:val="AmColumnHeading"/>
            </w:pPr>
            <w:r w:rsidRPr="00DE5D66">
              <w:t>Módosítás</w:t>
            </w:r>
          </w:p>
        </w:tc>
      </w:tr>
      <w:tr w:rsidR="00476DA3" w:rsidRPr="00DE5D66" w14:paraId="36CE5A32" w14:textId="77777777" w:rsidTr="00A344E3">
        <w:trPr>
          <w:jc w:val="center"/>
        </w:trPr>
        <w:tc>
          <w:tcPr>
            <w:tcW w:w="4876" w:type="dxa"/>
            <w:tcBorders>
              <w:top w:val="nil"/>
              <w:left w:val="nil"/>
              <w:bottom w:val="nil"/>
              <w:right w:val="nil"/>
            </w:tcBorders>
          </w:tcPr>
          <w:p w14:paraId="3F10B60A" w14:textId="77777777" w:rsidR="00E35EC3" w:rsidRPr="00DE5D66" w:rsidRDefault="00E35EC3" w:rsidP="00A344E3">
            <w:pPr>
              <w:pStyle w:val="Normal6a"/>
            </w:pPr>
            <w:r w:rsidRPr="00DE5D66">
              <w:rPr>
                <w:b/>
                <w:i/>
              </w:rPr>
              <w:t>C.</w:t>
            </w:r>
            <w:r w:rsidRPr="00DE5D66">
              <w:tab/>
            </w:r>
            <w:r w:rsidRPr="00DE5D66">
              <w:rPr>
                <w:b/>
                <w:i/>
              </w:rPr>
              <w:t xml:space="preserve">mivel bár számos fontos uniós jogalkotási és nem jogalkotási kezdeményezés (különösen az igazságos átmenet mechanizmus, az IÁA, a készségek uniója, a Szociális Klímaalap, az ESZA+ és az RRF) célja a kettős átállás hatásainak kezelése, illetve segíthet </w:t>
            </w:r>
            <w:r w:rsidRPr="00DE5D66">
              <w:rPr>
                <w:b/>
                <w:i/>
              </w:rPr>
              <w:lastRenderedPageBreak/>
              <w:t>azok kezelésében, továbbra is hiányosságok vannak a jogalkotási és szakpolitikai keretben a munkahelyi zavarok, a munkavállalói jogok, a szociális védelem és a szociális párbeszéd tekintetében; mivel csak az uniós szintű fellépés biztosíthatja a valódi hozzáadott értéket és ezzel párhuzamosan a felfelé irányuló társadalmi konvergenciát a „senkit nem hagyunk hátra” ígéret megvalósítása érdekében;</w:t>
            </w:r>
          </w:p>
        </w:tc>
        <w:tc>
          <w:tcPr>
            <w:tcW w:w="4876" w:type="dxa"/>
            <w:tcBorders>
              <w:top w:val="nil"/>
              <w:left w:val="nil"/>
              <w:bottom w:val="nil"/>
              <w:right w:val="nil"/>
            </w:tcBorders>
          </w:tcPr>
          <w:p w14:paraId="7F24834F" w14:textId="77777777" w:rsidR="00E35EC3" w:rsidRPr="00DE5D66" w:rsidRDefault="00E35EC3" w:rsidP="00A344E3">
            <w:pPr>
              <w:pStyle w:val="Normal6a"/>
            </w:pPr>
            <w:r w:rsidRPr="00DE5D66">
              <w:rPr>
                <w:b/>
                <w:i/>
              </w:rPr>
              <w:lastRenderedPageBreak/>
              <w:t>törölve</w:t>
            </w:r>
          </w:p>
        </w:tc>
      </w:tr>
    </w:tbl>
    <w:p w14:paraId="25670A9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D0E98F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DBFF32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49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7E0174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AE9DF2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922A54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12B3A8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C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5508A0E" w14:textId="77777777" w:rsidTr="00A344E3">
        <w:trPr>
          <w:trHeight w:hRule="exact" w:val="240"/>
          <w:jc w:val="center"/>
        </w:trPr>
        <w:tc>
          <w:tcPr>
            <w:tcW w:w="9752" w:type="dxa"/>
            <w:gridSpan w:val="2"/>
            <w:tcBorders>
              <w:top w:val="nil"/>
              <w:left w:val="nil"/>
              <w:bottom w:val="nil"/>
              <w:right w:val="nil"/>
            </w:tcBorders>
          </w:tcPr>
          <w:p w14:paraId="02724869" w14:textId="77777777" w:rsidR="00E35EC3" w:rsidRPr="00DE5D66" w:rsidRDefault="00E35EC3" w:rsidP="00A344E3"/>
        </w:tc>
      </w:tr>
      <w:tr w:rsidR="00476DA3" w:rsidRPr="00DE5D66" w14:paraId="31BF2D4E" w14:textId="77777777" w:rsidTr="00A344E3">
        <w:trPr>
          <w:trHeight w:val="240"/>
          <w:jc w:val="center"/>
        </w:trPr>
        <w:tc>
          <w:tcPr>
            <w:tcW w:w="4876" w:type="dxa"/>
            <w:tcBorders>
              <w:top w:val="nil"/>
              <w:left w:val="nil"/>
              <w:bottom w:val="nil"/>
              <w:right w:val="nil"/>
            </w:tcBorders>
          </w:tcPr>
          <w:p w14:paraId="2DCD37D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4E43482" w14:textId="77777777" w:rsidR="00E35EC3" w:rsidRPr="00DE5D66" w:rsidRDefault="00E35EC3" w:rsidP="00A344E3">
            <w:pPr>
              <w:pStyle w:val="AmColumnHeading"/>
            </w:pPr>
            <w:r w:rsidRPr="00DE5D66">
              <w:t>Módosítás</w:t>
            </w:r>
          </w:p>
        </w:tc>
      </w:tr>
      <w:tr w:rsidR="00476DA3" w:rsidRPr="00DE5D66" w14:paraId="02B4711A" w14:textId="77777777" w:rsidTr="00A344E3">
        <w:trPr>
          <w:jc w:val="center"/>
        </w:trPr>
        <w:tc>
          <w:tcPr>
            <w:tcW w:w="4876" w:type="dxa"/>
            <w:tcBorders>
              <w:top w:val="nil"/>
              <w:left w:val="nil"/>
              <w:bottom w:val="nil"/>
              <w:right w:val="nil"/>
            </w:tcBorders>
          </w:tcPr>
          <w:p w14:paraId="0E39C728" w14:textId="77777777" w:rsidR="00E35EC3" w:rsidRPr="00DE5D66" w:rsidRDefault="00E35EC3" w:rsidP="00A344E3">
            <w:pPr>
              <w:pStyle w:val="Normal6a"/>
            </w:pPr>
            <w:r w:rsidRPr="00DE5D66">
              <w:t>C.</w:t>
            </w:r>
            <w:r w:rsidRPr="00DE5D66">
              <w:tab/>
              <w:t xml:space="preserve">mivel bár számos fontos uniós jogalkotási és nem jogalkotási kezdeményezés (különösen az igazságos átmenet mechanizmus, az IÁA, a készségek uniója, a Szociális Klímaalap, az ESZA+ és az RRF) célja a kettős átállás hatásainak kezelése, illetve segíthet azok kezelésében, </w:t>
            </w:r>
            <w:r w:rsidRPr="00DE5D66">
              <w:rPr>
                <w:b/>
                <w:bCs/>
                <w:i/>
                <w:iCs/>
              </w:rPr>
              <w:t>továbbra is hiányosságok vannak a jogalkotási és szakpolitikai keretben</w:t>
            </w:r>
            <w:r w:rsidRPr="00DE5D66">
              <w:t xml:space="preserve"> a munkahelyi zavarok, a munkavállalói jogok, a szociális védelem és a szociális párbeszéd tekintetében; mivel </w:t>
            </w:r>
            <w:r w:rsidRPr="00DE5D66">
              <w:rPr>
                <w:b/>
                <w:bCs/>
                <w:i/>
                <w:iCs/>
              </w:rPr>
              <w:t xml:space="preserve">csak </w:t>
            </w:r>
            <w:r w:rsidRPr="00DE5D66">
              <w:t xml:space="preserve">az </w:t>
            </w:r>
            <w:r w:rsidRPr="00DE5D66">
              <w:rPr>
                <w:b/>
                <w:bCs/>
                <w:i/>
                <w:iCs/>
              </w:rPr>
              <w:t>uniós</w:t>
            </w:r>
            <w:r w:rsidRPr="00DE5D66">
              <w:t xml:space="preserve"> </w:t>
            </w:r>
            <w:r w:rsidRPr="00DE5D66">
              <w:rPr>
                <w:b/>
                <w:bCs/>
                <w:i/>
                <w:iCs/>
              </w:rPr>
              <w:t xml:space="preserve">szintű fellépés biztosíthatja a valódi </w:t>
            </w:r>
            <w:r w:rsidRPr="00DE5D66">
              <w:t xml:space="preserve">hozzáadott értéket </w:t>
            </w:r>
            <w:r w:rsidRPr="00DE5D66">
              <w:rPr>
                <w:b/>
                <w:bCs/>
                <w:i/>
                <w:iCs/>
              </w:rPr>
              <w:t>és ezzel párhuzamosan a felfelé irányuló társadalmi konvergenciát a „senkit nem hagyunk hátra” ígéret megvalósítása érdekében</w:t>
            </w:r>
            <w:r w:rsidRPr="00DE5D66">
              <w:t>;</w:t>
            </w:r>
          </w:p>
        </w:tc>
        <w:tc>
          <w:tcPr>
            <w:tcW w:w="4876" w:type="dxa"/>
            <w:tcBorders>
              <w:top w:val="nil"/>
              <w:left w:val="nil"/>
              <w:bottom w:val="nil"/>
              <w:right w:val="nil"/>
            </w:tcBorders>
          </w:tcPr>
          <w:p w14:paraId="5999F763" w14:textId="77777777" w:rsidR="00E35EC3" w:rsidRPr="00DE5D66" w:rsidRDefault="00E35EC3" w:rsidP="00A344E3">
            <w:pPr>
              <w:pStyle w:val="Normal6a"/>
            </w:pPr>
            <w:r w:rsidRPr="00DE5D66">
              <w:t>C.</w:t>
            </w:r>
            <w:r w:rsidRPr="00DE5D66">
              <w:tab/>
              <w:t xml:space="preserve">mivel bár számos fontos uniós jogalkotási és nem jogalkotási kezdeményezés (különösen az igazságos átmenet mechanizmus, az IÁA, a készségek uniója, a Szociális Klímaalap, az ESZA+ és az RRF) célja a kettős átállás hatásainak kezelése, illetve segíthet azok kezelésében, </w:t>
            </w:r>
            <w:r w:rsidRPr="00DE5D66">
              <w:rPr>
                <w:b/>
                <w:bCs/>
                <w:i/>
                <w:iCs/>
              </w:rPr>
              <w:t xml:space="preserve">azokat felül kell vizsgálni </w:t>
            </w:r>
            <w:r w:rsidRPr="00DE5D66">
              <w:t xml:space="preserve">a munkahelyi zavarok, a munkavállalói jogok, a szociális védelem és a szociális párbeszéd tekintetében; mivel az </w:t>
            </w:r>
            <w:r w:rsidRPr="00DE5D66">
              <w:rPr>
                <w:b/>
                <w:bCs/>
                <w:i/>
                <w:iCs/>
              </w:rPr>
              <w:t xml:space="preserve">Uniónak a tagállamok támogatására kell összpontosítania azokon a területeken, ahol az európai együttműködés egyértelmű </w:t>
            </w:r>
            <w:r w:rsidRPr="00DE5D66">
              <w:t xml:space="preserve">hozzáadott értéket </w:t>
            </w:r>
            <w:r w:rsidRPr="00DE5D66">
              <w:rPr>
                <w:b/>
                <w:bCs/>
                <w:i/>
                <w:iCs/>
              </w:rPr>
              <w:t>teremt, ugyanakkor kerülnie kell az olyan egyenmegoldásokat, amelyek alááshatják a nemzeti munkaerőpiaci modelleket és hagyományokat</w:t>
            </w:r>
            <w:r w:rsidRPr="00DE5D66">
              <w:t>;</w:t>
            </w:r>
          </w:p>
        </w:tc>
      </w:tr>
    </w:tbl>
    <w:p w14:paraId="5F63A7A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D233D7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6D4DD0C"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F30E8D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260F43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C84DA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FB41E5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C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B08A42C" w14:textId="77777777" w:rsidTr="00A344E3">
        <w:trPr>
          <w:trHeight w:hRule="exact" w:val="240"/>
          <w:jc w:val="center"/>
        </w:trPr>
        <w:tc>
          <w:tcPr>
            <w:tcW w:w="9752" w:type="dxa"/>
            <w:gridSpan w:val="2"/>
            <w:tcBorders>
              <w:top w:val="nil"/>
              <w:left w:val="nil"/>
              <w:bottom w:val="nil"/>
              <w:right w:val="nil"/>
            </w:tcBorders>
          </w:tcPr>
          <w:p w14:paraId="5BFD99F8" w14:textId="77777777" w:rsidR="00E35EC3" w:rsidRPr="00DE5D66" w:rsidRDefault="00E35EC3" w:rsidP="00A344E3"/>
        </w:tc>
      </w:tr>
      <w:tr w:rsidR="00476DA3" w:rsidRPr="00DE5D66" w14:paraId="1486EEB0" w14:textId="77777777" w:rsidTr="00A344E3">
        <w:trPr>
          <w:trHeight w:val="240"/>
          <w:jc w:val="center"/>
        </w:trPr>
        <w:tc>
          <w:tcPr>
            <w:tcW w:w="4876" w:type="dxa"/>
            <w:tcBorders>
              <w:top w:val="nil"/>
              <w:left w:val="nil"/>
              <w:bottom w:val="nil"/>
              <w:right w:val="nil"/>
            </w:tcBorders>
          </w:tcPr>
          <w:p w14:paraId="058F071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B101F20" w14:textId="77777777" w:rsidR="00E35EC3" w:rsidRPr="00DE5D66" w:rsidRDefault="00E35EC3" w:rsidP="00A344E3">
            <w:pPr>
              <w:pStyle w:val="AmColumnHeading"/>
            </w:pPr>
            <w:r w:rsidRPr="00DE5D66">
              <w:t>Módosítás</w:t>
            </w:r>
          </w:p>
        </w:tc>
      </w:tr>
      <w:tr w:rsidR="00476DA3" w:rsidRPr="00DE5D66" w14:paraId="623FBEC1" w14:textId="77777777" w:rsidTr="00A344E3">
        <w:trPr>
          <w:jc w:val="center"/>
        </w:trPr>
        <w:tc>
          <w:tcPr>
            <w:tcW w:w="4876" w:type="dxa"/>
            <w:tcBorders>
              <w:top w:val="nil"/>
              <w:left w:val="nil"/>
              <w:bottom w:val="nil"/>
              <w:right w:val="nil"/>
            </w:tcBorders>
          </w:tcPr>
          <w:p w14:paraId="177F842C" w14:textId="77777777" w:rsidR="00E35EC3" w:rsidRPr="00DE5D66" w:rsidRDefault="00E35EC3" w:rsidP="00A344E3">
            <w:pPr>
              <w:pStyle w:val="Normal6a"/>
            </w:pPr>
            <w:r w:rsidRPr="00DE5D66">
              <w:t>C.</w:t>
            </w:r>
            <w:r w:rsidRPr="00DE5D66">
              <w:tab/>
              <w:t xml:space="preserve">mivel bár számos fontos uniós jogalkotási és nem jogalkotási kezdeményezés (különösen az igazságos átmenet mechanizmus, az IÁA, a készségek uniója, a Szociális Klímaalap, az ESZA+ és az RRF) célja a kettős átállás hatásainak kezelése, </w:t>
            </w:r>
            <w:r w:rsidRPr="00DE5D66">
              <w:rPr>
                <w:b/>
                <w:bCs/>
                <w:i/>
                <w:iCs/>
              </w:rPr>
              <w:t>illetve segíthet azok kezelésében,</w:t>
            </w:r>
            <w:r w:rsidRPr="00DE5D66">
              <w:t xml:space="preserve"> továbbra is hiányosságok vannak a jogalkotási és szakpolitikai keretben a munkahelyi zavarok, a munkavállalói jogok, a szociális védelem és a szociális párbeszéd tekintetében; mivel csak </w:t>
            </w:r>
            <w:r w:rsidRPr="00DE5D66">
              <w:rPr>
                <w:b/>
                <w:bCs/>
                <w:i/>
                <w:iCs/>
              </w:rPr>
              <w:t>az uniós</w:t>
            </w:r>
            <w:r w:rsidRPr="00DE5D66">
              <w:t xml:space="preserve"> szintű fellépés biztosíthatja a valódi hozzáadott értéket</w:t>
            </w:r>
            <w:r w:rsidRPr="00DE5D66">
              <w:rPr>
                <w:b/>
                <w:bCs/>
                <w:i/>
                <w:iCs/>
              </w:rPr>
              <w:t xml:space="preserve"> és ezzel párhuzamosan a felfelé irányuló társadalmi konvergenciát a „senkit nem hagyunk hátra” ígéret megvalósítása érdekében</w:t>
            </w:r>
            <w:r w:rsidRPr="00DE5D66">
              <w:t>;</w:t>
            </w:r>
          </w:p>
        </w:tc>
        <w:tc>
          <w:tcPr>
            <w:tcW w:w="4876" w:type="dxa"/>
            <w:tcBorders>
              <w:top w:val="nil"/>
              <w:left w:val="nil"/>
              <w:bottom w:val="nil"/>
              <w:right w:val="nil"/>
            </w:tcBorders>
          </w:tcPr>
          <w:p w14:paraId="11FE423C" w14:textId="77777777" w:rsidR="00E35EC3" w:rsidRPr="00DE5D66" w:rsidRDefault="00E35EC3" w:rsidP="00A344E3">
            <w:pPr>
              <w:pStyle w:val="Normal6a"/>
            </w:pPr>
            <w:r w:rsidRPr="00DE5D66">
              <w:t>C.</w:t>
            </w:r>
            <w:r w:rsidRPr="00DE5D66">
              <w:tab/>
              <w:t xml:space="preserve">mivel bár számos fontos uniós jogalkotási és nem jogalkotási kezdeményezés (különösen az igazságos átmenet mechanizmus, az IÁA, a készségek uniója, a Szociális Klímaalap, az ESZA+ és az RRF) </w:t>
            </w:r>
            <w:r w:rsidRPr="00DE5D66">
              <w:rPr>
                <w:b/>
                <w:i/>
              </w:rPr>
              <w:t xml:space="preserve">és adófizetői támogatás </w:t>
            </w:r>
            <w:r w:rsidRPr="00DE5D66">
              <w:t xml:space="preserve">célja a kettős átállás hatásainak kezelése, továbbra is hiányosságok vannak a jogalkotási és szakpolitikai keretben a munkahelyi zavarok, a munkavállalói jogok, a szociális védelem és a szociális párbeszéd tekintetében; mivel csak </w:t>
            </w:r>
            <w:r w:rsidRPr="00DE5D66">
              <w:rPr>
                <w:b/>
                <w:bCs/>
                <w:i/>
                <w:iCs/>
              </w:rPr>
              <w:t xml:space="preserve">a tagállami </w:t>
            </w:r>
            <w:r w:rsidRPr="00DE5D66">
              <w:t>szintű fellépés biztosíthatja a valódi hozzáadott értéket;</w:t>
            </w:r>
          </w:p>
        </w:tc>
      </w:tr>
    </w:tbl>
    <w:p w14:paraId="4285CC7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202406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3F7DE5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71A1AC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F834833"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5A758D9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AC4C0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91EA8D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C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91A7C4E" w14:textId="77777777" w:rsidTr="00A344E3">
        <w:trPr>
          <w:trHeight w:hRule="exact" w:val="240"/>
          <w:jc w:val="center"/>
        </w:trPr>
        <w:tc>
          <w:tcPr>
            <w:tcW w:w="9752" w:type="dxa"/>
            <w:gridSpan w:val="2"/>
            <w:tcBorders>
              <w:top w:val="nil"/>
              <w:left w:val="nil"/>
              <w:bottom w:val="nil"/>
              <w:right w:val="nil"/>
            </w:tcBorders>
          </w:tcPr>
          <w:p w14:paraId="48413852" w14:textId="77777777" w:rsidR="00E35EC3" w:rsidRPr="00DE5D66" w:rsidRDefault="00E35EC3" w:rsidP="00A344E3"/>
        </w:tc>
      </w:tr>
      <w:tr w:rsidR="00476DA3" w:rsidRPr="00DE5D66" w14:paraId="43A93F92" w14:textId="77777777" w:rsidTr="00A344E3">
        <w:trPr>
          <w:trHeight w:val="240"/>
          <w:jc w:val="center"/>
        </w:trPr>
        <w:tc>
          <w:tcPr>
            <w:tcW w:w="4876" w:type="dxa"/>
            <w:tcBorders>
              <w:top w:val="nil"/>
              <w:left w:val="nil"/>
              <w:bottom w:val="nil"/>
              <w:right w:val="nil"/>
            </w:tcBorders>
          </w:tcPr>
          <w:p w14:paraId="581F7FF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B7E344D" w14:textId="77777777" w:rsidR="00E35EC3" w:rsidRPr="00DE5D66" w:rsidRDefault="00E35EC3" w:rsidP="00A344E3">
            <w:pPr>
              <w:pStyle w:val="AmColumnHeading"/>
            </w:pPr>
            <w:r w:rsidRPr="00DE5D66">
              <w:t>Módosítás</w:t>
            </w:r>
          </w:p>
        </w:tc>
      </w:tr>
      <w:tr w:rsidR="00476DA3" w:rsidRPr="00DE5D66" w14:paraId="6E3BAC5B" w14:textId="77777777" w:rsidTr="00A344E3">
        <w:trPr>
          <w:jc w:val="center"/>
        </w:trPr>
        <w:tc>
          <w:tcPr>
            <w:tcW w:w="4876" w:type="dxa"/>
            <w:tcBorders>
              <w:top w:val="nil"/>
              <w:left w:val="nil"/>
              <w:bottom w:val="nil"/>
              <w:right w:val="nil"/>
            </w:tcBorders>
          </w:tcPr>
          <w:p w14:paraId="4EF89676" w14:textId="77777777" w:rsidR="00E35EC3" w:rsidRPr="00DE5D66" w:rsidRDefault="00E35EC3" w:rsidP="00A344E3">
            <w:pPr>
              <w:pStyle w:val="Normal6a"/>
            </w:pPr>
            <w:r w:rsidRPr="00DE5D66">
              <w:t>C.</w:t>
            </w:r>
            <w:r w:rsidRPr="00DE5D66">
              <w:tab/>
              <w:t xml:space="preserve">mivel bár számos fontos uniós jogalkotási és nem jogalkotási kezdeményezés (különösen az igazságos átmenet mechanizmus, az IÁA, a készségek uniója, a Szociális Klímaalap, az ESZA+ és az RRF) célja a kettős átállás hatásainak kezelése, illetve segíthet azok kezelésében, továbbra is hiányosságok vannak a jogalkotási és szakpolitikai </w:t>
            </w:r>
            <w:r w:rsidRPr="00DE5D66">
              <w:lastRenderedPageBreak/>
              <w:t xml:space="preserve">keretben a munkahelyi zavarok, a munkavállalói jogok, a szociális védelem </w:t>
            </w:r>
            <w:r w:rsidRPr="00DE5D66">
              <w:rPr>
                <w:b/>
                <w:bCs/>
                <w:i/>
                <w:iCs/>
              </w:rPr>
              <w:t>és</w:t>
            </w:r>
            <w:r w:rsidRPr="00DE5D66">
              <w:t xml:space="preserve"> a szociális párbeszéd tekintetében; mivel csak az uniós szintű fellépés biztosíthatja a valódi hozzáadott értéket és ezzel párhuzamosan a felfelé irányuló társadalmi konvergenciát a „senkit nem hagyunk hátra” ígéret megvalósítása érdekében;</w:t>
            </w:r>
          </w:p>
        </w:tc>
        <w:tc>
          <w:tcPr>
            <w:tcW w:w="4876" w:type="dxa"/>
            <w:tcBorders>
              <w:top w:val="nil"/>
              <w:left w:val="nil"/>
              <w:bottom w:val="nil"/>
              <w:right w:val="nil"/>
            </w:tcBorders>
          </w:tcPr>
          <w:p w14:paraId="31B0FF37" w14:textId="77777777" w:rsidR="00E35EC3" w:rsidRPr="00DE5D66" w:rsidRDefault="00E35EC3" w:rsidP="00A344E3">
            <w:pPr>
              <w:pStyle w:val="Normal6a"/>
            </w:pPr>
            <w:r w:rsidRPr="00DE5D66">
              <w:lastRenderedPageBreak/>
              <w:t>C.</w:t>
            </w:r>
            <w:r w:rsidRPr="00DE5D66">
              <w:tab/>
              <w:t xml:space="preserve">mivel bár számos fontos uniós jogalkotási és nem jogalkotási kezdeményezés (különösen az igazságos átmenet mechanizmus, az IÁA, </w:t>
            </w:r>
            <w:r w:rsidRPr="00DE5D66">
              <w:rPr>
                <w:b/>
                <w:i/>
              </w:rPr>
              <w:t>az EGAA,</w:t>
            </w:r>
            <w:r w:rsidRPr="00DE5D66">
              <w:t xml:space="preserve"> a készségek uniója, a Szociális Klímaalap, az ESZA+ és az RRF) célja a kettős átállás hatásainak kezelése, illetve segíthet azok kezelésében, továbbra is hiányosságok vannak a jogalkotási és szakpolitikai </w:t>
            </w:r>
            <w:r w:rsidRPr="00DE5D66">
              <w:lastRenderedPageBreak/>
              <w:t>keretben a munkahelyi zavarok, a munkavállalói jogok, a szociális védelem</w:t>
            </w:r>
            <w:r w:rsidRPr="00DE5D66">
              <w:rPr>
                <w:b/>
                <w:bCs/>
                <w:i/>
                <w:iCs/>
              </w:rPr>
              <w:t>,</w:t>
            </w:r>
            <w:r w:rsidRPr="00DE5D66">
              <w:t xml:space="preserve"> a szociális párbeszéd</w:t>
            </w:r>
            <w:r w:rsidRPr="00DE5D66">
              <w:rPr>
                <w:b/>
                <w:bCs/>
                <w:i/>
                <w:iCs/>
              </w:rPr>
              <w:t>, valamint az oktatási és képzési lehetőségek</w:t>
            </w:r>
            <w:r w:rsidRPr="00DE5D66">
              <w:t xml:space="preserve"> tekintetében; mivel csak az uniós szintű fellépés biztosíthatja a valódi hozzáadott értéket és ezzel párhuzamosan a felfelé irányuló társadalmi konvergenciát a „senkit nem hagyunk hátra” ígéret </w:t>
            </w:r>
            <w:r w:rsidRPr="00DE5D66">
              <w:rPr>
                <w:b/>
                <w:i/>
              </w:rPr>
              <w:t>és a szociális jogok európai pillére elveinek</w:t>
            </w:r>
            <w:r w:rsidRPr="00DE5D66">
              <w:t xml:space="preserve"> megvalósítása érdekében;</w:t>
            </w:r>
          </w:p>
        </w:tc>
      </w:tr>
    </w:tbl>
    <w:p w14:paraId="025014ED"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53F70E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E67563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D63B5B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53F856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0EE6CC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5D0FC3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C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B6328AA" w14:textId="77777777" w:rsidTr="00A344E3">
        <w:trPr>
          <w:trHeight w:hRule="exact" w:val="240"/>
          <w:jc w:val="center"/>
        </w:trPr>
        <w:tc>
          <w:tcPr>
            <w:tcW w:w="9752" w:type="dxa"/>
            <w:gridSpan w:val="2"/>
            <w:tcBorders>
              <w:top w:val="nil"/>
              <w:left w:val="nil"/>
              <w:bottom w:val="nil"/>
              <w:right w:val="nil"/>
            </w:tcBorders>
          </w:tcPr>
          <w:p w14:paraId="0D69B576" w14:textId="77777777" w:rsidR="00E35EC3" w:rsidRPr="00DE5D66" w:rsidRDefault="00E35EC3" w:rsidP="00A344E3"/>
        </w:tc>
      </w:tr>
      <w:tr w:rsidR="00476DA3" w:rsidRPr="00DE5D66" w14:paraId="4E6BEAB7" w14:textId="77777777" w:rsidTr="00A344E3">
        <w:trPr>
          <w:trHeight w:val="240"/>
          <w:jc w:val="center"/>
        </w:trPr>
        <w:tc>
          <w:tcPr>
            <w:tcW w:w="4876" w:type="dxa"/>
            <w:tcBorders>
              <w:top w:val="nil"/>
              <w:left w:val="nil"/>
              <w:bottom w:val="nil"/>
              <w:right w:val="nil"/>
            </w:tcBorders>
          </w:tcPr>
          <w:p w14:paraId="161BCF7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3F2A334" w14:textId="77777777" w:rsidR="00E35EC3" w:rsidRPr="00DE5D66" w:rsidRDefault="00E35EC3" w:rsidP="00A344E3">
            <w:pPr>
              <w:pStyle w:val="AmColumnHeading"/>
            </w:pPr>
            <w:r w:rsidRPr="00DE5D66">
              <w:t>Módosítás</w:t>
            </w:r>
          </w:p>
        </w:tc>
      </w:tr>
      <w:tr w:rsidR="00476DA3" w:rsidRPr="00DE5D66" w14:paraId="14B246CF" w14:textId="77777777" w:rsidTr="00A344E3">
        <w:trPr>
          <w:jc w:val="center"/>
        </w:trPr>
        <w:tc>
          <w:tcPr>
            <w:tcW w:w="4876" w:type="dxa"/>
            <w:tcBorders>
              <w:top w:val="nil"/>
              <w:left w:val="nil"/>
              <w:bottom w:val="nil"/>
              <w:right w:val="nil"/>
            </w:tcBorders>
          </w:tcPr>
          <w:p w14:paraId="1D184CBE" w14:textId="77777777" w:rsidR="00E35EC3" w:rsidRPr="00DE5D66" w:rsidRDefault="00E35EC3" w:rsidP="00A344E3">
            <w:pPr>
              <w:pStyle w:val="Normal6a"/>
            </w:pPr>
            <w:r w:rsidRPr="00DE5D66">
              <w:t>C.</w:t>
            </w:r>
            <w:r w:rsidRPr="00DE5D66">
              <w:tab/>
              <w:t>mivel bár számos fontos uniós jogalkotási és nem jogalkotási kezdeményezés (különösen az igazságos átmenet mechanizmus, az IÁA, a készségek uniója, a Szociális Klímaalap, az ESZA+ és az RRF) célja a kettős átállás hatásainak kezelése, illetve segíthet azok kezelésében, továbbra is hiányosságok vannak a jogalkotási és szakpolitikai keretben a munkahelyi zavarok, a munkavállalói jogok, a szociális védelem és a szociális párbeszéd tekintetében; mivel csak az uniós szintű fellépés biztosíthatja a valódi hozzáadott értéket és ezzel párhuzamosan a felfelé irányuló társadalmi konvergenciát a „senkit nem hagyunk hátra” ígéret megvalósítása érdekében;</w:t>
            </w:r>
          </w:p>
        </w:tc>
        <w:tc>
          <w:tcPr>
            <w:tcW w:w="4876" w:type="dxa"/>
            <w:tcBorders>
              <w:top w:val="nil"/>
              <w:left w:val="nil"/>
              <w:bottom w:val="nil"/>
              <w:right w:val="nil"/>
            </w:tcBorders>
          </w:tcPr>
          <w:p w14:paraId="4844DBD5" w14:textId="77777777" w:rsidR="00E35EC3" w:rsidRPr="00DE5D66" w:rsidRDefault="00E35EC3" w:rsidP="00A344E3">
            <w:pPr>
              <w:pStyle w:val="Normal6a"/>
            </w:pPr>
            <w:r w:rsidRPr="00DE5D66">
              <w:t>C.</w:t>
            </w:r>
            <w:r w:rsidRPr="00DE5D66">
              <w:tab/>
              <w:t xml:space="preserve">mivel bár számos fontos uniós jogalkotási és nem jogalkotási kezdeményezés (különösen az igazságos átmenet mechanizmus, az IÁA, a készségek uniója, a Szociális Klímaalap, az ESZA+ és az RRF) célja </w:t>
            </w:r>
            <w:r w:rsidRPr="00DE5D66">
              <w:rPr>
                <w:b/>
                <w:i/>
              </w:rPr>
              <w:t xml:space="preserve">a versenyképesség fokozása és </w:t>
            </w:r>
            <w:r w:rsidRPr="00DE5D66">
              <w:t>a kettős átállás hatásainak kezelése, illetve segíthet azok kezelésében, továbbra is hiányosságok vannak a jogalkotási és szakpolitikai keretben a munkahelyi zavarok, a munkavállalói jogok, a szociális védelem és a szociális párbeszéd tekintetében; mivel csak az uniós szintű fellépés biztosíthatja a valódi hozzáadott értéket és ezzel párhuzamosan a felfelé irányuló társadalmi konvergenciát a „senkit nem hagyunk hátra” ígéret megvalósítása érdekében;</w:t>
            </w:r>
          </w:p>
        </w:tc>
      </w:tr>
    </w:tbl>
    <w:p w14:paraId="1653312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091FA6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EBF3849"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8DF317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57A9AF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B98010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6C105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C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8631F48" w14:textId="77777777" w:rsidTr="00A344E3">
        <w:trPr>
          <w:trHeight w:hRule="exact" w:val="240"/>
          <w:jc w:val="center"/>
        </w:trPr>
        <w:tc>
          <w:tcPr>
            <w:tcW w:w="9752" w:type="dxa"/>
            <w:gridSpan w:val="2"/>
            <w:tcBorders>
              <w:top w:val="nil"/>
              <w:left w:val="nil"/>
              <w:bottom w:val="nil"/>
              <w:right w:val="nil"/>
            </w:tcBorders>
          </w:tcPr>
          <w:p w14:paraId="09BC5059" w14:textId="77777777" w:rsidR="00E35EC3" w:rsidRPr="00DE5D66" w:rsidRDefault="00E35EC3" w:rsidP="00A344E3"/>
        </w:tc>
      </w:tr>
      <w:tr w:rsidR="00476DA3" w:rsidRPr="00DE5D66" w14:paraId="26A65372" w14:textId="77777777" w:rsidTr="00A344E3">
        <w:trPr>
          <w:trHeight w:val="240"/>
          <w:jc w:val="center"/>
        </w:trPr>
        <w:tc>
          <w:tcPr>
            <w:tcW w:w="4876" w:type="dxa"/>
            <w:tcBorders>
              <w:top w:val="nil"/>
              <w:left w:val="nil"/>
              <w:bottom w:val="nil"/>
              <w:right w:val="nil"/>
            </w:tcBorders>
          </w:tcPr>
          <w:p w14:paraId="2DB3C26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436D56B" w14:textId="77777777" w:rsidR="00E35EC3" w:rsidRPr="00DE5D66" w:rsidRDefault="00E35EC3" w:rsidP="00A344E3">
            <w:pPr>
              <w:pStyle w:val="AmColumnHeading"/>
            </w:pPr>
            <w:r w:rsidRPr="00DE5D66">
              <w:t>Módosítás</w:t>
            </w:r>
          </w:p>
        </w:tc>
      </w:tr>
      <w:tr w:rsidR="00476DA3" w:rsidRPr="00DE5D66" w14:paraId="07EE88BD" w14:textId="77777777" w:rsidTr="00A344E3">
        <w:trPr>
          <w:jc w:val="center"/>
        </w:trPr>
        <w:tc>
          <w:tcPr>
            <w:tcW w:w="4876" w:type="dxa"/>
            <w:tcBorders>
              <w:top w:val="nil"/>
              <w:left w:val="nil"/>
              <w:bottom w:val="nil"/>
              <w:right w:val="nil"/>
            </w:tcBorders>
          </w:tcPr>
          <w:p w14:paraId="55DC13A1" w14:textId="77777777" w:rsidR="00E35EC3" w:rsidRPr="00DE5D66" w:rsidRDefault="00E35EC3" w:rsidP="00A344E3">
            <w:pPr>
              <w:pStyle w:val="Normal6a"/>
            </w:pPr>
          </w:p>
        </w:tc>
        <w:tc>
          <w:tcPr>
            <w:tcW w:w="4876" w:type="dxa"/>
            <w:tcBorders>
              <w:top w:val="nil"/>
              <w:left w:val="nil"/>
              <w:bottom w:val="nil"/>
              <w:right w:val="nil"/>
            </w:tcBorders>
          </w:tcPr>
          <w:p w14:paraId="76E9F1CF" w14:textId="77777777" w:rsidR="00E35EC3" w:rsidRPr="00DE5D66" w:rsidRDefault="00E35EC3" w:rsidP="00A344E3">
            <w:pPr>
              <w:pStyle w:val="Normal6a"/>
            </w:pPr>
            <w:proofErr w:type="spellStart"/>
            <w:r w:rsidRPr="00DE5D66">
              <w:rPr>
                <w:b/>
                <w:i/>
              </w:rPr>
              <w:t>Ca</w:t>
            </w:r>
            <w:proofErr w:type="spellEnd"/>
            <w:r w:rsidRPr="00DE5D66">
              <w:rPr>
                <w:b/>
                <w:i/>
              </w:rPr>
              <w:t>.</w:t>
            </w:r>
            <w:r w:rsidRPr="00DE5D66">
              <w:tab/>
            </w:r>
            <w:r w:rsidRPr="00DE5D66">
              <w:rPr>
                <w:b/>
                <w:i/>
              </w:rPr>
              <w:t xml:space="preserve">mivel az </w:t>
            </w:r>
            <w:proofErr w:type="spellStart"/>
            <w:r w:rsidRPr="00DE5D66">
              <w:rPr>
                <w:b/>
                <w:i/>
              </w:rPr>
              <w:t>Eurofound</w:t>
            </w:r>
            <w:proofErr w:type="spellEnd"/>
            <w:r w:rsidRPr="00DE5D66">
              <w:rPr>
                <w:b/>
                <w:i/>
              </w:rPr>
              <w:t xml:space="preserve"> kutatása</w:t>
            </w:r>
            <w:r w:rsidRPr="00DE5D66">
              <w:rPr>
                <w:b/>
                <w:i/>
                <w:vertAlign w:val="superscript"/>
              </w:rPr>
              <w:t>1b</w:t>
            </w:r>
            <w:r w:rsidRPr="00DE5D66">
              <w:rPr>
                <w:b/>
                <w:i/>
              </w:rPr>
              <w:t xml:space="preserve"> szerint a kettős átállással kapcsolatos szempontok alig jelennek meg a kollektív szerződésekben, és a munkavállalók képviselői a zöld és digitális átálláshoz kapcsolódóan láthatólag kevésbé vesznek részt szerkezetátalakítási folyamatokban, mint más esetekben;</w:t>
            </w:r>
          </w:p>
        </w:tc>
      </w:tr>
      <w:tr w:rsidR="00476DA3" w:rsidRPr="00DE5D66" w14:paraId="1233F93D" w14:textId="77777777" w:rsidTr="00A344E3">
        <w:trPr>
          <w:jc w:val="center"/>
        </w:trPr>
        <w:tc>
          <w:tcPr>
            <w:tcW w:w="4876" w:type="dxa"/>
            <w:tcBorders>
              <w:top w:val="nil"/>
              <w:left w:val="nil"/>
              <w:bottom w:val="nil"/>
              <w:right w:val="nil"/>
            </w:tcBorders>
          </w:tcPr>
          <w:p w14:paraId="65007BEC" w14:textId="77777777" w:rsidR="00E35EC3" w:rsidRPr="00DE5D66" w:rsidRDefault="00E35EC3" w:rsidP="00A344E3"/>
        </w:tc>
        <w:tc>
          <w:tcPr>
            <w:tcW w:w="4876" w:type="dxa"/>
            <w:tcBorders>
              <w:top w:val="nil"/>
              <w:left w:val="nil"/>
              <w:bottom w:val="nil"/>
              <w:right w:val="nil"/>
            </w:tcBorders>
          </w:tcPr>
          <w:p w14:paraId="5E9EEE97" w14:textId="77777777" w:rsidR="00E35EC3" w:rsidRPr="00DE5D66" w:rsidRDefault="00E35EC3" w:rsidP="00A344E3">
            <w:pPr>
              <w:pStyle w:val="Normal6a"/>
            </w:pPr>
            <w:r w:rsidRPr="00DE5D66">
              <w:rPr>
                <w:b/>
                <w:i/>
              </w:rPr>
              <w:t>_________________</w:t>
            </w:r>
          </w:p>
        </w:tc>
      </w:tr>
      <w:tr w:rsidR="00476DA3" w:rsidRPr="00DE5D66" w14:paraId="77EDB644" w14:textId="77777777" w:rsidTr="00A344E3">
        <w:trPr>
          <w:jc w:val="center"/>
        </w:trPr>
        <w:tc>
          <w:tcPr>
            <w:tcW w:w="4876" w:type="dxa"/>
            <w:tcBorders>
              <w:top w:val="nil"/>
              <w:left w:val="nil"/>
              <w:bottom w:val="nil"/>
              <w:right w:val="nil"/>
            </w:tcBorders>
          </w:tcPr>
          <w:p w14:paraId="6EED5F97" w14:textId="77777777" w:rsidR="00E35EC3" w:rsidRPr="00DE5D66" w:rsidRDefault="00E35EC3" w:rsidP="00A344E3"/>
        </w:tc>
        <w:tc>
          <w:tcPr>
            <w:tcW w:w="4876" w:type="dxa"/>
            <w:tcBorders>
              <w:top w:val="nil"/>
              <w:left w:val="nil"/>
              <w:bottom w:val="nil"/>
              <w:right w:val="nil"/>
            </w:tcBorders>
          </w:tcPr>
          <w:p w14:paraId="23791A2B" w14:textId="1EF2BBE0" w:rsidR="00E35EC3" w:rsidRPr="00DE5D66" w:rsidRDefault="00E35EC3" w:rsidP="00A344E3">
            <w:pPr>
              <w:pStyle w:val="Normal6a"/>
            </w:pPr>
            <w:r w:rsidRPr="00DE5D66">
              <w:rPr>
                <w:b/>
                <w:i/>
                <w:vertAlign w:val="superscript"/>
              </w:rPr>
              <w:t>1b</w:t>
            </w:r>
            <w:r w:rsidRPr="00DE5D66">
              <w:t xml:space="preserve"> </w:t>
            </w:r>
            <w:proofErr w:type="spellStart"/>
            <w:r w:rsidRPr="00DE5D66">
              <w:rPr>
                <w:b/>
                <w:i/>
              </w:rPr>
              <w:t>Eurofound</w:t>
            </w:r>
            <w:proofErr w:type="spellEnd"/>
            <w:r w:rsidRPr="00DE5D66">
              <w:rPr>
                <w:b/>
                <w:i/>
              </w:rPr>
              <w:t xml:space="preserve"> (2024), </w:t>
            </w:r>
            <w:proofErr w:type="spellStart"/>
            <w:r w:rsidRPr="00DE5D66">
              <w:rPr>
                <w:b/>
                <w:i/>
              </w:rPr>
              <w:t>Creating</w:t>
            </w:r>
            <w:proofErr w:type="spellEnd"/>
            <w:r w:rsidRPr="00DE5D66">
              <w:rPr>
                <w:b/>
                <w:i/>
              </w:rPr>
              <w:t xml:space="preserve"> a </w:t>
            </w:r>
            <w:proofErr w:type="spellStart"/>
            <w:r w:rsidRPr="00DE5D66">
              <w:rPr>
                <w:b/>
                <w:i/>
              </w:rPr>
              <w:t>new</w:t>
            </w:r>
            <w:proofErr w:type="spellEnd"/>
            <w:r w:rsidRPr="00DE5D66">
              <w:rPr>
                <w:b/>
                <w:i/>
              </w:rPr>
              <w:t xml:space="preserve"> </w:t>
            </w:r>
            <w:proofErr w:type="spellStart"/>
            <w:r w:rsidRPr="00DE5D66">
              <w:rPr>
                <w:b/>
                <w:i/>
              </w:rPr>
              <w:t>social</w:t>
            </w:r>
            <w:proofErr w:type="spellEnd"/>
            <w:r w:rsidRPr="00DE5D66">
              <w:rPr>
                <w:b/>
                <w:i/>
              </w:rPr>
              <w:t xml:space="preserve"> </w:t>
            </w:r>
            <w:proofErr w:type="spellStart"/>
            <w:r w:rsidRPr="00DE5D66">
              <w:rPr>
                <w:b/>
                <w:i/>
              </w:rPr>
              <w:t>contract</w:t>
            </w:r>
            <w:proofErr w:type="spellEnd"/>
            <w:r w:rsidRPr="00DE5D66">
              <w:rPr>
                <w:b/>
                <w:i/>
              </w:rPr>
              <w:t xml:space="preserve"> </w:t>
            </w:r>
            <w:proofErr w:type="spellStart"/>
            <w:r w:rsidRPr="00DE5D66">
              <w:rPr>
                <w:b/>
                <w:i/>
              </w:rPr>
              <w:t>for</w:t>
            </w:r>
            <w:proofErr w:type="spellEnd"/>
            <w:r w:rsidRPr="00DE5D66">
              <w:rPr>
                <w:b/>
                <w:i/>
              </w:rPr>
              <w:t xml:space="preserve"> </w:t>
            </w:r>
            <w:proofErr w:type="spellStart"/>
            <w:r w:rsidRPr="00DE5D66">
              <w:rPr>
                <w:b/>
                <w:i/>
              </w:rPr>
              <w:t>the</w:t>
            </w:r>
            <w:proofErr w:type="spellEnd"/>
            <w:r w:rsidRPr="00DE5D66">
              <w:rPr>
                <w:b/>
                <w:i/>
              </w:rPr>
              <w:t xml:space="preserve"> </w:t>
            </w:r>
            <w:proofErr w:type="spellStart"/>
            <w:r w:rsidRPr="00DE5D66">
              <w:rPr>
                <w:b/>
                <w:i/>
              </w:rPr>
              <w:t>just</w:t>
            </w:r>
            <w:proofErr w:type="spellEnd"/>
            <w:r w:rsidRPr="00DE5D66">
              <w:rPr>
                <w:b/>
                <w:i/>
              </w:rPr>
              <w:t xml:space="preserve"> </w:t>
            </w:r>
            <w:proofErr w:type="spellStart"/>
            <w:r w:rsidRPr="00DE5D66">
              <w:rPr>
                <w:b/>
                <w:i/>
              </w:rPr>
              <w:t>transition</w:t>
            </w:r>
            <w:proofErr w:type="spellEnd"/>
            <w:r w:rsidRPr="00DE5D66">
              <w:rPr>
                <w:b/>
                <w:i/>
              </w:rPr>
              <w:t xml:space="preserve">: Is </w:t>
            </w:r>
            <w:proofErr w:type="spellStart"/>
            <w:r w:rsidRPr="00DE5D66">
              <w:rPr>
                <w:b/>
                <w:i/>
              </w:rPr>
              <w:t>partnership</w:t>
            </w:r>
            <w:proofErr w:type="spellEnd"/>
            <w:r w:rsidRPr="00DE5D66">
              <w:rPr>
                <w:b/>
                <w:i/>
              </w:rPr>
              <w:t xml:space="preserve"> </w:t>
            </w:r>
            <w:proofErr w:type="spellStart"/>
            <w:r w:rsidRPr="00DE5D66">
              <w:rPr>
                <w:b/>
                <w:i/>
              </w:rPr>
              <w:t>working</w:t>
            </w:r>
            <w:proofErr w:type="spellEnd"/>
            <w:r w:rsidRPr="00DE5D66">
              <w:rPr>
                <w:b/>
                <w:i/>
              </w:rPr>
              <w:t>?</w:t>
            </w:r>
            <w:r w:rsidR="00E4381D">
              <w:rPr>
                <w:b/>
                <w:i/>
              </w:rPr>
              <w:t>,</w:t>
            </w:r>
            <w:r w:rsidRPr="00DE5D66">
              <w:rPr>
                <w:b/>
                <w:i/>
              </w:rPr>
              <w:t xml:space="preserve"> https://www.eurofound.europa.eu/hu/publications/all/creating-new-social-contract-just-transition-partnership-working</w:t>
            </w:r>
            <w:r w:rsidR="00E4381D">
              <w:rPr>
                <w:b/>
                <w:i/>
              </w:rPr>
              <w:t>.</w:t>
            </w:r>
          </w:p>
        </w:tc>
      </w:tr>
    </w:tbl>
    <w:p w14:paraId="757635F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300B72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FE8E47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49136D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1F2BEE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891D4F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DA3108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B91678F" w14:textId="77777777" w:rsidTr="00A344E3">
        <w:trPr>
          <w:trHeight w:hRule="exact" w:val="240"/>
          <w:jc w:val="center"/>
        </w:trPr>
        <w:tc>
          <w:tcPr>
            <w:tcW w:w="9752" w:type="dxa"/>
            <w:gridSpan w:val="2"/>
            <w:tcBorders>
              <w:top w:val="nil"/>
              <w:left w:val="nil"/>
              <w:bottom w:val="nil"/>
              <w:right w:val="nil"/>
            </w:tcBorders>
          </w:tcPr>
          <w:p w14:paraId="03BD9889" w14:textId="77777777" w:rsidR="00E35EC3" w:rsidRPr="00DE5D66" w:rsidRDefault="00E35EC3" w:rsidP="00A344E3"/>
        </w:tc>
      </w:tr>
      <w:tr w:rsidR="00476DA3" w:rsidRPr="00DE5D66" w14:paraId="7079D432" w14:textId="77777777" w:rsidTr="00A344E3">
        <w:trPr>
          <w:trHeight w:val="240"/>
          <w:jc w:val="center"/>
        </w:trPr>
        <w:tc>
          <w:tcPr>
            <w:tcW w:w="4876" w:type="dxa"/>
            <w:tcBorders>
              <w:top w:val="nil"/>
              <w:left w:val="nil"/>
              <w:bottom w:val="nil"/>
              <w:right w:val="nil"/>
            </w:tcBorders>
          </w:tcPr>
          <w:p w14:paraId="343E9DB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1360565" w14:textId="77777777" w:rsidR="00E35EC3" w:rsidRPr="00DE5D66" w:rsidRDefault="00E35EC3" w:rsidP="00A344E3">
            <w:pPr>
              <w:pStyle w:val="AmColumnHeading"/>
            </w:pPr>
            <w:r w:rsidRPr="00DE5D66">
              <w:t>Módosítás</w:t>
            </w:r>
          </w:p>
        </w:tc>
      </w:tr>
      <w:tr w:rsidR="00476DA3" w:rsidRPr="00DE5D66" w14:paraId="1DC3412D" w14:textId="77777777" w:rsidTr="00A344E3">
        <w:trPr>
          <w:jc w:val="center"/>
        </w:trPr>
        <w:tc>
          <w:tcPr>
            <w:tcW w:w="4876" w:type="dxa"/>
            <w:tcBorders>
              <w:top w:val="nil"/>
              <w:left w:val="nil"/>
              <w:bottom w:val="nil"/>
              <w:right w:val="nil"/>
            </w:tcBorders>
          </w:tcPr>
          <w:p w14:paraId="0CCE8092" w14:textId="77777777" w:rsidR="00E35EC3" w:rsidRPr="00DE5D66" w:rsidRDefault="00E35EC3" w:rsidP="00A344E3">
            <w:pPr>
              <w:pStyle w:val="Normal6a"/>
            </w:pPr>
            <w:r w:rsidRPr="00DE5D66">
              <w:rPr>
                <w:b/>
                <w:i/>
              </w:rPr>
              <w:t>D.</w:t>
            </w:r>
            <w:r w:rsidRPr="00DE5D66">
              <w:tab/>
            </w:r>
            <w:r w:rsidRPr="00DE5D66">
              <w:rPr>
                <w:b/>
                <w:i/>
              </w:rPr>
              <w:t xml:space="preserve">mivel a </w:t>
            </w:r>
            <w:proofErr w:type="spellStart"/>
            <w:r w:rsidRPr="00DE5D66">
              <w:rPr>
                <w:b/>
                <w:i/>
              </w:rPr>
              <w:t>Draghi</w:t>
            </w:r>
            <w:proofErr w:type="spellEnd"/>
            <w:r w:rsidRPr="00DE5D66">
              <w:rPr>
                <w:b/>
                <w:i/>
              </w:rPr>
              <w:t xml:space="preserve">-jelentés szerint a tartós készséghiány akadályozza az innovációt, a technológia bevezetését és a </w:t>
            </w:r>
            <w:proofErr w:type="spellStart"/>
            <w:r w:rsidRPr="00DE5D66">
              <w:rPr>
                <w:b/>
                <w:i/>
              </w:rPr>
              <w:t>dekarbonizációs</w:t>
            </w:r>
            <w:proofErr w:type="spellEnd"/>
            <w:r w:rsidRPr="00DE5D66">
              <w:rPr>
                <w:b/>
                <w:i/>
              </w:rPr>
              <w:t xml:space="preserve"> erőfeszítéseket, ami pedig gátolja a </w:t>
            </w:r>
            <w:proofErr w:type="spellStart"/>
            <w:r w:rsidRPr="00DE5D66">
              <w:rPr>
                <w:b/>
                <w:i/>
              </w:rPr>
              <w:t>a</w:t>
            </w:r>
            <w:proofErr w:type="spellEnd"/>
            <w:r w:rsidRPr="00DE5D66">
              <w:rPr>
                <w:b/>
                <w:i/>
              </w:rPr>
              <w:t xml:space="preserve"> növekedést és a versenyképességet;</w:t>
            </w:r>
            <w:r w:rsidRPr="00DE5D66">
              <w:t xml:space="preserve"> </w:t>
            </w:r>
            <w:r w:rsidRPr="00DE5D66">
              <w:rPr>
                <w:b/>
                <w:i/>
              </w:rPr>
              <w:t xml:space="preserve">mivel a </w:t>
            </w:r>
            <w:proofErr w:type="spellStart"/>
            <w:r w:rsidRPr="00DE5D66">
              <w:rPr>
                <w:b/>
                <w:i/>
              </w:rPr>
              <w:t>Draghi</w:t>
            </w:r>
            <w:proofErr w:type="spellEnd"/>
            <w:r w:rsidRPr="00DE5D66">
              <w:rPr>
                <w:b/>
                <w:i/>
              </w:rPr>
              <w:t>-jelentés megjegyzi, hogy a kis- és középvállalkozások közel 80%-a nehezen talál megfelelő készségekkel rendelkező munkavállalókat;</w:t>
            </w:r>
            <w:r w:rsidRPr="00DE5D66">
              <w:t xml:space="preserve"> </w:t>
            </w:r>
            <w:r w:rsidRPr="00DE5D66">
              <w:rPr>
                <w:b/>
                <w:i/>
              </w:rPr>
              <w:t xml:space="preserve">mivel a </w:t>
            </w:r>
            <w:proofErr w:type="spellStart"/>
            <w:r w:rsidRPr="00DE5D66">
              <w:rPr>
                <w:b/>
                <w:i/>
              </w:rPr>
              <w:t>Draghi</w:t>
            </w:r>
            <w:proofErr w:type="spellEnd"/>
            <w:r w:rsidRPr="00DE5D66">
              <w:rPr>
                <w:b/>
                <w:i/>
              </w:rPr>
              <w:t xml:space="preserve">-jelentés hangsúlyozza továbbá, hogy biztosítani kell, hogy a termelékenység növekedése és </w:t>
            </w:r>
            <w:r w:rsidRPr="00DE5D66">
              <w:rPr>
                <w:b/>
                <w:i/>
              </w:rPr>
              <w:lastRenderedPageBreak/>
              <w:t>a társadalmi befogadás együtt járjon, ahol a tagállamok jóléti rendszerei elengedhetetlenek az erős közszolgáltatások, a szociális védelem, a lakhatás, a közlekedés és a gyermekgondozás biztosításához az átmenet során;</w:t>
            </w:r>
          </w:p>
        </w:tc>
        <w:tc>
          <w:tcPr>
            <w:tcW w:w="4876" w:type="dxa"/>
            <w:tcBorders>
              <w:top w:val="nil"/>
              <w:left w:val="nil"/>
              <w:bottom w:val="nil"/>
              <w:right w:val="nil"/>
            </w:tcBorders>
          </w:tcPr>
          <w:p w14:paraId="692724FF" w14:textId="77777777" w:rsidR="00E35EC3" w:rsidRPr="00DE5D66" w:rsidRDefault="00E35EC3" w:rsidP="00A344E3">
            <w:pPr>
              <w:pStyle w:val="Normal6a"/>
            </w:pPr>
            <w:r w:rsidRPr="00DE5D66">
              <w:rPr>
                <w:b/>
                <w:i/>
              </w:rPr>
              <w:lastRenderedPageBreak/>
              <w:t>törölve</w:t>
            </w:r>
          </w:p>
        </w:tc>
      </w:tr>
    </w:tbl>
    <w:p w14:paraId="66A81C7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5A58AEC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9541A9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A8BBCD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DD926C0"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6EB0841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4C764B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0702AC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1DEBE9B" w14:textId="77777777" w:rsidTr="00A344E3">
        <w:trPr>
          <w:trHeight w:hRule="exact" w:val="240"/>
          <w:jc w:val="center"/>
        </w:trPr>
        <w:tc>
          <w:tcPr>
            <w:tcW w:w="9752" w:type="dxa"/>
            <w:gridSpan w:val="2"/>
            <w:tcBorders>
              <w:top w:val="nil"/>
              <w:left w:val="nil"/>
              <w:bottom w:val="nil"/>
              <w:right w:val="nil"/>
            </w:tcBorders>
          </w:tcPr>
          <w:p w14:paraId="1A261420" w14:textId="77777777" w:rsidR="00E35EC3" w:rsidRPr="00DE5D66" w:rsidRDefault="00E35EC3" w:rsidP="00A344E3"/>
        </w:tc>
      </w:tr>
      <w:tr w:rsidR="00476DA3" w:rsidRPr="00DE5D66" w14:paraId="687E8EF1" w14:textId="77777777" w:rsidTr="00A344E3">
        <w:trPr>
          <w:trHeight w:val="240"/>
          <w:jc w:val="center"/>
        </w:trPr>
        <w:tc>
          <w:tcPr>
            <w:tcW w:w="4876" w:type="dxa"/>
            <w:tcBorders>
              <w:top w:val="nil"/>
              <w:left w:val="nil"/>
              <w:bottom w:val="nil"/>
              <w:right w:val="nil"/>
            </w:tcBorders>
          </w:tcPr>
          <w:p w14:paraId="194315E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DAB1CD9" w14:textId="77777777" w:rsidR="00E35EC3" w:rsidRPr="00DE5D66" w:rsidRDefault="00E35EC3" w:rsidP="00A344E3">
            <w:pPr>
              <w:pStyle w:val="AmColumnHeading"/>
            </w:pPr>
            <w:r w:rsidRPr="00DE5D66">
              <w:t>Módosítás</w:t>
            </w:r>
          </w:p>
        </w:tc>
      </w:tr>
      <w:tr w:rsidR="00476DA3" w:rsidRPr="00DE5D66" w14:paraId="54BE2C84" w14:textId="77777777" w:rsidTr="00A344E3">
        <w:trPr>
          <w:jc w:val="center"/>
        </w:trPr>
        <w:tc>
          <w:tcPr>
            <w:tcW w:w="4876" w:type="dxa"/>
            <w:tcBorders>
              <w:top w:val="nil"/>
              <w:left w:val="nil"/>
              <w:bottom w:val="nil"/>
              <w:right w:val="nil"/>
            </w:tcBorders>
          </w:tcPr>
          <w:p w14:paraId="5A3E92C9" w14:textId="77777777" w:rsidR="00E35EC3" w:rsidRPr="00DE5D66" w:rsidRDefault="00E35EC3" w:rsidP="00A344E3">
            <w:pPr>
              <w:pStyle w:val="Normal6a"/>
            </w:pPr>
            <w:r w:rsidRPr="00DE5D66">
              <w:t>D.</w:t>
            </w:r>
            <w:r w:rsidRPr="00DE5D66">
              <w:tab/>
              <w:t xml:space="preserve">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a </w:t>
            </w:r>
            <w:proofErr w:type="spellStart"/>
            <w:r w:rsidRPr="00DE5D66">
              <w:t>Draghi</w:t>
            </w:r>
            <w:proofErr w:type="spellEnd"/>
            <w:r w:rsidRPr="00DE5D66">
              <w:t xml:space="preserve">-jelentés megjegyzi, hogy a kis- és középvállalkozások közel 80%-a nehezen talál megfelelő készségekkel rendelkező munkavállalókat; mivel a </w:t>
            </w:r>
            <w:proofErr w:type="spellStart"/>
            <w:r w:rsidRPr="00DE5D66">
              <w:t>Draghi</w:t>
            </w:r>
            <w:proofErr w:type="spellEnd"/>
            <w:r w:rsidRPr="00DE5D66">
              <w:t>-jelentés hangsúlyozza továbbá, hogy biztosítani kell, hogy a termelékenység növekedése és a társadalmi befogadás együtt járjon, ahol a tagállamok jóléti rendszerei elengedhetetlenek az erős közszolgáltatások, a szociális védelem, a lakhatás, a közlekedés és a gyermekgondozás biztosításához az átmenet során;</w:t>
            </w:r>
          </w:p>
        </w:tc>
        <w:tc>
          <w:tcPr>
            <w:tcW w:w="4876" w:type="dxa"/>
            <w:tcBorders>
              <w:top w:val="nil"/>
              <w:left w:val="nil"/>
              <w:bottom w:val="nil"/>
              <w:right w:val="nil"/>
            </w:tcBorders>
          </w:tcPr>
          <w:p w14:paraId="2D91FDB1" w14:textId="77777777" w:rsidR="00E35EC3" w:rsidRPr="00DE5D66" w:rsidRDefault="00E35EC3" w:rsidP="00A344E3">
            <w:pPr>
              <w:pStyle w:val="Normal6a"/>
            </w:pPr>
            <w:r w:rsidRPr="00DE5D66">
              <w:t>D.</w:t>
            </w:r>
            <w:r w:rsidRPr="00DE5D66">
              <w:tab/>
            </w:r>
            <w:r w:rsidRPr="00DE5D66">
              <w:rPr>
                <w:b/>
                <w:i/>
              </w:rPr>
              <w:t>mivel a magas szintű készségfejlesztésbe való beruházás révén az EU előmozdíthatja a termelékenység, a bérek és a gazdasági egyenlőség növekedésének önfenntartó körforgását; mivel a felnőttek közel 50%-</w:t>
            </w:r>
            <w:proofErr w:type="spellStart"/>
            <w:r w:rsidRPr="00DE5D66">
              <w:rPr>
                <w:b/>
                <w:i/>
              </w:rPr>
              <w:t>ának</w:t>
            </w:r>
            <w:proofErr w:type="spellEnd"/>
            <w:r w:rsidRPr="00DE5D66">
              <w:rPr>
                <w:b/>
                <w:i/>
              </w:rPr>
              <w:t xml:space="preserve"> lehet szüksége továbbképzésre vagy átképzésre</w:t>
            </w:r>
            <w:r w:rsidRPr="00DE5D66">
              <w:rPr>
                <w:b/>
                <w:i/>
                <w:vertAlign w:val="superscript"/>
              </w:rPr>
              <w:t>1a</w:t>
            </w:r>
            <w:r w:rsidRPr="00DE5D66">
              <w:rPr>
                <w:b/>
                <w:i/>
              </w:rPr>
              <w:t>; mivel 2030-ig csak az uniós energiaágazatban legalább 145 000 szakképzett munkavállalóra lesz szükség</w:t>
            </w:r>
            <w:r w:rsidRPr="00DE5D66">
              <w:rPr>
                <w:b/>
                <w:i/>
                <w:vertAlign w:val="superscript"/>
              </w:rPr>
              <w:t>2a</w:t>
            </w:r>
            <w:r w:rsidRPr="00DE5D66">
              <w:rPr>
                <w:b/>
                <w:i/>
              </w:rPr>
              <w:t>; mivel a tiszta technológia az európai gazdasági jólét egyik hajtóereje, amely csupán 2023-ban az uniós növekedés 30%-</w:t>
            </w:r>
            <w:proofErr w:type="spellStart"/>
            <w:r w:rsidRPr="00DE5D66">
              <w:rPr>
                <w:b/>
                <w:i/>
              </w:rPr>
              <w:t>ához</w:t>
            </w:r>
            <w:proofErr w:type="spellEnd"/>
            <w:r w:rsidRPr="00DE5D66">
              <w:rPr>
                <w:b/>
                <w:i/>
              </w:rPr>
              <w:t xml:space="preserve"> járult hozzá és több millió munkahelyet teremtett</w:t>
            </w:r>
            <w:r w:rsidRPr="00DE5D66">
              <w:rPr>
                <w:b/>
                <w:i/>
                <w:vertAlign w:val="superscript"/>
              </w:rPr>
              <w:t>3a</w:t>
            </w:r>
            <w:r w:rsidRPr="00DE5D66">
              <w:rPr>
                <w:b/>
                <w:i/>
              </w:rPr>
              <w:t>;</w:t>
            </w:r>
            <w:r w:rsidRPr="00DE5D66">
              <w:t xml:space="preserve"> 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a </w:t>
            </w:r>
            <w:proofErr w:type="spellStart"/>
            <w:r w:rsidRPr="00DE5D66">
              <w:t>Draghi</w:t>
            </w:r>
            <w:proofErr w:type="spellEnd"/>
            <w:r w:rsidRPr="00DE5D66">
              <w:t xml:space="preserve">-jelentés megjegyzi, hogy a kis- és középvállalkozások közel 80%-a nehezen talál megfelelő készségekkel rendelkező munkavállalókat; mivel a </w:t>
            </w:r>
            <w:proofErr w:type="spellStart"/>
            <w:r w:rsidRPr="00DE5D66">
              <w:t>Draghi</w:t>
            </w:r>
            <w:proofErr w:type="spellEnd"/>
            <w:r w:rsidRPr="00DE5D66">
              <w:t xml:space="preserve">-jelentés hangsúlyozza továbbá, hogy biztosítani kell, hogy a termelékenység növekedése és </w:t>
            </w:r>
            <w:r w:rsidRPr="00DE5D66">
              <w:lastRenderedPageBreak/>
              <w:t xml:space="preserve">a társadalmi befogadás együtt járjon, ahol a tagállamok jóléti rendszerei elengedhetetlenek az erős közszolgáltatások, a szociális védelem, a lakhatás, a közlekedés és a gyermekgondozás biztosításához az átmenet során; </w:t>
            </w:r>
            <w:r w:rsidRPr="00DE5D66">
              <w:rPr>
                <w:b/>
                <w:i/>
              </w:rPr>
              <w:t>mivel fennáll annak a kockázata, hogy a készséghiány aránytalanul nagyobb mértékben érinti az idősebb, az alacsony képzettségű és a női munkavállalókat;</w:t>
            </w:r>
          </w:p>
        </w:tc>
      </w:tr>
      <w:tr w:rsidR="00476DA3" w:rsidRPr="00DE5D66" w14:paraId="33D51BD9" w14:textId="77777777" w:rsidTr="00A344E3">
        <w:trPr>
          <w:jc w:val="center"/>
        </w:trPr>
        <w:tc>
          <w:tcPr>
            <w:tcW w:w="4876" w:type="dxa"/>
            <w:tcBorders>
              <w:top w:val="nil"/>
              <w:left w:val="nil"/>
              <w:bottom w:val="nil"/>
              <w:right w:val="nil"/>
            </w:tcBorders>
          </w:tcPr>
          <w:p w14:paraId="1EBEAD28" w14:textId="77777777" w:rsidR="00E35EC3" w:rsidRPr="00DE5D66" w:rsidRDefault="00E35EC3" w:rsidP="00A344E3"/>
        </w:tc>
        <w:tc>
          <w:tcPr>
            <w:tcW w:w="4876" w:type="dxa"/>
            <w:tcBorders>
              <w:top w:val="nil"/>
              <w:left w:val="nil"/>
              <w:bottom w:val="nil"/>
              <w:right w:val="nil"/>
            </w:tcBorders>
          </w:tcPr>
          <w:p w14:paraId="14058BE9" w14:textId="77777777" w:rsidR="00E35EC3" w:rsidRPr="00DE5D66" w:rsidRDefault="00E35EC3" w:rsidP="00A344E3">
            <w:pPr>
              <w:pStyle w:val="Normal6a"/>
            </w:pPr>
            <w:r w:rsidRPr="00DE5D66">
              <w:rPr>
                <w:b/>
                <w:i/>
              </w:rPr>
              <w:t>_________________</w:t>
            </w:r>
          </w:p>
        </w:tc>
      </w:tr>
      <w:tr w:rsidR="00476DA3" w:rsidRPr="00DE5D66" w14:paraId="1492B1C3" w14:textId="77777777" w:rsidTr="00A344E3">
        <w:trPr>
          <w:jc w:val="center"/>
        </w:trPr>
        <w:tc>
          <w:tcPr>
            <w:tcW w:w="4876" w:type="dxa"/>
            <w:tcBorders>
              <w:top w:val="nil"/>
              <w:left w:val="nil"/>
              <w:bottom w:val="nil"/>
              <w:right w:val="nil"/>
            </w:tcBorders>
          </w:tcPr>
          <w:p w14:paraId="119A2223" w14:textId="77777777" w:rsidR="00E35EC3" w:rsidRPr="00DE5D66" w:rsidRDefault="00E35EC3" w:rsidP="00A344E3"/>
        </w:tc>
        <w:tc>
          <w:tcPr>
            <w:tcW w:w="4876" w:type="dxa"/>
            <w:tcBorders>
              <w:top w:val="nil"/>
              <w:left w:val="nil"/>
              <w:bottom w:val="nil"/>
              <w:right w:val="nil"/>
            </w:tcBorders>
          </w:tcPr>
          <w:p w14:paraId="611C4512"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https://www.cedefop.europa.eu/en/publications/4223#group-downloads</w:t>
            </w:r>
          </w:p>
        </w:tc>
      </w:tr>
      <w:tr w:rsidR="00476DA3" w:rsidRPr="00DE5D66" w14:paraId="0C064DA7" w14:textId="77777777" w:rsidTr="00A344E3">
        <w:trPr>
          <w:jc w:val="center"/>
        </w:trPr>
        <w:tc>
          <w:tcPr>
            <w:tcW w:w="4876" w:type="dxa"/>
            <w:tcBorders>
              <w:top w:val="nil"/>
              <w:left w:val="nil"/>
              <w:bottom w:val="nil"/>
              <w:right w:val="nil"/>
            </w:tcBorders>
          </w:tcPr>
          <w:p w14:paraId="5ABA40BB" w14:textId="77777777" w:rsidR="00E35EC3" w:rsidRPr="00DE5D66" w:rsidRDefault="00E35EC3" w:rsidP="00A344E3"/>
        </w:tc>
        <w:tc>
          <w:tcPr>
            <w:tcW w:w="4876" w:type="dxa"/>
            <w:tcBorders>
              <w:top w:val="nil"/>
              <w:left w:val="nil"/>
              <w:bottom w:val="nil"/>
              <w:right w:val="nil"/>
            </w:tcBorders>
          </w:tcPr>
          <w:p w14:paraId="36523D4C" w14:textId="77777777" w:rsidR="00E35EC3" w:rsidRPr="00DE5D66" w:rsidRDefault="00E35EC3" w:rsidP="00A344E3">
            <w:pPr>
              <w:pStyle w:val="Normal6a"/>
            </w:pPr>
            <w:r w:rsidRPr="00DE5D66">
              <w:rPr>
                <w:b/>
                <w:i/>
                <w:vertAlign w:val="superscript"/>
              </w:rPr>
              <w:t>2a</w:t>
            </w:r>
            <w:r w:rsidRPr="00DE5D66">
              <w:t xml:space="preserve"> </w:t>
            </w:r>
            <w:r w:rsidRPr="00DE5D66">
              <w:rPr>
                <w:b/>
                <w:i/>
              </w:rPr>
              <w:t>https://op.europa.eu/en/publication-detail/-/publication/4826f429-0545-11f0-b1a3-01aa75ed71a1/language-en</w:t>
            </w:r>
          </w:p>
        </w:tc>
      </w:tr>
      <w:tr w:rsidR="00476DA3" w:rsidRPr="00DE5D66" w14:paraId="237460BC" w14:textId="77777777" w:rsidTr="00A344E3">
        <w:trPr>
          <w:jc w:val="center"/>
        </w:trPr>
        <w:tc>
          <w:tcPr>
            <w:tcW w:w="4876" w:type="dxa"/>
            <w:tcBorders>
              <w:top w:val="nil"/>
              <w:left w:val="nil"/>
              <w:bottom w:val="nil"/>
              <w:right w:val="nil"/>
            </w:tcBorders>
          </w:tcPr>
          <w:p w14:paraId="68DDA641" w14:textId="77777777" w:rsidR="00E35EC3" w:rsidRPr="00DE5D66" w:rsidRDefault="00E35EC3" w:rsidP="00A344E3"/>
        </w:tc>
        <w:tc>
          <w:tcPr>
            <w:tcW w:w="4876" w:type="dxa"/>
            <w:tcBorders>
              <w:top w:val="nil"/>
              <w:left w:val="nil"/>
              <w:bottom w:val="nil"/>
              <w:right w:val="nil"/>
            </w:tcBorders>
          </w:tcPr>
          <w:p w14:paraId="1A3FFA5C" w14:textId="77777777" w:rsidR="00E35EC3" w:rsidRPr="00DE5D66" w:rsidRDefault="00E35EC3" w:rsidP="00A344E3">
            <w:pPr>
              <w:pStyle w:val="Normal6a"/>
            </w:pPr>
            <w:r w:rsidRPr="00DE5D66">
              <w:rPr>
                <w:b/>
                <w:i/>
                <w:vertAlign w:val="superscript"/>
              </w:rPr>
              <w:t>3a</w:t>
            </w:r>
            <w:r w:rsidRPr="00DE5D66">
              <w:t xml:space="preserve"> </w:t>
            </w:r>
            <w:r w:rsidRPr="00DE5D66">
              <w:rPr>
                <w:b/>
                <w:i/>
              </w:rPr>
              <w:t>https://www.cedefop.europa.eu/en/news/green-transition-creates-more-jobs-it-destroys</w:t>
            </w:r>
          </w:p>
        </w:tc>
      </w:tr>
    </w:tbl>
    <w:p w14:paraId="42AFC07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B76BF6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D36CCA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A55EFB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DD94F03"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24B90DB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A50075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B3650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DBFD09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3D7C321" w14:textId="77777777" w:rsidTr="00A344E3">
        <w:trPr>
          <w:trHeight w:hRule="exact" w:val="240"/>
          <w:jc w:val="center"/>
        </w:trPr>
        <w:tc>
          <w:tcPr>
            <w:tcW w:w="9752" w:type="dxa"/>
            <w:gridSpan w:val="2"/>
            <w:tcBorders>
              <w:top w:val="nil"/>
              <w:left w:val="nil"/>
              <w:bottom w:val="nil"/>
              <w:right w:val="nil"/>
            </w:tcBorders>
          </w:tcPr>
          <w:p w14:paraId="12B0CDE7" w14:textId="77777777" w:rsidR="00E35EC3" w:rsidRPr="00DE5D66" w:rsidRDefault="00E35EC3" w:rsidP="00A344E3"/>
        </w:tc>
      </w:tr>
      <w:tr w:rsidR="00476DA3" w:rsidRPr="00DE5D66" w14:paraId="6CD7B3E7" w14:textId="77777777" w:rsidTr="00A344E3">
        <w:trPr>
          <w:trHeight w:val="240"/>
          <w:jc w:val="center"/>
        </w:trPr>
        <w:tc>
          <w:tcPr>
            <w:tcW w:w="4876" w:type="dxa"/>
            <w:tcBorders>
              <w:top w:val="nil"/>
              <w:left w:val="nil"/>
              <w:bottom w:val="nil"/>
              <w:right w:val="nil"/>
            </w:tcBorders>
          </w:tcPr>
          <w:p w14:paraId="276582E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C5BE7C7" w14:textId="77777777" w:rsidR="00E35EC3" w:rsidRPr="00DE5D66" w:rsidRDefault="00E35EC3" w:rsidP="00A344E3">
            <w:pPr>
              <w:pStyle w:val="AmColumnHeading"/>
            </w:pPr>
            <w:r w:rsidRPr="00DE5D66">
              <w:t>Módosítás</w:t>
            </w:r>
          </w:p>
        </w:tc>
      </w:tr>
      <w:tr w:rsidR="00476DA3" w:rsidRPr="00DE5D66" w14:paraId="6E3D56E3" w14:textId="77777777" w:rsidTr="00A344E3">
        <w:trPr>
          <w:jc w:val="center"/>
        </w:trPr>
        <w:tc>
          <w:tcPr>
            <w:tcW w:w="4876" w:type="dxa"/>
            <w:tcBorders>
              <w:top w:val="nil"/>
              <w:left w:val="nil"/>
              <w:bottom w:val="nil"/>
              <w:right w:val="nil"/>
            </w:tcBorders>
          </w:tcPr>
          <w:p w14:paraId="2A1D9370" w14:textId="77777777" w:rsidR="00E35EC3" w:rsidRPr="00DE5D66" w:rsidRDefault="00E35EC3" w:rsidP="00A344E3">
            <w:pPr>
              <w:pStyle w:val="Normal6a"/>
            </w:pPr>
            <w:r w:rsidRPr="00DE5D66">
              <w:t>D.</w:t>
            </w:r>
            <w:r w:rsidRPr="00DE5D66">
              <w:tab/>
              <w:t xml:space="preserve">mivel a </w:t>
            </w:r>
            <w:proofErr w:type="spellStart"/>
            <w:r w:rsidRPr="00DE5D66">
              <w:rPr>
                <w:b/>
                <w:i/>
              </w:rPr>
              <w:t>Draghi</w:t>
            </w:r>
            <w:proofErr w:type="spellEnd"/>
            <w:r w:rsidRPr="00DE5D66">
              <w:rPr>
                <w:b/>
                <w:i/>
              </w:rPr>
              <w:t xml:space="preserve">-jelentés szerint a tartós készséghiány akadályozza az innovációt, a technológia bevezetését és a </w:t>
            </w:r>
            <w:proofErr w:type="spellStart"/>
            <w:r w:rsidRPr="00DE5D66">
              <w:rPr>
                <w:b/>
                <w:i/>
              </w:rPr>
              <w:t>dekarbonizációs</w:t>
            </w:r>
            <w:proofErr w:type="spellEnd"/>
            <w:r w:rsidRPr="00DE5D66">
              <w:rPr>
                <w:b/>
                <w:i/>
              </w:rPr>
              <w:t xml:space="preserve"> erőfeszítéseket, ami pedig gátolja a </w:t>
            </w:r>
            <w:proofErr w:type="spellStart"/>
            <w:r w:rsidRPr="00DE5D66">
              <w:rPr>
                <w:b/>
                <w:i/>
              </w:rPr>
              <w:t>a</w:t>
            </w:r>
            <w:proofErr w:type="spellEnd"/>
            <w:r w:rsidRPr="00DE5D66">
              <w:rPr>
                <w:b/>
                <w:i/>
              </w:rPr>
              <w:t xml:space="preserve"> növekedést és a versenyképességet; </w:t>
            </w:r>
            <w:r w:rsidRPr="00DE5D66">
              <w:rPr>
                <w:b/>
                <w:bCs/>
                <w:i/>
                <w:iCs/>
              </w:rPr>
              <w:t>mivel a</w:t>
            </w:r>
            <w:r w:rsidRPr="00DE5D66">
              <w:t xml:space="preserve"> </w:t>
            </w:r>
            <w:proofErr w:type="spellStart"/>
            <w:r w:rsidRPr="00DE5D66">
              <w:t>Draghi</w:t>
            </w:r>
            <w:proofErr w:type="spellEnd"/>
            <w:r w:rsidRPr="00DE5D66">
              <w:t xml:space="preserve">-jelentés megjegyzi, hogy a kis- és középvállalkozások közel 80%-a nehezen talál megfelelő készségekkel rendelkező munkavállalókat; </w:t>
            </w:r>
            <w:r w:rsidRPr="00DE5D66">
              <w:rPr>
                <w:b/>
                <w:i/>
              </w:rPr>
              <w:t xml:space="preserve">mivel a </w:t>
            </w:r>
            <w:proofErr w:type="spellStart"/>
            <w:r w:rsidRPr="00DE5D66">
              <w:rPr>
                <w:b/>
                <w:i/>
              </w:rPr>
              <w:t>Draghi</w:t>
            </w:r>
            <w:proofErr w:type="spellEnd"/>
            <w:r w:rsidRPr="00DE5D66">
              <w:rPr>
                <w:b/>
                <w:i/>
              </w:rPr>
              <w:t xml:space="preserve">-jelentés </w:t>
            </w:r>
            <w:r w:rsidRPr="00DE5D66">
              <w:rPr>
                <w:b/>
                <w:i/>
              </w:rPr>
              <w:lastRenderedPageBreak/>
              <w:t>hangsúlyozza továbbá, hogy biztosítani kell, hogy a termelékenység növekedése és a társadalmi befogadás együtt járjon, ahol a tagállamok jóléti rendszerei elengedhetetlenek az erős közszolgáltatások, a szociális védelem, a lakhatás, a közlekedés és a gyermekgondozás biztosításához az átmenet során;</w:t>
            </w:r>
          </w:p>
        </w:tc>
        <w:tc>
          <w:tcPr>
            <w:tcW w:w="4876" w:type="dxa"/>
            <w:tcBorders>
              <w:top w:val="nil"/>
              <w:left w:val="nil"/>
              <w:bottom w:val="nil"/>
              <w:right w:val="nil"/>
            </w:tcBorders>
          </w:tcPr>
          <w:p w14:paraId="4BAE0687" w14:textId="77777777" w:rsidR="00E35EC3" w:rsidRPr="00DE5D66" w:rsidRDefault="00E35EC3" w:rsidP="00A344E3">
            <w:pPr>
              <w:pStyle w:val="Normal6a"/>
            </w:pPr>
            <w:r w:rsidRPr="00DE5D66">
              <w:lastRenderedPageBreak/>
              <w:t>D.</w:t>
            </w:r>
            <w:r w:rsidRPr="00DE5D66">
              <w:tab/>
              <w:t xml:space="preserve">mivel a </w:t>
            </w:r>
            <w:proofErr w:type="spellStart"/>
            <w:r w:rsidRPr="00DE5D66">
              <w:t>Draghi</w:t>
            </w:r>
            <w:proofErr w:type="spellEnd"/>
            <w:r w:rsidRPr="00DE5D66">
              <w:t>-jelentés megjegyzi, hogy a kis- és középvállalkozások közel 80%-a nehezen talál megfelelő készségekkel rendelkező munkavállalókat;</w:t>
            </w:r>
          </w:p>
        </w:tc>
      </w:tr>
    </w:tbl>
    <w:p w14:paraId="423B273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25D5B3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22FBFB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CDA6C7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28069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35E08E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9889F7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2238D42" w14:textId="77777777" w:rsidTr="00A344E3">
        <w:trPr>
          <w:trHeight w:hRule="exact" w:val="240"/>
          <w:jc w:val="center"/>
        </w:trPr>
        <w:tc>
          <w:tcPr>
            <w:tcW w:w="9752" w:type="dxa"/>
            <w:gridSpan w:val="2"/>
            <w:tcBorders>
              <w:top w:val="nil"/>
              <w:left w:val="nil"/>
              <w:bottom w:val="nil"/>
              <w:right w:val="nil"/>
            </w:tcBorders>
          </w:tcPr>
          <w:p w14:paraId="3959B939" w14:textId="77777777" w:rsidR="00E35EC3" w:rsidRPr="00DE5D66" w:rsidRDefault="00E35EC3" w:rsidP="00A344E3"/>
        </w:tc>
      </w:tr>
      <w:tr w:rsidR="00476DA3" w:rsidRPr="00DE5D66" w14:paraId="72553A14" w14:textId="77777777" w:rsidTr="00A344E3">
        <w:trPr>
          <w:trHeight w:val="240"/>
          <w:jc w:val="center"/>
        </w:trPr>
        <w:tc>
          <w:tcPr>
            <w:tcW w:w="4876" w:type="dxa"/>
            <w:tcBorders>
              <w:top w:val="nil"/>
              <w:left w:val="nil"/>
              <w:bottom w:val="nil"/>
              <w:right w:val="nil"/>
            </w:tcBorders>
          </w:tcPr>
          <w:p w14:paraId="68EEF6B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27CA1BA" w14:textId="77777777" w:rsidR="00E35EC3" w:rsidRPr="00DE5D66" w:rsidRDefault="00E35EC3" w:rsidP="00A344E3">
            <w:pPr>
              <w:pStyle w:val="AmColumnHeading"/>
            </w:pPr>
            <w:r w:rsidRPr="00DE5D66">
              <w:t>Módosítás</w:t>
            </w:r>
          </w:p>
        </w:tc>
      </w:tr>
      <w:tr w:rsidR="00476DA3" w:rsidRPr="00DE5D66" w14:paraId="0A828D76" w14:textId="77777777" w:rsidTr="00A344E3">
        <w:trPr>
          <w:jc w:val="center"/>
        </w:trPr>
        <w:tc>
          <w:tcPr>
            <w:tcW w:w="4876" w:type="dxa"/>
            <w:tcBorders>
              <w:top w:val="nil"/>
              <w:left w:val="nil"/>
              <w:bottom w:val="nil"/>
              <w:right w:val="nil"/>
            </w:tcBorders>
          </w:tcPr>
          <w:p w14:paraId="4AA2057B" w14:textId="77777777" w:rsidR="00E35EC3" w:rsidRPr="00DE5D66" w:rsidRDefault="00E35EC3" w:rsidP="00A344E3">
            <w:pPr>
              <w:pStyle w:val="Normal6a"/>
            </w:pPr>
            <w:r w:rsidRPr="00DE5D66">
              <w:t>D.</w:t>
            </w:r>
            <w:r w:rsidRPr="00DE5D66">
              <w:tab/>
              <w:t xml:space="preserve">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w:t>
            </w:r>
            <w:r w:rsidRPr="00DE5D66">
              <w:rPr>
                <w:b/>
                <w:bCs/>
                <w:i/>
                <w:iCs/>
              </w:rPr>
              <w:t xml:space="preserve">a </w:t>
            </w:r>
            <w:proofErr w:type="spellStart"/>
            <w:r w:rsidRPr="00DE5D66">
              <w:rPr>
                <w:b/>
                <w:bCs/>
                <w:i/>
                <w:iCs/>
              </w:rPr>
              <w:t>Draghi</w:t>
            </w:r>
            <w:proofErr w:type="spellEnd"/>
            <w:r w:rsidRPr="00DE5D66">
              <w:rPr>
                <w:b/>
                <w:bCs/>
                <w:i/>
                <w:iCs/>
              </w:rPr>
              <w:t>-jelentés megjegyzi, hogy a</w:t>
            </w:r>
            <w:r w:rsidRPr="00DE5D66">
              <w:t xml:space="preserve"> kis- és középvállalkozások közel</w:t>
            </w:r>
            <w:r w:rsidRPr="00DE5D66">
              <w:rPr>
                <w:b/>
                <w:bCs/>
                <w:i/>
                <w:iCs/>
              </w:rPr>
              <w:t xml:space="preserve"> 80%-a</w:t>
            </w:r>
            <w:r w:rsidRPr="00DE5D66">
              <w:t xml:space="preserve"> nehezen talál megfelelő készségekkel rendelkező munkavállalókat; mivel a </w:t>
            </w:r>
            <w:proofErr w:type="spellStart"/>
            <w:r w:rsidRPr="00DE5D66">
              <w:rPr>
                <w:b/>
                <w:bCs/>
                <w:i/>
                <w:iCs/>
              </w:rPr>
              <w:t>Draghi</w:t>
            </w:r>
            <w:proofErr w:type="spellEnd"/>
            <w:r w:rsidRPr="00DE5D66">
              <w:rPr>
                <w:b/>
                <w:bCs/>
                <w:i/>
                <w:iCs/>
              </w:rPr>
              <w:t>-jelentés hangsúlyozza továbbá, hogy biztosítani kell, hogy a termelékenység növekedése és a társadalmi befogadás együtt járjon, ahol a tagállamok jóléti rendszerei elengedhetetlenek az erős közszolgáltatások, a szociális védelem, a lakhatás, a közlekedés és a gyermekgondozás biztosításához az átmenet során</w:t>
            </w:r>
            <w:r w:rsidRPr="00DE5D66">
              <w:t>;</w:t>
            </w:r>
          </w:p>
        </w:tc>
        <w:tc>
          <w:tcPr>
            <w:tcW w:w="4876" w:type="dxa"/>
            <w:tcBorders>
              <w:top w:val="nil"/>
              <w:left w:val="nil"/>
              <w:bottom w:val="nil"/>
              <w:right w:val="nil"/>
            </w:tcBorders>
          </w:tcPr>
          <w:p w14:paraId="44B90F08" w14:textId="611E4D1A" w:rsidR="00E35EC3" w:rsidRPr="00DE5D66" w:rsidRDefault="00E35EC3" w:rsidP="00A344E3">
            <w:pPr>
              <w:pStyle w:val="Normal6a"/>
            </w:pPr>
            <w:r w:rsidRPr="00DE5D66">
              <w:t>D.</w:t>
            </w:r>
            <w:r w:rsidRPr="00DE5D66">
              <w:tab/>
              <w:t xml:space="preserve">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w:t>
            </w:r>
            <w:r w:rsidRPr="00DE5D66">
              <w:rPr>
                <w:b/>
                <w:bCs/>
                <w:i/>
                <w:iCs/>
              </w:rPr>
              <w:t>az uniós</w:t>
            </w:r>
            <w:r w:rsidRPr="00DE5D66">
              <w:t xml:space="preserve"> kis- és középvállalkozások közel </w:t>
            </w:r>
            <w:r w:rsidRPr="00DE5D66">
              <w:rPr>
                <w:b/>
                <w:bCs/>
                <w:i/>
                <w:iCs/>
              </w:rPr>
              <w:t>négyötöde</w:t>
            </w:r>
            <w:r w:rsidRPr="00DE5D66">
              <w:t xml:space="preserve"> </w:t>
            </w:r>
            <w:r w:rsidRPr="00DE5D66">
              <w:rPr>
                <w:b/>
                <w:bCs/>
                <w:i/>
                <w:iCs/>
              </w:rPr>
              <w:t>arról számol be, hogy</w:t>
            </w:r>
            <w:r w:rsidRPr="00DE5D66">
              <w:t xml:space="preserve"> nehezen talál megfelelő készségekkel rendelkező munkavállalókat; mivel a </w:t>
            </w:r>
            <w:r w:rsidRPr="00DE5D66">
              <w:rPr>
                <w:b/>
                <w:i/>
              </w:rPr>
              <w:t xml:space="preserve">romló színvonalú oktatási és képzési – különösen felnőttoktatási és -képzési – rendszerek nem készítik fel a munkaerőt a kettős átállásra; </w:t>
            </w:r>
            <w:r w:rsidRPr="00DE5D66">
              <w:rPr>
                <w:b/>
                <w:bCs/>
                <w:i/>
                <w:iCs/>
              </w:rPr>
              <w:t>mivel a felnőttkori tanulásban való részvétel továbbra is elégtelen mértékű, ugyanis évente csupán a felnőttek 39,5%-a vesz részt képzésben</w:t>
            </w:r>
            <w:r w:rsidRPr="00DE5D66">
              <w:rPr>
                <w:b/>
                <w:bCs/>
                <w:i/>
                <w:iCs/>
                <w:vertAlign w:val="superscript"/>
              </w:rPr>
              <w:t>1a</w:t>
            </w:r>
            <w:r w:rsidRPr="00DE5D66">
              <w:rPr>
                <w:b/>
                <w:bCs/>
                <w:i/>
                <w:iCs/>
              </w:rPr>
              <w:t>, ami messze elmarad a 2030-ra kitűzött legalább 60%-os céltól, és mintegy 50 millióval több munkavállalónak kellene képzésben részesülnie e célérték eléréséhez</w:t>
            </w:r>
            <w:r w:rsidRPr="00DE5D66">
              <w:rPr>
                <w:b/>
                <w:bCs/>
                <w:i/>
                <w:iCs/>
                <w:vertAlign w:val="superscript"/>
              </w:rPr>
              <w:t>1b</w:t>
            </w:r>
            <w:r w:rsidRPr="00DE5D66">
              <w:rPr>
                <w:b/>
                <w:bCs/>
                <w:i/>
                <w:iCs/>
              </w:rPr>
              <w:t>;</w:t>
            </w:r>
          </w:p>
        </w:tc>
      </w:tr>
      <w:tr w:rsidR="00476DA3" w:rsidRPr="00DE5D66" w14:paraId="18814771" w14:textId="77777777" w:rsidTr="00A344E3">
        <w:trPr>
          <w:jc w:val="center"/>
        </w:trPr>
        <w:tc>
          <w:tcPr>
            <w:tcW w:w="4876" w:type="dxa"/>
            <w:tcBorders>
              <w:top w:val="nil"/>
              <w:left w:val="nil"/>
              <w:bottom w:val="nil"/>
              <w:right w:val="nil"/>
            </w:tcBorders>
          </w:tcPr>
          <w:p w14:paraId="4D799C64" w14:textId="77777777" w:rsidR="00E35EC3" w:rsidRPr="00DE5D66" w:rsidRDefault="00E35EC3" w:rsidP="00A344E3"/>
        </w:tc>
        <w:tc>
          <w:tcPr>
            <w:tcW w:w="4876" w:type="dxa"/>
            <w:tcBorders>
              <w:top w:val="nil"/>
              <w:left w:val="nil"/>
              <w:bottom w:val="nil"/>
              <w:right w:val="nil"/>
            </w:tcBorders>
          </w:tcPr>
          <w:p w14:paraId="4D718ED4" w14:textId="77777777" w:rsidR="00E35EC3" w:rsidRPr="00DE5D66" w:rsidRDefault="00E35EC3" w:rsidP="00A344E3">
            <w:pPr>
              <w:pStyle w:val="Normal6a"/>
            </w:pPr>
            <w:r w:rsidRPr="00DE5D66">
              <w:rPr>
                <w:b/>
                <w:i/>
              </w:rPr>
              <w:t>_________________</w:t>
            </w:r>
          </w:p>
        </w:tc>
      </w:tr>
      <w:tr w:rsidR="00476DA3" w:rsidRPr="00DE5D66" w14:paraId="486D0E2A" w14:textId="77777777" w:rsidTr="00A344E3">
        <w:trPr>
          <w:jc w:val="center"/>
        </w:trPr>
        <w:tc>
          <w:tcPr>
            <w:tcW w:w="4876" w:type="dxa"/>
            <w:tcBorders>
              <w:top w:val="nil"/>
              <w:left w:val="nil"/>
              <w:bottom w:val="nil"/>
              <w:right w:val="nil"/>
            </w:tcBorders>
          </w:tcPr>
          <w:p w14:paraId="329E6729" w14:textId="77777777" w:rsidR="00E35EC3" w:rsidRPr="00DE5D66" w:rsidRDefault="00E35EC3" w:rsidP="00A344E3"/>
        </w:tc>
        <w:tc>
          <w:tcPr>
            <w:tcW w:w="4876" w:type="dxa"/>
            <w:tcBorders>
              <w:top w:val="nil"/>
              <w:left w:val="nil"/>
              <w:bottom w:val="nil"/>
              <w:right w:val="nil"/>
            </w:tcBorders>
          </w:tcPr>
          <w:p w14:paraId="01E850B6" w14:textId="77777777" w:rsidR="00E35EC3" w:rsidRPr="00DE5D66" w:rsidRDefault="00E35EC3" w:rsidP="00A344E3">
            <w:pPr>
              <w:pStyle w:val="Normal6a"/>
            </w:pPr>
            <w:r w:rsidRPr="00DE5D66">
              <w:rPr>
                <w:b/>
                <w:i/>
                <w:vertAlign w:val="superscript"/>
              </w:rPr>
              <w:t>1a</w:t>
            </w:r>
            <w:r w:rsidRPr="00DE5D66">
              <w:t xml:space="preserve"> </w:t>
            </w:r>
            <w:r w:rsidRPr="00DE5D66">
              <w:rPr>
                <w:b/>
                <w:i/>
              </w:rPr>
              <w:t xml:space="preserve">https://eur-lex.europa.eu/legal-content/HU/TXT/PDF/?uri=CELEX%3A52025DC0090 </w:t>
            </w:r>
          </w:p>
        </w:tc>
      </w:tr>
      <w:tr w:rsidR="00476DA3" w:rsidRPr="00DE5D66" w14:paraId="44B6C03C" w14:textId="77777777" w:rsidTr="00A344E3">
        <w:trPr>
          <w:jc w:val="center"/>
        </w:trPr>
        <w:tc>
          <w:tcPr>
            <w:tcW w:w="4876" w:type="dxa"/>
            <w:tcBorders>
              <w:top w:val="nil"/>
              <w:left w:val="nil"/>
              <w:bottom w:val="nil"/>
              <w:right w:val="nil"/>
            </w:tcBorders>
          </w:tcPr>
          <w:p w14:paraId="1AC53602" w14:textId="77777777" w:rsidR="00E35EC3" w:rsidRPr="00DE5D66" w:rsidRDefault="00E35EC3" w:rsidP="00A344E3"/>
        </w:tc>
        <w:tc>
          <w:tcPr>
            <w:tcW w:w="4876" w:type="dxa"/>
            <w:tcBorders>
              <w:top w:val="nil"/>
              <w:left w:val="nil"/>
              <w:bottom w:val="nil"/>
              <w:right w:val="nil"/>
            </w:tcBorders>
          </w:tcPr>
          <w:p w14:paraId="1AB59F8E" w14:textId="77777777" w:rsidR="00E35EC3" w:rsidRPr="00DE5D66" w:rsidRDefault="00E35EC3" w:rsidP="00A344E3">
            <w:pPr>
              <w:pStyle w:val="Normal6a"/>
            </w:pPr>
            <w:r w:rsidRPr="00DE5D66">
              <w:rPr>
                <w:b/>
                <w:i/>
                <w:vertAlign w:val="superscript"/>
              </w:rPr>
              <w:t>1b</w:t>
            </w:r>
            <w:r w:rsidRPr="00DE5D66">
              <w:t xml:space="preserve"> </w:t>
            </w:r>
            <w:proofErr w:type="spellStart"/>
            <w:r w:rsidRPr="00DE5D66">
              <w:rPr>
                <w:b/>
                <w:i/>
              </w:rPr>
              <w:t>Draghi</w:t>
            </w:r>
            <w:proofErr w:type="spellEnd"/>
            <w:r w:rsidRPr="00DE5D66">
              <w:rPr>
                <w:b/>
                <w:i/>
              </w:rPr>
              <w:t>-jelentés, 37. o.</w:t>
            </w:r>
          </w:p>
        </w:tc>
      </w:tr>
    </w:tbl>
    <w:p w14:paraId="31F999B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F8B964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78F1DA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87261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708866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D19B85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EC2036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F6EFA91" w14:textId="77777777" w:rsidTr="00A344E3">
        <w:trPr>
          <w:trHeight w:hRule="exact" w:val="240"/>
          <w:jc w:val="center"/>
        </w:trPr>
        <w:tc>
          <w:tcPr>
            <w:tcW w:w="9752" w:type="dxa"/>
            <w:gridSpan w:val="2"/>
            <w:tcBorders>
              <w:top w:val="nil"/>
              <w:left w:val="nil"/>
              <w:bottom w:val="nil"/>
              <w:right w:val="nil"/>
            </w:tcBorders>
          </w:tcPr>
          <w:p w14:paraId="240859EF" w14:textId="77777777" w:rsidR="00E35EC3" w:rsidRPr="00DE5D66" w:rsidRDefault="00E35EC3" w:rsidP="00A344E3"/>
        </w:tc>
      </w:tr>
      <w:tr w:rsidR="00476DA3" w:rsidRPr="00DE5D66" w14:paraId="0BF37BE1" w14:textId="77777777" w:rsidTr="00A344E3">
        <w:trPr>
          <w:trHeight w:val="240"/>
          <w:jc w:val="center"/>
        </w:trPr>
        <w:tc>
          <w:tcPr>
            <w:tcW w:w="4876" w:type="dxa"/>
            <w:tcBorders>
              <w:top w:val="nil"/>
              <w:left w:val="nil"/>
              <w:bottom w:val="nil"/>
              <w:right w:val="nil"/>
            </w:tcBorders>
          </w:tcPr>
          <w:p w14:paraId="0F8F773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DDDAAF0" w14:textId="77777777" w:rsidR="00E35EC3" w:rsidRPr="00DE5D66" w:rsidRDefault="00E35EC3" w:rsidP="00A344E3">
            <w:pPr>
              <w:pStyle w:val="AmColumnHeading"/>
            </w:pPr>
            <w:r w:rsidRPr="00DE5D66">
              <w:t>Módosítás</w:t>
            </w:r>
          </w:p>
        </w:tc>
      </w:tr>
      <w:tr w:rsidR="00476DA3" w:rsidRPr="00DE5D66" w14:paraId="6474C415" w14:textId="77777777" w:rsidTr="00A344E3">
        <w:trPr>
          <w:jc w:val="center"/>
        </w:trPr>
        <w:tc>
          <w:tcPr>
            <w:tcW w:w="4876" w:type="dxa"/>
            <w:tcBorders>
              <w:top w:val="nil"/>
              <w:left w:val="nil"/>
              <w:bottom w:val="nil"/>
              <w:right w:val="nil"/>
            </w:tcBorders>
          </w:tcPr>
          <w:p w14:paraId="16E40D2E" w14:textId="77777777" w:rsidR="00E35EC3" w:rsidRPr="00DE5D66" w:rsidRDefault="00E35EC3" w:rsidP="00A344E3">
            <w:pPr>
              <w:pStyle w:val="Normal6a"/>
            </w:pPr>
            <w:r w:rsidRPr="00DE5D66">
              <w:t>D.</w:t>
            </w:r>
            <w:r w:rsidRPr="00DE5D66">
              <w:tab/>
              <w:t xml:space="preserve">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a </w:t>
            </w:r>
            <w:proofErr w:type="spellStart"/>
            <w:r w:rsidRPr="00DE5D66">
              <w:t>Draghi</w:t>
            </w:r>
            <w:proofErr w:type="spellEnd"/>
            <w:r w:rsidRPr="00DE5D66">
              <w:t xml:space="preserve">-jelentés megjegyzi, hogy a kis- és középvállalkozások közel 80%-a nehezen talál megfelelő készségekkel rendelkező munkavállalókat; mivel a </w:t>
            </w:r>
            <w:proofErr w:type="spellStart"/>
            <w:r w:rsidRPr="00DE5D66">
              <w:t>Draghi</w:t>
            </w:r>
            <w:proofErr w:type="spellEnd"/>
            <w:r w:rsidRPr="00DE5D66">
              <w:t>-jelentés hangsúlyozza továbbá, hogy biztosítani kell, hogy a termelékenység növekedése és a társadalmi befogadás együtt járjon, ahol a tagállamok jóléti rendszerei elengedhetetlenek az erős közszolgáltatások, a szociális védelem, a lakhatás, a közlekedés és a gyermekgondozás biztosításához az átmenet során;</w:t>
            </w:r>
          </w:p>
        </w:tc>
        <w:tc>
          <w:tcPr>
            <w:tcW w:w="4876" w:type="dxa"/>
            <w:tcBorders>
              <w:top w:val="nil"/>
              <w:left w:val="nil"/>
              <w:bottom w:val="nil"/>
              <w:right w:val="nil"/>
            </w:tcBorders>
          </w:tcPr>
          <w:p w14:paraId="45DA5828" w14:textId="5D305FAF" w:rsidR="00E35EC3" w:rsidRPr="00DE5D66" w:rsidRDefault="00E35EC3" w:rsidP="00A344E3">
            <w:pPr>
              <w:pStyle w:val="Normal6a"/>
            </w:pPr>
            <w:r w:rsidRPr="00DE5D66">
              <w:t>D.</w:t>
            </w:r>
            <w:r w:rsidRPr="00DE5D66">
              <w:tab/>
              <w:t xml:space="preserve">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a </w:t>
            </w:r>
            <w:proofErr w:type="spellStart"/>
            <w:r w:rsidRPr="00DE5D66">
              <w:t>Draghi</w:t>
            </w:r>
            <w:proofErr w:type="spellEnd"/>
            <w:r w:rsidRPr="00DE5D66">
              <w:t xml:space="preserve">-jelentés megjegyzi, hogy a kis- és középvállalkozások közel 80%-a nehezen talál megfelelő készségekkel rendelkező munkavállalókat; mivel a </w:t>
            </w:r>
            <w:proofErr w:type="spellStart"/>
            <w:r w:rsidRPr="00DE5D66">
              <w:t>Draghi</w:t>
            </w:r>
            <w:proofErr w:type="spellEnd"/>
            <w:r w:rsidRPr="00DE5D66">
              <w:t xml:space="preserve">-jelentés hangsúlyozza továbbá, hogy biztosítani kell, hogy a termelékenység növekedése és a társadalmi befogadás együtt járjon, ahol a tagállamok jóléti rendszerei elengedhetetlenek az erős közszolgáltatások, a szociális védelem, a lakhatás, a közlekedés és a gyermekgondozás biztosításához az átmenet során; </w:t>
            </w:r>
            <w:r w:rsidRPr="00DE5D66">
              <w:rPr>
                <w:b/>
                <w:i/>
              </w:rPr>
              <w:t>mivel az erős és megfelelően finanszírozott jóléti és szociális védelmi rendszerek a klímasemlegességre való méltányos és igazságos át</w:t>
            </w:r>
            <w:r w:rsidR="008C3D3C">
              <w:rPr>
                <w:b/>
                <w:i/>
              </w:rPr>
              <w:t>menet</w:t>
            </w:r>
            <w:r w:rsidRPr="00DE5D66">
              <w:rPr>
                <w:b/>
                <w:i/>
              </w:rPr>
              <w:t xml:space="preserve"> és a digitális transzformáció biztosításának előfeltételei;</w:t>
            </w:r>
          </w:p>
        </w:tc>
      </w:tr>
    </w:tbl>
    <w:p w14:paraId="6E93336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027746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E2C16E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59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C766B2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5F9F14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0AA85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8C566F2"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Article</w:t>
      </w:r>
      <w:proofErr w:type="spellEnd"/>
      <w:r w:rsidRPr="004F0153">
        <w:rPr>
          <w:rStyle w:val="HideTWBExt"/>
          <w:b w:val="0"/>
        </w:rPr>
        <w:t>&gt;</w:t>
      </w:r>
      <w:r w:rsidRPr="00DE5D66">
        <w:t>D preambulumbekezdés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1048C7E" w14:textId="77777777" w:rsidTr="00A344E3">
        <w:trPr>
          <w:trHeight w:hRule="exact" w:val="240"/>
          <w:jc w:val="center"/>
        </w:trPr>
        <w:tc>
          <w:tcPr>
            <w:tcW w:w="9752" w:type="dxa"/>
            <w:gridSpan w:val="2"/>
            <w:tcBorders>
              <w:top w:val="nil"/>
              <w:left w:val="nil"/>
              <w:bottom w:val="nil"/>
              <w:right w:val="nil"/>
            </w:tcBorders>
          </w:tcPr>
          <w:p w14:paraId="580B3531" w14:textId="77777777" w:rsidR="00E35EC3" w:rsidRPr="00DE5D66" w:rsidRDefault="00E35EC3" w:rsidP="00A344E3"/>
        </w:tc>
      </w:tr>
      <w:tr w:rsidR="00476DA3" w:rsidRPr="00DE5D66" w14:paraId="33D7AEC2" w14:textId="77777777" w:rsidTr="00A344E3">
        <w:trPr>
          <w:trHeight w:val="240"/>
          <w:jc w:val="center"/>
        </w:trPr>
        <w:tc>
          <w:tcPr>
            <w:tcW w:w="4876" w:type="dxa"/>
            <w:tcBorders>
              <w:top w:val="nil"/>
              <w:left w:val="nil"/>
              <w:bottom w:val="nil"/>
              <w:right w:val="nil"/>
            </w:tcBorders>
          </w:tcPr>
          <w:p w14:paraId="668E82A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43657EC" w14:textId="77777777" w:rsidR="00E35EC3" w:rsidRPr="00DE5D66" w:rsidRDefault="00E35EC3" w:rsidP="00A344E3">
            <w:pPr>
              <w:pStyle w:val="AmColumnHeading"/>
            </w:pPr>
            <w:r w:rsidRPr="00DE5D66">
              <w:t>Módosítás</w:t>
            </w:r>
          </w:p>
        </w:tc>
      </w:tr>
      <w:tr w:rsidR="00476DA3" w:rsidRPr="00DE5D66" w14:paraId="40926FA0" w14:textId="77777777" w:rsidTr="00A344E3">
        <w:trPr>
          <w:jc w:val="center"/>
        </w:trPr>
        <w:tc>
          <w:tcPr>
            <w:tcW w:w="4876" w:type="dxa"/>
            <w:tcBorders>
              <w:top w:val="nil"/>
              <w:left w:val="nil"/>
              <w:bottom w:val="nil"/>
              <w:right w:val="nil"/>
            </w:tcBorders>
          </w:tcPr>
          <w:p w14:paraId="745820E4" w14:textId="77777777" w:rsidR="00E35EC3" w:rsidRPr="00DE5D66" w:rsidRDefault="00E35EC3" w:rsidP="00A344E3">
            <w:pPr>
              <w:pStyle w:val="Normal6a"/>
            </w:pPr>
            <w:r w:rsidRPr="00DE5D66">
              <w:t>D.</w:t>
            </w:r>
            <w:r w:rsidRPr="00DE5D66">
              <w:tab/>
              <w:t xml:space="preserve">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a </w:t>
            </w:r>
            <w:proofErr w:type="spellStart"/>
            <w:r w:rsidRPr="00DE5D66">
              <w:t>Draghi</w:t>
            </w:r>
            <w:proofErr w:type="spellEnd"/>
            <w:r w:rsidRPr="00DE5D66">
              <w:t xml:space="preserve">-jelentés megjegyzi, hogy a kis- és középvállalkozások közel 80%-a nehezen talál megfelelő készségekkel rendelkező munkavállalókat; mivel a </w:t>
            </w:r>
            <w:proofErr w:type="spellStart"/>
            <w:r w:rsidRPr="00DE5D66">
              <w:t>Draghi</w:t>
            </w:r>
            <w:proofErr w:type="spellEnd"/>
            <w:r w:rsidRPr="00DE5D66">
              <w:t>-jelentés hangsúlyozza továbbá, hogy biztosítani kell, hogy a termelékenység növekedése és a társadalmi befogadás együtt járjon, ahol a tagállamok jóléti rendszerei elengedhetetlenek az erős közszolgáltatások, a szociális védelem, a lakhatás, a közlekedés és a gyermekgondozás biztosításához az átmenet során;</w:t>
            </w:r>
          </w:p>
        </w:tc>
        <w:tc>
          <w:tcPr>
            <w:tcW w:w="4876" w:type="dxa"/>
            <w:tcBorders>
              <w:top w:val="nil"/>
              <w:left w:val="nil"/>
              <w:bottom w:val="nil"/>
              <w:right w:val="nil"/>
            </w:tcBorders>
          </w:tcPr>
          <w:p w14:paraId="73F2B18D" w14:textId="77777777" w:rsidR="00E35EC3" w:rsidRPr="00DE5D66" w:rsidRDefault="00E35EC3" w:rsidP="00A344E3">
            <w:pPr>
              <w:pStyle w:val="Normal6a"/>
            </w:pPr>
            <w:r w:rsidRPr="00DE5D66">
              <w:t>D.</w:t>
            </w:r>
            <w:r w:rsidRPr="00DE5D66">
              <w:tab/>
              <w:t xml:space="preserve">mivel a </w:t>
            </w:r>
            <w:proofErr w:type="spellStart"/>
            <w:r w:rsidRPr="00DE5D66">
              <w:t>Draghi</w:t>
            </w:r>
            <w:proofErr w:type="spellEnd"/>
            <w:r w:rsidRPr="00DE5D66">
              <w:t xml:space="preserve">-jelentés szerint a tartós készséghiány akadályozza az innovációt, a technológia bevezetését és a </w:t>
            </w:r>
            <w:proofErr w:type="spellStart"/>
            <w:r w:rsidRPr="00DE5D66">
              <w:t>dekarbonizációs</w:t>
            </w:r>
            <w:proofErr w:type="spellEnd"/>
            <w:r w:rsidRPr="00DE5D66">
              <w:t xml:space="preserve"> erőfeszítéseket, ami pedig gátolja a </w:t>
            </w:r>
            <w:proofErr w:type="spellStart"/>
            <w:r w:rsidRPr="00DE5D66">
              <w:t>a</w:t>
            </w:r>
            <w:proofErr w:type="spellEnd"/>
            <w:r w:rsidRPr="00DE5D66">
              <w:t xml:space="preserve"> növekedést és a versenyképességet; mivel a </w:t>
            </w:r>
            <w:proofErr w:type="spellStart"/>
            <w:r w:rsidRPr="00DE5D66">
              <w:t>Draghi</w:t>
            </w:r>
            <w:proofErr w:type="spellEnd"/>
            <w:r w:rsidRPr="00DE5D66">
              <w:t xml:space="preserve">-jelentés megjegyzi, hogy a kis- és középvállalkozások közel 80%-a nehezen talál megfelelő készségekkel rendelkező munkavállalókat; mivel a </w:t>
            </w:r>
            <w:proofErr w:type="spellStart"/>
            <w:r w:rsidRPr="00DE5D66">
              <w:t>Draghi</w:t>
            </w:r>
            <w:proofErr w:type="spellEnd"/>
            <w:r w:rsidRPr="00DE5D66">
              <w:t xml:space="preserve">-jelentés hangsúlyozza továbbá, hogy biztosítani kell, hogy a termelékenység növekedése és a társadalmi befogadás együtt járjon, ahol a tagállamok jóléti rendszerei elengedhetetlenek az erős közszolgáltatások, a szociális védelem, a lakhatás, a közlekedés és a gyermekgondozás biztosításához az átmenet során </w:t>
            </w:r>
            <w:r w:rsidRPr="00DE5D66">
              <w:rPr>
                <w:b/>
                <w:bCs/>
                <w:i/>
                <w:iCs/>
              </w:rPr>
              <w:t>–</w:t>
            </w:r>
            <w:r w:rsidRPr="00DE5D66">
              <w:rPr>
                <w:b/>
                <w:i/>
              </w:rPr>
              <w:t xml:space="preserve"> más szóval reménykedhetünk abban, hogy az iparunkból megmaradó forrásokból támogatni tudjuk azokat, akik nem fognak vagy nem tudnak dolgozni</w:t>
            </w:r>
            <w:r w:rsidRPr="00DE5D66">
              <w:t>;</w:t>
            </w:r>
          </w:p>
        </w:tc>
      </w:tr>
    </w:tbl>
    <w:p w14:paraId="4CD11B4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D10379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319510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D45478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5D5569D"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468B6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035DFE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DDC33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975B94D" w14:textId="77777777" w:rsidTr="00A344E3">
        <w:trPr>
          <w:trHeight w:hRule="exact" w:val="240"/>
          <w:jc w:val="center"/>
        </w:trPr>
        <w:tc>
          <w:tcPr>
            <w:tcW w:w="9752" w:type="dxa"/>
            <w:gridSpan w:val="2"/>
            <w:tcBorders>
              <w:top w:val="nil"/>
              <w:left w:val="nil"/>
              <w:bottom w:val="nil"/>
              <w:right w:val="nil"/>
            </w:tcBorders>
          </w:tcPr>
          <w:p w14:paraId="73C2F674" w14:textId="77777777" w:rsidR="00E35EC3" w:rsidRPr="00DE5D66" w:rsidRDefault="00E35EC3" w:rsidP="00A344E3"/>
        </w:tc>
      </w:tr>
      <w:tr w:rsidR="00476DA3" w:rsidRPr="00DE5D66" w14:paraId="3487B427" w14:textId="77777777" w:rsidTr="00A344E3">
        <w:trPr>
          <w:trHeight w:val="240"/>
          <w:jc w:val="center"/>
        </w:trPr>
        <w:tc>
          <w:tcPr>
            <w:tcW w:w="4876" w:type="dxa"/>
            <w:tcBorders>
              <w:top w:val="nil"/>
              <w:left w:val="nil"/>
              <w:bottom w:val="nil"/>
              <w:right w:val="nil"/>
            </w:tcBorders>
          </w:tcPr>
          <w:p w14:paraId="54528DD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E19881D" w14:textId="77777777" w:rsidR="00E35EC3" w:rsidRPr="00DE5D66" w:rsidRDefault="00E35EC3" w:rsidP="00A344E3">
            <w:pPr>
              <w:pStyle w:val="AmColumnHeading"/>
            </w:pPr>
            <w:r w:rsidRPr="00DE5D66">
              <w:t>Módosítás</w:t>
            </w:r>
          </w:p>
        </w:tc>
      </w:tr>
      <w:tr w:rsidR="00476DA3" w:rsidRPr="00DE5D66" w14:paraId="67606F1E" w14:textId="77777777" w:rsidTr="00A344E3">
        <w:trPr>
          <w:jc w:val="center"/>
        </w:trPr>
        <w:tc>
          <w:tcPr>
            <w:tcW w:w="4876" w:type="dxa"/>
            <w:tcBorders>
              <w:top w:val="nil"/>
              <w:left w:val="nil"/>
              <w:bottom w:val="nil"/>
              <w:right w:val="nil"/>
            </w:tcBorders>
          </w:tcPr>
          <w:p w14:paraId="5516FA22" w14:textId="77777777" w:rsidR="00E35EC3" w:rsidRPr="00DE5D66" w:rsidRDefault="00E35EC3" w:rsidP="00A344E3">
            <w:pPr>
              <w:pStyle w:val="Normal6a"/>
            </w:pPr>
          </w:p>
        </w:tc>
        <w:tc>
          <w:tcPr>
            <w:tcW w:w="4876" w:type="dxa"/>
            <w:tcBorders>
              <w:top w:val="nil"/>
              <w:left w:val="nil"/>
              <w:bottom w:val="nil"/>
              <w:right w:val="nil"/>
            </w:tcBorders>
          </w:tcPr>
          <w:p w14:paraId="6D86CC81" w14:textId="77777777" w:rsidR="00E35EC3" w:rsidRPr="00DE5D66" w:rsidRDefault="00E35EC3" w:rsidP="00A344E3">
            <w:pPr>
              <w:pStyle w:val="Normal6a"/>
            </w:pPr>
            <w:r w:rsidRPr="00DE5D66">
              <w:rPr>
                <w:b/>
                <w:i/>
              </w:rPr>
              <w:t>Da.</w:t>
            </w:r>
            <w:r w:rsidRPr="00DE5D66">
              <w:tab/>
            </w:r>
            <w:r w:rsidRPr="00DE5D66">
              <w:rPr>
                <w:b/>
                <w:i/>
              </w:rPr>
              <w:t xml:space="preserve">mivel a </w:t>
            </w:r>
            <w:proofErr w:type="spellStart"/>
            <w:r w:rsidRPr="00DE5D66">
              <w:rPr>
                <w:b/>
                <w:i/>
              </w:rPr>
              <w:t>Draghi</w:t>
            </w:r>
            <w:proofErr w:type="spellEnd"/>
            <w:r w:rsidRPr="00DE5D66">
              <w:rPr>
                <w:b/>
                <w:i/>
              </w:rPr>
              <w:t xml:space="preserve">-jelentés az európai szociális modell fontosságát is elismeri, valamint kiemeli, hogy a versenyképesség előmozdítása nem alapulhat a béreknek a relatív költségek csökkentése érdekében történő leszorításán; mivel a létrehozott új zöld munkahelyeknek minden esetben minőségi munkahelynek kell lenniük; </w:t>
            </w:r>
            <w:r w:rsidRPr="00DE5D66">
              <w:rPr>
                <w:b/>
                <w:i/>
              </w:rPr>
              <w:lastRenderedPageBreak/>
              <w:t>mivel a minőségi munkahely ismérvei a következők: i. kollektív tárgyalások, ii. a munkavállalók és a szakszervezeti jogok teljes körű tiszteletben tartása, iii. méltányos bérek, iv. munkahelyi biztonság és szociális védelem, v. ingyenes, munkaidő alatti képzés, vi. jó munkakörülmények, vii. munkahelyi egészségvédelem és biztonság, viii. a munka és a magánélet közötti egyensúly, ix. egyenlőség és megkülönböztetésmentesség; mivel a jó munkakörülmények, a szociális párbeszéd és a kollektív tárgyalások az európai jóléti rendszerek, az uniós versenyképesség, valamint a demokrácia szempontjából is elengedhetetlenek;</w:t>
            </w:r>
          </w:p>
        </w:tc>
      </w:tr>
    </w:tbl>
    <w:p w14:paraId="7993AE48"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191FEF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65835D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1166E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4A90F5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4BEA01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010D16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B86FC28" w14:textId="77777777" w:rsidTr="00A344E3">
        <w:trPr>
          <w:trHeight w:hRule="exact" w:val="240"/>
          <w:jc w:val="center"/>
        </w:trPr>
        <w:tc>
          <w:tcPr>
            <w:tcW w:w="9752" w:type="dxa"/>
            <w:gridSpan w:val="2"/>
            <w:tcBorders>
              <w:top w:val="nil"/>
              <w:left w:val="nil"/>
              <w:bottom w:val="nil"/>
              <w:right w:val="nil"/>
            </w:tcBorders>
          </w:tcPr>
          <w:p w14:paraId="303EFD45" w14:textId="77777777" w:rsidR="00E35EC3" w:rsidRPr="00DE5D66" w:rsidRDefault="00E35EC3" w:rsidP="00A344E3"/>
        </w:tc>
      </w:tr>
      <w:tr w:rsidR="00476DA3" w:rsidRPr="00DE5D66" w14:paraId="68F07C80" w14:textId="77777777" w:rsidTr="00A344E3">
        <w:trPr>
          <w:trHeight w:val="240"/>
          <w:jc w:val="center"/>
        </w:trPr>
        <w:tc>
          <w:tcPr>
            <w:tcW w:w="4876" w:type="dxa"/>
            <w:tcBorders>
              <w:top w:val="nil"/>
              <w:left w:val="nil"/>
              <w:bottom w:val="nil"/>
              <w:right w:val="nil"/>
            </w:tcBorders>
          </w:tcPr>
          <w:p w14:paraId="04847E4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9EDF582" w14:textId="77777777" w:rsidR="00E35EC3" w:rsidRPr="00DE5D66" w:rsidRDefault="00E35EC3" w:rsidP="00A344E3">
            <w:pPr>
              <w:pStyle w:val="AmColumnHeading"/>
            </w:pPr>
            <w:r w:rsidRPr="00DE5D66">
              <w:t>Módosítás</w:t>
            </w:r>
          </w:p>
        </w:tc>
      </w:tr>
      <w:tr w:rsidR="00476DA3" w:rsidRPr="00DE5D66" w14:paraId="7E0BEA19" w14:textId="77777777" w:rsidTr="00A344E3">
        <w:trPr>
          <w:jc w:val="center"/>
        </w:trPr>
        <w:tc>
          <w:tcPr>
            <w:tcW w:w="4876" w:type="dxa"/>
            <w:tcBorders>
              <w:top w:val="nil"/>
              <w:left w:val="nil"/>
              <w:bottom w:val="nil"/>
              <w:right w:val="nil"/>
            </w:tcBorders>
          </w:tcPr>
          <w:p w14:paraId="6CE53980" w14:textId="77777777" w:rsidR="00E35EC3" w:rsidRPr="00DE5D66" w:rsidRDefault="00E35EC3" w:rsidP="00A344E3">
            <w:pPr>
              <w:pStyle w:val="Normal6a"/>
            </w:pPr>
          </w:p>
        </w:tc>
        <w:tc>
          <w:tcPr>
            <w:tcW w:w="4876" w:type="dxa"/>
            <w:tcBorders>
              <w:top w:val="nil"/>
              <w:left w:val="nil"/>
              <w:bottom w:val="nil"/>
              <w:right w:val="nil"/>
            </w:tcBorders>
          </w:tcPr>
          <w:p w14:paraId="30DBDF22" w14:textId="77777777" w:rsidR="00E35EC3" w:rsidRPr="00DE5D66" w:rsidRDefault="00E35EC3" w:rsidP="00A344E3">
            <w:pPr>
              <w:pStyle w:val="Normal6a"/>
            </w:pPr>
            <w:r w:rsidRPr="00DE5D66">
              <w:rPr>
                <w:b/>
                <w:i/>
              </w:rPr>
              <w:t>Da.</w:t>
            </w:r>
            <w:r w:rsidRPr="00DE5D66">
              <w:tab/>
            </w:r>
            <w:r w:rsidRPr="00DE5D66">
              <w:rPr>
                <w:b/>
                <w:i/>
              </w:rPr>
              <w:t xml:space="preserve">mivel a minőségi munkahelyek – amelyek ismérvei közé tartoznak többek között a tisztességes bérek, a szabványos munkaszerződések, a szociális védelemhez való hozzáférés, az egész életen át tartó tanulás lehetőségei, a magas szintű munkahelyi egészségvédelem és biztonság, a munka és a magánélet között megfelelő egyensúlyt biztosító észszerű munkaidő, a munkavállalói képviselet, a munkahelyi demokrácia és a kollektív szerződések – döntő szerepet játszanak a munkaerő vonzásában és megtartásában; mivel a mindenki számára elérhető minőségi és inkluzív oktatás, képzés és egész életen át tartó tanulás elengedhetetlen feltétele annak, hogy a munkaerő rendelkezzen a </w:t>
            </w:r>
            <w:r w:rsidRPr="00DE5D66">
              <w:rPr>
                <w:b/>
                <w:i/>
              </w:rPr>
              <w:lastRenderedPageBreak/>
              <w:t>digitális és a zöld átállás megvalósításához szükséges készségekkel;</w:t>
            </w:r>
          </w:p>
        </w:tc>
      </w:tr>
    </w:tbl>
    <w:p w14:paraId="2A20BD9D"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51705A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70172E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DA2D77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B30191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F3F57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C137D4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7B367D4" w14:textId="77777777" w:rsidTr="00A344E3">
        <w:trPr>
          <w:trHeight w:hRule="exact" w:val="240"/>
          <w:jc w:val="center"/>
        </w:trPr>
        <w:tc>
          <w:tcPr>
            <w:tcW w:w="9752" w:type="dxa"/>
            <w:gridSpan w:val="2"/>
            <w:tcBorders>
              <w:top w:val="nil"/>
              <w:left w:val="nil"/>
              <w:bottom w:val="nil"/>
              <w:right w:val="nil"/>
            </w:tcBorders>
          </w:tcPr>
          <w:p w14:paraId="32B93F05" w14:textId="77777777" w:rsidR="00E35EC3" w:rsidRPr="00DE5D66" w:rsidRDefault="00E35EC3" w:rsidP="00A344E3"/>
        </w:tc>
      </w:tr>
      <w:tr w:rsidR="00476DA3" w:rsidRPr="00DE5D66" w14:paraId="3FAAD283" w14:textId="77777777" w:rsidTr="00A344E3">
        <w:trPr>
          <w:trHeight w:val="240"/>
          <w:jc w:val="center"/>
        </w:trPr>
        <w:tc>
          <w:tcPr>
            <w:tcW w:w="4876" w:type="dxa"/>
            <w:tcBorders>
              <w:top w:val="nil"/>
              <w:left w:val="nil"/>
              <w:bottom w:val="nil"/>
              <w:right w:val="nil"/>
            </w:tcBorders>
          </w:tcPr>
          <w:p w14:paraId="08A2EEA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DAA772C" w14:textId="77777777" w:rsidR="00E35EC3" w:rsidRPr="00DE5D66" w:rsidRDefault="00E35EC3" w:rsidP="00A344E3">
            <w:pPr>
              <w:pStyle w:val="AmColumnHeading"/>
            </w:pPr>
            <w:r w:rsidRPr="00DE5D66">
              <w:t>Módosítás</w:t>
            </w:r>
          </w:p>
        </w:tc>
      </w:tr>
      <w:tr w:rsidR="00476DA3" w:rsidRPr="00DE5D66" w14:paraId="18EEDD7F" w14:textId="77777777" w:rsidTr="00A344E3">
        <w:trPr>
          <w:jc w:val="center"/>
        </w:trPr>
        <w:tc>
          <w:tcPr>
            <w:tcW w:w="4876" w:type="dxa"/>
            <w:tcBorders>
              <w:top w:val="nil"/>
              <w:left w:val="nil"/>
              <w:bottom w:val="nil"/>
              <w:right w:val="nil"/>
            </w:tcBorders>
          </w:tcPr>
          <w:p w14:paraId="175ACB6D" w14:textId="77777777" w:rsidR="00E35EC3" w:rsidRPr="00DE5D66" w:rsidRDefault="00E35EC3" w:rsidP="00A344E3">
            <w:pPr>
              <w:pStyle w:val="Normal6a"/>
            </w:pPr>
          </w:p>
        </w:tc>
        <w:tc>
          <w:tcPr>
            <w:tcW w:w="4876" w:type="dxa"/>
            <w:tcBorders>
              <w:top w:val="nil"/>
              <w:left w:val="nil"/>
              <w:bottom w:val="nil"/>
              <w:right w:val="nil"/>
            </w:tcBorders>
          </w:tcPr>
          <w:p w14:paraId="113AD44A" w14:textId="77777777" w:rsidR="00E35EC3" w:rsidRPr="00DE5D66" w:rsidRDefault="00E35EC3" w:rsidP="00A344E3">
            <w:pPr>
              <w:pStyle w:val="Normal6a"/>
            </w:pPr>
            <w:r w:rsidRPr="00DE5D66">
              <w:rPr>
                <w:b/>
                <w:i/>
              </w:rPr>
              <w:t>Da.</w:t>
            </w:r>
            <w:r w:rsidRPr="00DE5D66">
              <w:tab/>
            </w:r>
            <w:r w:rsidRPr="00DE5D66">
              <w:rPr>
                <w:b/>
                <w:i/>
              </w:rPr>
              <w:t>mivel meg kell erősíteni a különböző érdekelt felek adminisztratív és technikai kapacitását; mivel a tagállamok még mindig jelentős kihívásokkal szembesülnek az uniós alapok helyi szintű hatékony kezelése és végrehajtása, valamint az éghajlat-politikák különböző hatásainak értékelése terén; és mivel elengedhetetlen kidolgozni olyan szakpolitikákat, amelyek – különösen a vidéki térségekben – előmozdítják a gazdasági lehetőségeket, annak érdekében, hogy vonzzák a beruházásokat, támogassák a vállalatokat, helyi munkahelyeket teremtsenek, és lehetővé tegyék az emberek számára, hogy közösségeikben maradjanak;</w:t>
            </w:r>
          </w:p>
        </w:tc>
      </w:tr>
    </w:tbl>
    <w:p w14:paraId="1EB416F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DE20D0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7F2265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FB647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EF130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5DA9D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EEB99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D126014" w14:textId="77777777" w:rsidTr="00A344E3">
        <w:trPr>
          <w:trHeight w:hRule="exact" w:val="240"/>
          <w:jc w:val="center"/>
        </w:trPr>
        <w:tc>
          <w:tcPr>
            <w:tcW w:w="9752" w:type="dxa"/>
            <w:gridSpan w:val="2"/>
            <w:tcBorders>
              <w:top w:val="nil"/>
              <w:left w:val="nil"/>
              <w:bottom w:val="nil"/>
              <w:right w:val="nil"/>
            </w:tcBorders>
          </w:tcPr>
          <w:p w14:paraId="6F752B7D" w14:textId="77777777" w:rsidR="00E35EC3" w:rsidRPr="00DE5D66" w:rsidRDefault="00E35EC3" w:rsidP="00A344E3"/>
        </w:tc>
      </w:tr>
      <w:tr w:rsidR="00476DA3" w:rsidRPr="00DE5D66" w14:paraId="1A806757" w14:textId="77777777" w:rsidTr="00A344E3">
        <w:trPr>
          <w:trHeight w:val="240"/>
          <w:jc w:val="center"/>
        </w:trPr>
        <w:tc>
          <w:tcPr>
            <w:tcW w:w="4876" w:type="dxa"/>
            <w:tcBorders>
              <w:top w:val="nil"/>
              <w:left w:val="nil"/>
              <w:bottom w:val="nil"/>
              <w:right w:val="nil"/>
            </w:tcBorders>
          </w:tcPr>
          <w:p w14:paraId="44FCE14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45ACD3D" w14:textId="77777777" w:rsidR="00E35EC3" w:rsidRPr="00DE5D66" w:rsidRDefault="00E35EC3" w:rsidP="00A344E3">
            <w:pPr>
              <w:pStyle w:val="AmColumnHeading"/>
            </w:pPr>
            <w:r w:rsidRPr="00DE5D66">
              <w:t>Módosítás</w:t>
            </w:r>
          </w:p>
        </w:tc>
      </w:tr>
      <w:tr w:rsidR="00476DA3" w:rsidRPr="00DE5D66" w14:paraId="1B5A1439" w14:textId="77777777" w:rsidTr="00A344E3">
        <w:trPr>
          <w:jc w:val="center"/>
        </w:trPr>
        <w:tc>
          <w:tcPr>
            <w:tcW w:w="4876" w:type="dxa"/>
            <w:tcBorders>
              <w:top w:val="nil"/>
              <w:left w:val="nil"/>
              <w:bottom w:val="nil"/>
              <w:right w:val="nil"/>
            </w:tcBorders>
          </w:tcPr>
          <w:p w14:paraId="4B0947B3" w14:textId="77777777" w:rsidR="00E35EC3" w:rsidRPr="00DE5D66" w:rsidRDefault="00E35EC3" w:rsidP="00A344E3">
            <w:pPr>
              <w:pStyle w:val="Normal6a"/>
            </w:pPr>
          </w:p>
        </w:tc>
        <w:tc>
          <w:tcPr>
            <w:tcW w:w="4876" w:type="dxa"/>
            <w:tcBorders>
              <w:top w:val="nil"/>
              <w:left w:val="nil"/>
              <w:bottom w:val="nil"/>
              <w:right w:val="nil"/>
            </w:tcBorders>
          </w:tcPr>
          <w:p w14:paraId="3E1088BA" w14:textId="77777777" w:rsidR="00E35EC3" w:rsidRPr="00DE5D66" w:rsidRDefault="00E35EC3" w:rsidP="00A344E3">
            <w:pPr>
              <w:pStyle w:val="Normal6a"/>
            </w:pPr>
            <w:r w:rsidRPr="00DE5D66">
              <w:rPr>
                <w:b/>
                <w:i/>
              </w:rPr>
              <w:t>Da.</w:t>
            </w:r>
            <w:r w:rsidRPr="00DE5D66">
              <w:tab/>
            </w:r>
            <w:r w:rsidRPr="00DE5D66">
              <w:rPr>
                <w:b/>
                <w:i/>
              </w:rPr>
              <w:t xml:space="preserve">mivel a kkv-k alkotják az európai gazdaság gerincét, és az állandó helyi munkahelyek nagy részét is ők hozzák </w:t>
            </w:r>
            <w:r w:rsidRPr="00DE5D66">
              <w:rPr>
                <w:b/>
                <w:i/>
              </w:rPr>
              <w:lastRenderedPageBreak/>
              <w:t>létre; mivel ahhoz, hogy a munka világában lehetővé váljon az igazságos átmenet, a kkv-k számára igazságos egyszerűsítési csomagot kell bevezetni, amely olyan konkrét rendelkezéseket tartalmaz, mint a kkv-kra vonatkozó hosszabb átmeneti időszakok és egyszerűsített követelmények; </w:t>
            </w:r>
          </w:p>
        </w:tc>
      </w:tr>
    </w:tbl>
    <w:p w14:paraId="69C6A193"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431809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809D69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C7B790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7DE4D7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64EC53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6F0B9E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AD072D4" w14:textId="77777777" w:rsidTr="00A344E3">
        <w:trPr>
          <w:trHeight w:hRule="exact" w:val="240"/>
          <w:jc w:val="center"/>
        </w:trPr>
        <w:tc>
          <w:tcPr>
            <w:tcW w:w="9752" w:type="dxa"/>
            <w:gridSpan w:val="2"/>
            <w:tcBorders>
              <w:top w:val="nil"/>
              <w:left w:val="nil"/>
              <w:bottom w:val="nil"/>
              <w:right w:val="nil"/>
            </w:tcBorders>
          </w:tcPr>
          <w:p w14:paraId="7C18B479" w14:textId="77777777" w:rsidR="00E35EC3" w:rsidRPr="00DE5D66" w:rsidRDefault="00E35EC3" w:rsidP="00A344E3"/>
        </w:tc>
      </w:tr>
      <w:tr w:rsidR="00476DA3" w:rsidRPr="00DE5D66" w14:paraId="203877FB" w14:textId="77777777" w:rsidTr="00A344E3">
        <w:trPr>
          <w:trHeight w:val="240"/>
          <w:jc w:val="center"/>
        </w:trPr>
        <w:tc>
          <w:tcPr>
            <w:tcW w:w="4876" w:type="dxa"/>
            <w:tcBorders>
              <w:top w:val="nil"/>
              <w:left w:val="nil"/>
              <w:bottom w:val="nil"/>
              <w:right w:val="nil"/>
            </w:tcBorders>
          </w:tcPr>
          <w:p w14:paraId="09D2060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93D5025" w14:textId="77777777" w:rsidR="00E35EC3" w:rsidRPr="00DE5D66" w:rsidRDefault="00E35EC3" w:rsidP="00A344E3">
            <w:pPr>
              <w:pStyle w:val="AmColumnHeading"/>
            </w:pPr>
            <w:r w:rsidRPr="00DE5D66">
              <w:t>Módosítás</w:t>
            </w:r>
          </w:p>
        </w:tc>
      </w:tr>
      <w:tr w:rsidR="00476DA3" w:rsidRPr="00DE5D66" w14:paraId="13FB0D4F" w14:textId="77777777" w:rsidTr="00A344E3">
        <w:trPr>
          <w:jc w:val="center"/>
        </w:trPr>
        <w:tc>
          <w:tcPr>
            <w:tcW w:w="4876" w:type="dxa"/>
            <w:tcBorders>
              <w:top w:val="nil"/>
              <w:left w:val="nil"/>
              <w:bottom w:val="nil"/>
              <w:right w:val="nil"/>
            </w:tcBorders>
          </w:tcPr>
          <w:p w14:paraId="315F982C" w14:textId="77777777" w:rsidR="00E35EC3" w:rsidRPr="00DE5D66" w:rsidRDefault="00E35EC3" w:rsidP="00A344E3">
            <w:pPr>
              <w:pStyle w:val="Normal6a"/>
            </w:pPr>
          </w:p>
        </w:tc>
        <w:tc>
          <w:tcPr>
            <w:tcW w:w="4876" w:type="dxa"/>
            <w:tcBorders>
              <w:top w:val="nil"/>
              <w:left w:val="nil"/>
              <w:bottom w:val="nil"/>
              <w:right w:val="nil"/>
            </w:tcBorders>
          </w:tcPr>
          <w:p w14:paraId="3B5DAE78" w14:textId="77777777" w:rsidR="00E35EC3" w:rsidRPr="00DE5D66" w:rsidRDefault="00E35EC3" w:rsidP="00A344E3">
            <w:pPr>
              <w:pStyle w:val="Normal6a"/>
            </w:pPr>
            <w:r w:rsidRPr="00DE5D66">
              <w:rPr>
                <w:b/>
                <w:i/>
              </w:rPr>
              <w:t>Da.</w:t>
            </w:r>
            <w:r w:rsidRPr="00DE5D66">
              <w:tab/>
            </w:r>
            <w:r w:rsidRPr="00DE5D66">
              <w:rPr>
                <w:b/>
                <w:i/>
              </w:rPr>
              <w:t>mivel az éghajlattal kapcsolatos riogatás, többek között a természetes éghajlatváltozás, a biológiai sokféleség csökkenése és a tüzelőanyag-hiány jelentette veszélyekről szóló hamis narratívák mesterséges pánikot keltenek, hogy megindokolják az iparellenes jogszabályok bevezetését, amelyek az üzleti tevékenységet az Unióból harmadik országokba, különösen Kínába és Indiába helyezik át;</w:t>
            </w:r>
          </w:p>
        </w:tc>
      </w:tr>
    </w:tbl>
    <w:p w14:paraId="213A4FC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512D14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938214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96239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846A10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89B617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BF7756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8976298" w14:textId="77777777" w:rsidTr="00A344E3">
        <w:trPr>
          <w:trHeight w:hRule="exact" w:val="240"/>
          <w:jc w:val="center"/>
        </w:trPr>
        <w:tc>
          <w:tcPr>
            <w:tcW w:w="9752" w:type="dxa"/>
            <w:gridSpan w:val="2"/>
            <w:tcBorders>
              <w:top w:val="nil"/>
              <w:left w:val="nil"/>
              <w:bottom w:val="nil"/>
              <w:right w:val="nil"/>
            </w:tcBorders>
          </w:tcPr>
          <w:p w14:paraId="1F603329" w14:textId="77777777" w:rsidR="00E35EC3" w:rsidRPr="00DE5D66" w:rsidRDefault="00E35EC3" w:rsidP="00A344E3"/>
        </w:tc>
      </w:tr>
      <w:tr w:rsidR="00476DA3" w:rsidRPr="00DE5D66" w14:paraId="20C2C92D" w14:textId="77777777" w:rsidTr="00A344E3">
        <w:trPr>
          <w:trHeight w:val="240"/>
          <w:jc w:val="center"/>
        </w:trPr>
        <w:tc>
          <w:tcPr>
            <w:tcW w:w="4876" w:type="dxa"/>
            <w:tcBorders>
              <w:top w:val="nil"/>
              <w:left w:val="nil"/>
              <w:bottom w:val="nil"/>
              <w:right w:val="nil"/>
            </w:tcBorders>
          </w:tcPr>
          <w:p w14:paraId="72AE2B9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ECC5AC4" w14:textId="77777777" w:rsidR="00E35EC3" w:rsidRPr="00DE5D66" w:rsidRDefault="00E35EC3" w:rsidP="00A344E3">
            <w:pPr>
              <w:pStyle w:val="AmColumnHeading"/>
            </w:pPr>
            <w:r w:rsidRPr="00DE5D66">
              <w:t>Módosítás</w:t>
            </w:r>
          </w:p>
        </w:tc>
      </w:tr>
      <w:tr w:rsidR="00476DA3" w:rsidRPr="00DE5D66" w14:paraId="2CEFCF3E" w14:textId="77777777" w:rsidTr="00A344E3">
        <w:trPr>
          <w:jc w:val="center"/>
        </w:trPr>
        <w:tc>
          <w:tcPr>
            <w:tcW w:w="4876" w:type="dxa"/>
            <w:tcBorders>
              <w:top w:val="nil"/>
              <w:left w:val="nil"/>
              <w:bottom w:val="nil"/>
              <w:right w:val="nil"/>
            </w:tcBorders>
          </w:tcPr>
          <w:p w14:paraId="6BAC911F" w14:textId="77777777" w:rsidR="00E35EC3" w:rsidRPr="00DE5D66" w:rsidRDefault="00E35EC3" w:rsidP="00A344E3">
            <w:pPr>
              <w:pStyle w:val="Normal6a"/>
            </w:pPr>
          </w:p>
        </w:tc>
        <w:tc>
          <w:tcPr>
            <w:tcW w:w="4876" w:type="dxa"/>
            <w:tcBorders>
              <w:top w:val="nil"/>
              <w:left w:val="nil"/>
              <w:bottom w:val="nil"/>
              <w:right w:val="nil"/>
            </w:tcBorders>
          </w:tcPr>
          <w:p w14:paraId="564840EE" w14:textId="77777777" w:rsidR="00E35EC3" w:rsidRPr="00DE5D66" w:rsidRDefault="00E35EC3" w:rsidP="00A344E3">
            <w:pPr>
              <w:pStyle w:val="Normal6a"/>
            </w:pPr>
            <w:r w:rsidRPr="00DE5D66">
              <w:rPr>
                <w:b/>
                <w:i/>
              </w:rPr>
              <w:t>Da.</w:t>
            </w:r>
            <w:r w:rsidRPr="00DE5D66">
              <w:tab/>
            </w:r>
            <w:r w:rsidRPr="00DE5D66">
              <w:rPr>
                <w:b/>
                <w:i/>
              </w:rPr>
              <w:t xml:space="preserve">mivel a </w:t>
            </w:r>
            <w:proofErr w:type="spellStart"/>
            <w:r w:rsidRPr="00DE5D66">
              <w:rPr>
                <w:b/>
                <w:i/>
              </w:rPr>
              <w:t>Draghi</w:t>
            </w:r>
            <w:proofErr w:type="spellEnd"/>
            <w:r w:rsidRPr="00DE5D66">
              <w:rPr>
                <w:b/>
                <w:i/>
              </w:rPr>
              <w:t xml:space="preserve">-jelentés hangsúlyozza továbbá, hogy biztosítani kell, hogy a termelékenység növekedése és a társadalmi befogadás együtt járjon, ahol </w:t>
            </w:r>
            <w:r w:rsidRPr="00DE5D66">
              <w:rPr>
                <w:b/>
                <w:i/>
              </w:rPr>
              <w:lastRenderedPageBreak/>
              <w:t>a tagállamok jóléti rendszerei elengedhetetlenek az erős közszolgáltatások, a szociális védelem, a lakhatás, a közlekedés és a gyermekgondozás átmenet során történő biztosításához;</w:t>
            </w:r>
          </w:p>
        </w:tc>
      </w:tr>
    </w:tbl>
    <w:p w14:paraId="06EE3CC4"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C9DEA5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CDF2A8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87029B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1FDC1D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F0296A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15A189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a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3ECCEF5" w14:textId="77777777" w:rsidTr="00A344E3">
        <w:trPr>
          <w:trHeight w:hRule="exact" w:val="240"/>
          <w:jc w:val="center"/>
        </w:trPr>
        <w:tc>
          <w:tcPr>
            <w:tcW w:w="9752" w:type="dxa"/>
            <w:gridSpan w:val="2"/>
            <w:tcBorders>
              <w:top w:val="nil"/>
              <w:left w:val="nil"/>
              <w:bottom w:val="nil"/>
              <w:right w:val="nil"/>
            </w:tcBorders>
          </w:tcPr>
          <w:p w14:paraId="786E8B8E" w14:textId="77777777" w:rsidR="00E35EC3" w:rsidRPr="00DE5D66" w:rsidRDefault="00E35EC3" w:rsidP="00A344E3"/>
        </w:tc>
      </w:tr>
      <w:tr w:rsidR="00476DA3" w:rsidRPr="00DE5D66" w14:paraId="3372C6CF" w14:textId="77777777" w:rsidTr="00A344E3">
        <w:trPr>
          <w:trHeight w:val="240"/>
          <w:jc w:val="center"/>
        </w:trPr>
        <w:tc>
          <w:tcPr>
            <w:tcW w:w="4876" w:type="dxa"/>
            <w:tcBorders>
              <w:top w:val="nil"/>
              <w:left w:val="nil"/>
              <w:bottom w:val="nil"/>
              <w:right w:val="nil"/>
            </w:tcBorders>
          </w:tcPr>
          <w:p w14:paraId="6ECC627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1EB85A5" w14:textId="77777777" w:rsidR="00E35EC3" w:rsidRPr="00DE5D66" w:rsidRDefault="00E35EC3" w:rsidP="00A344E3">
            <w:pPr>
              <w:pStyle w:val="AmColumnHeading"/>
            </w:pPr>
            <w:r w:rsidRPr="00DE5D66">
              <w:t>Módosítás</w:t>
            </w:r>
          </w:p>
        </w:tc>
      </w:tr>
      <w:tr w:rsidR="00476DA3" w:rsidRPr="00DE5D66" w14:paraId="63C2A266" w14:textId="77777777" w:rsidTr="00A344E3">
        <w:trPr>
          <w:jc w:val="center"/>
        </w:trPr>
        <w:tc>
          <w:tcPr>
            <w:tcW w:w="4876" w:type="dxa"/>
            <w:tcBorders>
              <w:top w:val="nil"/>
              <w:left w:val="nil"/>
              <w:bottom w:val="nil"/>
              <w:right w:val="nil"/>
            </w:tcBorders>
          </w:tcPr>
          <w:p w14:paraId="5541D20F" w14:textId="77777777" w:rsidR="00E35EC3" w:rsidRPr="00DE5D66" w:rsidRDefault="00E35EC3" w:rsidP="00A344E3">
            <w:pPr>
              <w:pStyle w:val="Normal6a"/>
            </w:pPr>
          </w:p>
        </w:tc>
        <w:tc>
          <w:tcPr>
            <w:tcW w:w="4876" w:type="dxa"/>
            <w:tcBorders>
              <w:top w:val="nil"/>
              <w:left w:val="nil"/>
              <w:bottom w:val="nil"/>
              <w:right w:val="nil"/>
            </w:tcBorders>
          </w:tcPr>
          <w:p w14:paraId="592461A3" w14:textId="77777777" w:rsidR="00E35EC3" w:rsidRPr="00DE5D66" w:rsidRDefault="00E35EC3" w:rsidP="00A344E3">
            <w:pPr>
              <w:pStyle w:val="Normal6a"/>
            </w:pPr>
            <w:r w:rsidRPr="00DE5D66">
              <w:rPr>
                <w:b/>
                <w:i/>
              </w:rPr>
              <w:t>Da.</w:t>
            </w:r>
            <w:r w:rsidRPr="00DE5D66">
              <w:tab/>
            </w:r>
            <w:r w:rsidRPr="00DE5D66">
              <w:rPr>
                <w:b/>
                <w:i/>
              </w:rPr>
              <w:t>mivel az igazságos átmenet sikere a közberuházásoktól, az erőforrások újraelosztásától és az erős szociális védelmi hálózatoktól függ, biztosítandó, hogy egyetlen munkavállaló vagy közösség se maradjon le;</w:t>
            </w:r>
          </w:p>
        </w:tc>
      </w:tr>
    </w:tbl>
    <w:p w14:paraId="3CDD0A6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06E4179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48E494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19EF5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A364FCA"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309FBBA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AEF6D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E412F8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b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0E6A42B" w14:textId="77777777" w:rsidTr="00A344E3">
        <w:trPr>
          <w:trHeight w:hRule="exact" w:val="240"/>
          <w:jc w:val="center"/>
        </w:trPr>
        <w:tc>
          <w:tcPr>
            <w:tcW w:w="9752" w:type="dxa"/>
            <w:gridSpan w:val="2"/>
            <w:tcBorders>
              <w:top w:val="nil"/>
              <w:left w:val="nil"/>
              <w:bottom w:val="nil"/>
              <w:right w:val="nil"/>
            </w:tcBorders>
          </w:tcPr>
          <w:p w14:paraId="35C991AF" w14:textId="77777777" w:rsidR="00E35EC3" w:rsidRPr="00DE5D66" w:rsidRDefault="00E35EC3" w:rsidP="00A344E3"/>
        </w:tc>
      </w:tr>
      <w:tr w:rsidR="00476DA3" w:rsidRPr="00DE5D66" w14:paraId="24FDB13B" w14:textId="77777777" w:rsidTr="00A344E3">
        <w:trPr>
          <w:trHeight w:val="240"/>
          <w:jc w:val="center"/>
        </w:trPr>
        <w:tc>
          <w:tcPr>
            <w:tcW w:w="4876" w:type="dxa"/>
            <w:tcBorders>
              <w:top w:val="nil"/>
              <w:left w:val="nil"/>
              <w:bottom w:val="nil"/>
              <w:right w:val="nil"/>
            </w:tcBorders>
          </w:tcPr>
          <w:p w14:paraId="7B34C4E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273F152" w14:textId="77777777" w:rsidR="00E35EC3" w:rsidRPr="00DE5D66" w:rsidRDefault="00E35EC3" w:rsidP="00A344E3">
            <w:pPr>
              <w:pStyle w:val="AmColumnHeading"/>
            </w:pPr>
            <w:r w:rsidRPr="00DE5D66">
              <w:t>Módosítás</w:t>
            </w:r>
          </w:p>
        </w:tc>
      </w:tr>
      <w:tr w:rsidR="00476DA3" w:rsidRPr="00DE5D66" w14:paraId="7C34F85D" w14:textId="77777777" w:rsidTr="00A344E3">
        <w:trPr>
          <w:jc w:val="center"/>
        </w:trPr>
        <w:tc>
          <w:tcPr>
            <w:tcW w:w="4876" w:type="dxa"/>
            <w:tcBorders>
              <w:top w:val="nil"/>
              <w:left w:val="nil"/>
              <w:bottom w:val="nil"/>
              <w:right w:val="nil"/>
            </w:tcBorders>
          </w:tcPr>
          <w:p w14:paraId="3384E120" w14:textId="77777777" w:rsidR="00E35EC3" w:rsidRPr="00DE5D66" w:rsidRDefault="00E35EC3" w:rsidP="00A344E3">
            <w:pPr>
              <w:pStyle w:val="Normal6a"/>
            </w:pPr>
          </w:p>
        </w:tc>
        <w:tc>
          <w:tcPr>
            <w:tcW w:w="4876" w:type="dxa"/>
            <w:tcBorders>
              <w:top w:val="nil"/>
              <w:left w:val="nil"/>
              <w:bottom w:val="nil"/>
              <w:right w:val="nil"/>
            </w:tcBorders>
          </w:tcPr>
          <w:p w14:paraId="0BBD676A" w14:textId="77777777" w:rsidR="00E35EC3" w:rsidRPr="00DE5D66" w:rsidRDefault="00E35EC3" w:rsidP="00A344E3">
            <w:pPr>
              <w:pStyle w:val="Normal6a"/>
            </w:pPr>
            <w:r w:rsidRPr="00DE5D66">
              <w:rPr>
                <w:b/>
                <w:i/>
              </w:rPr>
              <w:t>Db.</w:t>
            </w:r>
            <w:r w:rsidRPr="00DE5D66">
              <w:tab/>
            </w:r>
            <w:r w:rsidRPr="00DE5D66">
              <w:rPr>
                <w:b/>
                <w:i/>
              </w:rPr>
              <w:t xml:space="preserve">mivel a Letta-jelentés szerint a „maradás szabadsága” és a mozgás szabadsága ugyanazon érme két oldala; mivel a Letta-jelentés a mozgás szabadságát alapvető jognak és szabad választásnak tekinti, nem pedig olyan kényszerű lépésnek, amely a vonzó és tisztességes munkahelyek egyes régiókon belüli hiányát hivatott ellensúlyozni; mivel a jelentés hangsúlyozza, hogy </w:t>
            </w:r>
            <w:r w:rsidRPr="00DE5D66">
              <w:rPr>
                <w:b/>
                <w:i/>
              </w:rPr>
              <w:lastRenderedPageBreak/>
              <w:t>minden régióban lehetőségeket kell biztosítani a polgárok, különösen a lemaradók számára, ideértve a minőségi munkahelyeknek, valamint az országokon belüli és országok közötti egyenlőtlenségek kezelésének szükségességét</w:t>
            </w:r>
            <w:r w:rsidRPr="00DE5D66">
              <w:rPr>
                <w:b/>
                <w:i/>
                <w:vertAlign w:val="superscript"/>
              </w:rPr>
              <w:t>2a</w:t>
            </w:r>
            <w:r w:rsidRPr="00DE5D66">
              <w:rPr>
                <w:b/>
                <w:i/>
              </w:rPr>
              <w:t>; mivel a zöld átállás – megfelelő tervezés és támogatás nélkül – a munkanélküliség kockázata és a munkahelyek elvesztése szempontjából aránytalanul nagyobb mértékben érintheti a kiszolgáltatott kelet- és dél-európai régiókat</w:t>
            </w:r>
            <w:r w:rsidRPr="00DE5D66">
              <w:rPr>
                <w:b/>
                <w:i/>
                <w:vertAlign w:val="superscript"/>
              </w:rPr>
              <w:t>3a</w:t>
            </w:r>
            <w:r w:rsidRPr="00DE5D66">
              <w:rPr>
                <w:b/>
                <w:i/>
              </w:rPr>
              <w:t>;</w:t>
            </w:r>
          </w:p>
        </w:tc>
      </w:tr>
      <w:tr w:rsidR="00476DA3" w:rsidRPr="00DE5D66" w14:paraId="5069F913" w14:textId="77777777" w:rsidTr="00A344E3">
        <w:trPr>
          <w:jc w:val="center"/>
        </w:trPr>
        <w:tc>
          <w:tcPr>
            <w:tcW w:w="4876" w:type="dxa"/>
            <w:tcBorders>
              <w:top w:val="nil"/>
              <w:left w:val="nil"/>
              <w:bottom w:val="nil"/>
              <w:right w:val="nil"/>
            </w:tcBorders>
          </w:tcPr>
          <w:p w14:paraId="17290418" w14:textId="77777777" w:rsidR="00E35EC3" w:rsidRPr="00DE5D66" w:rsidRDefault="00E35EC3" w:rsidP="00A344E3"/>
        </w:tc>
        <w:tc>
          <w:tcPr>
            <w:tcW w:w="4876" w:type="dxa"/>
            <w:tcBorders>
              <w:top w:val="nil"/>
              <w:left w:val="nil"/>
              <w:bottom w:val="nil"/>
              <w:right w:val="nil"/>
            </w:tcBorders>
          </w:tcPr>
          <w:p w14:paraId="1B8ECD62" w14:textId="77777777" w:rsidR="00E35EC3" w:rsidRPr="00DE5D66" w:rsidRDefault="00E35EC3" w:rsidP="00A344E3">
            <w:pPr>
              <w:pStyle w:val="Normal6a"/>
            </w:pPr>
            <w:r w:rsidRPr="00DE5D66">
              <w:rPr>
                <w:b/>
                <w:i/>
              </w:rPr>
              <w:t>_________________</w:t>
            </w:r>
          </w:p>
        </w:tc>
      </w:tr>
      <w:tr w:rsidR="00476DA3" w:rsidRPr="00DE5D66" w14:paraId="6D076675" w14:textId="77777777" w:rsidTr="00A344E3">
        <w:trPr>
          <w:jc w:val="center"/>
        </w:trPr>
        <w:tc>
          <w:tcPr>
            <w:tcW w:w="4876" w:type="dxa"/>
            <w:tcBorders>
              <w:top w:val="nil"/>
              <w:left w:val="nil"/>
              <w:bottom w:val="nil"/>
              <w:right w:val="nil"/>
            </w:tcBorders>
          </w:tcPr>
          <w:p w14:paraId="0C852AE4" w14:textId="77777777" w:rsidR="00E35EC3" w:rsidRPr="00DE5D66" w:rsidRDefault="00E35EC3" w:rsidP="00A344E3"/>
        </w:tc>
        <w:tc>
          <w:tcPr>
            <w:tcW w:w="4876" w:type="dxa"/>
            <w:tcBorders>
              <w:top w:val="nil"/>
              <w:left w:val="nil"/>
              <w:bottom w:val="nil"/>
              <w:right w:val="nil"/>
            </w:tcBorders>
          </w:tcPr>
          <w:p w14:paraId="6BCB3043" w14:textId="77777777" w:rsidR="00E35EC3" w:rsidRPr="00DE5D66" w:rsidRDefault="00E35EC3" w:rsidP="00A344E3">
            <w:pPr>
              <w:pStyle w:val="Normal6a"/>
            </w:pPr>
            <w:r w:rsidRPr="00DE5D66">
              <w:rPr>
                <w:b/>
                <w:i/>
                <w:vertAlign w:val="superscript"/>
              </w:rPr>
              <w:t>2a</w:t>
            </w:r>
            <w:r w:rsidRPr="00DE5D66">
              <w:t xml:space="preserve"> </w:t>
            </w:r>
            <w:r w:rsidRPr="00DE5D66">
              <w:rPr>
                <w:b/>
                <w:i/>
              </w:rPr>
              <w:t>https://cohesiondata.ec.europa.eu/stories/s/py4s-5ad4</w:t>
            </w:r>
          </w:p>
        </w:tc>
      </w:tr>
      <w:tr w:rsidR="00476DA3" w:rsidRPr="00DE5D66" w14:paraId="4E058BBC" w14:textId="77777777" w:rsidTr="00A344E3">
        <w:trPr>
          <w:jc w:val="center"/>
        </w:trPr>
        <w:tc>
          <w:tcPr>
            <w:tcW w:w="4876" w:type="dxa"/>
            <w:tcBorders>
              <w:top w:val="nil"/>
              <w:left w:val="nil"/>
              <w:bottom w:val="nil"/>
              <w:right w:val="nil"/>
            </w:tcBorders>
          </w:tcPr>
          <w:p w14:paraId="4FF29AE7" w14:textId="77777777" w:rsidR="00E35EC3" w:rsidRPr="00DE5D66" w:rsidRDefault="00E35EC3" w:rsidP="00A344E3"/>
        </w:tc>
        <w:tc>
          <w:tcPr>
            <w:tcW w:w="4876" w:type="dxa"/>
            <w:tcBorders>
              <w:top w:val="nil"/>
              <w:left w:val="nil"/>
              <w:bottom w:val="nil"/>
              <w:right w:val="nil"/>
            </w:tcBorders>
          </w:tcPr>
          <w:p w14:paraId="292D6843" w14:textId="77777777" w:rsidR="00E35EC3" w:rsidRPr="00DE5D66" w:rsidRDefault="00E35EC3" w:rsidP="00A344E3">
            <w:pPr>
              <w:pStyle w:val="Normal6a"/>
            </w:pPr>
            <w:r w:rsidRPr="00DE5D66">
              <w:rPr>
                <w:b/>
                <w:i/>
                <w:vertAlign w:val="superscript"/>
              </w:rPr>
              <w:t>3a</w:t>
            </w:r>
            <w:r w:rsidRPr="00DE5D66">
              <w:t xml:space="preserve"> </w:t>
            </w:r>
            <w:r w:rsidRPr="00DE5D66">
              <w:rPr>
                <w:b/>
                <w:i/>
              </w:rPr>
              <w:t>https://op.europa.eu/en/publication-detail/-/publication/24c7aa49-2451-11ee-94cb-01aa75ed71a1/language-en</w:t>
            </w:r>
          </w:p>
        </w:tc>
      </w:tr>
    </w:tbl>
    <w:p w14:paraId="45CE8A6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F9F985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51AAC9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B5C754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50AE1E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D8949F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6E7438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b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4557CC6" w14:textId="77777777" w:rsidTr="00A344E3">
        <w:trPr>
          <w:trHeight w:hRule="exact" w:val="240"/>
          <w:jc w:val="center"/>
        </w:trPr>
        <w:tc>
          <w:tcPr>
            <w:tcW w:w="9752" w:type="dxa"/>
            <w:gridSpan w:val="2"/>
            <w:tcBorders>
              <w:top w:val="nil"/>
              <w:left w:val="nil"/>
              <w:bottom w:val="nil"/>
              <w:right w:val="nil"/>
            </w:tcBorders>
          </w:tcPr>
          <w:p w14:paraId="11174241" w14:textId="77777777" w:rsidR="00E35EC3" w:rsidRPr="00DE5D66" w:rsidRDefault="00E35EC3" w:rsidP="00A344E3"/>
        </w:tc>
      </w:tr>
      <w:tr w:rsidR="00476DA3" w:rsidRPr="00DE5D66" w14:paraId="49D13AE7" w14:textId="77777777" w:rsidTr="00A344E3">
        <w:trPr>
          <w:trHeight w:val="240"/>
          <w:jc w:val="center"/>
        </w:trPr>
        <w:tc>
          <w:tcPr>
            <w:tcW w:w="4876" w:type="dxa"/>
            <w:tcBorders>
              <w:top w:val="nil"/>
              <w:left w:val="nil"/>
              <w:bottom w:val="nil"/>
              <w:right w:val="nil"/>
            </w:tcBorders>
          </w:tcPr>
          <w:p w14:paraId="1EA0848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F083B22" w14:textId="77777777" w:rsidR="00E35EC3" w:rsidRPr="00DE5D66" w:rsidRDefault="00E35EC3" w:rsidP="00A344E3">
            <w:pPr>
              <w:pStyle w:val="AmColumnHeading"/>
            </w:pPr>
            <w:r w:rsidRPr="00DE5D66">
              <w:t>Módosítás</w:t>
            </w:r>
          </w:p>
        </w:tc>
      </w:tr>
      <w:tr w:rsidR="00476DA3" w:rsidRPr="00DE5D66" w14:paraId="2D415218" w14:textId="77777777" w:rsidTr="00A344E3">
        <w:trPr>
          <w:jc w:val="center"/>
        </w:trPr>
        <w:tc>
          <w:tcPr>
            <w:tcW w:w="4876" w:type="dxa"/>
            <w:tcBorders>
              <w:top w:val="nil"/>
              <w:left w:val="nil"/>
              <w:bottom w:val="nil"/>
              <w:right w:val="nil"/>
            </w:tcBorders>
          </w:tcPr>
          <w:p w14:paraId="7ACD888E" w14:textId="77777777" w:rsidR="00E35EC3" w:rsidRPr="00DE5D66" w:rsidRDefault="00E35EC3" w:rsidP="00A344E3">
            <w:pPr>
              <w:pStyle w:val="Normal6a"/>
            </w:pPr>
          </w:p>
        </w:tc>
        <w:tc>
          <w:tcPr>
            <w:tcW w:w="4876" w:type="dxa"/>
            <w:tcBorders>
              <w:top w:val="nil"/>
              <w:left w:val="nil"/>
              <w:bottom w:val="nil"/>
              <w:right w:val="nil"/>
            </w:tcBorders>
          </w:tcPr>
          <w:p w14:paraId="39FCAB38" w14:textId="77777777" w:rsidR="00E35EC3" w:rsidRPr="00DE5D66" w:rsidRDefault="00E35EC3" w:rsidP="00A344E3">
            <w:pPr>
              <w:pStyle w:val="Normal6a"/>
            </w:pPr>
            <w:r w:rsidRPr="00DE5D66">
              <w:rPr>
                <w:b/>
                <w:i/>
              </w:rPr>
              <w:t>Db.</w:t>
            </w:r>
            <w:r w:rsidRPr="00DE5D66">
              <w:tab/>
            </w:r>
            <w:r w:rsidRPr="00DE5D66">
              <w:rPr>
                <w:b/>
                <w:i/>
              </w:rPr>
              <w:t>mivel „</w:t>
            </w:r>
            <w:proofErr w:type="spellStart"/>
            <w:r w:rsidRPr="00DE5D66">
              <w:rPr>
                <w:b/>
                <w:i/>
              </w:rPr>
              <w:t>Employment</w:t>
            </w:r>
            <w:proofErr w:type="spellEnd"/>
            <w:r w:rsidRPr="00DE5D66">
              <w:rPr>
                <w:b/>
                <w:i/>
              </w:rPr>
              <w:t xml:space="preserve"> and </w:t>
            </w:r>
            <w:proofErr w:type="spellStart"/>
            <w:r w:rsidRPr="00DE5D66">
              <w:rPr>
                <w:b/>
                <w:i/>
              </w:rPr>
              <w:t>Social</w:t>
            </w:r>
            <w:proofErr w:type="spellEnd"/>
            <w:r w:rsidRPr="00DE5D66">
              <w:rPr>
                <w:b/>
                <w:i/>
              </w:rPr>
              <w:t xml:space="preserve"> </w:t>
            </w:r>
            <w:proofErr w:type="spellStart"/>
            <w:r w:rsidRPr="00DE5D66">
              <w:rPr>
                <w:b/>
                <w:i/>
              </w:rPr>
              <w:t>Developments</w:t>
            </w:r>
            <w:proofErr w:type="spellEnd"/>
            <w:r w:rsidRPr="00DE5D66">
              <w:rPr>
                <w:b/>
                <w:i/>
              </w:rPr>
              <w:t xml:space="preserve"> in Europe (ESDE)” [Foglalkoztatási és szociális fejlemények Európában] című, 2024. évi bizottsági jelentés (ESDE 2024)</w:t>
            </w:r>
            <w:r w:rsidRPr="00DE5D66">
              <w:rPr>
                <w:b/>
                <w:i/>
                <w:vertAlign w:val="superscript"/>
              </w:rPr>
              <w:t>1a</w:t>
            </w:r>
            <w:r w:rsidRPr="00DE5D66">
              <w:rPr>
                <w:b/>
                <w:i/>
              </w:rPr>
              <w:t xml:space="preserve"> szerint a felnőttoktatásban és -képzésben való részvétel </w:t>
            </w:r>
            <w:proofErr w:type="spellStart"/>
            <w:r w:rsidRPr="00DE5D66">
              <w:rPr>
                <w:b/>
                <w:i/>
              </w:rPr>
              <w:t>korlátai</w:t>
            </w:r>
            <w:proofErr w:type="spellEnd"/>
            <w:r w:rsidRPr="00DE5D66">
              <w:rPr>
                <w:b/>
                <w:i/>
              </w:rPr>
              <w:t xml:space="preserve"> olyan akadályoknak tudhatók be, mint a szükségesség vélt hiánya, az elégtelen kínálat vagy a vonatkozó színvonalas képzéshez való hozzáférés terén jelentkező nehézségek, az időbeosztási nehézségek, a családi kötelezettségek és a pénzügyi korlátok; mivel a </w:t>
            </w:r>
            <w:proofErr w:type="spellStart"/>
            <w:r w:rsidRPr="00DE5D66">
              <w:rPr>
                <w:b/>
                <w:i/>
              </w:rPr>
              <w:t>Draghi</w:t>
            </w:r>
            <w:proofErr w:type="spellEnd"/>
            <w:r w:rsidRPr="00DE5D66">
              <w:rPr>
                <w:b/>
                <w:i/>
              </w:rPr>
              <w:t xml:space="preserve">-jelentés arra kéri az Uniót, </w:t>
            </w:r>
            <w:r w:rsidRPr="00DE5D66">
              <w:rPr>
                <w:b/>
                <w:i/>
              </w:rPr>
              <w:lastRenderedPageBreak/>
              <w:t>hogy minden munkavállaló számára biztosítsa az oktatáshoz és az átképzéshez való jogot, lehetővé téve számukra, hogy új munkakörben helyezkedhessenek el, amikor vállalatuk új technológiát vezet be, illetve jó munkahelyeket találhassanak új ágazatokban</w:t>
            </w:r>
            <w:r w:rsidRPr="00DE5D66">
              <w:rPr>
                <w:b/>
                <w:i/>
                <w:vertAlign w:val="superscript"/>
              </w:rPr>
              <w:t>1b</w:t>
            </w:r>
            <w:r w:rsidRPr="00DE5D66">
              <w:rPr>
                <w:b/>
                <w:i/>
              </w:rPr>
              <w:t>;</w:t>
            </w:r>
          </w:p>
        </w:tc>
      </w:tr>
      <w:tr w:rsidR="00476DA3" w:rsidRPr="00DE5D66" w14:paraId="62DF6782" w14:textId="77777777" w:rsidTr="00A344E3">
        <w:trPr>
          <w:jc w:val="center"/>
        </w:trPr>
        <w:tc>
          <w:tcPr>
            <w:tcW w:w="4876" w:type="dxa"/>
            <w:tcBorders>
              <w:top w:val="nil"/>
              <w:left w:val="nil"/>
              <w:bottom w:val="nil"/>
              <w:right w:val="nil"/>
            </w:tcBorders>
          </w:tcPr>
          <w:p w14:paraId="3DF738E3" w14:textId="77777777" w:rsidR="00E35EC3" w:rsidRPr="00DE5D66" w:rsidRDefault="00E35EC3" w:rsidP="00A344E3"/>
        </w:tc>
        <w:tc>
          <w:tcPr>
            <w:tcW w:w="4876" w:type="dxa"/>
            <w:tcBorders>
              <w:top w:val="nil"/>
              <w:left w:val="nil"/>
              <w:bottom w:val="nil"/>
              <w:right w:val="nil"/>
            </w:tcBorders>
          </w:tcPr>
          <w:p w14:paraId="504E31F5" w14:textId="77777777" w:rsidR="00E35EC3" w:rsidRPr="00DE5D66" w:rsidRDefault="00E35EC3" w:rsidP="00A344E3">
            <w:pPr>
              <w:pStyle w:val="Normal6a"/>
            </w:pPr>
            <w:r w:rsidRPr="00DE5D66">
              <w:rPr>
                <w:b/>
                <w:i/>
              </w:rPr>
              <w:t>_________________</w:t>
            </w:r>
          </w:p>
        </w:tc>
      </w:tr>
      <w:tr w:rsidR="00476DA3" w:rsidRPr="00DE5D66" w14:paraId="68573AF9" w14:textId="77777777" w:rsidTr="00A344E3">
        <w:trPr>
          <w:jc w:val="center"/>
        </w:trPr>
        <w:tc>
          <w:tcPr>
            <w:tcW w:w="4876" w:type="dxa"/>
            <w:tcBorders>
              <w:top w:val="nil"/>
              <w:left w:val="nil"/>
              <w:bottom w:val="nil"/>
              <w:right w:val="nil"/>
            </w:tcBorders>
          </w:tcPr>
          <w:p w14:paraId="2F92C875" w14:textId="77777777" w:rsidR="00E35EC3" w:rsidRPr="00DE5D66" w:rsidRDefault="00E35EC3" w:rsidP="00A344E3"/>
        </w:tc>
        <w:tc>
          <w:tcPr>
            <w:tcW w:w="4876" w:type="dxa"/>
            <w:tcBorders>
              <w:top w:val="nil"/>
              <w:left w:val="nil"/>
              <w:bottom w:val="nil"/>
              <w:right w:val="nil"/>
            </w:tcBorders>
          </w:tcPr>
          <w:p w14:paraId="2D210F5D"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https://employment-social-affairs.ec.europa.eu/employment-and-social-developments-europe-2024-upward-social-convergence-eu-and-role-social_en</w:t>
            </w:r>
          </w:p>
        </w:tc>
      </w:tr>
      <w:tr w:rsidR="00476DA3" w:rsidRPr="00DE5D66" w14:paraId="368F8657" w14:textId="77777777" w:rsidTr="00A344E3">
        <w:trPr>
          <w:jc w:val="center"/>
        </w:trPr>
        <w:tc>
          <w:tcPr>
            <w:tcW w:w="4876" w:type="dxa"/>
            <w:tcBorders>
              <w:top w:val="nil"/>
              <w:left w:val="nil"/>
              <w:bottom w:val="nil"/>
              <w:right w:val="nil"/>
            </w:tcBorders>
          </w:tcPr>
          <w:p w14:paraId="757E5AA4" w14:textId="77777777" w:rsidR="00E35EC3" w:rsidRPr="00DE5D66" w:rsidRDefault="00E35EC3" w:rsidP="00A344E3"/>
        </w:tc>
        <w:tc>
          <w:tcPr>
            <w:tcW w:w="4876" w:type="dxa"/>
            <w:tcBorders>
              <w:top w:val="nil"/>
              <w:left w:val="nil"/>
              <w:bottom w:val="nil"/>
              <w:right w:val="nil"/>
            </w:tcBorders>
          </w:tcPr>
          <w:p w14:paraId="0B682CE8" w14:textId="77777777" w:rsidR="00E35EC3" w:rsidRPr="00DE5D66" w:rsidRDefault="00E35EC3" w:rsidP="00A344E3">
            <w:pPr>
              <w:pStyle w:val="Normal6a"/>
            </w:pPr>
            <w:r w:rsidRPr="00DE5D66">
              <w:rPr>
                <w:b/>
                <w:i/>
                <w:vertAlign w:val="superscript"/>
              </w:rPr>
              <w:t>1b</w:t>
            </w:r>
            <w:r w:rsidRPr="00DE5D66">
              <w:t xml:space="preserve"> </w:t>
            </w:r>
            <w:proofErr w:type="spellStart"/>
            <w:r w:rsidRPr="00DE5D66">
              <w:rPr>
                <w:b/>
                <w:i/>
              </w:rPr>
              <w:t>Draghi</w:t>
            </w:r>
            <w:proofErr w:type="spellEnd"/>
            <w:r w:rsidRPr="00DE5D66">
              <w:rPr>
                <w:b/>
                <w:i/>
              </w:rPr>
              <w:t>-jelentés, 19. o.</w:t>
            </w:r>
          </w:p>
        </w:tc>
      </w:tr>
    </w:tbl>
    <w:p w14:paraId="3B218B1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0E13F1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3B71B3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69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29B44C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9A94FB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F63204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8D927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b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1E78EC9" w14:textId="77777777" w:rsidTr="00A344E3">
        <w:trPr>
          <w:trHeight w:hRule="exact" w:val="240"/>
          <w:jc w:val="center"/>
        </w:trPr>
        <w:tc>
          <w:tcPr>
            <w:tcW w:w="9752" w:type="dxa"/>
            <w:gridSpan w:val="2"/>
            <w:tcBorders>
              <w:top w:val="nil"/>
              <w:left w:val="nil"/>
              <w:bottom w:val="nil"/>
              <w:right w:val="nil"/>
            </w:tcBorders>
          </w:tcPr>
          <w:p w14:paraId="3DBE8B02" w14:textId="77777777" w:rsidR="00E35EC3" w:rsidRPr="00DE5D66" w:rsidRDefault="00E35EC3" w:rsidP="00A344E3"/>
        </w:tc>
      </w:tr>
      <w:tr w:rsidR="00476DA3" w:rsidRPr="00DE5D66" w14:paraId="40F081CB" w14:textId="77777777" w:rsidTr="00A344E3">
        <w:trPr>
          <w:trHeight w:val="240"/>
          <w:jc w:val="center"/>
        </w:trPr>
        <w:tc>
          <w:tcPr>
            <w:tcW w:w="4876" w:type="dxa"/>
            <w:tcBorders>
              <w:top w:val="nil"/>
              <w:left w:val="nil"/>
              <w:bottom w:val="nil"/>
              <w:right w:val="nil"/>
            </w:tcBorders>
          </w:tcPr>
          <w:p w14:paraId="3B5DA4A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282D9F7" w14:textId="77777777" w:rsidR="00E35EC3" w:rsidRPr="00DE5D66" w:rsidRDefault="00E35EC3" w:rsidP="00A344E3">
            <w:pPr>
              <w:pStyle w:val="AmColumnHeading"/>
            </w:pPr>
            <w:r w:rsidRPr="00DE5D66">
              <w:t>Módosítás</w:t>
            </w:r>
          </w:p>
        </w:tc>
      </w:tr>
      <w:tr w:rsidR="00476DA3" w:rsidRPr="00DE5D66" w14:paraId="49A8D473" w14:textId="77777777" w:rsidTr="00A344E3">
        <w:trPr>
          <w:jc w:val="center"/>
        </w:trPr>
        <w:tc>
          <w:tcPr>
            <w:tcW w:w="4876" w:type="dxa"/>
            <w:tcBorders>
              <w:top w:val="nil"/>
              <w:left w:val="nil"/>
              <w:bottom w:val="nil"/>
              <w:right w:val="nil"/>
            </w:tcBorders>
          </w:tcPr>
          <w:p w14:paraId="65B010E6" w14:textId="77777777" w:rsidR="00E35EC3" w:rsidRPr="00DE5D66" w:rsidRDefault="00E35EC3" w:rsidP="00A344E3">
            <w:pPr>
              <w:pStyle w:val="Normal6a"/>
            </w:pPr>
          </w:p>
        </w:tc>
        <w:tc>
          <w:tcPr>
            <w:tcW w:w="4876" w:type="dxa"/>
            <w:tcBorders>
              <w:top w:val="nil"/>
              <w:left w:val="nil"/>
              <w:bottom w:val="nil"/>
              <w:right w:val="nil"/>
            </w:tcBorders>
          </w:tcPr>
          <w:p w14:paraId="2E8544B0" w14:textId="77777777" w:rsidR="00E35EC3" w:rsidRPr="00DE5D66" w:rsidRDefault="00E35EC3" w:rsidP="00A344E3">
            <w:pPr>
              <w:pStyle w:val="Normal6a"/>
            </w:pPr>
            <w:r w:rsidRPr="00DE5D66">
              <w:rPr>
                <w:b/>
                <w:i/>
              </w:rPr>
              <w:t>Db.</w:t>
            </w:r>
            <w:r w:rsidRPr="00DE5D66">
              <w:tab/>
            </w:r>
            <w:r w:rsidRPr="00DE5D66">
              <w:rPr>
                <w:b/>
                <w:i/>
              </w:rPr>
              <w:t>mivel a munka világát földrajzi szempontból még mindig az Északnyugat- és Délkelet-Európa közötti éles megosztottság jellemzi: míg a foglalkoztatási ráta a Dél-Svédországtól Dánián, Észak-Németországon, Ausztrián és Hollandián át húzódó úgynevezett „kék folyosóban” elérte vagy meghaladta a 78%-ot, addig Dél-Spanyolország, Görögország, Dél-Olaszország, Kelet-Horvátország, Bulgária és Románia nagy részében 68% alatt maradt; mivel a széntől függő területek további sebezhetőségi pontot jelentenek: a foglalkoztatási ráták itt 10–15%-kal maradnak el az uniós átlagtól</w:t>
            </w:r>
            <w:r w:rsidRPr="00DE5D66">
              <w:rPr>
                <w:b/>
                <w:i/>
                <w:vertAlign w:val="superscript"/>
              </w:rPr>
              <w:t>2a</w:t>
            </w:r>
            <w:r w:rsidRPr="00DE5D66">
              <w:rPr>
                <w:b/>
                <w:i/>
              </w:rPr>
              <w:t>;</w:t>
            </w:r>
          </w:p>
        </w:tc>
      </w:tr>
      <w:tr w:rsidR="00476DA3" w:rsidRPr="00DE5D66" w14:paraId="34807407" w14:textId="77777777" w:rsidTr="00A344E3">
        <w:trPr>
          <w:jc w:val="center"/>
        </w:trPr>
        <w:tc>
          <w:tcPr>
            <w:tcW w:w="4876" w:type="dxa"/>
            <w:tcBorders>
              <w:top w:val="nil"/>
              <w:left w:val="nil"/>
              <w:bottom w:val="nil"/>
              <w:right w:val="nil"/>
            </w:tcBorders>
          </w:tcPr>
          <w:p w14:paraId="6CEB28AD" w14:textId="77777777" w:rsidR="00E35EC3" w:rsidRPr="00DE5D66" w:rsidRDefault="00E35EC3" w:rsidP="00A344E3"/>
        </w:tc>
        <w:tc>
          <w:tcPr>
            <w:tcW w:w="4876" w:type="dxa"/>
            <w:tcBorders>
              <w:top w:val="nil"/>
              <w:left w:val="nil"/>
              <w:bottom w:val="nil"/>
              <w:right w:val="nil"/>
            </w:tcBorders>
          </w:tcPr>
          <w:p w14:paraId="14845A14" w14:textId="77777777" w:rsidR="00E35EC3" w:rsidRPr="00DE5D66" w:rsidRDefault="00E35EC3" w:rsidP="00A344E3">
            <w:pPr>
              <w:pStyle w:val="Normal6a"/>
            </w:pPr>
            <w:r w:rsidRPr="00DE5D66">
              <w:rPr>
                <w:b/>
                <w:i/>
              </w:rPr>
              <w:t>_________________</w:t>
            </w:r>
          </w:p>
        </w:tc>
      </w:tr>
      <w:tr w:rsidR="00476DA3" w:rsidRPr="00DE5D66" w14:paraId="3CCD8CAD" w14:textId="77777777" w:rsidTr="00A344E3">
        <w:trPr>
          <w:jc w:val="center"/>
        </w:trPr>
        <w:tc>
          <w:tcPr>
            <w:tcW w:w="4876" w:type="dxa"/>
            <w:tcBorders>
              <w:top w:val="nil"/>
              <w:left w:val="nil"/>
              <w:bottom w:val="nil"/>
              <w:right w:val="nil"/>
            </w:tcBorders>
          </w:tcPr>
          <w:p w14:paraId="3EF00450" w14:textId="77777777" w:rsidR="00E35EC3" w:rsidRPr="00DE5D66" w:rsidRDefault="00E35EC3" w:rsidP="00A344E3"/>
        </w:tc>
        <w:tc>
          <w:tcPr>
            <w:tcW w:w="4876" w:type="dxa"/>
            <w:tcBorders>
              <w:top w:val="nil"/>
              <w:left w:val="nil"/>
              <w:bottom w:val="nil"/>
              <w:right w:val="nil"/>
            </w:tcBorders>
          </w:tcPr>
          <w:p w14:paraId="18E24DC0" w14:textId="77777777" w:rsidR="00E35EC3" w:rsidRPr="00DE5D66" w:rsidRDefault="00E35EC3" w:rsidP="00A344E3">
            <w:pPr>
              <w:pStyle w:val="Normal6a"/>
            </w:pPr>
            <w:r w:rsidRPr="00DE5D66">
              <w:rPr>
                <w:b/>
                <w:i/>
                <w:vertAlign w:val="superscript"/>
              </w:rPr>
              <w:t>2a</w:t>
            </w:r>
            <w:r w:rsidRPr="00DE5D66">
              <w:t xml:space="preserve"> </w:t>
            </w:r>
            <w:proofErr w:type="spellStart"/>
            <w:r w:rsidRPr="00DE5D66">
              <w:rPr>
                <w:b/>
                <w:i/>
              </w:rPr>
              <w:t>Just</w:t>
            </w:r>
            <w:proofErr w:type="spellEnd"/>
            <w:r w:rsidRPr="00DE5D66">
              <w:rPr>
                <w:b/>
                <w:i/>
              </w:rPr>
              <w:t xml:space="preserve"> </w:t>
            </w:r>
            <w:proofErr w:type="spellStart"/>
            <w:r w:rsidRPr="00DE5D66">
              <w:rPr>
                <w:b/>
                <w:i/>
              </w:rPr>
              <w:t>Transition</w:t>
            </w:r>
            <w:proofErr w:type="spellEnd"/>
            <w:r w:rsidRPr="00DE5D66">
              <w:rPr>
                <w:b/>
                <w:i/>
              </w:rPr>
              <w:t xml:space="preserve"> </w:t>
            </w:r>
            <w:proofErr w:type="spellStart"/>
            <w:r w:rsidRPr="00DE5D66">
              <w:rPr>
                <w:b/>
                <w:i/>
              </w:rPr>
              <w:t>on</w:t>
            </w:r>
            <w:proofErr w:type="spellEnd"/>
            <w:r w:rsidRPr="00DE5D66">
              <w:rPr>
                <w:b/>
                <w:i/>
              </w:rPr>
              <w:t xml:space="preserve"> </w:t>
            </w:r>
            <w:proofErr w:type="spellStart"/>
            <w:r w:rsidRPr="00DE5D66">
              <w:rPr>
                <w:b/>
                <w:i/>
              </w:rPr>
              <w:t>the</w:t>
            </w:r>
            <w:proofErr w:type="spellEnd"/>
            <w:r w:rsidRPr="00DE5D66">
              <w:rPr>
                <w:b/>
                <w:i/>
              </w:rPr>
              <w:t xml:space="preserve"> World of </w:t>
            </w:r>
            <w:proofErr w:type="spellStart"/>
            <w:r w:rsidRPr="00DE5D66">
              <w:rPr>
                <w:b/>
                <w:i/>
              </w:rPr>
              <w:t>Work</w:t>
            </w:r>
            <w:proofErr w:type="spellEnd"/>
            <w:r w:rsidRPr="00DE5D66">
              <w:rPr>
                <w:b/>
                <w:i/>
              </w:rPr>
              <w:t xml:space="preserve"> [Igazságos átmenet a munka világában], </w:t>
            </w:r>
            <w:r w:rsidRPr="00DE5D66">
              <w:rPr>
                <w:b/>
                <w:i/>
              </w:rPr>
              <w:lastRenderedPageBreak/>
              <w:t xml:space="preserve">Közlekedés, Foglalkoztatás és Szociális Ügyek Tematikus Főosztály, Kohéziós, Mezőgazdasági és Szociálpolitikai Főigazgatóság, </w:t>
            </w:r>
            <w:proofErr w:type="spellStart"/>
            <w:r w:rsidRPr="00DE5D66">
              <w:rPr>
                <w:b/>
                <w:i/>
              </w:rPr>
              <w:t>Izabela</w:t>
            </w:r>
            <w:proofErr w:type="spellEnd"/>
            <w:r w:rsidRPr="00DE5D66">
              <w:rPr>
                <w:b/>
                <w:i/>
              </w:rPr>
              <w:t xml:space="preserve"> MARCINKOWSKA, Veronika HVOZDIKOVA, 2025. szeptember.</w:t>
            </w:r>
          </w:p>
        </w:tc>
      </w:tr>
    </w:tbl>
    <w:p w14:paraId="349A9F17"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AD611D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E56E31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6518CD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194FE80"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BF4720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BC673C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7550E1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c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1535256" w14:textId="77777777" w:rsidTr="00A344E3">
        <w:trPr>
          <w:trHeight w:hRule="exact" w:val="240"/>
          <w:jc w:val="center"/>
        </w:trPr>
        <w:tc>
          <w:tcPr>
            <w:tcW w:w="9752" w:type="dxa"/>
            <w:gridSpan w:val="2"/>
            <w:tcBorders>
              <w:top w:val="nil"/>
              <w:left w:val="nil"/>
              <w:bottom w:val="nil"/>
              <w:right w:val="nil"/>
            </w:tcBorders>
          </w:tcPr>
          <w:p w14:paraId="550A25A7" w14:textId="77777777" w:rsidR="00E35EC3" w:rsidRPr="00DE5D66" w:rsidRDefault="00E35EC3" w:rsidP="00A344E3"/>
        </w:tc>
      </w:tr>
      <w:tr w:rsidR="00476DA3" w:rsidRPr="00DE5D66" w14:paraId="5EE8E0E8" w14:textId="77777777" w:rsidTr="00A344E3">
        <w:trPr>
          <w:trHeight w:val="240"/>
          <w:jc w:val="center"/>
        </w:trPr>
        <w:tc>
          <w:tcPr>
            <w:tcW w:w="4876" w:type="dxa"/>
            <w:tcBorders>
              <w:top w:val="nil"/>
              <w:left w:val="nil"/>
              <w:bottom w:val="nil"/>
              <w:right w:val="nil"/>
            </w:tcBorders>
          </w:tcPr>
          <w:p w14:paraId="748A587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A7112BD" w14:textId="77777777" w:rsidR="00E35EC3" w:rsidRPr="00DE5D66" w:rsidRDefault="00E35EC3" w:rsidP="00A344E3">
            <w:pPr>
              <w:pStyle w:val="AmColumnHeading"/>
            </w:pPr>
            <w:r w:rsidRPr="00DE5D66">
              <w:t>Módosítás</w:t>
            </w:r>
          </w:p>
        </w:tc>
      </w:tr>
      <w:tr w:rsidR="00476DA3" w:rsidRPr="00DE5D66" w14:paraId="23CC88C2" w14:textId="77777777" w:rsidTr="00A344E3">
        <w:trPr>
          <w:jc w:val="center"/>
        </w:trPr>
        <w:tc>
          <w:tcPr>
            <w:tcW w:w="4876" w:type="dxa"/>
            <w:tcBorders>
              <w:top w:val="nil"/>
              <w:left w:val="nil"/>
              <w:bottom w:val="nil"/>
              <w:right w:val="nil"/>
            </w:tcBorders>
          </w:tcPr>
          <w:p w14:paraId="2709150D" w14:textId="77777777" w:rsidR="00E35EC3" w:rsidRPr="00DE5D66" w:rsidRDefault="00E35EC3" w:rsidP="00A344E3">
            <w:pPr>
              <w:pStyle w:val="Normal6a"/>
            </w:pPr>
          </w:p>
        </w:tc>
        <w:tc>
          <w:tcPr>
            <w:tcW w:w="4876" w:type="dxa"/>
            <w:tcBorders>
              <w:top w:val="nil"/>
              <w:left w:val="nil"/>
              <w:bottom w:val="nil"/>
              <w:right w:val="nil"/>
            </w:tcBorders>
          </w:tcPr>
          <w:p w14:paraId="2279555D" w14:textId="77777777" w:rsidR="00E35EC3" w:rsidRPr="00DE5D66" w:rsidRDefault="00E35EC3" w:rsidP="00A344E3">
            <w:pPr>
              <w:pStyle w:val="Normal6a"/>
            </w:pPr>
            <w:proofErr w:type="spellStart"/>
            <w:r w:rsidRPr="00DE5D66">
              <w:rPr>
                <w:b/>
                <w:i/>
              </w:rPr>
              <w:t>Dc</w:t>
            </w:r>
            <w:proofErr w:type="spellEnd"/>
            <w:r w:rsidRPr="00DE5D66">
              <w:rPr>
                <w:b/>
                <w:i/>
              </w:rPr>
              <w:t>.</w:t>
            </w:r>
            <w:r w:rsidRPr="00DE5D66">
              <w:tab/>
            </w:r>
            <w:r w:rsidRPr="00DE5D66">
              <w:rPr>
                <w:b/>
                <w:i/>
              </w:rPr>
              <w:t>mivel a minőségi munkahelyekre vonatkozó ütemterv várhatóan előmozdítja azokat az intézkedéseket, amelyek támogatják a tagállamokat és az ipart a tisztességes munkakörülmények és a képzéshez való hozzáférés biztosításában, a magas szintű munkahelyi egészségügyi és biztonsági normák meghatározásában, a munkavállalók és az önfoglalkoztatók méltányos munkahelyváltásának, valamint a kollektív tárgyalásoknak a biztosításában, aminek célja a tehetségek vonzása és az európai iparágak versenyképességének növelése; mivel ezzel összefüggésben a Bizottság várhatóan meg fogja vitatni a szociális partnerekkel a szerkezetátalakítási folyamatok uniós és tagállami szintű támogatásának keretét. mivel e keret középpontjában az igazságos átmenet, a képzéshez való jog, a változásra való felkészülés, a szerkezetátalakítással járó esetleges veszély esetén a korai beavatkozás, valamint a jobb tájékoztatás és konzultáció áll majd;</w:t>
            </w:r>
          </w:p>
        </w:tc>
      </w:tr>
    </w:tbl>
    <w:p w14:paraId="78A7484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48BADEB"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6882087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F8AB25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6E78A0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BA79F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8AAC3E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c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9381F4F" w14:textId="77777777" w:rsidTr="00A344E3">
        <w:trPr>
          <w:trHeight w:hRule="exact" w:val="240"/>
          <w:jc w:val="center"/>
        </w:trPr>
        <w:tc>
          <w:tcPr>
            <w:tcW w:w="9752" w:type="dxa"/>
            <w:gridSpan w:val="2"/>
            <w:tcBorders>
              <w:top w:val="nil"/>
              <w:left w:val="nil"/>
              <w:bottom w:val="nil"/>
              <w:right w:val="nil"/>
            </w:tcBorders>
          </w:tcPr>
          <w:p w14:paraId="5A2A70D9" w14:textId="77777777" w:rsidR="00E35EC3" w:rsidRPr="00DE5D66" w:rsidRDefault="00E35EC3" w:rsidP="00A344E3"/>
        </w:tc>
      </w:tr>
      <w:tr w:rsidR="00476DA3" w:rsidRPr="00DE5D66" w14:paraId="73AD71F9" w14:textId="77777777" w:rsidTr="00A344E3">
        <w:trPr>
          <w:trHeight w:val="240"/>
          <w:jc w:val="center"/>
        </w:trPr>
        <w:tc>
          <w:tcPr>
            <w:tcW w:w="4876" w:type="dxa"/>
            <w:tcBorders>
              <w:top w:val="nil"/>
              <w:left w:val="nil"/>
              <w:bottom w:val="nil"/>
              <w:right w:val="nil"/>
            </w:tcBorders>
          </w:tcPr>
          <w:p w14:paraId="6915D17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510E1A7" w14:textId="77777777" w:rsidR="00E35EC3" w:rsidRPr="00DE5D66" w:rsidRDefault="00E35EC3" w:rsidP="00A344E3">
            <w:pPr>
              <w:pStyle w:val="AmColumnHeading"/>
            </w:pPr>
            <w:r w:rsidRPr="00DE5D66">
              <w:t>Módosítás</w:t>
            </w:r>
          </w:p>
        </w:tc>
      </w:tr>
      <w:tr w:rsidR="00476DA3" w:rsidRPr="00DE5D66" w14:paraId="2995B934" w14:textId="77777777" w:rsidTr="00A344E3">
        <w:trPr>
          <w:jc w:val="center"/>
        </w:trPr>
        <w:tc>
          <w:tcPr>
            <w:tcW w:w="4876" w:type="dxa"/>
            <w:tcBorders>
              <w:top w:val="nil"/>
              <w:left w:val="nil"/>
              <w:bottom w:val="nil"/>
              <w:right w:val="nil"/>
            </w:tcBorders>
          </w:tcPr>
          <w:p w14:paraId="5FFA4109" w14:textId="77777777" w:rsidR="00E35EC3" w:rsidRPr="00DE5D66" w:rsidRDefault="00E35EC3" w:rsidP="00A344E3">
            <w:pPr>
              <w:pStyle w:val="Normal6a"/>
            </w:pPr>
          </w:p>
        </w:tc>
        <w:tc>
          <w:tcPr>
            <w:tcW w:w="4876" w:type="dxa"/>
            <w:tcBorders>
              <w:top w:val="nil"/>
              <w:left w:val="nil"/>
              <w:bottom w:val="nil"/>
              <w:right w:val="nil"/>
            </w:tcBorders>
          </w:tcPr>
          <w:p w14:paraId="1E9DDF8C" w14:textId="77777777" w:rsidR="00E35EC3" w:rsidRPr="00DE5D66" w:rsidRDefault="00E35EC3" w:rsidP="00A344E3">
            <w:pPr>
              <w:pStyle w:val="Normal6a"/>
            </w:pPr>
            <w:proofErr w:type="spellStart"/>
            <w:r w:rsidRPr="00DE5D66">
              <w:rPr>
                <w:b/>
                <w:i/>
              </w:rPr>
              <w:t>Dc</w:t>
            </w:r>
            <w:proofErr w:type="spellEnd"/>
            <w:r w:rsidRPr="00DE5D66">
              <w:rPr>
                <w:b/>
                <w:i/>
              </w:rPr>
              <w:t>.</w:t>
            </w:r>
            <w:r w:rsidRPr="00DE5D66">
              <w:tab/>
            </w:r>
            <w:r w:rsidRPr="00DE5D66">
              <w:rPr>
                <w:b/>
                <w:i/>
              </w:rPr>
              <w:t>mivel 2012 óta az Unióban a jövedelmi konvergencia új hulláma figyelhető meg: míg Lengyelország, Magyarország és Kelet-Németország egyes egykori szénbányászati és nehézipari térségei gyorsabban növekedtek az uniós átlagnál, addig más régiókban – például Dél-Olaszországban, Görögország nagy részén és több romániai régióban – nem történt számottevő GDP-felzárkózás</w:t>
            </w:r>
            <w:r w:rsidRPr="00DE5D66">
              <w:rPr>
                <w:b/>
                <w:i/>
                <w:vertAlign w:val="superscript"/>
              </w:rPr>
              <w:t>3a</w:t>
            </w:r>
            <w:r w:rsidRPr="00DE5D66">
              <w:rPr>
                <w:b/>
                <w:i/>
              </w:rPr>
              <w:t>;</w:t>
            </w:r>
          </w:p>
        </w:tc>
      </w:tr>
      <w:tr w:rsidR="00476DA3" w:rsidRPr="00DE5D66" w14:paraId="24D3C7B9" w14:textId="77777777" w:rsidTr="00A344E3">
        <w:trPr>
          <w:jc w:val="center"/>
        </w:trPr>
        <w:tc>
          <w:tcPr>
            <w:tcW w:w="4876" w:type="dxa"/>
            <w:tcBorders>
              <w:top w:val="nil"/>
              <w:left w:val="nil"/>
              <w:bottom w:val="nil"/>
              <w:right w:val="nil"/>
            </w:tcBorders>
          </w:tcPr>
          <w:p w14:paraId="6FEED455" w14:textId="77777777" w:rsidR="00E35EC3" w:rsidRPr="00DE5D66" w:rsidRDefault="00E35EC3" w:rsidP="00A344E3"/>
        </w:tc>
        <w:tc>
          <w:tcPr>
            <w:tcW w:w="4876" w:type="dxa"/>
            <w:tcBorders>
              <w:top w:val="nil"/>
              <w:left w:val="nil"/>
              <w:bottom w:val="nil"/>
              <w:right w:val="nil"/>
            </w:tcBorders>
          </w:tcPr>
          <w:p w14:paraId="3854B5EB" w14:textId="77777777" w:rsidR="00E35EC3" w:rsidRPr="00DE5D66" w:rsidRDefault="00E35EC3" w:rsidP="00A344E3">
            <w:pPr>
              <w:pStyle w:val="Normal6a"/>
            </w:pPr>
            <w:r w:rsidRPr="00DE5D66">
              <w:rPr>
                <w:b/>
                <w:i/>
              </w:rPr>
              <w:t>_________________</w:t>
            </w:r>
          </w:p>
        </w:tc>
      </w:tr>
      <w:tr w:rsidR="00476DA3" w:rsidRPr="00DE5D66" w14:paraId="0750AA59" w14:textId="77777777" w:rsidTr="00A344E3">
        <w:trPr>
          <w:jc w:val="center"/>
        </w:trPr>
        <w:tc>
          <w:tcPr>
            <w:tcW w:w="4876" w:type="dxa"/>
            <w:tcBorders>
              <w:top w:val="nil"/>
              <w:left w:val="nil"/>
              <w:bottom w:val="nil"/>
              <w:right w:val="nil"/>
            </w:tcBorders>
          </w:tcPr>
          <w:p w14:paraId="6BA1C564" w14:textId="77777777" w:rsidR="00E35EC3" w:rsidRPr="00DE5D66" w:rsidRDefault="00E35EC3" w:rsidP="00A344E3"/>
        </w:tc>
        <w:tc>
          <w:tcPr>
            <w:tcW w:w="4876" w:type="dxa"/>
            <w:tcBorders>
              <w:top w:val="nil"/>
              <w:left w:val="nil"/>
              <w:bottom w:val="nil"/>
              <w:right w:val="nil"/>
            </w:tcBorders>
          </w:tcPr>
          <w:p w14:paraId="381E8E95" w14:textId="6280B848" w:rsidR="00E35EC3" w:rsidRPr="00DE5D66" w:rsidRDefault="00E35EC3" w:rsidP="00A344E3">
            <w:pPr>
              <w:pStyle w:val="Normal6a"/>
            </w:pPr>
            <w:r w:rsidRPr="00DE5D66">
              <w:rPr>
                <w:b/>
                <w:i/>
                <w:vertAlign w:val="superscript"/>
              </w:rPr>
              <w:t>3a</w:t>
            </w:r>
            <w:r w:rsidRPr="00DE5D66">
              <w:t xml:space="preserve"> </w:t>
            </w:r>
            <w:proofErr w:type="spellStart"/>
            <w:r w:rsidRPr="00DE5D66">
              <w:rPr>
                <w:b/>
                <w:i/>
              </w:rPr>
              <w:t>Just</w:t>
            </w:r>
            <w:proofErr w:type="spellEnd"/>
            <w:r w:rsidRPr="00DE5D66">
              <w:rPr>
                <w:b/>
                <w:i/>
              </w:rPr>
              <w:t xml:space="preserve"> </w:t>
            </w:r>
            <w:proofErr w:type="spellStart"/>
            <w:r w:rsidRPr="00DE5D66">
              <w:rPr>
                <w:b/>
                <w:i/>
              </w:rPr>
              <w:t>Transition</w:t>
            </w:r>
            <w:proofErr w:type="spellEnd"/>
            <w:r w:rsidRPr="00DE5D66">
              <w:rPr>
                <w:b/>
                <w:i/>
              </w:rPr>
              <w:t xml:space="preserve"> in </w:t>
            </w:r>
            <w:proofErr w:type="spellStart"/>
            <w:r w:rsidRPr="00DE5D66">
              <w:rPr>
                <w:b/>
                <w:i/>
              </w:rPr>
              <w:t>the</w:t>
            </w:r>
            <w:proofErr w:type="spellEnd"/>
            <w:r w:rsidRPr="00DE5D66">
              <w:rPr>
                <w:b/>
                <w:i/>
              </w:rPr>
              <w:t xml:space="preserve"> World of </w:t>
            </w:r>
            <w:proofErr w:type="spellStart"/>
            <w:r w:rsidRPr="00DE5D66">
              <w:rPr>
                <w:b/>
                <w:i/>
              </w:rPr>
              <w:t>Work</w:t>
            </w:r>
            <w:proofErr w:type="spellEnd"/>
            <w:r w:rsidRPr="00DE5D66">
              <w:rPr>
                <w:b/>
                <w:i/>
              </w:rPr>
              <w:t xml:space="preserve"> [Igazságos átmenet a munka világában], a Foglalkoztatási és Szociális Bizottság részére készült kutatás, 2025. szeptember, https://www.europarl.europa.eu/RegData/etudes/STUD/2025/759354/CASP_STU(2025)759354_EN.pdf</w:t>
            </w:r>
            <w:r w:rsidR="00E4381D">
              <w:rPr>
                <w:b/>
                <w:i/>
              </w:rPr>
              <w:t>.</w:t>
            </w:r>
          </w:p>
        </w:tc>
      </w:tr>
    </w:tbl>
    <w:p w14:paraId="3CA3BEF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0E30BF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99C550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D75EC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00AE58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D13DFC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E7BD10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c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0250483" w14:textId="77777777" w:rsidTr="00A344E3">
        <w:trPr>
          <w:trHeight w:hRule="exact" w:val="240"/>
          <w:jc w:val="center"/>
        </w:trPr>
        <w:tc>
          <w:tcPr>
            <w:tcW w:w="9752" w:type="dxa"/>
            <w:gridSpan w:val="2"/>
            <w:tcBorders>
              <w:top w:val="nil"/>
              <w:left w:val="nil"/>
              <w:bottom w:val="nil"/>
              <w:right w:val="nil"/>
            </w:tcBorders>
          </w:tcPr>
          <w:p w14:paraId="5F0F7C6B" w14:textId="77777777" w:rsidR="00E35EC3" w:rsidRPr="00DE5D66" w:rsidRDefault="00E35EC3" w:rsidP="00A344E3"/>
        </w:tc>
      </w:tr>
      <w:tr w:rsidR="00476DA3" w:rsidRPr="00DE5D66" w14:paraId="69282007" w14:textId="77777777" w:rsidTr="00A344E3">
        <w:trPr>
          <w:trHeight w:val="240"/>
          <w:jc w:val="center"/>
        </w:trPr>
        <w:tc>
          <w:tcPr>
            <w:tcW w:w="4876" w:type="dxa"/>
            <w:tcBorders>
              <w:top w:val="nil"/>
              <w:left w:val="nil"/>
              <w:bottom w:val="nil"/>
              <w:right w:val="nil"/>
            </w:tcBorders>
          </w:tcPr>
          <w:p w14:paraId="572B082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8E4B608" w14:textId="77777777" w:rsidR="00E35EC3" w:rsidRPr="00DE5D66" w:rsidRDefault="00E35EC3" w:rsidP="00A344E3">
            <w:pPr>
              <w:pStyle w:val="AmColumnHeading"/>
            </w:pPr>
            <w:r w:rsidRPr="00DE5D66">
              <w:t>Módosítás</w:t>
            </w:r>
          </w:p>
        </w:tc>
      </w:tr>
      <w:tr w:rsidR="00476DA3" w:rsidRPr="00DE5D66" w14:paraId="1D277C56" w14:textId="77777777" w:rsidTr="00A344E3">
        <w:trPr>
          <w:jc w:val="center"/>
        </w:trPr>
        <w:tc>
          <w:tcPr>
            <w:tcW w:w="4876" w:type="dxa"/>
            <w:tcBorders>
              <w:top w:val="nil"/>
              <w:left w:val="nil"/>
              <w:bottom w:val="nil"/>
              <w:right w:val="nil"/>
            </w:tcBorders>
          </w:tcPr>
          <w:p w14:paraId="4361A58D" w14:textId="77777777" w:rsidR="00E35EC3" w:rsidRPr="00DE5D66" w:rsidRDefault="00E35EC3" w:rsidP="00A344E3">
            <w:pPr>
              <w:pStyle w:val="Normal6a"/>
            </w:pPr>
          </w:p>
        </w:tc>
        <w:tc>
          <w:tcPr>
            <w:tcW w:w="4876" w:type="dxa"/>
            <w:tcBorders>
              <w:top w:val="nil"/>
              <w:left w:val="nil"/>
              <w:bottom w:val="nil"/>
              <w:right w:val="nil"/>
            </w:tcBorders>
          </w:tcPr>
          <w:p w14:paraId="1418F97A" w14:textId="77777777" w:rsidR="00E35EC3" w:rsidRPr="00DE5D66" w:rsidRDefault="00E35EC3" w:rsidP="00A344E3">
            <w:pPr>
              <w:pStyle w:val="Normal6a"/>
            </w:pPr>
            <w:proofErr w:type="spellStart"/>
            <w:r w:rsidRPr="00DE5D66">
              <w:rPr>
                <w:b/>
                <w:i/>
              </w:rPr>
              <w:t>Dc</w:t>
            </w:r>
            <w:proofErr w:type="spellEnd"/>
            <w:r w:rsidRPr="00DE5D66">
              <w:rPr>
                <w:b/>
                <w:i/>
              </w:rPr>
              <w:t>.</w:t>
            </w:r>
            <w:r w:rsidRPr="00DE5D66">
              <w:tab/>
            </w:r>
            <w:r w:rsidRPr="00DE5D66">
              <w:rPr>
                <w:b/>
                <w:i/>
              </w:rPr>
              <w:t>mivel az Igazságos Átmenet Alap végrehajtása lassan halad, amit a 2024 végére elért mindössze 32,2%-os kifizetési arány is jól mutat</w:t>
            </w:r>
            <w:r w:rsidRPr="00DE5D66">
              <w:rPr>
                <w:b/>
                <w:i/>
                <w:vertAlign w:val="superscript"/>
              </w:rPr>
              <w:t>1d</w:t>
            </w:r>
            <w:r w:rsidRPr="00DE5D66">
              <w:rPr>
                <w:b/>
                <w:i/>
              </w:rPr>
              <w:t xml:space="preserve">; mivel az IÁA által létrehozott munkahelyek száma nem fedezi a karbonintenzív iparágak tisztább technológiákra való átállásával várhatóan </w:t>
            </w:r>
            <w:r w:rsidRPr="00DE5D66">
              <w:rPr>
                <w:b/>
                <w:i/>
              </w:rPr>
              <w:lastRenderedPageBreak/>
              <w:t>megszűnő munkahelyek számát;</w:t>
            </w:r>
          </w:p>
        </w:tc>
      </w:tr>
      <w:tr w:rsidR="00476DA3" w:rsidRPr="00DE5D66" w14:paraId="3C1E0ED0" w14:textId="77777777" w:rsidTr="00A344E3">
        <w:trPr>
          <w:jc w:val="center"/>
        </w:trPr>
        <w:tc>
          <w:tcPr>
            <w:tcW w:w="4876" w:type="dxa"/>
            <w:tcBorders>
              <w:top w:val="nil"/>
              <w:left w:val="nil"/>
              <w:bottom w:val="nil"/>
              <w:right w:val="nil"/>
            </w:tcBorders>
          </w:tcPr>
          <w:p w14:paraId="0ED9BFDE" w14:textId="77777777" w:rsidR="00E35EC3" w:rsidRPr="00DE5D66" w:rsidRDefault="00E35EC3" w:rsidP="00A344E3"/>
        </w:tc>
        <w:tc>
          <w:tcPr>
            <w:tcW w:w="4876" w:type="dxa"/>
            <w:tcBorders>
              <w:top w:val="nil"/>
              <w:left w:val="nil"/>
              <w:bottom w:val="nil"/>
              <w:right w:val="nil"/>
            </w:tcBorders>
          </w:tcPr>
          <w:p w14:paraId="52A26C35" w14:textId="77777777" w:rsidR="00E35EC3" w:rsidRPr="00DE5D66" w:rsidRDefault="00E35EC3" w:rsidP="00A344E3">
            <w:pPr>
              <w:pStyle w:val="Normal6a"/>
            </w:pPr>
            <w:r w:rsidRPr="00DE5D66">
              <w:rPr>
                <w:b/>
                <w:i/>
              </w:rPr>
              <w:t>_________________</w:t>
            </w:r>
          </w:p>
        </w:tc>
      </w:tr>
      <w:tr w:rsidR="00476DA3" w:rsidRPr="00DE5D66" w14:paraId="44CA63F4" w14:textId="77777777" w:rsidTr="00A344E3">
        <w:trPr>
          <w:jc w:val="center"/>
        </w:trPr>
        <w:tc>
          <w:tcPr>
            <w:tcW w:w="4876" w:type="dxa"/>
            <w:tcBorders>
              <w:top w:val="nil"/>
              <w:left w:val="nil"/>
              <w:bottom w:val="nil"/>
              <w:right w:val="nil"/>
            </w:tcBorders>
          </w:tcPr>
          <w:p w14:paraId="682B0811" w14:textId="77777777" w:rsidR="00E35EC3" w:rsidRPr="00DE5D66" w:rsidRDefault="00E35EC3" w:rsidP="00A344E3"/>
        </w:tc>
        <w:tc>
          <w:tcPr>
            <w:tcW w:w="4876" w:type="dxa"/>
            <w:tcBorders>
              <w:top w:val="nil"/>
              <w:left w:val="nil"/>
              <w:bottom w:val="nil"/>
              <w:right w:val="nil"/>
            </w:tcBorders>
          </w:tcPr>
          <w:p w14:paraId="55E17174" w14:textId="7F2A9A30" w:rsidR="00E35EC3" w:rsidRPr="00DE5D66" w:rsidRDefault="00E35EC3" w:rsidP="00A344E3">
            <w:pPr>
              <w:pStyle w:val="Normal6a"/>
            </w:pPr>
            <w:r w:rsidRPr="00DE5D66">
              <w:rPr>
                <w:b/>
                <w:i/>
                <w:vertAlign w:val="superscript"/>
              </w:rPr>
              <w:t>1d</w:t>
            </w:r>
            <w:r w:rsidRPr="00DE5D66">
              <w:t xml:space="preserve"> </w:t>
            </w:r>
            <w:proofErr w:type="spellStart"/>
            <w:r w:rsidRPr="00DE5D66">
              <w:rPr>
                <w:b/>
                <w:i/>
              </w:rPr>
              <w:t>Just</w:t>
            </w:r>
            <w:proofErr w:type="spellEnd"/>
            <w:r w:rsidRPr="00DE5D66">
              <w:rPr>
                <w:b/>
                <w:i/>
              </w:rPr>
              <w:t xml:space="preserve"> </w:t>
            </w:r>
            <w:proofErr w:type="spellStart"/>
            <w:r w:rsidRPr="00DE5D66">
              <w:rPr>
                <w:b/>
                <w:i/>
              </w:rPr>
              <w:t>Transition</w:t>
            </w:r>
            <w:proofErr w:type="spellEnd"/>
            <w:r w:rsidRPr="00DE5D66">
              <w:rPr>
                <w:b/>
                <w:i/>
              </w:rPr>
              <w:t xml:space="preserve"> </w:t>
            </w:r>
            <w:proofErr w:type="spellStart"/>
            <w:r w:rsidRPr="00DE5D66">
              <w:rPr>
                <w:b/>
                <w:i/>
              </w:rPr>
              <w:t>Mechanism</w:t>
            </w:r>
            <w:proofErr w:type="spellEnd"/>
            <w:r w:rsidRPr="00DE5D66">
              <w:rPr>
                <w:b/>
                <w:i/>
              </w:rPr>
              <w:t xml:space="preserve"> – Performance 2025 [Igazságos átmenet mechanizmus – 2025. évi teljesítmény], Európai Bizottság, https://commission.europa.eu/strategy-and-policy/eu-budget/performance-and-reporting/programme-performance-statements/just-transition-mechanism-performance_en</w:t>
            </w:r>
            <w:r w:rsidR="00E4381D">
              <w:rPr>
                <w:b/>
                <w:i/>
              </w:rPr>
              <w:t>.</w:t>
            </w:r>
          </w:p>
        </w:tc>
      </w:tr>
    </w:tbl>
    <w:p w14:paraId="2369684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DD3119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4CBC69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88DB74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FBC7895"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C6AAD8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39076E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82F3C3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d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35473E1" w14:textId="77777777" w:rsidTr="00A344E3">
        <w:trPr>
          <w:trHeight w:hRule="exact" w:val="240"/>
          <w:jc w:val="center"/>
        </w:trPr>
        <w:tc>
          <w:tcPr>
            <w:tcW w:w="9752" w:type="dxa"/>
            <w:gridSpan w:val="2"/>
            <w:tcBorders>
              <w:top w:val="nil"/>
              <w:left w:val="nil"/>
              <w:bottom w:val="nil"/>
              <w:right w:val="nil"/>
            </w:tcBorders>
          </w:tcPr>
          <w:p w14:paraId="5726B757" w14:textId="77777777" w:rsidR="00E35EC3" w:rsidRPr="00DE5D66" w:rsidRDefault="00E35EC3" w:rsidP="00A344E3"/>
        </w:tc>
      </w:tr>
      <w:tr w:rsidR="00476DA3" w:rsidRPr="00DE5D66" w14:paraId="2FD3D4D2" w14:textId="77777777" w:rsidTr="00A344E3">
        <w:trPr>
          <w:trHeight w:val="240"/>
          <w:jc w:val="center"/>
        </w:trPr>
        <w:tc>
          <w:tcPr>
            <w:tcW w:w="4876" w:type="dxa"/>
            <w:tcBorders>
              <w:top w:val="nil"/>
              <w:left w:val="nil"/>
              <w:bottom w:val="nil"/>
              <w:right w:val="nil"/>
            </w:tcBorders>
          </w:tcPr>
          <w:p w14:paraId="59EE281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0852B1E" w14:textId="77777777" w:rsidR="00E35EC3" w:rsidRPr="00DE5D66" w:rsidRDefault="00E35EC3" w:rsidP="00A344E3">
            <w:pPr>
              <w:pStyle w:val="AmColumnHeading"/>
            </w:pPr>
            <w:r w:rsidRPr="00DE5D66">
              <w:t>Módosítás</w:t>
            </w:r>
          </w:p>
        </w:tc>
      </w:tr>
      <w:tr w:rsidR="00476DA3" w:rsidRPr="00DE5D66" w14:paraId="6AB9BBE0" w14:textId="77777777" w:rsidTr="00A344E3">
        <w:trPr>
          <w:jc w:val="center"/>
        </w:trPr>
        <w:tc>
          <w:tcPr>
            <w:tcW w:w="4876" w:type="dxa"/>
            <w:tcBorders>
              <w:top w:val="nil"/>
              <w:left w:val="nil"/>
              <w:bottom w:val="nil"/>
              <w:right w:val="nil"/>
            </w:tcBorders>
          </w:tcPr>
          <w:p w14:paraId="6C985B98" w14:textId="77777777" w:rsidR="00E35EC3" w:rsidRPr="00DE5D66" w:rsidRDefault="00E35EC3" w:rsidP="00A344E3">
            <w:pPr>
              <w:pStyle w:val="Normal6a"/>
            </w:pPr>
          </w:p>
        </w:tc>
        <w:tc>
          <w:tcPr>
            <w:tcW w:w="4876" w:type="dxa"/>
            <w:tcBorders>
              <w:top w:val="nil"/>
              <w:left w:val="nil"/>
              <w:bottom w:val="nil"/>
              <w:right w:val="nil"/>
            </w:tcBorders>
          </w:tcPr>
          <w:p w14:paraId="2BFED839" w14:textId="77777777" w:rsidR="00E35EC3" w:rsidRPr="00DE5D66" w:rsidRDefault="00E35EC3" w:rsidP="00A344E3">
            <w:pPr>
              <w:pStyle w:val="Normal6a"/>
            </w:pPr>
            <w:proofErr w:type="spellStart"/>
            <w:r w:rsidRPr="00DE5D66">
              <w:rPr>
                <w:b/>
                <w:i/>
              </w:rPr>
              <w:t>Dd</w:t>
            </w:r>
            <w:proofErr w:type="spellEnd"/>
            <w:r w:rsidRPr="00DE5D66">
              <w:rPr>
                <w:b/>
                <w:i/>
              </w:rPr>
              <w:t>.</w:t>
            </w:r>
            <w:r w:rsidRPr="00DE5D66">
              <w:tab/>
            </w:r>
            <w:r w:rsidRPr="00DE5D66">
              <w:rPr>
                <w:b/>
                <w:i/>
              </w:rPr>
              <w:t xml:space="preserve">mivel a tisztaipar-megállapodás fel fogja gyorsítani a </w:t>
            </w:r>
            <w:proofErr w:type="spellStart"/>
            <w:r w:rsidRPr="00DE5D66">
              <w:rPr>
                <w:b/>
                <w:i/>
              </w:rPr>
              <w:t>dekarbonizációt</w:t>
            </w:r>
            <w:proofErr w:type="spellEnd"/>
            <w:r w:rsidRPr="00DE5D66">
              <w:rPr>
                <w:b/>
                <w:i/>
              </w:rPr>
              <w:t xml:space="preserve"> – azt az európai iparágak növekedésének motorjává téve –, ugyanakkor csökkenteni fogja az energiaárakat és minőségi munkahelyeket fog teremteni;</w:t>
            </w:r>
          </w:p>
        </w:tc>
      </w:tr>
    </w:tbl>
    <w:p w14:paraId="726970E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21DBA7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1BE6F0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1B7396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D225C5F"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A3E59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4F16F5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D4A41A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D e preambulumbekezdés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3677C7D" w14:textId="77777777" w:rsidTr="00A344E3">
        <w:trPr>
          <w:trHeight w:hRule="exact" w:val="240"/>
          <w:jc w:val="center"/>
        </w:trPr>
        <w:tc>
          <w:tcPr>
            <w:tcW w:w="9752" w:type="dxa"/>
            <w:gridSpan w:val="2"/>
            <w:tcBorders>
              <w:top w:val="nil"/>
              <w:left w:val="nil"/>
              <w:bottom w:val="nil"/>
              <w:right w:val="nil"/>
            </w:tcBorders>
          </w:tcPr>
          <w:p w14:paraId="24C4F7E9" w14:textId="77777777" w:rsidR="00E35EC3" w:rsidRPr="00DE5D66" w:rsidRDefault="00E35EC3" w:rsidP="00A344E3"/>
        </w:tc>
      </w:tr>
      <w:tr w:rsidR="00476DA3" w:rsidRPr="00DE5D66" w14:paraId="121310EA" w14:textId="77777777" w:rsidTr="00A344E3">
        <w:trPr>
          <w:trHeight w:val="240"/>
          <w:jc w:val="center"/>
        </w:trPr>
        <w:tc>
          <w:tcPr>
            <w:tcW w:w="4876" w:type="dxa"/>
            <w:tcBorders>
              <w:top w:val="nil"/>
              <w:left w:val="nil"/>
              <w:bottom w:val="nil"/>
              <w:right w:val="nil"/>
            </w:tcBorders>
          </w:tcPr>
          <w:p w14:paraId="241F8EE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9B9A59B" w14:textId="77777777" w:rsidR="00E35EC3" w:rsidRPr="00DE5D66" w:rsidRDefault="00E35EC3" w:rsidP="00A344E3">
            <w:pPr>
              <w:pStyle w:val="AmColumnHeading"/>
            </w:pPr>
            <w:r w:rsidRPr="00DE5D66">
              <w:t>Módosítás</w:t>
            </w:r>
          </w:p>
        </w:tc>
      </w:tr>
      <w:tr w:rsidR="00476DA3" w:rsidRPr="00DE5D66" w14:paraId="18B1352E" w14:textId="77777777" w:rsidTr="00A344E3">
        <w:trPr>
          <w:jc w:val="center"/>
        </w:trPr>
        <w:tc>
          <w:tcPr>
            <w:tcW w:w="4876" w:type="dxa"/>
            <w:tcBorders>
              <w:top w:val="nil"/>
              <w:left w:val="nil"/>
              <w:bottom w:val="nil"/>
              <w:right w:val="nil"/>
            </w:tcBorders>
          </w:tcPr>
          <w:p w14:paraId="007CA02D" w14:textId="77777777" w:rsidR="00E35EC3" w:rsidRPr="00DE5D66" w:rsidRDefault="00E35EC3" w:rsidP="00A344E3">
            <w:pPr>
              <w:pStyle w:val="Normal6a"/>
            </w:pPr>
          </w:p>
        </w:tc>
        <w:tc>
          <w:tcPr>
            <w:tcW w:w="4876" w:type="dxa"/>
            <w:tcBorders>
              <w:top w:val="nil"/>
              <w:left w:val="nil"/>
              <w:bottom w:val="nil"/>
              <w:right w:val="nil"/>
            </w:tcBorders>
          </w:tcPr>
          <w:p w14:paraId="4819968B" w14:textId="77777777" w:rsidR="00E35EC3" w:rsidRPr="00DE5D66" w:rsidRDefault="00E35EC3" w:rsidP="00A344E3">
            <w:pPr>
              <w:pStyle w:val="Normal6a"/>
            </w:pPr>
            <w:r w:rsidRPr="00DE5D66">
              <w:rPr>
                <w:b/>
                <w:i/>
              </w:rPr>
              <w:t>De.</w:t>
            </w:r>
            <w:r w:rsidRPr="00DE5D66">
              <w:tab/>
            </w:r>
            <w:r w:rsidRPr="00DE5D66">
              <w:rPr>
                <w:b/>
                <w:i/>
              </w:rPr>
              <w:t xml:space="preserve">mivel a közbeszerzési irányelvek közelgő felülvizsgálatának célja a közbeszerzési szabályok tágabb </w:t>
            </w:r>
            <w:r w:rsidRPr="00DE5D66">
              <w:rPr>
                <w:b/>
                <w:i/>
              </w:rPr>
              <w:lastRenderedPageBreak/>
              <w:t xml:space="preserve">értelemben vett uniós stratégiai célkitűzésekkel való összehangolása, ideértve a zöld és digitális átállást, a tisztességes munkahelyeket, az innovációt, a magas szintű szociális és zöld normákat és a </w:t>
            </w:r>
            <w:proofErr w:type="spellStart"/>
            <w:r w:rsidRPr="00DE5D66">
              <w:rPr>
                <w:b/>
                <w:i/>
              </w:rPr>
              <w:t>rezilienciát</w:t>
            </w:r>
            <w:proofErr w:type="spellEnd"/>
            <w:r w:rsidRPr="00DE5D66">
              <w:rPr>
                <w:b/>
                <w:i/>
              </w:rPr>
              <w:t>; mivel ez a felülvizsgálat lehetőséget kínál a kollektív tárgyalásoknak és a szociális záradék alkalmazásának előmozdítására, valamint a kollektív szerződésekkel rendelkező vállalkozásokkal szembeni preferenciális elbánásra;</w:t>
            </w:r>
          </w:p>
        </w:tc>
      </w:tr>
    </w:tbl>
    <w:p w14:paraId="6151ED1E"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F0275B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D511C8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BC143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048B157"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5FC836E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EEE8BF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07C52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C882F4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F1B0093" w14:textId="77777777" w:rsidTr="00A344E3">
        <w:trPr>
          <w:trHeight w:hRule="exact" w:val="240"/>
          <w:jc w:val="center"/>
        </w:trPr>
        <w:tc>
          <w:tcPr>
            <w:tcW w:w="9752" w:type="dxa"/>
            <w:gridSpan w:val="2"/>
            <w:tcBorders>
              <w:top w:val="nil"/>
              <w:left w:val="nil"/>
              <w:bottom w:val="nil"/>
              <w:right w:val="nil"/>
            </w:tcBorders>
          </w:tcPr>
          <w:p w14:paraId="0F8A1381" w14:textId="77777777" w:rsidR="00E35EC3" w:rsidRPr="00DE5D66" w:rsidRDefault="00E35EC3" w:rsidP="00A344E3"/>
        </w:tc>
      </w:tr>
      <w:tr w:rsidR="00476DA3" w:rsidRPr="00DE5D66" w14:paraId="6BF4EEEF" w14:textId="77777777" w:rsidTr="00A344E3">
        <w:trPr>
          <w:trHeight w:val="240"/>
          <w:jc w:val="center"/>
        </w:trPr>
        <w:tc>
          <w:tcPr>
            <w:tcW w:w="4876" w:type="dxa"/>
            <w:tcBorders>
              <w:top w:val="nil"/>
              <w:left w:val="nil"/>
              <w:bottom w:val="nil"/>
              <w:right w:val="nil"/>
            </w:tcBorders>
          </w:tcPr>
          <w:p w14:paraId="09F1D08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CD9D60A" w14:textId="77777777" w:rsidR="00E35EC3" w:rsidRPr="00DE5D66" w:rsidRDefault="00E35EC3" w:rsidP="00A344E3">
            <w:pPr>
              <w:pStyle w:val="AmColumnHeading"/>
            </w:pPr>
            <w:r w:rsidRPr="00DE5D66">
              <w:t>Módosítás</w:t>
            </w:r>
          </w:p>
        </w:tc>
      </w:tr>
      <w:tr w:rsidR="00476DA3" w:rsidRPr="00DE5D66" w14:paraId="78C59B22" w14:textId="77777777" w:rsidTr="00A344E3">
        <w:trPr>
          <w:jc w:val="center"/>
        </w:trPr>
        <w:tc>
          <w:tcPr>
            <w:tcW w:w="4876" w:type="dxa"/>
            <w:tcBorders>
              <w:top w:val="nil"/>
              <w:left w:val="nil"/>
              <w:bottom w:val="nil"/>
              <w:right w:val="nil"/>
            </w:tcBorders>
          </w:tcPr>
          <w:p w14:paraId="2E7F3498" w14:textId="77777777" w:rsidR="00E35EC3" w:rsidRPr="00DE5D66" w:rsidRDefault="00E35EC3" w:rsidP="00A344E3">
            <w:pPr>
              <w:pStyle w:val="Normal6a"/>
            </w:pPr>
            <w:r w:rsidRPr="00DE5D66">
              <w:t>1.</w:t>
            </w:r>
            <w:r w:rsidRPr="00DE5D66">
              <w:tab/>
            </w:r>
            <w:r w:rsidRPr="00DE5D66">
              <w:rPr>
                <w:b/>
                <w:i/>
              </w:rPr>
              <w:t>kiemeli, hogy a fenntarthatóbb energiaforrásokra és iparágakra való sikeres átállás fontos szerepet fog játszani az uniós vállalkozások hosszú távú versenyképességében a globális piacon;</w:t>
            </w:r>
            <w:r w:rsidRPr="00DE5D66">
              <w:t xml:space="preserve"> hangsúlyozza, hogy biztosítani kell, hogy a vállalkozások és a munkavállalók megfelelő eszközökkel rendelkezzenek ahhoz, hogy kihasználják az új és innovatív megoldásokra való átállásból eredő lehetőségeket; </w:t>
            </w:r>
            <w:r w:rsidRPr="00DE5D66">
              <w:rPr>
                <w:b/>
                <w:i/>
              </w:rPr>
              <w:t xml:space="preserve">úgy véli, hogy a munkahelyi igazságos átmenet kihívásainak és lehetőségeinek kezelésére szolgáló kötelező </w:t>
            </w:r>
            <w:proofErr w:type="spellStart"/>
            <w:r w:rsidRPr="00DE5D66">
              <w:rPr>
                <w:b/>
                <w:i/>
              </w:rPr>
              <w:t>erejű</w:t>
            </w:r>
            <w:proofErr w:type="spellEnd"/>
            <w:r w:rsidRPr="00DE5D66">
              <w:rPr>
                <w:b/>
                <w:i/>
              </w:rPr>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rPr>
                <w:b/>
                <w:i/>
              </w:rPr>
              <w:t>rezilienciájának</w:t>
            </w:r>
            <w:proofErr w:type="spellEnd"/>
            <w:r w:rsidRPr="00DE5D66">
              <w:rPr>
                <w:b/>
                <w:i/>
              </w:rPr>
              <w:t xml:space="preserve">, versenyképességének és </w:t>
            </w:r>
            <w:r w:rsidRPr="00DE5D66">
              <w:rPr>
                <w:b/>
                <w:i/>
              </w:rPr>
              <w:lastRenderedPageBreak/>
              <w:t>felfelé irányuló társadalmi konvergenciájának javításához;</w:t>
            </w:r>
            <w:r w:rsidRPr="00DE5D66">
              <w:t xml:space="preserve"> hangsúlyozza, hogy a </w:t>
            </w:r>
            <w:r w:rsidRPr="00DE5D66">
              <w:rPr>
                <w:b/>
                <w:bCs/>
                <w:i/>
                <w:iCs/>
              </w:rPr>
              <w:t>régiók</w:t>
            </w:r>
            <w:r w:rsidRPr="00DE5D66">
              <w:t xml:space="preserve"> a szociális védelem, a gazdasági diverzifikáció és a területi koordináció ötvözésével</w:t>
            </w:r>
            <w:r w:rsidRPr="00DE5D66">
              <w:rPr>
                <w:b/>
                <w:bCs/>
                <w:i/>
                <w:iCs/>
              </w:rPr>
              <w:t xml:space="preserve"> támogathatják</w:t>
            </w:r>
            <w:r w:rsidRPr="00DE5D66">
              <w:t xml:space="preserve"> az </w:t>
            </w:r>
            <w:r w:rsidRPr="00DE5D66">
              <w:rPr>
                <w:b/>
                <w:bCs/>
                <w:i/>
                <w:iCs/>
              </w:rPr>
              <w:t>igazságos</w:t>
            </w:r>
            <w:r w:rsidRPr="00DE5D66">
              <w:t xml:space="preserve"> </w:t>
            </w:r>
            <w:r w:rsidRPr="00DE5D66">
              <w:rPr>
                <w:b/>
                <w:bCs/>
                <w:i/>
                <w:iCs/>
              </w:rPr>
              <w:t>átmenetet</w:t>
            </w:r>
            <w:r w:rsidRPr="00DE5D66">
              <w:t xml:space="preserve"> a negatív hatások csökkentése </w:t>
            </w:r>
            <w:r w:rsidRPr="00DE5D66">
              <w:rPr>
                <w:b/>
                <w:bCs/>
                <w:i/>
                <w:iCs/>
              </w:rPr>
              <w:t>és az inkluzívabb fejlődés előmozdítása</w:t>
            </w:r>
            <w:r w:rsidRPr="00DE5D66">
              <w:t xml:space="preserve"> érdekében;</w:t>
            </w:r>
          </w:p>
        </w:tc>
        <w:tc>
          <w:tcPr>
            <w:tcW w:w="4876" w:type="dxa"/>
            <w:tcBorders>
              <w:top w:val="nil"/>
              <w:left w:val="nil"/>
              <w:bottom w:val="nil"/>
              <w:right w:val="nil"/>
            </w:tcBorders>
          </w:tcPr>
          <w:p w14:paraId="6111891A" w14:textId="77777777" w:rsidR="00E35EC3" w:rsidRPr="00DE5D66" w:rsidRDefault="00E35EC3" w:rsidP="00A344E3">
            <w:pPr>
              <w:pStyle w:val="Normal6a"/>
            </w:pPr>
            <w:r w:rsidRPr="00DE5D66">
              <w:lastRenderedPageBreak/>
              <w:t>1.</w:t>
            </w:r>
            <w:r w:rsidRPr="00DE5D66">
              <w:tab/>
              <w:t xml:space="preserve">hangsúlyozza, hogy biztosítani kell, hogy a vállalkozások és a munkavállalók megfelelő eszközökkel rendelkezzenek ahhoz, hogy kihasználják az új és innovatív megoldásokra való átállásból eredő lehetőségeket; hangsúlyozza, hogy a </w:t>
            </w:r>
            <w:r w:rsidRPr="00DE5D66">
              <w:rPr>
                <w:b/>
                <w:bCs/>
                <w:i/>
                <w:iCs/>
              </w:rPr>
              <w:t>tagállamok</w:t>
            </w:r>
            <w:r w:rsidRPr="00DE5D66">
              <w:t xml:space="preserve"> a szociális védelem, a gazdasági diverzifikáció és a területi koordináció ötvözésével </w:t>
            </w:r>
            <w:r w:rsidRPr="00DE5D66">
              <w:rPr>
                <w:b/>
                <w:bCs/>
                <w:i/>
                <w:iCs/>
              </w:rPr>
              <w:t>vezető szerepet vállalhatnak</w:t>
            </w:r>
            <w:r w:rsidRPr="00DE5D66">
              <w:t xml:space="preserve"> az </w:t>
            </w:r>
            <w:r w:rsidRPr="00DE5D66">
              <w:rPr>
                <w:b/>
                <w:bCs/>
                <w:i/>
                <w:iCs/>
              </w:rPr>
              <w:t>átmenetben</w:t>
            </w:r>
            <w:r w:rsidRPr="00DE5D66">
              <w:t xml:space="preserve"> a negatív hatások csökkentése érdekében;</w:t>
            </w:r>
          </w:p>
        </w:tc>
      </w:tr>
    </w:tbl>
    <w:p w14:paraId="4FDD6EB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CEE77E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F6202D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E146ED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0ECFB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E76962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66C602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45DAAA5" w14:textId="77777777" w:rsidTr="00A344E3">
        <w:trPr>
          <w:trHeight w:hRule="exact" w:val="240"/>
          <w:jc w:val="center"/>
        </w:trPr>
        <w:tc>
          <w:tcPr>
            <w:tcW w:w="9752" w:type="dxa"/>
            <w:gridSpan w:val="2"/>
            <w:tcBorders>
              <w:top w:val="nil"/>
              <w:left w:val="nil"/>
              <w:bottom w:val="nil"/>
              <w:right w:val="nil"/>
            </w:tcBorders>
          </w:tcPr>
          <w:p w14:paraId="56B12177" w14:textId="77777777" w:rsidR="00E35EC3" w:rsidRPr="00DE5D66" w:rsidRDefault="00E35EC3" w:rsidP="00A344E3"/>
        </w:tc>
      </w:tr>
      <w:tr w:rsidR="00476DA3" w:rsidRPr="00DE5D66" w14:paraId="669BB43F" w14:textId="77777777" w:rsidTr="00A344E3">
        <w:trPr>
          <w:trHeight w:val="240"/>
          <w:jc w:val="center"/>
        </w:trPr>
        <w:tc>
          <w:tcPr>
            <w:tcW w:w="4876" w:type="dxa"/>
            <w:tcBorders>
              <w:top w:val="nil"/>
              <w:left w:val="nil"/>
              <w:bottom w:val="nil"/>
              <w:right w:val="nil"/>
            </w:tcBorders>
          </w:tcPr>
          <w:p w14:paraId="786862A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79E1515" w14:textId="77777777" w:rsidR="00E35EC3" w:rsidRPr="00DE5D66" w:rsidRDefault="00E35EC3" w:rsidP="00A344E3">
            <w:pPr>
              <w:pStyle w:val="AmColumnHeading"/>
            </w:pPr>
            <w:r w:rsidRPr="00DE5D66">
              <w:t>Módosítás</w:t>
            </w:r>
          </w:p>
        </w:tc>
      </w:tr>
      <w:tr w:rsidR="00476DA3" w:rsidRPr="00DE5D66" w14:paraId="362FD38D" w14:textId="77777777" w:rsidTr="00A344E3">
        <w:trPr>
          <w:jc w:val="center"/>
        </w:trPr>
        <w:tc>
          <w:tcPr>
            <w:tcW w:w="4876" w:type="dxa"/>
            <w:tcBorders>
              <w:top w:val="nil"/>
              <w:left w:val="nil"/>
              <w:bottom w:val="nil"/>
              <w:right w:val="nil"/>
            </w:tcBorders>
          </w:tcPr>
          <w:p w14:paraId="7E5ECB1F"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w:t>
            </w:r>
            <w:r w:rsidRPr="00DE5D66">
              <w:rPr>
                <w:b/>
                <w:i/>
              </w:rPr>
              <w:t xml:space="preserve">úgy véli, hogy a munkahelyi igazságos átmenet kihívásainak és lehetőségeinek kezelésére szolgáló kötelező </w:t>
            </w:r>
            <w:proofErr w:type="spellStart"/>
            <w:r w:rsidRPr="00DE5D66">
              <w:rPr>
                <w:b/>
                <w:i/>
              </w:rPr>
              <w:t>erejű</w:t>
            </w:r>
            <w:proofErr w:type="spellEnd"/>
            <w:r w:rsidRPr="00DE5D66">
              <w:rPr>
                <w:b/>
                <w:i/>
              </w:rPr>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rPr>
                <w:b/>
                <w:i/>
              </w:rPr>
              <w:t>rezilienciájának</w:t>
            </w:r>
            <w:proofErr w:type="spellEnd"/>
            <w:r w:rsidRPr="00DE5D66">
              <w:rPr>
                <w:b/>
                <w:i/>
              </w:rPr>
              <w:t xml:space="preserve">, versenyképességének és felfelé irányuló társadalmi konvergenciájának javításához; hangsúlyozza, hogy a régiók a szociális védelem, a gazdasági diverzifikáció és a </w:t>
            </w:r>
            <w:r w:rsidRPr="00DE5D66">
              <w:rPr>
                <w:b/>
                <w:i/>
              </w:rPr>
              <w:lastRenderedPageBreak/>
              <w:t>területi koordináció ötvözésével támogathatják az igazságos átmenetet a negatív hatások csökkentése és az inkluzívabb fejlődés előmozdítása érdekében;</w:t>
            </w:r>
          </w:p>
        </w:tc>
        <w:tc>
          <w:tcPr>
            <w:tcW w:w="4876" w:type="dxa"/>
            <w:tcBorders>
              <w:top w:val="nil"/>
              <w:left w:val="nil"/>
              <w:bottom w:val="nil"/>
              <w:right w:val="nil"/>
            </w:tcBorders>
          </w:tcPr>
          <w:p w14:paraId="15A3563B" w14:textId="77777777" w:rsidR="00E35EC3" w:rsidRPr="00DE5D66" w:rsidRDefault="00E35EC3" w:rsidP="00A344E3">
            <w:pPr>
              <w:pStyle w:val="Normal6a"/>
            </w:pPr>
            <w:r w:rsidRPr="00DE5D66">
              <w:lastRenderedPageBreak/>
              <w:t>1.</w:t>
            </w:r>
            <w:r w:rsidRPr="00DE5D66">
              <w:tab/>
              <w:t>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w:t>
            </w:r>
          </w:p>
        </w:tc>
      </w:tr>
    </w:tbl>
    <w:p w14:paraId="63D391F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6930D4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878540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B3BDD9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Petar</w:t>
      </w:r>
      <w:proofErr w:type="spellEnd"/>
      <w:r w:rsidRPr="00DE5D66">
        <w:t xml:space="preserve"> </w:t>
      </w:r>
      <w:proofErr w:type="spellStart"/>
      <w:r w:rsidRPr="00DE5D66">
        <w:t>Volgin</w:t>
      </w:r>
      <w:proofErr w:type="spellEnd"/>
      <w:r w:rsidRPr="00DE5D66">
        <w:t xml:space="preserve">, </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2B0D64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519354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31D328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C715488" w14:textId="77777777" w:rsidTr="00A344E3">
        <w:trPr>
          <w:trHeight w:hRule="exact" w:val="240"/>
          <w:jc w:val="center"/>
        </w:trPr>
        <w:tc>
          <w:tcPr>
            <w:tcW w:w="9752" w:type="dxa"/>
            <w:gridSpan w:val="2"/>
            <w:tcBorders>
              <w:top w:val="nil"/>
              <w:left w:val="nil"/>
              <w:bottom w:val="nil"/>
              <w:right w:val="nil"/>
            </w:tcBorders>
          </w:tcPr>
          <w:p w14:paraId="3227D05D" w14:textId="77777777" w:rsidR="00E35EC3" w:rsidRPr="00DE5D66" w:rsidRDefault="00E35EC3" w:rsidP="00A344E3"/>
        </w:tc>
      </w:tr>
      <w:tr w:rsidR="00476DA3" w:rsidRPr="00DE5D66" w14:paraId="1103ADF1" w14:textId="77777777" w:rsidTr="00A344E3">
        <w:trPr>
          <w:trHeight w:val="240"/>
          <w:jc w:val="center"/>
        </w:trPr>
        <w:tc>
          <w:tcPr>
            <w:tcW w:w="4876" w:type="dxa"/>
            <w:tcBorders>
              <w:top w:val="nil"/>
              <w:left w:val="nil"/>
              <w:bottom w:val="nil"/>
              <w:right w:val="nil"/>
            </w:tcBorders>
          </w:tcPr>
          <w:p w14:paraId="62C4A99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DAAEAEF" w14:textId="77777777" w:rsidR="00E35EC3" w:rsidRPr="00DE5D66" w:rsidRDefault="00E35EC3" w:rsidP="00A344E3">
            <w:pPr>
              <w:pStyle w:val="AmColumnHeading"/>
            </w:pPr>
            <w:r w:rsidRPr="00DE5D66">
              <w:t>Módosítás</w:t>
            </w:r>
          </w:p>
        </w:tc>
      </w:tr>
      <w:tr w:rsidR="00476DA3" w:rsidRPr="00DE5D66" w14:paraId="0A53BE5F" w14:textId="77777777" w:rsidTr="00A344E3">
        <w:trPr>
          <w:jc w:val="center"/>
        </w:trPr>
        <w:tc>
          <w:tcPr>
            <w:tcW w:w="4876" w:type="dxa"/>
            <w:tcBorders>
              <w:top w:val="nil"/>
              <w:left w:val="nil"/>
              <w:bottom w:val="nil"/>
              <w:right w:val="nil"/>
            </w:tcBorders>
          </w:tcPr>
          <w:p w14:paraId="5534A53B"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w:t>
            </w:r>
            <w:r w:rsidRPr="00DE5D66">
              <w:rPr>
                <w:b/>
                <w:bCs/>
                <w:i/>
                <w:iCs/>
              </w:rPr>
              <w:t>fontos</w:t>
            </w:r>
            <w:r w:rsidRPr="00DE5D66">
              <w:t xml:space="preserve">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w:t>
            </w:r>
            <w:r w:rsidRPr="00DE5D66">
              <w:rPr>
                <w:b/>
                <w:bCs/>
                <w:i/>
                <w:iCs/>
              </w:rPr>
              <w:t>;</w:t>
            </w:r>
            <w:r w:rsidRPr="00DE5D66">
              <w:rPr>
                <w:b/>
                <w:i/>
              </w:rPr>
              <w:t xml:space="preserve"> úgy véli, hogy a munkahelyi igazságos átmenet kihívásainak és lehetőségeinek kezelésére szolgáló kötelező </w:t>
            </w:r>
            <w:proofErr w:type="spellStart"/>
            <w:r w:rsidRPr="00DE5D66">
              <w:rPr>
                <w:b/>
                <w:i/>
              </w:rPr>
              <w:t>erejű</w:t>
            </w:r>
            <w:proofErr w:type="spellEnd"/>
            <w:r w:rsidRPr="00DE5D66">
              <w:rPr>
                <w:b/>
                <w:i/>
              </w:rPr>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rPr>
                <w:b/>
                <w:i/>
              </w:rPr>
              <w:t>rezilienciájának</w:t>
            </w:r>
            <w:proofErr w:type="spellEnd"/>
            <w:r w:rsidRPr="00DE5D66">
              <w:rPr>
                <w:b/>
                <w:i/>
              </w:rPr>
              <w:t xml:space="preserve">, versenyképességének és felfelé irányuló társadalmi konvergenciájának javításához; </w:t>
            </w:r>
            <w:r w:rsidRPr="00DE5D66">
              <w:rPr>
                <w:b/>
                <w:bCs/>
                <w:i/>
                <w:iCs/>
              </w:rPr>
              <w:t>hangsúlyozza</w:t>
            </w:r>
            <w:r w:rsidRPr="00DE5D66">
              <w:t xml:space="preserve">, hogy </w:t>
            </w:r>
            <w:r w:rsidRPr="00DE5D66">
              <w:rPr>
                <w:b/>
                <w:bCs/>
                <w:i/>
                <w:iCs/>
              </w:rPr>
              <w:t>a régiók a szociális védelem</w:t>
            </w:r>
            <w:r w:rsidRPr="00DE5D66">
              <w:t xml:space="preserve">, a gazdasági </w:t>
            </w:r>
            <w:r w:rsidRPr="00DE5D66">
              <w:rPr>
                <w:b/>
                <w:bCs/>
                <w:i/>
                <w:iCs/>
              </w:rPr>
              <w:t>diverzifikáció és a területi koordináció ötvözésével támogathatják az igazságos átmenetet a negatív hatások csökkentése és az inkluzívabb fejlődés előmozdítása érdekében</w:t>
            </w:r>
            <w:r w:rsidRPr="00DE5D66">
              <w:t>;</w:t>
            </w:r>
          </w:p>
        </w:tc>
        <w:tc>
          <w:tcPr>
            <w:tcW w:w="4876" w:type="dxa"/>
            <w:tcBorders>
              <w:top w:val="nil"/>
              <w:left w:val="nil"/>
              <w:bottom w:val="nil"/>
              <w:right w:val="nil"/>
            </w:tcBorders>
          </w:tcPr>
          <w:p w14:paraId="5FB3A87D"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w:t>
            </w:r>
            <w:r w:rsidRPr="00DE5D66">
              <w:rPr>
                <w:b/>
                <w:bCs/>
                <w:i/>
                <w:iCs/>
              </w:rPr>
              <w:t>jelentős negatív</w:t>
            </w:r>
            <w:r w:rsidRPr="00DE5D66">
              <w:t xml:space="preserve">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w:t>
            </w:r>
            <w:r w:rsidRPr="00DE5D66">
              <w:rPr>
                <w:b/>
                <w:i/>
              </w:rPr>
              <w:t>anélkül</w:t>
            </w:r>
            <w:r w:rsidRPr="00DE5D66">
              <w:t xml:space="preserve">, hogy </w:t>
            </w:r>
            <w:r w:rsidRPr="00DE5D66">
              <w:rPr>
                <w:b/>
                <w:i/>
              </w:rPr>
              <w:t>háttérbe szorulna</w:t>
            </w:r>
            <w:r w:rsidRPr="00DE5D66">
              <w:rPr>
                <w:b/>
                <w:bCs/>
                <w:i/>
                <w:iCs/>
              </w:rPr>
              <w:t xml:space="preserve"> a hagyományos ipar,</w:t>
            </w:r>
            <w:r w:rsidRPr="00DE5D66">
              <w:rPr>
                <w:b/>
                <w:i/>
              </w:rPr>
              <w:t xml:space="preserve"> amely </w:t>
            </w:r>
            <w:r w:rsidRPr="00DE5D66">
              <w:t xml:space="preserve">a </w:t>
            </w:r>
            <w:r w:rsidRPr="00DE5D66">
              <w:rPr>
                <w:b/>
                <w:i/>
              </w:rPr>
              <w:t xml:space="preserve">tagállamok </w:t>
            </w:r>
            <w:r w:rsidRPr="00DE5D66">
              <w:t xml:space="preserve">gazdasági </w:t>
            </w:r>
            <w:r w:rsidRPr="00DE5D66">
              <w:rPr>
                <w:b/>
                <w:i/>
              </w:rPr>
              <w:t>alapját képezte</w:t>
            </w:r>
            <w:r w:rsidRPr="00DE5D66">
              <w:t>;</w:t>
            </w:r>
            <w:r w:rsidRPr="00DE5D66">
              <w:rPr>
                <w:b/>
                <w:i/>
              </w:rPr>
              <w:t> </w:t>
            </w:r>
          </w:p>
        </w:tc>
      </w:tr>
    </w:tbl>
    <w:p w14:paraId="49BAF8C2"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4E617C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2EB54B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91E3E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846556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D46D6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90E8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636CB2F" w14:textId="77777777" w:rsidTr="00A344E3">
        <w:trPr>
          <w:trHeight w:hRule="exact" w:val="240"/>
          <w:jc w:val="center"/>
        </w:trPr>
        <w:tc>
          <w:tcPr>
            <w:tcW w:w="9752" w:type="dxa"/>
            <w:gridSpan w:val="2"/>
            <w:tcBorders>
              <w:top w:val="nil"/>
              <w:left w:val="nil"/>
              <w:bottom w:val="nil"/>
              <w:right w:val="nil"/>
            </w:tcBorders>
          </w:tcPr>
          <w:p w14:paraId="0F42F17C" w14:textId="77777777" w:rsidR="00E35EC3" w:rsidRPr="00DE5D66" w:rsidRDefault="00E35EC3" w:rsidP="00A344E3"/>
        </w:tc>
      </w:tr>
      <w:tr w:rsidR="00476DA3" w:rsidRPr="00DE5D66" w14:paraId="1A5EDB3D" w14:textId="77777777" w:rsidTr="00A344E3">
        <w:trPr>
          <w:trHeight w:val="240"/>
          <w:jc w:val="center"/>
        </w:trPr>
        <w:tc>
          <w:tcPr>
            <w:tcW w:w="4876" w:type="dxa"/>
            <w:tcBorders>
              <w:top w:val="nil"/>
              <w:left w:val="nil"/>
              <w:bottom w:val="nil"/>
              <w:right w:val="nil"/>
            </w:tcBorders>
          </w:tcPr>
          <w:p w14:paraId="4F1D993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D8B0C2C" w14:textId="77777777" w:rsidR="00E35EC3" w:rsidRPr="00DE5D66" w:rsidRDefault="00E35EC3" w:rsidP="00A344E3">
            <w:pPr>
              <w:pStyle w:val="AmColumnHeading"/>
            </w:pPr>
            <w:r w:rsidRPr="00DE5D66">
              <w:t>Módosítás</w:t>
            </w:r>
          </w:p>
        </w:tc>
      </w:tr>
      <w:tr w:rsidR="00476DA3" w:rsidRPr="00DE5D66" w14:paraId="42192D04" w14:textId="77777777" w:rsidTr="00A344E3">
        <w:trPr>
          <w:jc w:val="center"/>
        </w:trPr>
        <w:tc>
          <w:tcPr>
            <w:tcW w:w="4876" w:type="dxa"/>
            <w:tcBorders>
              <w:top w:val="nil"/>
              <w:left w:val="nil"/>
              <w:bottom w:val="nil"/>
              <w:right w:val="nil"/>
            </w:tcBorders>
          </w:tcPr>
          <w:p w14:paraId="440D722D"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w:t>
            </w:r>
            <w:r w:rsidRPr="00DE5D66">
              <w:rPr>
                <w:b/>
                <w:bCs/>
                <w:i/>
                <w:iCs/>
              </w:rPr>
              <w:t xml:space="preserve">kötelező </w:t>
            </w:r>
            <w:proofErr w:type="spellStart"/>
            <w:r w:rsidRPr="00DE5D66">
              <w:rPr>
                <w:b/>
                <w:bCs/>
                <w:i/>
                <w:iCs/>
              </w:rPr>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az inkluzívabb fejlődés előmozdítása érdekében;</w:t>
            </w:r>
          </w:p>
        </w:tc>
        <w:tc>
          <w:tcPr>
            <w:tcW w:w="4876" w:type="dxa"/>
            <w:tcBorders>
              <w:top w:val="nil"/>
              <w:left w:val="nil"/>
              <w:bottom w:val="nil"/>
              <w:right w:val="nil"/>
            </w:tcBorders>
          </w:tcPr>
          <w:p w14:paraId="52E1F8F8"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w:t>
            </w:r>
            <w:r w:rsidRPr="00DE5D66">
              <w:rPr>
                <w:b/>
                <w:bCs/>
                <w:i/>
                <w:iCs/>
              </w:rPr>
              <w:t>jelenlegi jogi</w:t>
            </w:r>
            <w:r w:rsidRPr="00DE5D66">
              <w:t xml:space="preserve"> keret </w:t>
            </w:r>
            <w:r w:rsidRPr="00DE5D66">
              <w:rPr>
                <w:b/>
                <w:bCs/>
                <w:i/>
                <w:iCs/>
              </w:rPr>
              <w:t>felülvizsgálata</w:t>
            </w:r>
            <w:r w:rsidRPr="00DE5D66">
              <w:t xml:space="preserve">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az inkluzívabb fejlődés előmozdítása érdekében;</w:t>
            </w:r>
          </w:p>
        </w:tc>
      </w:tr>
    </w:tbl>
    <w:p w14:paraId="5AE0D40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E323D9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3DBFE8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79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9BF752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lastRenderedPageBreak/>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0FE2E4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2428D8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E3D04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61280E6" w14:textId="77777777" w:rsidTr="00A344E3">
        <w:trPr>
          <w:trHeight w:hRule="exact" w:val="240"/>
          <w:jc w:val="center"/>
        </w:trPr>
        <w:tc>
          <w:tcPr>
            <w:tcW w:w="9752" w:type="dxa"/>
            <w:gridSpan w:val="2"/>
            <w:tcBorders>
              <w:top w:val="nil"/>
              <w:left w:val="nil"/>
              <w:bottom w:val="nil"/>
              <w:right w:val="nil"/>
            </w:tcBorders>
          </w:tcPr>
          <w:p w14:paraId="05DC0E05" w14:textId="77777777" w:rsidR="00E35EC3" w:rsidRPr="00DE5D66" w:rsidRDefault="00E35EC3" w:rsidP="00A344E3"/>
        </w:tc>
      </w:tr>
      <w:tr w:rsidR="00476DA3" w:rsidRPr="00DE5D66" w14:paraId="0B3A6B6F" w14:textId="77777777" w:rsidTr="00A344E3">
        <w:trPr>
          <w:trHeight w:val="240"/>
          <w:jc w:val="center"/>
        </w:trPr>
        <w:tc>
          <w:tcPr>
            <w:tcW w:w="4876" w:type="dxa"/>
            <w:tcBorders>
              <w:top w:val="nil"/>
              <w:left w:val="nil"/>
              <w:bottom w:val="nil"/>
              <w:right w:val="nil"/>
            </w:tcBorders>
          </w:tcPr>
          <w:p w14:paraId="6EE7E26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0E56401" w14:textId="77777777" w:rsidR="00E35EC3" w:rsidRPr="00DE5D66" w:rsidRDefault="00E35EC3" w:rsidP="00A344E3">
            <w:pPr>
              <w:pStyle w:val="AmColumnHeading"/>
            </w:pPr>
            <w:r w:rsidRPr="00DE5D66">
              <w:t>Módosítás</w:t>
            </w:r>
          </w:p>
        </w:tc>
      </w:tr>
      <w:tr w:rsidR="00476DA3" w:rsidRPr="00DE5D66" w14:paraId="755E9F78" w14:textId="77777777" w:rsidTr="00A344E3">
        <w:trPr>
          <w:jc w:val="center"/>
        </w:trPr>
        <w:tc>
          <w:tcPr>
            <w:tcW w:w="4876" w:type="dxa"/>
            <w:tcBorders>
              <w:top w:val="nil"/>
              <w:left w:val="nil"/>
              <w:bottom w:val="nil"/>
              <w:right w:val="nil"/>
            </w:tcBorders>
          </w:tcPr>
          <w:p w14:paraId="5B383878"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xml:space="preserve">,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w:t>
            </w:r>
            <w:r w:rsidRPr="00DE5D66">
              <w:rPr>
                <w:b/>
                <w:bCs/>
                <w:i/>
                <w:iCs/>
              </w:rPr>
              <w:t>az inkluzívabb</w:t>
            </w:r>
            <w:r w:rsidRPr="00DE5D66">
              <w:t xml:space="preserve"> fejlődés előmozdítása érdekében;</w:t>
            </w:r>
          </w:p>
        </w:tc>
        <w:tc>
          <w:tcPr>
            <w:tcW w:w="4876" w:type="dxa"/>
            <w:tcBorders>
              <w:top w:val="nil"/>
              <w:left w:val="nil"/>
              <w:bottom w:val="nil"/>
              <w:right w:val="nil"/>
            </w:tcBorders>
          </w:tcPr>
          <w:p w14:paraId="16DB47CF"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xml:space="preserve">,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w:t>
            </w:r>
            <w:r w:rsidRPr="00DE5D66">
              <w:rPr>
                <w:b/>
                <w:bCs/>
                <w:i/>
                <w:iCs/>
              </w:rPr>
              <w:t>a</w:t>
            </w:r>
            <w:r w:rsidRPr="00DE5D66">
              <w:t xml:space="preserve"> fejlődés előmozdítása érdekében;</w:t>
            </w:r>
          </w:p>
        </w:tc>
      </w:tr>
    </w:tbl>
    <w:p w14:paraId="4A18C58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35F1E3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367D67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19CBE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538776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2486C1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F67ED3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FBEFABF" w14:textId="77777777" w:rsidTr="00A344E3">
        <w:trPr>
          <w:trHeight w:hRule="exact" w:val="240"/>
          <w:jc w:val="center"/>
        </w:trPr>
        <w:tc>
          <w:tcPr>
            <w:tcW w:w="9752" w:type="dxa"/>
            <w:gridSpan w:val="2"/>
            <w:tcBorders>
              <w:top w:val="nil"/>
              <w:left w:val="nil"/>
              <w:bottom w:val="nil"/>
              <w:right w:val="nil"/>
            </w:tcBorders>
          </w:tcPr>
          <w:p w14:paraId="71038981" w14:textId="77777777" w:rsidR="00E35EC3" w:rsidRPr="00DE5D66" w:rsidRDefault="00E35EC3" w:rsidP="00A344E3"/>
        </w:tc>
      </w:tr>
      <w:tr w:rsidR="00476DA3" w:rsidRPr="00DE5D66" w14:paraId="64F47B11" w14:textId="77777777" w:rsidTr="00A344E3">
        <w:trPr>
          <w:trHeight w:val="240"/>
          <w:jc w:val="center"/>
        </w:trPr>
        <w:tc>
          <w:tcPr>
            <w:tcW w:w="4876" w:type="dxa"/>
            <w:tcBorders>
              <w:top w:val="nil"/>
              <w:left w:val="nil"/>
              <w:bottom w:val="nil"/>
              <w:right w:val="nil"/>
            </w:tcBorders>
          </w:tcPr>
          <w:p w14:paraId="4CA645FB"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21D78ACC" w14:textId="77777777" w:rsidR="00E35EC3" w:rsidRPr="00DE5D66" w:rsidRDefault="00E35EC3" w:rsidP="00A344E3">
            <w:pPr>
              <w:pStyle w:val="AmColumnHeading"/>
            </w:pPr>
            <w:r w:rsidRPr="00DE5D66">
              <w:t>Módosítás</w:t>
            </w:r>
          </w:p>
        </w:tc>
      </w:tr>
      <w:tr w:rsidR="00476DA3" w:rsidRPr="00DE5D66" w14:paraId="0203E641" w14:textId="77777777" w:rsidTr="00A344E3">
        <w:trPr>
          <w:jc w:val="center"/>
        </w:trPr>
        <w:tc>
          <w:tcPr>
            <w:tcW w:w="4876" w:type="dxa"/>
            <w:tcBorders>
              <w:top w:val="nil"/>
              <w:left w:val="nil"/>
              <w:bottom w:val="nil"/>
              <w:right w:val="nil"/>
            </w:tcBorders>
          </w:tcPr>
          <w:p w14:paraId="1222158B" w14:textId="77777777" w:rsidR="00E35EC3" w:rsidRPr="00DE5D66" w:rsidRDefault="00E35EC3" w:rsidP="00A344E3">
            <w:pPr>
              <w:pStyle w:val="Normal6a"/>
            </w:pPr>
            <w:r w:rsidRPr="00DE5D66">
              <w:t>1.</w:t>
            </w:r>
            <w:r w:rsidRPr="00DE5D66">
              <w:tab/>
              <w:t xml:space="preserve">kiemeli, hogy a fenntarthatóbb energiaforrásokra </w:t>
            </w:r>
            <w:r w:rsidRPr="00DE5D66">
              <w:rPr>
                <w:b/>
                <w:bCs/>
                <w:i/>
                <w:iCs/>
              </w:rPr>
              <w:t>és</w:t>
            </w:r>
            <w:r w:rsidRPr="00DE5D66">
              <w:t xml:space="preserve">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az inkluzívabb fejlődés előmozdítása érdekében;</w:t>
            </w:r>
          </w:p>
        </w:tc>
        <w:tc>
          <w:tcPr>
            <w:tcW w:w="4876" w:type="dxa"/>
            <w:tcBorders>
              <w:top w:val="nil"/>
              <w:left w:val="nil"/>
              <w:bottom w:val="nil"/>
              <w:right w:val="nil"/>
            </w:tcBorders>
          </w:tcPr>
          <w:p w14:paraId="40A12B38" w14:textId="77777777" w:rsidR="00E35EC3" w:rsidRPr="00DE5D66" w:rsidRDefault="00E35EC3" w:rsidP="00A344E3">
            <w:pPr>
              <w:pStyle w:val="Normal6a"/>
            </w:pPr>
            <w:r w:rsidRPr="00DE5D66">
              <w:t>1.</w:t>
            </w:r>
            <w:r w:rsidRPr="00DE5D66">
              <w:tab/>
              <w:t>kiemeli, hogy a fenntarthatóbb energiaforrásokra</w:t>
            </w:r>
            <w:r w:rsidRPr="00DE5D66">
              <w:rPr>
                <w:b/>
                <w:bCs/>
                <w:i/>
                <w:iCs/>
              </w:rPr>
              <w:t>, a korszerűsített</w:t>
            </w:r>
            <w:r w:rsidRPr="00DE5D66">
              <w:t xml:space="preserve"> iparágakra </w:t>
            </w:r>
            <w:r w:rsidRPr="00DE5D66">
              <w:rPr>
                <w:b/>
                <w:i/>
              </w:rPr>
              <w:t>és a nagyobb mértékben digitalizált gazdaságra</w:t>
            </w:r>
            <w:r w:rsidRPr="00DE5D66">
              <w:t xml:space="preserve">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w:t>
            </w:r>
            <w:r w:rsidRPr="00DE5D66">
              <w:rPr>
                <w:b/>
                <w:bCs/>
                <w:i/>
                <w:iCs/>
              </w:rPr>
              <w:t>megfelelő</w:t>
            </w:r>
            <w:r w:rsidRPr="00DE5D66">
              <w:t xml:space="preserve">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w:t>
            </w:r>
            <w:r w:rsidRPr="00DE5D66">
              <w:rPr>
                <w:b/>
                <w:bCs/>
                <w:i/>
                <w:iCs/>
              </w:rPr>
              <w:t>,</w:t>
            </w:r>
            <w:r w:rsidRPr="00DE5D66">
              <w:t xml:space="preserve"> felfelé irányuló társadalmi konvergenciájának </w:t>
            </w:r>
            <w:r w:rsidRPr="00DE5D66">
              <w:rPr>
                <w:b/>
                <w:bCs/>
                <w:i/>
                <w:iCs/>
              </w:rPr>
              <w:t>és társadalmi igazságosságának</w:t>
            </w:r>
            <w:r w:rsidRPr="00DE5D66">
              <w:t xml:space="preserve"> javításához;</w:t>
            </w:r>
            <w:r w:rsidRPr="00DE5D66">
              <w:rPr>
                <w:b/>
                <w:i/>
              </w:rPr>
              <w:t xml:space="preserve"> kiemeli különösen a tisztességes munka és a kollektív szerződések hatálya alá tartozó munkahelyek fontosságát, amelyek elengedhetetlenek az erőteljesebb társadalmi haladásnak, a méltányos elosztásnak és az átállás társadalmi elfogadottságának biztosításához; hangsúlyozza, hogy a kollektív tárgyalások központi szerepet játszanak a méltányos bérek, a társadalmi igazságosság és a munkahelyi demokrácia szempontjából, a lefedettség azonban továbbra is egyenetlen; hangsúlyozza, hogy az Uniónak iránymutatást és támogatást kell nyújtania a tárgyalási rendszerek megerősítéséhez, különösen ágazati szinten, valamint biztosítania kell a szociális partnerek teljes körű bevonását; </w:t>
            </w:r>
            <w:r w:rsidRPr="00DE5D66">
              <w:rPr>
                <w:b/>
                <w:bCs/>
                <w:i/>
                <w:iCs/>
              </w:rPr>
              <w:t>kiemeli annak fontosságát, hogy a kapacitásépítéshez szükség esetén uniós erőforrásokat mozgósítsanak;</w:t>
            </w:r>
            <w:r w:rsidRPr="00DE5D66">
              <w:t xml:space="preserve"> </w:t>
            </w:r>
            <w:r w:rsidRPr="00DE5D66">
              <w:lastRenderedPageBreak/>
              <w:t>hangsúlyozza, hogy a régiók a szociális védelem, a gazdasági diverzifikáció és a területi koordináció ötvözésével támogathatják az igazságos átmenetet a negatív hatások csökkentése és az inkluzívabb fejlődés előmozdítása érdekében;</w:t>
            </w:r>
          </w:p>
        </w:tc>
      </w:tr>
    </w:tbl>
    <w:p w14:paraId="6AA4F618"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581F68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060D72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E2AFC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23184E4"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60C3E3B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602AE0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FDA38C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C538FFC" w14:textId="77777777" w:rsidTr="00A344E3">
        <w:trPr>
          <w:trHeight w:hRule="exact" w:val="240"/>
          <w:jc w:val="center"/>
        </w:trPr>
        <w:tc>
          <w:tcPr>
            <w:tcW w:w="9752" w:type="dxa"/>
            <w:gridSpan w:val="2"/>
            <w:tcBorders>
              <w:top w:val="nil"/>
              <w:left w:val="nil"/>
              <w:bottom w:val="nil"/>
              <w:right w:val="nil"/>
            </w:tcBorders>
          </w:tcPr>
          <w:p w14:paraId="31BFF62B" w14:textId="77777777" w:rsidR="00E35EC3" w:rsidRPr="00DE5D66" w:rsidRDefault="00E35EC3" w:rsidP="00A344E3"/>
        </w:tc>
      </w:tr>
      <w:tr w:rsidR="00476DA3" w:rsidRPr="00DE5D66" w14:paraId="631B35F6" w14:textId="77777777" w:rsidTr="00A344E3">
        <w:trPr>
          <w:trHeight w:val="240"/>
          <w:jc w:val="center"/>
        </w:trPr>
        <w:tc>
          <w:tcPr>
            <w:tcW w:w="4876" w:type="dxa"/>
            <w:tcBorders>
              <w:top w:val="nil"/>
              <w:left w:val="nil"/>
              <w:bottom w:val="nil"/>
              <w:right w:val="nil"/>
            </w:tcBorders>
          </w:tcPr>
          <w:p w14:paraId="1CC7918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F2615B3" w14:textId="77777777" w:rsidR="00E35EC3" w:rsidRPr="00DE5D66" w:rsidRDefault="00E35EC3" w:rsidP="00A344E3">
            <w:pPr>
              <w:pStyle w:val="AmColumnHeading"/>
            </w:pPr>
            <w:r w:rsidRPr="00DE5D66">
              <w:t>Módosítás</w:t>
            </w:r>
          </w:p>
        </w:tc>
      </w:tr>
      <w:tr w:rsidR="00476DA3" w:rsidRPr="00DE5D66" w14:paraId="146D4042" w14:textId="77777777" w:rsidTr="00A344E3">
        <w:trPr>
          <w:jc w:val="center"/>
        </w:trPr>
        <w:tc>
          <w:tcPr>
            <w:tcW w:w="4876" w:type="dxa"/>
            <w:tcBorders>
              <w:top w:val="nil"/>
              <w:left w:val="nil"/>
              <w:bottom w:val="nil"/>
              <w:right w:val="nil"/>
            </w:tcBorders>
          </w:tcPr>
          <w:p w14:paraId="25F21894" w14:textId="77777777" w:rsidR="00E35EC3" w:rsidRPr="00DE5D66" w:rsidRDefault="00E35EC3" w:rsidP="00A344E3">
            <w:pPr>
              <w:pStyle w:val="Normal6a"/>
            </w:pPr>
            <w:r w:rsidRPr="00DE5D66">
              <w:t>1.</w:t>
            </w:r>
            <w:r w:rsidRPr="00DE5D66">
              <w:tab/>
              <w:t xml:space="preserve">kiemeli, hogy a </w:t>
            </w:r>
            <w:r w:rsidRPr="00DE5D66">
              <w:rPr>
                <w:b/>
                <w:bCs/>
                <w:i/>
                <w:iCs/>
              </w:rPr>
              <w:t>fenntarthatóbb</w:t>
            </w:r>
            <w:r w:rsidRPr="00DE5D66">
              <w:t xml:space="preserve"> energiaforrásokra és iparágakra való sikeres átállás fontos szerepet fog játszani az uniós vállalkozások </w:t>
            </w:r>
            <w:r w:rsidRPr="00DE5D66">
              <w:rPr>
                <w:b/>
                <w:bCs/>
                <w:i/>
                <w:iCs/>
              </w:rPr>
              <w:t>hosszú távú</w:t>
            </w:r>
            <w:r w:rsidRPr="00DE5D66">
              <w:t xml:space="preserve">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xml:space="preserve">,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az </w:t>
            </w:r>
            <w:r w:rsidRPr="00DE5D66">
              <w:lastRenderedPageBreak/>
              <w:t>inkluzívabb fejlődés előmozdítása érdekében;</w:t>
            </w:r>
          </w:p>
        </w:tc>
        <w:tc>
          <w:tcPr>
            <w:tcW w:w="4876" w:type="dxa"/>
            <w:tcBorders>
              <w:top w:val="nil"/>
              <w:left w:val="nil"/>
              <w:bottom w:val="nil"/>
              <w:right w:val="nil"/>
            </w:tcBorders>
          </w:tcPr>
          <w:p w14:paraId="53A5A30E" w14:textId="77777777" w:rsidR="00E35EC3" w:rsidRPr="00DE5D66" w:rsidRDefault="00E35EC3" w:rsidP="00A344E3">
            <w:pPr>
              <w:pStyle w:val="Normal6a"/>
            </w:pPr>
            <w:r w:rsidRPr="00DE5D66">
              <w:lastRenderedPageBreak/>
              <w:t>1.</w:t>
            </w:r>
            <w:r w:rsidRPr="00DE5D66">
              <w:tab/>
              <w:t>kiemeli, hogy a fenntarthatóbb energiaforrásokra és iparágakra való sikeres átállás fontos szerepet fog játszani az uniós vállalkozások hosszú távú versenyképességében a globális piacon</w:t>
            </w:r>
            <w:r w:rsidRPr="00DE5D66">
              <w:rPr>
                <w:b/>
                <w:i/>
              </w:rPr>
              <w:t>, és jelentős mennyiségű zöld munkahely létrehozásához vezet Európában</w:t>
            </w:r>
            <w:r w:rsidRPr="00DE5D66">
              <w:t xml:space="preserve">;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w:t>
            </w:r>
            <w:r w:rsidRPr="00DE5D66">
              <w:rPr>
                <w:b/>
                <w:i/>
              </w:rPr>
              <w:t>, valamint a munkahelyi demokráciának a</w:t>
            </w:r>
            <w:r w:rsidRPr="00DE5D66">
              <w:t xml:space="preserve"> javításához; hangsúlyozza, hogy a régiók a szociális védelem, a gazdasági diverzifikáció és a </w:t>
            </w:r>
            <w:r w:rsidRPr="00DE5D66">
              <w:lastRenderedPageBreak/>
              <w:t>területi koordináció ötvözésével támogathatják az igazságos átmenetet a negatív hatások csökkentése és az inkluzívabb fejlődés előmozdítása érdekében;</w:t>
            </w:r>
          </w:p>
        </w:tc>
      </w:tr>
    </w:tbl>
    <w:p w14:paraId="3E46D43B"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E48B46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94FE22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8A39F0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81987F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683063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B918D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9191B65" w14:textId="77777777" w:rsidTr="00A344E3">
        <w:trPr>
          <w:trHeight w:hRule="exact" w:val="240"/>
          <w:jc w:val="center"/>
        </w:trPr>
        <w:tc>
          <w:tcPr>
            <w:tcW w:w="9752" w:type="dxa"/>
            <w:gridSpan w:val="2"/>
            <w:tcBorders>
              <w:top w:val="nil"/>
              <w:left w:val="nil"/>
              <w:bottom w:val="nil"/>
              <w:right w:val="nil"/>
            </w:tcBorders>
          </w:tcPr>
          <w:p w14:paraId="09F6B8B8" w14:textId="77777777" w:rsidR="00E35EC3" w:rsidRPr="00DE5D66" w:rsidRDefault="00E35EC3" w:rsidP="00A344E3"/>
        </w:tc>
      </w:tr>
      <w:tr w:rsidR="00476DA3" w:rsidRPr="00DE5D66" w14:paraId="0850AB4C" w14:textId="77777777" w:rsidTr="00A344E3">
        <w:trPr>
          <w:trHeight w:val="240"/>
          <w:jc w:val="center"/>
        </w:trPr>
        <w:tc>
          <w:tcPr>
            <w:tcW w:w="4876" w:type="dxa"/>
            <w:tcBorders>
              <w:top w:val="nil"/>
              <w:left w:val="nil"/>
              <w:bottom w:val="nil"/>
              <w:right w:val="nil"/>
            </w:tcBorders>
          </w:tcPr>
          <w:p w14:paraId="333CE68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263C385" w14:textId="77777777" w:rsidR="00E35EC3" w:rsidRPr="00DE5D66" w:rsidRDefault="00E35EC3" w:rsidP="00A344E3">
            <w:pPr>
              <w:pStyle w:val="AmColumnHeading"/>
            </w:pPr>
            <w:r w:rsidRPr="00DE5D66">
              <w:t>Módosítás</w:t>
            </w:r>
          </w:p>
        </w:tc>
      </w:tr>
      <w:tr w:rsidR="00476DA3" w:rsidRPr="00DE5D66" w14:paraId="205A583B" w14:textId="77777777" w:rsidTr="00A344E3">
        <w:trPr>
          <w:jc w:val="center"/>
        </w:trPr>
        <w:tc>
          <w:tcPr>
            <w:tcW w:w="4876" w:type="dxa"/>
            <w:tcBorders>
              <w:top w:val="nil"/>
              <w:left w:val="nil"/>
              <w:bottom w:val="nil"/>
              <w:right w:val="nil"/>
            </w:tcBorders>
          </w:tcPr>
          <w:p w14:paraId="19C83E41"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az inkluzívabb fejlődés előmozdítása érdekében;</w:t>
            </w:r>
          </w:p>
        </w:tc>
        <w:tc>
          <w:tcPr>
            <w:tcW w:w="4876" w:type="dxa"/>
            <w:tcBorders>
              <w:top w:val="nil"/>
              <w:left w:val="nil"/>
              <w:bottom w:val="nil"/>
              <w:right w:val="nil"/>
            </w:tcBorders>
          </w:tcPr>
          <w:p w14:paraId="32090D92"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 javításához</w:t>
            </w:r>
            <w:r w:rsidRPr="00DE5D66">
              <w:rPr>
                <w:b/>
                <w:i/>
              </w:rPr>
              <w:t>, prioritásként kezelve a kollektív szerződéseken, a megerősített minimálbéren és a nemek közötti béregyenlőségen alapuló minőségi és stabil munkahelyek létrehozását</w:t>
            </w:r>
            <w:r w:rsidRPr="00DE5D66">
              <w:t xml:space="preserve">; hangsúlyozza, hogy a régiók a szociális védelem, a gazdasági diverzifikáció és a területi koordináció ötvözésével </w:t>
            </w:r>
            <w:r w:rsidRPr="00DE5D66">
              <w:lastRenderedPageBreak/>
              <w:t>támogathatják az igazságos átmenetet a negatív hatások csökkentése és az inkluzívabb fejlődés előmozdítása érdekében;</w:t>
            </w:r>
          </w:p>
        </w:tc>
      </w:tr>
    </w:tbl>
    <w:p w14:paraId="44F7A022"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6AC703E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EDDF0F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37284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B541E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51CD8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EB9117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57CC49A" w14:textId="77777777" w:rsidTr="00A344E3">
        <w:trPr>
          <w:trHeight w:hRule="exact" w:val="240"/>
          <w:jc w:val="center"/>
        </w:trPr>
        <w:tc>
          <w:tcPr>
            <w:tcW w:w="9752" w:type="dxa"/>
            <w:gridSpan w:val="2"/>
            <w:tcBorders>
              <w:top w:val="nil"/>
              <w:left w:val="nil"/>
              <w:bottom w:val="nil"/>
              <w:right w:val="nil"/>
            </w:tcBorders>
          </w:tcPr>
          <w:p w14:paraId="2CDF16DC" w14:textId="77777777" w:rsidR="00E35EC3" w:rsidRPr="00DE5D66" w:rsidRDefault="00E35EC3" w:rsidP="00A344E3"/>
        </w:tc>
      </w:tr>
      <w:tr w:rsidR="00476DA3" w:rsidRPr="00DE5D66" w14:paraId="6A3BF432" w14:textId="77777777" w:rsidTr="00A344E3">
        <w:trPr>
          <w:trHeight w:val="240"/>
          <w:jc w:val="center"/>
        </w:trPr>
        <w:tc>
          <w:tcPr>
            <w:tcW w:w="4876" w:type="dxa"/>
            <w:tcBorders>
              <w:top w:val="nil"/>
              <w:left w:val="nil"/>
              <w:bottom w:val="nil"/>
              <w:right w:val="nil"/>
            </w:tcBorders>
          </w:tcPr>
          <w:p w14:paraId="1E8EF0C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CB80245" w14:textId="77777777" w:rsidR="00E35EC3" w:rsidRPr="00DE5D66" w:rsidRDefault="00E35EC3" w:rsidP="00A344E3">
            <w:pPr>
              <w:pStyle w:val="AmColumnHeading"/>
            </w:pPr>
            <w:r w:rsidRPr="00DE5D66">
              <w:t>Módosítás</w:t>
            </w:r>
          </w:p>
        </w:tc>
      </w:tr>
      <w:tr w:rsidR="00476DA3" w:rsidRPr="00DE5D66" w14:paraId="3D53552A" w14:textId="77777777" w:rsidTr="00A344E3">
        <w:trPr>
          <w:jc w:val="center"/>
        </w:trPr>
        <w:tc>
          <w:tcPr>
            <w:tcW w:w="4876" w:type="dxa"/>
            <w:tcBorders>
              <w:top w:val="nil"/>
              <w:left w:val="nil"/>
              <w:bottom w:val="nil"/>
              <w:right w:val="nil"/>
            </w:tcBorders>
          </w:tcPr>
          <w:p w14:paraId="191407FF" w14:textId="77777777" w:rsidR="00E35EC3" w:rsidRPr="00DE5D66" w:rsidRDefault="00E35EC3" w:rsidP="00A344E3">
            <w:pPr>
              <w:pStyle w:val="Normal6a"/>
            </w:pPr>
            <w:r w:rsidRPr="00DE5D66">
              <w:t>1.</w:t>
            </w:r>
            <w:r w:rsidRPr="00DE5D66">
              <w:tab/>
              <w:t xml:space="preserve">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az inkluzívabb fejlődés előmozdítása érdekében;</w:t>
            </w:r>
          </w:p>
        </w:tc>
        <w:tc>
          <w:tcPr>
            <w:tcW w:w="4876" w:type="dxa"/>
            <w:tcBorders>
              <w:top w:val="nil"/>
              <w:left w:val="nil"/>
              <w:bottom w:val="nil"/>
              <w:right w:val="nil"/>
            </w:tcBorders>
          </w:tcPr>
          <w:p w14:paraId="30836F58" w14:textId="77777777" w:rsidR="00E35EC3" w:rsidRPr="00DE5D66" w:rsidRDefault="00E35EC3" w:rsidP="00A344E3">
            <w:pPr>
              <w:pStyle w:val="Normal6a"/>
            </w:pPr>
            <w:r w:rsidRPr="00DE5D66">
              <w:t>1.</w:t>
            </w:r>
            <w:r w:rsidRPr="00DE5D66">
              <w:tab/>
              <w:t>kiemeli, hogy a fenntarthatóbb energiaforrásokra és iparágakra való sikeres átállás fontos szerepet fog játszani az uniós vállalkozások hosszú távú versenyképességében a globális piacon; hangsúlyozza, hogy biztosítani kell, hogy a vállalkozások és a munkavállalók megfelelő eszközökkel rendelkezzenek ahhoz, hogy kihasználják az új és innovatív megoldásokra való átállásból eredő lehetőségeket; úgy véli, hogy a munkahelyi igazságos átmenet kihívásainak és lehetőségeinek kezelésére szolgáló</w:t>
            </w:r>
            <w:r w:rsidRPr="00DE5D66">
              <w:rPr>
                <w:b/>
                <w:bCs/>
                <w:i/>
                <w:iCs/>
              </w:rPr>
              <w:t>, jogilag</w:t>
            </w:r>
            <w:r w:rsidRPr="00DE5D66">
              <w:t xml:space="preserve"> kötelező </w:t>
            </w:r>
            <w:proofErr w:type="spellStart"/>
            <w:r w:rsidRPr="00DE5D66">
              <w:t>erejű</w:t>
            </w:r>
            <w:proofErr w:type="spellEnd"/>
            <w:r w:rsidRPr="00DE5D66">
              <w:t xml:space="preserve"> keret elengedhetetlen a közös minimumszabályok biztosításához, a munkavállalók és a munkáltatók számára a változások előrejelzéséhez és kezeléséhez szükséges egyértelműség és struktúra biztosításához, és végső soron az Unió </w:t>
            </w:r>
            <w:proofErr w:type="spellStart"/>
            <w:r w:rsidRPr="00DE5D66">
              <w:t>rezilienciájának</w:t>
            </w:r>
            <w:proofErr w:type="spellEnd"/>
            <w:r w:rsidRPr="00DE5D66">
              <w:t>, versenyképességének és felfelé irányuló társadalmi konvergenciájának javításához; hangsúlyozza, hogy a régiók a szociális védelem, a gazdasági diverzifikáció és a területi koordináció ötvözésével támogathatják az igazságos átmenetet a negatív hatások csökkentése és az inkluzívabb fejlődés előmozdítása érdekében;</w:t>
            </w:r>
          </w:p>
        </w:tc>
      </w:tr>
    </w:tbl>
    <w:p w14:paraId="40F7101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1300D8D"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7DB1F5D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F30CB6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DF77B1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A3A11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0B678D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141732D" w14:textId="77777777" w:rsidTr="00A344E3">
        <w:trPr>
          <w:trHeight w:hRule="exact" w:val="240"/>
          <w:jc w:val="center"/>
        </w:trPr>
        <w:tc>
          <w:tcPr>
            <w:tcW w:w="9752" w:type="dxa"/>
            <w:gridSpan w:val="2"/>
            <w:tcBorders>
              <w:top w:val="nil"/>
              <w:left w:val="nil"/>
              <w:bottom w:val="nil"/>
              <w:right w:val="nil"/>
            </w:tcBorders>
          </w:tcPr>
          <w:p w14:paraId="3346769F" w14:textId="77777777" w:rsidR="00E35EC3" w:rsidRPr="00DE5D66" w:rsidRDefault="00E35EC3" w:rsidP="00A344E3"/>
        </w:tc>
      </w:tr>
      <w:tr w:rsidR="00476DA3" w:rsidRPr="00DE5D66" w14:paraId="16452382" w14:textId="77777777" w:rsidTr="00A344E3">
        <w:trPr>
          <w:trHeight w:val="240"/>
          <w:jc w:val="center"/>
        </w:trPr>
        <w:tc>
          <w:tcPr>
            <w:tcW w:w="4876" w:type="dxa"/>
            <w:tcBorders>
              <w:top w:val="nil"/>
              <w:left w:val="nil"/>
              <w:bottom w:val="nil"/>
              <w:right w:val="nil"/>
            </w:tcBorders>
          </w:tcPr>
          <w:p w14:paraId="36EC4EC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297026F" w14:textId="77777777" w:rsidR="00E35EC3" w:rsidRPr="00DE5D66" w:rsidRDefault="00E35EC3" w:rsidP="00A344E3">
            <w:pPr>
              <w:pStyle w:val="AmColumnHeading"/>
            </w:pPr>
            <w:r w:rsidRPr="00DE5D66">
              <w:t>Módosítás</w:t>
            </w:r>
          </w:p>
        </w:tc>
      </w:tr>
      <w:tr w:rsidR="00476DA3" w:rsidRPr="00DE5D66" w14:paraId="3F3C17EF" w14:textId="77777777" w:rsidTr="00A344E3">
        <w:trPr>
          <w:jc w:val="center"/>
        </w:trPr>
        <w:tc>
          <w:tcPr>
            <w:tcW w:w="4876" w:type="dxa"/>
            <w:tcBorders>
              <w:top w:val="nil"/>
              <w:left w:val="nil"/>
              <w:bottom w:val="nil"/>
              <w:right w:val="nil"/>
            </w:tcBorders>
          </w:tcPr>
          <w:p w14:paraId="756FFB21" w14:textId="77777777" w:rsidR="00E35EC3" w:rsidRPr="00DE5D66" w:rsidRDefault="00E35EC3" w:rsidP="00A344E3">
            <w:pPr>
              <w:pStyle w:val="Normal6a"/>
            </w:pPr>
          </w:p>
        </w:tc>
        <w:tc>
          <w:tcPr>
            <w:tcW w:w="4876" w:type="dxa"/>
            <w:tcBorders>
              <w:top w:val="nil"/>
              <w:left w:val="nil"/>
              <w:bottom w:val="nil"/>
              <w:right w:val="nil"/>
            </w:tcBorders>
          </w:tcPr>
          <w:p w14:paraId="64021713" w14:textId="77777777" w:rsidR="00E35EC3" w:rsidRPr="00DE5D66" w:rsidRDefault="00E35EC3" w:rsidP="00A344E3">
            <w:pPr>
              <w:pStyle w:val="Normal6a"/>
            </w:pPr>
            <w:r w:rsidRPr="00DE5D66">
              <w:rPr>
                <w:b/>
                <w:i/>
              </w:rPr>
              <w:t>1a.</w:t>
            </w:r>
            <w:r w:rsidRPr="00DE5D66">
              <w:tab/>
            </w:r>
            <w:r w:rsidRPr="00DE5D66">
              <w:rPr>
                <w:b/>
                <w:i/>
              </w:rPr>
              <w:t>sajnálattal állapítja meg, hogy az elmúlt évtizedekben – különösen a gépjárműiparban és az energiaágazatban – az ökológiai és digitális átálláshoz kapcsolódó átalakulást számos vállalkozás ürügyként használta arra, hogy jelentős összegű közfinanszírozást igényeljen és kapjon, miközben tömeges elbocsátásokat hajtott végre; kéri a Bizottságot, hogy hozzon létre jogi keretet annak megakadályozására, hogy ez újra megtörténjen, továbbá követelje meg, hogy a vállalkozások – amikor tudomást szereznek a lehetséges válságokról – kötelesek legyenek korai előrejelzésről gondoskodni és haladéktalanul együttműködni a szakszervezetekkel, valamint a munkavállalók és az érintett közösségek képviselőivel a helyzet megvitatása és kezelése érdekében; úgy véli, hogy elbocsátásokra végső eszközként és csak akkor kerülhet sor, ha a vállalkozás bizonyítani tudja, hogy jóhiszeműen megkísérelte előre jelezni és kezelni a változásokat;</w:t>
            </w:r>
          </w:p>
        </w:tc>
      </w:tr>
    </w:tbl>
    <w:p w14:paraId="7F6EF21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E4ADE2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A1A894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71051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Pál Szekeres, </w:t>
      </w:r>
      <w:proofErr w:type="spellStart"/>
      <w:r w:rsidRPr="00DE5D66">
        <w:t>Séverine</w:t>
      </w:r>
      <w:proofErr w:type="spellEnd"/>
      <w:r w:rsidRPr="00DE5D66">
        <w:t xml:space="preserve"> </w:t>
      </w:r>
      <w:proofErr w:type="spellStart"/>
      <w:r w:rsidRPr="00DE5D66">
        <w:t>Werbrouck</w:t>
      </w:r>
      <w:proofErr w:type="spellEnd"/>
      <w:r w:rsidRPr="00DE5D66">
        <w:t xml:space="preserve">, Nikola </w:t>
      </w:r>
      <w:proofErr w:type="spellStart"/>
      <w:r w:rsidRPr="00DE5D66">
        <w:t>Bartůšek</w:t>
      </w:r>
      <w:proofErr w:type="spellEnd"/>
      <w:r w:rsidRPr="00DE5D66">
        <w:t xml:space="preserve">, </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808733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738BC5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69EAB7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A53886E" w14:textId="77777777" w:rsidTr="00A344E3">
        <w:trPr>
          <w:trHeight w:hRule="exact" w:val="240"/>
          <w:jc w:val="center"/>
        </w:trPr>
        <w:tc>
          <w:tcPr>
            <w:tcW w:w="9752" w:type="dxa"/>
            <w:gridSpan w:val="2"/>
            <w:tcBorders>
              <w:top w:val="nil"/>
              <w:left w:val="nil"/>
              <w:bottom w:val="nil"/>
              <w:right w:val="nil"/>
            </w:tcBorders>
          </w:tcPr>
          <w:p w14:paraId="1024440E" w14:textId="77777777" w:rsidR="00E35EC3" w:rsidRPr="00DE5D66" w:rsidRDefault="00E35EC3" w:rsidP="00A344E3"/>
        </w:tc>
      </w:tr>
      <w:tr w:rsidR="00476DA3" w:rsidRPr="00DE5D66" w14:paraId="673C23B3" w14:textId="77777777" w:rsidTr="00A344E3">
        <w:trPr>
          <w:trHeight w:val="240"/>
          <w:jc w:val="center"/>
        </w:trPr>
        <w:tc>
          <w:tcPr>
            <w:tcW w:w="4876" w:type="dxa"/>
            <w:tcBorders>
              <w:top w:val="nil"/>
              <w:left w:val="nil"/>
              <w:bottom w:val="nil"/>
              <w:right w:val="nil"/>
            </w:tcBorders>
          </w:tcPr>
          <w:p w14:paraId="51A5B86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DA03C74" w14:textId="77777777" w:rsidR="00E35EC3" w:rsidRPr="00DE5D66" w:rsidRDefault="00E35EC3" w:rsidP="00A344E3">
            <w:pPr>
              <w:pStyle w:val="AmColumnHeading"/>
            </w:pPr>
            <w:r w:rsidRPr="00DE5D66">
              <w:t>Módosítás</w:t>
            </w:r>
          </w:p>
        </w:tc>
      </w:tr>
      <w:tr w:rsidR="00476DA3" w:rsidRPr="00DE5D66" w14:paraId="5CC26686" w14:textId="77777777" w:rsidTr="00A344E3">
        <w:trPr>
          <w:jc w:val="center"/>
        </w:trPr>
        <w:tc>
          <w:tcPr>
            <w:tcW w:w="4876" w:type="dxa"/>
            <w:tcBorders>
              <w:top w:val="nil"/>
              <w:left w:val="nil"/>
              <w:bottom w:val="nil"/>
              <w:right w:val="nil"/>
            </w:tcBorders>
          </w:tcPr>
          <w:p w14:paraId="09328A02" w14:textId="77777777" w:rsidR="00E35EC3" w:rsidRPr="00DE5D66" w:rsidRDefault="00E35EC3" w:rsidP="00A344E3">
            <w:pPr>
              <w:pStyle w:val="Normal6a"/>
            </w:pPr>
          </w:p>
        </w:tc>
        <w:tc>
          <w:tcPr>
            <w:tcW w:w="4876" w:type="dxa"/>
            <w:tcBorders>
              <w:top w:val="nil"/>
              <w:left w:val="nil"/>
              <w:bottom w:val="nil"/>
              <w:right w:val="nil"/>
            </w:tcBorders>
          </w:tcPr>
          <w:p w14:paraId="72E52B7E" w14:textId="77777777" w:rsidR="00E35EC3" w:rsidRPr="00DE5D66" w:rsidRDefault="00E35EC3" w:rsidP="00A344E3">
            <w:pPr>
              <w:pStyle w:val="Normal6a"/>
            </w:pPr>
            <w:r w:rsidRPr="00DE5D66">
              <w:rPr>
                <w:b/>
                <w:i/>
              </w:rPr>
              <w:t>1a.</w:t>
            </w:r>
            <w:r w:rsidRPr="00DE5D66">
              <w:tab/>
            </w:r>
            <w:r w:rsidRPr="00DE5D66">
              <w:rPr>
                <w:b/>
                <w:i/>
              </w:rPr>
              <w:t>úgy véli, hogy a fenntarthatóbb és függetlenebb energiaforrásokon és iparágakon alapuló sikeres fejlődés jelentős szerepet fog játszani az uniós vállalkozások hosszú távú versenyképességében egy sokkal megfizethetőbb energián alapuló globális piacon, különösen az energiaigényes szerverfarmokra támaszkodó, gyorsan fejlődő és változó, mesterséges intelligencián alapuló szolgáltatások esetében;</w:t>
            </w:r>
          </w:p>
        </w:tc>
      </w:tr>
    </w:tbl>
    <w:p w14:paraId="28E4164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1381F8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987DF9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C98E09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FEC168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F2942E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CF8C6E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315FBFD" w14:textId="77777777" w:rsidTr="00A344E3">
        <w:trPr>
          <w:trHeight w:hRule="exact" w:val="240"/>
          <w:jc w:val="center"/>
        </w:trPr>
        <w:tc>
          <w:tcPr>
            <w:tcW w:w="9752" w:type="dxa"/>
            <w:gridSpan w:val="2"/>
            <w:tcBorders>
              <w:top w:val="nil"/>
              <w:left w:val="nil"/>
              <w:bottom w:val="nil"/>
              <w:right w:val="nil"/>
            </w:tcBorders>
          </w:tcPr>
          <w:p w14:paraId="4EF25E3C" w14:textId="77777777" w:rsidR="00E35EC3" w:rsidRPr="00DE5D66" w:rsidRDefault="00E35EC3" w:rsidP="00A344E3"/>
        </w:tc>
      </w:tr>
      <w:tr w:rsidR="00476DA3" w:rsidRPr="00DE5D66" w14:paraId="3C8CA353" w14:textId="77777777" w:rsidTr="00A344E3">
        <w:trPr>
          <w:trHeight w:val="240"/>
          <w:jc w:val="center"/>
        </w:trPr>
        <w:tc>
          <w:tcPr>
            <w:tcW w:w="4876" w:type="dxa"/>
            <w:tcBorders>
              <w:top w:val="nil"/>
              <w:left w:val="nil"/>
              <w:bottom w:val="nil"/>
              <w:right w:val="nil"/>
            </w:tcBorders>
          </w:tcPr>
          <w:p w14:paraId="3D70EAB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FE9EF43" w14:textId="77777777" w:rsidR="00E35EC3" w:rsidRPr="00DE5D66" w:rsidRDefault="00E35EC3" w:rsidP="00A344E3">
            <w:pPr>
              <w:pStyle w:val="AmColumnHeading"/>
            </w:pPr>
            <w:r w:rsidRPr="00DE5D66">
              <w:t>Módosítás</w:t>
            </w:r>
          </w:p>
        </w:tc>
      </w:tr>
      <w:tr w:rsidR="00476DA3" w:rsidRPr="00DE5D66" w14:paraId="2CF3B9C4" w14:textId="77777777" w:rsidTr="00A344E3">
        <w:trPr>
          <w:jc w:val="center"/>
        </w:trPr>
        <w:tc>
          <w:tcPr>
            <w:tcW w:w="4876" w:type="dxa"/>
            <w:tcBorders>
              <w:top w:val="nil"/>
              <w:left w:val="nil"/>
              <w:bottom w:val="nil"/>
              <w:right w:val="nil"/>
            </w:tcBorders>
          </w:tcPr>
          <w:p w14:paraId="7A6273A7"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rPr>
                <w:b/>
                <w:bCs/>
                <w:i/>
                <w:iCs/>
              </w:rPr>
              <w:t>újradefiniálása</w:t>
            </w:r>
            <w:proofErr w:type="spellEnd"/>
            <w:r w:rsidRPr="00DE5D66">
              <w:t xml:space="preserve"> és </w:t>
            </w:r>
            <w:r w:rsidRPr="00DE5D66">
              <w:rPr>
                <w:b/>
                <w:bCs/>
                <w:i/>
                <w:iCs/>
              </w:rPr>
              <w:t>az</w:t>
            </w:r>
            <w:r w:rsidRPr="00DE5D66">
              <w:t xml:space="preserve"> általános </w:t>
            </w:r>
            <w:r w:rsidRPr="00DE5D66">
              <w:rPr>
                <w:b/>
                <w:bCs/>
                <w:i/>
                <w:iCs/>
              </w:rPr>
              <w:t>munkaerőpiaci</w:t>
            </w:r>
            <w:r w:rsidRPr="00DE5D66">
              <w:t xml:space="preserve"> </w:t>
            </w:r>
            <w:r w:rsidRPr="00DE5D66">
              <w:rPr>
                <w:b/>
                <w:bCs/>
                <w:i/>
                <w:iCs/>
              </w:rPr>
              <w:t>átmenet</w:t>
            </w:r>
            <w:r w:rsidRPr="00DE5D66">
              <w:t xml:space="preserve"> tekintetében; </w:t>
            </w:r>
            <w:r w:rsidRPr="00DE5D66">
              <w:rPr>
                <w:b/>
                <w:i/>
              </w:rPr>
              <w:t xml:space="preserve">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w:t>
            </w:r>
            <w:r w:rsidRPr="00DE5D66">
              <w:rPr>
                <w:b/>
                <w:i/>
              </w:rPr>
              <w:lastRenderedPageBreak/>
              <w:t>hogy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kezelése érdekében;</w:t>
            </w:r>
          </w:p>
        </w:tc>
        <w:tc>
          <w:tcPr>
            <w:tcW w:w="4876" w:type="dxa"/>
            <w:tcBorders>
              <w:top w:val="nil"/>
              <w:left w:val="nil"/>
              <w:bottom w:val="nil"/>
              <w:right w:val="nil"/>
            </w:tcBorders>
          </w:tcPr>
          <w:p w14:paraId="2DFBB8F7" w14:textId="77777777" w:rsidR="00E35EC3" w:rsidRPr="00DE5D66" w:rsidRDefault="00E35EC3" w:rsidP="00A344E3">
            <w:pPr>
              <w:pStyle w:val="Normal6a"/>
            </w:pPr>
            <w:r w:rsidRPr="00DE5D66">
              <w:lastRenderedPageBreak/>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r w:rsidRPr="00DE5D66">
              <w:rPr>
                <w:b/>
                <w:bCs/>
                <w:i/>
                <w:iCs/>
              </w:rPr>
              <w:t xml:space="preserve">megszűnése </w:t>
            </w:r>
            <w:r w:rsidRPr="00DE5D66">
              <w:t xml:space="preserve">és </w:t>
            </w:r>
            <w:r w:rsidRPr="00DE5D66">
              <w:rPr>
                <w:b/>
                <w:bCs/>
                <w:i/>
                <w:iCs/>
              </w:rPr>
              <w:t>a munkaerőpiac</w:t>
            </w:r>
            <w:r w:rsidRPr="00DE5D66">
              <w:t xml:space="preserve"> általános </w:t>
            </w:r>
            <w:r w:rsidRPr="00DE5D66">
              <w:rPr>
                <w:b/>
                <w:bCs/>
                <w:i/>
                <w:iCs/>
              </w:rPr>
              <w:t>szűkülése</w:t>
            </w:r>
            <w:r w:rsidRPr="00DE5D66">
              <w:t xml:space="preserve"> tekintetében;</w:t>
            </w:r>
          </w:p>
        </w:tc>
      </w:tr>
    </w:tbl>
    <w:p w14:paraId="1D2A6C7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F90106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710129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EA550C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71948D9"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00C83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B130C1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4C43E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7AFE15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2B89E89" w14:textId="77777777" w:rsidTr="00A344E3">
        <w:trPr>
          <w:trHeight w:hRule="exact" w:val="240"/>
          <w:jc w:val="center"/>
        </w:trPr>
        <w:tc>
          <w:tcPr>
            <w:tcW w:w="9752" w:type="dxa"/>
            <w:gridSpan w:val="2"/>
            <w:tcBorders>
              <w:top w:val="nil"/>
              <w:left w:val="nil"/>
              <w:bottom w:val="nil"/>
              <w:right w:val="nil"/>
            </w:tcBorders>
          </w:tcPr>
          <w:p w14:paraId="5164CA7B" w14:textId="77777777" w:rsidR="00E35EC3" w:rsidRPr="00DE5D66" w:rsidRDefault="00E35EC3" w:rsidP="00A344E3"/>
        </w:tc>
      </w:tr>
      <w:tr w:rsidR="00476DA3" w:rsidRPr="00DE5D66" w14:paraId="0DC11FC7" w14:textId="77777777" w:rsidTr="00A344E3">
        <w:trPr>
          <w:trHeight w:val="240"/>
          <w:jc w:val="center"/>
        </w:trPr>
        <w:tc>
          <w:tcPr>
            <w:tcW w:w="4876" w:type="dxa"/>
            <w:tcBorders>
              <w:top w:val="nil"/>
              <w:left w:val="nil"/>
              <w:bottom w:val="nil"/>
              <w:right w:val="nil"/>
            </w:tcBorders>
          </w:tcPr>
          <w:p w14:paraId="1FA6BD0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AAF2F94" w14:textId="77777777" w:rsidR="00E35EC3" w:rsidRPr="00DE5D66" w:rsidRDefault="00E35EC3" w:rsidP="00A344E3">
            <w:pPr>
              <w:pStyle w:val="AmColumnHeading"/>
            </w:pPr>
            <w:r w:rsidRPr="00DE5D66">
              <w:t>Módosítás</w:t>
            </w:r>
          </w:p>
        </w:tc>
      </w:tr>
      <w:tr w:rsidR="00476DA3" w:rsidRPr="00DE5D66" w14:paraId="0D0E769F" w14:textId="77777777" w:rsidTr="00A344E3">
        <w:trPr>
          <w:jc w:val="center"/>
        </w:trPr>
        <w:tc>
          <w:tcPr>
            <w:tcW w:w="4876" w:type="dxa"/>
            <w:tcBorders>
              <w:top w:val="nil"/>
              <w:left w:val="nil"/>
              <w:bottom w:val="nil"/>
              <w:right w:val="nil"/>
            </w:tcBorders>
          </w:tcPr>
          <w:p w14:paraId="44ECD50F"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rPr>
                <w:b/>
                <w:bCs/>
                <w:i/>
                <w:iCs/>
              </w:rPr>
              <w:t>újradefiniálása</w:t>
            </w:r>
            <w:proofErr w:type="spellEnd"/>
            <w:r w:rsidRPr="00DE5D66">
              <w:t xml:space="preserve"> és az általános </w:t>
            </w:r>
            <w:r w:rsidRPr="00DE5D66">
              <w:rPr>
                <w:b/>
                <w:bCs/>
                <w:i/>
                <w:iCs/>
              </w:rPr>
              <w:t>munkaerőpiaci átmenet</w:t>
            </w:r>
            <w:r w:rsidRPr="00DE5D66">
              <w:t xml:space="preserve"> tekintetében; hangsúlyozza, hogy a szociális jogok európai pillérére vonatkozó cselekvési </w:t>
            </w:r>
            <w:r w:rsidRPr="00DE5D66">
              <w:rPr>
                <w:b/>
                <w:bCs/>
                <w:i/>
                <w:iCs/>
              </w:rPr>
              <w:t>terv közelgő aktualizálásának</w:t>
            </w:r>
            <w:r w:rsidRPr="00DE5D66">
              <w:t xml:space="preserve"> és a minőségi munkahelyekre vonatkozó új </w:t>
            </w:r>
            <w:r w:rsidRPr="00DE5D66">
              <w:rPr>
                <w:b/>
                <w:bCs/>
                <w:i/>
                <w:iCs/>
              </w:rPr>
              <w:t>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w:t>
            </w:r>
            <w:r w:rsidRPr="00DE5D66">
              <w:t>; hangsúlyozza, hogy ezek az intézkedések lehetőséget kínálnak arra is, hogy támogassák az uniós munkáltatókat, különösen a kkv-kat versenyképességük megtartásában és javításában azáltal, hogy</w:t>
            </w:r>
            <w:r w:rsidRPr="00DE5D66">
              <w:rPr>
                <w:b/>
                <w:bCs/>
                <w:i/>
                <w:iCs/>
              </w:rPr>
              <w:t xml:space="preserve"> egyértelmű keretet biztosítanak a bekövetkező változások előrejelzéséhez és </w:t>
            </w:r>
            <w:r w:rsidRPr="00DE5D66">
              <w:rPr>
                <w:b/>
                <w:bCs/>
                <w:i/>
                <w:iCs/>
              </w:rPr>
              <w:lastRenderedPageBreak/>
              <w:t>kezeléséhez a munkavállalókkal való partnerségben, valamint a munkavállalók szakképzésébe, továbbképzésébe és átképzésébe való beruházásra a termelékenységet és a növekedést akadályozó készség- és munkaerőhiány kezelése érdekében</w:t>
            </w:r>
            <w:r w:rsidRPr="00DE5D66">
              <w:t>;</w:t>
            </w:r>
          </w:p>
        </w:tc>
        <w:tc>
          <w:tcPr>
            <w:tcW w:w="4876" w:type="dxa"/>
            <w:tcBorders>
              <w:top w:val="nil"/>
              <w:left w:val="nil"/>
              <w:bottom w:val="nil"/>
              <w:right w:val="nil"/>
            </w:tcBorders>
          </w:tcPr>
          <w:p w14:paraId="4CB66A07" w14:textId="77777777" w:rsidR="00E35EC3" w:rsidRPr="00DE5D66" w:rsidRDefault="00E35EC3" w:rsidP="00A344E3">
            <w:pPr>
              <w:pStyle w:val="Normal6a"/>
            </w:pPr>
            <w:r w:rsidRPr="00DE5D66">
              <w:lastRenderedPageBreak/>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r w:rsidRPr="00DE5D66">
              <w:rPr>
                <w:b/>
                <w:bCs/>
                <w:i/>
                <w:iCs/>
              </w:rPr>
              <w:t>csökkenése</w:t>
            </w:r>
            <w:r w:rsidRPr="00DE5D66">
              <w:t xml:space="preserve"> és az </w:t>
            </w:r>
            <w:r w:rsidRPr="00DE5D66">
              <w:rPr>
                <w:b/>
                <w:bCs/>
                <w:i/>
                <w:iCs/>
              </w:rPr>
              <w:t>európai munkaerőpiac</w:t>
            </w:r>
            <w:r w:rsidRPr="00DE5D66">
              <w:t xml:space="preserve"> általános </w:t>
            </w:r>
            <w:r w:rsidRPr="00DE5D66">
              <w:rPr>
                <w:b/>
                <w:bCs/>
                <w:i/>
                <w:iCs/>
              </w:rPr>
              <w:t>veszélyeztetése</w:t>
            </w:r>
            <w:r w:rsidRPr="00DE5D66">
              <w:t xml:space="preserve"> tekintetében; hangsúlyozza, hogy a </w:t>
            </w:r>
            <w:r w:rsidRPr="00DE5D66">
              <w:rPr>
                <w:b/>
                <w:bCs/>
                <w:i/>
                <w:iCs/>
              </w:rPr>
              <w:t>közeljövőben aktualizálni kell a</w:t>
            </w:r>
            <w:r w:rsidRPr="00DE5D66">
              <w:t xml:space="preserve"> szociális jogok európai pillérére vonatkozó cselekvési </w:t>
            </w:r>
            <w:r w:rsidRPr="00DE5D66">
              <w:rPr>
                <w:b/>
                <w:bCs/>
                <w:i/>
                <w:iCs/>
              </w:rPr>
              <w:t>tervet</w:t>
            </w:r>
            <w:r w:rsidRPr="00DE5D66">
              <w:t xml:space="preserve"> és a minőségi munkahelyekre vonatkozó új </w:t>
            </w:r>
            <w:r w:rsidRPr="00DE5D66">
              <w:rPr>
                <w:b/>
                <w:bCs/>
                <w:i/>
                <w:iCs/>
              </w:rPr>
              <w:t>ütemtervet</w:t>
            </w:r>
            <w:r w:rsidRPr="00DE5D66">
              <w:t xml:space="preserve"> </w:t>
            </w:r>
            <w:r w:rsidRPr="00DE5D66">
              <w:rPr>
                <w:b/>
                <w:bCs/>
                <w:i/>
                <w:iCs/>
              </w:rPr>
              <w:t>az uniós foglalkoztatási korlátok csökkentése érdekében</w:t>
            </w:r>
            <w:r w:rsidRPr="00DE5D66">
              <w:t xml:space="preserve">; hangsúlyozza, hogy ezek az intézkedések lehetőséget kínálnak arra is, hogy támogassák az uniós munkáltatókat, különösen a kkv-kat versenyképességük megtartásában és javításában azáltal, hogy </w:t>
            </w:r>
            <w:r w:rsidRPr="00DE5D66">
              <w:rPr>
                <w:b/>
                <w:bCs/>
                <w:i/>
                <w:iCs/>
              </w:rPr>
              <w:t xml:space="preserve">elősegítik a szabályozási </w:t>
            </w:r>
            <w:proofErr w:type="spellStart"/>
            <w:r w:rsidRPr="00DE5D66">
              <w:rPr>
                <w:b/>
                <w:bCs/>
                <w:i/>
                <w:iCs/>
              </w:rPr>
              <w:t>terhek</w:t>
            </w:r>
            <w:proofErr w:type="spellEnd"/>
            <w:r w:rsidRPr="00DE5D66">
              <w:rPr>
                <w:b/>
                <w:bCs/>
                <w:i/>
                <w:iCs/>
              </w:rPr>
              <w:t xml:space="preserve"> csökkentését</w:t>
            </w:r>
            <w:r w:rsidRPr="00DE5D66">
              <w:t>;</w:t>
            </w:r>
          </w:p>
        </w:tc>
      </w:tr>
    </w:tbl>
    <w:p w14:paraId="7EE970B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C95730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FB6876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8750F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DDC907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1A04D2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DBD86B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82A12DE" w14:textId="77777777" w:rsidTr="00A344E3">
        <w:trPr>
          <w:trHeight w:hRule="exact" w:val="240"/>
          <w:jc w:val="center"/>
        </w:trPr>
        <w:tc>
          <w:tcPr>
            <w:tcW w:w="9752" w:type="dxa"/>
            <w:gridSpan w:val="2"/>
            <w:tcBorders>
              <w:top w:val="nil"/>
              <w:left w:val="nil"/>
              <w:bottom w:val="nil"/>
              <w:right w:val="nil"/>
            </w:tcBorders>
          </w:tcPr>
          <w:p w14:paraId="7AE54236" w14:textId="77777777" w:rsidR="00E35EC3" w:rsidRPr="00DE5D66" w:rsidRDefault="00E35EC3" w:rsidP="00A344E3"/>
        </w:tc>
      </w:tr>
      <w:tr w:rsidR="00476DA3" w:rsidRPr="00DE5D66" w14:paraId="4174716E" w14:textId="77777777" w:rsidTr="00A344E3">
        <w:trPr>
          <w:trHeight w:val="240"/>
          <w:jc w:val="center"/>
        </w:trPr>
        <w:tc>
          <w:tcPr>
            <w:tcW w:w="4876" w:type="dxa"/>
            <w:tcBorders>
              <w:top w:val="nil"/>
              <w:left w:val="nil"/>
              <w:bottom w:val="nil"/>
              <w:right w:val="nil"/>
            </w:tcBorders>
          </w:tcPr>
          <w:p w14:paraId="1122B53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B8F3F18" w14:textId="77777777" w:rsidR="00E35EC3" w:rsidRPr="00DE5D66" w:rsidRDefault="00E35EC3" w:rsidP="00A344E3">
            <w:pPr>
              <w:pStyle w:val="AmColumnHeading"/>
            </w:pPr>
            <w:r w:rsidRPr="00DE5D66">
              <w:t>Módosítás</w:t>
            </w:r>
          </w:p>
        </w:tc>
      </w:tr>
      <w:tr w:rsidR="00476DA3" w:rsidRPr="00DE5D66" w14:paraId="725294B6" w14:textId="77777777" w:rsidTr="00A344E3">
        <w:trPr>
          <w:jc w:val="center"/>
        </w:trPr>
        <w:tc>
          <w:tcPr>
            <w:tcW w:w="4876" w:type="dxa"/>
            <w:tcBorders>
              <w:top w:val="nil"/>
              <w:left w:val="nil"/>
              <w:bottom w:val="nil"/>
              <w:right w:val="nil"/>
            </w:tcBorders>
          </w:tcPr>
          <w:p w14:paraId="2B307097"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w:t>
            </w:r>
            <w:r w:rsidRPr="00DE5D66">
              <w:rPr>
                <w:b/>
                <w:bCs/>
                <w:i/>
                <w:iCs/>
              </w:rPr>
              <w:t>jogalkotási és nem jogalkotási</w:t>
            </w:r>
            <w:r w:rsidRPr="00DE5D66">
              <w:t xml:space="preserve">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w:t>
            </w:r>
            <w:r w:rsidRPr="00DE5D66">
              <w:lastRenderedPageBreak/>
              <w:t>átképzésébe való beruházásra a termelékenységet és a növekedést akadályozó készség- és munkaerőhiány kezelése érdekében;</w:t>
            </w:r>
          </w:p>
        </w:tc>
        <w:tc>
          <w:tcPr>
            <w:tcW w:w="4876" w:type="dxa"/>
            <w:tcBorders>
              <w:top w:val="nil"/>
              <w:left w:val="nil"/>
              <w:bottom w:val="nil"/>
              <w:right w:val="nil"/>
            </w:tcBorders>
          </w:tcPr>
          <w:p w14:paraId="7C5C0C58" w14:textId="77777777" w:rsidR="00E35EC3" w:rsidRPr="00DE5D66" w:rsidRDefault="00E35EC3" w:rsidP="00A344E3">
            <w:pPr>
              <w:pStyle w:val="Normal6a"/>
            </w:pPr>
            <w:r w:rsidRPr="00DE5D66">
              <w:lastRenderedPageBreak/>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átképzésébe való beruházásra a </w:t>
            </w:r>
            <w:r w:rsidRPr="00DE5D66">
              <w:lastRenderedPageBreak/>
              <w:t>termelékenységet és a növekedést akadályozó készség- és munkaerőhiány kezelése érdekében;</w:t>
            </w:r>
          </w:p>
        </w:tc>
      </w:tr>
    </w:tbl>
    <w:p w14:paraId="651FF6FC"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6531EE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D254FF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89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B7A28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868E85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BA7222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5D73C3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5F6D08A" w14:textId="77777777" w:rsidTr="00A344E3">
        <w:trPr>
          <w:trHeight w:hRule="exact" w:val="240"/>
          <w:jc w:val="center"/>
        </w:trPr>
        <w:tc>
          <w:tcPr>
            <w:tcW w:w="9752" w:type="dxa"/>
            <w:gridSpan w:val="2"/>
            <w:tcBorders>
              <w:top w:val="nil"/>
              <w:left w:val="nil"/>
              <w:bottom w:val="nil"/>
              <w:right w:val="nil"/>
            </w:tcBorders>
          </w:tcPr>
          <w:p w14:paraId="1D2DED56" w14:textId="77777777" w:rsidR="00E35EC3" w:rsidRPr="00DE5D66" w:rsidRDefault="00E35EC3" w:rsidP="00A344E3"/>
        </w:tc>
      </w:tr>
      <w:tr w:rsidR="00476DA3" w:rsidRPr="00DE5D66" w14:paraId="467FA301" w14:textId="77777777" w:rsidTr="00A344E3">
        <w:trPr>
          <w:trHeight w:val="240"/>
          <w:jc w:val="center"/>
        </w:trPr>
        <w:tc>
          <w:tcPr>
            <w:tcW w:w="4876" w:type="dxa"/>
            <w:tcBorders>
              <w:top w:val="nil"/>
              <w:left w:val="nil"/>
              <w:bottom w:val="nil"/>
              <w:right w:val="nil"/>
            </w:tcBorders>
          </w:tcPr>
          <w:p w14:paraId="68AAFED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3008875" w14:textId="77777777" w:rsidR="00E35EC3" w:rsidRPr="00DE5D66" w:rsidRDefault="00E35EC3" w:rsidP="00A344E3">
            <w:pPr>
              <w:pStyle w:val="AmColumnHeading"/>
            </w:pPr>
            <w:r w:rsidRPr="00DE5D66">
              <w:t>Módosítás</w:t>
            </w:r>
          </w:p>
        </w:tc>
      </w:tr>
      <w:tr w:rsidR="00476DA3" w:rsidRPr="00DE5D66" w14:paraId="333AED2A" w14:textId="77777777" w:rsidTr="00A344E3">
        <w:trPr>
          <w:jc w:val="center"/>
        </w:trPr>
        <w:tc>
          <w:tcPr>
            <w:tcW w:w="4876" w:type="dxa"/>
            <w:tcBorders>
              <w:top w:val="nil"/>
              <w:left w:val="nil"/>
              <w:bottom w:val="nil"/>
              <w:right w:val="nil"/>
            </w:tcBorders>
          </w:tcPr>
          <w:p w14:paraId="299D478A"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w:t>
            </w:r>
            <w:r w:rsidRPr="00DE5D66">
              <w:rPr>
                <w:b/>
                <w:bCs/>
                <w:i/>
                <w:iCs/>
              </w:rPr>
              <w:t>egyértelmű keretet biztosítanak</w:t>
            </w:r>
            <w:r w:rsidRPr="00DE5D66">
              <w:t xml:space="preserve"> a 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w:t>
            </w:r>
            <w:r w:rsidRPr="00DE5D66">
              <w:lastRenderedPageBreak/>
              <w:t>kezelése érdekében;</w:t>
            </w:r>
          </w:p>
        </w:tc>
        <w:tc>
          <w:tcPr>
            <w:tcW w:w="4876" w:type="dxa"/>
            <w:tcBorders>
              <w:top w:val="nil"/>
              <w:left w:val="nil"/>
              <w:bottom w:val="nil"/>
              <w:right w:val="nil"/>
            </w:tcBorders>
          </w:tcPr>
          <w:p w14:paraId="11CE5260" w14:textId="77777777" w:rsidR="00E35EC3" w:rsidRPr="00DE5D66" w:rsidRDefault="00E35EC3" w:rsidP="00A344E3">
            <w:pPr>
              <w:pStyle w:val="Normal6a"/>
            </w:pPr>
            <w:r w:rsidRPr="00DE5D66">
              <w:lastRenderedPageBreak/>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w:t>
            </w:r>
            <w:r w:rsidRPr="00DE5D66">
              <w:rPr>
                <w:b/>
                <w:i/>
              </w:rPr>
              <w:t xml:space="preserve"> gyakorlati iránymutatást és támogató eszközöket kínálnak </w:t>
            </w:r>
            <w:r w:rsidRPr="00DE5D66">
              <w:t xml:space="preserve">a bekövetkező változások előrejelzéséhez és kezeléséhez a munkavállalókkal való partnerségben, valamint a munkavállalók szakképzésébe, továbbképzésébe és átképzésébe való beruházásra a termelékenységet és a növekedést akadályozó készség- és </w:t>
            </w:r>
            <w:r w:rsidRPr="00DE5D66">
              <w:lastRenderedPageBreak/>
              <w:t>munkaerőhiány kezelése érdekében;</w:t>
            </w:r>
          </w:p>
        </w:tc>
      </w:tr>
    </w:tbl>
    <w:p w14:paraId="76A93840"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4DFE0D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4BE5F4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65AC2D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2F1C94F"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0C4CAA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89FDC6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7D77D4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B0989F" w14:textId="77777777" w:rsidTr="00A344E3">
        <w:trPr>
          <w:trHeight w:hRule="exact" w:val="240"/>
          <w:jc w:val="center"/>
        </w:trPr>
        <w:tc>
          <w:tcPr>
            <w:tcW w:w="9752" w:type="dxa"/>
            <w:gridSpan w:val="2"/>
            <w:tcBorders>
              <w:top w:val="nil"/>
              <w:left w:val="nil"/>
              <w:bottom w:val="nil"/>
              <w:right w:val="nil"/>
            </w:tcBorders>
          </w:tcPr>
          <w:p w14:paraId="70ED5A5D" w14:textId="77777777" w:rsidR="00E35EC3" w:rsidRPr="00DE5D66" w:rsidRDefault="00E35EC3" w:rsidP="00A344E3"/>
        </w:tc>
      </w:tr>
      <w:tr w:rsidR="00476DA3" w:rsidRPr="00DE5D66" w14:paraId="43FEB821" w14:textId="77777777" w:rsidTr="00A344E3">
        <w:trPr>
          <w:trHeight w:val="240"/>
          <w:jc w:val="center"/>
        </w:trPr>
        <w:tc>
          <w:tcPr>
            <w:tcW w:w="4876" w:type="dxa"/>
            <w:tcBorders>
              <w:top w:val="nil"/>
              <w:left w:val="nil"/>
              <w:bottom w:val="nil"/>
              <w:right w:val="nil"/>
            </w:tcBorders>
          </w:tcPr>
          <w:p w14:paraId="7DDBE8E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88290EC" w14:textId="77777777" w:rsidR="00E35EC3" w:rsidRPr="00DE5D66" w:rsidRDefault="00E35EC3" w:rsidP="00A344E3">
            <w:pPr>
              <w:pStyle w:val="AmColumnHeading"/>
            </w:pPr>
            <w:r w:rsidRPr="00DE5D66">
              <w:t>Módosítás</w:t>
            </w:r>
          </w:p>
        </w:tc>
      </w:tr>
      <w:tr w:rsidR="00476DA3" w:rsidRPr="00DE5D66" w14:paraId="6DAB26C1" w14:textId="77777777" w:rsidTr="00A344E3">
        <w:trPr>
          <w:jc w:val="center"/>
        </w:trPr>
        <w:tc>
          <w:tcPr>
            <w:tcW w:w="4876" w:type="dxa"/>
            <w:tcBorders>
              <w:top w:val="nil"/>
              <w:left w:val="nil"/>
              <w:bottom w:val="nil"/>
              <w:right w:val="nil"/>
            </w:tcBorders>
          </w:tcPr>
          <w:p w14:paraId="1DEA9059" w14:textId="77777777" w:rsidR="00E35EC3" w:rsidRPr="00DE5D66" w:rsidRDefault="00E35EC3" w:rsidP="00A344E3">
            <w:pPr>
              <w:pStyle w:val="Normal6a"/>
            </w:pPr>
            <w:r w:rsidRPr="00DE5D66">
              <w:t>2.</w:t>
            </w:r>
            <w:r w:rsidRPr="00DE5D66">
              <w:tab/>
            </w:r>
            <w:r w:rsidRPr="00DE5D66">
              <w:rPr>
                <w:b/>
                <w:bCs/>
                <w:i/>
                <w:iCs/>
              </w:rPr>
              <w:t>kiemeli</w:t>
            </w:r>
            <w:r w:rsidRPr="00DE5D66">
              <w:t xml:space="preserve">,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kezelése érdekében;</w:t>
            </w:r>
          </w:p>
        </w:tc>
        <w:tc>
          <w:tcPr>
            <w:tcW w:w="4876" w:type="dxa"/>
            <w:tcBorders>
              <w:top w:val="nil"/>
              <w:left w:val="nil"/>
              <w:bottom w:val="nil"/>
              <w:right w:val="nil"/>
            </w:tcBorders>
          </w:tcPr>
          <w:p w14:paraId="4AB06F50" w14:textId="77777777" w:rsidR="00E35EC3" w:rsidRPr="00DE5D66" w:rsidRDefault="00E35EC3" w:rsidP="00A344E3">
            <w:pPr>
              <w:pStyle w:val="Normal6a"/>
            </w:pPr>
            <w:r w:rsidRPr="00DE5D66">
              <w:t>2.</w:t>
            </w:r>
            <w:r w:rsidRPr="00DE5D66">
              <w:tab/>
            </w:r>
            <w:r w:rsidRPr="00DE5D66">
              <w:rPr>
                <w:b/>
                <w:bCs/>
                <w:i/>
                <w:iCs/>
              </w:rPr>
              <w:t>kitart amellett</w:t>
            </w:r>
            <w:r w:rsidRPr="00DE5D66">
              <w:t xml:space="preserve">,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w:t>
            </w:r>
            <w:r w:rsidRPr="00DE5D66">
              <w:rPr>
                <w:b/>
                <w:i/>
              </w:rPr>
              <w:t>, egyúttal pedig a munkavállalók jövőbeli kilátásait is</w:t>
            </w:r>
            <w:r w:rsidRPr="00DE5D66">
              <w:t xml:space="preserve"> akadályozó készség- és munkaerőhiány</w:t>
            </w:r>
            <w:r w:rsidRPr="00DE5D66">
              <w:rPr>
                <w:b/>
                <w:i/>
              </w:rPr>
              <w:t xml:space="preserve"> </w:t>
            </w:r>
            <w:r w:rsidRPr="00DE5D66">
              <w:t>kezelése érdekében;</w:t>
            </w:r>
          </w:p>
        </w:tc>
      </w:tr>
    </w:tbl>
    <w:p w14:paraId="59FA9A05"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DF39ED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9AF0D7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BA390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CF3FFE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7ACC33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9CAED4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174CE9A" w14:textId="77777777" w:rsidTr="00A344E3">
        <w:trPr>
          <w:trHeight w:hRule="exact" w:val="240"/>
          <w:jc w:val="center"/>
        </w:trPr>
        <w:tc>
          <w:tcPr>
            <w:tcW w:w="9752" w:type="dxa"/>
            <w:gridSpan w:val="2"/>
            <w:tcBorders>
              <w:top w:val="nil"/>
              <w:left w:val="nil"/>
              <w:bottom w:val="nil"/>
              <w:right w:val="nil"/>
            </w:tcBorders>
          </w:tcPr>
          <w:p w14:paraId="78FD88C4" w14:textId="77777777" w:rsidR="00E35EC3" w:rsidRPr="00DE5D66" w:rsidRDefault="00E35EC3" w:rsidP="00A344E3"/>
        </w:tc>
      </w:tr>
      <w:tr w:rsidR="00476DA3" w:rsidRPr="00DE5D66" w14:paraId="6EDADDFC" w14:textId="77777777" w:rsidTr="00A344E3">
        <w:trPr>
          <w:trHeight w:val="240"/>
          <w:jc w:val="center"/>
        </w:trPr>
        <w:tc>
          <w:tcPr>
            <w:tcW w:w="4876" w:type="dxa"/>
            <w:tcBorders>
              <w:top w:val="nil"/>
              <w:left w:val="nil"/>
              <w:bottom w:val="nil"/>
              <w:right w:val="nil"/>
            </w:tcBorders>
          </w:tcPr>
          <w:p w14:paraId="6926A61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ABF7AE8" w14:textId="77777777" w:rsidR="00E35EC3" w:rsidRPr="00DE5D66" w:rsidRDefault="00E35EC3" w:rsidP="00A344E3">
            <w:pPr>
              <w:pStyle w:val="AmColumnHeading"/>
            </w:pPr>
            <w:r w:rsidRPr="00DE5D66">
              <w:t>Módosítás</w:t>
            </w:r>
          </w:p>
        </w:tc>
      </w:tr>
      <w:tr w:rsidR="00476DA3" w:rsidRPr="00DE5D66" w14:paraId="4B755323" w14:textId="77777777" w:rsidTr="00A344E3">
        <w:trPr>
          <w:jc w:val="center"/>
        </w:trPr>
        <w:tc>
          <w:tcPr>
            <w:tcW w:w="4876" w:type="dxa"/>
            <w:tcBorders>
              <w:top w:val="nil"/>
              <w:left w:val="nil"/>
              <w:bottom w:val="nil"/>
              <w:right w:val="nil"/>
            </w:tcBorders>
          </w:tcPr>
          <w:p w14:paraId="5D83063B"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kezelése érdekében;</w:t>
            </w:r>
          </w:p>
        </w:tc>
        <w:tc>
          <w:tcPr>
            <w:tcW w:w="4876" w:type="dxa"/>
            <w:tcBorders>
              <w:top w:val="nil"/>
              <w:left w:val="nil"/>
              <w:bottom w:val="nil"/>
              <w:right w:val="nil"/>
            </w:tcBorders>
          </w:tcPr>
          <w:p w14:paraId="0692DEAD"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kezelése érdekében; </w:t>
            </w:r>
            <w:r w:rsidRPr="00DE5D66">
              <w:rPr>
                <w:b/>
                <w:i/>
              </w:rPr>
              <w:t xml:space="preserve">olyan intézkedéseket szorgalmaz, amelyek garantálják a kollektív tárgyalások egyetemes alkalmazását, a szakszervezetek megerősítését és a munkavállalók azon jogának védelmét, hogy részt vegyenek az </w:t>
            </w:r>
            <w:r w:rsidRPr="00DE5D66">
              <w:rPr>
                <w:b/>
                <w:i/>
              </w:rPr>
              <w:lastRenderedPageBreak/>
              <w:t>átállási tervek kidolgozásában;</w:t>
            </w:r>
          </w:p>
        </w:tc>
      </w:tr>
    </w:tbl>
    <w:p w14:paraId="6F0339B5"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69C9C65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9CBC9F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A1058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014C1A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756A3D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D896C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CD64149" w14:textId="77777777" w:rsidTr="00A344E3">
        <w:trPr>
          <w:trHeight w:hRule="exact" w:val="240"/>
          <w:jc w:val="center"/>
        </w:trPr>
        <w:tc>
          <w:tcPr>
            <w:tcW w:w="9752" w:type="dxa"/>
            <w:gridSpan w:val="2"/>
            <w:tcBorders>
              <w:top w:val="nil"/>
              <w:left w:val="nil"/>
              <w:bottom w:val="nil"/>
              <w:right w:val="nil"/>
            </w:tcBorders>
          </w:tcPr>
          <w:p w14:paraId="4D1DD737" w14:textId="77777777" w:rsidR="00E35EC3" w:rsidRPr="00DE5D66" w:rsidRDefault="00E35EC3" w:rsidP="00A344E3"/>
        </w:tc>
      </w:tr>
      <w:tr w:rsidR="00476DA3" w:rsidRPr="00DE5D66" w14:paraId="25AEC0D6" w14:textId="77777777" w:rsidTr="00A344E3">
        <w:trPr>
          <w:trHeight w:val="240"/>
          <w:jc w:val="center"/>
        </w:trPr>
        <w:tc>
          <w:tcPr>
            <w:tcW w:w="4876" w:type="dxa"/>
            <w:tcBorders>
              <w:top w:val="nil"/>
              <w:left w:val="nil"/>
              <w:bottom w:val="nil"/>
              <w:right w:val="nil"/>
            </w:tcBorders>
          </w:tcPr>
          <w:p w14:paraId="12933B0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54B52A8" w14:textId="77777777" w:rsidR="00E35EC3" w:rsidRPr="00DE5D66" w:rsidRDefault="00E35EC3" w:rsidP="00A344E3">
            <w:pPr>
              <w:pStyle w:val="AmColumnHeading"/>
            </w:pPr>
            <w:r w:rsidRPr="00DE5D66">
              <w:t>Módosítás</w:t>
            </w:r>
          </w:p>
        </w:tc>
      </w:tr>
      <w:tr w:rsidR="00476DA3" w:rsidRPr="00DE5D66" w14:paraId="7FC77C8F" w14:textId="77777777" w:rsidTr="00A344E3">
        <w:trPr>
          <w:jc w:val="center"/>
        </w:trPr>
        <w:tc>
          <w:tcPr>
            <w:tcW w:w="4876" w:type="dxa"/>
            <w:tcBorders>
              <w:top w:val="nil"/>
              <w:left w:val="nil"/>
              <w:bottom w:val="nil"/>
              <w:right w:val="nil"/>
            </w:tcBorders>
          </w:tcPr>
          <w:p w14:paraId="3C28A85C"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kezelése érdekében;</w:t>
            </w:r>
          </w:p>
        </w:tc>
        <w:tc>
          <w:tcPr>
            <w:tcW w:w="4876" w:type="dxa"/>
            <w:tcBorders>
              <w:top w:val="nil"/>
              <w:left w:val="nil"/>
              <w:bottom w:val="nil"/>
              <w:right w:val="nil"/>
            </w:tcBorders>
          </w:tcPr>
          <w:p w14:paraId="7ECFAA5C"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w:t>
            </w:r>
            <w:r w:rsidRPr="00DE5D66">
              <w:rPr>
                <w:b/>
                <w:i/>
              </w:rPr>
              <w:t xml:space="preserve"> </w:t>
            </w:r>
            <w:r w:rsidRPr="00DE5D66">
              <w:rPr>
                <w:b/>
                <w:bCs/>
                <w:i/>
                <w:iCs/>
              </w:rPr>
              <w:t>hangsúlyozza, hogy az éghajlatváltozás által a jövőben vagy már most is érintett meglévő munkahelyeket az emelkedő hőmérséklethez és más szélsőséges időjárási körülményekhez igazodva kell kialakítani;</w:t>
            </w:r>
            <w:r w:rsidRPr="00DE5D66">
              <w:t xml:space="preserve">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w:t>
            </w:r>
            <w:r w:rsidRPr="00DE5D66">
              <w:rPr>
                <w:b/>
                <w:i/>
              </w:rPr>
              <w:t>béreit,</w:t>
            </w:r>
            <w:r w:rsidRPr="00DE5D66">
              <w:t xml:space="preserve"> egészségét és biztonságát</w:t>
            </w:r>
            <w:r w:rsidRPr="00DE5D66">
              <w:rPr>
                <w:b/>
                <w:i/>
              </w:rPr>
              <w:t>, a munkahelyi demokráciát</w:t>
            </w:r>
            <w:r w:rsidRPr="00DE5D66">
              <w:t xml:space="preserve">,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w:t>
            </w:r>
            <w:r w:rsidRPr="00DE5D66">
              <w:lastRenderedPageBreak/>
              <w:t>szakképzésébe, továbbképzésébe és átképzésébe való beruházásra a termelékenységet és a növekedést akadályozó készség- és munkaerőhiány kezelése érdekében;</w:t>
            </w:r>
          </w:p>
        </w:tc>
      </w:tr>
    </w:tbl>
    <w:p w14:paraId="230284F1"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2B2E94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F11C18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739DE2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20DAD3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1BB898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297B26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506F562" w14:textId="77777777" w:rsidTr="00A344E3">
        <w:trPr>
          <w:trHeight w:hRule="exact" w:val="240"/>
          <w:jc w:val="center"/>
        </w:trPr>
        <w:tc>
          <w:tcPr>
            <w:tcW w:w="9752" w:type="dxa"/>
            <w:gridSpan w:val="2"/>
            <w:tcBorders>
              <w:top w:val="nil"/>
              <w:left w:val="nil"/>
              <w:bottom w:val="nil"/>
              <w:right w:val="nil"/>
            </w:tcBorders>
          </w:tcPr>
          <w:p w14:paraId="40A3BFEE" w14:textId="77777777" w:rsidR="00E35EC3" w:rsidRPr="00DE5D66" w:rsidRDefault="00E35EC3" w:rsidP="00A344E3"/>
        </w:tc>
      </w:tr>
      <w:tr w:rsidR="00476DA3" w:rsidRPr="00DE5D66" w14:paraId="6085CE39" w14:textId="77777777" w:rsidTr="00A344E3">
        <w:trPr>
          <w:trHeight w:val="240"/>
          <w:jc w:val="center"/>
        </w:trPr>
        <w:tc>
          <w:tcPr>
            <w:tcW w:w="4876" w:type="dxa"/>
            <w:tcBorders>
              <w:top w:val="nil"/>
              <w:left w:val="nil"/>
              <w:bottom w:val="nil"/>
              <w:right w:val="nil"/>
            </w:tcBorders>
          </w:tcPr>
          <w:p w14:paraId="5700AE5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02CC4C6" w14:textId="77777777" w:rsidR="00E35EC3" w:rsidRPr="00DE5D66" w:rsidRDefault="00E35EC3" w:rsidP="00A344E3">
            <w:pPr>
              <w:pStyle w:val="AmColumnHeading"/>
            </w:pPr>
            <w:r w:rsidRPr="00DE5D66">
              <w:t>Módosítás</w:t>
            </w:r>
          </w:p>
        </w:tc>
      </w:tr>
      <w:tr w:rsidR="00476DA3" w:rsidRPr="00DE5D66" w14:paraId="0FAC4BCE" w14:textId="77777777" w:rsidTr="00A344E3">
        <w:trPr>
          <w:jc w:val="center"/>
        </w:trPr>
        <w:tc>
          <w:tcPr>
            <w:tcW w:w="4876" w:type="dxa"/>
            <w:tcBorders>
              <w:top w:val="nil"/>
              <w:left w:val="nil"/>
              <w:bottom w:val="nil"/>
              <w:right w:val="nil"/>
            </w:tcBorders>
          </w:tcPr>
          <w:p w14:paraId="084548F0"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w:t>
            </w:r>
            <w:r w:rsidRPr="00DE5D66">
              <w:lastRenderedPageBreak/>
              <w:t>kezelése érdekében;</w:t>
            </w:r>
          </w:p>
        </w:tc>
        <w:tc>
          <w:tcPr>
            <w:tcW w:w="4876" w:type="dxa"/>
            <w:tcBorders>
              <w:top w:val="nil"/>
              <w:left w:val="nil"/>
              <w:bottom w:val="nil"/>
              <w:right w:val="nil"/>
            </w:tcBorders>
          </w:tcPr>
          <w:p w14:paraId="650BC5B3" w14:textId="77777777" w:rsidR="00E35EC3" w:rsidRPr="00DE5D66" w:rsidRDefault="00E35EC3" w:rsidP="00A344E3">
            <w:pPr>
              <w:pStyle w:val="Normal6a"/>
            </w:pPr>
            <w:r w:rsidRPr="00DE5D66">
              <w:lastRenderedPageBreak/>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w:t>
            </w:r>
            <w:r w:rsidRPr="00DE5D66">
              <w:rPr>
                <w:b/>
                <w:i/>
              </w:rPr>
              <w:t>üdvözli e tekintetben a minőségi munkahelyekről szóló jogszabály bejelentését, amely azt hivatott biztosítani, hogy a foglalkoztatási gyakorlatok lépést tartsanak a korszerű gazdaságon belüli fejleményekkel;</w:t>
            </w:r>
            <w:r w:rsidRPr="00DE5D66">
              <w:t xml:space="preserve"> hangsúlyozza, hogy </w:t>
            </w:r>
            <w:r w:rsidRPr="00DE5D66">
              <w:rPr>
                <w:b/>
                <w:bCs/>
                <w:i/>
                <w:iCs/>
              </w:rPr>
              <w:t>e jogszabálynak, valamint</w:t>
            </w:r>
            <w:r w:rsidRPr="00DE5D66">
              <w:t xml:space="preserve">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w:t>
            </w:r>
            <w:r w:rsidRPr="00DE5D66">
              <w:lastRenderedPageBreak/>
              <w:t>bekövetkező változások előrejelzéséhez és kezeléséhez a munkavállalókkal való partnerségben, valamint a munkavállalók szakképzésébe, továbbképzésébe és átképzésébe való beruházásra a termelékenységet és a növekedést akadályozó készség- és munkaerőhiány kezelése érdekében;</w:t>
            </w:r>
          </w:p>
        </w:tc>
      </w:tr>
    </w:tbl>
    <w:p w14:paraId="5FE4E744"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B88F5D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57C97A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7D1FF3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E38A0E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D8148B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3CF279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DAC3C78" w14:textId="77777777" w:rsidTr="00A344E3">
        <w:trPr>
          <w:trHeight w:hRule="exact" w:val="240"/>
          <w:jc w:val="center"/>
        </w:trPr>
        <w:tc>
          <w:tcPr>
            <w:tcW w:w="9752" w:type="dxa"/>
            <w:gridSpan w:val="2"/>
            <w:tcBorders>
              <w:top w:val="nil"/>
              <w:left w:val="nil"/>
              <w:bottom w:val="nil"/>
              <w:right w:val="nil"/>
            </w:tcBorders>
          </w:tcPr>
          <w:p w14:paraId="2D2E8B8C" w14:textId="77777777" w:rsidR="00E35EC3" w:rsidRPr="00DE5D66" w:rsidRDefault="00E35EC3" w:rsidP="00A344E3"/>
        </w:tc>
      </w:tr>
      <w:tr w:rsidR="00476DA3" w:rsidRPr="00DE5D66" w14:paraId="7E0E973C" w14:textId="77777777" w:rsidTr="00A344E3">
        <w:trPr>
          <w:trHeight w:val="240"/>
          <w:jc w:val="center"/>
        </w:trPr>
        <w:tc>
          <w:tcPr>
            <w:tcW w:w="4876" w:type="dxa"/>
            <w:tcBorders>
              <w:top w:val="nil"/>
              <w:left w:val="nil"/>
              <w:bottom w:val="nil"/>
              <w:right w:val="nil"/>
            </w:tcBorders>
          </w:tcPr>
          <w:p w14:paraId="0398B3C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4363150" w14:textId="77777777" w:rsidR="00E35EC3" w:rsidRPr="00DE5D66" w:rsidRDefault="00E35EC3" w:rsidP="00A344E3">
            <w:pPr>
              <w:pStyle w:val="AmColumnHeading"/>
            </w:pPr>
            <w:r w:rsidRPr="00DE5D66">
              <w:t>Módosítás</w:t>
            </w:r>
          </w:p>
        </w:tc>
      </w:tr>
      <w:tr w:rsidR="00476DA3" w:rsidRPr="00DE5D66" w14:paraId="7A89D4B6" w14:textId="77777777" w:rsidTr="00A344E3">
        <w:trPr>
          <w:jc w:val="center"/>
        </w:trPr>
        <w:tc>
          <w:tcPr>
            <w:tcW w:w="4876" w:type="dxa"/>
            <w:tcBorders>
              <w:top w:val="nil"/>
              <w:left w:val="nil"/>
              <w:bottom w:val="nil"/>
              <w:right w:val="nil"/>
            </w:tcBorders>
          </w:tcPr>
          <w:p w14:paraId="10CCDC73" w14:textId="77777777" w:rsidR="00E35EC3" w:rsidRPr="00DE5D66" w:rsidRDefault="00E35EC3" w:rsidP="00A344E3">
            <w:pPr>
              <w:pStyle w:val="Normal6a"/>
            </w:pPr>
            <w:r w:rsidRPr="00DE5D66">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kezeléséhez a munkavállalókkal való partnerségben, valamint a munkavállalók szakképzésébe, továbbképzésébe és </w:t>
            </w:r>
            <w:r w:rsidRPr="00DE5D66">
              <w:lastRenderedPageBreak/>
              <w:t>átképzésébe való beruházásra a termelékenységet és a növekedést akadályozó készség- és munkaerőhiány kezelése érdekében;</w:t>
            </w:r>
          </w:p>
        </w:tc>
        <w:tc>
          <w:tcPr>
            <w:tcW w:w="4876" w:type="dxa"/>
            <w:tcBorders>
              <w:top w:val="nil"/>
              <w:left w:val="nil"/>
              <w:bottom w:val="nil"/>
              <w:right w:val="nil"/>
            </w:tcBorders>
          </w:tcPr>
          <w:p w14:paraId="1E31E0CD" w14:textId="77777777" w:rsidR="00E35EC3" w:rsidRPr="00DE5D66" w:rsidRDefault="00E35EC3" w:rsidP="00A344E3">
            <w:pPr>
              <w:pStyle w:val="Normal6a"/>
            </w:pPr>
            <w:r w:rsidRPr="00DE5D66">
              <w:lastRenderedPageBreak/>
              <w:t>2.</w:t>
            </w:r>
            <w:r w:rsidRPr="00DE5D66">
              <w:tab/>
              <w:t xml:space="preserve">kiemeli, hogy a </w:t>
            </w:r>
            <w:proofErr w:type="spellStart"/>
            <w:r w:rsidRPr="00DE5D66">
              <w:t>dekarbonizáció</w:t>
            </w:r>
            <w:proofErr w:type="spellEnd"/>
            <w:r w:rsidRPr="00DE5D66">
              <w:t xml:space="preserve"> foglalkoztatásra gyakorolt hatása túlmutat a fosszilis tüzelőanyagok ágazatainak csökkentésén, és </w:t>
            </w:r>
            <w:r w:rsidRPr="00DE5D66">
              <w:rPr>
                <w:b/>
                <w:i/>
              </w:rPr>
              <w:t xml:space="preserve">a következő évtizedekben minden szakmát érinteni fog, ennélfogva </w:t>
            </w:r>
            <w:r w:rsidRPr="00DE5D66">
              <w:t xml:space="preserve">szélesebb körű hatást fog gyakorolni a munkahelyek </w:t>
            </w:r>
            <w:proofErr w:type="spellStart"/>
            <w:r w:rsidRPr="00DE5D66">
              <w:t>újradefiniálása</w:t>
            </w:r>
            <w:proofErr w:type="spellEnd"/>
            <w:r w:rsidRPr="00DE5D66">
              <w:t xml:space="preserve"> és az általános munkaerőpiaci átmenet tekintetében; hangsúlyozza, hogy a szociális jogok európai pillérére vonatkozó cselekvési terv közelgő aktualizálásának és a minőségi munkahelyekre vonatkozó új ütemtervnek olyan konkrét jogalkotási és nem jogalkotási intézkedéseket kell tartalmaznia, amelyek kézzelfoghatóan javítják a munkavállalók és az önálló vállalkozók munkakörülményeit, </w:t>
            </w:r>
            <w:r w:rsidRPr="00DE5D66">
              <w:rPr>
                <w:b/>
                <w:i/>
              </w:rPr>
              <w:t>béreit, munkahelyi demokráciáját,</w:t>
            </w:r>
            <w:r w:rsidRPr="00DE5D66">
              <w:t xml:space="preserve"> egészségét és biztonságát, a kollektív tárgyalások hatókörét, valamint képzését és készségeit; hangsúlyozza, hogy ezek az intézkedések lehetőséget kínálnak arra is, hogy támogassák az uniós munkáltatókat, különösen a kkv-kat versenyképességük megtartásában és javításában azáltal, hogy egyértelmű keretet biztosítanak a bekövetkező változások előrejelzéséhez és </w:t>
            </w:r>
            <w:r w:rsidRPr="00DE5D66">
              <w:lastRenderedPageBreak/>
              <w:t xml:space="preserve">kezeléséhez a munkavállalókkal való partnerségben, valamint a munkavállalók szakképzésébe, továbbképzésébe és átképzésébe való beruházásra a termelékenységet és a növekedést akadályozó </w:t>
            </w:r>
            <w:r w:rsidRPr="00DE5D66">
              <w:rPr>
                <w:b/>
                <w:i/>
              </w:rPr>
              <w:t>és a dolgozói szegénységet súlyosbító</w:t>
            </w:r>
            <w:r w:rsidRPr="00DE5D66">
              <w:t xml:space="preserve"> készség- és munkaerőhiány kezelése érdekében;</w:t>
            </w:r>
          </w:p>
        </w:tc>
      </w:tr>
    </w:tbl>
    <w:p w14:paraId="14B24BD2"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7137AF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328AE7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ABA6D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D13A93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64E947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FA286F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2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4ED36ED" w14:textId="77777777" w:rsidTr="00A344E3">
        <w:trPr>
          <w:trHeight w:hRule="exact" w:val="240"/>
          <w:jc w:val="center"/>
        </w:trPr>
        <w:tc>
          <w:tcPr>
            <w:tcW w:w="9752" w:type="dxa"/>
            <w:gridSpan w:val="2"/>
            <w:tcBorders>
              <w:top w:val="nil"/>
              <w:left w:val="nil"/>
              <w:bottom w:val="nil"/>
              <w:right w:val="nil"/>
            </w:tcBorders>
          </w:tcPr>
          <w:p w14:paraId="4921E8CF" w14:textId="77777777" w:rsidR="00E35EC3" w:rsidRPr="00DE5D66" w:rsidRDefault="00E35EC3" w:rsidP="00A344E3"/>
        </w:tc>
      </w:tr>
      <w:tr w:rsidR="00476DA3" w:rsidRPr="00DE5D66" w14:paraId="05BF39C9" w14:textId="77777777" w:rsidTr="00A344E3">
        <w:trPr>
          <w:trHeight w:val="240"/>
          <w:jc w:val="center"/>
        </w:trPr>
        <w:tc>
          <w:tcPr>
            <w:tcW w:w="4876" w:type="dxa"/>
            <w:tcBorders>
              <w:top w:val="nil"/>
              <w:left w:val="nil"/>
              <w:bottom w:val="nil"/>
              <w:right w:val="nil"/>
            </w:tcBorders>
          </w:tcPr>
          <w:p w14:paraId="0B60E0E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EA0468C" w14:textId="77777777" w:rsidR="00E35EC3" w:rsidRPr="00DE5D66" w:rsidRDefault="00E35EC3" w:rsidP="00A344E3">
            <w:pPr>
              <w:pStyle w:val="AmColumnHeading"/>
            </w:pPr>
            <w:r w:rsidRPr="00DE5D66">
              <w:t>Módosítás</w:t>
            </w:r>
          </w:p>
        </w:tc>
      </w:tr>
      <w:tr w:rsidR="00476DA3" w:rsidRPr="00DE5D66" w14:paraId="341518F8" w14:textId="77777777" w:rsidTr="00A344E3">
        <w:trPr>
          <w:jc w:val="center"/>
        </w:trPr>
        <w:tc>
          <w:tcPr>
            <w:tcW w:w="4876" w:type="dxa"/>
            <w:tcBorders>
              <w:top w:val="nil"/>
              <w:left w:val="nil"/>
              <w:bottom w:val="nil"/>
              <w:right w:val="nil"/>
            </w:tcBorders>
          </w:tcPr>
          <w:p w14:paraId="14188E18" w14:textId="77777777" w:rsidR="00E35EC3" w:rsidRPr="00DE5D66" w:rsidRDefault="00E35EC3" w:rsidP="00A344E3">
            <w:pPr>
              <w:pStyle w:val="Normal6a"/>
            </w:pPr>
          </w:p>
        </w:tc>
        <w:tc>
          <w:tcPr>
            <w:tcW w:w="4876" w:type="dxa"/>
            <w:tcBorders>
              <w:top w:val="nil"/>
              <w:left w:val="nil"/>
              <w:bottom w:val="nil"/>
              <w:right w:val="nil"/>
            </w:tcBorders>
          </w:tcPr>
          <w:p w14:paraId="0D0FD96E" w14:textId="77777777" w:rsidR="00E35EC3" w:rsidRPr="00DE5D66" w:rsidRDefault="00E35EC3" w:rsidP="00A344E3">
            <w:pPr>
              <w:pStyle w:val="Normal6a"/>
            </w:pPr>
            <w:r w:rsidRPr="00DE5D66">
              <w:rPr>
                <w:b/>
                <w:i/>
              </w:rPr>
              <w:t>2a.</w:t>
            </w:r>
            <w:r w:rsidRPr="00DE5D66">
              <w:tab/>
            </w:r>
            <w:r w:rsidRPr="00DE5D66">
              <w:rPr>
                <w:b/>
                <w:i/>
              </w:rPr>
              <w:t>hangsúlyozza, hogy a digitalizációt emberközpontú módon kell végrehajtani, elkerülve a munkavállalók túlzott felügyeletét, valamint biztosítva a lecsatlakozáshoz való jogot és a tisztességes munkaidő-beosztást;</w:t>
            </w:r>
          </w:p>
        </w:tc>
      </w:tr>
    </w:tbl>
    <w:p w14:paraId="286BAAE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5890ED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0139D4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B866C9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F00999F"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5124E9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A5DCB0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B4198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E7762F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D663DD9" w14:textId="77777777" w:rsidTr="00A344E3">
        <w:trPr>
          <w:trHeight w:hRule="exact" w:val="240"/>
          <w:jc w:val="center"/>
        </w:trPr>
        <w:tc>
          <w:tcPr>
            <w:tcW w:w="9752" w:type="dxa"/>
            <w:gridSpan w:val="2"/>
            <w:tcBorders>
              <w:top w:val="nil"/>
              <w:left w:val="nil"/>
              <w:bottom w:val="nil"/>
              <w:right w:val="nil"/>
            </w:tcBorders>
          </w:tcPr>
          <w:p w14:paraId="551B8FBE" w14:textId="77777777" w:rsidR="00E35EC3" w:rsidRPr="00DE5D66" w:rsidRDefault="00E35EC3" w:rsidP="00A344E3"/>
        </w:tc>
      </w:tr>
      <w:tr w:rsidR="00476DA3" w:rsidRPr="00DE5D66" w14:paraId="6002BB5E" w14:textId="77777777" w:rsidTr="00A344E3">
        <w:trPr>
          <w:trHeight w:val="240"/>
          <w:jc w:val="center"/>
        </w:trPr>
        <w:tc>
          <w:tcPr>
            <w:tcW w:w="4876" w:type="dxa"/>
            <w:tcBorders>
              <w:top w:val="nil"/>
              <w:left w:val="nil"/>
              <w:bottom w:val="nil"/>
              <w:right w:val="nil"/>
            </w:tcBorders>
          </w:tcPr>
          <w:p w14:paraId="765F6EC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62A4E18" w14:textId="77777777" w:rsidR="00E35EC3" w:rsidRPr="00DE5D66" w:rsidRDefault="00E35EC3" w:rsidP="00A344E3">
            <w:pPr>
              <w:pStyle w:val="AmColumnHeading"/>
            </w:pPr>
            <w:r w:rsidRPr="00DE5D66">
              <w:t>Módosítás</w:t>
            </w:r>
          </w:p>
        </w:tc>
      </w:tr>
      <w:tr w:rsidR="00476DA3" w:rsidRPr="00DE5D66" w14:paraId="2050BAB5" w14:textId="77777777" w:rsidTr="00A344E3">
        <w:trPr>
          <w:jc w:val="center"/>
        </w:trPr>
        <w:tc>
          <w:tcPr>
            <w:tcW w:w="4876" w:type="dxa"/>
            <w:tcBorders>
              <w:top w:val="nil"/>
              <w:left w:val="nil"/>
              <w:bottom w:val="nil"/>
              <w:right w:val="nil"/>
            </w:tcBorders>
          </w:tcPr>
          <w:p w14:paraId="63DAFE61" w14:textId="77777777" w:rsidR="00E35EC3" w:rsidRPr="00DE5D66" w:rsidRDefault="00E35EC3" w:rsidP="00A344E3">
            <w:pPr>
              <w:pStyle w:val="Normal6a"/>
            </w:pPr>
            <w:r w:rsidRPr="00DE5D66">
              <w:rPr>
                <w:b/>
                <w:i/>
              </w:rPr>
              <w:t>3.</w:t>
            </w:r>
            <w:r w:rsidRPr="00DE5D66">
              <w:tab/>
            </w:r>
            <w:r w:rsidRPr="00DE5D66">
              <w:rPr>
                <w:b/>
                <w:i/>
              </w:rPr>
              <w:t xml:space="preserve">felhívja a Bizottságot, hogy a szociális partnerekkel folytatott konzultációt követően tegyen javaslatot egy irányelvre a munka világa igazságos átmenetének biztosítása és az Unió fenntartható, klímasemleges és digitális </w:t>
            </w:r>
            <w:r w:rsidRPr="00DE5D66">
              <w:rPr>
                <w:b/>
                <w:i/>
              </w:rPr>
              <w:lastRenderedPageBreak/>
              <w:t>gazdaságra való átállásának megkönnyítése érdekében; úgy véli, hogy ennek az irányelvnek olyan intézkedéseket kell tartalmaznia, amelyek többek között az alábbiakat biztosítják:</w:t>
            </w:r>
          </w:p>
        </w:tc>
        <w:tc>
          <w:tcPr>
            <w:tcW w:w="4876" w:type="dxa"/>
            <w:tcBorders>
              <w:top w:val="nil"/>
              <w:left w:val="nil"/>
              <w:bottom w:val="nil"/>
              <w:right w:val="nil"/>
            </w:tcBorders>
          </w:tcPr>
          <w:p w14:paraId="635DCB65" w14:textId="77777777" w:rsidR="00E35EC3" w:rsidRPr="00DE5D66" w:rsidRDefault="00E35EC3" w:rsidP="00A344E3">
            <w:pPr>
              <w:pStyle w:val="Normal6a"/>
            </w:pPr>
            <w:r w:rsidRPr="00DE5D66">
              <w:rPr>
                <w:b/>
                <w:i/>
              </w:rPr>
              <w:lastRenderedPageBreak/>
              <w:t>törölve</w:t>
            </w:r>
          </w:p>
        </w:tc>
      </w:tr>
      <w:tr w:rsidR="00476DA3" w:rsidRPr="00DE5D66" w14:paraId="5713B306" w14:textId="77777777" w:rsidTr="00A344E3">
        <w:trPr>
          <w:jc w:val="center"/>
        </w:trPr>
        <w:tc>
          <w:tcPr>
            <w:tcW w:w="4876" w:type="dxa"/>
            <w:tcBorders>
              <w:top w:val="nil"/>
              <w:left w:val="nil"/>
              <w:bottom w:val="nil"/>
              <w:right w:val="nil"/>
            </w:tcBorders>
          </w:tcPr>
          <w:p w14:paraId="54178380" w14:textId="22D4DD1A" w:rsidR="00E35EC3" w:rsidRPr="00DE5D66" w:rsidRDefault="00E35EC3" w:rsidP="00A344E3">
            <w:pPr>
              <w:pStyle w:val="Normal6a"/>
            </w:pPr>
            <w:r w:rsidRPr="00DE5D66">
              <w:rPr>
                <w:b/>
                <w:i/>
              </w:rPr>
              <w:t>a)</w:t>
            </w:r>
            <w:r w:rsidR="00E4381D">
              <w:rPr>
                <w:b/>
                <w:i/>
              </w:rPr>
              <w:tab/>
            </w:r>
            <w:r w:rsidRPr="00DE5D66">
              <w:rPr>
                <w:b/>
                <w:i/>
              </w:rPr>
              <w:t>célzott keret a változások előrejelzésére és kezelésére a munkavállalók és képviselőik időben történő tájékoztatása és a velük folytatott konzultáció, a szociális párbeszéd és a kollektív tárgyalások révén;</w:t>
            </w:r>
          </w:p>
        </w:tc>
        <w:tc>
          <w:tcPr>
            <w:tcW w:w="4876" w:type="dxa"/>
            <w:tcBorders>
              <w:top w:val="nil"/>
              <w:left w:val="nil"/>
              <w:bottom w:val="nil"/>
              <w:right w:val="nil"/>
            </w:tcBorders>
          </w:tcPr>
          <w:p w14:paraId="251CA5DC" w14:textId="77777777" w:rsidR="00E35EC3" w:rsidRPr="00DE5D66" w:rsidRDefault="00E35EC3" w:rsidP="00A344E3">
            <w:pPr>
              <w:pStyle w:val="Normal6a"/>
            </w:pPr>
          </w:p>
        </w:tc>
      </w:tr>
      <w:tr w:rsidR="00476DA3" w:rsidRPr="00DE5D66" w14:paraId="6FD796D3" w14:textId="77777777" w:rsidTr="00A344E3">
        <w:trPr>
          <w:jc w:val="center"/>
        </w:trPr>
        <w:tc>
          <w:tcPr>
            <w:tcW w:w="4876" w:type="dxa"/>
            <w:tcBorders>
              <w:top w:val="nil"/>
              <w:left w:val="nil"/>
              <w:bottom w:val="nil"/>
              <w:right w:val="nil"/>
            </w:tcBorders>
          </w:tcPr>
          <w:p w14:paraId="29C7DFAC" w14:textId="4EC0967A" w:rsidR="00E35EC3" w:rsidRPr="00DE5D66" w:rsidRDefault="00E35EC3" w:rsidP="00A344E3">
            <w:pPr>
              <w:pStyle w:val="Normal6a"/>
            </w:pPr>
            <w:r w:rsidRPr="00DE5D66">
              <w:rPr>
                <w:b/>
                <w:i/>
              </w:rPr>
              <w:t>b)</w:t>
            </w:r>
            <w:r w:rsidR="00E4381D">
              <w:rPr>
                <w:b/>
                <w:i/>
              </w:rPr>
              <w:tab/>
            </w:r>
            <w:r w:rsidRPr="00DE5D66">
              <w:rPr>
                <w:b/>
                <w:i/>
              </w:rPr>
              <w:t>egyéni jog a munkavállalók ingyenes képzéséhez munkaidőben;</w:t>
            </w:r>
          </w:p>
        </w:tc>
        <w:tc>
          <w:tcPr>
            <w:tcW w:w="4876" w:type="dxa"/>
            <w:tcBorders>
              <w:top w:val="nil"/>
              <w:left w:val="nil"/>
              <w:bottom w:val="nil"/>
              <w:right w:val="nil"/>
            </w:tcBorders>
          </w:tcPr>
          <w:p w14:paraId="73DC91F0" w14:textId="77777777" w:rsidR="00E35EC3" w:rsidRPr="00DE5D66" w:rsidRDefault="00E35EC3" w:rsidP="00A344E3">
            <w:pPr>
              <w:pStyle w:val="Normal6a"/>
            </w:pPr>
          </w:p>
        </w:tc>
      </w:tr>
      <w:tr w:rsidR="00476DA3" w:rsidRPr="00DE5D66" w14:paraId="33D89081" w14:textId="77777777" w:rsidTr="00A344E3">
        <w:trPr>
          <w:jc w:val="center"/>
        </w:trPr>
        <w:tc>
          <w:tcPr>
            <w:tcW w:w="4876" w:type="dxa"/>
            <w:tcBorders>
              <w:top w:val="nil"/>
              <w:left w:val="nil"/>
              <w:bottom w:val="nil"/>
              <w:right w:val="nil"/>
            </w:tcBorders>
          </w:tcPr>
          <w:p w14:paraId="3CC2198F" w14:textId="037EA9C4" w:rsidR="00E35EC3" w:rsidRPr="00DE5D66" w:rsidRDefault="00E35EC3" w:rsidP="00A344E3">
            <w:pPr>
              <w:pStyle w:val="Normal6a"/>
            </w:pPr>
            <w:r w:rsidRPr="00DE5D66">
              <w:rPr>
                <w:b/>
                <w:i/>
              </w:rPr>
              <w:t>c)</w:t>
            </w:r>
            <w:r w:rsidR="00E4381D">
              <w:rPr>
                <w:b/>
                <w:i/>
              </w:rPr>
              <w:tab/>
            </w:r>
            <w:r w:rsidRPr="00DE5D66">
              <w:rPr>
                <w:b/>
                <w:i/>
              </w:rPr>
              <w:t>az igazságos átmenetre vonatkozó nemzeti stratégiák kidolgozása;</w:t>
            </w:r>
          </w:p>
        </w:tc>
        <w:tc>
          <w:tcPr>
            <w:tcW w:w="4876" w:type="dxa"/>
            <w:tcBorders>
              <w:top w:val="nil"/>
              <w:left w:val="nil"/>
              <w:bottom w:val="nil"/>
              <w:right w:val="nil"/>
            </w:tcBorders>
          </w:tcPr>
          <w:p w14:paraId="7D5B54FE" w14:textId="77777777" w:rsidR="00E35EC3" w:rsidRPr="00DE5D66" w:rsidRDefault="00E35EC3" w:rsidP="00A344E3">
            <w:pPr>
              <w:pStyle w:val="Normal6a"/>
            </w:pPr>
          </w:p>
        </w:tc>
      </w:tr>
      <w:tr w:rsidR="00476DA3" w:rsidRPr="00DE5D66" w14:paraId="53B5AB04" w14:textId="77777777" w:rsidTr="00A344E3">
        <w:trPr>
          <w:jc w:val="center"/>
        </w:trPr>
        <w:tc>
          <w:tcPr>
            <w:tcW w:w="4876" w:type="dxa"/>
            <w:tcBorders>
              <w:top w:val="nil"/>
              <w:left w:val="nil"/>
              <w:bottom w:val="nil"/>
              <w:right w:val="nil"/>
            </w:tcBorders>
          </w:tcPr>
          <w:p w14:paraId="162C8500" w14:textId="125B687A" w:rsidR="00E35EC3" w:rsidRPr="00DE5D66" w:rsidRDefault="00E35EC3" w:rsidP="00A344E3">
            <w:pPr>
              <w:pStyle w:val="Normal6a"/>
            </w:pPr>
            <w:r w:rsidRPr="00DE5D66">
              <w:rPr>
                <w:b/>
                <w:i/>
              </w:rPr>
              <w:t>d)</w:t>
            </w:r>
            <w:r w:rsidR="00E4381D">
              <w:rPr>
                <w:b/>
                <w:i/>
              </w:rPr>
              <w:tab/>
            </w:r>
            <w:r w:rsidRPr="00DE5D66">
              <w:rPr>
                <w:b/>
                <w:i/>
              </w:rPr>
              <w:t>vállalkozástámogatási programok kidolgozása és vállalati szintű átállási tervek előmozdítása;</w:t>
            </w:r>
          </w:p>
        </w:tc>
        <w:tc>
          <w:tcPr>
            <w:tcW w:w="4876" w:type="dxa"/>
            <w:tcBorders>
              <w:top w:val="nil"/>
              <w:left w:val="nil"/>
              <w:bottom w:val="nil"/>
              <w:right w:val="nil"/>
            </w:tcBorders>
          </w:tcPr>
          <w:p w14:paraId="44F70633" w14:textId="77777777" w:rsidR="00E35EC3" w:rsidRPr="00DE5D66" w:rsidRDefault="00E35EC3" w:rsidP="00A344E3">
            <w:pPr>
              <w:pStyle w:val="Normal6a"/>
            </w:pPr>
          </w:p>
        </w:tc>
      </w:tr>
      <w:tr w:rsidR="00476DA3" w:rsidRPr="00DE5D66" w14:paraId="257F65DD" w14:textId="77777777" w:rsidTr="00A344E3">
        <w:trPr>
          <w:jc w:val="center"/>
        </w:trPr>
        <w:tc>
          <w:tcPr>
            <w:tcW w:w="4876" w:type="dxa"/>
            <w:tcBorders>
              <w:top w:val="nil"/>
              <w:left w:val="nil"/>
              <w:bottom w:val="nil"/>
              <w:right w:val="nil"/>
            </w:tcBorders>
          </w:tcPr>
          <w:p w14:paraId="7B6EA625" w14:textId="0F5D36B4" w:rsidR="00E35EC3" w:rsidRPr="00DE5D66" w:rsidRDefault="00E35EC3" w:rsidP="00A344E3">
            <w:pPr>
              <w:pStyle w:val="Normal6a"/>
            </w:pPr>
            <w:r w:rsidRPr="00DE5D66">
              <w:rPr>
                <w:b/>
                <w:i/>
              </w:rPr>
              <w:t>e)</w:t>
            </w:r>
            <w:r w:rsidR="00E4381D">
              <w:rPr>
                <w:b/>
                <w:i/>
              </w:rPr>
              <w:tab/>
            </w:r>
            <w:r w:rsidRPr="00DE5D66">
              <w:rPr>
                <w:b/>
                <w:i/>
              </w:rPr>
              <w:t xml:space="preserve">olyan </w:t>
            </w:r>
            <w:proofErr w:type="spellStart"/>
            <w:r w:rsidRPr="00DE5D66">
              <w:rPr>
                <w:b/>
                <w:i/>
              </w:rPr>
              <w:t>nyomonkövetési</w:t>
            </w:r>
            <w:proofErr w:type="spellEnd"/>
            <w:r w:rsidRPr="00DE5D66">
              <w:rPr>
                <w:b/>
                <w:i/>
              </w:rPr>
              <w:t xml:space="preserve"> struktúra, amely stratégiai előrejelzést tud nyújtani;</w:t>
            </w:r>
          </w:p>
        </w:tc>
        <w:tc>
          <w:tcPr>
            <w:tcW w:w="4876" w:type="dxa"/>
            <w:tcBorders>
              <w:top w:val="nil"/>
              <w:left w:val="nil"/>
              <w:bottom w:val="nil"/>
              <w:right w:val="nil"/>
            </w:tcBorders>
          </w:tcPr>
          <w:p w14:paraId="5EE8D6A5" w14:textId="77777777" w:rsidR="00E35EC3" w:rsidRPr="00DE5D66" w:rsidRDefault="00E35EC3" w:rsidP="00A344E3">
            <w:pPr>
              <w:pStyle w:val="Normal6a"/>
            </w:pPr>
          </w:p>
        </w:tc>
      </w:tr>
    </w:tbl>
    <w:p w14:paraId="237394A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41B459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0C760B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BD693B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1EDACA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60521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DD61F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5E1E370" w14:textId="77777777" w:rsidTr="00A344E3">
        <w:trPr>
          <w:trHeight w:hRule="exact" w:val="240"/>
          <w:jc w:val="center"/>
        </w:trPr>
        <w:tc>
          <w:tcPr>
            <w:tcW w:w="9752" w:type="dxa"/>
            <w:gridSpan w:val="2"/>
            <w:tcBorders>
              <w:top w:val="nil"/>
              <w:left w:val="nil"/>
              <w:bottom w:val="nil"/>
              <w:right w:val="nil"/>
            </w:tcBorders>
          </w:tcPr>
          <w:p w14:paraId="2A7F6F69" w14:textId="77777777" w:rsidR="00E35EC3" w:rsidRPr="00DE5D66" w:rsidRDefault="00E35EC3" w:rsidP="00A344E3"/>
        </w:tc>
      </w:tr>
      <w:tr w:rsidR="00476DA3" w:rsidRPr="00DE5D66" w14:paraId="05407999" w14:textId="77777777" w:rsidTr="00A344E3">
        <w:trPr>
          <w:trHeight w:val="240"/>
          <w:jc w:val="center"/>
        </w:trPr>
        <w:tc>
          <w:tcPr>
            <w:tcW w:w="4876" w:type="dxa"/>
            <w:tcBorders>
              <w:top w:val="nil"/>
              <w:left w:val="nil"/>
              <w:bottom w:val="nil"/>
              <w:right w:val="nil"/>
            </w:tcBorders>
          </w:tcPr>
          <w:p w14:paraId="75DF26C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CDFEAD4" w14:textId="77777777" w:rsidR="00E35EC3" w:rsidRPr="00DE5D66" w:rsidRDefault="00E35EC3" w:rsidP="00A344E3">
            <w:pPr>
              <w:pStyle w:val="AmColumnHeading"/>
            </w:pPr>
            <w:r w:rsidRPr="00DE5D66">
              <w:t>Módosítás</w:t>
            </w:r>
          </w:p>
        </w:tc>
      </w:tr>
      <w:tr w:rsidR="00476DA3" w:rsidRPr="00DE5D66" w14:paraId="06684DA2" w14:textId="77777777" w:rsidTr="00A344E3">
        <w:trPr>
          <w:jc w:val="center"/>
        </w:trPr>
        <w:tc>
          <w:tcPr>
            <w:tcW w:w="4876" w:type="dxa"/>
            <w:tcBorders>
              <w:top w:val="nil"/>
              <w:left w:val="nil"/>
              <w:bottom w:val="nil"/>
              <w:right w:val="nil"/>
            </w:tcBorders>
          </w:tcPr>
          <w:p w14:paraId="15858700" w14:textId="77777777" w:rsidR="00E35EC3" w:rsidRPr="00DE5D66" w:rsidRDefault="00E35EC3" w:rsidP="00A344E3">
            <w:pPr>
              <w:pStyle w:val="Normal6a"/>
            </w:pPr>
            <w:r w:rsidRPr="00DE5D66">
              <w:rPr>
                <w:b/>
                <w:i/>
              </w:rPr>
              <w:t>3.</w:t>
            </w:r>
            <w:r w:rsidRPr="00DE5D66">
              <w:tab/>
            </w:r>
            <w:r w:rsidRPr="00DE5D66">
              <w:rPr>
                <w:b/>
                <w:i/>
              </w:rPr>
              <w:t>felhívja a Bizottságot, hogy a szociális partnerekkel folytatott konzultációt követően tegyen javaslatot egy irányelvre a munka világa igazságos átmenetének biztosítása és az Unió fenntartható, klímasemleges és digitális gazdaságra való átállásának megkönnyítése érdekében; úgy véli, hogy ennek az irányelvnek olyan intézkedéseket kell tartalmaznia, amelyek többek között az alábbiakat biztosítják:</w:t>
            </w:r>
          </w:p>
        </w:tc>
        <w:tc>
          <w:tcPr>
            <w:tcW w:w="4876" w:type="dxa"/>
            <w:tcBorders>
              <w:top w:val="nil"/>
              <w:left w:val="nil"/>
              <w:bottom w:val="nil"/>
              <w:right w:val="nil"/>
            </w:tcBorders>
          </w:tcPr>
          <w:p w14:paraId="3E98C91E" w14:textId="77777777" w:rsidR="00E35EC3" w:rsidRPr="00DE5D66" w:rsidRDefault="00E35EC3" w:rsidP="00A344E3">
            <w:pPr>
              <w:pStyle w:val="Normal6a"/>
            </w:pPr>
            <w:r w:rsidRPr="00DE5D66">
              <w:rPr>
                <w:b/>
                <w:i/>
              </w:rPr>
              <w:t>törölve</w:t>
            </w:r>
          </w:p>
        </w:tc>
      </w:tr>
      <w:tr w:rsidR="00476DA3" w:rsidRPr="00DE5D66" w14:paraId="59225CB2" w14:textId="77777777" w:rsidTr="00A344E3">
        <w:trPr>
          <w:jc w:val="center"/>
        </w:trPr>
        <w:tc>
          <w:tcPr>
            <w:tcW w:w="4876" w:type="dxa"/>
            <w:tcBorders>
              <w:top w:val="nil"/>
              <w:left w:val="nil"/>
              <w:bottom w:val="nil"/>
              <w:right w:val="nil"/>
            </w:tcBorders>
          </w:tcPr>
          <w:p w14:paraId="6A76E923" w14:textId="0746D729" w:rsidR="00E35EC3" w:rsidRPr="00DE5D66" w:rsidRDefault="00E35EC3" w:rsidP="00A344E3">
            <w:pPr>
              <w:pStyle w:val="Normal6a"/>
            </w:pPr>
            <w:r w:rsidRPr="00DE5D66">
              <w:rPr>
                <w:b/>
                <w:i/>
              </w:rPr>
              <w:lastRenderedPageBreak/>
              <w:t>a)</w:t>
            </w:r>
            <w:r w:rsidR="00E4381D">
              <w:rPr>
                <w:b/>
                <w:i/>
              </w:rPr>
              <w:tab/>
            </w:r>
            <w:r w:rsidRPr="00DE5D66">
              <w:rPr>
                <w:b/>
                <w:i/>
              </w:rPr>
              <w:t>célzott keret a változások előrejelzésére és kezelésére a munkavállalók és képviselőik időben történő tájékoztatása és a velük folytatott konzultáció, a szociális párbeszéd és a kollektív tárgyalások révén;</w:t>
            </w:r>
          </w:p>
        </w:tc>
        <w:tc>
          <w:tcPr>
            <w:tcW w:w="4876" w:type="dxa"/>
            <w:tcBorders>
              <w:top w:val="nil"/>
              <w:left w:val="nil"/>
              <w:bottom w:val="nil"/>
              <w:right w:val="nil"/>
            </w:tcBorders>
          </w:tcPr>
          <w:p w14:paraId="6EDAC0C6" w14:textId="77777777" w:rsidR="00E35EC3" w:rsidRPr="00DE5D66" w:rsidRDefault="00E35EC3" w:rsidP="00A344E3">
            <w:pPr>
              <w:pStyle w:val="Normal6a"/>
            </w:pPr>
          </w:p>
        </w:tc>
      </w:tr>
      <w:tr w:rsidR="00476DA3" w:rsidRPr="00DE5D66" w14:paraId="7737C862" w14:textId="77777777" w:rsidTr="00A344E3">
        <w:trPr>
          <w:jc w:val="center"/>
        </w:trPr>
        <w:tc>
          <w:tcPr>
            <w:tcW w:w="4876" w:type="dxa"/>
            <w:tcBorders>
              <w:top w:val="nil"/>
              <w:left w:val="nil"/>
              <w:bottom w:val="nil"/>
              <w:right w:val="nil"/>
            </w:tcBorders>
          </w:tcPr>
          <w:p w14:paraId="164B00BE" w14:textId="297CF3C3" w:rsidR="00E35EC3" w:rsidRPr="00DE5D66" w:rsidRDefault="00E35EC3" w:rsidP="00A344E3">
            <w:pPr>
              <w:pStyle w:val="Normal6a"/>
            </w:pPr>
            <w:r w:rsidRPr="00DE5D66">
              <w:rPr>
                <w:b/>
                <w:i/>
              </w:rPr>
              <w:t>b)</w:t>
            </w:r>
            <w:r w:rsidR="00E4381D">
              <w:rPr>
                <w:b/>
                <w:i/>
              </w:rPr>
              <w:tab/>
            </w:r>
            <w:r w:rsidRPr="00DE5D66">
              <w:rPr>
                <w:b/>
                <w:i/>
              </w:rPr>
              <w:t>egyéni jog a munkavállalók ingyenes képzéséhez munkaidőben;</w:t>
            </w:r>
          </w:p>
        </w:tc>
        <w:tc>
          <w:tcPr>
            <w:tcW w:w="4876" w:type="dxa"/>
            <w:tcBorders>
              <w:top w:val="nil"/>
              <w:left w:val="nil"/>
              <w:bottom w:val="nil"/>
              <w:right w:val="nil"/>
            </w:tcBorders>
          </w:tcPr>
          <w:p w14:paraId="566837F6" w14:textId="77777777" w:rsidR="00E35EC3" w:rsidRPr="00DE5D66" w:rsidRDefault="00E35EC3" w:rsidP="00A344E3">
            <w:pPr>
              <w:pStyle w:val="Normal6a"/>
            </w:pPr>
          </w:p>
        </w:tc>
      </w:tr>
      <w:tr w:rsidR="00476DA3" w:rsidRPr="00DE5D66" w14:paraId="5B6E9A65" w14:textId="77777777" w:rsidTr="00A344E3">
        <w:trPr>
          <w:jc w:val="center"/>
        </w:trPr>
        <w:tc>
          <w:tcPr>
            <w:tcW w:w="4876" w:type="dxa"/>
            <w:tcBorders>
              <w:top w:val="nil"/>
              <w:left w:val="nil"/>
              <w:bottom w:val="nil"/>
              <w:right w:val="nil"/>
            </w:tcBorders>
          </w:tcPr>
          <w:p w14:paraId="320F46A5" w14:textId="5680A6AF" w:rsidR="00E35EC3" w:rsidRPr="00DE5D66" w:rsidRDefault="00E35EC3" w:rsidP="00A344E3">
            <w:pPr>
              <w:pStyle w:val="Normal6a"/>
            </w:pPr>
            <w:r w:rsidRPr="00DE5D66">
              <w:rPr>
                <w:b/>
                <w:i/>
              </w:rPr>
              <w:t>c)</w:t>
            </w:r>
            <w:r w:rsidR="00E4381D">
              <w:rPr>
                <w:b/>
                <w:i/>
              </w:rPr>
              <w:tab/>
            </w:r>
            <w:r w:rsidRPr="00DE5D66">
              <w:rPr>
                <w:b/>
                <w:i/>
              </w:rPr>
              <w:t>az igazságos átmenetre vonatkozó nemzeti stratégiák kidolgozása;</w:t>
            </w:r>
          </w:p>
        </w:tc>
        <w:tc>
          <w:tcPr>
            <w:tcW w:w="4876" w:type="dxa"/>
            <w:tcBorders>
              <w:top w:val="nil"/>
              <w:left w:val="nil"/>
              <w:bottom w:val="nil"/>
              <w:right w:val="nil"/>
            </w:tcBorders>
          </w:tcPr>
          <w:p w14:paraId="0F160947" w14:textId="77777777" w:rsidR="00E35EC3" w:rsidRPr="00DE5D66" w:rsidRDefault="00E35EC3" w:rsidP="00A344E3">
            <w:pPr>
              <w:pStyle w:val="Normal6a"/>
            </w:pPr>
          </w:p>
        </w:tc>
      </w:tr>
      <w:tr w:rsidR="00476DA3" w:rsidRPr="00DE5D66" w14:paraId="3FD75BE1" w14:textId="77777777" w:rsidTr="00A344E3">
        <w:trPr>
          <w:jc w:val="center"/>
        </w:trPr>
        <w:tc>
          <w:tcPr>
            <w:tcW w:w="4876" w:type="dxa"/>
            <w:tcBorders>
              <w:top w:val="nil"/>
              <w:left w:val="nil"/>
              <w:bottom w:val="nil"/>
              <w:right w:val="nil"/>
            </w:tcBorders>
          </w:tcPr>
          <w:p w14:paraId="3D25F7F9" w14:textId="0845E7EE" w:rsidR="00E35EC3" w:rsidRPr="00DE5D66" w:rsidRDefault="00E35EC3" w:rsidP="00A344E3">
            <w:pPr>
              <w:pStyle w:val="Normal6a"/>
            </w:pPr>
            <w:r w:rsidRPr="00DE5D66">
              <w:rPr>
                <w:b/>
                <w:i/>
              </w:rPr>
              <w:t>d)</w:t>
            </w:r>
            <w:r w:rsidR="00E4381D">
              <w:rPr>
                <w:b/>
                <w:i/>
              </w:rPr>
              <w:tab/>
            </w:r>
            <w:r w:rsidRPr="00DE5D66">
              <w:rPr>
                <w:b/>
                <w:i/>
              </w:rPr>
              <w:t>vállalkozástámogatási programok kidolgozása és vállalati szintű átállási tervek előmozdítása;</w:t>
            </w:r>
          </w:p>
        </w:tc>
        <w:tc>
          <w:tcPr>
            <w:tcW w:w="4876" w:type="dxa"/>
            <w:tcBorders>
              <w:top w:val="nil"/>
              <w:left w:val="nil"/>
              <w:bottom w:val="nil"/>
              <w:right w:val="nil"/>
            </w:tcBorders>
          </w:tcPr>
          <w:p w14:paraId="74A6D8C8" w14:textId="77777777" w:rsidR="00E35EC3" w:rsidRPr="00DE5D66" w:rsidRDefault="00E35EC3" w:rsidP="00A344E3">
            <w:pPr>
              <w:pStyle w:val="Normal6a"/>
            </w:pPr>
          </w:p>
        </w:tc>
      </w:tr>
      <w:tr w:rsidR="00476DA3" w:rsidRPr="00DE5D66" w14:paraId="0DB10104" w14:textId="77777777" w:rsidTr="00A344E3">
        <w:trPr>
          <w:jc w:val="center"/>
        </w:trPr>
        <w:tc>
          <w:tcPr>
            <w:tcW w:w="4876" w:type="dxa"/>
            <w:tcBorders>
              <w:top w:val="nil"/>
              <w:left w:val="nil"/>
              <w:bottom w:val="nil"/>
              <w:right w:val="nil"/>
            </w:tcBorders>
          </w:tcPr>
          <w:p w14:paraId="43EC9DE1" w14:textId="1B62E35B" w:rsidR="00E35EC3" w:rsidRPr="00DE5D66" w:rsidRDefault="00E35EC3" w:rsidP="00A344E3">
            <w:pPr>
              <w:pStyle w:val="Normal6a"/>
            </w:pPr>
            <w:r w:rsidRPr="00DE5D66">
              <w:rPr>
                <w:b/>
                <w:i/>
              </w:rPr>
              <w:t>e)</w:t>
            </w:r>
            <w:r w:rsidR="00E4381D">
              <w:rPr>
                <w:b/>
                <w:i/>
              </w:rPr>
              <w:tab/>
            </w:r>
            <w:r w:rsidRPr="00DE5D66">
              <w:rPr>
                <w:b/>
                <w:i/>
              </w:rPr>
              <w:t xml:space="preserve">olyan </w:t>
            </w:r>
            <w:proofErr w:type="spellStart"/>
            <w:r w:rsidRPr="00DE5D66">
              <w:rPr>
                <w:b/>
                <w:i/>
              </w:rPr>
              <w:t>nyomonkövetési</w:t>
            </w:r>
            <w:proofErr w:type="spellEnd"/>
            <w:r w:rsidRPr="00DE5D66">
              <w:rPr>
                <w:b/>
                <w:i/>
              </w:rPr>
              <w:t xml:space="preserve"> struktúra, amely stratégiai előrejelzést tud nyújtani;</w:t>
            </w:r>
          </w:p>
        </w:tc>
        <w:tc>
          <w:tcPr>
            <w:tcW w:w="4876" w:type="dxa"/>
            <w:tcBorders>
              <w:top w:val="nil"/>
              <w:left w:val="nil"/>
              <w:bottom w:val="nil"/>
              <w:right w:val="nil"/>
            </w:tcBorders>
          </w:tcPr>
          <w:p w14:paraId="6771A417" w14:textId="77777777" w:rsidR="00E35EC3" w:rsidRPr="00DE5D66" w:rsidRDefault="00E35EC3" w:rsidP="00A344E3">
            <w:pPr>
              <w:pStyle w:val="Normal6a"/>
            </w:pPr>
          </w:p>
        </w:tc>
      </w:tr>
    </w:tbl>
    <w:p w14:paraId="5A80B73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700AA3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4F3169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CB5AA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Petar</w:t>
      </w:r>
      <w:proofErr w:type="spellEnd"/>
      <w:r w:rsidRPr="00DE5D66">
        <w:t xml:space="preserve"> </w:t>
      </w:r>
      <w:proofErr w:type="spellStart"/>
      <w:r w:rsidRPr="00DE5D66">
        <w:t>Volgin</w:t>
      </w:r>
      <w:proofErr w:type="spellEnd"/>
      <w:r w:rsidRPr="00DE5D66">
        <w:t xml:space="preserve">, </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0493B0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469EC2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E9697E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bevezető rész</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E7A03B9" w14:textId="77777777" w:rsidTr="00A344E3">
        <w:trPr>
          <w:trHeight w:hRule="exact" w:val="240"/>
          <w:jc w:val="center"/>
        </w:trPr>
        <w:tc>
          <w:tcPr>
            <w:tcW w:w="9752" w:type="dxa"/>
            <w:gridSpan w:val="2"/>
            <w:tcBorders>
              <w:top w:val="nil"/>
              <w:left w:val="nil"/>
              <w:bottom w:val="nil"/>
              <w:right w:val="nil"/>
            </w:tcBorders>
          </w:tcPr>
          <w:p w14:paraId="624F1232" w14:textId="77777777" w:rsidR="00E35EC3" w:rsidRPr="00DE5D66" w:rsidRDefault="00E35EC3" w:rsidP="00A344E3"/>
        </w:tc>
      </w:tr>
      <w:tr w:rsidR="00476DA3" w:rsidRPr="00DE5D66" w14:paraId="761768F0" w14:textId="77777777" w:rsidTr="00A344E3">
        <w:trPr>
          <w:trHeight w:val="240"/>
          <w:jc w:val="center"/>
        </w:trPr>
        <w:tc>
          <w:tcPr>
            <w:tcW w:w="4876" w:type="dxa"/>
            <w:tcBorders>
              <w:top w:val="nil"/>
              <w:left w:val="nil"/>
              <w:bottom w:val="nil"/>
              <w:right w:val="nil"/>
            </w:tcBorders>
          </w:tcPr>
          <w:p w14:paraId="79ED97D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AE6DF76" w14:textId="77777777" w:rsidR="00E35EC3" w:rsidRPr="00DE5D66" w:rsidRDefault="00E35EC3" w:rsidP="00A344E3">
            <w:pPr>
              <w:pStyle w:val="AmColumnHeading"/>
            </w:pPr>
            <w:r w:rsidRPr="00DE5D66">
              <w:t>Módosítás</w:t>
            </w:r>
          </w:p>
        </w:tc>
      </w:tr>
      <w:tr w:rsidR="00476DA3" w:rsidRPr="00DE5D66" w14:paraId="31ABBFDF" w14:textId="77777777" w:rsidTr="00A344E3">
        <w:trPr>
          <w:jc w:val="center"/>
        </w:trPr>
        <w:tc>
          <w:tcPr>
            <w:tcW w:w="4876" w:type="dxa"/>
            <w:tcBorders>
              <w:top w:val="nil"/>
              <w:left w:val="nil"/>
              <w:bottom w:val="nil"/>
              <w:right w:val="nil"/>
            </w:tcBorders>
          </w:tcPr>
          <w:p w14:paraId="7B21AC6E" w14:textId="77777777" w:rsidR="00E35EC3" w:rsidRPr="00DE5D66" w:rsidRDefault="00E35EC3" w:rsidP="00A344E3">
            <w:pPr>
              <w:pStyle w:val="Normal6a"/>
            </w:pPr>
            <w:r w:rsidRPr="00DE5D66">
              <w:t>3.</w:t>
            </w:r>
            <w:r w:rsidRPr="00DE5D66">
              <w:tab/>
              <w:t xml:space="preserve">felhívja a Bizottságot, hogy a szociális partnerekkel folytatott konzultációt követően </w:t>
            </w:r>
            <w:r w:rsidRPr="00DE5D66">
              <w:rPr>
                <w:b/>
                <w:bCs/>
                <w:i/>
                <w:iCs/>
              </w:rPr>
              <w:t>tegyen javaslatot egy irányelvre</w:t>
            </w:r>
            <w:r w:rsidRPr="00DE5D66">
              <w:t xml:space="preserve"> a munka </w:t>
            </w:r>
            <w:r w:rsidRPr="00DE5D66">
              <w:rPr>
                <w:b/>
                <w:bCs/>
                <w:i/>
                <w:iCs/>
              </w:rPr>
              <w:t>világa</w:t>
            </w:r>
            <w:r w:rsidRPr="00DE5D66">
              <w:t xml:space="preserve"> igazságos </w:t>
            </w:r>
            <w:r w:rsidRPr="00DE5D66">
              <w:rPr>
                <w:b/>
                <w:bCs/>
                <w:i/>
                <w:iCs/>
              </w:rPr>
              <w:t>átmenetének biztosítása és az Unió fenntartható, klímasemleges</w:t>
            </w:r>
            <w:r w:rsidRPr="00DE5D66">
              <w:t xml:space="preserve"> és </w:t>
            </w:r>
            <w:r w:rsidRPr="00DE5D66">
              <w:rPr>
                <w:b/>
                <w:bCs/>
                <w:i/>
                <w:iCs/>
              </w:rPr>
              <w:t>digitális gazdaságra való átállásának megkönnyítése érdekében</w:t>
            </w:r>
            <w:r w:rsidRPr="00DE5D66">
              <w:t xml:space="preserve">; úgy véli, hogy </w:t>
            </w:r>
            <w:r w:rsidRPr="00DE5D66">
              <w:rPr>
                <w:b/>
                <w:bCs/>
                <w:i/>
                <w:iCs/>
              </w:rPr>
              <w:t>ennek az irányelvnek olyan intézkedéseket kell tartalmaznia, amelyek többek között az alábbiakat biztosítják</w:t>
            </w:r>
            <w:r w:rsidRPr="00DE5D66">
              <w:t>:</w:t>
            </w:r>
          </w:p>
        </w:tc>
        <w:tc>
          <w:tcPr>
            <w:tcW w:w="4876" w:type="dxa"/>
            <w:tcBorders>
              <w:top w:val="nil"/>
              <w:left w:val="nil"/>
              <w:bottom w:val="nil"/>
              <w:right w:val="nil"/>
            </w:tcBorders>
          </w:tcPr>
          <w:p w14:paraId="55E0F1DE" w14:textId="77777777" w:rsidR="00E35EC3" w:rsidRPr="00DE5D66" w:rsidRDefault="00E35EC3" w:rsidP="00A344E3">
            <w:pPr>
              <w:pStyle w:val="Normal6a"/>
            </w:pPr>
            <w:r w:rsidRPr="00DE5D66">
              <w:t>3.</w:t>
            </w:r>
            <w:r w:rsidRPr="00DE5D66">
              <w:tab/>
              <w:t xml:space="preserve">felhívja a Bizottságot, hogy a szociális partnerekkel folytatott konzultációt követően </w:t>
            </w:r>
            <w:r w:rsidRPr="00DE5D66">
              <w:rPr>
                <w:b/>
                <w:bCs/>
                <w:i/>
                <w:iCs/>
              </w:rPr>
              <w:t>készítsen teljes körű hatástanulmányt</w:t>
            </w:r>
            <w:r w:rsidRPr="00DE5D66">
              <w:t xml:space="preserve"> a munka </w:t>
            </w:r>
            <w:r w:rsidRPr="00DE5D66">
              <w:rPr>
                <w:b/>
                <w:bCs/>
                <w:i/>
                <w:iCs/>
              </w:rPr>
              <w:t>világában javasolt</w:t>
            </w:r>
            <w:r w:rsidRPr="00DE5D66">
              <w:t xml:space="preserve"> igazságos </w:t>
            </w:r>
            <w:r w:rsidRPr="00DE5D66">
              <w:rPr>
                <w:b/>
                <w:bCs/>
                <w:i/>
                <w:iCs/>
              </w:rPr>
              <w:t xml:space="preserve">átmenet gazdasági </w:t>
            </w:r>
            <w:r w:rsidRPr="00DE5D66">
              <w:t xml:space="preserve">és </w:t>
            </w:r>
            <w:r w:rsidRPr="00DE5D66">
              <w:rPr>
                <w:b/>
                <w:bCs/>
                <w:i/>
                <w:iCs/>
              </w:rPr>
              <w:t>társadalmi költségeiről</w:t>
            </w:r>
            <w:r w:rsidRPr="00DE5D66">
              <w:t xml:space="preserve">; úgy véli, hogy </w:t>
            </w:r>
            <w:r w:rsidRPr="00DE5D66">
              <w:rPr>
                <w:b/>
                <w:bCs/>
                <w:i/>
                <w:iCs/>
              </w:rPr>
              <w:t xml:space="preserve">nem szabad további bürokratikus </w:t>
            </w:r>
            <w:proofErr w:type="spellStart"/>
            <w:r w:rsidRPr="00DE5D66">
              <w:rPr>
                <w:b/>
                <w:bCs/>
                <w:i/>
                <w:iCs/>
              </w:rPr>
              <w:t>terheket</w:t>
            </w:r>
            <w:proofErr w:type="spellEnd"/>
            <w:r w:rsidRPr="00DE5D66">
              <w:rPr>
                <w:b/>
                <w:bCs/>
                <w:i/>
                <w:iCs/>
              </w:rPr>
              <w:t xml:space="preserve"> róni az iparra és az adófizetőkre, amennyiben nem bizonyítható, hogy a </w:t>
            </w:r>
            <w:proofErr w:type="spellStart"/>
            <w:r w:rsidRPr="00DE5D66">
              <w:rPr>
                <w:b/>
                <w:bCs/>
                <w:i/>
                <w:iCs/>
              </w:rPr>
              <w:t>dekarbonizáció</w:t>
            </w:r>
            <w:proofErr w:type="spellEnd"/>
            <w:r w:rsidRPr="00DE5D66">
              <w:rPr>
                <w:b/>
                <w:bCs/>
                <w:i/>
                <w:iCs/>
              </w:rPr>
              <w:t xml:space="preserve"> és a digitalizáció bármiféle pozitív változást hoz majd a tagállamok számára</w:t>
            </w:r>
            <w:r w:rsidRPr="00DE5D66">
              <w:t>:</w:t>
            </w:r>
          </w:p>
        </w:tc>
      </w:tr>
    </w:tbl>
    <w:p w14:paraId="24EC88E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14CFD4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53E67D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99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62274B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2E3EFD0"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w:t>
      </w:r>
    </w:p>
    <w:p w14:paraId="0D73D0E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F22460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bevezető rész</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1969957" w14:textId="77777777" w:rsidTr="00A344E3">
        <w:trPr>
          <w:trHeight w:hRule="exact" w:val="240"/>
          <w:jc w:val="center"/>
        </w:trPr>
        <w:tc>
          <w:tcPr>
            <w:tcW w:w="9752" w:type="dxa"/>
            <w:gridSpan w:val="2"/>
            <w:tcBorders>
              <w:top w:val="nil"/>
              <w:left w:val="nil"/>
              <w:bottom w:val="nil"/>
              <w:right w:val="nil"/>
            </w:tcBorders>
          </w:tcPr>
          <w:p w14:paraId="50E523AE" w14:textId="77777777" w:rsidR="00E35EC3" w:rsidRPr="00DE5D66" w:rsidRDefault="00E35EC3" w:rsidP="00A344E3"/>
        </w:tc>
      </w:tr>
      <w:tr w:rsidR="00476DA3" w:rsidRPr="00DE5D66" w14:paraId="095ED65D" w14:textId="77777777" w:rsidTr="00A344E3">
        <w:trPr>
          <w:trHeight w:val="240"/>
          <w:jc w:val="center"/>
        </w:trPr>
        <w:tc>
          <w:tcPr>
            <w:tcW w:w="4876" w:type="dxa"/>
            <w:tcBorders>
              <w:top w:val="nil"/>
              <w:left w:val="nil"/>
              <w:bottom w:val="nil"/>
              <w:right w:val="nil"/>
            </w:tcBorders>
          </w:tcPr>
          <w:p w14:paraId="09854AE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996CDB7" w14:textId="77777777" w:rsidR="00E35EC3" w:rsidRPr="00DE5D66" w:rsidRDefault="00E35EC3" w:rsidP="00A344E3">
            <w:pPr>
              <w:pStyle w:val="AmColumnHeading"/>
            </w:pPr>
            <w:r w:rsidRPr="00DE5D66">
              <w:t>Módosítás</w:t>
            </w:r>
          </w:p>
        </w:tc>
      </w:tr>
      <w:tr w:rsidR="00476DA3" w:rsidRPr="00DE5D66" w14:paraId="00629380" w14:textId="77777777" w:rsidTr="00A344E3">
        <w:trPr>
          <w:jc w:val="center"/>
        </w:trPr>
        <w:tc>
          <w:tcPr>
            <w:tcW w:w="4876" w:type="dxa"/>
            <w:tcBorders>
              <w:top w:val="nil"/>
              <w:left w:val="nil"/>
              <w:bottom w:val="nil"/>
              <w:right w:val="nil"/>
            </w:tcBorders>
          </w:tcPr>
          <w:p w14:paraId="165266BC" w14:textId="77777777" w:rsidR="00E35EC3" w:rsidRPr="00DE5D66" w:rsidRDefault="00E35EC3" w:rsidP="00A344E3">
            <w:pPr>
              <w:pStyle w:val="Normal6a"/>
            </w:pPr>
            <w:r w:rsidRPr="00DE5D66">
              <w:t>3.</w:t>
            </w:r>
            <w:r w:rsidRPr="00DE5D66">
              <w:tab/>
              <w:t xml:space="preserve">felhívja a Bizottságot, hogy a szociális partnerekkel folytatott konzultációt követően </w:t>
            </w:r>
            <w:r w:rsidRPr="00DE5D66">
              <w:rPr>
                <w:b/>
                <w:bCs/>
                <w:i/>
                <w:iCs/>
              </w:rPr>
              <w:t>tegyen javaslatot egy irányelvre</w:t>
            </w:r>
            <w:r w:rsidRPr="00DE5D66">
              <w:t xml:space="preserve"> a munka világa igazságos átmenetének biztosítása és az Unió fenntartható, klímasemleges és digitális gazdaságra való átállásának megkönnyítése érdekében; úgy véli, hogy ennek az irányelvnek olyan intézkedéseket kell tartalmaznia, amelyek többek között az alábbiakat biztosítják:</w:t>
            </w:r>
          </w:p>
        </w:tc>
        <w:tc>
          <w:tcPr>
            <w:tcW w:w="4876" w:type="dxa"/>
            <w:tcBorders>
              <w:top w:val="nil"/>
              <w:left w:val="nil"/>
              <w:bottom w:val="nil"/>
              <w:right w:val="nil"/>
            </w:tcBorders>
          </w:tcPr>
          <w:p w14:paraId="723BEF91" w14:textId="77777777" w:rsidR="00E35EC3" w:rsidRPr="00DE5D66" w:rsidRDefault="00E35EC3" w:rsidP="00A344E3">
            <w:pPr>
              <w:pStyle w:val="Normal6a"/>
            </w:pPr>
            <w:r w:rsidRPr="00DE5D66">
              <w:t>3.</w:t>
            </w:r>
            <w:r w:rsidRPr="00DE5D66">
              <w:tab/>
              <w:t xml:space="preserve">felhívja a Bizottságot, hogy a szociális partnerekkel </w:t>
            </w:r>
            <w:r w:rsidRPr="00DE5D66">
              <w:rPr>
                <w:b/>
                <w:bCs/>
                <w:i/>
                <w:iCs/>
              </w:rPr>
              <w:t>és az érdekelt felekkel</w:t>
            </w:r>
            <w:r w:rsidRPr="00DE5D66">
              <w:t xml:space="preserve"> folytatott </w:t>
            </w:r>
            <w:r w:rsidRPr="00DE5D66">
              <w:rPr>
                <w:b/>
                <w:bCs/>
                <w:i/>
                <w:iCs/>
              </w:rPr>
              <w:t>gondos értékelést és</w:t>
            </w:r>
            <w:r w:rsidRPr="00DE5D66">
              <w:t xml:space="preserve"> konzultációt követően </w:t>
            </w:r>
            <w:r w:rsidRPr="00DE5D66">
              <w:rPr>
                <w:b/>
                <w:bCs/>
                <w:i/>
                <w:iCs/>
              </w:rPr>
              <w:t>vizsgálja felül a meglévő jogszabályokat</w:t>
            </w:r>
            <w:r w:rsidRPr="00DE5D66">
              <w:t xml:space="preserve"> a munka világa igazságos átmenetének biztosítása és az Unió fenntartható, klímasemleges és digitális gazdaságra való átállásának megkönnyítése érdekében; úgy véli, hogy ennek az irányelvnek olyan intézkedéseket kell tartalmaznia, amelyek többek között az alábbiakat biztosítják:</w:t>
            </w:r>
          </w:p>
        </w:tc>
      </w:tr>
    </w:tbl>
    <w:p w14:paraId="60C158D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47AD51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B170FC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EC55C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474A35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9AC095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7EE3CD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bevezető rész</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7C10023" w14:textId="77777777" w:rsidTr="00A344E3">
        <w:trPr>
          <w:trHeight w:hRule="exact" w:val="240"/>
          <w:jc w:val="center"/>
        </w:trPr>
        <w:tc>
          <w:tcPr>
            <w:tcW w:w="9752" w:type="dxa"/>
            <w:gridSpan w:val="2"/>
            <w:tcBorders>
              <w:top w:val="nil"/>
              <w:left w:val="nil"/>
              <w:bottom w:val="nil"/>
              <w:right w:val="nil"/>
            </w:tcBorders>
          </w:tcPr>
          <w:p w14:paraId="29A205B0" w14:textId="77777777" w:rsidR="00E35EC3" w:rsidRPr="00DE5D66" w:rsidRDefault="00E35EC3" w:rsidP="00A344E3"/>
        </w:tc>
      </w:tr>
      <w:tr w:rsidR="00476DA3" w:rsidRPr="00DE5D66" w14:paraId="6F0E6CB1" w14:textId="77777777" w:rsidTr="00A344E3">
        <w:trPr>
          <w:trHeight w:val="240"/>
          <w:jc w:val="center"/>
        </w:trPr>
        <w:tc>
          <w:tcPr>
            <w:tcW w:w="4876" w:type="dxa"/>
            <w:tcBorders>
              <w:top w:val="nil"/>
              <w:left w:val="nil"/>
              <w:bottom w:val="nil"/>
              <w:right w:val="nil"/>
            </w:tcBorders>
          </w:tcPr>
          <w:p w14:paraId="522F185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3C531A5" w14:textId="77777777" w:rsidR="00E35EC3" w:rsidRPr="00DE5D66" w:rsidRDefault="00E35EC3" w:rsidP="00A344E3">
            <w:pPr>
              <w:pStyle w:val="AmColumnHeading"/>
            </w:pPr>
            <w:r w:rsidRPr="00DE5D66">
              <w:t>Módosítás</w:t>
            </w:r>
          </w:p>
        </w:tc>
      </w:tr>
      <w:tr w:rsidR="00476DA3" w:rsidRPr="00DE5D66" w14:paraId="4ADEE366" w14:textId="77777777" w:rsidTr="00A344E3">
        <w:trPr>
          <w:jc w:val="center"/>
        </w:trPr>
        <w:tc>
          <w:tcPr>
            <w:tcW w:w="4876" w:type="dxa"/>
            <w:tcBorders>
              <w:top w:val="nil"/>
              <w:left w:val="nil"/>
              <w:bottom w:val="nil"/>
              <w:right w:val="nil"/>
            </w:tcBorders>
          </w:tcPr>
          <w:p w14:paraId="176CB5EB" w14:textId="77777777" w:rsidR="00E35EC3" w:rsidRPr="00DE5D66" w:rsidRDefault="00E35EC3" w:rsidP="00A344E3">
            <w:pPr>
              <w:pStyle w:val="Normal6a"/>
            </w:pPr>
            <w:r w:rsidRPr="00DE5D66">
              <w:t>3.</w:t>
            </w:r>
            <w:r w:rsidRPr="00DE5D66">
              <w:tab/>
              <w:t xml:space="preserve">felhívja a Bizottságot, hogy a szociális partnerekkel folytatott konzultációt követően tegyen javaslatot egy </w:t>
            </w:r>
            <w:r w:rsidRPr="00DE5D66">
              <w:rPr>
                <w:b/>
                <w:bCs/>
                <w:i/>
                <w:iCs/>
              </w:rPr>
              <w:t>irányelvre</w:t>
            </w:r>
            <w:r w:rsidRPr="00DE5D66">
              <w:t xml:space="preserve"> a munka világa igazságos átmenetének biztosítása és az Unió fenntartható, klímasemleges és digitális gazdaságra való átállásának megkönnyítése érdekében; úgy véli, hogy </w:t>
            </w:r>
            <w:r w:rsidRPr="00DE5D66">
              <w:rPr>
                <w:b/>
                <w:bCs/>
                <w:i/>
                <w:iCs/>
              </w:rPr>
              <w:t>ennek az irányelvnek</w:t>
            </w:r>
            <w:r w:rsidRPr="00DE5D66">
              <w:t xml:space="preserve"> olyan intézkedéseket kell tartalmaznia, amelyek többek között az alábbiakat biztosítják:</w:t>
            </w:r>
          </w:p>
        </w:tc>
        <w:tc>
          <w:tcPr>
            <w:tcW w:w="4876" w:type="dxa"/>
            <w:tcBorders>
              <w:top w:val="nil"/>
              <w:left w:val="nil"/>
              <w:bottom w:val="nil"/>
              <w:right w:val="nil"/>
            </w:tcBorders>
          </w:tcPr>
          <w:p w14:paraId="408BB656" w14:textId="77777777" w:rsidR="00E35EC3" w:rsidRPr="00DE5D66" w:rsidRDefault="00E35EC3" w:rsidP="00A344E3">
            <w:pPr>
              <w:pStyle w:val="Normal6a"/>
            </w:pPr>
            <w:r w:rsidRPr="00DE5D66">
              <w:t>3.</w:t>
            </w:r>
            <w:r w:rsidRPr="00DE5D66">
              <w:tab/>
              <w:t xml:space="preserve">felhívja a Bizottságot, hogy a szociális partnerekkel folytatott konzultációt követően tegyen javaslatot egy </w:t>
            </w:r>
            <w:r w:rsidRPr="00DE5D66">
              <w:rPr>
                <w:b/>
                <w:bCs/>
                <w:i/>
                <w:iCs/>
              </w:rPr>
              <w:t>nem jogalkotási intézkedésekből álló keretre</w:t>
            </w:r>
            <w:r w:rsidRPr="00DE5D66">
              <w:t xml:space="preserve"> a munka világa igazságos átmenetének biztosítása és az Unió fenntartható, klímasemleges és digitális gazdaságra való átállásának megkönnyítése érdekében; úgy véli, hogy </w:t>
            </w:r>
            <w:r w:rsidRPr="00DE5D66">
              <w:rPr>
                <w:b/>
                <w:bCs/>
                <w:i/>
                <w:iCs/>
              </w:rPr>
              <w:t>e keretnek</w:t>
            </w:r>
            <w:r w:rsidRPr="00DE5D66">
              <w:t xml:space="preserve"> olyan intézkedéseket kell tartalmaznia, amelyek többek között az alábbiakat biztosítják:</w:t>
            </w:r>
          </w:p>
        </w:tc>
      </w:tr>
    </w:tbl>
    <w:p w14:paraId="63C697F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4BFFB3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E79278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8EEAEE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lastRenderedPageBreak/>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7B9931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54D914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BCB578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bevezető rész</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6782451" w14:textId="77777777" w:rsidTr="00A344E3">
        <w:trPr>
          <w:trHeight w:hRule="exact" w:val="240"/>
          <w:jc w:val="center"/>
        </w:trPr>
        <w:tc>
          <w:tcPr>
            <w:tcW w:w="9752" w:type="dxa"/>
            <w:gridSpan w:val="2"/>
            <w:tcBorders>
              <w:top w:val="nil"/>
              <w:left w:val="nil"/>
              <w:bottom w:val="nil"/>
              <w:right w:val="nil"/>
            </w:tcBorders>
          </w:tcPr>
          <w:p w14:paraId="02E92D36" w14:textId="77777777" w:rsidR="00E35EC3" w:rsidRPr="00DE5D66" w:rsidRDefault="00E35EC3" w:rsidP="00A344E3"/>
        </w:tc>
      </w:tr>
      <w:tr w:rsidR="00476DA3" w:rsidRPr="00DE5D66" w14:paraId="7FD818F8" w14:textId="77777777" w:rsidTr="00A344E3">
        <w:trPr>
          <w:trHeight w:val="240"/>
          <w:jc w:val="center"/>
        </w:trPr>
        <w:tc>
          <w:tcPr>
            <w:tcW w:w="4876" w:type="dxa"/>
            <w:tcBorders>
              <w:top w:val="nil"/>
              <w:left w:val="nil"/>
              <w:bottom w:val="nil"/>
              <w:right w:val="nil"/>
            </w:tcBorders>
          </w:tcPr>
          <w:p w14:paraId="0A161E0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D89F065" w14:textId="77777777" w:rsidR="00E35EC3" w:rsidRPr="00DE5D66" w:rsidRDefault="00E35EC3" w:rsidP="00A344E3">
            <w:pPr>
              <w:pStyle w:val="AmColumnHeading"/>
            </w:pPr>
            <w:r w:rsidRPr="00DE5D66">
              <w:t>Módosítás</w:t>
            </w:r>
          </w:p>
        </w:tc>
      </w:tr>
      <w:tr w:rsidR="00476DA3" w:rsidRPr="00DE5D66" w14:paraId="6F7D7534" w14:textId="77777777" w:rsidTr="00A344E3">
        <w:trPr>
          <w:jc w:val="center"/>
        </w:trPr>
        <w:tc>
          <w:tcPr>
            <w:tcW w:w="4876" w:type="dxa"/>
            <w:tcBorders>
              <w:top w:val="nil"/>
              <w:left w:val="nil"/>
              <w:bottom w:val="nil"/>
              <w:right w:val="nil"/>
            </w:tcBorders>
          </w:tcPr>
          <w:p w14:paraId="2042F0D6" w14:textId="77777777" w:rsidR="00E35EC3" w:rsidRPr="00DE5D66" w:rsidRDefault="00E35EC3" w:rsidP="00A344E3">
            <w:pPr>
              <w:pStyle w:val="Normal6a"/>
            </w:pPr>
            <w:r w:rsidRPr="00DE5D66">
              <w:t>3.</w:t>
            </w:r>
            <w:r w:rsidRPr="00DE5D66">
              <w:tab/>
            </w:r>
            <w:r w:rsidRPr="00DE5D66">
              <w:rPr>
                <w:b/>
                <w:bCs/>
                <w:i/>
                <w:iCs/>
              </w:rPr>
              <w:t>felhívja</w:t>
            </w:r>
            <w:r w:rsidRPr="00DE5D66">
              <w:t xml:space="preserve"> a Bizottságot, hogy a szociális partnerekkel folytatott konzultációt követően tegyen javaslatot egy irányelvre a munka világa igazságos átmenetének biztosítása és az Unió fenntartható, klímasemleges és digitális gazdaságra való átállásának megkönnyítése érdekében; úgy véli, hogy ennek az irányelvnek olyan intézkedéseket kell tartalmaznia, amelyek többek között az alábbiakat biztosítják:</w:t>
            </w:r>
          </w:p>
        </w:tc>
        <w:tc>
          <w:tcPr>
            <w:tcW w:w="4876" w:type="dxa"/>
            <w:tcBorders>
              <w:top w:val="nil"/>
              <w:left w:val="nil"/>
              <w:bottom w:val="nil"/>
              <w:right w:val="nil"/>
            </w:tcBorders>
          </w:tcPr>
          <w:p w14:paraId="431DF644" w14:textId="77777777" w:rsidR="00E35EC3" w:rsidRPr="00DE5D66" w:rsidRDefault="00E35EC3" w:rsidP="00A344E3">
            <w:pPr>
              <w:pStyle w:val="Normal6a"/>
            </w:pPr>
            <w:r w:rsidRPr="00DE5D66">
              <w:t>3.</w:t>
            </w:r>
            <w:r w:rsidRPr="00DE5D66">
              <w:tab/>
            </w:r>
            <w:r w:rsidRPr="00DE5D66">
              <w:rPr>
                <w:b/>
                <w:bCs/>
                <w:i/>
                <w:iCs/>
              </w:rPr>
              <w:t>ismételten kéri</w:t>
            </w:r>
            <w:r w:rsidRPr="00DE5D66">
              <w:t xml:space="preserve"> a Bizottságot, hogy a szociális partnerekkel folytatott konzultációt követően </w:t>
            </w:r>
            <w:r w:rsidRPr="00DE5D66">
              <w:rPr>
                <w:b/>
                <w:bCs/>
                <w:i/>
                <w:iCs/>
              </w:rPr>
              <w:t>haladéktalanul</w:t>
            </w:r>
            <w:r w:rsidRPr="00DE5D66">
              <w:t xml:space="preserve"> tegyen javaslatot egy irányelvre a munka világa igazságos átmenetének biztosítása és az Unió fenntartható, klímasemleges és digitális gazdaságra való átállásának megkönnyítése érdekében; úgy véli, hogy ennek az irányelvnek olyan intézkedéseket kell tartalmaznia, amelyek többek között az alábbiakat biztosítják:</w:t>
            </w:r>
          </w:p>
        </w:tc>
      </w:tr>
    </w:tbl>
    <w:p w14:paraId="3B06385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8AB289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52300E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AE6E27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Johan </w:t>
      </w:r>
      <w:proofErr w:type="spellStart"/>
      <w:r w:rsidRPr="00DE5D66">
        <w:t>Danielsson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68A66F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69DD28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FA1433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bevezető rész</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3A1E045" w14:textId="77777777" w:rsidTr="00A344E3">
        <w:trPr>
          <w:trHeight w:hRule="exact" w:val="240"/>
          <w:jc w:val="center"/>
        </w:trPr>
        <w:tc>
          <w:tcPr>
            <w:tcW w:w="9752" w:type="dxa"/>
            <w:gridSpan w:val="2"/>
            <w:tcBorders>
              <w:top w:val="nil"/>
              <w:left w:val="nil"/>
              <w:bottom w:val="nil"/>
              <w:right w:val="nil"/>
            </w:tcBorders>
          </w:tcPr>
          <w:p w14:paraId="489BFF67" w14:textId="77777777" w:rsidR="00E35EC3" w:rsidRPr="00DE5D66" w:rsidRDefault="00E35EC3" w:rsidP="00A344E3"/>
        </w:tc>
      </w:tr>
      <w:tr w:rsidR="00476DA3" w:rsidRPr="00DE5D66" w14:paraId="4B9E4872" w14:textId="77777777" w:rsidTr="00A344E3">
        <w:trPr>
          <w:trHeight w:val="240"/>
          <w:jc w:val="center"/>
        </w:trPr>
        <w:tc>
          <w:tcPr>
            <w:tcW w:w="4876" w:type="dxa"/>
            <w:tcBorders>
              <w:top w:val="nil"/>
              <w:left w:val="nil"/>
              <w:bottom w:val="nil"/>
              <w:right w:val="nil"/>
            </w:tcBorders>
          </w:tcPr>
          <w:p w14:paraId="1425865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E9F982F" w14:textId="77777777" w:rsidR="00E35EC3" w:rsidRPr="00DE5D66" w:rsidRDefault="00E35EC3" w:rsidP="00A344E3">
            <w:pPr>
              <w:pStyle w:val="AmColumnHeading"/>
            </w:pPr>
            <w:r w:rsidRPr="00DE5D66">
              <w:t>Módosítás</w:t>
            </w:r>
          </w:p>
        </w:tc>
      </w:tr>
      <w:tr w:rsidR="00476DA3" w:rsidRPr="00DE5D66" w14:paraId="1FEAA1FB" w14:textId="77777777" w:rsidTr="00A344E3">
        <w:trPr>
          <w:jc w:val="center"/>
        </w:trPr>
        <w:tc>
          <w:tcPr>
            <w:tcW w:w="4876" w:type="dxa"/>
            <w:tcBorders>
              <w:top w:val="nil"/>
              <w:left w:val="nil"/>
              <w:bottom w:val="nil"/>
              <w:right w:val="nil"/>
            </w:tcBorders>
          </w:tcPr>
          <w:p w14:paraId="124E238B" w14:textId="77777777" w:rsidR="00E35EC3" w:rsidRPr="00DE5D66" w:rsidRDefault="00E35EC3" w:rsidP="00A344E3">
            <w:pPr>
              <w:pStyle w:val="Normal6a"/>
            </w:pPr>
            <w:r w:rsidRPr="00DE5D66">
              <w:t>3.</w:t>
            </w:r>
            <w:r w:rsidRPr="00DE5D66">
              <w:tab/>
              <w:t>felhívja a Bizottságot, hogy a szociális partnerekkel folytatott konzultációt követően tegyen javaslatot egy irányelvre a munka világa igazságos átmenetének biztosítása és az Unió fenntartható, klímasemleges és digitális gazdaságra való átállásának megkönnyítése érdekében; úgy véli, hogy ennek az irányelvnek olyan intézkedéseket kell tartalmaznia, amelyek többek között az alábbiakat biztosítják:</w:t>
            </w:r>
          </w:p>
        </w:tc>
        <w:tc>
          <w:tcPr>
            <w:tcW w:w="4876" w:type="dxa"/>
            <w:tcBorders>
              <w:top w:val="nil"/>
              <w:left w:val="nil"/>
              <w:bottom w:val="nil"/>
              <w:right w:val="nil"/>
            </w:tcBorders>
          </w:tcPr>
          <w:p w14:paraId="5AB65513" w14:textId="77777777" w:rsidR="00E35EC3" w:rsidRPr="00DE5D66" w:rsidRDefault="00E35EC3" w:rsidP="00A344E3">
            <w:pPr>
              <w:pStyle w:val="Normal6a"/>
            </w:pPr>
            <w:r w:rsidRPr="00DE5D66">
              <w:t>3.</w:t>
            </w:r>
            <w:r w:rsidRPr="00DE5D66">
              <w:tab/>
              <w:t xml:space="preserve">felhívja a Bizottságot, hogy a szociális partnerekkel folytatott konzultációt követően tegyen javaslatot egy irányelvre a munka világa igazságos átmenetének biztosítása és az Unió fenntartható, klímasemleges és digitális gazdaságra való átállásának megkönnyítése érdekében; </w:t>
            </w:r>
            <w:r w:rsidRPr="00DE5D66">
              <w:rPr>
                <w:b/>
                <w:i/>
              </w:rPr>
              <w:t>hangsúlyozza, hogy ezen irányelvnek teljes mértékben tiszteletben kell tartania a nemzeti szociális partnerek szerepét és autonómiáját;</w:t>
            </w:r>
            <w:r w:rsidRPr="00DE5D66">
              <w:t xml:space="preserve"> úgy véli, hogy ennek az irányelvnek olyan intézkedéseket kell tartalmaznia, amelyek többek között az alábbiakat biztosítják:</w:t>
            </w:r>
          </w:p>
        </w:tc>
      </w:tr>
    </w:tbl>
    <w:p w14:paraId="0754D92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D1A6A4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088147D"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F86F13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6E1149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3E09D0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AF424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4B28EAF" w14:textId="77777777" w:rsidTr="00A344E3">
        <w:trPr>
          <w:trHeight w:hRule="exact" w:val="240"/>
          <w:jc w:val="center"/>
        </w:trPr>
        <w:tc>
          <w:tcPr>
            <w:tcW w:w="9752" w:type="dxa"/>
            <w:gridSpan w:val="2"/>
            <w:tcBorders>
              <w:top w:val="nil"/>
              <w:left w:val="nil"/>
              <w:bottom w:val="nil"/>
              <w:right w:val="nil"/>
            </w:tcBorders>
          </w:tcPr>
          <w:p w14:paraId="432DF23B" w14:textId="77777777" w:rsidR="00E35EC3" w:rsidRPr="00DE5D66" w:rsidRDefault="00E35EC3" w:rsidP="00A344E3"/>
        </w:tc>
      </w:tr>
      <w:tr w:rsidR="00476DA3" w:rsidRPr="00DE5D66" w14:paraId="1F9651E8" w14:textId="77777777" w:rsidTr="00A344E3">
        <w:trPr>
          <w:trHeight w:val="240"/>
          <w:jc w:val="center"/>
        </w:trPr>
        <w:tc>
          <w:tcPr>
            <w:tcW w:w="4876" w:type="dxa"/>
            <w:tcBorders>
              <w:top w:val="nil"/>
              <w:left w:val="nil"/>
              <w:bottom w:val="nil"/>
              <w:right w:val="nil"/>
            </w:tcBorders>
          </w:tcPr>
          <w:p w14:paraId="6118B3D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BB7A735" w14:textId="77777777" w:rsidR="00E35EC3" w:rsidRPr="00DE5D66" w:rsidRDefault="00E35EC3" w:rsidP="00A344E3">
            <w:pPr>
              <w:pStyle w:val="AmColumnHeading"/>
            </w:pPr>
            <w:r w:rsidRPr="00DE5D66">
              <w:t>Módosítás</w:t>
            </w:r>
          </w:p>
        </w:tc>
      </w:tr>
      <w:tr w:rsidR="00476DA3" w:rsidRPr="00DE5D66" w14:paraId="3D2CF822" w14:textId="77777777" w:rsidTr="00A344E3">
        <w:trPr>
          <w:jc w:val="center"/>
        </w:trPr>
        <w:tc>
          <w:tcPr>
            <w:tcW w:w="4876" w:type="dxa"/>
            <w:tcBorders>
              <w:top w:val="nil"/>
              <w:left w:val="nil"/>
              <w:bottom w:val="nil"/>
              <w:right w:val="nil"/>
            </w:tcBorders>
          </w:tcPr>
          <w:p w14:paraId="64D0E6DA" w14:textId="77777777" w:rsidR="00E35EC3" w:rsidRPr="00DE5D66" w:rsidRDefault="00E35EC3" w:rsidP="00A344E3">
            <w:pPr>
              <w:pStyle w:val="Normal6a"/>
            </w:pPr>
            <w:r w:rsidRPr="00DE5D66">
              <w:rPr>
                <w:b/>
                <w:i/>
              </w:rPr>
              <w:t>a)</w:t>
            </w:r>
            <w:r w:rsidRPr="00DE5D66">
              <w:tab/>
            </w:r>
            <w:r w:rsidRPr="00DE5D66">
              <w:rPr>
                <w:b/>
                <w:i/>
              </w:rPr>
              <w:t>célzott keret a változások előrejelzésére és kezelésére a munkavállalók és képviselőik időben történő tájékoztatása és a velük folytatott konzultáció, a szociális párbeszéd és a kollektív tárgyalások révén;</w:t>
            </w:r>
          </w:p>
        </w:tc>
        <w:tc>
          <w:tcPr>
            <w:tcW w:w="4876" w:type="dxa"/>
            <w:tcBorders>
              <w:top w:val="nil"/>
              <w:left w:val="nil"/>
              <w:bottom w:val="nil"/>
              <w:right w:val="nil"/>
            </w:tcBorders>
          </w:tcPr>
          <w:p w14:paraId="3D353487" w14:textId="77777777" w:rsidR="00E35EC3" w:rsidRPr="00DE5D66" w:rsidRDefault="00E35EC3" w:rsidP="00A344E3">
            <w:pPr>
              <w:pStyle w:val="Normal6a"/>
            </w:pPr>
            <w:r w:rsidRPr="00DE5D66">
              <w:rPr>
                <w:b/>
                <w:i/>
              </w:rPr>
              <w:t>törölve</w:t>
            </w:r>
          </w:p>
        </w:tc>
      </w:tr>
    </w:tbl>
    <w:p w14:paraId="0138091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DC0AD6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EAD128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0AD074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8FC41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06E580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433507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5E9F4C6" w14:textId="77777777" w:rsidTr="00A344E3">
        <w:trPr>
          <w:trHeight w:hRule="exact" w:val="240"/>
          <w:jc w:val="center"/>
        </w:trPr>
        <w:tc>
          <w:tcPr>
            <w:tcW w:w="9752" w:type="dxa"/>
            <w:gridSpan w:val="2"/>
            <w:tcBorders>
              <w:top w:val="nil"/>
              <w:left w:val="nil"/>
              <w:bottom w:val="nil"/>
              <w:right w:val="nil"/>
            </w:tcBorders>
          </w:tcPr>
          <w:p w14:paraId="4FA2DC4A" w14:textId="77777777" w:rsidR="00E35EC3" w:rsidRPr="00DE5D66" w:rsidRDefault="00E35EC3" w:rsidP="00A344E3"/>
        </w:tc>
      </w:tr>
      <w:tr w:rsidR="00476DA3" w:rsidRPr="00DE5D66" w14:paraId="535AA473" w14:textId="77777777" w:rsidTr="00A344E3">
        <w:trPr>
          <w:trHeight w:val="240"/>
          <w:jc w:val="center"/>
        </w:trPr>
        <w:tc>
          <w:tcPr>
            <w:tcW w:w="4876" w:type="dxa"/>
            <w:tcBorders>
              <w:top w:val="nil"/>
              <w:left w:val="nil"/>
              <w:bottom w:val="nil"/>
              <w:right w:val="nil"/>
            </w:tcBorders>
          </w:tcPr>
          <w:p w14:paraId="6B602D5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3B93607" w14:textId="77777777" w:rsidR="00E35EC3" w:rsidRPr="00DE5D66" w:rsidRDefault="00E35EC3" w:rsidP="00A344E3">
            <w:pPr>
              <w:pStyle w:val="AmColumnHeading"/>
            </w:pPr>
            <w:r w:rsidRPr="00DE5D66">
              <w:t>Módosítás</w:t>
            </w:r>
          </w:p>
        </w:tc>
      </w:tr>
      <w:tr w:rsidR="00476DA3" w:rsidRPr="00DE5D66" w14:paraId="66BA784C" w14:textId="77777777" w:rsidTr="00A344E3">
        <w:trPr>
          <w:jc w:val="center"/>
        </w:trPr>
        <w:tc>
          <w:tcPr>
            <w:tcW w:w="4876" w:type="dxa"/>
            <w:tcBorders>
              <w:top w:val="nil"/>
              <w:left w:val="nil"/>
              <w:bottom w:val="nil"/>
              <w:right w:val="nil"/>
            </w:tcBorders>
          </w:tcPr>
          <w:p w14:paraId="5763BDEC" w14:textId="77777777" w:rsidR="00E35EC3" w:rsidRPr="00DE5D66" w:rsidRDefault="00E35EC3" w:rsidP="00A344E3">
            <w:pPr>
              <w:pStyle w:val="Normal6a"/>
            </w:pPr>
            <w:r w:rsidRPr="00DE5D66">
              <w:rPr>
                <w:b/>
                <w:i/>
              </w:rPr>
              <w:t>a)</w:t>
            </w:r>
            <w:r w:rsidRPr="00DE5D66">
              <w:tab/>
            </w:r>
            <w:r w:rsidRPr="00DE5D66">
              <w:rPr>
                <w:b/>
                <w:i/>
              </w:rPr>
              <w:t>célzott keret a változások előrejelzésére és kezelésére a munkavállalók és képviselőik időben történő tájékoztatása és a velük folytatott konzultáció, a szociális párbeszéd és a kollektív tárgyalások révén;</w:t>
            </w:r>
          </w:p>
        </w:tc>
        <w:tc>
          <w:tcPr>
            <w:tcW w:w="4876" w:type="dxa"/>
            <w:tcBorders>
              <w:top w:val="nil"/>
              <w:left w:val="nil"/>
              <w:bottom w:val="nil"/>
              <w:right w:val="nil"/>
            </w:tcBorders>
          </w:tcPr>
          <w:p w14:paraId="2879E106" w14:textId="77777777" w:rsidR="00E35EC3" w:rsidRPr="00DE5D66" w:rsidRDefault="00E35EC3" w:rsidP="00A344E3">
            <w:pPr>
              <w:pStyle w:val="Normal6a"/>
            </w:pPr>
            <w:r w:rsidRPr="00DE5D66">
              <w:rPr>
                <w:b/>
                <w:i/>
              </w:rPr>
              <w:t>törölve</w:t>
            </w:r>
          </w:p>
        </w:tc>
      </w:tr>
    </w:tbl>
    <w:p w14:paraId="1AA5E2A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8F457B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E6D5D9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4AC8DC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AC8B5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0E5338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3F576C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726A70B" w14:textId="77777777" w:rsidTr="00A344E3">
        <w:trPr>
          <w:trHeight w:hRule="exact" w:val="240"/>
          <w:jc w:val="center"/>
        </w:trPr>
        <w:tc>
          <w:tcPr>
            <w:tcW w:w="9752" w:type="dxa"/>
            <w:gridSpan w:val="2"/>
            <w:tcBorders>
              <w:top w:val="nil"/>
              <w:left w:val="nil"/>
              <w:bottom w:val="nil"/>
              <w:right w:val="nil"/>
            </w:tcBorders>
          </w:tcPr>
          <w:p w14:paraId="5AD9F8B2" w14:textId="77777777" w:rsidR="00E35EC3" w:rsidRPr="00DE5D66" w:rsidRDefault="00E35EC3" w:rsidP="00A344E3"/>
        </w:tc>
      </w:tr>
      <w:tr w:rsidR="00476DA3" w:rsidRPr="00DE5D66" w14:paraId="7E11D33B" w14:textId="77777777" w:rsidTr="00A344E3">
        <w:trPr>
          <w:trHeight w:val="240"/>
          <w:jc w:val="center"/>
        </w:trPr>
        <w:tc>
          <w:tcPr>
            <w:tcW w:w="4876" w:type="dxa"/>
            <w:tcBorders>
              <w:top w:val="nil"/>
              <w:left w:val="nil"/>
              <w:bottom w:val="nil"/>
              <w:right w:val="nil"/>
            </w:tcBorders>
          </w:tcPr>
          <w:p w14:paraId="20E33DC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8C664B2" w14:textId="77777777" w:rsidR="00E35EC3" w:rsidRPr="00DE5D66" w:rsidRDefault="00E35EC3" w:rsidP="00A344E3">
            <w:pPr>
              <w:pStyle w:val="AmColumnHeading"/>
            </w:pPr>
            <w:r w:rsidRPr="00DE5D66">
              <w:t>Módosítás</w:t>
            </w:r>
          </w:p>
        </w:tc>
      </w:tr>
      <w:tr w:rsidR="00476DA3" w:rsidRPr="00DE5D66" w14:paraId="23A6C453" w14:textId="77777777" w:rsidTr="00A344E3">
        <w:trPr>
          <w:jc w:val="center"/>
        </w:trPr>
        <w:tc>
          <w:tcPr>
            <w:tcW w:w="4876" w:type="dxa"/>
            <w:tcBorders>
              <w:top w:val="nil"/>
              <w:left w:val="nil"/>
              <w:bottom w:val="nil"/>
              <w:right w:val="nil"/>
            </w:tcBorders>
          </w:tcPr>
          <w:p w14:paraId="0CE18515" w14:textId="77777777" w:rsidR="00E35EC3" w:rsidRPr="00DE5D66" w:rsidRDefault="00E35EC3" w:rsidP="00A344E3">
            <w:pPr>
              <w:pStyle w:val="Normal6a"/>
            </w:pPr>
            <w:r w:rsidRPr="00DE5D66">
              <w:t>a)</w:t>
            </w:r>
            <w:r w:rsidRPr="00DE5D66">
              <w:tab/>
            </w:r>
            <w:r w:rsidRPr="00DE5D66">
              <w:rPr>
                <w:b/>
                <w:bCs/>
                <w:i/>
                <w:iCs/>
              </w:rPr>
              <w:t>célzott keret</w:t>
            </w:r>
            <w:r w:rsidRPr="00DE5D66">
              <w:t xml:space="preserve"> a változások előrejelzésére és kezelésére a munkavállalók és képviselőik időben </w:t>
            </w:r>
            <w:r w:rsidRPr="00DE5D66">
              <w:lastRenderedPageBreak/>
              <w:t>történő tájékoztatása és a velük folytatott konzultáció, a szociális párbeszéd és a kollektív tárgyalások révén;</w:t>
            </w:r>
          </w:p>
        </w:tc>
        <w:tc>
          <w:tcPr>
            <w:tcW w:w="4876" w:type="dxa"/>
            <w:tcBorders>
              <w:top w:val="nil"/>
              <w:left w:val="nil"/>
              <w:bottom w:val="nil"/>
              <w:right w:val="nil"/>
            </w:tcBorders>
          </w:tcPr>
          <w:p w14:paraId="42BB39D7" w14:textId="77777777" w:rsidR="00E35EC3" w:rsidRPr="00DE5D66" w:rsidRDefault="00E35EC3" w:rsidP="00A344E3">
            <w:pPr>
              <w:pStyle w:val="Normal6a"/>
            </w:pPr>
            <w:r w:rsidRPr="00DE5D66">
              <w:lastRenderedPageBreak/>
              <w:t>a)</w:t>
            </w:r>
            <w:r w:rsidRPr="00DE5D66">
              <w:tab/>
            </w:r>
            <w:r w:rsidRPr="00DE5D66">
              <w:rPr>
                <w:b/>
                <w:bCs/>
                <w:i/>
                <w:iCs/>
              </w:rPr>
              <w:t>iránymutatások</w:t>
            </w:r>
            <w:r w:rsidRPr="00DE5D66">
              <w:t xml:space="preserve"> a változások előrejelzésére és kezelésére a munkavállalók és képviselőik időben </w:t>
            </w:r>
            <w:r w:rsidRPr="00DE5D66">
              <w:lastRenderedPageBreak/>
              <w:t>történő tájékoztatása és a velük folytatott konzultáció, a szociális párbeszéd és a kollektív tárgyalások révén;</w:t>
            </w:r>
          </w:p>
        </w:tc>
      </w:tr>
    </w:tbl>
    <w:p w14:paraId="4FC6681D"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994F0B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F59FAB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9F48BC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5A36C2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97998C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8E68DA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F824F9D" w14:textId="77777777" w:rsidTr="00A344E3">
        <w:trPr>
          <w:trHeight w:hRule="exact" w:val="240"/>
          <w:jc w:val="center"/>
        </w:trPr>
        <w:tc>
          <w:tcPr>
            <w:tcW w:w="9752" w:type="dxa"/>
            <w:gridSpan w:val="2"/>
            <w:tcBorders>
              <w:top w:val="nil"/>
              <w:left w:val="nil"/>
              <w:bottom w:val="nil"/>
              <w:right w:val="nil"/>
            </w:tcBorders>
          </w:tcPr>
          <w:p w14:paraId="4FD59357" w14:textId="77777777" w:rsidR="00E35EC3" w:rsidRPr="00DE5D66" w:rsidRDefault="00E35EC3" w:rsidP="00A344E3"/>
        </w:tc>
      </w:tr>
      <w:tr w:rsidR="00476DA3" w:rsidRPr="00DE5D66" w14:paraId="45695DD1" w14:textId="77777777" w:rsidTr="00A344E3">
        <w:trPr>
          <w:trHeight w:val="240"/>
          <w:jc w:val="center"/>
        </w:trPr>
        <w:tc>
          <w:tcPr>
            <w:tcW w:w="4876" w:type="dxa"/>
            <w:tcBorders>
              <w:top w:val="nil"/>
              <w:left w:val="nil"/>
              <w:bottom w:val="nil"/>
              <w:right w:val="nil"/>
            </w:tcBorders>
          </w:tcPr>
          <w:p w14:paraId="5535202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21FB4D6" w14:textId="77777777" w:rsidR="00E35EC3" w:rsidRPr="00DE5D66" w:rsidRDefault="00E35EC3" w:rsidP="00A344E3">
            <w:pPr>
              <w:pStyle w:val="AmColumnHeading"/>
            </w:pPr>
            <w:r w:rsidRPr="00DE5D66">
              <w:t>Módosítás</w:t>
            </w:r>
          </w:p>
        </w:tc>
      </w:tr>
      <w:tr w:rsidR="00476DA3" w:rsidRPr="00DE5D66" w14:paraId="6C2121ED" w14:textId="77777777" w:rsidTr="00A344E3">
        <w:trPr>
          <w:jc w:val="center"/>
        </w:trPr>
        <w:tc>
          <w:tcPr>
            <w:tcW w:w="4876" w:type="dxa"/>
            <w:tcBorders>
              <w:top w:val="nil"/>
              <w:left w:val="nil"/>
              <w:bottom w:val="nil"/>
              <w:right w:val="nil"/>
            </w:tcBorders>
          </w:tcPr>
          <w:p w14:paraId="7641004D" w14:textId="77777777" w:rsidR="00E35EC3" w:rsidRPr="00DE5D66" w:rsidRDefault="00E35EC3" w:rsidP="00A344E3">
            <w:pPr>
              <w:pStyle w:val="Normal6a"/>
            </w:pPr>
            <w:r w:rsidRPr="00DE5D66">
              <w:t>a)</w:t>
            </w:r>
            <w:r w:rsidRPr="00DE5D66">
              <w:tab/>
              <w:t xml:space="preserve">célzott keret a változások előrejelzésére és kezelésére a munkavállalók és képviselőik időben történő tájékoztatása és a velük folytatott konzultáció, a szociális párbeszéd </w:t>
            </w:r>
            <w:r w:rsidRPr="00DE5D66">
              <w:rPr>
                <w:b/>
                <w:bCs/>
                <w:i/>
                <w:iCs/>
              </w:rPr>
              <w:t>és</w:t>
            </w:r>
            <w:r w:rsidRPr="00DE5D66">
              <w:t xml:space="preserve"> a kollektív tárgyalások révén;</w:t>
            </w:r>
          </w:p>
        </w:tc>
        <w:tc>
          <w:tcPr>
            <w:tcW w:w="4876" w:type="dxa"/>
            <w:tcBorders>
              <w:top w:val="nil"/>
              <w:left w:val="nil"/>
              <w:bottom w:val="nil"/>
              <w:right w:val="nil"/>
            </w:tcBorders>
          </w:tcPr>
          <w:p w14:paraId="36B580F6" w14:textId="77777777" w:rsidR="00E35EC3" w:rsidRPr="00DE5D66" w:rsidRDefault="00E35EC3" w:rsidP="00A344E3">
            <w:pPr>
              <w:pStyle w:val="Normal6a"/>
            </w:pPr>
            <w:r w:rsidRPr="00DE5D66">
              <w:t>a)</w:t>
            </w:r>
            <w:r w:rsidRPr="00DE5D66">
              <w:tab/>
              <w:t>célzott keret a változások előrejelzésére és kezelésére a munkavállalók és képviselőik</w:t>
            </w:r>
            <w:r w:rsidRPr="00DE5D66">
              <w:rPr>
                <w:b/>
                <w:i/>
              </w:rPr>
              <w:t>, valamint más érintett érdekelt felek</w:t>
            </w:r>
            <w:r w:rsidRPr="00DE5D66">
              <w:t xml:space="preserve"> időben történő tájékoztatása és a velük folytatott konzultáció, a szociális párbeszéd</w:t>
            </w:r>
            <w:r w:rsidRPr="00DE5D66">
              <w:rPr>
                <w:b/>
                <w:bCs/>
                <w:i/>
                <w:iCs/>
              </w:rPr>
              <w:t>,</w:t>
            </w:r>
            <w:r w:rsidRPr="00DE5D66">
              <w:t xml:space="preserve"> a kollektív tárgyalások </w:t>
            </w:r>
            <w:r w:rsidRPr="00DE5D66">
              <w:rPr>
                <w:b/>
                <w:i/>
              </w:rPr>
              <w:t>és az igazságos átmenetre vonatkozó intézkedések és mechanizmusok közös tervezése és irányítása</w:t>
            </w:r>
            <w:r w:rsidRPr="00DE5D66">
              <w:t xml:space="preserve"> révén;</w:t>
            </w:r>
          </w:p>
        </w:tc>
      </w:tr>
    </w:tbl>
    <w:p w14:paraId="4E1F62A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5188DB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58A3F7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3B05D4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FF7C3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F06EFA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824F2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762AE81" w14:textId="77777777" w:rsidTr="00A344E3">
        <w:trPr>
          <w:trHeight w:hRule="exact" w:val="240"/>
          <w:jc w:val="center"/>
        </w:trPr>
        <w:tc>
          <w:tcPr>
            <w:tcW w:w="9752" w:type="dxa"/>
            <w:gridSpan w:val="2"/>
            <w:tcBorders>
              <w:top w:val="nil"/>
              <w:left w:val="nil"/>
              <w:bottom w:val="nil"/>
              <w:right w:val="nil"/>
            </w:tcBorders>
          </w:tcPr>
          <w:p w14:paraId="3C6D47A7" w14:textId="77777777" w:rsidR="00E35EC3" w:rsidRPr="00DE5D66" w:rsidRDefault="00E35EC3" w:rsidP="00A344E3"/>
        </w:tc>
      </w:tr>
      <w:tr w:rsidR="00476DA3" w:rsidRPr="00DE5D66" w14:paraId="492AAD40" w14:textId="77777777" w:rsidTr="00A344E3">
        <w:trPr>
          <w:trHeight w:val="240"/>
          <w:jc w:val="center"/>
        </w:trPr>
        <w:tc>
          <w:tcPr>
            <w:tcW w:w="4876" w:type="dxa"/>
            <w:tcBorders>
              <w:top w:val="nil"/>
              <w:left w:val="nil"/>
              <w:bottom w:val="nil"/>
              <w:right w:val="nil"/>
            </w:tcBorders>
          </w:tcPr>
          <w:p w14:paraId="2FCD66B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5EABB91" w14:textId="77777777" w:rsidR="00E35EC3" w:rsidRPr="00DE5D66" w:rsidRDefault="00E35EC3" w:rsidP="00A344E3">
            <w:pPr>
              <w:pStyle w:val="AmColumnHeading"/>
            </w:pPr>
            <w:r w:rsidRPr="00DE5D66">
              <w:t>Módosítás</w:t>
            </w:r>
          </w:p>
        </w:tc>
      </w:tr>
      <w:tr w:rsidR="00476DA3" w:rsidRPr="00DE5D66" w14:paraId="3D976E1F" w14:textId="77777777" w:rsidTr="00A344E3">
        <w:trPr>
          <w:jc w:val="center"/>
        </w:trPr>
        <w:tc>
          <w:tcPr>
            <w:tcW w:w="4876" w:type="dxa"/>
            <w:tcBorders>
              <w:top w:val="nil"/>
              <w:left w:val="nil"/>
              <w:bottom w:val="nil"/>
              <w:right w:val="nil"/>
            </w:tcBorders>
          </w:tcPr>
          <w:p w14:paraId="05454898" w14:textId="77777777" w:rsidR="00E35EC3" w:rsidRPr="00DE5D66" w:rsidRDefault="00E35EC3" w:rsidP="00A344E3">
            <w:pPr>
              <w:pStyle w:val="Normal6a"/>
            </w:pPr>
            <w:r w:rsidRPr="00DE5D66">
              <w:t>a)</w:t>
            </w:r>
            <w:r w:rsidRPr="00DE5D66">
              <w:tab/>
              <w:t>célzott keret a változások előrejelzésére és kezelésére a munkavállalók és képviselőik időben történő tájékoztatása és a velük folytatott konzultáció, a szociális párbeszéd és a kollektív tárgyalások révén;</w:t>
            </w:r>
          </w:p>
        </w:tc>
        <w:tc>
          <w:tcPr>
            <w:tcW w:w="4876" w:type="dxa"/>
            <w:tcBorders>
              <w:top w:val="nil"/>
              <w:left w:val="nil"/>
              <w:bottom w:val="nil"/>
              <w:right w:val="nil"/>
            </w:tcBorders>
          </w:tcPr>
          <w:p w14:paraId="4DFEA89D" w14:textId="77777777" w:rsidR="00E35EC3" w:rsidRPr="00DE5D66" w:rsidRDefault="00E35EC3" w:rsidP="00A344E3">
            <w:pPr>
              <w:pStyle w:val="Normal6a"/>
            </w:pPr>
            <w:r w:rsidRPr="00DE5D66">
              <w:t>a)</w:t>
            </w:r>
            <w:r w:rsidRPr="00DE5D66">
              <w:tab/>
              <w:t xml:space="preserve">célzott keret a változások előrejelzésére és kezelésére a munkavállalók és képviselőik </w:t>
            </w:r>
            <w:r w:rsidRPr="00DE5D66">
              <w:rPr>
                <w:b/>
                <w:i/>
              </w:rPr>
              <w:t xml:space="preserve">kötelező és </w:t>
            </w:r>
            <w:r w:rsidRPr="00DE5D66">
              <w:t xml:space="preserve">időben történő tájékoztatása és a velük folytatott konzultáció, a szociális párbeszéd és a kollektív tárgyalások révén </w:t>
            </w:r>
            <w:r w:rsidRPr="00DE5D66">
              <w:rPr>
                <w:b/>
                <w:bCs/>
                <w:i/>
                <w:iCs/>
              </w:rPr>
              <w:t>valamennyi érintett szinten</w:t>
            </w:r>
            <w:r w:rsidRPr="00DE5D66">
              <w:t>;</w:t>
            </w:r>
          </w:p>
        </w:tc>
      </w:tr>
    </w:tbl>
    <w:p w14:paraId="756861F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0843918"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77634C8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77ADD6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F8DCCC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DF6E0B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3188D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BBEDB80" w14:textId="77777777" w:rsidTr="00A344E3">
        <w:trPr>
          <w:trHeight w:hRule="exact" w:val="240"/>
          <w:jc w:val="center"/>
        </w:trPr>
        <w:tc>
          <w:tcPr>
            <w:tcW w:w="9752" w:type="dxa"/>
            <w:gridSpan w:val="2"/>
            <w:tcBorders>
              <w:top w:val="nil"/>
              <w:left w:val="nil"/>
              <w:bottom w:val="nil"/>
              <w:right w:val="nil"/>
            </w:tcBorders>
          </w:tcPr>
          <w:p w14:paraId="6000DA2D" w14:textId="77777777" w:rsidR="00E35EC3" w:rsidRPr="00DE5D66" w:rsidRDefault="00E35EC3" w:rsidP="00A344E3"/>
        </w:tc>
      </w:tr>
      <w:tr w:rsidR="00476DA3" w:rsidRPr="00DE5D66" w14:paraId="0CBA09D0" w14:textId="77777777" w:rsidTr="00A344E3">
        <w:trPr>
          <w:trHeight w:val="240"/>
          <w:jc w:val="center"/>
        </w:trPr>
        <w:tc>
          <w:tcPr>
            <w:tcW w:w="4876" w:type="dxa"/>
            <w:tcBorders>
              <w:top w:val="nil"/>
              <w:left w:val="nil"/>
              <w:bottom w:val="nil"/>
              <w:right w:val="nil"/>
            </w:tcBorders>
          </w:tcPr>
          <w:p w14:paraId="03F77E3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8B2C19A" w14:textId="77777777" w:rsidR="00E35EC3" w:rsidRPr="00DE5D66" w:rsidRDefault="00E35EC3" w:rsidP="00A344E3">
            <w:pPr>
              <w:pStyle w:val="AmColumnHeading"/>
            </w:pPr>
            <w:r w:rsidRPr="00DE5D66">
              <w:t>Módosítás</w:t>
            </w:r>
          </w:p>
        </w:tc>
      </w:tr>
      <w:tr w:rsidR="00476DA3" w:rsidRPr="00DE5D66" w14:paraId="130766E5" w14:textId="77777777" w:rsidTr="00A344E3">
        <w:trPr>
          <w:jc w:val="center"/>
        </w:trPr>
        <w:tc>
          <w:tcPr>
            <w:tcW w:w="4876" w:type="dxa"/>
            <w:tcBorders>
              <w:top w:val="nil"/>
              <w:left w:val="nil"/>
              <w:bottom w:val="nil"/>
              <w:right w:val="nil"/>
            </w:tcBorders>
          </w:tcPr>
          <w:p w14:paraId="5817345F" w14:textId="77777777" w:rsidR="00E35EC3" w:rsidRPr="00DE5D66" w:rsidRDefault="00E35EC3" w:rsidP="00A344E3">
            <w:pPr>
              <w:pStyle w:val="Normal6a"/>
            </w:pPr>
            <w:r w:rsidRPr="00DE5D66">
              <w:rPr>
                <w:b/>
                <w:i/>
              </w:rPr>
              <w:t>b)</w:t>
            </w:r>
            <w:r w:rsidRPr="00DE5D66">
              <w:tab/>
            </w:r>
            <w:r w:rsidRPr="00DE5D66">
              <w:rPr>
                <w:b/>
                <w:i/>
              </w:rPr>
              <w:t>egyéni jog a munkavállalók ingyenes képzéséhez munkaidőben;</w:t>
            </w:r>
          </w:p>
        </w:tc>
        <w:tc>
          <w:tcPr>
            <w:tcW w:w="4876" w:type="dxa"/>
            <w:tcBorders>
              <w:top w:val="nil"/>
              <w:left w:val="nil"/>
              <w:bottom w:val="nil"/>
              <w:right w:val="nil"/>
            </w:tcBorders>
          </w:tcPr>
          <w:p w14:paraId="0D41091D" w14:textId="77777777" w:rsidR="00E35EC3" w:rsidRPr="00DE5D66" w:rsidRDefault="00E35EC3" w:rsidP="00A344E3">
            <w:pPr>
              <w:pStyle w:val="Normal6a"/>
            </w:pPr>
            <w:r w:rsidRPr="00DE5D66">
              <w:rPr>
                <w:b/>
                <w:i/>
              </w:rPr>
              <w:t>törölve</w:t>
            </w:r>
          </w:p>
        </w:tc>
      </w:tr>
    </w:tbl>
    <w:p w14:paraId="1E030C0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5F0274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B96BDD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109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0FE12D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E256FE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D4230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F50702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C98504C" w14:textId="77777777" w:rsidTr="00A344E3">
        <w:trPr>
          <w:trHeight w:hRule="exact" w:val="240"/>
          <w:jc w:val="center"/>
        </w:trPr>
        <w:tc>
          <w:tcPr>
            <w:tcW w:w="9752" w:type="dxa"/>
            <w:gridSpan w:val="2"/>
            <w:tcBorders>
              <w:top w:val="nil"/>
              <w:left w:val="nil"/>
              <w:bottom w:val="nil"/>
              <w:right w:val="nil"/>
            </w:tcBorders>
          </w:tcPr>
          <w:p w14:paraId="0BEC201B" w14:textId="77777777" w:rsidR="00E35EC3" w:rsidRPr="00DE5D66" w:rsidRDefault="00E35EC3" w:rsidP="00A344E3"/>
        </w:tc>
      </w:tr>
      <w:tr w:rsidR="00476DA3" w:rsidRPr="00DE5D66" w14:paraId="312A374A" w14:textId="77777777" w:rsidTr="00A344E3">
        <w:trPr>
          <w:trHeight w:val="240"/>
          <w:jc w:val="center"/>
        </w:trPr>
        <w:tc>
          <w:tcPr>
            <w:tcW w:w="4876" w:type="dxa"/>
            <w:tcBorders>
              <w:top w:val="nil"/>
              <w:left w:val="nil"/>
              <w:bottom w:val="nil"/>
              <w:right w:val="nil"/>
            </w:tcBorders>
          </w:tcPr>
          <w:p w14:paraId="7A4D5F0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5448836" w14:textId="77777777" w:rsidR="00E35EC3" w:rsidRPr="00DE5D66" w:rsidRDefault="00E35EC3" w:rsidP="00A344E3">
            <w:pPr>
              <w:pStyle w:val="AmColumnHeading"/>
            </w:pPr>
            <w:r w:rsidRPr="00DE5D66">
              <w:t>Módosítás</w:t>
            </w:r>
          </w:p>
        </w:tc>
      </w:tr>
      <w:tr w:rsidR="00476DA3" w:rsidRPr="00DE5D66" w14:paraId="3964866D" w14:textId="77777777" w:rsidTr="00A344E3">
        <w:trPr>
          <w:jc w:val="center"/>
        </w:trPr>
        <w:tc>
          <w:tcPr>
            <w:tcW w:w="4876" w:type="dxa"/>
            <w:tcBorders>
              <w:top w:val="nil"/>
              <w:left w:val="nil"/>
              <w:bottom w:val="nil"/>
              <w:right w:val="nil"/>
            </w:tcBorders>
          </w:tcPr>
          <w:p w14:paraId="3B97EA26" w14:textId="77777777" w:rsidR="00E35EC3" w:rsidRPr="00DE5D66" w:rsidRDefault="00E35EC3" w:rsidP="00A344E3">
            <w:pPr>
              <w:pStyle w:val="Normal6a"/>
            </w:pPr>
            <w:r w:rsidRPr="00DE5D66">
              <w:rPr>
                <w:b/>
                <w:i/>
              </w:rPr>
              <w:t>b)</w:t>
            </w:r>
            <w:r w:rsidRPr="00DE5D66">
              <w:tab/>
            </w:r>
            <w:r w:rsidRPr="00DE5D66">
              <w:rPr>
                <w:b/>
                <w:i/>
              </w:rPr>
              <w:t>egyéni jog a munkavállalók ingyenes képzéséhez munkaidőben;</w:t>
            </w:r>
          </w:p>
        </w:tc>
        <w:tc>
          <w:tcPr>
            <w:tcW w:w="4876" w:type="dxa"/>
            <w:tcBorders>
              <w:top w:val="nil"/>
              <w:left w:val="nil"/>
              <w:bottom w:val="nil"/>
              <w:right w:val="nil"/>
            </w:tcBorders>
          </w:tcPr>
          <w:p w14:paraId="4DFE8C98" w14:textId="77777777" w:rsidR="00E35EC3" w:rsidRPr="00DE5D66" w:rsidRDefault="00E35EC3" w:rsidP="00A344E3">
            <w:pPr>
              <w:pStyle w:val="Normal6a"/>
            </w:pPr>
            <w:r w:rsidRPr="00DE5D66">
              <w:rPr>
                <w:b/>
                <w:i/>
              </w:rPr>
              <w:t>törölve</w:t>
            </w:r>
          </w:p>
        </w:tc>
      </w:tr>
    </w:tbl>
    <w:p w14:paraId="6085C9F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7A184F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C39DBE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2B563C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3C20B6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3D6D0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D8B845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9E03D19" w14:textId="77777777" w:rsidTr="00A344E3">
        <w:trPr>
          <w:trHeight w:hRule="exact" w:val="240"/>
          <w:jc w:val="center"/>
        </w:trPr>
        <w:tc>
          <w:tcPr>
            <w:tcW w:w="9752" w:type="dxa"/>
            <w:gridSpan w:val="2"/>
            <w:tcBorders>
              <w:top w:val="nil"/>
              <w:left w:val="nil"/>
              <w:bottom w:val="nil"/>
              <w:right w:val="nil"/>
            </w:tcBorders>
          </w:tcPr>
          <w:p w14:paraId="7C621583" w14:textId="77777777" w:rsidR="00E35EC3" w:rsidRPr="00DE5D66" w:rsidRDefault="00E35EC3" w:rsidP="00A344E3"/>
        </w:tc>
      </w:tr>
      <w:tr w:rsidR="00476DA3" w:rsidRPr="00DE5D66" w14:paraId="50ACBC0B" w14:textId="77777777" w:rsidTr="00A344E3">
        <w:trPr>
          <w:trHeight w:val="240"/>
          <w:jc w:val="center"/>
        </w:trPr>
        <w:tc>
          <w:tcPr>
            <w:tcW w:w="4876" w:type="dxa"/>
            <w:tcBorders>
              <w:top w:val="nil"/>
              <w:left w:val="nil"/>
              <w:bottom w:val="nil"/>
              <w:right w:val="nil"/>
            </w:tcBorders>
          </w:tcPr>
          <w:p w14:paraId="0A94C15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7C94D72" w14:textId="77777777" w:rsidR="00E35EC3" w:rsidRPr="00DE5D66" w:rsidRDefault="00E35EC3" w:rsidP="00A344E3">
            <w:pPr>
              <w:pStyle w:val="AmColumnHeading"/>
            </w:pPr>
            <w:r w:rsidRPr="00DE5D66">
              <w:t>Módosítás</w:t>
            </w:r>
          </w:p>
        </w:tc>
      </w:tr>
      <w:tr w:rsidR="00476DA3" w:rsidRPr="00DE5D66" w14:paraId="5EB2B53C" w14:textId="77777777" w:rsidTr="00A344E3">
        <w:trPr>
          <w:jc w:val="center"/>
        </w:trPr>
        <w:tc>
          <w:tcPr>
            <w:tcW w:w="4876" w:type="dxa"/>
            <w:tcBorders>
              <w:top w:val="nil"/>
              <w:left w:val="nil"/>
              <w:bottom w:val="nil"/>
              <w:right w:val="nil"/>
            </w:tcBorders>
          </w:tcPr>
          <w:p w14:paraId="0DB6E397" w14:textId="77777777" w:rsidR="00E35EC3" w:rsidRPr="00DE5D66" w:rsidRDefault="00E35EC3" w:rsidP="00A344E3">
            <w:pPr>
              <w:pStyle w:val="Normal6a"/>
            </w:pPr>
            <w:r w:rsidRPr="00DE5D66">
              <w:t>b)</w:t>
            </w:r>
            <w:r w:rsidRPr="00DE5D66">
              <w:tab/>
              <w:t xml:space="preserve">egyéni jog a munkavállalók </w:t>
            </w:r>
            <w:r w:rsidRPr="00DE5D66">
              <w:rPr>
                <w:b/>
                <w:bCs/>
                <w:i/>
                <w:iCs/>
              </w:rPr>
              <w:t>ingyenes</w:t>
            </w:r>
            <w:r w:rsidRPr="00DE5D66">
              <w:t xml:space="preserve"> képzéséhez </w:t>
            </w:r>
            <w:r w:rsidRPr="00DE5D66">
              <w:rPr>
                <w:b/>
                <w:bCs/>
                <w:i/>
                <w:iCs/>
              </w:rPr>
              <w:t>munkaidőben</w:t>
            </w:r>
            <w:r w:rsidRPr="00DE5D66">
              <w:t>;</w:t>
            </w:r>
          </w:p>
        </w:tc>
        <w:tc>
          <w:tcPr>
            <w:tcW w:w="4876" w:type="dxa"/>
            <w:tcBorders>
              <w:top w:val="nil"/>
              <w:left w:val="nil"/>
              <w:bottom w:val="nil"/>
              <w:right w:val="nil"/>
            </w:tcBorders>
          </w:tcPr>
          <w:p w14:paraId="3C45D96B" w14:textId="77777777" w:rsidR="00E35EC3" w:rsidRPr="00DE5D66" w:rsidRDefault="00E35EC3" w:rsidP="00A344E3">
            <w:pPr>
              <w:pStyle w:val="Normal6a"/>
            </w:pPr>
            <w:r w:rsidRPr="00DE5D66">
              <w:t>b)</w:t>
            </w:r>
            <w:r w:rsidRPr="00DE5D66">
              <w:tab/>
              <w:t>egyéni jog a munkavállalók képzéséhez;</w:t>
            </w:r>
          </w:p>
        </w:tc>
      </w:tr>
    </w:tbl>
    <w:p w14:paraId="08DFB70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97E826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27C90A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FC6F90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F4BE2D2"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w:t>
      </w:r>
    </w:p>
    <w:p w14:paraId="4D49805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7CE1CD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90C20E2" w14:textId="77777777" w:rsidTr="00A344E3">
        <w:trPr>
          <w:trHeight w:hRule="exact" w:val="240"/>
          <w:jc w:val="center"/>
        </w:trPr>
        <w:tc>
          <w:tcPr>
            <w:tcW w:w="9752" w:type="dxa"/>
            <w:gridSpan w:val="2"/>
            <w:tcBorders>
              <w:top w:val="nil"/>
              <w:left w:val="nil"/>
              <w:bottom w:val="nil"/>
              <w:right w:val="nil"/>
            </w:tcBorders>
          </w:tcPr>
          <w:p w14:paraId="59345E22" w14:textId="77777777" w:rsidR="00E35EC3" w:rsidRPr="00DE5D66" w:rsidRDefault="00E35EC3" w:rsidP="00A344E3"/>
        </w:tc>
      </w:tr>
      <w:tr w:rsidR="00476DA3" w:rsidRPr="00DE5D66" w14:paraId="71475426" w14:textId="77777777" w:rsidTr="00A344E3">
        <w:trPr>
          <w:trHeight w:val="240"/>
          <w:jc w:val="center"/>
        </w:trPr>
        <w:tc>
          <w:tcPr>
            <w:tcW w:w="4876" w:type="dxa"/>
            <w:tcBorders>
              <w:top w:val="nil"/>
              <w:left w:val="nil"/>
              <w:bottom w:val="nil"/>
              <w:right w:val="nil"/>
            </w:tcBorders>
          </w:tcPr>
          <w:p w14:paraId="7156527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7A6B3AB" w14:textId="77777777" w:rsidR="00E35EC3" w:rsidRPr="00DE5D66" w:rsidRDefault="00E35EC3" w:rsidP="00A344E3">
            <w:pPr>
              <w:pStyle w:val="AmColumnHeading"/>
            </w:pPr>
            <w:r w:rsidRPr="00DE5D66">
              <w:t>Módosítás</w:t>
            </w:r>
          </w:p>
        </w:tc>
      </w:tr>
      <w:tr w:rsidR="00476DA3" w:rsidRPr="00DE5D66" w14:paraId="07D19727" w14:textId="77777777" w:rsidTr="00A344E3">
        <w:trPr>
          <w:jc w:val="center"/>
        </w:trPr>
        <w:tc>
          <w:tcPr>
            <w:tcW w:w="4876" w:type="dxa"/>
            <w:tcBorders>
              <w:top w:val="nil"/>
              <w:left w:val="nil"/>
              <w:bottom w:val="nil"/>
              <w:right w:val="nil"/>
            </w:tcBorders>
          </w:tcPr>
          <w:p w14:paraId="58743C60" w14:textId="77777777" w:rsidR="00E35EC3" w:rsidRPr="00DE5D66" w:rsidRDefault="00E35EC3" w:rsidP="00A344E3">
            <w:pPr>
              <w:pStyle w:val="Normal6a"/>
            </w:pPr>
            <w:r w:rsidRPr="00DE5D66">
              <w:t>b)</w:t>
            </w:r>
            <w:r w:rsidRPr="00DE5D66">
              <w:tab/>
              <w:t xml:space="preserve">egyéni jog a munkavállalók </w:t>
            </w:r>
            <w:r w:rsidRPr="00DE5D66">
              <w:rPr>
                <w:b/>
                <w:bCs/>
                <w:i/>
                <w:iCs/>
              </w:rPr>
              <w:t>ingyenes</w:t>
            </w:r>
            <w:r w:rsidRPr="00DE5D66">
              <w:t xml:space="preserve"> képzéséhez munkaidőben;</w:t>
            </w:r>
          </w:p>
        </w:tc>
        <w:tc>
          <w:tcPr>
            <w:tcW w:w="4876" w:type="dxa"/>
            <w:tcBorders>
              <w:top w:val="nil"/>
              <w:left w:val="nil"/>
              <w:bottom w:val="nil"/>
              <w:right w:val="nil"/>
            </w:tcBorders>
          </w:tcPr>
          <w:p w14:paraId="7E3D1167" w14:textId="77777777" w:rsidR="00E35EC3" w:rsidRPr="00DE5D66" w:rsidRDefault="00E35EC3" w:rsidP="00A344E3">
            <w:pPr>
              <w:pStyle w:val="Normal6a"/>
            </w:pPr>
            <w:r w:rsidRPr="00DE5D66">
              <w:t>b)</w:t>
            </w:r>
            <w:r w:rsidRPr="00DE5D66">
              <w:tab/>
              <w:t>egyéni jog a munkavállalók képzéséhez munkaidőben;</w:t>
            </w:r>
          </w:p>
        </w:tc>
      </w:tr>
    </w:tbl>
    <w:p w14:paraId="0EA07B0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D9C767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59FC9A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E072C4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43ABD9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C8838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0E1D1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C1CD5B6" w14:textId="77777777" w:rsidTr="00A344E3">
        <w:trPr>
          <w:trHeight w:hRule="exact" w:val="240"/>
          <w:jc w:val="center"/>
        </w:trPr>
        <w:tc>
          <w:tcPr>
            <w:tcW w:w="9752" w:type="dxa"/>
            <w:gridSpan w:val="2"/>
            <w:tcBorders>
              <w:top w:val="nil"/>
              <w:left w:val="nil"/>
              <w:bottom w:val="nil"/>
              <w:right w:val="nil"/>
            </w:tcBorders>
          </w:tcPr>
          <w:p w14:paraId="223E53AD" w14:textId="77777777" w:rsidR="00E35EC3" w:rsidRPr="00DE5D66" w:rsidRDefault="00E35EC3" w:rsidP="00A344E3"/>
        </w:tc>
      </w:tr>
      <w:tr w:rsidR="00476DA3" w:rsidRPr="00DE5D66" w14:paraId="751B1F26" w14:textId="77777777" w:rsidTr="00A344E3">
        <w:trPr>
          <w:trHeight w:val="240"/>
          <w:jc w:val="center"/>
        </w:trPr>
        <w:tc>
          <w:tcPr>
            <w:tcW w:w="4876" w:type="dxa"/>
            <w:tcBorders>
              <w:top w:val="nil"/>
              <w:left w:val="nil"/>
              <w:bottom w:val="nil"/>
              <w:right w:val="nil"/>
            </w:tcBorders>
          </w:tcPr>
          <w:p w14:paraId="093F73F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251BF0C" w14:textId="77777777" w:rsidR="00E35EC3" w:rsidRPr="00DE5D66" w:rsidRDefault="00E35EC3" w:rsidP="00A344E3">
            <w:pPr>
              <w:pStyle w:val="AmColumnHeading"/>
            </w:pPr>
            <w:r w:rsidRPr="00DE5D66">
              <w:t>Módosítás</w:t>
            </w:r>
          </w:p>
        </w:tc>
      </w:tr>
      <w:tr w:rsidR="00476DA3" w:rsidRPr="00DE5D66" w14:paraId="7E47ECE0" w14:textId="77777777" w:rsidTr="00A344E3">
        <w:trPr>
          <w:jc w:val="center"/>
        </w:trPr>
        <w:tc>
          <w:tcPr>
            <w:tcW w:w="4876" w:type="dxa"/>
            <w:tcBorders>
              <w:top w:val="nil"/>
              <w:left w:val="nil"/>
              <w:bottom w:val="nil"/>
              <w:right w:val="nil"/>
            </w:tcBorders>
          </w:tcPr>
          <w:p w14:paraId="2C86F54F" w14:textId="77777777" w:rsidR="00E35EC3" w:rsidRPr="00DE5D66" w:rsidRDefault="00E35EC3" w:rsidP="00A344E3">
            <w:pPr>
              <w:pStyle w:val="Normal6a"/>
            </w:pPr>
            <w:r w:rsidRPr="00DE5D66">
              <w:t>b)</w:t>
            </w:r>
            <w:r w:rsidRPr="00DE5D66">
              <w:tab/>
            </w:r>
            <w:r w:rsidRPr="00DE5D66">
              <w:rPr>
                <w:b/>
                <w:bCs/>
                <w:i/>
                <w:iCs/>
              </w:rPr>
              <w:t>egyéni</w:t>
            </w:r>
            <w:r w:rsidRPr="00DE5D66">
              <w:t xml:space="preserve"> jog a munkavállalók ingyenes képzéséhez munkaidőben;</w:t>
            </w:r>
          </w:p>
        </w:tc>
        <w:tc>
          <w:tcPr>
            <w:tcW w:w="4876" w:type="dxa"/>
            <w:tcBorders>
              <w:top w:val="nil"/>
              <w:left w:val="nil"/>
              <w:bottom w:val="nil"/>
              <w:right w:val="nil"/>
            </w:tcBorders>
          </w:tcPr>
          <w:p w14:paraId="507D9EF5" w14:textId="77777777" w:rsidR="00E35EC3" w:rsidRPr="00DE5D66" w:rsidRDefault="00E35EC3" w:rsidP="00A344E3">
            <w:pPr>
              <w:pStyle w:val="Normal6a"/>
            </w:pPr>
            <w:r w:rsidRPr="00DE5D66">
              <w:t>b)</w:t>
            </w:r>
            <w:r w:rsidRPr="00DE5D66">
              <w:tab/>
            </w:r>
            <w:r w:rsidRPr="00DE5D66">
              <w:rPr>
                <w:b/>
                <w:i/>
              </w:rPr>
              <w:t xml:space="preserve">egyetemes, jogszabályban rögzített </w:t>
            </w:r>
            <w:r w:rsidRPr="00DE5D66">
              <w:t xml:space="preserve">jog a munkavállalók ingyenes </w:t>
            </w:r>
            <w:r w:rsidRPr="00DE5D66">
              <w:rPr>
                <w:b/>
                <w:i/>
              </w:rPr>
              <w:t xml:space="preserve">és magas színvonalú </w:t>
            </w:r>
            <w:r w:rsidRPr="00DE5D66">
              <w:t>képzéséhez munkaidőben;</w:t>
            </w:r>
          </w:p>
        </w:tc>
      </w:tr>
    </w:tbl>
    <w:p w14:paraId="28573F5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3625D11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67B86F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BF6978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E1F635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531F57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8A2A4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FCD243F" w14:textId="77777777" w:rsidTr="00A344E3">
        <w:trPr>
          <w:trHeight w:hRule="exact" w:val="240"/>
          <w:jc w:val="center"/>
        </w:trPr>
        <w:tc>
          <w:tcPr>
            <w:tcW w:w="9752" w:type="dxa"/>
            <w:gridSpan w:val="2"/>
            <w:tcBorders>
              <w:top w:val="nil"/>
              <w:left w:val="nil"/>
              <w:bottom w:val="nil"/>
              <w:right w:val="nil"/>
            </w:tcBorders>
          </w:tcPr>
          <w:p w14:paraId="12862885" w14:textId="77777777" w:rsidR="00E35EC3" w:rsidRPr="00DE5D66" w:rsidRDefault="00E35EC3" w:rsidP="00A344E3"/>
        </w:tc>
      </w:tr>
      <w:tr w:rsidR="00476DA3" w:rsidRPr="00DE5D66" w14:paraId="6017758F" w14:textId="77777777" w:rsidTr="00A344E3">
        <w:trPr>
          <w:trHeight w:val="240"/>
          <w:jc w:val="center"/>
        </w:trPr>
        <w:tc>
          <w:tcPr>
            <w:tcW w:w="4876" w:type="dxa"/>
            <w:tcBorders>
              <w:top w:val="nil"/>
              <w:left w:val="nil"/>
              <w:bottom w:val="nil"/>
              <w:right w:val="nil"/>
            </w:tcBorders>
          </w:tcPr>
          <w:p w14:paraId="3BF46BF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ADFA05A" w14:textId="77777777" w:rsidR="00E35EC3" w:rsidRPr="00DE5D66" w:rsidRDefault="00E35EC3" w:rsidP="00A344E3">
            <w:pPr>
              <w:pStyle w:val="AmColumnHeading"/>
            </w:pPr>
            <w:r w:rsidRPr="00DE5D66">
              <w:t>Módosítás</w:t>
            </w:r>
          </w:p>
        </w:tc>
      </w:tr>
      <w:tr w:rsidR="00476DA3" w:rsidRPr="00DE5D66" w14:paraId="7F4881A3" w14:textId="77777777" w:rsidTr="00A344E3">
        <w:trPr>
          <w:jc w:val="center"/>
        </w:trPr>
        <w:tc>
          <w:tcPr>
            <w:tcW w:w="4876" w:type="dxa"/>
            <w:tcBorders>
              <w:top w:val="nil"/>
              <w:left w:val="nil"/>
              <w:bottom w:val="nil"/>
              <w:right w:val="nil"/>
            </w:tcBorders>
          </w:tcPr>
          <w:p w14:paraId="7F05D91E" w14:textId="77777777" w:rsidR="00E35EC3" w:rsidRPr="00DE5D66" w:rsidRDefault="00E35EC3" w:rsidP="00A344E3">
            <w:pPr>
              <w:pStyle w:val="Normal6a"/>
            </w:pPr>
            <w:r w:rsidRPr="00DE5D66">
              <w:t>b)</w:t>
            </w:r>
            <w:r w:rsidRPr="00DE5D66">
              <w:tab/>
              <w:t xml:space="preserve">egyéni jog </w:t>
            </w:r>
            <w:r w:rsidRPr="00DE5D66">
              <w:rPr>
                <w:b/>
                <w:bCs/>
                <w:i/>
                <w:iCs/>
              </w:rPr>
              <w:t>a munkavállalók ingyenes képzéséhez munkaidőben</w:t>
            </w:r>
            <w:r w:rsidRPr="00DE5D66">
              <w:t>;</w:t>
            </w:r>
          </w:p>
        </w:tc>
        <w:tc>
          <w:tcPr>
            <w:tcW w:w="4876" w:type="dxa"/>
            <w:tcBorders>
              <w:top w:val="nil"/>
              <w:left w:val="nil"/>
              <w:bottom w:val="nil"/>
              <w:right w:val="nil"/>
            </w:tcBorders>
          </w:tcPr>
          <w:p w14:paraId="1E6762DD" w14:textId="77777777" w:rsidR="00E35EC3" w:rsidRPr="00DE5D66" w:rsidRDefault="00E35EC3" w:rsidP="00A344E3">
            <w:pPr>
              <w:pStyle w:val="Normal6a"/>
            </w:pPr>
            <w:r w:rsidRPr="00DE5D66">
              <w:t>b)</w:t>
            </w:r>
            <w:r w:rsidRPr="00DE5D66">
              <w:tab/>
            </w:r>
            <w:r w:rsidRPr="00DE5D66">
              <w:rPr>
                <w:b/>
                <w:bCs/>
                <w:i/>
                <w:iCs/>
              </w:rPr>
              <w:t>a</w:t>
            </w:r>
            <w:r w:rsidRPr="00DE5D66">
              <w:rPr>
                <w:b/>
                <w:bCs/>
              </w:rPr>
              <w:t xml:space="preserve"> </w:t>
            </w:r>
            <w:r w:rsidRPr="00DE5D66">
              <w:rPr>
                <w:b/>
                <w:bCs/>
                <w:i/>
                <w:iCs/>
              </w:rPr>
              <w:t>minden munkavállalót megillető, munkaidőben</w:t>
            </w:r>
            <w:r w:rsidRPr="00DE5D66">
              <w:t xml:space="preserve"> </w:t>
            </w:r>
            <w:r w:rsidRPr="00DE5D66">
              <w:rPr>
                <w:b/>
                <w:bCs/>
                <w:i/>
                <w:iCs/>
              </w:rPr>
              <w:t>végzett</w:t>
            </w:r>
            <w:r w:rsidRPr="00DE5D66">
              <w:t xml:space="preserve"> </w:t>
            </w:r>
            <w:r w:rsidRPr="00DE5D66">
              <w:rPr>
                <w:b/>
                <w:bCs/>
                <w:i/>
                <w:iCs/>
              </w:rPr>
              <w:t>képzéshez és egész életen át tartó tanuláshoz való</w:t>
            </w:r>
            <w:r w:rsidRPr="00DE5D66">
              <w:t xml:space="preserve"> egyéni jog;</w:t>
            </w:r>
          </w:p>
        </w:tc>
      </w:tr>
    </w:tbl>
    <w:p w14:paraId="1BA243C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B0DE83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0946CA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919F4C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Evelyn </w:t>
      </w:r>
      <w:proofErr w:type="spellStart"/>
      <w:r w:rsidRPr="00DE5D66">
        <w:t>Regner</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3CF43A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163B4D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91E4F88"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6590484" w14:textId="77777777" w:rsidTr="00A344E3">
        <w:trPr>
          <w:trHeight w:hRule="exact" w:val="240"/>
          <w:jc w:val="center"/>
        </w:trPr>
        <w:tc>
          <w:tcPr>
            <w:tcW w:w="9752" w:type="dxa"/>
            <w:gridSpan w:val="2"/>
            <w:tcBorders>
              <w:top w:val="nil"/>
              <w:left w:val="nil"/>
              <w:bottom w:val="nil"/>
              <w:right w:val="nil"/>
            </w:tcBorders>
          </w:tcPr>
          <w:p w14:paraId="1ADE1F07" w14:textId="77777777" w:rsidR="00E35EC3" w:rsidRPr="00DE5D66" w:rsidRDefault="00E35EC3" w:rsidP="00A344E3"/>
        </w:tc>
      </w:tr>
      <w:tr w:rsidR="00476DA3" w:rsidRPr="00DE5D66" w14:paraId="0B5B76C2" w14:textId="77777777" w:rsidTr="00A344E3">
        <w:trPr>
          <w:trHeight w:val="240"/>
          <w:jc w:val="center"/>
        </w:trPr>
        <w:tc>
          <w:tcPr>
            <w:tcW w:w="4876" w:type="dxa"/>
            <w:tcBorders>
              <w:top w:val="nil"/>
              <w:left w:val="nil"/>
              <w:bottom w:val="nil"/>
              <w:right w:val="nil"/>
            </w:tcBorders>
          </w:tcPr>
          <w:p w14:paraId="300F25E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02DE29D" w14:textId="77777777" w:rsidR="00E35EC3" w:rsidRPr="00DE5D66" w:rsidRDefault="00E35EC3" w:rsidP="00A344E3">
            <w:pPr>
              <w:pStyle w:val="AmColumnHeading"/>
            </w:pPr>
            <w:r w:rsidRPr="00DE5D66">
              <w:t>Módosítás</w:t>
            </w:r>
          </w:p>
        </w:tc>
      </w:tr>
      <w:tr w:rsidR="00476DA3" w:rsidRPr="00DE5D66" w14:paraId="183066D3" w14:textId="77777777" w:rsidTr="00A344E3">
        <w:trPr>
          <w:jc w:val="center"/>
        </w:trPr>
        <w:tc>
          <w:tcPr>
            <w:tcW w:w="4876" w:type="dxa"/>
            <w:tcBorders>
              <w:top w:val="nil"/>
              <w:left w:val="nil"/>
              <w:bottom w:val="nil"/>
              <w:right w:val="nil"/>
            </w:tcBorders>
          </w:tcPr>
          <w:p w14:paraId="4EE79C29" w14:textId="77777777" w:rsidR="00E35EC3" w:rsidRPr="00DE5D66" w:rsidRDefault="00E35EC3" w:rsidP="00A344E3">
            <w:pPr>
              <w:pStyle w:val="Normal6a"/>
            </w:pPr>
            <w:r w:rsidRPr="00DE5D66">
              <w:t>b)</w:t>
            </w:r>
            <w:r w:rsidRPr="00DE5D66">
              <w:tab/>
              <w:t>egyéni jog a munkavállalók ingyenes képzéséhez munkaidőben;</w:t>
            </w:r>
          </w:p>
        </w:tc>
        <w:tc>
          <w:tcPr>
            <w:tcW w:w="4876" w:type="dxa"/>
            <w:tcBorders>
              <w:top w:val="nil"/>
              <w:left w:val="nil"/>
              <w:bottom w:val="nil"/>
              <w:right w:val="nil"/>
            </w:tcBorders>
          </w:tcPr>
          <w:p w14:paraId="265EA6C4" w14:textId="77777777" w:rsidR="00E35EC3" w:rsidRPr="00DE5D66" w:rsidRDefault="00E35EC3" w:rsidP="00A344E3">
            <w:pPr>
              <w:pStyle w:val="Normal6a"/>
            </w:pPr>
            <w:r w:rsidRPr="00DE5D66">
              <w:t>b)</w:t>
            </w:r>
            <w:r w:rsidRPr="00DE5D66">
              <w:tab/>
              <w:t>egyéni jog a munkavállalók ingyenes</w:t>
            </w:r>
            <w:r w:rsidRPr="00DE5D66">
              <w:rPr>
                <w:b/>
                <w:i/>
              </w:rPr>
              <w:t>, magas színvonalú, saját választáson alapuló</w:t>
            </w:r>
            <w:r w:rsidRPr="00DE5D66">
              <w:t xml:space="preserve"> képzéséhez munkaidőben </w:t>
            </w:r>
            <w:r w:rsidRPr="00DE5D66">
              <w:rPr>
                <w:b/>
                <w:i/>
              </w:rPr>
              <w:t>és a fizetett tanulmányi szabadsághoz</w:t>
            </w:r>
            <w:r w:rsidRPr="00DE5D66">
              <w:t>;</w:t>
            </w:r>
          </w:p>
        </w:tc>
      </w:tr>
    </w:tbl>
    <w:p w14:paraId="13E57A4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590D68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9CC457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C91F24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6082D90"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2C8C7C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BA3F3C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BCD04C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053256C" w14:textId="77777777" w:rsidTr="00A344E3">
        <w:trPr>
          <w:trHeight w:hRule="exact" w:val="240"/>
          <w:jc w:val="center"/>
        </w:trPr>
        <w:tc>
          <w:tcPr>
            <w:tcW w:w="9752" w:type="dxa"/>
            <w:gridSpan w:val="2"/>
            <w:tcBorders>
              <w:top w:val="nil"/>
              <w:left w:val="nil"/>
              <w:bottom w:val="nil"/>
              <w:right w:val="nil"/>
            </w:tcBorders>
          </w:tcPr>
          <w:p w14:paraId="033CD8BB" w14:textId="77777777" w:rsidR="00E35EC3" w:rsidRPr="00DE5D66" w:rsidRDefault="00E35EC3" w:rsidP="00A344E3"/>
        </w:tc>
      </w:tr>
      <w:tr w:rsidR="00476DA3" w:rsidRPr="00DE5D66" w14:paraId="7FB29280" w14:textId="77777777" w:rsidTr="00A344E3">
        <w:trPr>
          <w:trHeight w:val="240"/>
          <w:jc w:val="center"/>
        </w:trPr>
        <w:tc>
          <w:tcPr>
            <w:tcW w:w="4876" w:type="dxa"/>
            <w:tcBorders>
              <w:top w:val="nil"/>
              <w:left w:val="nil"/>
              <w:bottom w:val="nil"/>
              <w:right w:val="nil"/>
            </w:tcBorders>
          </w:tcPr>
          <w:p w14:paraId="20CF6F8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0F5C5D0" w14:textId="77777777" w:rsidR="00E35EC3" w:rsidRPr="00DE5D66" w:rsidRDefault="00E35EC3" w:rsidP="00A344E3">
            <w:pPr>
              <w:pStyle w:val="AmColumnHeading"/>
            </w:pPr>
            <w:r w:rsidRPr="00DE5D66">
              <w:t>Módosítás</w:t>
            </w:r>
          </w:p>
        </w:tc>
      </w:tr>
      <w:tr w:rsidR="00476DA3" w:rsidRPr="00DE5D66" w14:paraId="799518CF" w14:textId="77777777" w:rsidTr="00A344E3">
        <w:trPr>
          <w:jc w:val="center"/>
        </w:trPr>
        <w:tc>
          <w:tcPr>
            <w:tcW w:w="4876" w:type="dxa"/>
            <w:tcBorders>
              <w:top w:val="nil"/>
              <w:left w:val="nil"/>
              <w:bottom w:val="nil"/>
              <w:right w:val="nil"/>
            </w:tcBorders>
          </w:tcPr>
          <w:p w14:paraId="00AB45D2" w14:textId="77777777" w:rsidR="00E35EC3" w:rsidRPr="00DE5D66" w:rsidRDefault="00E35EC3" w:rsidP="00A344E3">
            <w:pPr>
              <w:pStyle w:val="Normal6a"/>
            </w:pPr>
            <w:r w:rsidRPr="00DE5D66">
              <w:t>b)</w:t>
            </w:r>
            <w:r w:rsidRPr="00DE5D66">
              <w:tab/>
              <w:t>egyéni jog a munkavállalók ingyenes képzéséhez munkaidőben;</w:t>
            </w:r>
          </w:p>
        </w:tc>
        <w:tc>
          <w:tcPr>
            <w:tcW w:w="4876" w:type="dxa"/>
            <w:tcBorders>
              <w:top w:val="nil"/>
              <w:left w:val="nil"/>
              <w:bottom w:val="nil"/>
              <w:right w:val="nil"/>
            </w:tcBorders>
          </w:tcPr>
          <w:p w14:paraId="45A22C95" w14:textId="77777777" w:rsidR="00E35EC3" w:rsidRPr="00DE5D66" w:rsidRDefault="00E35EC3" w:rsidP="00A344E3">
            <w:pPr>
              <w:pStyle w:val="Normal6a"/>
            </w:pPr>
            <w:r w:rsidRPr="00DE5D66">
              <w:t>b)</w:t>
            </w:r>
            <w:r w:rsidRPr="00DE5D66">
              <w:tab/>
            </w:r>
            <w:r w:rsidRPr="00DE5D66">
              <w:rPr>
                <w:b/>
                <w:bCs/>
                <w:i/>
                <w:iCs/>
              </w:rPr>
              <w:t>garantált</w:t>
            </w:r>
            <w:r w:rsidRPr="00DE5D66">
              <w:t xml:space="preserve"> egyéni jog a munkavállalók ingyenes képzéséhez munkaidőben;</w:t>
            </w:r>
          </w:p>
        </w:tc>
      </w:tr>
    </w:tbl>
    <w:p w14:paraId="67E5A9D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0B1ABF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BE360D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D070D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2A9F27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CC80D5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1B5507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62583A5" w14:textId="77777777" w:rsidTr="00A344E3">
        <w:trPr>
          <w:trHeight w:hRule="exact" w:val="240"/>
          <w:jc w:val="center"/>
        </w:trPr>
        <w:tc>
          <w:tcPr>
            <w:tcW w:w="9752" w:type="dxa"/>
            <w:gridSpan w:val="2"/>
            <w:tcBorders>
              <w:top w:val="nil"/>
              <w:left w:val="nil"/>
              <w:bottom w:val="nil"/>
              <w:right w:val="nil"/>
            </w:tcBorders>
          </w:tcPr>
          <w:p w14:paraId="63DDFC50" w14:textId="77777777" w:rsidR="00E35EC3" w:rsidRPr="00DE5D66" w:rsidRDefault="00E35EC3" w:rsidP="00A344E3"/>
        </w:tc>
      </w:tr>
      <w:tr w:rsidR="00476DA3" w:rsidRPr="00DE5D66" w14:paraId="33D68ADF" w14:textId="77777777" w:rsidTr="00A344E3">
        <w:trPr>
          <w:trHeight w:val="240"/>
          <w:jc w:val="center"/>
        </w:trPr>
        <w:tc>
          <w:tcPr>
            <w:tcW w:w="4876" w:type="dxa"/>
            <w:tcBorders>
              <w:top w:val="nil"/>
              <w:left w:val="nil"/>
              <w:bottom w:val="nil"/>
              <w:right w:val="nil"/>
            </w:tcBorders>
          </w:tcPr>
          <w:p w14:paraId="7838311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EBF8178" w14:textId="77777777" w:rsidR="00E35EC3" w:rsidRPr="00DE5D66" w:rsidRDefault="00E35EC3" w:rsidP="00A344E3">
            <w:pPr>
              <w:pStyle w:val="AmColumnHeading"/>
            </w:pPr>
            <w:r w:rsidRPr="00DE5D66">
              <w:t>Módosítás</w:t>
            </w:r>
          </w:p>
        </w:tc>
      </w:tr>
      <w:tr w:rsidR="00476DA3" w:rsidRPr="00DE5D66" w14:paraId="0CDD04B6" w14:textId="77777777" w:rsidTr="00A344E3">
        <w:trPr>
          <w:jc w:val="center"/>
        </w:trPr>
        <w:tc>
          <w:tcPr>
            <w:tcW w:w="4876" w:type="dxa"/>
            <w:tcBorders>
              <w:top w:val="nil"/>
              <w:left w:val="nil"/>
              <w:bottom w:val="nil"/>
              <w:right w:val="nil"/>
            </w:tcBorders>
          </w:tcPr>
          <w:p w14:paraId="489A6248" w14:textId="77777777" w:rsidR="00E35EC3" w:rsidRPr="00DE5D66" w:rsidRDefault="00E35EC3" w:rsidP="00A344E3">
            <w:pPr>
              <w:pStyle w:val="Normal6a"/>
            </w:pPr>
          </w:p>
        </w:tc>
        <w:tc>
          <w:tcPr>
            <w:tcW w:w="4876" w:type="dxa"/>
            <w:tcBorders>
              <w:top w:val="nil"/>
              <w:left w:val="nil"/>
              <w:bottom w:val="nil"/>
              <w:right w:val="nil"/>
            </w:tcBorders>
          </w:tcPr>
          <w:p w14:paraId="65B932C1" w14:textId="77777777" w:rsidR="00E35EC3" w:rsidRPr="00DE5D66" w:rsidRDefault="00E35EC3" w:rsidP="00A344E3">
            <w:pPr>
              <w:pStyle w:val="Normal6a"/>
            </w:pPr>
            <w:proofErr w:type="spellStart"/>
            <w:r w:rsidRPr="00DE5D66">
              <w:rPr>
                <w:b/>
                <w:i/>
              </w:rPr>
              <w:t>ba</w:t>
            </w:r>
            <w:proofErr w:type="spellEnd"/>
            <w:r w:rsidRPr="00DE5D66">
              <w:rPr>
                <w:b/>
                <w:i/>
              </w:rPr>
              <w:t>)</w:t>
            </w:r>
            <w:r w:rsidRPr="00DE5D66">
              <w:tab/>
            </w:r>
            <w:r w:rsidRPr="00DE5D66">
              <w:rPr>
                <w:b/>
                <w:i/>
              </w:rPr>
              <w:t xml:space="preserve">az igazságos átmenethez való egyéni jog: a munkavállalók méltányos és tisztességes munkafeltételekhez, valamint az átálláshoz szükséges készségek megszerzéséhez és képzésekhez való joga; a kettős átállás és a kapcsolódó szerkezetátalakítási folyamatok által érintett valamennyi személy számára a méltányos és tisztességes feltételek melletti munkavállaláshoz való jog, valamint a </w:t>
            </w:r>
            <w:r w:rsidRPr="00DE5D66">
              <w:rPr>
                <w:b/>
                <w:i/>
              </w:rPr>
              <w:lastRenderedPageBreak/>
              <w:t>szokásos lakóhelyükön való maradáshoz való jog;</w:t>
            </w:r>
          </w:p>
        </w:tc>
      </w:tr>
    </w:tbl>
    <w:p w14:paraId="160A717E"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9B0AB2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BBAD61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9B54D0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Evelyn </w:t>
      </w:r>
      <w:proofErr w:type="spellStart"/>
      <w:r w:rsidRPr="00DE5D66">
        <w:t>Regner</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B5A249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C39D2F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160784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b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1C64926" w14:textId="77777777" w:rsidTr="00A344E3">
        <w:trPr>
          <w:trHeight w:hRule="exact" w:val="240"/>
          <w:jc w:val="center"/>
        </w:trPr>
        <w:tc>
          <w:tcPr>
            <w:tcW w:w="9752" w:type="dxa"/>
            <w:gridSpan w:val="2"/>
            <w:tcBorders>
              <w:top w:val="nil"/>
              <w:left w:val="nil"/>
              <w:bottom w:val="nil"/>
              <w:right w:val="nil"/>
            </w:tcBorders>
          </w:tcPr>
          <w:p w14:paraId="5CF3D885" w14:textId="77777777" w:rsidR="00E35EC3" w:rsidRPr="00DE5D66" w:rsidRDefault="00E35EC3" w:rsidP="00A344E3"/>
        </w:tc>
      </w:tr>
      <w:tr w:rsidR="00476DA3" w:rsidRPr="00DE5D66" w14:paraId="5DE954C9" w14:textId="77777777" w:rsidTr="00A344E3">
        <w:trPr>
          <w:trHeight w:val="240"/>
          <w:jc w:val="center"/>
        </w:trPr>
        <w:tc>
          <w:tcPr>
            <w:tcW w:w="4876" w:type="dxa"/>
            <w:tcBorders>
              <w:top w:val="nil"/>
              <w:left w:val="nil"/>
              <w:bottom w:val="nil"/>
              <w:right w:val="nil"/>
            </w:tcBorders>
          </w:tcPr>
          <w:p w14:paraId="7EF100A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EB41728" w14:textId="77777777" w:rsidR="00E35EC3" w:rsidRPr="00DE5D66" w:rsidRDefault="00E35EC3" w:rsidP="00A344E3">
            <w:pPr>
              <w:pStyle w:val="AmColumnHeading"/>
            </w:pPr>
            <w:r w:rsidRPr="00DE5D66">
              <w:t>Módosítás</w:t>
            </w:r>
          </w:p>
        </w:tc>
      </w:tr>
      <w:tr w:rsidR="00476DA3" w:rsidRPr="00DE5D66" w14:paraId="546498C7" w14:textId="77777777" w:rsidTr="00A344E3">
        <w:trPr>
          <w:jc w:val="center"/>
        </w:trPr>
        <w:tc>
          <w:tcPr>
            <w:tcW w:w="4876" w:type="dxa"/>
            <w:tcBorders>
              <w:top w:val="nil"/>
              <w:left w:val="nil"/>
              <w:bottom w:val="nil"/>
              <w:right w:val="nil"/>
            </w:tcBorders>
          </w:tcPr>
          <w:p w14:paraId="5B669B94" w14:textId="77777777" w:rsidR="00E35EC3" w:rsidRPr="00DE5D66" w:rsidRDefault="00E35EC3" w:rsidP="00A344E3">
            <w:pPr>
              <w:pStyle w:val="Normal6a"/>
            </w:pPr>
          </w:p>
        </w:tc>
        <w:tc>
          <w:tcPr>
            <w:tcW w:w="4876" w:type="dxa"/>
            <w:tcBorders>
              <w:top w:val="nil"/>
              <w:left w:val="nil"/>
              <w:bottom w:val="nil"/>
              <w:right w:val="nil"/>
            </w:tcBorders>
          </w:tcPr>
          <w:p w14:paraId="0A6B6093" w14:textId="77777777" w:rsidR="00E35EC3" w:rsidRPr="00DE5D66" w:rsidRDefault="00E35EC3" w:rsidP="00A344E3">
            <w:pPr>
              <w:pStyle w:val="Normal6a"/>
            </w:pPr>
            <w:proofErr w:type="spellStart"/>
            <w:r w:rsidRPr="00DE5D66">
              <w:rPr>
                <w:b/>
                <w:i/>
              </w:rPr>
              <w:t>ba</w:t>
            </w:r>
            <w:proofErr w:type="spellEnd"/>
            <w:r w:rsidRPr="00DE5D66">
              <w:rPr>
                <w:b/>
                <w:i/>
              </w:rPr>
              <w:t>)</w:t>
            </w:r>
            <w:r w:rsidRPr="00DE5D66">
              <w:tab/>
            </w:r>
            <w:r w:rsidRPr="00DE5D66">
              <w:rPr>
                <w:b/>
                <w:i/>
              </w:rPr>
              <w:t>az álláskeresők magas színvonalú, saját választáson alapuló képzéshez való egyéni joga;</w:t>
            </w:r>
          </w:p>
        </w:tc>
      </w:tr>
    </w:tbl>
    <w:p w14:paraId="3245FF0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255AF9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6C007E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FFAEC3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8461ED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51A75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321379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 xml:space="preserve">3 bekezdés – b </w:t>
      </w:r>
      <w:proofErr w:type="spellStart"/>
      <w:r w:rsidRPr="00DE5D66">
        <w:t>b</w:t>
      </w:r>
      <w:proofErr w:type="spellEnd"/>
      <w:r w:rsidRPr="00DE5D66">
        <w:t xml:space="preserve">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0FD791" w14:textId="77777777" w:rsidTr="00A344E3">
        <w:trPr>
          <w:trHeight w:hRule="exact" w:val="240"/>
          <w:jc w:val="center"/>
        </w:trPr>
        <w:tc>
          <w:tcPr>
            <w:tcW w:w="9752" w:type="dxa"/>
            <w:gridSpan w:val="2"/>
            <w:tcBorders>
              <w:top w:val="nil"/>
              <w:left w:val="nil"/>
              <w:bottom w:val="nil"/>
              <w:right w:val="nil"/>
            </w:tcBorders>
          </w:tcPr>
          <w:p w14:paraId="1C5DF86B" w14:textId="77777777" w:rsidR="00E35EC3" w:rsidRPr="00DE5D66" w:rsidRDefault="00E35EC3" w:rsidP="00A344E3"/>
        </w:tc>
      </w:tr>
      <w:tr w:rsidR="00476DA3" w:rsidRPr="00DE5D66" w14:paraId="3F8E620F" w14:textId="77777777" w:rsidTr="00A344E3">
        <w:trPr>
          <w:trHeight w:val="240"/>
          <w:jc w:val="center"/>
        </w:trPr>
        <w:tc>
          <w:tcPr>
            <w:tcW w:w="4876" w:type="dxa"/>
            <w:tcBorders>
              <w:top w:val="nil"/>
              <w:left w:val="nil"/>
              <w:bottom w:val="nil"/>
              <w:right w:val="nil"/>
            </w:tcBorders>
          </w:tcPr>
          <w:p w14:paraId="66CDC67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F42C50C" w14:textId="77777777" w:rsidR="00E35EC3" w:rsidRPr="00DE5D66" w:rsidRDefault="00E35EC3" w:rsidP="00A344E3">
            <w:pPr>
              <w:pStyle w:val="AmColumnHeading"/>
            </w:pPr>
            <w:r w:rsidRPr="00DE5D66">
              <w:t>Módosítás</w:t>
            </w:r>
          </w:p>
        </w:tc>
      </w:tr>
      <w:tr w:rsidR="00476DA3" w:rsidRPr="00DE5D66" w14:paraId="5EE6C578" w14:textId="77777777" w:rsidTr="00A344E3">
        <w:trPr>
          <w:jc w:val="center"/>
        </w:trPr>
        <w:tc>
          <w:tcPr>
            <w:tcW w:w="4876" w:type="dxa"/>
            <w:tcBorders>
              <w:top w:val="nil"/>
              <w:left w:val="nil"/>
              <w:bottom w:val="nil"/>
              <w:right w:val="nil"/>
            </w:tcBorders>
          </w:tcPr>
          <w:p w14:paraId="5454A74C" w14:textId="77777777" w:rsidR="00E35EC3" w:rsidRPr="00DE5D66" w:rsidRDefault="00E35EC3" w:rsidP="00A344E3">
            <w:pPr>
              <w:pStyle w:val="Normal6a"/>
            </w:pPr>
          </w:p>
        </w:tc>
        <w:tc>
          <w:tcPr>
            <w:tcW w:w="4876" w:type="dxa"/>
            <w:tcBorders>
              <w:top w:val="nil"/>
              <w:left w:val="nil"/>
              <w:bottom w:val="nil"/>
              <w:right w:val="nil"/>
            </w:tcBorders>
          </w:tcPr>
          <w:p w14:paraId="4EA3043F" w14:textId="77777777" w:rsidR="00E35EC3" w:rsidRPr="00DE5D66" w:rsidRDefault="00E35EC3" w:rsidP="00A344E3">
            <w:pPr>
              <w:pStyle w:val="Normal6a"/>
            </w:pPr>
            <w:proofErr w:type="spellStart"/>
            <w:r w:rsidRPr="00DE5D66">
              <w:rPr>
                <w:b/>
                <w:i/>
              </w:rPr>
              <w:t>bb</w:t>
            </w:r>
            <w:proofErr w:type="spellEnd"/>
            <w:r w:rsidRPr="00DE5D66">
              <w:rPr>
                <w:b/>
                <w:i/>
              </w:rPr>
              <w:t>)</w:t>
            </w:r>
            <w:r w:rsidRPr="00DE5D66">
              <w:tab/>
            </w:r>
            <w:r w:rsidRPr="00DE5D66">
              <w:rPr>
                <w:b/>
                <w:i/>
              </w:rPr>
              <w:t>az igazságos átmenethez való kollektív jog létrehozása: a tagállamok biztosítják, hogy egyetlen terület vagy közösség se maradjon le; ez az egészséges környezetben való élethez, a különböző ágazatok foglalkoztatási lehetőségeinek kihasználásához és a szociális szolgáltatásokhoz való hozzáféréshez való jogot jelenti;</w:t>
            </w:r>
          </w:p>
        </w:tc>
      </w:tr>
    </w:tbl>
    <w:p w14:paraId="56326B9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756D91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44EB72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119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AD5F7A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Evelyn </w:t>
      </w:r>
      <w:proofErr w:type="spellStart"/>
      <w:r w:rsidRPr="00DE5D66">
        <w:t>Regner</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D8BF99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DF23FC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1850111"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Article</w:t>
      </w:r>
      <w:proofErr w:type="spellEnd"/>
      <w:r w:rsidRPr="004F0153">
        <w:rPr>
          <w:rStyle w:val="HideTWBExt"/>
          <w:b w:val="0"/>
        </w:rPr>
        <w:t>&gt;</w:t>
      </w:r>
      <w:r w:rsidRPr="00DE5D66">
        <w:t xml:space="preserve">3 bekezdés – b </w:t>
      </w:r>
      <w:proofErr w:type="spellStart"/>
      <w:r w:rsidRPr="00DE5D66">
        <w:t>b</w:t>
      </w:r>
      <w:proofErr w:type="spellEnd"/>
      <w:r w:rsidRPr="00DE5D66">
        <w:t xml:space="preserve">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D3EA7BE" w14:textId="77777777" w:rsidTr="00A344E3">
        <w:trPr>
          <w:trHeight w:hRule="exact" w:val="240"/>
          <w:jc w:val="center"/>
        </w:trPr>
        <w:tc>
          <w:tcPr>
            <w:tcW w:w="9752" w:type="dxa"/>
            <w:gridSpan w:val="2"/>
            <w:tcBorders>
              <w:top w:val="nil"/>
              <w:left w:val="nil"/>
              <w:bottom w:val="nil"/>
              <w:right w:val="nil"/>
            </w:tcBorders>
          </w:tcPr>
          <w:p w14:paraId="7686D24C" w14:textId="77777777" w:rsidR="00E35EC3" w:rsidRPr="00DE5D66" w:rsidRDefault="00E35EC3" w:rsidP="00A344E3"/>
        </w:tc>
      </w:tr>
      <w:tr w:rsidR="00476DA3" w:rsidRPr="00DE5D66" w14:paraId="04089406" w14:textId="77777777" w:rsidTr="00A344E3">
        <w:trPr>
          <w:trHeight w:val="240"/>
          <w:jc w:val="center"/>
        </w:trPr>
        <w:tc>
          <w:tcPr>
            <w:tcW w:w="4876" w:type="dxa"/>
            <w:tcBorders>
              <w:top w:val="nil"/>
              <w:left w:val="nil"/>
              <w:bottom w:val="nil"/>
              <w:right w:val="nil"/>
            </w:tcBorders>
          </w:tcPr>
          <w:p w14:paraId="57B600D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C4BD3C8" w14:textId="77777777" w:rsidR="00E35EC3" w:rsidRPr="00DE5D66" w:rsidRDefault="00E35EC3" w:rsidP="00A344E3">
            <w:pPr>
              <w:pStyle w:val="AmColumnHeading"/>
            </w:pPr>
            <w:r w:rsidRPr="00DE5D66">
              <w:t>Módosítás</w:t>
            </w:r>
          </w:p>
        </w:tc>
      </w:tr>
      <w:tr w:rsidR="00476DA3" w:rsidRPr="00DE5D66" w14:paraId="1EBD24C1" w14:textId="77777777" w:rsidTr="00A344E3">
        <w:trPr>
          <w:jc w:val="center"/>
        </w:trPr>
        <w:tc>
          <w:tcPr>
            <w:tcW w:w="4876" w:type="dxa"/>
            <w:tcBorders>
              <w:top w:val="nil"/>
              <w:left w:val="nil"/>
              <w:bottom w:val="nil"/>
              <w:right w:val="nil"/>
            </w:tcBorders>
          </w:tcPr>
          <w:p w14:paraId="5823611A" w14:textId="77777777" w:rsidR="00E35EC3" w:rsidRPr="00DE5D66" w:rsidRDefault="00E35EC3" w:rsidP="00A344E3">
            <w:pPr>
              <w:pStyle w:val="Normal6a"/>
            </w:pPr>
          </w:p>
        </w:tc>
        <w:tc>
          <w:tcPr>
            <w:tcW w:w="4876" w:type="dxa"/>
            <w:tcBorders>
              <w:top w:val="nil"/>
              <w:left w:val="nil"/>
              <w:bottom w:val="nil"/>
              <w:right w:val="nil"/>
            </w:tcBorders>
          </w:tcPr>
          <w:p w14:paraId="605101C1" w14:textId="77777777" w:rsidR="00E35EC3" w:rsidRPr="00DE5D66" w:rsidRDefault="00E35EC3" w:rsidP="00A344E3">
            <w:pPr>
              <w:pStyle w:val="Normal6a"/>
            </w:pPr>
            <w:proofErr w:type="spellStart"/>
            <w:r w:rsidRPr="00DE5D66">
              <w:rPr>
                <w:b/>
                <w:i/>
              </w:rPr>
              <w:t>bb</w:t>
            </w:r>
            <w:proofErr w:type="spellEnd"/>
            <w:r w:rsidRPr="00DE5D66">
              <w:rPr>
                <w:b/>
                <w:i/>
              </w:rPr>
              <w:t>)</w:t>
            </w:r>
            <w:r w:rsidRPr="00DE5D66">
              <w:tab/>
            </w:r>
            <w:r w:rsidRPr="00DE5D66">
              <w:rPr>
                <w:b/>
                <w:i/>
              </w:rPr>
              <w:t>a munkahelyváltáshoz való egyéni jog, amely feljogosítja a munkavállalókat a munkahelyük megtartására vagy a vállalaton belüli másik megfelelő munkakörbe történő áthelyezésre, illetve a saját választáson alapuló, magas színvonalú képzéshez vagy továbbképzéshez való egyéni jog;</w:t>
            </w:r>
          </w:p>
        </w:tc>
      </w:tr>
    </w:tbl>
    <w:p w14:paraId="5937B93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9C90FD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EDB42C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C9D4FF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A118CC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E51694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441C1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c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30B2C27" w14:textId="77777777" w:rsidTr="00A344E3">
        <w:trPr>
          <w:trHeight w:hRule="exact" w:val="240"/>
          <w:jc w:val="center"/>
        </w:trPr>
        <w:tc>
          <w:tcPr>
            <w:tcW w:w="9752" w:type="dxa"/>
            <w:gridSpan w:val="2"/>
            <w:tcBorders>
              <w:top w:val="nil"/>
              <w:left w:val="nil"/>
              <w:bottom w:val="nil"/>
              <w:right w:val="nil"/>
            </w:tcBorders>
          </w:tcPr>
          <w:p w14:paraId="1999241D" w14:textId="77777777" w:rsidR="00E35EC3" w:rsidRPr="00DE5D66" w:rsidRDefault="00E35EC3" w:rsidP="00A344E3"/>
        </w:tc>
      </w:tr>
      <w:tr w:rsidR="00476DA3" w:rsidRPr="00DE5D66" w14:paraId="532AF495" w14:textId="77777777" w:rsidTr="00A344E3">
        <w:trPr>
          <w:trHeight w:val="240"/>
          <w:jc w:val="center"/>
        </w:trPr>
        <w:tc>
          <w:tcPr>
            <w:tcW w:w="4876" w:type="dxa"/>
            <w:tcBorders>
              <w:top w:val="nil"/>
              <w:left w:val="nil"/>
              <w:bottom w:val="nil"/>
              <w:right w:val="nil"/>
            </w:tcBorders>
          </w:tcPr>
          <w:p w14:paraId="7EA98FC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9FEE884" w14:textId="77777777" w:rsidR="00E35EC3" w:rsidRPr="00DE5D66" w:rsidRDefault="00E35EC3" w:rsidP="00A344E3">
            <w:pPr>
              <w:pStyle w:val="AmColumnHeading"/>
            </w:pPr>
            <w:r w:rsidRPr="00DE5D66">
              <w:t>Módosítás</w:t>
            </w:r>
          </w:p>
        </w:tc>
      </w:tr>
      <w:tr w:rsidR="00476DA3" w:rsidRPr="00DE5D66" w14:paraId="0DE881C4" w14:textId="77777777" w:rsidTr="00A344E3">
        <w:trPr>
          <w:jc w:val="center"/>
        </w:trPr>
        <w:tc>
          <w:tcPr>
            <w:tcW w:w="4876" w:type="dxa"/>
            <w:tcBorders>
              <w:top w:val="nil"/>
              <w:left w:val="nil"/>
              <w:bottom w:val="nil"/>
              <w:right w:val="nil"/>
            </w:tcBorders>
          </w:tcPr>
          <w:p w14:paraId="31F5CFCC" w14:textId="77777777" w:rsidR="00E35EC3" w:rsidRPr="00DE5D66" w:rsidRDefault="00E35EC3" w:rsidP="00A344E3">
            <w:pPr>
              <w:pStyle w:val="Normal6a"/>
            </w:pPr>
            <w:r w:rsidRPr="00DE5D66">
              <w:rPr>
                <w:b/>
                <w:i/>
              </w:rPr>
              <w:t>c)</w:t>
            </w:r>
            <w:r w:rsidRPr="00DE5D66">
              <w:tab/>
            </w:r>
            <w:r w:rsidRPr="00DE5D66">
              <w:rPr>
                <w:b/>
                <w:i/>
              </w:rPr>
              <w:t>az igazságos átmenetre vonatkozó nemzeti stratégiák kidolgozása;</w:t>
            </w:r>
          </w:p>
        </w:tc>
        <w:tc>
          <w:tcPr>
            <w:tcW w:w="4876" w:type="dxa"/>
            <w:tcBorders>
              <w:top w:val="nil"/>
              <w:left w:val="nil"/>
              <w:bottom w:val="nil"/>
              <w:right w:val="nil"/>
            </w:tcBorders>
          </w:tcPr>
          <w:p w14:paraId="3E318C84" w14:textId="77777777" w:rsidR="00E35EC3" w:rsidRPr="00DE5D66" w:rsidRDefault="00E35EC3" w:rsidP="00A344E3">
            <w:pPr>
              <w:pStyle w:val="Normal6a"/>
            </w:pPr>
            <w:r w:rsidRPr="00DE5D66">
              <w:rPr>
                <w:b/>
                <w:i/>
              </w:rPr>
              <w:t>törölve</w:t>
            </w:r>
          </w:p>
        </w:tc>
      </w:tr>
    </w:tbl>
    <w:p w14:paraId="2BC6FF9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C471C7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3406A9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945881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B83539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829C0E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4DA7F6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c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308DD9D" w14:textId="77777777" w:rsidTr="00A344E3">
        <w:trPr>
          <w:trHeight w:hRule="exact" w:val="240"/>
          <w:jc w:val="center"/>
        </w:trPr>
        <w:tc>
          <w:tcPr>
            <w:tcW w:w="9752" w:type="dxa"/>
            <w:gridSpan w:val="2"/>
            <w:tcBorders>
              <w:top w:val="nil"/>
              <w:left w:val="nil"/>
              <w:bottom w:val="nil"/>
              <w:right w:val="nil"/>
            </w:tcBorders>
          </w:tcPr>
          <w:p w14:paraId="7D55E396" w14:textId="77777777" w:rsidR="00E35EC3" w:rsidRPr="00DE5D66" w:rsidRDefault="00E35EC3" w:rsidP="00A344E3"/>
        </w:tc>
      </w:tr>
      <w:tr w:rsidR="00476DA3" w:rsidRPr="00DE5D66" w14:paraId="4A4577A0" w14:textId="77777777" w:rsidTr="00A344E3">
        <w:trPr>
          <w:trHeight w:val="240"/>
          <w:jc w:val="center"/>
        </w:trPr>
        <w:tc>
          <w:tcPr>
            <w:tcW w:w="4876" w:type="dxa"/>
            <w:tcBorders>
              <w:top w:val="nil"/>
              <w:left w:val="nil"/>
              <w:bottom w:val="nil"/>
              <w:right w:val="nil"/>
            </w:tcBorders>
          </w:tcPr>
          <w:p w14:paraId="662AAE1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E64C0CF" w14:textId="77777777" w:rsidR="00E35EC3" w:rsidRPr="00DE5D66" w:rsidRDefault="00E35EC3" w:rsidP="00A344E3">
            <w:pPr>
              <w:pStyle w:val="AmColumnHeading"/>
            </w:pPr>
            <w:r w:rsidRPr="00DE5D66">
              <w:t>Módosítás</w:t>
            </w:r>
          </w:p>
        </w:tc>
      </w:tr>
      <w:tr w:rsidR="00476DA3" w:rsidRPr="00DE5D66" w14:paraId="743A5C23" w14:textId="77777777" w:rsidTr="00A344E3">
        <w:trPr>
          <w:jc w:val="center"/>
        </w:trPr>
        <w:tc>
          <w:tcPr>
            <w:tcW w:w="4876" w:type="dxa"/>
            <w:tcBorders>
              <w:top w:val="nil"/>
              <w:left w:val="nil"/>
              <w:bottom w:val="nil"/>
              <w:right w:val="nil"/>
            </w:tcBorders>
          </w:tcPr>
          <w:p w14:paraId="660B1854" w14:textId="77777777" w:rsidR="00E35EC3" w:rsidRPr="00DE5D66" w:rsidRDefault="00E35EC3" w:rsidP="00A344E3">
            <w:pPr>
              <w:pStyle w:val="Normal6a"/>
            </w:pPr>
            <w:r w:rsidRPr="00DE5D66">
              <w:rPr>
                <w:b/>
                <w:i/>
              </w:rPr>
              <w:t>c)</w:t>
            </w:r>
            <w:r w:rsidRPr="00DE5D66">
              <w:tab/>
            </w:r>
            <w:r w:rsidRPr="00DE5D66">
              <w:rPr>
                <w:b/>
                <w:i/>
              </w:rPr>
              <w:t>az igazságos átmenetre vonatkozó nemzeti stratégiák kidolgozása;</w:t>
            </w:r>
          </w:p>
        </w:tc>
        <w:tc>
          <w:tcPr>
            <w:tcW w:w="4876" w:type="dxa"/>
            <w:tcBorders>
              <w:top w:val="nil"/>
              <w:left w:val="nil"/>
              <w:bottom w:val="nil"/>
              <w:right w:val="nil"/>
            </w:tcBorders>
          </w:tcPr>
          <w:p w14:paraId="52B13B3C" w14:textId="77777777" w:rsidR="00E35EC3" w:rsidRPr="00DE5D66" w:rsidRDefault="00E35EC3" w:rsidP="00A344E3">
            <w:pPr>
              <w:pStyle w:val="Normal6a"/>
            </w:pPr>
            <w:r w:rsidRPr="00DE5D66">
              <w:rPr>
                <w:b/>
                <w:i/>
              </w:rPr>
              <w:t>törölve</w:t>
            </w:r>
          </w:p>
        </w:tc>
      </w:tr>
    </w:tbl>
    <w:p w14:paraId="7DEDA7C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14A108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9AD07E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E159E5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E6711AA"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w:t>
      </w:r>
    </w:p>
    <w:p w14:paraId="031DA63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37E3E6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c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23F0D46" w14:textId="77777777" w:rsidTr="00A344E3">
        <w:trPr>
          <w:trHeight w:hRule="exact" w:val="240"/>
          <w:jc w:val="center"/>
        </w:trPr>
        <w:tc>
          <w:tcPr>
            <w:tcW w:w="9752" w:type="dxa"/>
            <w:gridSpan w:val="2"/>
            <w:tcBorders>
              <w:top w:val="nil"/>
              <w:left w:val="nil"/>
              <w:bottom w:val="nil"/>
              <w:right w:val="nil"/>
            </w:tcBorders>
          </w:tcPr>
          <w:p w14:paraId="3D2CFEFD" w14:textId="77777777" w:rsidR="00E35EC3" w:rsidRPr="00DE5D66" w:rsidRDefault="00E35EC3" w:rsidP="00A344E3"/>
        </w:tc>
      </w:tr>
      <w:tr w:rsidR="00476DA3" w:rsidRPr="00DE5D66" w14:paraId="45493CE2" w14:textId="77777777" w:rsidTr="00A344E3">
        <w:trPr>
          <w:trHeight w:val="240"/>
          <w:jc w:val="center"/>
        </w:trPr>
        <w:tc>
          <w:tcPr>
            <w:tcW w:w="4876" w:type="dxa"/>
            <w:tcBorders>
              <w:top w:val="nil"/>
              <w:left w:val="nil"/>
              <w:bottom w:val="nil"/>
              <w:right w:val="nil"/>
            </w:tcBorders>
          </w:tcPr>
          <w:p w14:paraId="47ECF65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8B3657C" w14:textId="77777777" w:rsidR="00E35EC3" w:rsidRPr="00DE5D66" w:rsidRDefault="00E35EC3" w:rsidP="00A344E3">
            <w:pPr>
              <w:pStyle w:val="AmColumnHeading"/>
            </w:pPr>
            <w:r w:rsidRPr="00DE5D66">
              <w:t>Módosítás</w:t>
            </w:r>
          </w:p>
        </w:tc>
      </w:tr>
      <w:tr w:rsidR="00476DA3" w:rsidRPr="00DE5D66" w14:paraId="39FA7181" w14:textId="77777777" w:rsidTr="00A344E3">
        <w:trPr>
          <w:jc w:val="center"/>
        </w:trPr>
        <w:tc>
          <w:tcPr>
            <w:tcW w:w="4876" w:type="dxa"/>
            <w:tcBorders>
              <w:top w:val="nil"/>
              <w:left w:val="nil"/>
              <w:bottom w:val="nil"/>
              <w:right w:val="nil"/>
            </w:tcBorders>
          </w:tcPr>
          <w:p w14:paraId="25B18717" w14:textId="77777777" w:rsidR="00E35EC3" w:rsidRPr="00DE5D66" w:rsidRDefault="00E35EC3" w:rsidP="00A344E3">
            <w:pPr>
              <w:pStyle w:val="Normal6a"/>
            </w:pPr>
            <w:r w:rsidRPr="00DE5D66">
              <w:t>c)</w:t>
            </w:r>
            <w:r w:rsidRPr="00DE5D66">
              <w:tab/>
              <w:t>az igazságos átmenetre vonatkozó nemzeti stratégiák kidolgozása;</w:t>
            </w:r>
          </w:p>
        </w:tc>
        <w:tc>
          <w:tcPr>
            <w:tcW w:w="4876" w:type="dxa"/>
            <w:tcBorders>
              <w:top w:val="nil"/>
              <w:left w:val="nil"/>
              <w:bottom w:val="nil"/>
              <w:right w:val="nil"/>
            </w:tcBorders>
          </w:tcPr>
          <w:p w14:paraId="269840CB" w14:textId="77777777" w:rsidR="00E35EC3" w:rsidRPr="00DE5D66" w:rsidRDefault="00E35EC3" w:rsidP="00A344E3">
            <w:pPr>
              <w:pStyle w:val="Normal6a"/>
            </w:pPr>
            <w:r w:rsidRPr="00DE5D66">
              <w:t>c)</w:t>
            </w:r>
            <w:r w:rsidRPr="00DE5D66">
              <w:tab/>
              <w:t>az igazságos átmenetre vonatkozó nemzeti stratégiák kidolgozása</w:t>
            </w:r>
            <w:r w:rsidRPr="00DE5D66">
              <w:rPr>
                <w:b/>
                <w:i/>
              </w:rPr>
              <w:t>, amelyek a szociális partnerekkel és az érintett érdekelt felekkel, például a helyi közösségekkel és az őslakos népekkel közösen kidolgozott regionális és ágazati terveket, valamint olyan ágazati és regionális készségfejlesztési terveket tartalmaznak, amelyek a készségek azonosítására és előrejelzésére is kiterjednek</w:t>
            </w:r>
            <w:r w:rsidRPr="00DE5D66">
              <w:t>;</w:t>
            </w:r>
          </w:p>
        </w:tc>
      </w:tr>
    </w:tbl>
    <w:p w14:paraId="57E13FD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75A52F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CE429F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82B8CF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9CB2F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2E6564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9882BF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c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74D88AB" w14:textId="77777777" w:rsidTr="00A344E3">
        <w:trPr>
          <w:trHeight w:hRule="exact" w:val="240"/>
          <w:jc w:val="center"/>
        </w:trPr>
        <w:tc>
          <w:tcPr>
            <w:tcW w:w="9752" w:type="dxa"/>
            <w:gridSpan w:val="2"/>
            <w:tcBorders>
              <w:top w:val="nil"/>
              <w:left w:val="nil"/>
              <w:bottom w:val="nil"/>
              <w:right w:val="nil"/>
            </w:tcBorders>
          </w:tcPr>
          <w:p w14:paraId="180C9F72" w14:textId="77777777" w:rsidR="00E35EC3" w:rsidRPr="00DE5D66" w:rsidRDefault="00E35EC3" w:rsidP="00A344E3"/>
        </w:tc>
      </w:tr>
      <w:tr w:rsidR="00476DA3" w:rsidRPr="00DE5D66" w14:paraId="6F159E55" w14:textId="77777777" w:rsidTr="00A344E3">
        <w:trPr>
          <w:trHeight w:val="240"/>
          <w:jc w:val="center"/>
        </w:trPr>
        <w:tc>
          <w:tcPr>
            <w:tcW w:w="4876" w:type="dxa"/>
            <w:tcBorders>
              <w:top w:val="nil"/>
              <w:left w:val="nil"/>
              <w:bottom w:val="nil"/>
              <w:right w:val="nil"/>
            </w:tcBorders>
          </w:tcPr>
          <w:p w14:paraId="3480E11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F46ED97" w14:textId="77777777" w:rsidR="00E35EC3" w:rsidRPr="00DE5D66" w:rsidRDefault="00E35EC3" w:rsidP="00A344E3">
            <w:pPr>
              <w:pStyle w:val="AmColumnHeading"/>
            </w:pPr>
            <w:r w:rsidRPr="00DE5D66">
              <w:t>Módosítás</w:t>
            </w:r>
          </w:p>
        </w:tc>
      </w:tr>
      <w:tr w:rsidR="00476DA3" w:rsidRPr="00DE5D66" w14:paraId="4506AADF" w14:textId="77777777" w:rsidTr="00A344E3">
        <w:trPr>
          <w:jc w:val="center"/>
        </w:trPr>
        <w:tc>
          <w:tcPr>
            <w:tcW w:w="4876" w:type="dxa"/>
            <w:tcBorders>
              <w:top w:val="nil"/>
              <w:left w:val="nil"/>
              <w:bottom w:val="nil"/>
              <w:right w:val="nil"/>
            </w:tcBorders>
          </w:tcPr>
          <w:p w14:paraId="2B6812F9" w14:textId="77777777" w:rsidR="00E35EC3" w:rsidRPr="00DE5D66" w:rsidRDefault="00E35EC3" w:rsidP="00A344E3">
            <w:pPr>
              <w:pStyle w:val="Normal6a"/>
            </w:pPr>
            <w:r w:rsidRPr="00DE5D66">
              <w:t>c)</w:t>
            </w:r>
            <w:r w:rsidRPr="00DE5D66">
              <w:tab/>
              <w:t>az igazságos átmenetre vonatkozó nemzeti stratégiák kidolgozása;</w:t>
            </w:r>
          </w:p>
        </w:tc>
        <w:tc>
          <w:tcPr>
            <w:tcW w:w="4876" w:type="dxa"/>
            <w:tcBorders>
              <w:top w:val="nil"/>
              <w:left w:val="nil"/>
              <w:bottom w:val="nil"/>
              <w:right w:val="nil"/>
            </w:tcBorders>
          </w:tcPr>
          <w:p w14:paraId="52ACAA1B" w14:textId="77777777" w:rsidR="00E35EC3" w:rsidRPr="00DE5D66" w:rsidRDefault="00E35EC3" w:rsidP="00A344E3">
            <w:pPr>
              <w:pStyle w:val="Normal6a"/>
            </w:pPr>
            <w:r w:rsidRPr="00DE5D66">
              <w:t>c)</w:t>
            </w:r>
            <w:r w:rsidRPr="00DE5D66">
              <w:tab/>
              <w:t xml:space="preserve">az igazságos átmenetre vonatkozó </w:t>
            </w:r>
            <w:r w:rsidRPr="00DE5D66">
              <w:rPr>
                <w:b/>
                <w:i/>
              </w:rPr>
              <w:t>kötelező</w:t>
            </w:r>
            <w:r w:rsidRPr="00DE5D66">
              <w:t xml:space="preserve"> nemzeti</w:t>
            </w:r>
            <w:r w:rsidRPr="00DE5D66">
              <w:rPr>
                <w:b/>
                <w:i/>
              </w:rPr>
              <w:t xml:space="preserve"> és – adott esetben – regionális</w:t>
            </w:r>
            <w:r w:rsidRPr="00DE5D66">
              <w:t xml:space="preserve"> stratégiák kidolgozása</w:t>
            </w:r>
            <w:r w:rsidRPr="00DE5D66">
              <w:rPr>
                <w:b/>
                <w:i/>
              </w:rPr>
              <w:t>, amelyeket a szociális partnerek és a kollektív tárgyalási struktúrák bevonásával kell kidolgozni és végrehajtani</w:t>
            </w:r>
            <w:r w:rsidRPr="00DE5D66">
              <w:t>;</w:t>
            </w:r>
          </w:p>
        </w:tc>
      </w:tr>
    </w:tbl>
    <w:p w14:paraId="2BD5F76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A81858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394A22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81DFC8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16E782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6043C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B87183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c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899A697" w14:textId="77777777" w:rsidTr="00A344E3">
        <w:trPr>
          <w:trHeight w:hRule="exact" w:val="240"/>
          <w:jc w:val="center"/>
        </w:trPr>
        <w:tc>
          <w:tcPr>
            <w:tcW w:w="9752" w:type="dxa"/>
            <w:gridSpan w:val="2"/>
            <w:tcBorders>
              <w:top w:val="nil"/>
              <w:left w:val="nil"/>
              <w:bottom w:val="nil"/>
              <w:right w:val="nil"/>
            </w:tcBorders>
          </w:tcPr>
          <w:p w14:paraId="38B8120F" w14:textId="77777777" w:rsidR="00E35EC3" w:rsidRPr="00DE5D66" w:rsidRDefault="00E35EC3" w:rsidP="00A344E3"/>
        </w:tc>
      </w:tr>
      <w:tr w:rsidR="00476DA3" w:rsidRPr="00DE5D66" w14:paraId="27DB04F8" w14:textId="77777777" w:rsidTr="00A344E3">
        <w:trPr>
          <w:trHeight w:val="240"/>
          <w:jc w:val="center"/>
        </w:trPr>
        <w:tc>
          <w:tcPr>
            <w:tcW w:w="4876" w:type="dxa"/>
            <w:tcBorders>
              <w:top w:val="nil"/>
              <w:left w:val="nil"/>
              <w:bottom w:val="nil"/>
              <w:right w:val="nil"/>
            </w:tcBorders>
          </w:tcPr>
          <w:p w14:paraId="099899D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E53972A" w14:textId="77777777" w:rsidR="00E35EC3" w:rsidRPr="00DE5D66" w:rsidRDefault="00E35EC3" w:rsidP="00A344E3">
            <w:pPr>
              <w:pStyle w:val="AmColumnHeading"/>
            </w:pPr>
            <w:r w:rsidRPr="00DE5D66">
              <w:t>Módosítás</w:t>
            </w:r>
          </w:p>
        </w:tc>
      </w:tr>
      <w:tr w:rsidR="00476DA3" w:rsidRPr="00DE5D66" w14:paraId="4C832145" w14:textId="77777777" w:rsidTr="00A344E3">
        <w:trPr>
          <w:jc w:val="center"/>
        </w:trPr>
        <w:tc>
          <w:tcPr>
            <w:tcW w:w="4876" w:type="dxa"/>
            <w:tcBorders>
              <w:top w:val="nil"/>
              <w:left w:val="nil"/>
              <w:bottom w:val="nil"/>
              <w:right w:val="nil"/>
            </w:tcBorders>
          </w:tcPr>
          <w:p w14:paraId="185A685A" w14:textId="77777777" w:rsidR="00E35EC3" w:rsidRPr="00DE5D66" w:rsidRDefault="00E35EC3" w:rsidP="00A344E3">
            <w:pPr>
              <w:pStyle w:val="Normal6a"/>
            </w:pPr>
          </w:p>
        </w:tc>
        <w:tc>
          <w:tcPr>
            <w:tcW w:w="4876" w:type="dxa"/>
            <w:tcBorders>
              <w:top w:val="nil"/>
              <w:left w:val="nil"/>
              <w:bottom w:val="nil"/>
              <w:right w:val="nil"/>
            </w:tcBorders>
          </w:tcPr>
          <w:p w14:paraId="5F61F865" w14:textId="77777777" w:rsidR="00E35EC3" w:rsidRPr="00DE5D66" w:rsidRDefault="00E35EC3" w:rsidP="00A344E3">
            <w:pPr>
              <w:pStyle w:val="Normal6a"/>
            </w:pPr>
            <w:proofErr w:type="spellStart"/>
            <w:r w:rsidRPr="00DE5D66">
              <w:rPr>
                <w:b/>
                <w:i/>
              </w:rPr>
              <w:t>ca</w:t>
            </w:r>
            <w:proofErr w:type="spellEnd"/>
            <w:r w:rsidRPr="00DE5D66">
              <w:rPr>
                <w:b/>
                <w:i/>
              </w:rPr>
              <w:t>)</w:t>
            </w:r>
            <w:r w:rsidRPr="00DE5D66">
              <w:tab/>
            </w:r>
            <w:r w:rsidRPr="00DE5D66">
              <w:rPr>
                <w:b/>
                <w:i/>
              </w:rPr>
              <w:t>megfelelő szociális védelmi rendszerek;</w:t>
            </w:r>
          </w:p>
        </w:tc>
      </w:tr>
    </w:tbl>
    <w:p w14:paraId="5DA0211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322651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34BBD0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B9F607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Petar</w:t>
      </w:r>
      <w:proofErr w:type="spellEnd"/>
      <w:r w:rsidRPr="00DE5D66">
        <w:t xml:space="preserve"> </w:t>
      </w:r>
      <w:proofErr w:type="spellStart"/>
      <w:r w:rsidRPr="00DE5D66">
        <w:t>Volgin</w:t>
      </w:r>
      <w:proofErr w:type="spellEnd"/>
      <w:r w:rsidRPr="00DE5D66">
        <w:t xml:space="preserve">, </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C4505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EE68B4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D79799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d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9EC0F4C" w14:textId="77777777" w:rsidTr="00A344E3">
        <w:trPr>
          <w:trHeight w:hRule="exact" w:val="240"/>
          <w:jc w:val="center"/>
        </w:trPr>
        <w:tc>
          <w:tcPr>
            <w:tcW w:w="9752" w:type="dxa"/>
            <w:gridSpan w:val="2"/>
            <w:tcBorders>
              <w:top w:val="nil"/>
              <w:left w:val="nil"/>
              <w:bottom w:val="nil"/>
              <w:right w:val="nil"/>
            </w:tcBorders>
          </w:tcPr>
          <w:p w14:paraId="483A26B7" w14:textId="77777777" w:rsidR="00E35EC3" w:rsidRPr="00DE5D66" w:rsidRDefault="00E35EC3" w:rsidP="00A344E3"/>
        </w:tc>
      </w:tr>
      <w:tr w:rsidR="00476DA3" w:rsidRPr="00DE5D66" w14:paraId="6249938F" w14:textId="77777777" w:rsidTr="00A344E3">
        <w:trPr>
          <w:trHeight w:val="240"/>
          <w:jc w:val="center"/>
        </w:trPr>
        <w:tc>
          <w:tcPr>
            <w:tcW w:w="4876" w:type="dxa"/>
            <w:tcBorders>
              <w:top w:val="nil"/>
              <w:left w:val="nil"/>
              <w:bottom w:val="nil"/>
              <w:right w:val="nil"/>
            </w:tcBorders>
          </w:tcPr>
          <w:p w14:paraId="7013C82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1F154A8" w14:textId="77777777" w:rsidR="00E35EC3" w:rsidRPr="00DE5D66" w:rsidRDefault="00E35EC3" w:rsidP="00A344E3">
            <w:pPr>
              <w:pStyle w:val="AmColumnHeading"/>
            </w:pPr>
            <w:r w:rsidRPr="00DE5D66">
              <w:t>Módosítás</w:t>
            </w:r>
          </w:p>
        </w:tc>
      </w:tr>
      <w:tr w:rsidR="00476DA3" w:rsidRPr="00DE5D66" w14:paraId="1E7C817B" w14:textId="77777777" w:rsidTr="00A344E3">
        <w:trPr>
          <w:jc w:val="center"/>
        </w:trPr>
        <w:tc>
          <w:tcPr>
            <w:tcW w:w="4876" w:type="dxa"/>
            <w:tcBorders>
              <w:top w:val="nil"/>
              <w:left w:val="nil"/>
              <w:bottom w:val="nil"/>
              <w:right w:val="nil"/>
            </w:tcBorders>
          </w:tcPr>
          <w:p w14:paraId="3BAECFAF" w14:textId="77777777" w:rsidR="00E35EC3" w:rsidRPr="00DE5D66" w:rsidRDefault="00E35EC3" w:rsidP="00A344E3">
            <w:pPr>
              <w:pStyle w:val="Normal6a"/>
            </w:pPr>
            <w:r w:rsidRPr="00DE5D66">
              <w:rPr>
                <w:b/>
                <w:i/>
              </w:rPr>
              <w:t>d)</w:t>
            </w:r>
            <w:r w:rsidRPr="00DE5D66">
              <w:tab/>
            </w:r>
            <w:r w:rsidRPr="00DE5D66">
              <w:rPr>
                <w:b/>
                <w:i/>
              </w:rPr>
              <w:t>vállalkozástámogatási programok kidolgozása és vállalati szintű átállási tervek előmozdítása;</w:t>
            </w:r>
          </w:p>
        </w:tc>
        <w:tc>
          <w:tcPr>
            <w:tcW w:w="4876" w:type="dxa"/>
            <w:tcBorders>
              <w:top w:val="nil"/>
              <w:left w:val="nil"/>
              <w:bottom w:val="nil"/>
              <w:right w:val="nil"/>
            </w:tcBorders>
          </w:tcPr>
          <w:p w14:paraId="3C623448" w14:textId="77777777" w:rsidR="00E35EC3" w:rsidRPr="00DE5D66" w:rsidRDefault="00E35EC3" w:rsidP="00A344E3">
            <w:pPr>
              <w:pStyle w:val="Normal6a"/>
            </w:pPr>
            <w:r w:rsidRPr="00DE5D66">
              <w:rPr>
                <w:b/>
                <w:i/>
              </w:rPr>
              <w:t>törölve</w:t>
            </w:r>
          </w:p>
        </w:tc>
      </w:tr>
    </w:tbl>
    <w:p w14:paraId="297FFE9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E559A9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2CB40A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A7C874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65FBB7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1A78EF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423445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d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89018FD" w14:textId="77777777" w:rsidTr="00A344E3">
        <w:trPr>
          <w:trHeight w:hRule="exact" w:val="240"/>
          <w:jc w:val="center"/>
        </w:trPr>
        <w:tc>
          <w:tcPr>
            <w:tcW w:w="9752" w:type="dxa"/>
            <w:gridSpan w:val="2"/>
            <w:tcBorders>
              <w:top w:val="nil"/>
              <w:left w:val="nil"/>
              <w:bottom w:val="nil"/>
              <w:right w:val="nil"/>
            </w:tcBorders>
          </w:tcPr>
          <w:p w14:paraId="48016518" w14:textId="77777777" w:rsidR="00E35EC3" w:rsidRPr="00DE5D66" w:rsidRDefault="00E35EC3" w:rsidP="00A344E3"/>
        </w:tc>
      </w:tr>
      <w:tr w:rsidR="00476DA3" w:rsidRPr="00DE5D66" w14:paraId="7E9D58AC" w14:textId="77777777" w:rsidTr="00A344E3">
        <w:trPr>
          <w:trHeight w:val="240"/>
          <w:jc w:val="center"/>
        </w:trPr>
        <w:tc>
          <w:tcPr>
            <w:tcW w:w="4876" w:type="dxa"/>
            <w:tcBorders>
              <w:top w:val="nil"/>
              <w:left w:val="nil"/>
              <w:bottom w:val="nil"/>
              <w:right w:val="nil"/>
            </w:tcBorders>
          </w:tcPr>
          <w:p w14:paraId="4B1BA8D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F29B8A4" w14:textId="77777777" w:rsidR="00E35EC3" w:rsidRPr="00DE5D66" w:rsidRDefault="00E35EC3" w:rsidP="00A344E3">
            <w:pPr>
              <w:pStyle w:val="AmColumnHeading"/>
            </w:pPr>
            <w:r w:rsidRPr="00DE5D66">
              <w:t>Módosítás</w:t>
            </w:r>
          </w:p>
        </w:tc>
      </w:tr>
      <w:tr w:rsidR="00476DA3" w:rsidRPr="00DE5D66" w14:paraId="384B92BF" w14:textId="77777777" w:rsidTr="00A344E3">
        <w:trPr>
          <w:jc w:val="center"/>
        </w:trPr>
        <w:tc>
          <w:tcPr>
            <w:tcW w:w="4876" w:type="dxa"/>
            <w:tcBorders>
              <w:top w:val="nil"/>
              <w:left w:val="nil"/>
              <w:bottom w:val="nil"/>
              <w:right w:val="nil"/>
            </w:tcBorders>
          </w:tcPr>
          <w:p w14:paraId="755FAA4E" w14:textId="77777777" w:rsidR="00E35EC3" w:rsidRPr="00DE5D66" w:rsidRDefault="00E35EC3" w:rsidP="00A344E3">
            <w:pPr>
              <w:pStyle w:val="Normal6a"/>
            </w:pPr>
            <w:r w:rsidRPr="00DE5D66">
              <w:t>d)</w:t>
            </w:r>
            <w:r w:rsidRPr="00DE5D66">
              <w:tab/>
              <w:t>vállalkozástámogatási programok kidolgozása</w:t>
            </w:r>
            <w:r w:rsidRPr="00DE5D66">
              <w:rPr>
                <w:b/>
                <w:bCs/>
                <w:i/>
                <w:iCs/>
              </w:rPr>
              <w:t xml:space="preserve"> és vállalati szintű átállási tervek előmozdítása</w:t>
            </w:r>
            <w:r w:rsidRPr="00DE5D66">
              <w:t>;</w:t>
            </w:r>
          </w:p>
        </w:tc>
        <w:tc>
          <w:tcPr>
            <w:tcW w:w="4876" w:type="dxa"/>
            <w:tcBorders>
              <w:top w:val="nil"/>
              <w:left w:val="nil"/>
              <w:bottom w:val="nil"/>
              <w:right w:val="nil"/>
            </w:tcBorders>
          </w:tcPr>
          <w:p w14:paraId="72155ADC" w14:textId="77777777" w:rsidR="00E35EC3" w:rsidRPr="00DE5D66" w:rsidRDefault="00E35EC3" w:rsidP="00A344E3">
            <w:pPr>
              <w:pStyle w:val="Normal6a"/>
            </w:pPr>
            <w:r w:rsidRPr="00DE5D66">
              <w:t>d)</w:t>
            </w:r>
            <w:r w:rsidRPr="00DE5D66">
              <w:tab/>
              <w:t>vállalkozástámogatási programok kidolgozása</w:t>
            </w:r>
            <w:r w:rsidRPr="00DE5D66">
              <w:rPr>
                <w:b/>
                <w:i/>
              </w:rPr>
              <w:t>, különösen a kkv-k számára, szigorú szociális feltételrendszerhez kötve</w:t>
            </w:r>
            <w:r w:rsidRPr="00DE5D66">
              <w:t>;</w:t>
            </w:r>
          </w:p>
        </w:tc>
      </w:tr>
    </w:tbl>
    <w:p w14:paraId="464987B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DE891F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8D240A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507120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B4C25D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355380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753F70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d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618146B" w14:textId="77777777" w:rsidTr="00A344E3">
        <w:trPr>
          <w:trHeight w:hRule="exact" w:val="240"/>
          <w:jc w:val="center"/>
        </w:trPr>
        <w:tc>
          <w:tcPr>
            <w:tcW w:w="9752" w:type="dxa"/>
            <w:gridSpan w:val="2"/>
            <w:tcBorders>
              <w:top w:val="nil"/>
              <w:left w:val="nil"/>
              <w:bottom w:val="nil"/>
              <w:right w:val="nil"/>
            </w:tcBorders>
          </w:tcPr>
          <w:p w14:paraId="2B37C89E" w14:textId="77777777" w:rsidR="00E35EC3" w:rsidRPr="00DE5D66" w:rsidRDefault="00E35EC3" w:rsidP="00A344E3"/>
        </w:tc>
      </w:tr>
      <w:tr w:rsidR="00476DA3" w:rsidRPr="00DE5D66" w14:paraId="581CA733" w14:textId="77777777" w:rsidTr="00A344E3">
        <w:trPr>
          <w:trHeight w:val="240"/>
          <w:jc w:val="center"/>
        </w:trPr>
        <w:tc>
          <w:tcPr>
            <w:tcW w:w="4876" w:type="dxa"/>
            <w:tcBorders>
              <w:top w:val="nil"/>
              <w:left w:val="nil"/>
              <w:bottom w:val="nil"/>
              <w:right w:val="nil"/>
            </w:tcBorders>
          </w:tcPr>
          <w:p w14:paraId="34D3F722"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42BC97E9" w14:textId="77777777" w:rsidR="00E35EC3" w:rsidRPr="00DE5D66" w:rsidRDefault="00E35EC3" w:rsidP="00A344E3">
            <w:pPr>
              <w:pStyle w:val="AmColumnHeading"/>
            </w:pPr>
            <w:r w:rsidRPr="00DE5D66">
              <w:t>Módosítás</w:t>
            </w:r>
          </w:p>
        </w:tc>
      </w:tr>
      <w:tr w:rsidR="00476DA3" w:rsidRPr="00DE5D66" w14:paraId="023D7DE9" w14:textId="77777777" w:rsidTr="00A344E3">
        <w:trPr>
          <w:jc w:val="center"/>
        </w:trPr>
        <w:tc>
          <w:tcPr>
            <w:tcW w:w="4876" w:type="dxa"/>
            <w:tcBorders>
              <w:top w:val="nil"/>
              <w:left w:val="nil"/>
              <w:bottom w:val="nil"/>
              <w:right w:val="nil"/>
            </w:tcBorders>
          </w:tcPr>
          <w:p w14:paraId="5E473C66" w14:textId="77777777" w:rsidR="00E35EC3" w:rsidRPr="00DE5D66" w:rsidRDefault="00E35EC3" w:rsidP="00A344E3">
            <w:pPr>
              <w:pStyle w:val="Normal6a"/>
            </w:pPr>
          </w:p>
        </w:tc>
        <w:tc>
          <w:tcPr>
            <w:tcW w:w="4876" w:type="dxa"/>
            <w:tcBorders>
              <w:top w:val="nil"/>
              <w:left w:val="nil"/>
              <w:bottom w:val="nil"/>
              <w:right w:val="nil"/>
            </w:tcBorders>
          </w:tcPr>
          <w:p w14:paraId="6DE4EBF8" w14:textId="77777777" w:rsidR="00E35EC3" w:rsidRPr="00DE5D66" w:rsidRDefault="00E35EC3" w:rsidP="00A344E3">
            <w:pPr>
              <w:pStyle w:val="Normal6a"/>
            </w:pPr>
            <w:r w:rsidRPr="00DE5D66">
              <w:rPr>
                <w:b/>
                <w:i/>
              </w:rPr>
              <w:t>da)</w:t>
            </w:r>
            <w:r w:rsidRPr="00DE5D66">
              <w:tab/>
            </w:r>
            <w:r w:rsidRPr="00DE5D66">
              <w:rPr>
                <w:b/>
                <w:i/>
              </w:rPr>
              <w:t>valamennyi vállalkozás esetében – a vállalkozás méretével és típusával arányosan – érdemi és hatékony szociális párbeszédet követően kötelező átállási tervek kidolgozása és végrehajtása;</w:t>
            </w:r>
          </w:p>
        </w:tc>
      </w:tr>
    </w:tbl>
    <w:p w14:paraId="0C140E0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86A760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1A5582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F32FF7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27F86B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16113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42E102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e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33B054B" w14:textId="77777777" w:rsidTr="00A344E3">
        <w:trPr>
          <w:trHeight w:hRule="exact" w:val="240"/>
          <w:jc w:val="center"/>
        </w:trPr>
        <w:tc>
          <w:tcPr>
            <w:tcW w:w="9752" w:type="dxa"/>
            <w:gridSpan w:val="2"/>
            <w:tcBorders>
              <w:top w:val="nil"/>
              <w:left w:val="nil"/>
              <w:bottom w:val="nil"/>
              <w:right w:val="nil"/>
            </w:tcBorders>
          </w:tcPr>
          <w:p w14:paraId="762E247F" w14:textId="77777777" w:rsidR="00E35EC3" w:rsidRPr="00DE5D66" w:rsidRDefault="00E35EC3" w:rsidP="00A344E3"/>
        </w:tc>
      </w:tr>
      <w:tr w:rsidR="00476DA3" w:rsidRPr="00DE5D66" w14:paraId="6844A706" w14:textId="77777777" w:rsidTr="00A344E3">
        <w:trPr>
          <w:trHeight w:val="240"/>
          <w:jc w:val="center"/>
        </w:trPr>
        <w:tc>
          <w:tcPr>
            <w:tcW w:w="4876" w:type="dxa"/>
            <w:tcBorders>
              <w:top w:val="nil"/>
              <w:left w:val="nil"/>
              <w:bottom w:val="nil"/>
              <w:right w:val="nil"/>
            </w:tcBorders>
          </w:tcPr>
          <w:p w14:paraId="6A46F11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E9B5625" w14:textId="77777777" w:rsidR="00E35EC3" w:rsidRPr="00DE5D66" w:rsidRDefault="00E35EC3" w:rsidP="00A344E3">
            <w:pPr>
              <w:pStyle w:val="AmColumnHeading"/>
            </w:pPr>
            <w:r w:rsidRPr="00DE5D66">
              <w:t>Módosítás</w:t>
            </w:r>
          </w:p>
        </w:tc>
      </w:tr>
      <w:tr w:rsidR="00476DA3" w:rsidRPr="00DE5D66" w14:paraId="18545626" w14:textId="77777777" w:rsidTr="00A344E3">
        <w:trPr>
          <w:jc w:val="center"/>
        </w:trPr>
        <w:tc>
          <w:tcPr>
            <w:tcW w:w="4876" w:type="dxa"/>
            <w:tcBorders>
              <w:top w:val="nil"/>
              <w:left w:val="nil"/>
              <w:bottom w:val="nil"/>
              <w:right w:val="nil"/>
            </w:tcBorders>
          </w:tcPr>
          <w:p w14:paraId="2CC88C5D" w14:textId="77777777" w:rsidR="00E35EC3" w:rsidRPr="00DE5D66" w:rsidRDefault="00E35EC3" w:rsidP="00A344E3">
            <w:pPr>
              <w:pStyle w:val="Normal6a"/>
            </w:pPr>
            <w:r w:rsidRPr="00DE5D66">
              <w:rPr>
                <w:b/>
                <w:i/>
              </w:rPr>
              <w:t>e)</w:t>
            </w:r>
            <w:r w:rsidRPr="00DE5D66">
              <w:tab/>
            </w:r>
            <w:r w:rsidRPr="00DE5D66">
              <w:rPr>
                <w:b/>
                <w:i/>
              </w:rPr>
              <w:t xml:space="preserve">olyan </w:t>
            </w:r>
            <w:proofErr w:type="spellStart"/>
            <w:r w:rsidRPr="00DE5D66">
              <w:rPr>
                <w:b/>
                <w:i/>
              </w:rPr>
              <w:t>nyomonkövetési</w:t>
            </w:r>
            <w:proofErr w:type="spellEnd"/>
            <w:r w:rsidRPr="00DE5D66">
              <w:rPr>
                <w:b/>
                <w:i/>
              </w:rPr>
              <w:t xml:space="preserve"> struktúra, amely stratégiai előrejelzést tud nyújtani;</w:t>
            </w:r>
          </w:p>
        </w:tc>
        <w:tc>
          <w:tcPr>
            <w:tcW w:w="4876" w:type="dxa"/>
            <w:tcBorders>
              <w:top w:val="nil"/>
              <w:left w:val="nil"/>
              <w:bottom w:val="nil"/>
              <w:right w:val="nil"/>
            </w:tcBorders>
          </w:tcPr>
          <w:p w14:paraId="24BD96F1" w14:textId="77777777" w:rsidR="00E35EC3" w:rsidRPr="00DE5D66" w:rsidRDefault="00E35EC3" w:rsidP="00A344E3">
            <w:pPr>
              <w:pStyle w:val="Normal6a"/>
            </w:pPr>
            <w:r w:rsidRPr="00DE5D66">
              <w:rPr>
                <w:b/>
                <w:i/>
              </w:rPr>
              <w:t>törölve</w:t>
            </w:r>
          </w:p>
        </w:tc>
      </w:tr>
    </w:tbl>
    <w:p w14:paraId="7679A4E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3B90FF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4B12E6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129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C4D066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1FC262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15002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58B365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e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6941905" w14:textId="77777777" w:rsidTr="00A344E3">
        <w:trPr>
          <w:trHeight w:hRule="exact" w:val="240"/>
          <w:jc w:val="center"/>
        </w:trPr>
        <w:tc>
          <w:tcPr>
            <w:tcW w:w="9752" w:type="dxa"/>
            <w:gridSpan w:val="2"/>
            <w:tcBorders>
              <w:top w:val="nil"/>
              <w:left w:val="nil"/>
              <w:bottom w:val="nil"/>
              <w:right w:val="nil"/>
            </w:tcBorders>
          </w:tcPr>
          <w:p w14:paraId="28B1C30A" w14:textId="77777777" w:rsidR="00E35EC3" w:rsidRPr="00DE5D66" w:rsidRDefault="00E35EC3" w:rsidP="00A344E3"/>
        </w:tc>
      </w:tr>
      <w:tr w:rsidR="00476DA3" w:rsidRPr="00DE5D66" w14:paraId="145DA680" w14:textId="77777777" w:rsidTr="00A344E3">
        <w:trPr>
          <w:trHeight w:val="240"/>
          <w:jc w:val="center"/>
        </w:trPr>
        <w:tc>
          <w:tcPr>
            <w:tcW w:w="4876" w:type="dxa"/>
            <w:tcBorders>
              <w:top w:val="nil"/>
              <w:left w:val="nil"/>
              <w:bottom w:val="nil"/>
              <w:right w:val="nil"/>
            </w:tcBorders>
          </w:tcPr>
          <w:p w14:paraId="3A90AC1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B277919" w14:textId="77777777" w:rsidR="00E35EC3" w:rsidRPr="00DE5D66" w:rsidRDefault="00E35EC3" w:rsidP="00A344E3">
            <w:pPr>
              <w:pStyle w:val="AmColumnHeading"/>
            </w:pPr>
            <w:r w:rsidRPr="00DE5D66">
              <w:t>Módosítás</w:t>
            </w:r>
          </w:p>
        </w:tc>
      </w:tr>
      <w:tr w:rsidR="00476DA3" w:rsidRPr="00DE5D66" w14:paraId="162C23B8" w14:textId="77777777" w:rsidTr="00A344E3">
        <w:trPr>
          <w:jc w:val="center"/>
        </w:trPr>
        <w:tc>
          <w:tcPr>
            <w:tcW w:w="4876" w:type="dxa"/>
            <w:tcBorders>
              <w:top w:val="nil"/>
              <w:left w:val="nil"/>
              <w:bottom w:val="nil"/>
              <w:right w:val="nil"/>
            </w:tcBorders>
          </w:tcPr>
          <w:p w14:paraId="67C93DFC" w14:textId="77777777" w:rsidR="00E35EC3" w:rsidRPr="00DE5D66" w:rsidRDefault="00E35EC3" w:rsidP="00A344E3">
            <w:pPr>
              <w:pStyle w:val="Normal6a"/>
            </w:pPr>
            <w:r w:rsidRPr="00DE5D66">
              <w:rPr>
                <w:b/>
                <w:i/>
              </w:rPr>
              <w:t>e)</w:t>
            </w:r>
            <w:r w:rsidRPr="00DE5D66">
              <w:tab/>
            </w:r>
            <w:r w:rsidRPr="00DE5D66">
              <w:rPr>
                <w:b/>
                <w:i/>
              </w:rPr>
              <w:t xml:space="preserve">olyan </w:t>
            </w:r>
            <w:proofErr w:type="spellStart"/>
            <w:r w:rsidRPr="00DE5D66">
              <w:rPr>
                <w:b/>
                <w:i/>
              </w:rPr>
              <w:t>nyomonkövetési</w:t>
            </w:r>
            <w:proofErr w:type="spellEnd"/>
            <w:r w:rsidRPr="00DE5D66">
              <w:rPr>
                <w:b/>
                <w:i/>
              </w:rPr>
              <w:t xml:space="preserve"> struktúra, amely stratégiai előrejelzést tud nyújtani;</w:t>
            </w:r>
          </w:p>
        </w:tc>
        <w:tc>
          <w:tcPr>
            <w:tcW w:w="4876" w:type="dxa"/>
            <w:tcBorders>
              <w:top w:val="nil"/>
              <w:left w:val="nil"/>
              <w:bottom w:val="nil"/>
              <w:right w:val="nil"/>
            </w:tcBorders>
          </w:tcPr>
          <w:p w14:paraId="2E5BE34F" w14:textId="77777777" w:rsidR="00E35EC3" w:rsidRPr="00DE5D66" w:rsidRDefault="00E35EC3" w:rsidP="00A344E3">
            <w:pPr>
              <w:pStyle w:val="Normal6a"/>
            </w:pPr>
            <w:r w:rsidRPr="00DE5D66">
              <w:rPr>
                <w:b/>
                <w:i/>
              </w:rPr>
              <w:t>törölve</w:t>
            </w:r>
          </w:p>
        </w:tc>
      </w:tr>
    </w:tbl>
    <w:p w14:paraId="3663116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19F61C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95EDFD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7BE0D7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116E68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6964BF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EED1FC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e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CDF4E9F" w14:textId="77777777" w:rsidTr="00A344E3">
        <w:trPr>
          <w:trHeight w:hRule="exact" w:val="240"/>
          <w:jc w:val="center"/>
        </w:trPr>
        <w:tc>
          <w:tcPr>
            <w:tcW w:w="9752" w:type="dxa"/>
            <w:gridSpan w:val="2"/>
            <w:tcBorders>
              <w:top w:val="nil"/>
              <w:left w:val="nil"/>
              <w:bottom w:val="nil"/>
              <w:right w:val="nil"/>
            </w:tcBorders>
          </w:tcPr>
          <w:p w14:paraId="69E9794C" w14:textId="77777777" w:rsidR="00E35EC3" w:rsidRPr="00DE5D66" w:rsidRDefault="00E35EC3" w:rsidP="00A344E3"/>
        </w:tc>
      </w:tr>
      <w:tr w:rsidR="00476DA3" w:rsidRPr="00DE5D66" w14:paraId="36D1DC16" w14:textId="77777777" w:rsidTr="00A344E3">
        <w:trPr>
          <w:trHeight w:val="240"/>
          <w:jc w:val="center"/>
        </w:trPr>
        <w:tc>
          <w:tcPr>
            <w:tcW w:w="4876" w:type="dxa"/>
            <w:tcBorders>
              <w:top w:val="nil"/>
              <w:left w:val="nil"/>
              <w:bottom w:val="nil"/>
              <w:right w:val="nil"/>
            </w:tcBorders>
          </w:tcPr>
          <w:p w14:paraId="5DD806D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38A970E" w14:textId="77777777" w:rsidR="00E35EC3" w:rsidRPr="00DE5D66" w:rsidRDefault="00E35EC3" w:rsidP="00A344E3">
            <w:pPr>
              <w:pStyle w:val="AmColumnHeading"/>
            </w:pPr>
            <w:r w:rsidRPr="00DE5D66">
              <w:t>Módosítás</w:t>
            </w:r>
          </w:p>
        </w:tc>
      </w:tr>
      <w:tr w:rsidR="00476DA3" w:rsidRPr="00DE5D66" w14:paraId="16D59F8E" w14:textId="77777777" w:rsidTr="00A344E3">
        <w:trPr>
          <w:jc w:val="center"/>
        </w:trPr>
        <w:tc>
          <w:tcPr>
            <w:tcW w:w="4876" w:type="dxa"/>
            <w:tcBorders>
              <w:top w:val="nil"/>
              <w:left w:val="nil"/>
              <w:bottom w:val="nil"/>
              <w:right w:val="nil"/>
            </w:tcBorders>
          </w:tcPr>
          <w:p w14:paraId="2BF51654" w14:textId="77777777" w:rsidR="00E35EC3" w:rsidRPr="00DE5D66" w:rsidRDefault="00E35EC3" w:rsidP="00A344E3">
            <w:pPr>
              <w:pStyle w:val="Normal6a"/>
            </w:pPr>
          </w:p>
        </w:tc>
        <w:tc>
          <w:tcPr>
            <w:tcW w:w="4876" w:type="dxa"/>
            <w:tcBorders>
              <w:top w:val="nil"/>
              <w:left w:val="nil"/>
              <w:bottom w:val="nil"/>
              <w:right w:val="nil"/>
            </w:tcBorders>
          </w:tcPr>
          <w:p w14:paraId="7466624A" w14:textId="77777777" w:rsidR="00E35EC3" w:rsidRPr="00DE5D66" w:rsidRDefault="00E35EC3" w:rsidP="00A344E3">
            <w:pPr>
              <w:pStyle w:val="Normal6a"/>
            </w:pPr>
            <w:proofErr w:type="spellStart"/>
            <w:r w:rsidRPr="00DE5D66">
              <w:rPr>
                <w:b/>
                <w:i/>
              </w:rPr>
              <w:t>ea</w:t>
            </w:r>
            <w:proofErr w:type="spellEnd"/>
            <w:r w:rsidRPr="00DE5D66">
              <w:rPr>
                <w:b/>
                <w:i/>
              </w:rPr>
              <w:t>)</w:t>
            </w:r>
            <w:r w:rsidRPr="00DE5D66">
              <w:tab/>
            </w:r>
            <w:r w:rsidRPr="00DE5D66">
              <w:rPr>
                <w:b/>
                <w:i/>
              </w:rPr>
              <w:t xml:space="preserve">a munkavállalók mentális egészségének és </w:t>
            </w:r>
            <w:proofErr w:type="spellStart"/>
            <w:r w:rsidRPr="00DE5D66">
              <w:rPr>
                <w:b/>
                <w:i/>
              </w:rPr>
              <w:t>pszichoszociális</w:t>
            </w:r>
            <w:proofErr w:type="spellEnd"/>
            <w:r w:rsidRPr="00DE5D66">
              <w:rPr>
                <w:b/>
                <w:i/>
              </w:rPr>
              <w:t xml:space="preserve"> jóllétének védelme az átállások során, többek között munkahelyi kockázatértékelések és támogató szolgáltatások révén;</w:t>
            </w:r>
          </w:p>
        </w:tc>
      </w:tr>
    </w:tbl>
    <w:p w14:paraId="1C56C90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869EA9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42EC4B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13ECFC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Evelyn </w:t>
      </w:r>
      <w:proofErr w:type="spellStart"/>
      <w:r w:rsidRPr="00DE5D66">
        <w:t>Regner</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1B5802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B01110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2F65B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3 bekezdés – e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32B6793" w14:textId="77777777" w:rsidTr="00A344E3">
        <w:trPr>
          <w:trHeight w:hRule="exact" w:val="240"/>
          <w:jc w:val="center"/>
        </w:trPr>
        <w:tc>
          <w:tcPr>
            <w:tcW w:w="9752" w:type="dxa"/>
            <w:gridSpan w:val="2"/>
            <w:tcBorders>
              <w:top w:val="nil"/>
              <w:left w:val="nil"/>
              <w:bottom w:val="nil"/>
              <w:right w:val="nil"/>
            </w:tcBorders>
          </w:tcPr>
          <w:p w14:paraId="4015E628" w14:textId="77777777" w:rsidR="00E35EC3" w:rsidRPr="00DE5D66" w:rsidRDefault="00E35EC3" w:rsidP="00A344E3"/>
        </w:tc>
      </w:tr>
      <w:tr w:rsidR="00476DA3" w:rsidRPr="00DE5D66" w14:paraId="35837322" w14:textId="77777777" w:rsidTr="00A344E3">
        <w:trPr>
          <w:trHeight w:val="240"/>
          <w:jc w:val="center"/>
        </w:trPr>
        <w:tc>
          <w:tcPr>
            <w:tcW w:w="4876" w:type="dxa"/>
            <w:tcBorders>
              <w:top w:val="nil"/>
              <w:left w:val="nil"/>
              <w:bottom w:val="nil"/>
              <w:right w:val="nil"/>
            </w:tcBorders>
          </w:tcPr>
          <w:p w14:paraId="5331311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1362703" w14:textId="77777777" w:rsidR="00E35EC3" w:rsidRPr="00DE5D66" w:rsidRDefault="00E35EC3" w:rsidP="00A344E3">
            <w:pPr>
              <w:pStyle w:val="AmColumnHeading"/>
            </w:pPr>
            <w:r w:rsidRPr="00DE5D66">
              <w:t>Módosítás</w:t>
            </w:r>
          </w:p>
        </w:tc>
      </w:tr>
      <w:tr w:rsidR="00476DA3" w:rsidRPr="00DE5D66" w14:paraId="45867646" w14:textId="77777777" w:rsidTr="00A344E3">
        <w:trPr>
          <w:jc w:val="center"/>
        </w:trPr>
        <w:tc>
          <w:tcPr>
            <w:tcW w:w="4876" w:type="dxa"/>
            <w:tcBorders>
              <w:top w:val="nil"/>
              <w:left w:val="nil"/>
              <w:bottom w:val="nil"/>
              <w:right w:val="nil"/>
            </w:tcBorders>
          </w:tcPr>
          <w:p w14:paraId="0EE4BF6A" w14:textId="77777777" w:rsidR="00E35EC3" w:rsidRPr="00DE5D66" w:rsidRDefault="00E35EC3" w:rsidP="00A344E3">
            <w:pPr>
              <w:pStyle w:val="Normal6a"/>
            </w:pPr>
          </w:p>
        </w:tc>
        <w:tc>
          <w:tcPr>
            <w:tcW w:w="4876" w:type="dxa"/>
            <w:tcBorders>
              <w:top w:val="nil"/>
              <w:left w:val="nil"/>
              <w:bottom w:val="nil"/>
              <w:right w:val="nil"/>
            </w:tcBorders>
          </w:tcPr>
          <w:p w14:paraId="788FF3BC" w14:textId="77777777" w:rsidR="00E35EC3" w:rsidRPr="00DE5D66" w:rsidRDefault="00E35EC3" w:rsidP="00A344E3">
            <w:pPr>
              <w:pStyle w:val="Normal6a"/>
            </w:pPr>
            <w:proofErr w:type="spellStart"/>
            <w:r w:rsidRPr="00DE5D66">
              <w:rPr>
                <w:b/>
                <w:i/>
              </w:rPr>
              <w:t>ea</w:t>
            </w:r>
            <w:proofErr w:type="spellEnd"/>
            <w:r w:rsidRPr="00DE5D66">
              <w:rPr>
                <w:b/>
                <w:i/>
              </w:rPr>
              <w:t>)</w:t>
            </w:r>
            <w:r w:rsidRPr="00DE5D66">
              <w:tab/>
            </w:r>
            <w:r w:rsidRPr="00DE5D66">
              <w:rPr>
                <w:b/>
                <w:i/>
              </w:rPr>
              <w:t>munkanélküliségi biztosításra vonatkozó közös uniós minimumszabályok;</w:t>
            </w:r>
          </w:p>
        </w:tc>
      </w:tr>
    </w:tbl>
    <w:p w14:paraId="5274226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C580A5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922563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553312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390D09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59E6E7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A00CD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ED32A2E" w14:textId="77777777" w:rsidTr="00A344E3">
        <w:trPr>
          <w:trHeight w:hRule="exact" w:val="240"/>
          <w:jc w:val="center"/>
        </w:trPr>
        <w:tc>
          <w:tcPr>
            <w:tcW w:w="9752" w:type="dxa"/>
            <w:gridSpan w:val="2"/>
            <w:tcBorders>
              <w:top w:val="nil"/>
              <w:left w:val="nil"/>
              <w:bottom w:val="nil"/>
              <w:right w:val="nil"/>
            </w:tcBorders>
          </w:tcPr>
          <w:p w14:paraId="6BEAEEAC" w14:textId="77777777" w:rsidR="00E35EC3" w:rsidRPr="00DE5D66" w:rsidRDefault="00E35EC3" w:rsidP="00A344E3"/>
        </w:tc>
      </w:tr>
      <w:tr w:rsidR="00476DA3" w:rsidRPr="00DE5D66" w14:paraId="5E25891A" w14:textId="77777777" w:rsidTr="00A344E3">
        <w:trPr>
          <w:trHeight w:val="240"/>
          <w:jc w:val="center"/>
        </w:trPr>
        <w:tc>
          <w:tcPr>
            <w:tcW w:w="4876" w:type="dxa"/>
            <w:tcBorders>
              <w:top w:val="nil"/>
              <w:left w:val="nil"/>
              <w:bottom w:val="nil"/>
              <w:right w:val="nil"/>
            </w:tcBorders>
          </w:tcPr>
          <w:p w14:paraId="7605FD8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EDCF811" w14:textId="77777777" w:rsidR="00E35EC3" w:rsidRPr="00DE5D66" w:rsidRDefault="00E35EC3" w:rsidP="00A344E3">
            <w:pPr>
              <w:pStyle w:val="AmColumnHeading"/>
            </w:pPr>
            <w:r w:rsidRPr="00DE5D66">
              <w:t>Módosítás</w:t>
            </w:r>
          </w:p>
        </w:tc>
      </w:tr>
      <w:tr w:rsidR="00476DA3" w:rsidRPr="00DE5D66" w14:paraId="6CC62FAF" w14:textId="77777777" w:rsidTr="00A344E3">
        <w:trPr>
          <w:jc w:val="center"/>
        </w:trPr>
        <w:tc>
          <w:tcPr>
            <w:tcW w:w="4876" w:type="dxa"/>
            <w:tcBorders>
              <w:top w:val="nil"/>
              <w:left w:val="nil"/>
              <w:bottom w:val="nil"/>
              <w:right w:val="nil"/>
            </w:tcBorders>
          </w:tcPr>
          <w:p w14:paraId="61099DFC"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xml:space="preserve">, és a lehető legjobban kihasználhatja a rendelkezésre álló erőforrásokat; </w:t>
            </w:r>
            <w:r w:rsidRPr="00DE5D66">
              <w:rPr>
                <w:b/>
                <w:i/>
              </w:rPr>
              <w:t xml:space="preserve">hangsúlyozza, hogy a terveket a szociális </w:t>
            </w:r>
            <w:r w:rsidRPr="00DE5D66">
              <w:rPr>
                <w:b/>
                <w:i/>
              </w:rPr>
              <w:lastRenderedPageBreak/>
              <w:t>párbeszéd keretében kell kidolgozni, teljes mértékben tiszteletben tartva a tájékoztatáshoz és konzultációhoz való jogot; e tekintetben felszólít a tájékoztatásra és konzultációra vonatkozó jogszabályi keret felülvizsgálatára annak biztosítása érdekében, hogy az megfeleljen a kettős átállással összefüggésben a célnak; hangsúlyozza, hogy ösztönzőket kell biztosítani a vállalkozások számára saját átállási terveik kidolgozásához;</w:t>
            </w:r>
          </w:p>
        </w:tc>
        <w:tc>
          <w:tcPr>
            <w:tcW w:w="4876" w:type="dxa"/>
            <w:tcBorders>
              <w:top w:val="nil"/>
              <w:left w:val="nil"/>
              <w:bottom w:val="nil"/>
              <w:right w:val="nil"/>
            </w:tcBorders>
          </w:tcPr>
          <w:p w14:paraId="48FEA9D5" w14:textId="77777777" w:rsidR="00E35EC3" w:rsidRPr="00DE5D66" w:rsidRDefault="00E35EC3" w:rsidP="00A344E3">
            <w:pPr>
              <w:pStyle w:val="Normal6a"/>
            </w:pPr>
            <w:r w:rsidRPr="00DE5D66">
              <w:lastRenderedPageBreak/>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w:t>
            </w:r>
            <w:r w:rsidRPr="00DE5D66">
              <w:rPr>
                <w:b/>
                <w:i/>
              </w:rPr>
              <w:t>és munkahelyteremtéshez vezethet</w:t>
            </w:r>
            <w:r w:rsidRPr="00DE5D66">
              <w:t xml:space="preserve">, kiépítheti a vállalkozások hosszú távú </w:t>
            </w:r>
            <w:proofErr w:type="spellStart"/>
            <w:r w:rsidRPr="00DE5D66">
              <w:t>rezilienciáját</w:t>
            </w:r>
            <w:proofErr w:type="spellEnd"/>
            <w:r w:rsidRPr="00DE5D66">
              <w:t xml:space="preserve">, és a lehető legjobban kihasználhatja a </w:t>
            </w:r>
            <w:r w:rsidRPr="00DE5D66">
              <w:lastRenderedPageBreak/>
              <w:t>rendelkezésre álló erőforrásokat;</w:t>
            </w:r>
          </w:p>
        </w:tc>
      </w:tr>
    </w:tbl>
    <w:p w14:paraId="0A204E94"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4733CF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DED024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87CDA2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8C8B4FF"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6D47D6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0DB4E9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8634BA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45A1A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20A7BD2" w14:textId="77777777" w:rsidTr="00A344E3">
        <w:trPr>
          <w:trHeight w:hRule="exact" w:val="240"/>
          <w:jc w:val="center"/>
        </w:trPr>
        <w:tc>
          <w:tcPr>
            <w:tcW w:w="9752" w:type="dxa"/>
            <w:gridSpan w:val="2"/>
            <w:tcBorders>
              <w:top w:val="nil"/>
              <w:left w:val="nil"/>
              <w:bottom w:val="nil"/>
              <w:right w:val="nil"/>
            </w:tcBorders>
          </w:tcPr>
          <w:p w14:paraId="7FA89935" w14:textId="77777777" w:rsidR="00E35EC3" w:rsidRPr="00DE5D66" w:rsidRDefault="00E35EC3" w:rsidP="00A344E3"/>
        </w:tc>
      </w:tr>
      <w:tr w:rsidR="00476DA3" w:rsidRPr="00DE5D66" w14:paraId="01CE47FD" w14:textId="77777777" w:rsidTr="00A344E3">
        <w:trPr>
          <w:trHeight w:val="240"/>
          <w:jc w:val="center"/>
        </w:trPr>
        <w:tc>
          <w:tcPr>
            <w:tcW w:w="4876" w:type="dxa"/>
            <w:tcBorders>
              <w:top w:val="nil"/>
              <w:left w:val="nil"/>
              <w:bottom w:val="nil"/>
              <w:right w:val="nil"/>
            </w:tcBorders>
          </w:tcPr>
          <w:p w14:paraId="673CDA9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49BA323" w14:textId="77777777" w:rsidR="00E35EC3" w:rsidRPr="00DE5D66" w:rsidRDefault="00E35EC3" w:rsidP="00A344E3">
            <w:pPr>
              <w:pStyle w:val="AmColumnHeading"/>
            </w:pPr>
            <w:r w:rsidRPr="00DE5D66">
              <w:t>Módosítás</w:t>
            </w:r>
          </w:p>
        </w:tc>
      </w:tr>
      <w:tr w:rsidR="00476DA3" w:rsidRPr="00DE5D66" w14:paraId="7A4A2BE5" w14:textId="77777777" w:rsidTr="00A344E3">
        <w:trPr>
          <w:jc w:val="center"/>
        </w:trPr>
        <w:tc>
          <w:tcPr>
            <w:tcW w:w="4876" w:type="dxa"/>
            <w:tcBorders>
              <w:top w:val="nil"/>
              <w:left w:val="nil"/>
              <w:bottom w:val="nil"/>
              <w:right w:val="nil"/>
            </w:tcBorders>
          </w:tcPr>
          <w:p w14:paraId="61AC7951"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w:t>
            </w:r>
            <w:r w:rsidRPr="00DE5D66">
              <w:rPr>
                <w:b/>
                <w:bCs/>
                <w:i/>
                <w:iCs/>
              </w:rPr>
              <w:t>eligazodjanak a zöld átállásban</w:t>
            </w:r>
            <w:r w:rsidRPr="00DE5D66">
              <w:t xml:space="preserve">,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xml:space="preserve">, és a lehető legjobban kihasználhatja a rendelkezésre álló erőforrásokat; </w:t>
            </w:r>
            <w:r w:rsidRPr="00DE5D66">
              <w:rPr>
                <w:b/>
                <w:i/>
              </w:rPr>
              <w:t xml:space="preserve">hangsúlyozza, hogy a terveket a szociális párbeszéd keretében kell kidolgozni, teljes mértékben tiszteletben tartva a tájékoztatáshoz és konzultációhoz való jogot; e tekintetben felszólít a tájékoztatásra és konzultációra vonatkozó jogszabályi keret felülvizsgálatára annak biztosítása érdekében, hogy az megfeleljen </w:t>
            </w:r>
            <w:r w:rsidRPr="00DE5D66">
              <w:rPr>
                <w:b/>
                <w:i/>
              </w:rPr>
              <w:lastRenderedPageBreak/>
              <w:t>a kettős átállással összefüggésben a célnak; hangsúlyozza, hogy ösztönzőket kell biztosítani a vállalkozások számára saját átállási terveik kidolgozásához;</w:t>
            </w:r>
          </w:p>
        </w:tc>
        <w:tc>
          <w:tcPr>
            <w:tcW w:w="4876" w:type="dxa"/>
            <w:tcBorders>
              <w:top w:val="nil"/>
              <w:left w:val="nil"/>
              <w:bottom w:val="nil"/>
              <w:right w:val="nil"/>
            </w:tcBorders>
          </w:tcPr>
          <w:p w14:paraId="30B7126A" w14:textId="77777777" w:rsidR="00E35EC3" w:rsidRPr="00DE5D66" w:rsidRDefault="00E35EC3" w:rsidP="00A344E3">
            <w:pPr>
              <w:pStyle w:val="Normal6a"/>
            </w:pPr>
            <w:r w:rsidRPr="00DE5D66">
              <w:lastRenderedPageBreak/>
              <w:t>4.</w:t>
            </w:r>
            <w:r w:rsidRPr="00DE5D66">
              <w:tab/>
              <w:t xml:space="preserve">kiemeli, hogy a változások előrejelzése és kezelése rendkívül fontos mind a munkáltatók, mind a munkavállalók számára ahhoz, hogy sikeresen </w:t>
            </w:r>
            <w:r w:rsidRPr="00DE5D66">
              <w:rPr>
                <w:b/>
                <w:bCs/>
                <w:i/>
                <w:iCs/>
              </w:rPr>
              <w:t>alkalmazkodjanak az új követelményekhez</w:t>
            </w:r>
            <w:r w:rsidRPr="00DE5D66">
              <w:t>, és hatékonyan kezeljék a kedvezőtlen geopolitikai események által okozott gazdasági kihívásokat</w:t>
            </w:r>
            <w:r w:rsidRPr="00DE5D66">
              <w:rPr>
                <w:b/>
                <w:i/>
              </w:rPr>
              <w:t xml:space="preserve">; </w:t>
            </w:r>
            <w:r w:rsidRPr="00DE5D66">
              <w:rPr>
                <w:b/>
                <w:bCs/>
                <w:i/>
                <w:iCs/>
              </w:rPr>
              <w:t>valamint hogy ez az előrejelzés közvetlenül a vállalkozások és a tagállamok, nem pedig egy nemzetek feletti szervezet feladata</w:t>
            </w:r>
            <w:r w:rsidRPr="00DE5D66">
              <w:t xml:space="preserve">;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w:t>
            </w:r>
          </w:p>
        </w:tc>
      </w:tr>
    </w:tbl>
    <w:p w14:paraId="0A82E3A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A647A6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AE5FFB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4902D8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A2E8AC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68EB0C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B1FF2B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92D02DB" w14:textId="77777777" w:rsidTr="00A344E3">
        <w:trPr>
          <w:trHeight w:hRule="exact" w:val="240"/>
          <w:jc w:val="center"/>
        </w:trPr>
        <w:tc>
          <w:tcPr>
            <w:tcW w:w="9752" w:type="dxa"/>
            <w:gridSpan w:val="2"/>
            <w:tcBorders>
              <w:top w:val="nil"/>
              <w:left w:val="nil"/>
              <w:bottom w:val="nil"/>
              <w:right w:val="nil"/>
            </w:tcBorders>
          </w:tcPr>
          <w:p w14:paraId="43AF5A6E" w14:textId="77777777" w:rsidR="00E35EC3" w:rsidRPr="00DE5D66" w:rsidRDefault="00E35EC3" w:rsidP="00A344E3"/>
        </w:tc>
      </w:tr>
      <w:tr w:rsidR="00476DA3" w:rsidRPr="00DE5D66" w14:paraId="5270DD38" w14:textId="77777777" w:rsidTr="00A344E3">
        <w:trPr>
          <w:trHeight w:val="240"/>
          <w:jc w:val="center"/>
        </w:trPr>
        <w:tc>
          <w:tcPr>
            <w:tcW w:w="4876" w:type="dxa"/>
            <w:tcBorders>
              <w:top w:val="nil"/>
              <w:left w:val="nil"/>
              <w:bottom w:val="nil"/>
              <w:right w:val="nil"/>
            </w:tcBorders>
          </w:tcPr>
          <w:p w14:paraId="0ED35DA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DBDB90C" w14:textId="77777777" w:rsidR="00E35EC3" w:rsidRPr="00DE5D66" w:rsidRDefault="00E35EC3" w:rsidP="00A344E3">
            <w:pPr>
              <w:pStyle w:val="AmColumnHeading"/>
            </w:pPr>
            <w:r w:rsidRPr="00DE5D66">
              <w:t>Módosítás</w:t>
            </w:r>
          </w:p>
        </w:tc>
      </w:tr>
      <w:tr w:rsidR="00476DA3" w:rsidRPr="00DE5D66" w14:paraId="05B6D113" w14:textId="77777777" w:rsidTr="00A344E3">
        <w:trPr>
          <w:jc w:val="center"/>
        </w:trPr>
        <w:tc>
          <w:tcPr>
            <w:tcW w:w="4876" w:type="dxa"/>
            <w:tcBorders>
              <w:top w:val="nil"/>
              <w:left w:val="nil"/>
              <w:bottom w:val="nil"/>
              <w:right w:val="nil"/>
            </w:tcBorders>
          </w:tcPr>
          <w:p w14:paraId="4EE3A1B5"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xml:space="preserve">, és a lehető legjobban kihasználhatja a rendelkezésre álló erőforrásokat; hangsúlyozza, hogy a terveket a szociális párbeszéd keretében kell kidolgozni, teljes mértékben tiszteletben tartva a tájékoztatáshoz és konzultációhoz való jogot; </w:t>
            </w:r>
            <w:r w:rsidRPr="00DE5D66">
              <w:rPr>
                <w:b/>
                <w:i/>
              </w:rPr>
              <w:t>e tekintetben felszólít a tájékoztatásra és konzultációra vonatkozó jogszabályi keret felülvizsgálatára annak biztosítása érdekében, hogy az megfeleljen a kettős átállással összefüggésben a célnak; hangsúlyozza, hogy ösztönzőket kell biztosítani a vállalkozások számára saját átállási terveik kidolgozásához;</w:t>
            </w:r>
          </w:p>
        </w:tc>
        <w:tc>
          <w:tcPr>
            <w:tcW w:w="4876" w:type="dxa"/>
            <w:tcBorders>
              <w:top w:val="nil"/>
              <w:left w:val="nil"/>
              <w:bottom w:val="nil"/>
              <w:right w:val="nil"/>
            </w:tcBorders>
          </w:tcPr>
          <w:p w14:paraId="0DBF79F8"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 hangsúlyozza, hogy a terveket a szociális párbeszéd keretében kell kidolgozni, teljes mértékben tiszteletben tartva a tájékoztatáshoz és konzultációhoz való jogot;</w:t>
            </w:r>
          </w:p>
        </w:tc>
      </w:tr>
    </w:tbl>
    <w:p w14:paraId="517F7F4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34365B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860167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949C4A5"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E09AE7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47681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14141D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2558643" w14:textId="77777777" w:rsidTr="00A344E3">
        <w:trPr>
          <w:trHeight w:hRule="exact" w:val="240"/>
          <w:jc w:val="center"/>
        </w:trPr>
        <w:tc>
          <w:tcPr>
            <w:tcW w:w="9752" w:type="dxa"/>
            <w:gridSpan w:val="2"/>
            <w:tcBorders>
              <w:top w:val="nil"/>
              <w:left w:val="nil"/>
              <w:bottom w:val="nil"/>
              <w:right w:val="nil"/>
            </w:tcBorders>
          </w:tcPr>
          <w:p w14:paraId="5F887DF8" w14:textId="77777777" w:rsidR="00E35EC3" w:rsidRPr="00DE5D66" w:rsidRDefault="00E35EC3" w:rsidP="00A344E3"/>
        </w:tc>
      </w:tr>
      <w:tr w:rsidR="00476DA3" w:rsidRPr="00DE5D66" w14:paraId="46B1F8E1" w14:textId="77777777" w:rsidTr="00A344E3">
        <w:trPr>
          <w:trHeight w:val="240"/>
          <w:jc w:val="center"/>
        </w:trPr>
        <w:tc>
          <w:tcPr>
            <w:tcW w:w="4876" w:type="dxa"/>
            <w:tcBorders>
              <w:top w:val="nil"/>
              <w:left w:val="nil"/>
              <w:bottom w:val="nil"/>
              <w:right w:val="nil"/>
            </w:tcBorders>
          </w:tcPr>
          <w:p w14:paraId="760C72C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69C5692" w14:textId="77777777" w:rsidR="00E35EC3" w:rsidRPr="00DE5D66" w:rsidRDefault="00E35EC3" w:rsidP="00A344E3">
            <w:pPr>
              <w:pStyle w:val="AmColumnHeading"/>
            </w:pPr>
            <w:r w:rsidRPr="00DE5D66">
              <w:t>Módosítás</w:t>
            </w:r>
          </w:p>
        </w:tc>
      </w:tr>
      <w:tr w:rsidR="00476DA3" w:rsidRPr="00DE5D66" w14:paraId="6F89DFFE" w14:textId="77777777" w:rsidTr="00A344E3">
        <w:trPr>
          <w:jc w:val="center"/>
        </w:trPr>
        <w:tc>
          <w:tcPr>
            <w:tcW w:w="4876" w:type="dxa"/>
            <w:tcBorders>
              <w:top w:val="nil"/>
              <w:left w:val="nil"/>
              <w:bottom w:val="nil"/>
              <w:right w:val="nil"/>
            </w:tcBorders>
          </w:tcPr>
          <w:p w14:paraId="34A5A169"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xml:space="preserve">, és a lehető legjobban kihasználhatja a rendelkezésre álló erőforrásokat; hangsúlyozza, hogy a terveket a szociális párbeszéd keretében kell kidolgozni, teljes mértékben tiszteletben tartva a tájékoztatáshoz és konzultációhoz való jogot; </w:t>
            </w:r>
            <w:r w:rsidRPr="00DE5D66">
              <w:rPr>
                <w:b/>
                <w:i/>
              </w:rPr>
              <w:t>e tekintetben felszólít a tájékoztatásra és konzultációra vonatkozó jogszabályi keret felülvizsgálatára annak biztosítása érdekében, hogy az megfeleljen a kettős átállással összefüggésben a célnak;</w:t>
            </w:r>
            <w:r w:rsidRPr="00DE5D66">
              <w:t xml:space="preserve"> hangsúlyozza, hogy ösztönzőket kell biztosítani a vállalkozások számára saját átállási terveik kidolgozásához;</w:t>
            </w:r>
          </w:p>
        </w:tc>
        <w:tc>
          <w:tcPr>
            <w:tcW w:w="4876" w:type="dxa"/>
            <w:tcBorders>
              <w:top w:val="nil"/>
              <w:left w:val="nil"/>
              <w:bottom w:val="nil"/>
              <w:right w:val="nil"/>
            </w:tcBorders>
          </w:tcPr>
          <w:p w14:paraId="512E1289"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 hangsúlyozza, hogy a terveket a szociális párbeszéd keretében kell kidolgozni, teljes mértékben tiszteletben tartva a tájékoztatáshoz és konzultációhoz való jogot; hangsúlyozza, hogy ösztönzőket kell biztosítani a vállalkozások számára saját átállási terveik kidolgozásához;</w:t>
            </w:r>
          </w:p>
        </w:tc>
      </w:tr>
    </w:tbl>
    <w:p w14:paraId="1763056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CD2996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106AA5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7C293D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EAF7C92"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2D4AD90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B74183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FD0C9F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5D1AE3" w14:textId="77777777" w:rsidTr="00A344E3">
        <w:trPr>
          <w:trHeight w:hRule="exact" w:val="240"/>
          <w:jc w:val="center"/>
        </w:trPr>
        <w:tc>
          <w:tcPr>
            <w:tcW w:w="9752" w:type="dxa"/>
            <w:gridSpan w:val="2"/>
            <w:tcBorders>
              <w:top w:val="nil"/>
              <w:left w:val="nil"/>
              <w:bottom w:val="nil"/>
              <w:right w:val="nil"/>
            </w:tcBorders>
          </w:tcPr>
          <w:p w14:paraId="27E020F5" w14:textId="77777777" w:rsidR="00E35EC3" w:rsidRPr="00DE5D66" w:rsidRDefault="00E35EC3" w:rsidP="00A344E3"/>
        </w:tc>
      </w:tr>
      <w:tr w:rsidR="00476DA3" w:rsidRPr="00DE5D66" w14:paraId="0DD82469" w14:textId="77777777" w:rsidTr="00A344E3">
        <w:trPr>
          <w:trHeight w:val="240"/>
          <w:jc w:val="center"/>
        </w:trPr>
        <w:tc>
          <w:tcPr>
            <w:tcW w:w="4876" w:type="dxa"/>
            <w:tcBorders>
              <w:top w:val="nil"/>
              <w:left w:val="nil"/>
              <w:bottom w:val="nil"/>
              <w:right w:val="nil"/>
            </w:tcBorders>
          </w:tcPr>
          <w:p w14:paraId="7ADD660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AA02C82" w14:textId="77777777" w:rsidR="00E35EC3" w:rsidRPr="00DE5D66" w:rsidRDefault="00E35EC3" w:rsidP="00A344E3">
            <w:pPr>
              <w:pStyle w:val="AmColumnHeading"/>
            </w:pPr>
            <w:r w:rsidRPr="00DE5D66">
              <w:t>Módosítás</w:t>
            </w:r>
          </w:p>
        </w:tc>
      </w:tr>
      <w:tr w:rsidR="00476DA3" w:rsidRPr="00DE5D66" w14:paraId="0A146016" w14:textId="77777777" w:rsidTr="00A344E3">
        <w:trPr>
          <w:jc w:val="center"/>
        </w:trPr>
        <w:tc>
          <w:tcPr>
            <w:tcW w:w="4876" w:type="dxa"/>
            <w:tcBorders>
              <w:top w:val="nil"/>
              <w:left w:val="nil"/>
              <w:bottom w:val="nil"/>
              <w:right w:val="nil"/>
            </w:tcBorders>
          </w:tcPr>
          <w:p w14:paraId="37F997ED" w14:textId="77777777" w:rsidR="00E35EC3" w:rsidRPr="00DE5D66" w:rsidRDefault="00E35EC3" w:rsidP="00A344E3">
            <w:pPr>
              <w:pStyle w:val="Normal6a"/>
            </w:pPr>
            <w:r w:rsidRPr="00DE5D66">
              <w:t>4.</w:t>
            </w:r>
            <w:r w:rsidRPr="00DE5D66">
              <w:tab/>
              <w:t xml:space="preserve">kiemeli, hogy a változások előrejelzése és kezelése rendkívül fontos </w:t>
            </w:r>
            <w:r w:rsidRPr="00DE5D66">
              <w:lastRenderedPageBreak/>
              <w:t xml:space="preserve">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 hangsúlyozza, hogy a terveket a szociális párbeszéd keretében kell kidolgozni, teljes mértékben tiszteletben tartva a tájékoztatáshoz és konzultációhoz való jogot; e tekintetben felszólít a tájékoztatásra és konzultációra vonatkozó jogszabályi keret felülvizsgálatára annak biztosítása érdekében, hogy az megfeleljen a kettős átállással összefüggésben a célnak; hangsúlyozza, hogy</w:t>
            </w:r>
            <w:r w:rsidRPr="00DE5D66">
              <w:rPr>
                <w:b/>
                <w:bCs/>
                <w:i/>
                <w:iCs/>
              </w:rPr>
              <w:t xml:space="preserve"> ösztönzőket kell biztosítani</w:t>
            </w:r>
            <w:r w:rsidRPr="00DE5D66">
              <w:t xml:space="preserve"> a </w:t>
            </w:r>
            <w:r w:rsidRPr="00DE5D66">
              <w:rPr>
                <w:b/>
                <w:bCs/>
                <w:i/>
                <w:iCs/>
              </w:rPr>
              <w:t>vállalkozások számára</w:t>
            </w:r>
            <w:r w:rsidRPr="00DE5D66">
              <w:t xml:space="preserve"> saját átállási </w:t>
            </w:r>
            <w:r w:rsidRPr="00DE5D66">
              <w:rPr>
                <w:b/>
                <w:bCs/>
                <w:i/>
                <w:iCs/>
              </w:rPr>
              <w:t>terveik kidolgozásához</w:t>
            </w:r>
            <w:r w:rsidRPr="00DE5D66">
              <w:t>;</w:t>
            </w:r>
          </w:p>
        </w:tc>
        <w:tc>
          <w:tcPr>
            <w:tcW w:w="4876" w:type="dxa"/>
            <w:tcBorders>
              <w:top w:val="nil"/>
              <w:left w:val="nil"/>
              <w:bottom w:val="nil"/>
              <w:right w:val="nil"/>
            </w:tcBorders>
          </w:tcPr>
          <w:p w14:paraId="7D463962" w14:textId="77777777" w:rsidR="00E35EC3" w:rsidRPr="00DE5D66" w:rsidRDefault="00E35EC3" w:rsidP="00A344E3">
            <w:pPr>
              <w:pStyle w:val="Normal6a"/>
            </w:pPr>
            <w:r w:rsidRPr="00DE5D66">
              <w:lastRenderedPageBreak/>
              <w:t>4.</w:t>
            </w:r>
            <w:r w:rsidRPr="00DE5D66">
              <w:tab/>
              <w:t xml:space="preserve">kiemeli, hogy a változások előrejelzése és kezelése rendkívül fontos </w:t>
            </w:r>
            <w:r w:rsidRPr="00DE5D66">
              <w:lastRenderedPageBreak/>
              <w:t>mind a munkáltatók, mind a munkavállalók számára ahhoz, hogy sikeresen eligazodjanak a zöld átállásban, és hatékonyan kezeljék a kedvezőtlen geopolitikai események által okozott gazdasági kihívásokat</w:t>
            </w:r>
            <w:r w:rsidRPr="00DE5D66">
              <w:rPr>
                <w:b/>
                <w:i/>
              </w:rPr>
              <w:t>, illetve azokat lehetőségekké alakítsák</w:t>
            </w:r>
            <w:r w:rsidRPr="00DE5D66">
              <w:t xml:space="preserve">;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 hangsúlyozza, hogy a terveket</w:t>
            </w:r>
            <w:r w:rsidRPr="00DE5D66">
              <w:rPr>
                <w:b/>
                <w:bCs/>
                <w:i/>
                <w:iCs/>
              </w:rPr>
              <w:t xml:space="preserve"> tagállami szinten</w:t>
            </w:r>
            <w:r w:rsidRPr="00DE5D66">
              <w:t xml:space="preserve"> a szociális párbeszéd </w:t>
            </w:r>
            <w:r w:rsidRPr="00DE5D66">
              <w:rPr>
                <w:b/>
                <w:i/>
              </w:rPr>
              <w:t xml:space="preserve">és kollektív tárgyalások </w:t>
            </w:r>
            <w:r w:rsidRPr="00DE5D66">
              <w:t>keretében kell kidolgozni, teljes mértékben tiszteletben tartva a tájékoztatáshoz és konzultációhoz való jogot</w:t>
            </w:r>
            <w:r w:rsidRPr="00DE5D66">
              <w:rPr>
                <w:b/>
                <w:i/>
              </w:rPr>
              <w:t>, valamint biztosítani kell, hogy a munkavállalók és képviselőik a vállalatukon belül időben és ténylegesen tájékoztatást kapjanak, illetve konzultáljanak velük az átállási folyamatokról</w:t>
            </w:r>
            <w:r w:rsidRPr="00DE5D66">
              <w:t>;</w:t>
            </w:r>
            <w:r w:rsidRPr="00DE5D66">
              <w:rPr>
                <w:b/>
                <w:i/>
              </w:rPr>
              <w:t xml:space="preserve"> </w:t>
            </w:r>
            <w:r w:rsidRPr="00DE5D66">
              <w:rPr>
                <w:b/>
                <w:bCs/>
                <w:i/>
                <w:iCs/>
              </w:rPr>
              <w:t xml:space="preserve">kiemeli, hogy az átállással összefüggésben történő elbocsátások csak az alternatívák kimerítését követően jelenthetnek végső megoldást; </w:t>
            </w:r>
            <w:r w:rsidRPr="00DE5D66">
              <w:t xml:space="preserve">e tekintetben </w:t>
            </w:r>
            <w:r w:rsidRPr="00DE5D66">
              <w:rPr>
                <w:b/>
                <w:bCs/>
                <w:i/>
                <w:iCs/>
              </w:rPr>
              <w:t>arra kéri a tagállamokat, hogy a megfelelő szinteken tegyék lehetővé szociális párbeszédet a munkahelyváltásról, különösen az olyan foglalkozások esetében, amelyek eltűnhetnek vagy jelentősen visszaszorulhatnak;</w:t>
            </w:r>
            <w:r w:rsidRPr="00DE5D66">
              <w:rPr>
                <w:b/>
                <w:i/>
              </w:rPr>
              <w:t xml:space="preserve"> kéri a Bizottságot, hogy hozzon létre egy új SURE 2.0 mechanizmust, amelynek olyan pénzügyi eszközként kell szolgálnia, amely stabilizálja a foglalkoztatás védelmére, a munkahelyteremtésre és az igazságos átmenettel kapcsolatos folyamatokra fordított kormányzati kiadásokat; </w:t>
            </w:r>
            <w:r w:rsidRPr="00DE5D66">
              <w:t xml:space="preserve">felszólít a tájékoztatásra és konzultációra vonatkozó jogszabályi keret felülvizsgálatára </w:t>
            </w:r>
            <w:r w:rsidRPr="00DE5D66">
              <w:rPr>
                <w:b/>
                <w:bCs/>
                <w:i/>
                <w:iCs/>
              </w:rPr>
              <w:t>a keret megerősítése és végrehajtása, valamint</w:t>
            </w:r>
            <w:r w:rsidRPr="00DE5D66">
              <w:t xml:space="preserve"> annak biztosítása érdekében, hogy az megfeleljen a kettős átállással összefüggésben a célnak;</w:t>
            </w:r>
            <w:r w:rsidRPr="00DE5D66">
              <w:rPr>
                <w:b/>
                <w:i/>
              </w:rPr>
              <w:t xml:space="preserve"> </w:t>
            </w:r>
            <w:r w:rsidRPr="00DE5D66">
              <w:rPr>
                <w:b/>
                <w:bCs/>
                <w:i/>
                <w:iCs/>
              </w:rPr>
              <w:t xml:space="preserve">kéri emellett a tagállamokat, hogy dolgozzanak ki a szociális partnerek számára hozzáférhető </w:t>
            </w:r>
            <w:r w:rsidRPr="00DE5D66">
              <w:rPr>
                <w:b/>
                <w:bCs/>
                <w:i/>
                <w:iCs/>
              </w:rPr>
              <w:lastRenderedPageBreak/>
              <w:t xml:space="preserve">korai </w:t>
            </w:r>
            <w:proofErr w:type="spellStart"/>
            <w:r w:rsidRPr="00DE5D66">
              <w:rPr>
                <w:b/>
                <w:bCs/>
                <w:i/>
                <w:iCs/>
              </w:rPr>
              <w:t>előrejelző</w:t>
            </w:r>
            <w:proofErr w:type="spellEnd"/>
            <w:r w:rsidRPr="00DE5D66">
              <w:rPr>
                <w:b/>
                <w:bCs/>
                <w:i/>
                <w:iCs/>
              </w:rPr>
              <w:t xml:space="preserve"> rendszereket annak érdekében, hogy felkészítsék őket a vállalkozások működésében bekövetkező közelgő változások jobb észlelésére és az azokra való jobb reagálásra, valamint határozzanak meg konkrét rendelkezéseket a nagyvállalatok és vállalatcsoportok korai </w:t>
            </w:r>
            <w:proofErr w:type="spellStart"/>
            <w:r w:rsidRPr="00DE5D66">
              <w:rPr>
                <w:b/>
                <w:bCs/>
                <w:i/>
                <w:iCs/>
              </w:rPr>
              <w:t>előrejelző</w:t>
            </w:r>
            <w:proofErr w:type="spellEnd"/>
            <w:r w:rsidRPr="00DE5D66">
              <w:rPr>
                <w:b/>
                <w:bCs/>
                <w:i/>
                <w:iCs/>
              </w:rPr>
              <w:t xml:space="preserve"> eszközeire vonatkozóan, figyelembe véve azok sajátosságait;</w:t>
            </w:r>
            <w:r w:rsidRPr="00DE5D66">
              <w:t xml:space="preserve"> hangsúlyozza, hogy a </w:t>
            </w:r>
            <w:r w:rsidRPr="00DE5D66">
              <w:rPr>
                <w:b/>
                <w:bCs/>
                <w:i/>
                <w:iCs/>
              </w:rPr>
              <w:t>vállalkozásoknak szociális párbeszéd keretében</w:t>
            </w:r>
            <w:r w:rsidRPr="00DE5D66">
              <w:t xml:space="preserve"> saját átállási </w:t>
            </w:r>
            <w:r w:rsidRPr="00DE5D66">
              <w:rPr>
                <w:b/>
                <w:bCs/>
                <w:i/>
                <w:iCs/>
              </w:rPr>
              <w:t>terveket kell kidolgozniuk</w:t>
            </w:r>
            <w:r w:rsidRPr="00DE5D66">
              <w:t>;</w:t>
            </w:r>
          </w:p>
        </w:tc>
      </w:tr>
    </w:tbl>
    <w:p w14:paraId="4AB6ECA8"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6A1B98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D7724F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ED290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EECCE2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DAED94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7D1A0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B369471" w14:textId="77777777" w:rsidTr="00A344E3">
        <w:trPr>
          <w:trHeight w:hRule="exact" w:val="240"/>
          <w:jc w:val="center"/>
        </w:trPr>
        <w:tc>
          <w:tcPr>
            <w:tcW w:w="9752" w:type="dxa"/>
            <w:gridSpan w:val="2"/>
            <w:tcBorders>
              <w:top w:val="nil"/>
              <w:left w:val="nil"/>
              <w:bottom w:val="nil"/>
              <w:right w:val="nil"/>
            </w:tcBorders>
          </w:tcPr>
          <w:p w14:paraId="3FFF9652" w14:textId="77777777" w:rsidR="00E35EC3" w:rsidRPr="00DE5D66" w:rsidRDefault="00E35EC3" w:rsidP="00A344E3"/>
        </w:tc>
      </w:tr>
      <w:tr w:rsidR="00476DA3" w:rsidRPr="00DE5D66" w14:paraId="7BC0080E" w14:textId="77777777" w:rsidTr="00A344E3">
        <w:trPr>
          <w:trHeight w:val="240"/>
          <w:jc w:val="center"/>
        </w:trPr>
        <w:tc>
          <w:tcPr>
            <w:tcW w:w="4876" w:type="dxa"/>
            <w:tcBorders>
              <w:top w:val="nil"/>
              <w:left w:val="nil"/>
              <w:bottom w:val="nil"/>
              <w:right w:val="nil"/>
            </w:tcBorders>
          </w:tcPr>
          <w:p w14:paraId="07E985E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4C38487" w14:textId="77777777" w:rsidR="00E35EC3" w:rsidRPr="00DE5D66" w:rsidRDefault="00E35EC3" w:rsidP="00A344E3">
            <w:pPr>
              <w:pStyle w:val="AmColumnHeading"/>
            </w:pPr>
            <w:r w:rsidRPr="00DE5D66">
              <w:t>Módosítás</w:t>
            </w:r>
          </w:p>
        </w:tc>
      </w:tr>
      <w:tr w:rsidR="00476DA3" w:rsidRPr="00DE5D66" w14:paraId="0DDF65A8" w14:textId="77777777" w:rsidTr="00A344E3">
        <w:trPr>
          <w:jc w:val="center"/>
        </w:trPr>
        <w:tc>
          <w:tcPr>
            <w:tcW w:w="4876" w:type="dxa"/>
            <w:tcBorders>
              <w:top w:val="nil"/>
              <w:left w:val="nil"/>
              <w:bottom w:val="nil"/>
              <w:right w:val="nil"/>
            </w:tcBorders>
          </w:tcPr>
          <w:p w14:paraId="1101F933" w14:textId="77777777" w:rsidR="00E35EC3" w:rsidRPr="00DE5D66" w:rsidRDefault="00E35EC3" w:rsidP="00A344E3">
            <w:pPr>
              <w:pStyle w:val="Normal6a"/>
            </w:pPr>
            <w:r w:rsidRPr="00DE5D66">
              <w:t>4.</w:t>
            </w:r>
            <w:r w:rsidRPr="00DE5D66">
              <w:tab/>
              <w:t xml:space="preserve">kiemeli, hogy a változások előrejelzése és kezelése rendkívül fontos </w:t>
            </w:r>
            <w:r w:rsidRPr="00DE5D66">
              <w:rPr>
                <w:b/>
                <w:bCs/>
                <w:i/>
                <w:iCs/>
              </w:rPr>
              <w:t>mind a munkáltatók, mind a munkavállalók számára</w:t>
            </w:r>
            <w:r w:rsidRPr="00DE5D66">
              <w:t xml:space="preserve">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xml:space="preserve">, és a lehető legjobban kihasználhatja a rendelkezésre álló erőforrásokat; hangsúlyozza, hogy a terveket </w:t>
            </w:r>
            <w:r w:rsidRPr="00DE5D66">
              <w:rPr>
                <w:b/>
                <w:bCs/>
                <w:i/>
                <w:iCs/>
              </w:rPr>
              <w:t>a</w:t>
            </w:r>
            <w:r w:rsidRPr="00DE5D66">
              <w:t xml:space="preserve"> szociális párbeszéd keretében kell kidolgozni, teljes mértékben tiszteletben tartva a tájékoztatáshoz és konzultációhoz való jogot; e tekintetben felszólít a tájékoztatásra és konzultációra vonatkozó jogszabályi keret felülvizsgálatára annak biztosítása érdekében, hogy az megfeleljen </w:t>
            </w:r>
            <w:r w:rsidRPr="00DE5D66">
              <w:lastRenderedPageBreak/>
              <w:t xml:space="preserve">a kettős átállással összefüggésben a célnak; hangsúlyozza, hogy </w:t>
            </w:r>
            <w:r w:rsidRPr="00DE5D66">
              <w:rPr>
                <w:b/>
                <w:bCs/>
                <w:i/>
                <w:iCs/>
              </w:rPr>
              <w:t xml:space="preserve">ösztönzőket </w:t>
            </w:r>
            <w:r w:rsidRPr="00DE5D66">
              <w:t xml:space="preserve">kell </w:t>
            </w:r>
            <w:r w:rsidRPr="00DE5D66">
              <w:rPr>
                <w:b/>
                <w:bCs/>
                <w:i/>
                <w:iCs/>
              </w:rPr>
              <w:t xml:space="preserve">biztosítani a vállalkozások számára saját </w:t>
            </w:r>
            <w:r w:rsidRPr="00DE5D66">
              <w:t xml:space="preserve">átállási </w:t>
            </w:r>
            <w:r w:rsidRPr="00DE5D66">
              <w:rPr>
                <w:b/>
                <w:bCs/>
                <w:i/>
                <w:iCs/>
              </w:rPr>
              <w:t>terveik kidolgozásához</w:t>
            </w:r>
            <w:r w:rsidRPr="00DE5D66">
              <w:t>;</w:t>
            </w:r>
          </w:p>
        </w:tc>
        <w:tc>
          <w:tcPr>
            <w:tcW w:w="4876" w:type="dxa"/>
            <w:tcBorders>
              <w:top w:val="nil"/>
              <w:left w:val="nil"/>
              <w:bottom w:val="nil"/>
              <w:right w:val="nil"/>
            </w:tcBorders>
          </w:tcPr>
          <w:p w14:paraId="13C1D39A" w14:textId="77777777" w:rsidR="00E35EC3" w:rsidRPr="00DE5D66" w:rsidRDefault="00E35EC3" w:rsidP="00A344E3">
            <w:pPr>
              <w:pStyle w:val="Normal6a"/>
            </w:pPr>
            <w:r w:rsidRPr="00DE5D66">
              <w:lastRenderedPageBreak/>
              <w:t>4.</w:t>
            </w:r>
            <w:r w:rsidRPr="00DE5D66">
              <w:tab/>
              <w:t xml:space="preserve">kiemeli, hogy a változások előrejelzése és kezelése </w:t>
            </w:r>
            <w:r w:rsidRPr="00DE5D66">
              <w:rPr>
                <w:b/>
                <w:bCs/>
                <w:i/>
                <w:iCs/>
              </w:rPr>
              <w:t>a munkáltatók, a munkavállalók, a regionális és helyi önkormányzatok és közösségek számára egyaránt</w:t>
            </w:r>
            <w:r w:rsidRPr="00DE5D66">
              <w:t xml:space="preserve"> rendkívül fontos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 hangsúlyozza, hogy a terveket</w:t>
            </w:r>
            <w:r w:rsidRPr="00DE5D66">
              <w:rPr>
                <w:b/>
                <w:bCs/>
                <w:i/>
                <w:iCs/>
              </w:rPr>
              <w:t xml:space="preserve"> tagállami szinten széles körű partnerség,</w:t>
            </w:r>
            <w:r w:rsidRPr="00DE5D66">
              <w:t xml:space="preserve"> szociális párbeszéd </w:t>
            </w:r>
            <w:r w:rsidRPr="00DE5D66">
              <w:rPr>
                <w:b/>
                <w:i/>
              </w:rPr>
              <w:t xml:space="preserve">és kollektív tárgyalások </w:t>
            </w:r>
            <w:r w:rsidRPr="00DE5D66">
              <w:t>keretében kell kidolgozni, teljes mértékben tiszteletben tartva a tájékoztatáshoz és konzultációhoz való jogot</w:t>
            </w:r>
            <w:r w:rsidRPr="00DE5D66">
              <w:rPr>
                <w:b/>
                <w:i/>
              </w:rPr>
              <w:t xml:space="preserve">, valamint biztosítani kell, hogy a munkavállalók és </w:t>
            </w:r>
            <w:r w:rsidRPr="00DE5D66">
              <w:rPr>
                <w:b/>
                <w:i/>
              </w:rPr>
              <w:lastRenderedPageBreak/>
              <w:t>képviselőik a vállalatukon belül időben és ténylegesen tájékoztatást kapjanak, illetve konzultáljanak velük az átállási folyamatokról</w:t>
            </w:r>
            <w:r w:rsidRPr="00DE5D66">
              <w:t xml:space="preserve">; e tekintetben felszólít a tájékoztatásra és konzultációra vonatkozó jogszabályi keret felülvizsgálatára </w:t>
            </w:r>
            <w:r w:rsidRPr="00DE5D66">
              <w:rPr>
                <w:b/>
                <w:bCs/>
                <w:i/>
                <w:iCs/>
              </w:rPr>
              <w:t>a keret megerősítése és végrehajtása, valamint</w:t>
            </w:r>
            <w:r w:rsidRPr="00DE5D66">
              <w:t xml:space="preserve"> annak biztosítása érdekében, hogy az megfeleljen a kettős átállással összefüggésben a célnak; hangsúlyozza </w:t>
            </w:r>
            <w:r w:rsidRPr="00DE5D66">
              <w:rPr>
                <w:b/>
                <w:bCs/>
                <w:i/>
                <w:iCs/>
              </w:rPr>
              <w:t>azonban</w:t>
            </w:r>
            <w:r w:rsidRPr="00DE5D66">
              <w:t>, hogy</w:t>
            </w:r>
            <w:r w:rsidRPr="00DE5D66">
              <w:rPr>
                <w:b/>
                <w:bCs/>
                <w:i/>
                <w:iCs/>
              </w:rPr>
              <w:t xml:space="preserve"> az igazságos átmenetről szóló uniós irányelvben külön rendelkezéseket </w:t>
            </w:r>
            <w:r w:rsidRPr="00DE5D66">
              <w:t>kell</w:t>
            </w:r>
            <w:r w:rsidRPr="00DE5D66">
              <w:rPr>
                <w:b/>
                <w:bCs/>
                <w:i/>
                <w:iCs/>
              </w:rPr>
              <w:t xml:space="preserve"> megállapítani a munkavállalók képviselőinek tájékoztatására, a velük folytatott konzultációra és az </w:t>
            </w:r>
            <w:r w:rsidRPr="00DE5D66">
              <w:t xml:space="preserve">átállási </w:t>
            </w:r>
            <w:r w:rsidRPr="00DE5D66">
              <w:rPr>
                <w:b/>
                <w:bCs/>
                <w:i/>
                <w:iCs/>
              </w:rPr>
              <w:t>tervekbe való bevonásukra vonatkozóan</w:t>
            </w:r>
            <w:r w:rsidRPr="00DE5D66">
              <w:t>;</w:t>
            </w:r>
          </w:p>
        </w:tc>
      </w:tr>
    </w:tbl>
    <w:p w14:paraId="4E4BA609"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72D967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D66FB5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2C5987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177E9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04E30D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2B5027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8C3A05E" w14:textId="77777777" w:rsidTr="00A344E3">
        <w:trPr>
          <w:trHeight w:hRule="exact" w:val="240"/>
          <w:jc w:val="center"/>
        </w:trPr>
        <w:tc>
          <w:tcPr>
            <w:tcW w:w="9752" w:type="dxa"/>
            <w:gridSpan w:val="2"/>
            <w:tcBorders>
              <w:top w:val="nil"/>
              <w:left w:val="nil"/>
              <w:bottom w:val="nil"/>
              <w:right w:val="nil"/>
            </w:tcBorders>
          </w:tcPr>
          <w:p w14:paraId="152BB4CC" w14:textId="77777777" w:rsidR="00E35EC3" w:rsidRPr="00DE5D66" w:rsidRDefault="00E35EC3" w:rsidP="00A344E3"/>
        </w:tc>
      </w:tr>
      <w:tr w:rsidR="00476DA3" w:rsidRPr="00DE5D66" w14:paraId="57743297" w14:textId="77777777" w:rsidTr="00A344E3">
        <w:trPr>
          <w:trHeight w:val="240"/>
          <w:jc w:val="center"/>
        </w:trPr>
        <w:tc>
          <w:tcPr>
            <w:tcW w:w="4876" w:type="dxa"/>
            <w:tcBorders>
              <w:top w:val="nil"/>
              <w:left w:val="nil"/>
              <w:bottom w:val="nil"/>
              <w:right w:val="nil"/>
            </w:tcBorders>
          </w:tcPr>
          <w:p w14:paraId="13EC211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4BD9118" w14:textId="77777777" w:rsidR="00E35EC3" w:rsidRPr="00DE5D66" w:rsidRDefault="00E35EC3" w:rsidP="00A344E3">
            <w:pPr>
              <w:pStyle w:val="AmColumnHeading"/>
            </w:pPr>
            <w:r w:rsidRPr="00DE5D66">
              <w:t>Módosítás</w:t>
            </w:r>
          </w:p>
        </w:tc>
      </w:tr>
      <w:tr w:rsidR="00476DA3" w:rsidRPr="00DE5D66" w14:paraId="40AE24E5" w14:textId="77777777" w:rsidTr="00A344E3">
        <w:trPr>
          <w:jc w:val="center"/>
        </w:trPr>
        <w:tc>
          <w:tcPr>
            <w:tcW w:w="4876" w:type="dxa"/>
            <w:tcBorders>
              <w:top w:val="nil"/>
              <w:left w:val="nil"/>
              <w:bottom w:val="nil"/>
              <w:right w:val="nil"/>
            </w:tcBorders>
          </w:tcPr>
          <w:p w14:paraId="1FC5A1C6"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w:t>
            </w:r>
            <w:r w:rsidRPr="00DE5D66">
              <w:rPr>
                <w:b/>
                <w:bCs/>
                <w:i/>
                <w:iCs/>
              </w:rPr>
              <w:t>proaktívan megelőzheti</w:t>
            </w:r>
            <w:r w:rsidRPr="00DE5D66">
              <w:t xml:space="preserve"> az elbocsátásokat, </w:t>
            </w:r>
            <w:r w:rsidRPr="00DE5D66">
              <w:rPr>
                <w:b/>
                <w:bCs/>
                <w:i/>
                <w:iCs/>
              </w:rPr>
              <w:t>kiépítheti</w:t>
            </w:r>
            <w:r w:rsidRPr="00DE5D66">
              <w:t xml:space="preserve"> a vállalkozások hosszú távú </w:t>
            </w:r>
            <w:proofErr w:type="spellStart"/>
            <w:r w:rsidRPr="00DE5D66">
              <w:t>rezilienciáját</w:t>
            </w:r>
            <w:proofErr w:type="spellEnd"/>
            <w:r w:rsidRPr="00DE5D66">
              <w:t xml:space="preserve">, és a lehető legjobban </w:t>
            </w:r>
            <w:r w:rsidRPr="00DE5D66">
              <w:rPr>
                <w:b/>
                <w:bCs/>
                <w:i/>
                <w:iCs/>
              </w:rPr>
              <w:t>kihasználhatja</w:t>
            </w:r>
            <w:r w:rsidRPr="00DE5D66">
              <w:t xml:space="preserve"> a rendelkezésre álló erőforrásokat; hangsúlyozza, hogy a terveket a szociális párbeszéd keretében kell kidolgozni, teljes mértékben tiszteletben tartva a tájékoztatáshoz és konzultációhoz való jogot; e tekintetben felszólít a </w:t>
            </w:r>
            <w:r w:rsidRPr="00DE5D66">
              <w:lastRenderedPageBreak/>
              <w:t>tájékoztatásra és konzultációra vonatkozó jogszabályi keret felülvizsgálatára annak biztosítása érdekében, hogy az megfeleljen a kettős átállással összefüggésben a célnak; hangsúlyozza, hogy ösztönzőket kell biztosítani a vállalkozások számára saját átállási terveik kidolgozásához;</w:t>
            </w:r>
          </w:p>
        </w:tc>
        <w:tc>
          <w:tcPr>
            <w:tcW w:w="4876" w:type="dxa"/>
            <w:tcBorders>
              <w:top w:val="nil"/>
              <w:left w:val="nil"/>
              <w:bottom w:val="nil"/>
              <w:right w:val="nil"/>
            </w:tcBorders>
          </w:tcPr>
          <w:p w14:paraId="7BDBF760" w14:textId="77777777" w:rsidR="00E35EC3" w:rsidRPr="00DE5D66" w:rsidRDefault="00E35EC3" w:rsidP="00A344E3">
            <w:pPr>
              <w:pStyle w:val="Normal6a"/>
            </w:pPr>
            <w:r w:rsidRPr="00DE5D66">
              <w:lastRenderedPageBreak/>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w:t>
            </w:r>
            <w:r w:rsidRPr="00DE5D66">
              <w:rPr>
                <w:b/>
                <w:bCs/>
                <w:i/>
                <w:iCs/>
              </w:rPr>
              <w:t>során meg kell előzni</w:t>
            </w:r>
            <w:r w:rsidRPr="00DE5D66">
              <w:t xml:space="preserve"> az elbocsátásokat, </w:t>
            </w:r>
            <w:r w:rsidRPr="00DE5D66">
              <w:rPr>
                <w:b/>
                <w:bCs/>
                <w:i/>
                <w:iCs/>
              </w:rPr>
              <w:t>ki kell építeni</w:t>
            </w:r>
            <w:r w:rsidRPr="00DE5D66">
              <w:t xml:space="preserve"> a vállalkozások hosszú távú </w:t>
            </w:r>
            <w:proofErr w:type="spellStart"/>
            <w:r w:rsidRPr="00DE5D66">
              <w:t>rezilienciáját</w:t>
            </w:r>
            <w:proofErr w:type="spellEnd"/>
            <w:r w:rsidRPr="00DE5D66">
              <w:t xml:space="preserve">, és a lehető legjobban </w:t>
            </w:r>
            <w:r w:rsidRPr="00DE5D66">
              <w:rPr>
                <w:b/>
                <w:bCs/>
                <w:i/>
                <w:iCs/>
              </w:rPr>
              <w:t>ki kell használni</w:t>
            </w:r>
            <w:r w:rsidRPr="00DE5D66">
              <w:t xml:space="preserve"> a rendelkezésre álló erőforrásokat; hangsúlyozza, hogy a terveket a szociális párbeszéd keretében kell kidolgozni, teljes mértékben tiszteletben tartva a tájékoztatáshoz és konzultációhoz való jogot; e tekintetben felszólít a </w:t>
            </w:r>
            <w:r w:rsidRPr="00DE5D66">
              <w:lastRenderedPageBreak/>
              <w:t>tájékoztatásra és konzultációra vonatkozó jogszabályi keret felülvizsgálatára annak biztosítása érdekében, hogy az megfeleljen a kettős átállással összefüggésben a célnak; hangsúlyozza, hogy ösztönzőket kell biztosítani a vállalkozások számára saját átállási terveik kidolgozásához;</w:t>
            </w:r>
          </w:p>
        </w:tc>
      </w:tr>
    </w:tbl>
    <w:p w14:paraId="73CA4B51"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32B8525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CA5A49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139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9A7AC0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07EDEA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E30BE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F0DFA0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1A4F3E2" w14:textId="77777777" w:rsidTr="00A344E3">
        <w:trPr>
          <w:trHeight w:hRule="exact" w:val="240"/>
          <w:jc w:val="center"/>
        </w:trPr>
        <w:tc>
          <w:tcPr>
            <w:tcW w:w="9752" w:type="dxa"/>
            <w:gridSpan w:val="2"/>
            <w:tcBorders>
              <w:top w:val="nil"/>
              <w:left w:val="nil"/>
              <w:bottom w:val="nil"/>
              <w:right w:val="nil"/>
            </w:tcBorders>
          </w:tcPr>
          <w:p w14:paraId="463DF320" w14:textId="77777777" w:rsidR="00E35EC3" w:rsidRPr="00DE5D66" w:rsidRDefault="00E35EC3" w:rsidP="00A344E3"/>
        </w:tc>
      </w:tr>
      <w:tr w:rsidR="00476DA3" w:rsidRPr="00DE5D66" w14:paraId="07BAD601" w14:textId="77777777" w:rsidTr="00A344E3">
        <w:trPr>
          <w:trHeight w:val="240"/>
          <w:jc w:val="center"/>
        </w:trPr>
        <w:tc>
          <w:tcPr>
            <w:tcW w:w="4876" w:type="dxa"/>
            <w:tcBorders>
              <w:top w:val="nil"/>
              <w:left w:val="nil"/>
              <w:bottom w:val="nil"/>
              <w:right w:val="nil"/>
            </w:tcBorders>
          </w:tcPr>
          <w:p w14:paraId="402CF61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7EA047C" w14:textId="77777777" w:rsidR="00E35EC3" w:rsidRPr="00DE5D66" w:rsidRDefault="00E35EC3" w:rsidP="00A344E3">
            <w:pPr>
              <w:pStyle w:val="AmColumnHeading"/>
            </w:pPr>
            <w:r w:rsidRPr="00DE5D66">
              <w:t>Módosítás</w:t>
            </w:r>
          </w:p>
        </w:tc>
      </w:tr>
      <w:tr w:rsidR="00476DA3" w:rsidRPr="00DE5D66" w14:paraId="6BE81F28" w14:textId="77777777" w:rsidTr="00A344E3">
        <w:trPr>
          <w:jc w:val="center"/>
        </w:trPr>
        <w:tc>
          <w:tcPr>
            <w:tcW w:w="4876" w:type="dxa"/>
            <w:tcBorders>
              <w:top w:val="nil"/>
              <w:left w:val="nil"/>
              <w:bottom w:val="nil"/>
              <w:right w:val="nil"/>
            </w:tcBorders>
          </w:tcPr>
          <w:p w14:paraId="25B08662"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 hangsúlyozza, hogy a terveket a szociális párbeszéd keretében kell kidolgozni, teljes mértékben tiszteletben tartva a tájékoztatáshoz és konzultációhoz való jogot; e tekintetben felszólít a tájékoztatásra és konzultációra vonatkozó jogszabályi keret felülvizsgálatára annak biztosítása érdekében, hogy az megfeleljen a kettős átállással összefüggésben a célnak; hangsúlyozza, hogy ösztönzőket kell biztosítani a vállalkozások számára saját átállási terveik kidolgozásához;</w:t>
            </w:r>
          </w:p>
        </w:tc>
        <w:tc>
          <w:tcPr>
            <w:tcW w:w="4876" w:type="dxa"/>
            <w:tcBorders>
              <w:top w:val="nil"/>
              <w:left w:val="nil"/>
              <w:bottom w:val="nil"/>
              <w:right w:val="nil"/>
            </w:tcBorders>
          </w:tcPr>
          <w:p w14:paraId="002022EA" w14:textId="3DB73B2A"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és a lehető legjobban kihasználhatja a rendelkezésre álló erőforrásokat; hangsúlyozza, hogy a terveket a szociális párbeszéd keretében kell kidolgozni, teljes mértékben tiszteletben tartva a tájékoztatáshoz és konzultációhoz való jogot; e tekintetben felszólít a tájékoztatásra és konzultációra vonatkozó jogszabályi keret felülvizsgálatára annak biztosítása érdekében, hogy az megfeleljen a kettős átállással összefüggésben a célnak; hangsúlyozza, hogy ösztönzőket kell biztosítani a vállalkozások számára saját átállási terveik kidolgozásához;</w:t>
            </w:r>
            <w:r w:rsidR="00E4381D">
              <w:t xml:space="preserve"> </w:t>
            </w:r>
            <w:r w:rsidRPr="00DE5D66">
              <w:rPr>
                <w:b/>
                <w:i/>
              </w:rPr>
              <w:t xml:space="preserve">hangsúlyozza, hogy az érdekelt feleket és a civil társadalmat az átállás tervezésének legkorábbi szakaszától kezdve be kell </w:t>
            </w:r>
            <w:r w:rsidRPr="00DE5D66">
              <w:rPr>
                <w:b/>
                <w:i/>
              </w:rPr>
              <w:lastRenderedPageBreak/>
              <w:t>vonni annak érdekében, hogy biztosítani lehessen az érdemi részvételüket, és ne csupán utólagos konzultációra kerüljön sor;</w:t>
            </w:r>
          </w:p>
        </w:tc>
      </w:tr>
    </w:tbl>
    <w:p w14:paraId="43002B8E"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893CFB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30B53D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49D28A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C2CEFD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2FB3C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B3E195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AF30EE2" w14:textId="77777777" w:rsidTr="00A344E3">
        <w:trPr>
          <w:trHeight w:hRule="exact" w:val="240"/>
          <w:jc w:val="center"/>
        </w:trPr>
        <w:tc>
          <w:tcPr>
            <w:tcW w:w="9752" w:type="dxa"/>
            <w:gridSpan w:val="2"/>
            <w:tcBorders>
              <w:top w:val="nil"/>
              <w:left w:val="nil"/>
              <w:bottom w:val="nil"/>
              <w:right w:val="nil"/>
            </w:tcBorders>
          </w:tcPr>
          <w:p w14:paraId="785F4BFD" w14:textId="77777777" w:rsidR="00E35EC3" w:rsidRPr="00DE5D66" w:rsidRDefault="00E35EC3" w:rsidP="00A344E3"/>
        </w:tc>
      </w:tr>
      <w:tr w:rsidR="00476DA3" w:rsidRPr="00DE5D66" w14:paraId="5FE653F5" w14:textId="77777777" w:rsidTr="00A344E3">
        <w:trPr>
          <w:trHeight w:val="240"/>
          <w:jc w:val="center"/>
        </w:trPr>
        <w:tc>
          <w:tcPr>
            <w:tcW w:w="4876" w:type="dxa"/>
            <w:tcBorders>
              <w:top w:val="nil"/>
              <w:left w:val="nil"/>
              <w:bottom w:val="nil"/>
              <w:right w:val="nil"/>
            </w:tcBorders>
          </w:tcPr>
          <w:p w14:paraId="598EFC8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D7B57DB" w14:textId="77777777" w:rsidR="00E35EC3" w:rsidRPr="00DE5D66" w:rsidRDefault="00E35EC3" w:rsidP="00A344E3">
            <w:pPr>
              <w:pStyle w:val="AmColumnHeading"/>
            </w:pPr>
            <w:r w:rsidRPr="00DE5D66">
              <w:t>Módosítás</w:t>
            </w:r>
          </w:p>
        </w:tc>
      </w:tr>
      <w:tr w:rsidR="00476DA3" w:rsidRPr="00DE5D66" w14:paraId="3FB3004B" w14:textId="77777777" w:rsidTr="00A344E3">
        <w:trPr>
          <w:jc w:val="center"/>
        </w:trPr>
        <w:tc>
          <w:tcPr>
            <w:tcW w:w="4876" w:type="dxa"/>
            <w:tcBorders>
              <w:top w:val="nil"/>
              <w:left w:val="nil"/>
              <w:bottom w:val="nil"/>
              <w:right w:val="nil"/>
            </w:tcBorders>
          </w:tcPr>
          <w:p w14:paraId="222FD152"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xml:space="preserve">, és a lehető legjobban kihasználhatja a rendelkezésre álló erőforrásokat; hangsúlyozza, hogy a terveket a szociális párbeszéd keretében kell kidolgozni, teljes mértékben tiszteletben tartva a tájékoztatáshoz és konzultációhoz való jogot; e tekintetben felszólít a tájékoztatásra és konzultációra vonatkozó jogszabályi </w:t>
            </w:r>
            <w:r w:rsidRPr="00DE5D66">
              <w:rPr>
                <w:b/>
                <w:bCs/>
                <w:i/>
                <w:iCs/>
              </w:rPr>
              <w:t>keret</w:t>
            </w:r>
            <w:r w:rsidRPr="00DE5D66">
              <w:t xml:space="preserve"> felülvizsgálatára annak biztosítása érdekében, hogy az megfeleljen a kettős átállással összefüggésben a célnak; hangsúlyozza, hogy ösztönzőket kell biztosítani a vállalkozások számára saját átállási terveik kidolgozásához;</w:t>
            </w:r>
          </w:p>
        </w:tc>
        <w:tc>
          <w:tcPr>
            <w:tcW w:w="4876" w:type="dxa"/>
            <w:tcBorders>
              <w:top w:val="nil"/>
              <w:left w:val="nil"/>
              <w:bottom w:val="nil"/>
              <w:right w:val="nil"/>
            </w:tcBorders>
          </w:tcPr>
          <w:p w14:paraId="1F7DFF2C" w14:textId="77777777" w:rsidR="00E35EC3" w:rsidRPr="00DE5D66" w:rsidRDefault="00E35EC3" w:rsidP="00A344E3">
            <w:pPr>
              <w:pStyle w:val="Normal6a"/>
            </w:pPr>
            <w:r w:rsidRPr="00DE5D66">
              <w:t>4.</w:t>
            </w:r>
            <w:r w:rsidRPr="00DE5D66">
              <w:tab/>
              <w:t xml:space="preserve">kiemeli, hogy a változások előrejelzése és kezelése rendkívül fontos mind a munkáltatók, mind a munkavállalók számára ahhoz, hogy sikeresen eligazodjanak a zöld átállásban, és hatékonyan kezeljék a kedvezőtlen geopolitikai események által okozott gazdasági kihívásokat; hangsúlyozza, hogy az átállás tervezése proaktívan megelőzheti az elbocsátásokat, kiépítheti a vállalkozások hosszú távú </w:t>
            </w:r>
            <w:proofErr w:type="spellStart"/>
            <w:r w:rsidRPr="00DE5D66">
              <w:t>rezilienciáját</w:t>
            </w:r>
            <w:proofErr w:type="spellEnd"/>
            <w:r w:rsidRPr="00DE5D66">
              <w:t xml:space="preserve">, és a lehető legjobban kihasználhatja a rendelkezésre álló erőforrásokat; hangsúlyozza, hogy a terveket a szociális párbeszéd keretében kell kidolgozni, teljes mértékben tiszteletben tartva a tájékoztatáshoz és konzultációhoz való jogot; e tekintetben felszólít a tájékoztatásra és konzultációra vonatkozó </w:t>
            </w:r>
            <w:r w:rsidRPr="00DE5D66">
              <w:rPr>
                <w:b/>
                <w:i/>
              </w:rPr>
              <w:t>meglévő</w:t>
            </w:r>
            <w:r w:rsidRPr="00DE5D66">
              <w:t xml:space="preserve"> jogszabályi </w:t>
            </w:r>
            <w:r w:rsidRPr="00DE5D66">
              <w:rPr>
                <w:b/>
                <w:bCs/>
                <w:i/>
                <w:iCs/>
              </w:rPr>
              <w:t>keretnek</w:t>
            </w:r>
            <w:r w:rsidRPr="00DE5D66">
              <w:rPr>
                <w:b/>
                <w:i/>
              </w:rPr>
              <w:t xml:space="preserve"> – a bővítés helyett az egyszerűsítésre és az észszerűsítésre irányuló –</w:t>
            </w:r>
            <w:r w:rsidRPr="00DE5D66">
              <w:t xml:space="preserve"> felülvizsgálatára annak biztosítása érdekében, hogy az megfeleljen a kettős átállással összefüggésben a célnak; hangsúlyozza, hogy ösztönzőket kell biztosítani a vállalkozások számára saját átállási terveik kidolgozásához;</w:t>
            </w:r>
          </w:p>
        </w:tc>
      </w:tr>
    </w:tbl>
    <w:p w14:paraId="511F17C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0DF5780"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1B946E1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84FCF6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8D48FF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DA3BFA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DFB9FE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C4990B4" w14:textId="77777777" w:rsidTr="00A344E3">
        <w:trPr>
          <w:trHeight w:hRule="exact" w:val="240"/>
          <w:jc w:val="center"/>
        </w:trPr>
        <w:tc>
          <w:tcPr>
            <w:tcW w:w="9752" w:type="dxa"/>
            <w:gridSpan w:val="2"/>
            <w:tcBorders>
              <w:top w:val="nil"/>
              <w:left w:val="nil"/>
              <w:bottom w:val="nil"/>
              <w:right w:val="nil"/>
            </w:tcBorders>
          </w:tcPr>
          <w:p w14:paraId="39339E38" w14:textId="77777777" w:rsidR="00E35EC3" w:rsidRPr="00DE5D66" w:rsidRDefault="00E35EC3" w:rsidP="00A344E3"/>
        </w:tc>
      </w:tr>
      <w:tr w:rsidR="00476DA3" w:rsidRPr="00DE5D66" w14:paraId="491DB3E0" w14:textId="77777777" w:rsidTr="00A344E3">
        <w:trPr>
          <w:trHeight w:val="240"/>
          <w:jc w:val="center"/>
        </w:trPr>
        <w:tc>
          <w:tcPr>
            <w:tcW w:w="4876" w:type="dxa"/>
            <w:tcBorders>
              <w:top w:val="nil"/>
              <w:left w:val="nil"/>
              <w:bottom w:val="nil"/>
              <w:right w:val="nil"/>
            </w:tcBorders>
          </w:tcPr>
          <w:p w14:paraId="7D41125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46A9D34" w14:textId="77777777" w:rsidR="00E35EC3" w:rsidRPr="00DE5D66" w:rsidRDefault="00E35EC3" w:rsidP="00A344E3">
            <w:pPr>
              <w:pStyle w:val="AmColumnHeading"/>
            </w:pPr>
            <w:r w:rsidRPr="00DE5D66">
              <w:t>Módosítás</w:t>
            </w:r>
          </w:p>
        </w:tc>
      </w:tr>
      <w:tr w:rsidR="00476DA3" w:rsidRPr="00DE5D66" w14:paraId="770E68E0" w14:textId="77777777" w:rsidTr="00A344E3">
        <w:trPr>
          <w:jc w:val="center"/>
        </w:trPr>
        <w:tc>
          <w:tcPr>
            <w:tcW w:w="4876" w:type="dxa"/>
            <w:tcBorders>
              <w:top w:val="nil"/>
              <w:left w:val="nil"/>
              <w:bottom w:val="nil"/>
              <w:right w:val="nil"/>
            </w:tcBorders>
          </w:tcPr>
          <w:p w14:paraId="138A6601" w14:textId="77777777" w:rsidR="00E35EC3" w:rsidRPr="00DE5D66" w:rsidRDefault="00E35EC3" w:rsidP="00A344E3">
            <w:pPr>
              <w:pStyle w:val="Normal6a"/>
            </w:pPr>
          </w:p>
        </w:tc>
        <w:tc>
          <w:tcPr>
            <w:tcW w:w="4876" w:type="dxa"/>
            <w:tcBorders>
              <w:top w:val="nil"/>
              <w:left w:val="nil"/>
              <w:bottom w:val="nil"/>
              <w:right w:val="nil"/>
            </w:tcBorders>
          </w:tcPr>
          <w:p w14:paraId="3F77EEBC" w14:textId="77777777" w:rsidR="00E35EC3" w:rsidRPr="00DE5D66" w:rsidRDefault="00E35EC3" w:rsidP="00A344E3">
            <w:pPr>
              <w:pStyle w:val="Normal6a"/>
            </w:pPr>
            <w:r w:rsidRPr="00DE5D66">
              <w:rPr>
                <w:b/>
                <w:i/>
              </w:rPr>
              <w:t>4a.</w:t>
            </w:r>
            <w:r w:rsidRPr="00DE5D66">
              <w:tab/>
            </w:r>
            <w:r w:rsidRPr="00DE5D66">
              <w:rPr>
                <w:b/>
                <w:i/>
              </w:rPr>
              <w:t>hangsúlyozza, hogy a terveket</w:t>
            </w:r>
            <w:r w:rsidRPr="00DE5D66">
              <w:rPr>
                <w:b/>
                <w:bCs/>
                <w:i/>
                <w:iCs/>
              </w:rPr>
              <w:t xml:space="preserve"> tagállami szinten</w:t>
            </w:r>
            <w:r w:rsidRPr="00DE5D66">
              <w:rPr>
                <w:b/>
                <w:i/>
              </w:rPr>
              <w:t xml:space="preserve"> a szociális párbeszéd és kollektív tárgyalások keretében kell kidolgozni, teljes mértékben tiszteletben tartva a tájékoztatáshoz és konzultációhoz való jogot, valamint biztosítani kell, hogy a munkavállalók és képviselőik a vállalatukon belül időben és ténylegesen tájékoztatást kapjanak, illetve konzultáljanak velük az átállási folyamatokról, valamint e téren döntési jogkörökkel rendelkezzenek; e tekintetben a tájékoztatásra és konzultációra vonatkozó jogszabályi keret felülvizsgálatát szorgalmazza </w:t>
            </w:r>
            <w:r w:rsidRPr="00DE5D66">
              <w:rPr>
                <w:b/>
                <w:bCs/>
                <w:i/>
                <w:iCs/>
              </w:rPr>
              <w:t>a keret megerősítése és végrehajtása, valamint</w:t>
            </w:r>
            <w:r w:rsidRPr="00DE5D66">
              <w:rPr>
                <w:b/>
                <w:i/>
              </w:rPr>
              <w:t xml:space="preserve"> annak biztosítása érdekében, hogy az a kettős átállással összefüggésben megfeleljen a célnak; </w:t>
            </w:r>
            <w:r w:rsidRPr="00DE5D66">
              <w:rPr>
                <w:b/>
                <w:bCs/>
                <w:i/>
                <w:iCs/>
              </w:rPr>
              <w:t xml:space="preserve">az igazságos átmenetről szóló uniós irányelvben külön rendelkezéseket </w:t>
            </w:r>
            <w:r w:rsidRPr="00DE5D66">
              <w:rPr>
                <w:b/>
                <w:i/>
              </w:rPr>
              <w:t>kell</w:t>
            </w:r>
            <w:r w:rsidRPr="00DE5D66">
              <w:rPr>
                <w:b/>
                <w:bCs/>
                <w:i/>
                <w:iCs/>
              </w:rPr>
              <w:t xml:space="preserve"> megállapítani a munkavállalók képviselőinek tájékoztatására, a velük folytatott konzultációra és az </w:t>
            </w:r>
            <w:r w:rsidRPr="00DE5D66">
              <w:rPr>
                <w:b/>
                <w:i/>
              </w:rPr>
              <w:t xml:space="preserve">átállási </w:t>
            </w:r>
            <w:r w:rsidRPr="00DE5D66">
              <w:rPr>
                <w:b/>
                <w:bCs/>
                <w:i/>
                <w:iCs/>
              </w:rPr>
              <w:t>tervekbe való bevonásukra vonatkozóan</w:t>
            </w:r>
            <w:r w:rsidRPr="00DE5D66">
              <w:rPr>
                <w:b/>
                <w:i/>
              </w:rPr>
              <w:t xml:space="preserve">; hangsúlyozza, hogy a </w:t>
            </w:r>
            <w:r w:rsidRPr="00DE5D66">
              <w:rPr>
                <w:b/>
                <w:bCs/>
                <w:i/>
                <w:iCs/>
              </w:rPr>
              <w:t>vállalkozásoknak szociális párbeszéd keretében</w:t>
            </w:r>
            <w:r w:rsidRPr="00DE5D66">
              <w:rPr>
                <w:b/>
                <w:i/>
              </w:rPr>
              <w:t xml:space="preserve"> saját átállási </w:t>
            </w:r>
            <w:r w:rsidRPr="00DE5D66">
              <w:rPr>
                <w:b/>
                <w:bCs/>
                <w:i/>
                <w:iCs/>
              </w:rPr>
              <w:t>terveket kell kidolgozniuk</w:t>
            </w:r>
            <w:r w:rsidRPr="00DE5D66">
              <w:rPr>
                <w:b/>
                <w:i/>
              </w:rPr>
              <w:t xml:space="preserve">; hangsúlyozza, hogy a munkavállalók és szakszervezeteik számára nemcsak a tájékoztatáshoz és konzultációhoz való jogot kell biztosítani, hanem arra is fel kell jogosítani őket, hogy részt vegyenek az igazságos átmenetre vonatkozó tervek kidolgozásában, végrehajtásában és nyomon követésében, és ebbe a helyi közösségeket, a civil társadalmi szervezeteket és a kiszolgáltatott csoportok </w:t>
            </w:r>
            <w:r w:rsidRPr="00DE5D66">
              <w:rPr>
                <w:b/>
                <w:i/>
              </w:rPr>
              <w:lastRenderedPageBreak/>
              <w:t>képviselőit is be kell vonni;</w:t>
            </w:r>
          </w:p>
        </w:tc>
      </w:tr>
    </w:tbl>
    <w:p w14:paraId="7EDA5D9F"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A468D8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D6F84E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A4B070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Pál Szekeres, </w:t>
      </w:r>
      <w:proofErr w:type="spellStart"/>
      <w:r w:rsidRPr="00DE5D66">
        <w:t>Séverine</w:t>
      </w:r>
      <w:proofErr w:type="spellEnd"/>
      <w:r w:rsidRPr="00DE5D66">
        <w:t xml:space="preserve"> </w:t>
      </w:r>
      <w:proofErr w:type="spellStart"/>
      <w:r w:rsidRPr="00DE5D66">
        <w:t>Werbrouck</w:t>
      </w:r>
      <w:proofErr w:type="spellEnd"/>
      <w:r w:rsidRPr="00DE5D66">
        <w:t xml:space="preserve">, Nikola </w:t>
      </w:r>
      <w:proofErr w:type="spellStart"/>
      <w:r w:rsidRPr="00DE5D66">
        <w:t>Bartůšek</w:t>
      </w:r>
      <w:proofErr w:type="spellEnd"/>
      <w:r w:rsidRPr="00DE5D66">
        <w:t xml:space="preserve">, </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B58B73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5786FA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8600A8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6EDB5C0" w14:textId="77777777" w:rsidTr="00A344E3">
        <w:trPr>
          <w:trHeight w:hRule="exact" w:val="240"/>
          <w:jc w:val="center"/>
        </w:trPr>
        <w:tc>
          <w:tcPr>
            <w:tcW w:w="9752" w:type="dxa"/>
            <w:gridSpan w:val="2"/>
            <w:tcBorders>
              <w:top w:val="nil"/>
              <w:left w:val="nil"/>
              <w:bottom w:val="nil"/>
              <w:right w:val="nil"/>
            </w:tcBorders>
          </w:tcPr>
          <w:p w14:paraId="67807AA3" w14:textId="77777777" w:rsidR="00E35EC3" w:rsidRPr="00DE5D66" w:rsidRDefault="00E35EC3" w:rsidP="00A344E3"/>
        </w:tc>
      </w:tr>
      <w:tr w:rsidR="00476DA3" w:rsidRPr="00DE5D66" w14:paraId="161A2689" w14:textId="77777777" w:rsidTr="00A344E3">
        <w:trPr>
          <w:trHeight w:val="240"/>
          <w:jc w:val="center"/>
        </w:trPr>
        <w:tc>
          <w:tcPr>
            <w:tcW w:w="4876" w:type="dxa"/>
            <w:tcBorders>
              <w:top w:val="nil"/>
              <w:left w:val="nil"/>
              <w:bottom w:val="nil"/>
              <w:right w:val="nil"/>
            </w:tcBorders>
          </w:tcPr>
          <w:p w14:paraId="28626E3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32B7AFD" w14:textId="77777777" w:rsidR="00E35EC3" w:rsidRPr="00DE5D66" w:rsidRDefault="00E35EC3" w:rsidP="00A344E3">
            <w:pPr>
              <w:pStyle w:val="AmColumnHeading"/>
            </w:pPr>
            <w:r w:rsidRPr="00DE5D66">
              <w:t>Módosítás</w:t>
            </w:r>
          </w:p>
        </w:tc>
      </w:tr>
      <w:tr w:rsidR="00476DA3" w:rsidRPr="00DE5D66" w14:paraId="75B3D5C4" w14:textId="77777777" w:rsidTr="00A344E3">
        <w:trPr>
          <w:jc w:val="center"/>
        </w:trPr>
        <w:tc>
          <w:tcPr>
            <w:tcW w:w="4876" w:type="dxa"/>
            <w:tcBorders>
              <w:top w:val="nil"/>
              <w:left w:val="nil"/>
              <w:bottom w:val="nil"/>
              <w:right w:val="nil"/>
            </w:tcBorders>
          </w:tcPr>
          <w:p w14:paraId="04451B75" w14:textId="77777777" w:rsidR="00E35EC3" w:rsidRPr="00DE5D66" w:rsidRDefault="00E35EC3" w:rsidP="00A344E3">
            <w:pPr>
              <w:pStyle w:val="Normal6a"/>
            </w:pPr>
          </w:p>
        </w:tc>
        <w:tc>
          <w:tcPr>
            <w:tcW w:w="4876" w:type="dxa"/>
            <w:tcBorders>
              <w:top w:val="nil"/>
              <w:left w:val="nil"/>
              <w:bottom w:val="nil"/>
              <w:right w:val="nil"/>
            </w:tcBorders>
          </w:tcPr>
          <w:p w14:paraId="6A3B0821" w14:textId="77777777" w:rsidR="00E35EC3" w:rsidRPr="00DE5D66" w:rsidRDefault="00E35EC3" w:rsidP="00A344E3">
            <w:pPr>
              <w:pStyle w:val="Normal6a"/>
            </w:pPr>
            <w:r w:rsidRPr="00DE5D66">
              <w:rPr>
                <w:b/>
                <w:i/>
              </w:rPr>
              <w:t>4a.</w:t>
            </w:r>
            <w:r w:rsidRPr="00DE5D66">
              <w:tab/>
            </w:r>
            <w:r w:rsidRPr="00DE5D66">
              <w:rPr>
                <w:b/>
                <w:i/>
              </w:rPr>
              <w:t xml:space="preserve">hangsúlyozza, hogy az </w:t>
            </w:r>
            <w:proofErr w:type="spellStart"/>
            <w:r w:rsidRPr="00DE5D66">
              <w:rPr>
                <w:b/>
                <w:i/>
              </w:rPr>
              <w:t>innovátoroknak</w:t>
            </w:r>
            <w:proofErr w:type="spellEnd"/>
            <w:r w:rsidRPr="00DE5D66">
              <w:rPr>
                <w:b/>
                <w:i/>
              </w:rPr>
              <w:t xml:space="preserve">, a kutatóknak, a munkáltatóknak és a munkavállalóknak képesnek kell lenniük hatékonyan kezelni és sikeresen leküzdeni a kedvezőtlen geopolitikai eseményekből, valamint az erőforrás- és energiahiányból eredő gazdasági kihívásokat; hangsúlyozza, hogy a gazdasági kilátásokat figyelembe vevő proaktív, kutatáson alapuló tervezés segíthet megelőzni az elbocsátásokat, megerősíteni a vállalkozások hosszú távú </w:t>
            </w:r>
            <w:proofErr w:type="spellStart"/>
            <w:r w:rsidRPr="00DE5D66">
              <w:rPr>
                <w:b/>
                <w:i/>
              </w:rPr>
              <w:t>rezilienciáját</w:t>
            </w:r>
            <w:proofErr w:type="spellEnd"/>
            <w:r w:rsidRPr="00DE5D66">
              <w:rPr>
                <w:b/>
                <w:i/>
              </w:rPr>
              <w:t>, valamint biztosítani a rendelkezésre álló erőforrások optimális és fenntartható felhasználását;</w:t>
            </w:r>
          </w:p>
        </w:tc>
      </w:tr>
    </w:tbl>
    <w:p w14:paraId="0F1CC31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D75A2D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0D61CB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1193A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FDE8C4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7B8D77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92DB46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4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CD59036" w14:textId="77777777" w:rsidTr="00A344E3">
        <w:trPr>
          <w:trHeight w:hRule="exact" w:val="240"/>
          <w:jc w:val="center"/>
        </w:trPr>
        <w:tc>
          <w:tcPr>
            <w:tcW w:w="9752" w:type="dxa"/>
            <w:gridSpan w:val="2"/>
            <w:tcBorders>
              <w:top w:val="nil"/>
              <w:left w:val="nil"/>
              <w:bottom w:val="nil"/>
              <w:right w:val="nil"/>
            </w:tcBorders>
          </w:tcPr>
          <w:p w14:paraId="696E057E" w14:textId="77777777" w:rsidR="00E35EC3" w:rsidRPr="00DE5D66" w:rsidRDefault="00E35EC3" w:rsidP="00A344E3"/>
        </w:tc>
      </w:tr>
      <w:tr w:rsidR="00476DA3" w:rsidRPr="00DE5D66" w14:paraId="3BE9AC66" w14:textId="77777777" w:rsidTr="00A344E3">
        <w:trPr>
          <w:trHeight w:val="240"/>
          <w:jc w:val="center"/>
        </w:trPr>
        <w:tc>
          <w:tcPr>
            <w:tcW w:w="4876" w:type="dxa"/>
            <w:tcBorders>
              <w:top w:val="nil"/>
              <w:left w:val="nil"/>
              <w:bottom w:val="nil"/>
              <w:right w:val="nil"/>
            </w:tcBorders>
          </w:tcPr>
          <w:p w14:paraId="680A2E7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9A6B7E5" w14:textId="77777777" w:rsidR="00E35EC3" w:rsidRPr="00DE5D66" w:rsidRDefault="00E35EC3" w:rsidP="00A344E3">
            <w:pPr>
              <w:pStyle w:val="AmColumnHeading"/>
            </w:pPr>
            <w:r w:rsidRPr="00DE5D66">
              <w:t>Módosítás</w:t>
            </w:r>
          </w:p>
        </w:tc>
      </w:tr>
      <w:tr w:rsidR="00476DA3" w:rsidRPr="00DE5D66" w14:paraId="5C625AFD" w14:textId="77777777" w:rsidTr="00A344E3">
        <w:trPr>
          <w:jc w:val="center"/>
        </w:trPr>
        <w:tc>
          <w:tcPr>
            <w:tcW w:w="4876" w:type="dxa"/>
            <w:tcBorders>
              <w:top w:val="nil"/>
              <w:left w:val="nil"/>
              <w:bottom w:val="nil"/>
              <w:right w:val="nil"/>
            </w:tcBorders>
          </w:tcPr>
          <w:p w14:paraId="0E87A797" w14:textId="77777777" w:rsidR="00E35EC3" w:rsidRPr="00DE5D66" w:rsidRDefault="00E35EC3" w:rsidP="00A344E3">
            <w:pPr>
              <w:pStyle w:val="Normal6a"/>
            </w:pPr>
          </w:p>
        </w:tc>
        <w:tc>
          <w:tcPr>
            <w:tcW w:w="4876" w:type="dxa"/>
            <w:tcBorders>
              <w:top w:val="nil"/>
              <w:left w:val="nil"/>
              <w:bottom w:val="nil"/>
              <w:right w:val="nil"/>
            </w:tcBorders>
          </w:tcPr>
          <w:p w14:paraId="0534F9DE" w14:textId="77777777" w:rsidR="00E35EC3" w:rsidRPr="00DE5D66" w:rsidRDefault="00E35EC3" w:rsidP="00A344E3">
            <w:pPr>
              <w:pStyle w:val="Normal6a"/>
            </w:pPr>
            <w:r w:rsidRPr="00DE5D66">
              <w:rPr>
                <w:b/>
                <w:i/>
              </w:rPr>
              <w:t>4b.</w:t>
            </w:r>
            <w:r w:rsidRPr="00DE5D66">
              <w:tab/>
            </w:r>
            <w:r w:rsidRPr="00DE5D66">
              <w:rPr>
                <w:b/>
                <w:i/>
              </w:rPr>
              <w:t xml:space="preserve">úgy véli, hogy a környezetvédelmi szempontú szerkezetátalakításokat tervező vállalatoknak a munkavállalókkal és képviselőikkel konzultálva méltányos átállási terveket kell elfogadniuk, és azokat rendszeresen frissíteniük kell; az </w:t>
            </w:r>
            <w:r w:rsidRPr="00DE5D66">
              <w:rPr>
                <w:b/>
                <w:i/>
              </w:rPr>
              <w:lastRenderedPageBreak/>
              <w:t>ilyen terveknek előre kell jelezniük, meg kell előzniük és enyhíteniük kell a foglalkoztatásra, a készségekre, a munkakörülményekre és a helyi közösségekre gyakorolt kedvezőtlen hatásokat; a tervekben figyelembe kell venni továbbá a szerkezetátalakítási terveknek és az átállási intézkedéseknek a vállalat teljes tevékenységi láncára gyakorolt hatásait is, valamint az összes érintett területen értékelniük kell és hatályba kell léptetniük az igazságos átmenetet biztosító intézkedéseket;</w:t>
            </w:r>
          </w:p>
        </w:tc>
      </w:tr>
    </w:tbl>
    <w:p w14:paraId="44499598"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5FCC17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0416B2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8B8293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C129E84"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3157FEE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7D9B7C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6D514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AD3B26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1052612" w14:textId="77777777" w:rsidTr="00A344E3">
        <w:trPr>
          <w:trHeight w:hRule="exact" w:val="240"/>
          <w:jc w:val="center"/>
        </w:trPr>
        <w:tc>
          <w:tcPr>
            <w:tcW w:w="9752" w:type="dxa"/>
            <w:gridSpan w:val="2"/>
            <w:tcBorders>
              <w:top w:val="nil"/>
              <w:left w:val="nil"/>
              <w:bottom w:val="nil"/>
              <w:right w:val="nil"/>
            </w:tcBorders>
          </w:tcPr>
          <w:p w14:paraId="26713B85" w14:textId="77777777" w:rsidR="00E35EC3" w:rsidRPr="00DE5D66" w:rsidRDefault="00E35EC3" w:rsidP="00A344E3"/>
        </w:tc>
      </w:tr>
      <w:tr w:rsidR="00476DA3" w:rsidRPr="00DE5D66" w14:paraId="345F2127" w14:textId="77777777" w:rsidTr="00A344E3">
        <w:trPr>
          <w:trHeight w:val="240"/>
          <w:jc w:val="center"/>
        </w:trPr>
        <w:tc>
          <w:tcPr>
            <w:tcW w:w="4876" w:type="dxa"/>
            <w:tcBorders>
              <w:top w:val="nil"/>
              <w:left w:val="nil"/>
              <w:bottom w:val="nil"/>
              <w:right w:val="nil"/>
            </w:tcBorders>
          </w:tcPr>
          <w:p w14:paraId="1D9268B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4C71436" w14:textId="77777777" w:rsidR="00E35EC3" w:rsidRPr="00DE5D66" w:rsidRDefault="00E35EC3" w:rsidP="00A344E3">
            <w:pPr>
              <w:pStyle w:val="AmColumnHeading"/>
            </w:pPr>
            <w:r w:rsidRPr="00DE5D66">
              <w:t>Módosítás</w:t>
            </w:r>
          </w:p>
        </w:tc>
      </w:tr>
      <w:tr w:rsidR="00476DA3" w:rsidRPr="00DE5D66" w14:paraId="4B72C7EF" w14:textId="77777777" w:rsidTr="00A344E3">
        <w:trPr>
          <w:jc w:val="center"/>
        </w:trPr>
        <w:tc>
          <w:tcPr>
            <w:tcW w:w="4876" w:type="dxa"/>
            <w:tcBorders>
              <w:top w:val="nil"/>
              <w:left w:val="nil"/>
              <w:bottom w:val="nil"/>
              <w:right w:val="nil"/>
            </w:tcBorders>
          </w:tcPr>
          <w:p w14:paraId="40879E39" w14:textId="77777777" w:rsidR="00E35EC3" w:rsidRPr="00DE5D66" w:rsidRDefault="00E35EC3" w:rsidP="00A344E3">
            <w:pPr>
              <w:pStyle w:val="Normal6a"/>
            </w:pPr>
            <w:r w:rsidRPr="00DE5D66">
              <w:t>5.</w:t>
            </w:r>
            <w:r w:rsidRPr="00DE5D66">
              <w:tab/>
              <w:t xml:space="preserve">kiemeli, hogy a szakképzett munkaerő hiánya </w:t>
            </w:r>
            <w:r w:rsidRPr="00DE5D66">
              <w:rPr>
                <w:b/>
                <w:bCs/>
                <w:i/>
                <w:iCs/>
              </w:rPr>
              <w:t>csak a</w:t>
            </w:r>
            <w:r w:rsidRPr="00DE5D66">
              <w:t xml:space="preserve"> képzési lehetőségek rendelkezésre állásának és hozzáférhetőségének kezelésével </w:t>
            </w:r>
            <w:r w:rsidRPr="00DE5D66">
              <w:rPr>
                <w:b/>
                <w:bCs/>
                <w:i/>
                <w:iCs/>
              </w:rPr>
              <w:t>csökkenthető</w:t>
            </w:r>
            <w:r w:rsidRPr="00DE5D66">
              <w:t xml:space="preserve"> </w:t>
            </w:r>
            <w:r w:rsidRPr="00DE5D66">
              <w:rPr>
                <w:b/>
                <w:i/>
              </w:rPr>
              <w:t xml:space="preserve">érdemben; </w:t>
            </w:r>
            <w:r w:rsidRPr="00DE5D66">
              <w:rPr>
                <w:b/>
                <w:bCs/>
                <w:i/>
                <w:iCs/>
              </w:rPr>
              <w:t>kiemeli, hogy a képzési ütemterv, a családi kötelezettségek és a költségek jelentik a fő akadályokat a továbbképzésben részt venni kívánó munkavállalók számár</w:t>
            </w:r>
            <w:r w:rsidRPr="00DE5D66">
              <w:rPr>
                <w:b/>
                <w:bCs/>
                <w:i/>
                <w:iCs/>
                <w:vertAlign w:val="superscript"/>
              </w:rPr>
              <w:t>7</w:t>
            </w:r>
            <w:r w:rsidRPr="00DE5D66">
              <w:rPr>
                <w:b/>
                <w:bCs/>
                <w:i/>
                <w:iCs/>
              </w:rPr>
              <w:t>;</w:t>
            </w:r>
            <w:r w:rsidRPr="00DE5D66">
              <w:rPr>
                <w:b/>
                <w:i/>
              </w:rPr>
              <w:t xml:space="preserve"> </w:t>
            </w:r>
            <w:r w:rsidRPr="00DE5D66">
              <w:rPr>
                <w:b/>
                <w:bCs/>
                <w:i/>
                <w:iCs/>
              </w:rPr>
              <w:t>határozottan úgy véli, hogy</w:t>
            </w:r>
            <w:r w:rsidRPr="00DE5D66">
              <w:t xml:space="preserve"> </w:t>
            </w:r>
            <w:r w:rsidRPr="00DE5D66">
              <w:rPr>
                <w:b/>
                <w:i/>
              </w:rPr>
              <w:t>a munkavállalók költségmentes és munkaidő alatti képzéshez való egyéni joga leküzdheti a munkavállalók előtt álló akadályokat, és kiszámítható és stabil szakképzett munkaerő-ellátást biztosíthat a</w:t>
            </w:r>
            <w:r w:rsidRPr="00DE5D66">
              <w:rPr>
                <w:b/>
                <w:bCs/>
                <w:i/>
                <w:iCs/>
              </w:rPr>
              <w:t xml:space="preserve"> munkáltatók számára</w:t>
            </w:r>
            <w:r w:rsidRPr="00DE5D66">
              <w:t>;</w:t>
            </w:r>
          </w:p>
        </w:tc>
        <w:tc>
          <w:tcPr>
            <w:tcW w:w="4876" w:type="dxa"/>
            <w:tcBorders>
              <w:top w:val="nil"/>
              <w:left w:val="nil"/>
              <w:bottom w:val="nil"/>
              <w:right w:val="nil"/>
            </w:tcBorders>
          </w:tcPr>
          <w:p w14:paraId="2DCDCE5E" w14:textId="77777777" w:rsidR="00E35EC3" w:rsidRPr="00DE5D66" w:rsidRDefault="00E35EC3" w:rsidP="00A344E3">
            <w:pPr>
              <w:pStyle w:val="Normal6a"/>
            </w:pPr>
            <w:r w:rsidRPr="00DE5D66">
              <w:t>5.</w:t>
            </w:r>
            <w:r w:rsidRPr="00DE5D66">
              <w:tab/>
              <w:t>kiemeli, hogy a szakképzett munkaerő hiánya</w:t>
            </w:r>
            <w:r w:rsidRPr="00DE5D66">
              <w:rPr>
                <w:b/>
                <w:bCs/>
                <w:i/>
                <w:iCs/>
              </w:rPr>
              <w:t xml:space="preserve"> részben csökkenthető az uniós polgárok számára elérhető</w:t>
            </w:r>
            <w:r w:rsidRPr="00DE5D66">
              <w:t xml:space="preserve"> képzési lehetőségek rendelkezésre állásának és hozzáférhetőségének kezelésével </w:t>
            </w:r>
            <w:r w:rsidRPr="00DE5D66">
              <w:rPr>
                <w:b/>
                <w:bCs/>
                <w:i/>
                <w:iCs/>
              </w:rPr>
              <w:t>tagállami szinten;</w:t>
            </w:r>
            <w:r w:rsidRPr="00DE5D66">
              <w:rPr>
                <w:b/>
                <w:i/>
              </w:rPr>
              <w:t xml:space="preserve"> </w:t>
            </w:r>
            <w:r w:rsidRPr="00DE5D66">
              <w:rPr>
                <w:b/>
                <w:bCs/>
                <w:i/>
                <w:iCs/>
              </w:rPr>
              <w:t>emlékeztet arra, hogy ennek ellenére hosszú távon csak az európai születési ráta növelésére irányuló proaktív politika oldhatja meg a szakképzett és képzetlen munkaerő hiányának problémáját</w:t>
            </w:r>
            <w:r w:rsidRPr="00DE5D66">
              <w:t>;</w:t>
            </w:r>
          </w:p>
        </w:tc>
      </w:tr>
      <w:tr w:rsidR="00476DA3" w:rsidRPr="00DE5D66" w14:paraId="5B5FE6D0" w14:textId="77777777" w:rsidTr="00A344E3">
        <w:trPr>
          <w:jc w:val="center"/>
        </w:trPr>
        <w:tc>
          <w:tcPr>
            <w:tcW w:w="4876" w:type="dxa"/>
            <w:tcBorders>
              <w:top w:val="nil"/>
              <w:left w:val="nil"/>
              <w:bottom w:val="nil"/>
              <w:right w:val="nil"/>
            </w:tcBorders>
          </w:tcPr>
          <w:p w14:paraId="0D6D0939" w14:textId="77777777" w:rsidR="00E35EC3" w:rsidRPr="00DE5D66" w:rsidRDefault="00E35EC3" w:rsidP="00A344E3">
            <w:pPr>
              <w:pStyle w:val="Normal6a"/>
            </w:pPr>
            <w:r w:rsidRPr="00DE5D66">
              <w:rPr>
                <w:b/>
                <w:i/>
              </w:rPr>
              <w:t>_________________</w:t>
            </w:r>
          </w:p>
        </w:tc>
        <w:tc>
          <w:tcPr>
            <w:tcW w:w="4876" w:type="dxa"/>
            <w:tcBorders>
              <w:top w:val="nil"/>
              <w:left w:val="nil"/>
              <w:bottom w:val="nil"/>
              <w:right w:val="nil"/>
            </w:tcBorders>
          </w:tcPr>
          <w:p w14:paraId="2B078AAD" w14:textId="77777777" w:rsidR="00E35EC3" w:rsidRPr="00DE5D66" w:rsidRDefault="00E35EC3" w:rsidP="00A344E3"/>
        </w:tc>
      </w:tr>
      <w:tr w:rsidR="00476DA3" w:rsidRPr="00DE5D66" w14:paraId="437271F8" w14:textId="77777777" w:rsidTr="00A344E3">
        <w:trPr>
          <w:jc w:val="center"/>
        </w:trPr>
        <w:tc>
          <w:tcPr>
            <w:tcW w:w="4876" w:type="dxa"/>
            <w:tcBorders>
              <w:top w:val="nil"/>
              <w:left w:val="nil"/>
              <w:bottom w:val="nil"/>
              <w:right w:val="nil"/>
            </w:tcBorders>
          </w:tcPr>
          <w:p w14:paraId="09269CD9" w14:textId="77777777" w:rsidR="00E35EC3" w:rsidRPr="00DE5D66" w:rsidRDefault="00E35EC3" w:rsidP="00A344E3">
            <w:pPr>
              <w:pStyle w:val="Normal6a"/>
            </w:pPr>
            <w:r w:rsidRPr="00DE5D66">
              <w:rPr>
                <w:b/>
                <w:i/>
                <w:vertAlign w:val="superscript"/>
              </w:rPr>
              <w:t>7</w:t>
            </w:r>
            <w:r w:rsidRPr="00E4381D">
              <w:rPr>
                <w:i/>
                <w:iCs/>
              </w:rPr>
              <w:t xml:space="preserve"> </w:t>
            </w:r>
            <w:proofErr w:type="spellStart"/>
            <w:r w:rsidRPr="00DE5D66">
              <w:rPr>
                <w:b/>
                <w:i/>
              </w:rPr>
              <w:t>Employment</w:t>
            </w:r>
            <w:proofErr w:type="spellEnd"/>
            <w:r w:rsidRPr="00DE5D66">
              <w:rPr>
                <w:b/>
                <w:i/>
              </w:rPr>
              <w:t xml:space="preserve"> and </w:t>
            </w:r>
            <w:proofErr w:type="spellStart"/>
            <w:r w:rsidRPr="00DE5D66">
              <w:rPr>
                <w:b/>
                <w:i/>
              </w:rPr>
              <w:t>Social</w:t>
            </w:r>
            <w:proofErr w:type="spellEnd"/>
            <w:r w:rsidRPr="00DE5D66">
              <w:rPr>
                <w:b/>
                <w:i/>
              </w:rPr>
              <w:t xml:space="preserve"> </w:t>
            </w:r>
            <w:proofErr w:type="spellStart"/>
            <w:r w:rsidRPr="00DE5D66">
              <w:rPr>
                <w:b/>
                <w:i/>
              </w:rPr>
              <w:t>Developments</w:t>
            </w:r>
            <w:proofErr w:type="spellEnd"/>
            <w:r w:rsidRPr="00DE5D66">
              <w:rPr>
                <w:b/>
                <w:i/>
              </w:rPr>
              <w:t xml:space="preserve"> in Europe 2024 (Foglalkoztatás és szociális fejlemények Európában, 2015.), </w:t>
            </w:r>
            <w:r w:rsidRPr="00DE5D66">
              <w:rPr>
                <w:b/>
                <w:i/>
              </w:rPr>
              <w:lastRenderedPageBreak/>
              <w:t>Európai Bizottság, 20. o.</w:t>
            </w:r>
          </w:p>
        </w:tc>
        <w:tc>
          <w:tcPr>
            <w:tcW w:w="4876" w:type="dxa"/>
            <w:tcBorders>
              <w:top w:val="nil"/>
              <w:left w:val="nil"/>
              <w:bottom w:val="nil"/>
              <w:right w:val="nil"/>
            </w:tcBorders>
          </w:tcPr>
          <w:p w14:paraId="295BD7CC" w14:textId="77777777" w:rsidR="00E35EC3" w:rsidRPr="00DE5D66" w:rsidRDefault="00E35EC3" w:rsidP="00A344E3"/>
        </w:tc>
      </w:tr>
    </w:tbl>
    <w:p w14:paraId="188B0E2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9AB174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05301D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B7B5D5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6B9B01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CA482F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E415B9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7046D3A" w14:textId="77777777" w:rsidTr="00A344E3">
        <w:trPr>
          <w:trHeight w:hRule="exact" w:val="240"/>
          <w:jc w:val="center"/>
        </w:trPr>
        <w:tc>
          <w:tcPr>
            <w:tcW w:w="9752" w:type="dxa"/>
            <w:gridSpan w:val="2"/>
            <w:tcBorders>
              <w:top w:val="nil"/>
              <w:left w:val="nil"/>
              <w:bottom w:val="nil"/>
              <w:right w:val="nil"/>
            </w:tcBorders>
          </w:tcPr>
          <w:p w14:paraId="0C641849" w14:textId="77777777" w:rsidR="00E35EC3" w:rsidRPr="00DE5D66" w:rsidRDefault="00E35EC3" w:rsidP="00A344E3"/>
        </w:tc>
      </w:tr>
      <w:tr w:rsidR="00476DA3" w:rsidRPr="00DE5D66" w14:paraId="4EDF4E4B" w14:textId="77777777" w:rsidTr="00A344E3">
        <w:trPr>
          <w:trHeight w:val="240"/>
          <w:jc w:val="center"/>
        </w:trPr>
        <w:tc>
          <w:tcPr>
            <w:tcW w:w="4876" w:type="dxa"/>
            <w:tcBorders>
              <w:top w:val="nil"/>
              <w:left w:val="nil"/>
              <w:bottom w:val="nil"/>
              <w:right w:val="nil"/>
            </w:tcBorders>
          </w:tcPr>
          <w:p w14:paraId="7FDF398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1B02DF1" w14:textId="77777777" w:rsidR="00E35EC3" w:rsidRPr="00DE5D66" w:rsidRDefault="00E35EC3" w:rsidP="00A344E3">
            <w:pPr>
              <w:pStyle w:val="AmColumnHeading"/>
            </w:pPr>
            <w:r w:rsidRPr="00DE5D66">
              <w:t>Módosítás</w:t>
            </w:r>
          </w:p>
        </w:tc>
      </w:tr>
      <w:tr w:rsidR="00476DA3" w:rsidRPr="00DE5D66" w14:paraId="6D6B27E0" w14:textId="77777777" w:rsidTr="00A344E3">
        <w:trPr>
          <w:jc w:val="center"/>
        </w:trPr>
        <w:tc>
          <w:tcPr>
            <w:tcW w:w="4876" w:type="dxa"/>
            <w:tcBorders>
              <w:top w:val="nil"/>
              <w:left w:val="nil"/>
              <w:bottom w:val="nil"/>
              <w:right w:val="nil"/>
            </w:tcBorders>
          </w:tcPr>
          <w:p w14:paraId="67CB619E" w14:textId="77777777" w:rsidR="00E35EC3" w:rsidRPr="00DE5D66" w:rsidRDefault="00E35EC3" w:rsidP="00A344E3">
            <w:pPr>
              <w:pStyle w:val="Normal6a"/>
            </w:pPr>
            <w:r w:rsidRPr="00DE5D66">
              <w:t>5.</w:t>
            </w:r>
            <w:r w:rsidRPr="00DE5D66">
              <w:tab/>
              <w:t xml:space="preserve">kiemeli, hogy a szakképzett munkaerő hiánya csak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w:t>
            </w:r>
            <w:r w:rsidRPr="00DE5D66">
              <w:rPr>
                <w:vertAlign w:val="superscript"/>
              </w:rPr>
              <w:t>7</w:t>
            </w:r>
            <w:r w:rsidRPr="00DE5D66">
              <w:t xml:space="preserve">; </w:t>
            </w:r>
            <w:r w:rsidRPr="00DE5D66">
              <w:rPr>
                <w:b/>
                <w:i/>
              </w:rPr>
              <w:t>határozottan úgy véli, hogy a munkavállalók költségmentes és munkaidő alatti képzéshez való egyéni joga leküzdheti a munkavállalók előtt álló akadályokat, és kiszámítható és stabil szakképzett munkaerő-ellátást biztosíthat a munkáltatók számára;</w:t>
            </w:r>
          </w:p>
        </w:tc>
        <w:tc>
          <w:tcPr>
            <w:tcW w:w="4876" w:type="dxa"/>
            <w:tcBorders>
              <w:top w:val="nil"/>
              <w:left w:val="nil"/>
              <w:bottom w:val="nil"/>
              <w:right w:val="nil"/>
            </w:tcBorders>
          </w:tcPr>
          <w:p w14:paraId="006CEA75" w14:textId="77777777" w:rsidR="00E35EC3" w:rsidRPr="00DE5D66" w:rsidRDefault="00E35EC3" w:rsidP="00A344E3">
            <w:pPr>
              <w:pStyle w:val="Normal6a"/>
            </w:pPr>
            <w:r w:rsidRPr="00DE5D66">
              <w:t>5.</w:t>
            </w:r>
            <w:r w:rsidRPr="00DE5D66">
              <w:tab/>
              <w:t>kiemeli, hogy a szakképzett munkaerő hiánya csak a képzési lehetőségek</w:t>
            </w:r>
            <w:r w:rsidRPr="00DE5D66">
              <w:rPr>
                <w:b/>
                <w:bCs/>
                <w:i/>
                <w:iCs/>
              </w:rPr>
              <w:t xml:space="preserve"> – munkavállalásra és ilyen lehetőségek kihasználására kész tagállami állampolgárok számára való –</w:t>
            </w:r>
            <w:r w:rsidRPr="00DE5D66">
              <w:t xml:space="preserve">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számára</w:t>
            </w:r>
            <w:r w:rsidRPr="00DE5D66">
              <w:rPr>
                <w:vertAlign w:val="superscript"/>
              </w:rPr>
              <w:t>7</w:t>
            </w:r>
            <w:r w:rsidRPr="00DE5D66">
              <w:t>;</w:t>
            </w:r>
          </w:p>
        </w:tc>
      </w:tr>
      <w:tr w:rsidR="00476DA3" w:rsidRPr="00DE5D66" w14:paraId="505FA9A4" w14:textId="77777777" w:rsidTr="00A344E3">
        <w:trPr>
          <w:jc w:val="center"/>
        </w:trPr>
        <w:tc>
          <w:tcPr>
            <w:tcW w:w="4876" w:type="dxa"/>
            <w:tcBorders>
              <w:top w:val="nil"/>
              <w:left w:val="nil"/>
              <w:bottom w:val="nil"/>
              <w:right w:val="nil"/>
            </w:tcBorders>
          </w:tcPr>
          <w:p w14:paraId="42E59E02" w14:textId="77777777" w:rsidR="00E35EC3" w:rsidRPr="00DE5D66" w:rsidRDefault="00E35EC3" w:rsidP="00A344E3">
            <w:pPr>
              <w:pStyle w:val="Normal6a"/>
            </w:pPr>
            <w:r w:rsidRPr="00DE5D66">
              <w:rPr>
                <w:b/>
                <w:i/>
              </w:rPr>
              <w:t>_________________</w:t>
            </w:r>
          </w:p>
        </w:tc>
        <w:tc>
          <w:tcPr>
            <w:tcW w:w="4876" w:type="dxa"/>
            <w:tcBorders>
              <w:top w:val="nil"/>
              <w:left w:val="nil"/>
              <w:bottom w:val="nil"/>
              <w:right w:val="nil"/>
            </w:tcBorders>
          </w:tcPr>
          <w:p w14:paraId="7DEB8BD0" w14:textId="77777777" w:rsidR="00E35EC3" w:rsidRPr="00DE5D66" w:rsidRDefault="00E35EC3" w:rsidP="00A344E3">
            <w:pPr>
              <w:pStyle w:val="Normal6a"/>
            </w:pPr>
            <w:r w:rsidRPr="00DE5D66">
              <w:rPr>
                <w:b/>
                <w:i/>
              </w:rPr>
              <w:t>_________________</w:t>
            </w:r>
          </w:p>
        </w:tc>
      </w:tr>
      <w:tr w:rsidR="00476DA3" w:rsidRPr="00DE5D66" w14:paraId="6387FE63" w14:textId="77777777" w:rsidTr="00A344E3">
        <w:trPr>
          <w:jc w:val="center"/>
        </w:trPr>
        <w:tc>
          <w:tcPr>
            <w:tcW w:w="4876" w:type="dxa"/>
            <w:tcBorders>
              <w:top w:val="nil"/>
              <w:left w:val="nil"/>
              <w:bottom w:val="nil"/>
              <w:right w:val="nil"/>
            </w:tcBorders>
          </w:tcPr>
          <w:p w14:paraId="00FBD4D2"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Bizottság, 20. o.</w:t>
            </w:r>
          </w:p>
        </w:tc>
        <w:tc>
          <w:tcPr>
            <w:tcW w:w="4876" w:type="dxa"/>
            <w:tcBorders>
              <w:top w:val="nil"/>
              <w:left w:val="nil"/>
              <w:bottom w:val="nil"/>
              <w:right w:val="nil"/>
            </w:tcBorders>
          </w:tcPr>
          <w:p w14:paraId="58202067"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Bizottság, 20. o.</w:t>
            </w:r>
          </w:p>
        </w:tc>
      </w:tr>
    </w:tbl>
    <w:p w14:paraId="733701A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046DD1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A6E976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FB40A0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8F2DD2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81B1D2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33B12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D628F19" w14:textId="77777777" w:rsidTr="00A344E3">
        <w:trPr>
          <w:trHeight w:hRule="exact" w:val="240"/>
          <w:jc w:val="center"/>
        </w:trPr>
        <w:tc>
          <w:tcPr>
            <w:tcW w:w="9752" w:type="dxa"/>
            <w:gridSpan w:val="2"/>
            <w:tcBorders>
              <w:top w:val="nil"/>
              <w:left w:val="nil"/>
              <w:bottom w:val="nil"/>
              <w:right w:val="nil"/>
            </w:tcBorders>
          </w:tcPr>
          <w:p w14:paraId="2C3EB997" w14:textId="77777777" w:rsidR="00E35EC3" w:rsidRPr="00DE5D66" w:rsidRDefault="00E35EC3" w:rsidP="00A344E3"/>
        </w:tc>
      </w:tr>
      <w:tr w:rsidR="00476DA3" w:rsidRPr="00DE5D66" w14:paraId="6F6A51BE" w14:textId="77777777" w:rsidTr="00A344E3">
        <w:trPr>
          <w:trHeight w:val="240"/>
          <w:jc w:val="center"/>
        </w:trPr>
        <w:tc>
          <w:tcPr>
            <w:tcW w:w="4876" w:type="dxa"/>
            <w:tcBorders>
              <w:top w:val="nil"/>
              <w:left w:val="nil"/>
              <w:bottom w:val="nil"/>
              <w:right w:val="nil"/>
            </w:tcBorders>
          </w:tcPr>
          <w:p w14:paraId="4918A99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22EFB44" w14:textId="77777777" w:rsidR="00E35EC3" w:rsidRPr="00DE5D66" w:rsidRDefault="00E35EC3" w:rsidP="00A344E3">
            <w:pPr>
              <w:pStyle w:val="AmColumnHeading"/>
            </w:pPr>
            <w:r w:rsidRPr="00DE5D66">
              <w:t>Módosítás</w:t>
            </w:r>
          </w:p>
        </w:tc>
      </w:tr>
      <w:tr w:rsidR="00476DA3" w:rsidRPr="00DE5D66" w14:paraId="1B1204AF" w14:textId="77777777" w:rsidTr="00A344E3">
        <w:trPr>
          <w:jc w:val="center"/>
        </w:trPr>
        <w:tc>
          <w:tcPr>
            <w:tcW w:w="4876" w:type="dxa"/>
            <w:tcBorders>
              <w:top w:val="nil"/>
              <w:left w:val="nil"/>
              <w:bottom w:val="nil"/>
              <w:right w:val="nil"/>
            </w:tcBorders>
          </w:tcPr>
          <w:p w14:paraId="5CCED165" w14:textId="77777777" w:rsidR="00E35EC3" w:rsidRPr="00DE5D66" w:rsidRDefault="00E35EC3" w:rsidP="00A344E3">
            <w:pPr>
              <w:pStyle w:val="Normal6a"/>
            </w:pPr>
            <w:r w:rsidRPr="00DE5D66">
              <w:lastRenderedPageBreak/>
              <w:t>5.</w:t>
            </w:r>
            <w:r w:rsidRPr="00DE5D66">
              <w:tab/>
              <w:t xml:space="preserve">kiemeli, hogy a szakképzett munkaerő hiánya csak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w:t>
            </w:r>
            <w:r w:rsidRPr="00DE5D66">
              <w:rPr>
                <w:vertAlign w:val="superscript"/>
              </w:rPr>
              <w:t>7</w:t>
            </w:r>
            <w:r w:rsidRPr="00DE5D66">
              <w:t xml:space="preserve">; </w:t>
            </w:r>
            <w:r w:rsidRPr="00DE5D66">
              <w:rPr>
                <w:b/>
                <w:i/>
              </w:rPr>
              <w:t>határozottan úgy véli, hogy a munkavállalók költségmentes és munkaidő alatti képzéshez való egyéni joga leküzdheti a munkavállalók előtt álló akadályokat, és kiszámítható és stabil szakképzett munkaerő-ellátást biztosíthat a munkáltatók számára;</w:t>
            </w:r>
          </w:p>
        </w:tc>
        <w:tc>
          <w:tcPr>
            <w:tcW w:w="4876" w:type="dxa"/>
            <w:tcBorders>
              <w:top w:val="nil"/>
              <w:left w:val="nil"/>
              <w:bottom w:val="nil"/>
              <w:right w:val="nil"/>
            </w:tcBorders>
          </w:tcPr>
          <w:p w14:paraId="0543F4C6" w14:textId="77777777" w:rsidR="00E35EC3" w:rsidRPr="00DE5D66" w:rsidRDefault="00E35EC3" w:rsidP="00A344E3">
            <w:pPr>
              <w:pStyle w:val="Normal6a"/>
            </w:pPr>
            <w:r w:rsidRPr="00DE5D66">
              <w:t>5.</w:t>
            </w:r>
            <w:r w:rsidRPr="00DE5D66">
              <w:tab/>
              <w:t xml:space="preserve">kiemeli, hogy a szakképzett munkaerő hiánya csak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számára</w:t>
            </w:r>
            <w:r w:rsidRPr="00DE5D66">
              <w:t>;</w:t>
            </w:r>
          </w:p>
        </w:tc>
      </w:tr>
      <w:tr w:rsidR="00476DA3" w:rsidRPr="00DE5D66" w14:paraId="56F9E014" w14:textId="77777777" w:rsidTr="00A344E3">
        <w:trPr>
          <w:jc w:val="center"/>
        </w:trPr>
        <w:tc>
          <w:tcPr>
            <w:tcW w:w="4876" w:type="dxa"/>
            <w:tcBorders>
              <w:top w:val="nil"/>
              <w:left w:val="nil"/>
              <w:bottom w:val="nil"/>
              <w:right w:val="nil"/>
            </w:tcBorders>
          </w:tcPr>
          <w:p w14:paraId="1D4A5C42" w14:textId="77777777" w:rsidR="00E35EC3" w:rsidRPr="00DE5D66" w:rsidRDefault="00E35EC3" w:rsidP="00A344E3">
            <w:pPr>
              <w:pStyle w:val="Normal6a"/>
            </w:pPr>
            <w:r w:rsidRPr="00DE5D66">
              <w:rPr>
                <w:b/>
                <w:i/>
              </w:rPr>
              <w:t>_________________</w:t>
            </w:r>
          </w:p>
        </w:tc>
        <w:tc>
          <w:tcPr>
            <w:tcW w:w="4876" w:type="dxa"/>
            <w:tcBorders>
              <w:top w:val="nil"/>
              <w:left w:val="nil"/>
              <w:bottom w:val="nil"/>
              <w:right w:val="nil"/>
            </w:tcBorders>
          </w:tcPr>
          <w:p w14:paraId="48C209AC" w14:textId="77777777" w:rsidR="00E35EC3" w:rsidRPr="00DE5D66" w:rsidRDefault="00E35EC3" w:rsidP="00A344E3"/>
        </w:tc>
      </w:tr>
      <w:tr w:rsidR="00476DA3" w:rsidRPr="00DE5D66" w14:paraId="44C2A007" w14:textId="77777777" w:rsidTr="00A344E3">
        <w:trPr>
          <w:jc w:val="center"/>
        </w:trPr>
        <w:tc>
          <w:tcPr>
            <w:tcW w:w="4876" w:type="dxa"/>
            <w:tcBorders>
              <w:top w:val="nil"/>
              <w:left w:val="nil"/>
              <w:bottom w:val="nil"/>
              <w:right w:val="nil"/>
            </w:tcBorders>
          </w:tcPr>
          <w:p w14:paraId="4B163BE0" w14:textId="77777777" w:rsidR="00E35EC3" w:rsidRPr="00DE5D66" w:rsidRDefault="00E35EC3" w:rsidP="00A344E3">
            <w:pPr>
              <w:pStyle w:val="Normal6a"/>
            </w:pPr>
            <w:r w:rsidRPr="00DE5D66">
              <w:rPr>
                <w:b/>
                <w:i/>
                <w:vertAlign w:val="superscript"/>
              </w:rPr>
              <w:t>7</w:t>
            </w:r>
            <w:r w:rsidRPr="00DE5D66">
              <w:t xml:space="preserve"> </w:t>
            </w:r>
            <w:proofErr w:type="spellStart"/>
            <w:r w:rsidRPr="00DE5D66">
              <w:rPr>
                <w:b/>
                <w:i/>
              </w:rPr>
              <w:t>Employment</w:t>
            </w:r>
            <w:proofErr w:type="spellEnd"/>
            <w:r w:rsidRPr="00DE5D66">
              <w:rPr>
                <w:b/>
                <w:i/>
              </w:rPr>
              <w:t xml:space="preserve"> and </w:t>
            </w:r>
            <w:proofErr w:type="spellStart"/>
            <w:r w:rsidRPr="00DE5D66">
              <w:rPr>
                <w:b/>
                <w:i/>
              </w:rPr>
              <w:t>Social</w:t>
            </w:r>
            <w:proofErr w:type="spellEnd"/>
            <w:r w:rsidRPr="00DE5D66">
              <w:rPr>
                <w:b/>
                <w:i/>
              </w:rPr>
              <w:t xml:space="preserve"> </w:t>
            </w:r>
            <w:proofErr w:type="spellStart"/>
            <w:r w:rsidRPr="00DE5D66">
              <w:rPr>
                <w:b/>
                <w:i/>
              </w:rPr>
              <w:t>Developments</w:t>
            </w:r>
            <w:proofErr w:type="spellEnd"/>
            <w:r w:rsidRPr="00DE5D66">
              <w:rPr>
                <w:b/>
                <w:i/>
              </w:rPr>
              <w:t xml:space="preserve"> in Europe 2024 (Foglalkoztatás és szociális fejlemények Európában, 2015.), Európai Bizottság, 20. o.</w:t>
            </w:r>
          </w:p>
        </w:tc>
        <w:tc>
          <w:tcPr>
            <w:tcW w:w="4876" w:type="dxa"/>
            <w:tcBorders>
              <w:top w:val="nil"/>
              <w:left w:val="nil"/>
              <w:bottom w:val="nil"/>
              <w:right w:val="nil"/>
            </w:tcBorders>
          </w:tcPr>
          <w:p w14:paraId="2F03EDB2" w14:textId="77777777" w:rsidR="00E35EC3" w:rsidRPr="00DE5D66" w:rsidRDefault="00E35EC3" w:rsidP="00A344E3"/>
        </w:tc>
      </w:tr>
    </w:tbl>
    <w:p w14:paraId="798208A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C91EB6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9FB2AE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3AA07A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CF592A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407CE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A8EFF0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FCBD4B6" w14:textId="77777777" w:rsidTr="00A344E3">
        <w:trPr>
          <w:trHeight w:hRule="exact" w:val="240"/>
          <w:jc w:val="center"/>
        </w:trPr>
        <w:tc>
          <w:tcPr>
            <w:tcW w:w="9752" w:type="dxa"/>
            <w:gridSpan w:val="2"/>
            <w:tcBorders>
              <w:top w:val="nil"/>
              <w:left w:val="nil"/>
              <w:bottom w:val="nil"/>
              <w:right w:val="nil"/>
            </w:tcBorders>
          </w:tcPr>
          <w:p w14:paraId="6AD9C79D" w14:textId="77777777" w:rsidR="00E35EC3" w:rsidRPr="00DE5D66" w:rsidRDefault="00E35EC3" w:rsidP="00A344E3"/>
        </w:tc>
      </w:tr>
      <w:tr w:rsidR="00476DA3" w:rsidRPr="00DE5D66" w14:paraId="6285557B" w14:textId="77777777" w:rsidTr="00A344E3">
        <w:trPr>
          <w:trHeight w:val="240"/>
          <w:jc w:val="center"/>
        </w:trPr>
        <w:tc>
          <w:tcPr>
            <w:tcW w:w="4876" w:type="dxa"/>
            <w:tcBorders>
              <w:top w:val="nil"/>
              <w:left w:val="nil"/>
              <w:bottom w:val="nil"/>
              <w:right w:val="nil"/>
            </w:tcBorders>
          </w:tcPr>
          <w:p w14:paraId="09AC1B9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AAA4E29" w14:textId="77777777" w:rsidR="00E35EC3" w:rsidRPr="00DE5D66" w:rsidRDefault="00E35EC3" w:rsidP="00A344E3">
            <w:pPr>
              <w:pStyle w:val="AmColumnHeading"/>
            </w:pPr>
            <w:r w:rsidRPr="00DE5D66">
              <w:t>Módosítás</w:t>
            </w:r>
          </w:p>
        </w:tc>
      </w:tr>
      <w:tr w:rsidR="00476DA3" w:rsidRPr="00DE5D66" w14:paraId="34E9E54D" w14:textId="77777777" w:rsidTr="00A344E3">
        <w:trPr>
          <w:jc w:val="center"/>
        </w:trPr>
        <w:tc>
          <w:tcPr>
            <w:tcW w:w="4876" w:type="dxa"/>
            <w:tcBorders>
              <w:top w:val="nil"/>
              <w:left w:val="nil"/>
              <w:bottom w:val="nil"/>
              <w:right w:val="nil"/>
            </w:tcBorders>
          </w:tcPr>
          <w:p w14:paraId="302D40AD" w14:textId="77777777" w:rsidR="00E35EC3" w:rsidRPr="00DE5D66" w:rsidRDefault="00E35EC3" w:rsidP="00A344E3">
            <w:pPr>
              <w:pStyle w:val="Normal6a"/>
            </w:pPr>
            <w:r w:rsidRPr="00DE5D66">
              <w:t>5.</w:t>
            </w:r>
            <w:r w:rsidRPr="00DE5D66">
              <w:tab/>
              <w:t xml:space="preserve">kiemeli, hogy a szakképzett munkaerő hiánya csak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w:t>
            </w:r>
            <w:r w:rsidRPr="00DE5D66">
              <w:rPr>
                <w:vertAlign w:val="superscript"/>
              </w:rPr>
              <w:t>7</w:t>
            </w:r>
            <w:r w:rsidRPr="00DE5D66">
              <w:t xml:space="preserve">; határozottan úgy véli, hogy a </w:t>
            </w:r>
            <w:r w:rsidRPr="00DE5D66">
              <w:rPr>
                <w:b/>
                <w:bCs/>
                <w:i/>
                <w:iCs/>
              </w:rPr>
              <w:t>munkavállalók költségmentes és munkaidő alatti</w:t>
            </w:r>
            <w:r w:rsidRPr="00DE5D66">
              <w:t xml:space="preserve"> képzéshez való egyéni </w:t>
            </w:r>
            <w:r w:rsidRPr="00DE5D66">
              <w:rPr>
                <w:b/>
                <w:bCs/>
                <w:i/>
                <w:iCs/>
              </w:rPr>
              <w:t>joga</w:t>
            </w:r>
            <w:r w:rsidRPr="00DE5D66">
              <w:t xml:space="preserve"> leküzdheti a munkavállalók előtt álló akadályokat, és kiszámítható és stabil </w:t>
            </w:r>
            <w:r w:rsidRPr="00DE5D66">
              <w:lastRenderedPageBreak/>
              <w:t>szakképzett munkaerő-ellátást biztosíthat a munkáltatók számára;</w:t>
            </w:r>
          </w:p>
        </w:tc>
        <w:tc>
          <w:tcPr>
            <w:tcW w:w="4876" w:type="dxa"/>
            <w:tcBorders>
              <w:top w:val="nil"/>
              <w:left w:val="nil"/>
              <w:bottom w:val="nil"/>
              <w:right w:val="nil"/>
            </w:tcBorders>
          </w:tcPr>
          <w:p w14:paraId="53170364" w14:textId="77777777" w:rsidR="00E35EC3" w:rsidRPr="00DE5D66" w:rsidRDefault="00E35EC3" w:rsidP="00A344E3">
            <w:pPr>
              <w:pStyle w:val="Normal6a"/>
            </w:pPr>
            <w:r w:rsidRPr="00DE5D66">
              <w:lastRenderedPageBreak/>
              <w:t>5.</w:t>
            </w:r>
            <w:r w:rsidRPr="00DE5D66">
              <w:tab/>
              <w:t xml:space="preserve">kiemeli, hogy a szakképzett munkaerő hiánya csak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számára</w:t>
            </w:r>
            <w:r w:rsidRPr="00DE5D66">
              <w:rPr>
                <w:vertAlign w:val="superscript"/>
              </w:rPr>
              <w:t>7</w:t>
            </w:r>
            <w:r w:rsidRPr="00DE5D66">
              <w:t xml:space="preserve">; határozottan úgy véli, hogy a képzéshez való egyéni </w:t>
            </w:r>
            <w:r w:rsidRPr="00DE5D66">
              <w:rPr>
                <w:b/>
                <w:bCs/>
                <w:i/>
                <w:iCs/>
              </w:rPr>
              <w:t>jog</w:t>
            </w:r>
            <w:r w:rsidRPr="00DE5D66">
              <w:t xml:space="preserve"> leküzdheti a munkavállalók előtt álló akadályokat, és kiszámítható és stabil szakképzett munkaerő-ellátást biztosíthat a </w:t>
            </w:r>
            <w:r w:rsidRPr="00DE5D66">
              <w:lastRenderedPageBreak/>
              <w:t>munkáltatók számára;</w:t>
            </w:r>
          </w:p>
        </w:tc>
      </w:tr>
      <w:tr w:rsidR="00476DA3" w:rsidRPr="00DE5D66" w14:paraId="442C9026" w14:textId="77777777" w:rsidTr="00A344E3">
        <w:trPr>
          <w:jc w:val="center"/>
        </w:trPr>
        <w:tc>
          <w:tcPr>
            <w:tcW w:w="4876" w:type="dxa"/>
            <w:tcBorders>
              <w:top w:val="nil"/>
              <w:left w:val="nil"/>
              <w:bottom w:val="nil"/>
              <w:right w:val="nil"/>
            </w:tcBorders>
          </w:tcPr>
          <w:p w14:paraId="0C0E89E0" w14:textId="77777777" w:rsidR="00E35EC3" w:rsidRPr="00DE5D66" w:rsidRDefault="00E35EC3" w:rsidP="00A344E3">
            <w:pPr>
              <w:pStyle w:val="Normal6a"/>
            </w:pPr>
            <w:r w:rsidRPr="00DE5D66">
              <w:rPr>
                <w:b/>
                <w:i/>
              </w:rPr>
              <w:lastRenderedPageBreak/>
              <w:t>_________________</w:t>
            </w:r>
          </w:p>
        </w:tc>
        <w:tc>
          <w:tcPr>
            <w:tcW w:w="4876" w:type="dxa"/>
            <w:tcBorders>
              <w:top w:val="nil"/>
              <w:left w:val="nil"/>
              <w:bottom w:val="nil"/>
              <w:right w:val="nil"/>
            </w:tcBorders>
          </w:tcPr>
          <w:p w14:paraId="24CC141E" w14:textId="77777777" w:rsidR="00E35EC3" w:rsidRPr="00DE5D66" w:rsidRDefault="00E35EC3" w:rsidP="00A344E3">
            <w:pPr>
              <w:pStyle w:val="Normal6a"/>
            </w:pPr>
            <w:r w:rsidRPr="00DE5D66">
              <w:rPr>
                <w:b/>
                <w:i/>
              </w:rPr>
              <w:t>_________________</w:t>
            </w:r>
          </w:p>
        </w:tc>
      </w:tr>
      <w:tr w:rsidR="00476DA3" w:rsidRPr="00DE5D66" w14:paraId="6732514D" w14:textId="77777777" w:rsidTr="00A344E3">
        <w:trPr>
          <w:jc w:val="center"/>
        </w:trPr>
        <w:tc>
          <w:tcPr>
            <w:tcW w:w="4876" w:type="dxa"/>
            <w:tcBorders>
              <w:top w:val="nil"/>
              <w:left w:val="nil"/>
              <w:bottom w:val="nil"/>
              <w:right w:val="nil"/>
            </w:tcBorders>
          </w:tcPr>
          <w:p w14:paraId="7CA2E60E"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Bizottság, 20. o.</w:t>
            </w:r>
          </w:p>
        </w:tc>
        <w:tc>
          <w:tcPr>
            <w:tcW w:w="4876" w:type="dxa"/>
            <w:tcBorders>
              <w:top w:val="nil"/>
              <w:left w:val="nil"/>
              <w:bottom w:val="nil"/>
              <w:right w:val="nil"/>
            </w:tcBorders>
          </w:tcPr>
          <w:p w14:paraId="1060A8A4"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Bizottság, 20. o.</w:t>
            </w:r>
          </w:p>
        </w:tc>
      </w:tr>
    </w:tbl>
    <w:p w14:paraId="1065D9E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E645D9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193A84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8AC23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EE9586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8F0AC4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40ED3D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0ECA8AE" w14:textId="77777777" w:rsidTr="00A344E3">
        <w:trPr>
          <w:trHeight w:hRule="exact" w:val="240"/>
          <w:jc w:val="center"/>
        </w:trPr>
        <w:tc>
          <w:tcPr>
            <w:tcW w:w="9752" w:type="dxa"/>
            <w:gridSpan w:val="2"/>
            <w:tcBorders>
              <w:top w:val="nil"/>
              <w:left w:val="nil"/>
              <w:bottom w:val="nil"/>
              <w:right w:val="nil"/>
            </w:tcBorders>
          </w:tcPr>
          <w:p w14:paraId="67E114ED" w14:textId="77777777" w:rsidR="00E35EC3" w:rsidRPr="00DE5D66" w:rsidRDefault="00E35EC3" w:rsidP="00A344E3"/>
        </w:tc>
      </w:tr>
      <w:tr w:rsidR="00476DA3" w:rsidRPr="00DE5D66" w14:paraId="5AF41789" w14:textId="77777777" w:rsidTr="00A344E3">
        <w:trPr>
          <w:trHeight w:val="240"/>
          <w:jc w:val="center"/>
        </w:trPr>
        <w:tc>
          <w:tcPr>
            <w:tcW w:w="4876" w:type="dxa"/>
            <w:tcBorders>
              <w:top w:val="nil"/>
              <w:left w:val="nil"/>
              <w:bottom w:val="nil"/>
              <w:right w:val="nil"/>
            </w:tcBorders>
          </w:tcPr>
          <w:p w14:paraId="520FFA3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9FF1C79" w14:textId="77777777" w:rsidR="00E35EC3" w:rsidRPr="00DE5D66" w:rsidRDefault="00E35EC3" w:rsidP="00A344E3">
            <w:pPr>
              <w:pStyle w:val="AmColumnHeading"/>
            </w:pPr>
            <w:r w:rsidRPr="00DE5D66">
              <w:t>Módosítás</w:t>
            </w:r>
          </w:p>
        </w:tc>
      </w:tr>
      <w:tr w:rsidR="00476DA3" w:rsidRPr="00DE5D66" w14:paraId="6D7D6695" w14:textId="77777777" w:rsidTr="00A344E3">
        <w:trPr>
          <w:jc w:val="center"/>
        </w:trPr>
        <w:tc>
          <w:tcPr>
            <w:tcW w:w="4876" w:type="dxa"/>
            <w:tcBorders>
              <w:top w:val="nil"/>
              <w:left w:val="nil"/>
              <w:bottom w:val="nil"/>
              <w:right w:val="nil"/>
            </w:tcBorders>
          </w:tcPr>
          <w:p w14:paraId="6137CAD8" w14:textId="77777777" w:rsidR="00E35EC3" w:rsidRPr="00DE5D66" w:rsidRDefault="00E35EC3" w:rsidP="00A344E3">
            <w:pPr>
              <w:pStyle w:val="Normal6a"/>
            </w:pPr>
            <w:r w:rsidRPr="00DE5D66">
              <w:t>5.</w:t>
            </w:r>
            <w:r w:rsidRPr="00DE5D66">
              <w:tab/>
              <w:t xml:space="preserve">kiemeli, hogy a szakképzett munkaerő hiánya csak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w:t>
            </w:r>
            <w:r w:rsidRPr="00DE5D66">
              <w:rPr>
                <w:vertAlign w:val="superscript"/>
              </w:rPr>
              <w:t>7</w:t>
            </w:r>
            <w:r w:rsidRPr="00DE5D66">
              <w:t xml:space="preserve">; határozottan úgy véli, hogy a munkavállalók </w:t>
            </w:r>
            <w:r w:rsidRPr="00DE5D66">
              <w:rPr>
                <w:b/>
                <w:bCs/>
                <w:i/>
                <w:iCs/>
              </w:rPr>
              <w:t>költségmentes</w:t>
            </w:r>
            <w:r w:rsidRPr="00DE5D66">
              <w:t xml:space="preserve"> </w:t>
            </w:r>
            <w:r w:rsidRPr="00DE5D66">
              <w:rPr>
                <w:b/>
                <w:bCs/>
                <w:i/>
                <w:iCs/>
              </w:rPr>
              <w:t>és</w:t>
            </w:r>
            <w:r w:rsidRPr="00DE5D66">
              <w:t xml:space="preserve"> munkaidő alatti képzéshez való egyéni joga leküzdheti a munkavállalók előtt álló akadályokat, és kiszámítható és stabil szakképzett munkaerő-ellátást biztosíthat a munkáltatók számára;</w:t>
            </w:r>
          </w:p>
        </w:tc>
        <w:tc>
          <w:tcPr>
            <w:tcW w:w="4876" w:type="dxa"/>
            <w:tcBorders>
              <w:top w:val="nil"/>
              <w:left w:val="nil"/>
              <w:bottom w:val="nil"/>
              <w:right w:val="nil"/>
            </w:tcBorders>
          </w:tcPr>
          <w:p w14:paraId="346DA5C6" w14:textId="77777777" w:rsidR="00E35EC3" w:rsidRPr="00DE5D66" w:rsidRDefault="00E35EC3" w:rsidP="00A344E3">
            <w:pPr>
              <w:pStyle w:val="Normal6a"/>
            </w:pPr>
            <w:r w:rsidRPr="00DE5D66">
              <w:t>5.</w:t>
            </w:r>
            <w:r w:rsidRPr="00DE5D66">
              <w:tab/>
              <w:t xml:space="preserve">kiemeli, hogy a szakképzett munkaerő hiánya csak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számára</w:t>
            </w:r>
            <w:r w:rsidRPr="00DE5D66">
              <w:rPr>
                <w:vertAlign w:val="superscript"/>
              </w:rPr>
              <w:t>7</w:t>
            </w:r>
            <w:r w:rsidRPr="00DE5D66">
              <w:t>; határozottan úgy véli, hogy a munkavállalók munkaidő alatti képzéshez való egyéni joga leküzdheti a munkavállalók előtt álló akadályokat, és kiszámítható és stabil szakképzett munkaerő-ellátást biztosíthat a munkáltatók számára;</w:t>
            </w:r>
          </w:p>
        </w:tc>
      </w:tr>
      <w:tr w:rsidR="00476DA3" w:rsidRPr="00DE5D66" w14:paraId="566B8977" w14:textId="77777777" w:rsidTr="00A344E3">
        <w:trPr>
          <w:jc w:val="center"/>
        </w:trPr>
        <w:tc>
          <w:tcPr>
            <w:tcW w:w="4876" w:type="dxa"/>
            <w:tcBorders>
              <w:top w:val="nil"/>
              <w:left w:val="nil"/>
              <w:bottom w:val="nil"/>
              <w:right w:val="nil"/>
            </w:tcBorders>
          </w:tcPr>
          <w:p w14:paraId="7ED5512B" w14:textId="77777777" w:rsidR="00E35EC3" w:rsidRPr="00DE5D66" w:rsidRDefault="00E35EC3" w:rsidP="00A344E3">
            <w:pPr>
              <w:pStyle w:val="Normal6a"/>
            </w:pPr>
            <w:r w:rsidRPr="00DE5D66">
              <w:rPr>
                <w:b/>
                <w:i/>
              </w:rPr>
              <w:t>_________________</w:t>
            </w:r>
          </w:p>
        </w:tc>
        <w:tc>
          <w:tcPr>
            <w:tcW w:w="4876" w:type="dxa"/>
            <w:tcBorders>
              <w:top w:val="nil"/>
              <w:left w:val="nil"/>
              <w:bottom w:val="nil"/>
              <w:right w:val="nil"/>
            </w:tcBorders>
          </w:tcPr>
          <w:p w14:paraId="5897E651" w14:textId="77777777" w:rsidR="00E35EC3" w:rsidRPr="00DE5D66" w:rsidRDefault="00E35EC3" w:rsidP="00A344E3">
            <w:pPr>
              <w:pStyle w:val="Normal6a"/>
            </w:pPr>
            <w:r w:rsidRPr="00DE5D66">
              <w:rPr>
                <w:b/>
                <w:i/>
              </w:rPr>
              <w:t>_________________</w:t>
            </w:r>
          </w:p>
        </w:tc>
      </w:tr>
      <w:tr w:rsidR="00476DA3" w:rsidRPr="00DE5D66" w14:paraId="34F88F23" w14:textId="77777777" w:rsidTr="00A344E3">
        <w:trPr>
          <w:jc w:val="center"/>
        </w:trPr>
        <w:tc>
          <w:tcPr>
            <w:tcW w:w="4876" w:type="dxa"/>
            <w:tcBorders>
              <w:top w:val="nil"/>
              <w:left w:val="nil"/>
              <w:bottom w:val="nil"/>
              <w:right w:val="nil"/>
            </w:tcBorders>
          </w:tcPr>
          <w:p w14:paraId="7685847A"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Bizottság, 20. o.</w:t>
            </w:r>
          </w:p>
        </w:tc>
        <w:tc>
          <w:tcPr>
            <w:tcW w:w="4876" w:type="dxa"/>
            <w:tcBorders>
              <w:top w:val="nil"/>
              <w:left w:val="nil"/>
              <w:bottom w:val="nil"/>
              <w:right w:val="nil"/>
            </w:tcBorders>
          </w:tcPr>
          <w:p w14:paraId="7B382BE3"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Bizottság, 20. o.</w:t>
            </w:r>
          </w:p>
        </w:tc>
      </w:tr>
    </w:tbl>
    <w:p w14:paraId="3E980C4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A1CD6F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D51F87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149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CB5CB4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Evelyn </w:t>
      </w:r>
      <w:proofErr w:type="spellStart"/>
      <w:r w:rsidRPr="00DE5D66">
        <w:lastRenderedPageBreak/>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543C7F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45B4DE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DC7BA4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6711B6E" w14:textId="77777777" w:rsidTr="00A344E3">
        <w:trPr>
          <w:trHeight w:hRule="exact" w:val="240"/>
          <w:jc w:val="center"/>
        </w:trPr>
        <w:tc>
          <w:tcPr>
            <w:tcW w:w="9752" w:type="dxa"/>
            <w:gridSpan w:val="2"/>
            <w:tcBorders>
              <w:top w:val="nil"/>
              <w:left w:val="nil"/>
              <w:bottom w:val="nil"/>
              <w:right w:val="nil"/>
            </w:tcBorders>
          </w:tcPr>
          <w:p w14:paraId="62432F0E" w14:textId="77777777" w:rsidR="00E35EC3" w:rsidRPr="00DE5D66" w:rsidRDefault="00E35EC3" w:rsidP="00A344E3"/>
        </w:tc>
      </w:tr>
      <w:tr w:rsidR="00476DA3" w:rsidRPr="00DE5D66" w14:paraId="33E86B6D" w14:textId="77777777" w:rsidTr="00A344E3">
        <w:trPr>
          <w:trHeight w:val="240"/>
          <w:jc w:val="center"/>
        </w:trPr>
        <w:tc>
          <w:tcPr>
            <w:tcW w:w="4876" w:type="dxa"/>
            <w:tcBorders>
              <w:top w:val="nil"/>
              <w:left w:val="nil"/>
              <w:bottom w:val="nil"/>
              <w:right w:val="nil"/>
            </w:tcBorders>
          </w:tcPr>
          <w:p w14:paraId="7C3621A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3B5E394" w14:textId="77777777" w:rsidR="00E35EC3" w:rsidRPr="00DE5D66" w:rsidRDefault="00E35EC3" w:rsidP="00A344E3">
            <w:pPr>
              <w:pStyle w:val="AmColumnHeading"/>
            </w:pPr>
            <w:r w:rsidRPr="00DE5D66">
              <w:t>Módosítás</w:t>
            </w:r>
          </w:p>
        </w:tc>
      </w:tr>
      <w:tr w:rsidR="00476DA3" w:rsidRPr="00DE5D66" w14:paraId="4E1198CB" w14:textId="77777777" w:rsidTr="00A344E3">
        <w:trPr>
          <w:jc w:val="center"/>
        </w:trPr>
        <w:tc>
          <w:tcPr>
            <w:tcW w:w="4876" w:type="dxa"/>
            <w:tcBorders>
              <w:top w:val="nil"/>
              <w:left w:val="nil"/>
              <w:bottom w:val="nil"/>
              <w:right w:val="nil"/>
            </w:tcBorders>
          </w:tcPr>
          <w:p w14:paraId="766DF316" w14:textId="77777777" w:rsidR="00E35EC3" w:rsidRPr="00DE5D66" w:rsidRDefault="00E35EC3" w:rsidP="00A344E3">
            <w:pPr>
              <w:pStyle w:val="Normal6a"/>
            </w:pPr>
            <w:r w:rsidRPr="00DE5D66">
              <w:t>5.</w:t>
            </w:r>
            <w:r w:rsidRPr="00DE5D66">
              <w:tab/>
              <w:t xml:space="preserve">kiemeli, hogy a szakképzett munkaerő hiánya </w:t>
            </w:r>
            <w:r w:rsidRPr="00DE5D66">
              <w:rPr>
                <w:b/>
                <w:bCs/>
                <w:i/>
                <w:iCs/>
              </w:rPr>
              <w:t>csak</w:t>
            </w:r>
            <w:r w:rsidRPr="00DE5D66">
              <w:t xml:space="preserve"> </w:t>
            </w:r>
            <w:r w:rsidRPr="00DE5D66">
              <w:rPr>
                <w:b/>
                <w:bCs/>
                <w:i/>
                <w:iCs/>
              </w:rPr>
              <w:t>a</w:t>
            </w:r>
            <w:r w:rsidRPr="00DE5D66">
              <w:t xml:space="preserve">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w:t>
            </w:r>
            <w:r w:rsidRPr="00DE5D66">
              <w:rPr>
                <w:vertAlign w:val="superscript"/>
              </w:rPr>
              <w:t>7</w:t>
            </w:r>
            <w:r w:rsidRPr="00DE5D66">
              <w:t xml:space="preserve">; határozottan úgy véli, hogy </w:t>
            </w:r>
            <w:r w:rsidRPr="00DE5D66">
              <w:rPr>
                <w:b/>
                <w:bCs/>
                <w:i/>
                <w:iCs/>
              </w:rPr>
              <w:t>a munkavállalók</w:t>
            </w:r>
            <w:r w:rsidRPr="00DE5D66">
              <w:t xml:space="preserve"> költségmentes és munkaidő alatti képzéshez való egyéni joga leküzdheti a munkavállalók előtt álló akadályokat, és kiszámítható és stabil szakképzett </w:t>
            </w:r>
            <w:r w:rsidRPr="00DE5D66">
              <w:rPr>
                <w:b/>
                <w:bCs/>
                <w:i/>
                <w:iCs/>
              </w:rPr>
              <w:t>munkaerő-ellátást biztosíthat</w:t>
            </w:r>
            <w:r w:rsidRPr="00DE5D66">
              <w:t xml:space="preserve"> a munkáltatók </w:t>
            </w:r>
            <w:r w:rsidRPr="00DE5D66">
              <w:rPr>
                <w:b/>
                <w:bCs/>
                <w:i/>
                <w:iCs/>
              </w:rPr>
              <w:t>számára</w:t>
            </w:r>
            <w:r w:rsidRPr="00DE5D66">
              <w:t>;</w:t>
            </w:r>
          </w:p>
        </w:tc>
        <w:tc>
          <w:tcPr>
            <w:tcW w:w="4876" w:type="dxa"/>
            <w:tcBorders>
              <w:top w:val="nil"/>
              <w:left w:val="nil"/>
              <w:bottom w:val="nil"/>
              <w:right w:val="nil"/>
            </w:tcBorders>
          </w:tcPr>
          <w:p w14:paraId="73137F8F" w14:textId="77777777" w:rsidR="00E35EC3" w:rsidRPr="00DE5D66" w:rsidRDefault="00E35EC3" w:rsidP="00A344E3">
            <w:pPr>
              <w:pStyle w:val="Normal6a"/>
            </w:pPr>
            <w:r w:rsidRPr="00DE5D66">
              <w:t>5.</w:t>
            </w:r>
            <w:r w:rsidRPr="00DE5D66">
              <w:tab/>
              <w:t xml:space="preserve">kiemeli, hogy a szakképzett munkaerő hiánya </w:t>
            </w:r>
            <w:r w:rsidRPr="00DE5D66">
              <w:rPr>
                <w:b/>
                <w:i/>
              </w:rPr>
              <w:t xml:space="preserve">az oktatási, átképzési és </w:t>
            </w:r>
            <w:r w:rsidRPr="00DE5D66">
              <w:t xml:space="preserve">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számára[1]</w:t>
            </w:r>
            <w:r w:rsidRPr="00DE5D66">
              <w:t>;</w:t>
            </w:r>
            <w:r w:rsidRPr="00DE5D66">
              <w:rPr>
                <w:b/>
                <w:i/>
              </w:rPr>
              <w:t xml:space="preserve"> </w:t>
            </w:r>
            <w:r w:rsidRPr="00DE5D66">
              <w:rPr>
                <w:b/>
                <w:bCs/>
                <w:i/>
                <w:iCs/>
              </w:rPr>
              <w:t>emlékeztet arra, hogy az Európai Unióban alkalmazandó átlátható és kiszámítható munkafeltételekről szóló, 2019. június 20-i (EU) 2019/1152 európai parlamenti és tanácsi irányelv</w:t>
            </w:r>
            <w:r w:rsidRPr="00DE5D66">
              <w:rPr>
                <w:b/>
                <w:bCs/>
                <w:i/>
                <w:iCs/>
                <w:vertAlign w:val="superscript"/>
              </w:rPr>
              <w:t>1a</w:t>
            </w:r>
            <w:r w:rsidRPr="00DE5D66">
              <w:rPr>
                <w:b/>
                <w:bCs/>
                <w:i/>
                <w:iCs/>
              </w:rPr>
              <w:t xml:space="preserve"> már előírja, hogy a kötelező képzést ingyenesen kell biztosítani, be kell számítani a munkaidőbe és munkaidőben kell megtartani; hangsúlyozza azonban, hogy e rendelkezések tagállamokon belüli átültetése és végrehajtása továbbra is elégtelen és egyenetlen, ami rávilágít, hogy sürgősen szükség van egy célzott és kötelező </w:t>
            </w:r>
            <w:proofErr w:type="spellStart"/>
            <w:r w:rsidRPr="00DE5D66">
              <w:rPr>
                <w:b/>
                <w:bCs/>
                <w:i/>
                <w:iCs/>
              </w:rPr>
              <w:t>erejű</w:t>
            </w:r>
            <w:proofErr w:type="spellEnd"/>
            <w:r w:rsidRPr="00DE5D66">
              <w:rPr>
                <w:b/>
                <w:bCs/>
                <w:i/>
                <w:iCs/>
              </w:rPr>
              <w:t xml:space="preserve"> uniós keretre;</w:t>
            </w:r>
            <w:r w:rsidRPr="00DE5D66">
              <w:t xml:space="preserve"> határozottan úgy véli, hogy </w:t>
            </w:r>
            <w:r w:rsidRPr="00DE5D66">
              <w:rPr>
                <w:b/>
                <w:bCs/>
                <w:i/>
                <w:iCs/>
              </w:rPr>
              <w:t>minden munkavállaló</w:t>
            </w:r>
            <w:r w:rsidRPr="00DE5D66">
              <w:t xml:space="preserve"> költségmentes és munkaidő alatti képzéshez </w:t>
            </w:r>
            <w:r w:rsidRPr="00DE5D66">
              <w:rPr>
                <w:b/>
                <w:i/>
              </w:rPr>
              <w:t>és egész életen át tartó tanuláshoz</w:t>
            </w:r>
            <w:r w:rsidRPr="00DE5D66">
              <w:t xml:space="preserve"> való egyéni joga leküzdheti a munkavállalók előtt álló akadályokat, és </w:t>
            </w:r>
            <w:r w:rsidRPr="00DE5D66">
              <w:rPr>
                <w:b/>
                <w:i/>
              </w:rPr>
              <w:t xml:space="preserve">színvonalas tovább- vagy átképzést, munkahelyi képzést és szakmai előmenetellel kapcsolatos támogatást biztosíthat annak érdekében, hogy </w:t>
            </w:r>
            <w:r w:rsidRPr="00DE5D66">
              <w:t xml:space="preserve">kiszámítható és stabil szakképzett </w:t>
            </w:r>
            <w:r w:rsidRPr="00DE5D66">
              <w:rPr>
                <w:b/>
                <w:i/>
              </w:rPr>
              <w:t xml:space="preserve">munkaerő álljon </w:t>
            </w:r>
            <w:r w:rsidRPr="00DE5D66">
              <w:t xml:space="preserve">a munkáltatók </w:t>
            </w:r>
            <w:r w:rsidRPr="00DE5D66">
              <w:rPr>
                <w:b/>
                <w:i/>
              </w:rPr>
              <w:t>rendelkezésére</w:t>
            </w:r>
            <w:r w:rsidRPr="00DE5D66">
              <w:t>;</w:t>
            </w:r>
          </w:p>
        </w:tc>
      </w:tr>
      <w:tr w:rsidR="00476DA3" w:rsidRPr="00DE5D66" w14:paraId="4BBEE7EF" w14:textId="77777777" w:rsidTr="00A344E3">
        <w:trPr>
          <w:jc w:val="center"/>
        </w:trPr>
        <w:tc>
          <w:tcPr>
            <w:tcW w:w="4876" w:type="dxa"/>
            <w:tcBorders>
              <w:top w:val="nil"/>
              <w:left w:val="nil"/>
              <w:bottom w:val="nil"/>
              <w:right w:val="nil"/>
            </w:tcBorders>
          </w:tcPr>
          <w:p w14:paraId="141F89BA" w14:textId="77777777" w:rsidR="00E35EC3" w:rsidRPr="00DE5D66" w:rsidRDefault="00E35EC3" w:rsidP="00A344E3">
            <w:pPr>
              <w:pStyle w:val="Normal6a"/>
            </w:pPr>
            <w:r w:rsidRPr="00DE5D66">
              <w:rPr>
                <w:b/>
                <w:i/>
              </w:rPr>
              <w:t>_________________</w:t>
            </w:r>
          </w:p>
        </w:tc>
        <w:tc>
          <w:tcPr>
            <w:tcW w:w="4876" w:type="dxa"/>
            <w:tcBorders>
              <w:top w:val="nil"/>
              <w:left w:val="nil"/>
              <w:bottom w:val="nil"/>
              <w:right w:val="nil"/>
            </w:tcBorders>
          </w:tcPr>
          <w:p w14:paraId="18F36037" w14:textId="77777777" w:rsidR="00E35EC3" w:rsidRPr="00DE5D66" w:rsidRDefault="00E35EC3" w:rsidP="00A344E3">
            <w:pPr>
              <w:pStyle w:val="Normal6a"/>
            </w:pPr>
            <w:r w:rsidRPr="00DE5D66">
              <w:rPr>
                <w:b/>
                <w:i/>
              </w:rPr>
              <w:t>_________________</w:t>
            </w:r>
          </w:p>
        </w:tc>
      </w:tr>
      <w:tr w:rsidR="00476DA3" w:rsidRPr="00DE5D66" w14:paraId="6167B7CA" w14:textId="77777777" w:rsidTr="00A344E3">
        <w:trPr>
          <w:jc w:val="center"/>
        </w:trPr>
        <w:tc>
          <w:tcPr>
            <w:tcW w:w="4876" w:type="dxa"/>
            <w:tcBorders>
              <w:top w:val="nil"/>
              <w:left w:val="nil"/>
              <w:bottom w:val="nil"/>
              <w:right w:val="nil"/>
            </w:tcBorders>
          </w:tcPr>
          <w:p w14:paraId="75D4A060" w14:textId="77777777" w:rsidR="00E35EC3" w:rsidRPr="00DE5D66" w:rsidRDefault="00E35EC3" w:rsidP="00A344E3"/>
        </w:tc>
        <w:tc>
          <w:tcPr>
            <w:tcW w:w="4876" w:type="dxa"/>
            <w:tcBorders>
              <w:top w:val="nil"/>
              <w:left w:val="nil"/>
              <w:bottom w:val="nil"/>
              <w:right w:val="nil"/>
            </w:tcBorders>
          </w:tcPr>
          <w:p w14:paraId="791979EF" w14:textId="77777777" w:rsidR="00E35EC3" w:rsidRPr="00DE5D66" w:rsidRDefault="00E35EC3" w:rsidP="00A344E3">
            <w:pPr>
              <w:pStyle w:val="Normal6a"/>
            </w:pPr>
            <w:r w:rsidRPr="00DE5D66">
              <w:rPr>
                <w:b/>
                <w:i/>
                <w:vertAlign w:val="superscript"/>
              </w:rPr>
              <w:t>1a</w:t>
            </w:r>
            <w:r w:rsidRPr="00DE5D66">
              <w:rPr>
                <w:b/>
                <w:i/>
              </w:rPr>
              <w:t xml:space="preserve"> HL L 186., 2019.11.7.</w:t>
            </w:r>
          </w:p>
        </w:tc>
      </w:tr>
      <w:tr w:rsidR="00476DA3" w:rsidRPr="00DE5D66" w14:paraId="5751751A" w14:textId="77777777" w:rsidTr="00A344E3">
        <w:trPr>
          <w:jc w:val="center"/>
        </w:trPr>
        <w:tc>
          <w:tcPr>
            <w:tcW w:w="4876" w:type="dxa"/>
            <w:tcBorders>
              <w:top w:val="nil"/>
              <w:left w:val="nil"/>
              <w:bottom w:val="nil"/>
              <w:right w:val="nil"/>
            </w:tcBorders>
          </w:tcPr>
          <w:p w14:paraId="6302A4DC"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w:t>
            </w:r>
            <w:r w:rsidRPr="00DE5D66">
              <w:lastRenderedPageBreak/>
              <w:t>Bizottság, 20. o.</w:t>
            </w:r>
          </w:p>
        </w:tc>
        <w:tc>
          <w:tcPr>
            <w:tcW w:w="4876" w:type="dxa"/>
            <w:tcBorders>
              <w:top w:val="nil"/>
              <w:left w:val="nil"/>
              <w:bottom w:val="nil"/>
              <w:right w:val="nil"/>
            </w:tcBorders>
          </w:tcPr>
          <w:p w14:paraId="777B7C03" w14:textId="77777777" w:rsidR="00E35EC3" w:rsidRPr="00DE5D66" w:rsidRDefault="00E35EC3" w:rsidP="00A344E3"/>
        </w:tc>
      </w:tr>
    </w:tbl>
    <w:p w14:paraId="6B06439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A5B7C8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153161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B83643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AA7A51D"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2C75FFE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5E848B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B3A8CF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1D4E29D" w14:textId="77777777" w:rsidTr="00A344E3">
        <w:trPr>
          <w:trHeight w:hRule="exact" w:val="240"/>
          <w:jc w:val="center"/>
        </w:trPr>
        <w:tc>
          <w:tcPr>
            <w:tcW w:w="9752" w:type="dxa"/>
            <w:gridSpan w:val="2"/>
            <w:tcBorders>
              <w:top w:val="nil"/>
              <w:left w:val="nil"/>
              <w:bottom w:val="nil"/>
              <w:right w:val="nil"/>
            </w:tcBorders>
          </w:tcPr>
          <w:p w14:paraId="103EBC92" w14:textId="77777777" w:rsidR="00E35EC3" w:rsidRPr="00DE5D66" w:rsidRDefault="00E35EC3" w:rsidP="00A344E3"/>
        </w:tc>
      </w:tr>
      <w:tr w:rsidR="00476DA3" w:rsidRPr="00DE5D66" w14:paraId="57E183EE" w14:textId="77777777" w:rsidTr="00A344E3">
        <w:trPr>
          <w:trHeight w:val="240"/>
          <w:jc w:val="center"/>
        </w:trPr>
        <w:tc>
          <w:tcPr>
            <w:tcW w:w="4876" w:type="dxa"/>
            <w:tcBorders>
              <w:top w:val="nil"/>
              <w:left w:val="nil"/>
              <w:bottom w:val="nil"/>
              <w:right w:val="nil"/>
            </w:tcBorders>
          </w:tcPr>
          <w:p w14:paraId="6F06760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5E9DD73" w14:textId="77777777" w:rsidR="00E35EC3" w:rsidRPr="00DE5D66" w:rsidRDefault="00E35EC3" w:rsidP="00A344E3">
            <w:pPr>
              <w:pStyle w:val="AmColumnHeading"/>
            </w:pPr>
            <w:r w:rsidRPr="00DE5D66">
              <w:t>Módosítás</w:t>
            </w:r>
          </w:p>
        </w:tc>
      </w:tr>
      <w:tr w:rsidR="00476DA3" w:rsidRPr="00DE5D66" w14:paraId="6E2D89AA" w14:textId="77777777" w:rsidTr="00A344E3">
        <w:trPr>
          <w:jc w:val="center"/>
        </w:trPr>
        <w:tc>
          <w:tcPr>
            <w:tcW w:w="4876" w:type="dxa"/>
            <w:tcBorders>
              <w:top w:val="nil"/>
              <w:left w:val="nil"/>
              <w:bottom w:val="nil"/>
              <w:right w:val="nil"/>
            </w:tcBorders>
          </w:tcPr>
          <w:p w14:paraId="018F24AC" w14:textId="77777777" w:rsidR="00E35EC3" w:rsidRPr="00DE5D66" w:rsidRDefault="00E35EC3" w:rsidP="00A344E3">
            <w:pPr>
              <w:pStyle w:val="Normal6a"/>
            </w:pPr>
            <w:r w:rsidRPr="00DE5D66">
              <w:t>5.</w:t>
            </w:r>
            <w:r w:rsidRPr="00DE5D66">
              <w:tab/>
              <w:t xml:space="preserve">kiemeli, hogy a szakképzett munkaerő hiánya </w:t>
            </w:r>
            <w:r w:rsidRPr="00DE5D66">
              <w:rPr>
                <w:b/>
                <w:bCs/>
                <w:i/>
                <w:iCs/>
              </w:rPr>
              <w:t>csak</w:t>
            </w:r>
            <w:r w:rsidRPr="00DE5D66">
              <w:t xml:space="preserve"> a képzési lehetőségek rendelkezésre állásának és hozzáférhetőségének kezelésével csökkenthető érdemben; kiemeli, hogy a képzési ütemterv, a családi kötelezettségek és a költségek jelentik a fő akadályokat a továbbképzésben részt venni kívánó munkavállalók </w:t>
            </w:r>
            <w:r w:rsidRPr="00DE5D66">
              <w:rPr>
                <w:b/>
                <w:bCs/>
                <w:i/>
                <w:iCs/>
              </w:rPr>
              <w:t>számár</w:t>
            </w:r>
            <w:r w:rsidRPr="00DE5D66">
              <w:rPr>
                <w:vertAlign w:val="superscript"/>
              </w:rPr>
              <w:t>7</w:t>
            </w:r>
            <w:r w:rsidRPr="00DE5D66">
              <w:t>; határozottan úgy véli, hogy a munkavállalók költségmentes és munkaidő alatti képzéshez való egyéni joga leküzdheti a munkavállalók előtt álló akadályokat, és kiszámítható és stabil szakképzett munkaerő-ellátást biztosíthat a munkáltatók számára;</w:t>
            </w:r>
          </w:p>
        </w:tc>
        <w:tc>
          <w:tcPr>
            <w:tcW w:w="4876" w:type="dxa"/>
            <w:tcBorders>
              <w:top w:val="nil"/>
              <w:left w:val="nil"/>
              <w:bottom w:val="nil"/>
              <w:right w:val="nil"/>
            </w:tcBorders>
          </w:tcPr>
          <w:p w14:paraId="6B7E7A7A" w14:textId="77777777" w:rsidR="00E35EC3" w:rsidRPr="00DE5D66" w:rsidRDefault="00E35EC3" w:rsidP="00A344E3">
            <w:pPr>
              <w:pStyle w:val="Normal6a"/>
            </w:pPr>
            <w:r w:rsidRPr="00DE5D66">
              <w:t>5.</w:t>
            </w:r>
            <w:r w:rsidRPr="00DE5D66">
              <w:tab/>
              <w:t>kiemeli, hogy a szakképzett munkaerő hiánya a képzési lehetőségek rendelkezésre állásának és hozzáférhetőségének kezelésével</w:t>
            </w:r>
            <w:r w:rsidRPr="00DE5D66">
              <w:rPr>
                <w:b/>
                <w:bCs/>
                <w:i/>
                <w:iCs/>
              </w:rPr>
              <w:t>, valamint a munkakörülmények javításával és a tisztes megélhetést lehetővé tevő megfelelő bérek biztosításával</w:t>
            </w:r>
            <w:r w:rsidRPr="00DE5D66">
              <w:t xml:space="preserve"> csökkenthető érdemben; kiemeli, hogy a képzési ütemterv, a családi kötelezettségek és a költségek jelentik a fő akadályokat a továbbképzésben részt venni kívánó munkavállalók </w:t>
            </w:r>
            <w:r w:rsidRPr="00DE5D66">
              <w:rPr>
                <w:b/>
                <w:bCs/>
                <w:i/>
                <w:iCs/>
              </w:rPr>
              <w:t>számára</w:t>
            </w:r>
            <w:r w:rsidRPr="00DE5D66">
              <w:rPr>
                <w:vertAlign w:val="superscript"/>
              </w:rPr>
              <w:t>7</w:t>
            </w:r>
            <w:r w:rsidRPr="00DE5D66">
              <w:t xml:space="preserve">; határozottan úgy véli, hogy a munkavállalók költségmentes és munkaidő alatti képzéshez való </w:t>
            </w:r>
            <w:r w:rsidRPr="00DE5D66">
              <w:rPr>
                <w:b/>
                <w:bCs/>
                <w:i/>
                <w:iCs/>
              </w:rPr>
              <w:t>garantált</w:t>
            </w:r>
            <w:r w:rsidRPr="00DE5D66">
              <w:t xml:space="preserve"> egyéni joga leküzdheti a munkavállalók előtt álló akadályokat, és kiszámítható és stabil szakképzett munkaerő-ellátást biztosíthat a munkáltatók számára; </w:t>
            </w:r>
            <w:r w:rsidRPr="00DE5D66">
              <w:rPr>
                <w:b/>
                <w:i/>
              </w:rPr>
              <w:t xml:space="preserve">hangsúlyozza, hogy az igazságos átmenetet </w:t>
            </w:r>
            <w:proofErr w:type="spellStart"/>
            <w:r w:rsidRPr="00DE5D66">
              <w:rPr>
                <w:b/>
                <w:i/>
              </w:rPr>
              <w:t>interszekcionális</w:t>
            </w:r>
            <w:proofErr w:type="spellEnd"/>
            <w:r w:rsidRPr="00DE5D66">
              <w:rPr>
                <w:b/>
                <w:i/>
              </w:rPr>
              <w:t xml:space="preserve"> megközelítés alkalmazásával kell érvényesíteni az uniós és a tagállami jogszabályokban és szakpolitikákban, különös figyelmet fordítva a fiatal, az idősebb, az alacsony képzettségű, a női, valamint a fogyatékossággal élő munkavállalók oktatási és képzési programokba való bevonására;</w:t>
            </w:r>
          </w:p>
        </w:tc>
      </w:tr>
      <w:tr w:rsidR="00476DA3" w:rsidRPr="00DE5D66" w14:paraId="328805A1" w14:textId="77777777" w:rsidTr="00A344E3">
        <w:trPr>
          <w:jc w:val="center"/>
        </w:trPr>
        <w:tc>
          <w:tcPr>
            <w:tcW w:w="4876" w:type="dxa"/>
            <w:tcBorders>
              <w:top w:val="nil"/>
              <w:left w:val="nil"/>
              <w:bottom w:val="nil"/>
              <w:right w:val="nil"/>
            </w:tcBorders>
          </w:tcPr>
          <w:p w14:paraId="640720FD" w14:textId="77777777" w:rsidR="00E35EC3" w:rsidRPr="00DE5D66" w:rsidRDefault="00E35EC3" w:rsidP="00A344E3">
            <w:pPr>
              <w:pStyle w:val="Normal6a"/>
            </w:pPr>
            <w:r w:rsidRPr="00DE5D66">
              <w:rPr>
                <w:b/>
                <w:i/>
              </w:rPr>
              <w:t>_________________</w:t>
            </w:r>
          </w:p>
        </w:tc>
        <w:tc>
          <w:tcPr>
            <w:tcW w:w="4876" w:type="dxa"/>
            <w:tcBorders>
              <w:top w:val="nil"/>
              <w:left w:val="nil"/>
              <w:bottom w:val="nil"/>
              <w:right w:val="nil"/>
            </w:tcBorders>
          </w:tcPr>
          <w:p w14:paraId="008968D9" w14:textId="77777777" w:rsidR="00E35EC3" w:rsidRPr="00DE5D66" w:rsidRDefault="00E35EC3" w:rsidP="00A344E3">
            <w:pPr>
              <w:pStyle w:val="Normal6a"/>
            </w:pPr>
            <w:r w:rsidRPr="00DE5D66">
              <w:rPr>
                <w:b/>
                <w:i/>
              </w:rPr>
              <w:t>_________________</w:t>
            </w:r>
          </w:p>
        </w:tc>
      </w:tr>
      <w:tr w:rsidR="00476DA3" w:rsidRPr="00DE5D66" w14:paraId="74136FAF" w14:textId="77777777" w:rsidTr="00A344E3">
        <w:trPr>
          <w:jc w:val="center"/>
        </w:trPr>
        <w:tc>
          <w:tcPr>
            <w:tcW w:w="4876" w:type="dxa"/>
            <w:tcBorders>
              <w:top w:val="nil"/>
              <w:left w:val="nil"/>
              <w:bottom w:val="nil"/>
              <w:right w:val="nil"/>
            </w:tcBorders>
          </w:tcPr>
          <w:p w14:paraId="274CBF31" w14:textId="77777777" w:rsidR="00E35EC3" w:rsidRPr="00DE5D66" w:rsidRDefault="00E35EC3" w:rsidP="00A344E3">
            <w:pPr>
              <w:pStyle w:val="Normal6a"/>
            </w:pPr>
            <w:r w:rsidRPr="00DE5D66">
              <w:rPr>
                <w:vertAlign w:val="superscript"/>
              </w:rPr>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w:t>
            </w:r>
            <w:r w:rsidRPr="00DE5D66">
              <w:lastRenderedPageBreak/>
              <w:t>Bizottság, 20. o.</w:t>
            </w:r>
          </w:p>
        </w:tc>
        <w:tc>
          <w:tcPr>
            <w:tcW w:w="4876" w:type="dxa"/>
            <w:tcBorders>
              <w:top w:val="nil"/>
              <w:left w:val="nil"/>
              <w:bottom w:val="nil"/>
              <w:right w:val="nil"/>
            </w:tcBorders>
          </w:tcPr>
          <w:p w14:paraId="464F87A4" w14:textId="77777777" w:rsidR="00E35EC3" w:rsidRPr="00DE5D66" w:rsidRDefault="00E35EC3" w:rsidP="00A344E3">
            <w:pPr>
              <w:pStyle w:val="Normal6a"/>
            </w:pPr>
            <w:r w:rsidRPr="00DE5D66">
              <w:rPr>
                <w:vertAlign w:val="superscript"/>
              </w:rPr>
              <w:lastRenderedPageBreak/>
              <w:t>7</w:t>
            </w:r>
            <w:r w:rsidRPr="00DE5D66">
              <w:t xml:space="preserve"> </w:t>
            </w:r>
            <w:proofErr w:type="spellStart"/>
            <w:r w:rsidRPr="00DE5D66">
              <w:t>Employment</w:t>
            </w:r>
            <w:proofErr w:type="spellEnd"/>
            <w:r w:rsidRPr="00DE5D66">
              <w:t xml:space="preserve"> and </w:t>
            </w:r>
            <w:proofErr w:type="spellStart"/>
            <w:r w:rsidRPr="00DE5D66">
              <w:t>Social</w:t>
            </w:r>
            <w:proofErr w:type="spellEnd"/>
            <w:r w:rsidRPr="00DE5D66">
              <w:t xml:space="preserve"> </w:t>
            </w:r>
            <w:proofErr w:type="spellStart"/>
            <w:r w:rsidRPr="00DE5D66">
              <w:t>Developments</w:t>
            </w:r>
            <w:proofErr w:type="spellEnd"/>
            <w:r w:rsidRPr="00DE5D66">
              <w:t xml:space="preserve"> in Europe 2024 (Foglalkoztatás és szociális fejlemények Európában, 2015.), Európai </w:t>
            </w:r>
            <w:r w:rsidRPr="00DE5D66">
              <w:lastRenderedPageBreak/>
              <w:t>Bizottság, 20. o.</w:t>
            </w:r>
          </w:p>
        </w:tc>
      </w:tr>
    </w:tbl>
    <w:p w14:paraId="28B091A6"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8D0579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118009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0DCBA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EDCC92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71E604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36015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655EC79" w14:textId="77777777" w:rsidTr="00A344E3">
        <w:trPr>
          <w:trHeight w:hRule="exact" w:val="240"/>
          <w:jc w:val="center"/>
        </w:trPr>
        <w:tc>
          <w:tcPr>
            <w:tcW w:w="9752" w:type="dxa"/>
            <w:gridSpan w:val="2"/>
            <w:tcBorders>
              <w:top w:val="nil"/>
              <w:left w:val="nil"/>
              <w:bottom w:val="nil"/>
              <w:right w:val="nil"/>
            </w:tcBorders>
          </w:tcPr>
          <w:p w14:paraId="2821DE32" w14:textId="77777777" w:rsidR="00E35EC3" w:rsidRPr="00DE5D66" w:rsidRDefault="00E35EC3" w:rsidP="00A344E3"/>
        </w:tc>
      </w:tr>
      <w:tr w:rsidR="00476DA3" w:rsidRPr="00DE5D66" w14:paraId="775DAA2B" w14:textId="77777777" w:rsidTr="00A344E3">
        <w:trPr>
          <w:trHeight w:val="240"/>
          <w:jc w:val="center"/>
        </w:trPr>
        <w:tc>
          <w:tcPr>
            <w:tcW w:w="4876" w:type="dxa"/>
            <w:tcBorders>
              <w:top w:val="nil"/>
              <w:left w:val="nil"/>
              <w:bottom w:val="nil"/>
              <w:right w:val="nil"/>
            </w:tcBorders>
          </w:tcPr>
          <w:p w14:paraId="195D9C4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741EE3F" w14:textId="77777777" w:rsidR="00E35EC3" w:rsidRPr="00DE5D66" w:rsidRDefault="00E35EC3" w:rsidP="00A344E3">
            <w:pPr>
              <w:pStyle w:val="AmColumnHeading"/>
            </w:pPr>
            <w:r w:rsidRPr="00DE5D66">
              <w:t>Módosítás</w:t>
            </w:r>
          </w:p>
        </w:tc>
      </w:tr>
      <w:tr w:rsidR="00476DA3" w:rsidRPr="00DE5D66" w14:paraId="1A29E213" w14:textId="77777777" w:rsidTr="00A344E3">
        <w:trPr>
          <w:jc w:val="center"/>
        </w:trPr>
        <w:tc>
          <w:tcPr>
            <w:tcW w:w="4876" w:type="dxa"/>
            <w:tcBorders>
              <w:top w:val="nil"/>
              <w:left w:val="nil"/>
              <w:bottom w:val="nil"/>
              <w:right w:val="nil"/>
            </w:tcBorders>
          </w:tcPr>
          <w:p w14:paraId="5F56382B" w14:textId="77777777" w:rsidR="00E35EC3" w:rsidRPr="00DE5D66" w:rsidRDefault="00E35EC3" w:rsidP="00A344E3">
            <w:pPr>
              <w:pStyle w:val="Normal6a"/>
            </w:pPr>
          </w:p>
        </w:tc>
        <w:tc>
          <w:tcPr>
            <w:tcW w:w="4876" w:type="dxa"/>
            <w:tcBorders>
              <w:top w:val="nil"/>
              <w:left w:val="nil"/>
              <w:bottom w:val="nil"/>
              <w:right w:val="nil"/>
            </w:tcBorders>
          </w:tcPr>
          <w:p w14:paraId="09B5AFE7" w14:textId="77777777" w:rsidR="00E35EC3" w:rsidRPr="00DE5D66" w:rsidRDefault="00E35EC3" w:rsidP="00A344E3">
            <w:pPr>
              <w:pStyle w:val="Normal6a"/>
            </w:pPr>
            <w:r w:rsidRPr="00DE5D66">
              <w:rPr>
                <w:b/>
                <w:i/>
              </w:rPr>
              <w:t>5a.</w:t>
            </w:r>
            <w:r w:rsidRPr="00DE5D66">
              <w:tab/>
            </w:r>
            <w:r w:rsidRPr="00DE5D66">
              <w:rPr>
                <w:b/>
                <w:i/>
              </w:rPr>
              <w:t>hangsúlyozza, hogy a fiatalokat érdemben be kell vonni a méltányos és igazságos átmenettel kapcsolatos szakpolitikák kidolgozásába, végrehajtásába és nyomon követésébe; kéri, hogy az elkülönített források növelése révén fokozzák az ifjúsági garancia végrehajtására irányuló erőfeszítéseket, és minden tagállam különítse el ESZA+-forrásainak legalább 15%-át olyan célzott intézkedésekre és strukturális reformokra, amelyek támogatják a minőségi ifjúsági foglalkoztatást, a szakképzést – különösen fizetett, magas színvonalú szakmai gyakorlatok és tanulószerződéses gyakorlati képzések révén –, valamint megkönnyítik az iskolából a munka világába való átmenetet, az oktatásba vagy képzésbe való visszailleszkedést és a második esélyt kínáló oktatást;</w:t>
            </w:r>
          </w:p>
        </w:tc>
      </w:tr>
    </w:tbl>
    <w:p w14:paraId="53D2AC5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42B9E9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9460DE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F913B6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1A1A7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1B2301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BEAC10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52FCFA1" w14:textId="77777777" w:rsidTr="00A344E3">
        <w:trPr>
          <w:trHeight w:hRule="exact" w:val="240"/>
          <w:jc w:val="center"/>
        </w:trPr>
        <w:tc>
          <w:tcPr>
            <w:tcW w:w="9752" w:type="dxa"/>
            <w:gridSpan w:val="2"/>
            <w:tcBorders>
              <w:top w:val="nil"/>
              <w:left w:val="nil"/>
              <w:bottom w:val="nil"/>
              <w:right w:val="nil"/>
            </w:tcBorders>
          </w:tcPr>
          <w:p w14:paraId="67FC4D56" w14:textId="77777777" w:rsidR="00E35EC3" w:rsidRPr="00DE5D66" w:rsidRDefault="00E35EC3" w:rsidP="00A344E3"/>
        </w:tc>
      </w:tr>
      <w:tr w:rsidR="00476DA3" w:rsidRPr="00DE5D66" w14:paraId="3A520728" w14:textId="77777777" w:rsidTr="00A344E3">
        <w:trPr>
          <w:trHeight w:val="240"/>
          <w:jc w:val="center"/>
        </w:trPr>
        <w:tc>
          <w:tcPr>
            <w:tcW w:w="4876" w:type="dxa"/>
            <w:tcBorders>
              <w:top w:val="nil"/>
              <w:left w:val="nil"/>
              <w:bottom w:val="nil"/>
              <w:right w:val="nil"/>
            </w:tcBorders>
          </w:tcPr>
          <w:p w14:paraId="263D493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82E1115" w14:textId="77777777" w:rsidR="00E35EC3" w:rsidRPr="00DE5D66" w:rsidRDefault="00E35EC3" w:rsidP="00A344E3">
            <w:pPr>
              <w:pStyle w:val="AmColumnHeading"/>
            </w:pPr>
            <w:r w:rsidRPr="00DE5D66">
              <w:t>Módosítás</w:t>
            </w:r>
          </w:p>
        </w:tc>
      </w:tr>
      <w:tr w:rsidR="00476DA3" w:rsidRPr="00DE5D66" w14:paraId="08F9D50B" w14:textId="77777777" w:rsidTr="00A344E3">
        <w:trPr>
          <w:jc w:val="center"/>
        </w:trPr>
        <w:tc>
          <w:tcPr>
            <w:tcW w:w="4876" w:type="dxa"/>
            <w:tcBorders>
              <w:top w:val="nil"/>
              <w:left w:val="nil"/>
              <w:bottom w:val="nil"/>
              <w:right w:val="nil"/>
            </w:tcBorders>
          </w:tcPr>
          <w:p w14:paraId="77E949AB" w14:textId="77777777" w:rsidR="00E35EC3" w:rsidRPr="00DE5D66" w:rsidRDefault="00E35EC3" w:rsidP="00A344E3">
            <w:pPr>
              <w:pStyle w:val="Normal6a"/>
            </w:pPr>
          </w:p>
        </w:tc>
        <w:tc>
          <w:tcPr>
            <w:tcW w:w="4876" w:type="dxa"/>
            <w:tcBorders>
              <w:top w:val="nil"/>
              <w:left w:val="nil"/>
              <w:bottom w:val="nil"/>
              <w:right w:val="nil"/>
            </w:tcBorders>
          </w:tcPr>
          <w:p w14:paraId="4BBC118B" w14:textId="77777777" w:rsidR="00E35EC3" w:rsidRPr="00DE5D66" w:rsidRDefault="00E35EC3" w:rsidP="00A344E3">
            <w:pPr>
              <w:pStyle w:val="Normal6a"/>
            </w:pPr>
            <w:r w:rsidRPr="00DE5D66">
              <w:rPr>
                <w:b/>
                <w:i/>
              </w:rPr>
              <w:t>5a.</w:t>
            </w:r>
            <w:r w:rsidRPr="00DE5D66">
              <w:tab/>
            </w:r>
            <w:r w:rsidRPr="00DE5D66">
              <w:rPr>
                <w:b/>
                <w:i/>
              </w:rPr>
              <w:t>kiemeli annak fontosságát, hogy támogassák a munkavállalókat az átállást elősegítő készségeik (például a kritikus gondolkodás, az előrejelzés, a kreativitás és a politikai szerepvállalási képesség), vagyis az olyan készségek megerősítésében, amelyek képesek felülírni a meglévő gyakorlatokat, valamint a zöld és digitális átálláshoz szükség teljesen új megoldásokat és értéket teremtenek;</w:t>
            </w:r>
          </w:p>
        </w:tc>
      </w:tr>
    </w:tbl>
    <w:p w14:paraId="736ECEC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CFF829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150409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ECBE67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F55EAE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E2181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6656C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D5D3077" w14:textId="77777777" w:rsidTr="00A344E3">
        <w:trPr>
          <w:trHeight w:hRule="exact" w:val="240"/>
          <w:jc w:val="center"/>
        </w:trPr>
        <w:tc>
          <w:tcPr>
            <w:tcW w:w="9752" w:type="dxa"/>
            <w:gridSpan w:val="2"/>
            <w:tcBorders>
              <w:top w:val="nil"/>
              <w:left w:val="nil"/>
              <w:bottom w:val="nil"/>
              <w:right w:val="nil"/>
            </w:tcBorders>
          </w:tcPr>
          <w:p w14:paraId="0BFA5360" w14:textId="77777777" w:rsidR="00E35EC3" w:rsidRPr="00DE5D66" w:rsidRDefault="00E35EC3" w:rsidP="00A344E3"/>
        </w:tc>
      </w:tr>
      <w:tr w:rsidR="00476DA3" w:rsidRPr="00DE5D66" w14:paraId="52D5DB7B" w14:textId="77777777" w:rsidTr="00A344E3">
        <w:trPr>
          <w:trHeight w:val="240"/>
          <w:jc w:val="center"/>
        </w:trPr>
        <w:tc>
          <w:tcPr>
            <w:tcW w:w="4876" w:type="dxa"/>
            <w:tcBorders>
              <w:top w:val="nil"/>
              <w:left w:val="nil"/>
              <w:bottom w:val="nil"/>
              <w:right w:val="nil"/>
            </w:tcBorders>
          </w:tcPr>
          <w:p w14:paraId="1B190D9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B2C0558" w14:textId="77777777" w:rsidR="00E35EC3" w:rsidRPr="00DE5D66" w:rsidRDefault="00E35EC3" w:rsidP="00A344E3">
            <w:pPr>
              <w:pStyle w:val="AmColumnHeading"/>
            </w:pPr>
            <w:r w:rsidRPr="00DE5D66">
              <w:t>Módosítás</w:t>
            </w:r>
          </w:p>
        </w:tc>
      </w:tr>
      <w:tr w:rsidR="00476DA3" w:rsidRPr="00DE5D66" w14:paraId="31980B9E" w14:textId="77777777" w:rsidTr="00A344E3">
        <w:trPr>
          <w:jc w:val="center"/>
        </w:trPr>
        <w:tc>
          <w:tcPr>
            <w:tcW w:w="4876" w:type="dxa"/>
            <w:tcBorders>
              <w:top w:val="nil"/>
              <w:left w:val="nil"/>
              <w:bottom w:val="nil"/>
              <w:right w:val="nil"/>
            </w:tcBorders>
          </w:tcPr>
          <w:p w14:paraId="7151E7B4" w14:textId="77777777" w:rsidR="00E35EC3" w:rsidRPr="00DE5D66" w:rsidRDefault="00E35EC3" w:rsidP="00A344E3">
            <w:pPr>
              <w:pStyle w:val="Normal6a"/>
            </w:pPr>
          </w:p>
        </w:tc>
        <w:tc>
          <w:tcPr>
            <w:tcW w:w="4876" w:type="dxa"/>
            <w:tcBorders>
              <w:top w:val="nil"/>
              <w:left w:val="nil"/>
              <w:bottom w:val="nil"/>
              <w:right w:val="nil"/>
            </w:tcBorders>
          </w:tcPr>
          <w:p w14:paraId="6E32E56A" w14:textId="77777777" w:rsidR="00E35EC3" w:rsidRPr="00DE5D66" w:rsidRDefault="00E35EC3" w:rsidP="00A344E3">
            <w:pPr>
              <w:pStyle w:val="Normal6a"/>
            </w:pPr>
            <w:r w:rsidRPr="00DE5D66">
              <w:rPr>
                <w:b/>
                <w:i/>
              </w:rPr>
              <w:t>5a.</w:t>
            </w:r>
            <w:r w:rsidRPr="00DE5D66">
              <w:tab/>
            </w:r>
            <w:r w:rsidRPr="00DE5D66">
              <w:rPr>
                <w:b/>
                <w:i/>
              </w:rPr>
              <w:t xml:space="preserve">hangsúlyozza, hogy a kettős átállás során bekövetkező munkahelyi átalakulások és szerkezetátalakítások olyan </w:t>
            </w:r>
            <w:proofErr w:type="spellStart"/>
            <w:r w:rsidRPr="00DE5D66">
              <w:rPr>
                <w:b/>
                <w:i/>
              </w:rPr>
              <w:t>pszichoszociális</w:t>
            </w:r>
            <w:proofErr w:type="spellEnd"/>
            <w:r w:rsidRPr="00DE5D66">
              <w:rPr>
                <w:b/>
                <w:i/>
              </w:rPr>
              <w:t xml:space="preserve"> kockázatokkal járhatnak, mint a stressz, a bizonytalanság és a munkahelyek elvesztésének veszélye;</w:t>
            </w:r>
          </w:p>
        </w:tc>
      </w:tr>
    </w:tbl>
    <w:p w14:paraId="31028CD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9E1987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1586B3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8166D2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F657BE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34F42D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2C4A1A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BB0096F" w14:textId="77777777" w:rsidTr="00A344E3">
        <w:trPr>
          <w:trHeight w:hRule="exact" w:val="240"/>
          <w:jc w:val="center"/>
        </w:trPr>
        <w:tc>
          <w:tcPr>
            <w:tcW w:w="9752" w:type="dxa"/>
            <w:gridSpan w:val="2"/>
            <w:tcBorders>
              <w:top w:val="nil"/>
              <w:left w:val="nil"/>
              <w:bottom w:val="nil"/>
              <w:right w:val="nil"/>
            </w:tcBorders>
          </w:tcPr>
          <w:p w14:paraId="4C7A5231" w14:textId="77777777" w:rsidR="00E35EC3" w:rsidRPr="00DE5D66" w:rsidRDefault="00E35EC3" w:rsidP="00A344E3"/>
        </w:tc>
      </w:tr>
      <w:tr w:rsidR="00476DA3" w:rsidRPr="00DE5D66" w14:paraId="42ABE78C" w14:textId="77777777" w:rsidTr="00A344E3">
        <w:trPr>
          <w:trHeight w:val="240"/>
          <w:jc w:val="center"/>
        </w:trPr>
        <w:tc>
          <w:tcPr>
            <w:tcW w:w="4876" w:type="dxa"/>
            <w:tcBorders>
              <w:top w:val="nil"/>
              <w:left w:val="nil"/>
              <w:bottom w:val="nil"/>
              <w:right w:val="nil"/>
            </w:tcBorders>
          </w:tcPr>
          <w:p w14:paraId="7B66937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933C8D2" w14:textId="77777777" w:rsidR="00E35EC3" w:rsidRPr="00DE5D66" w:rsidRDefault="00E35EC3" w:rsidP="00A344E3">
            <w:pPr>
              <w:pStyle w:val="AmColumnHeading"/>
            </w:pPr>
            <w:r w:rsidRPr="00DE5D66">
              <w:t>Módosítás</w:t>
            </w:r>
          </w:p>
        </w:tc>
      </w:tr>
      <w:tr w:rsidR="00476DA3" w:rsidRPr="00DE5D66" w14:paraId="023833F6" w14:textId="77777777" w:rsidTr="00A344E3">
        <w:trPr>
          <w:jc w:val="center"/>
        </w:trPr>
        <w:tc>
          <w:tcPr>
            <w:tcW w:w="4876" w:type="dxa"/>
            <w:tcBorders>
              <w:top w:val="nil"/>
              <w:left w:val="nil"/>
              <w:bottom w:val="nil"/>
              <w:right w:val="nil"/>
            </w:tcBorders>
          </w:tcPr>
          <w:p w14:paraId="57DEB5BB" w14:textId="77777777" w:rsidR="00E35EC3" w:rsidRPr="00DE5D66" w:rsidRDefault="00E35EC3" w:rsidP="00A344E3">
            <w:pPr>
              <w:pStyle w:val="Normal6a"/>
            </w:pPr>
          </w:p>
        </w:tc>
        <w:tc>
          <w:tcPr>
            <w:tcW w:w="4876" w:type="dxa"/>
            <w:tcBorders>
              <w:top w:val="nil"/>
              <w:left w:val="nil"/>
              <w:bottom w:val="nil"/>
              <w:right w:val="nil"/>
            </w:tcBorders>
          </w:tcPr>
          <w:p w14:paraId="15EEB8E7" w14:textId="77777777" w:rsidR="00E35EC3" w:rsidRPr="00DE5D66" w:rsidRDefault="00E35EC3" w:rsidP="00A344E3">
            <w:pPr>
              <w:pStyle w:val="Normal6a"/>
            </w:pPr>
            <w:r w:rsidRPr="00DE5D66">
              <w:rPr>
                <w:b/>
                <w:i/>
              </w:rPr>
              <w:t>5b.</w:t>
            </w:r>
            <w:r w:rsidRPr="00DE5D66">
              <w:tab/>
            </w:r>
            <w:r w:rsidRPr="00DE5D66">
              <w:rPr>
                <w:b/>
                <w:i/>
              </w:rPr>
              <w:t xml:space="preserve">elengedhetetlennek tartja az európai ipari vállalatok gazdasági életképességének előmozdítását, és a legrosszabb esetben a bezárások és a </w:t>
            </w:r>
            <w:r w:rsidRPr="00DE5D66">
              <w:rPr>
                <w:b/>
                <w:i/>
              </w:rPr>
              <w:lastRenderedPageBreak/>
              <w:t>kényszerű elbocsátások megelőzését; hangsúlyozza, hogy a kényszerű elbocsátások megelőzése érdekében fontos támogatni a vállalkozásokat, különösen a kkv-kat – például olyan ideiglenes támogatási programokon keresztül, amelyek célja a munkahelyek megőrzése az átállás során, elkerülve ezáltal a stratégiai ipari kapacitás és a képzett munkaerő elvesztését; megjegyzi, hogy amikor munkahelyváltásra van szükség, alapvető fontosságú, hogy ugyanabban az ágazatban és régióban tartsák a munkavállalókat, ugyanakkor elegendő időt biztosítsanak számukra az átálláshoz úgy, hogy az számukra ne okozzon anyagi veszteséget; nagyobb védelmet kér a jogellenes elbocsátásokkal szemben, és kéri, hogy a szerkezetátalakítás által érintett munkavállalók számára biztosítsanak megfelelő kártérítést, átképzési lehetőségeket és támogatást új munkahely kereséséhez;</w:t>
            </w:r>
          </w:p>
        </w:tc>
      </w:tr>
    </w:tbl>
    <w:p w14:paraId="412E2721"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29FF0C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B99C9B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5DBD3E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D5C68A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D28C46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003CA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5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F3E2692" w14:textId="77777777" w:rsidTr="00A344E3">
        <w:trPr>
          <w:trHeight w:hRule="exact" w:val="240"/>
          <w:jc w:val="center"/>
        </w:trPr>
        <w:tc>
          <w:tcPr>
            <w:tcW w:w="9752" w:type="dxa"/>
            <w:gridSpan w:val="2"/>
            <w:tcBorders>
              <w:top w:val="nil"/>
              <w:left w:val="nil"/>
              <w:bottom w:val="nil"/>
              <w:right w:val="nil"/>
            </w:tcBorders>
          </w:tcPr>
          <w:p w14:paraId="5C8B18AA" w14:textId="77777777" w:rsidR="00E35EC3" w:rsidRPr="00DE5D66" w:rsidRDefault="00E35EC3" w:rsidP="00A344E3"/>
        </w:tc>
      </w:tr>
      <w:tr w:rsidR="00476DA3" w:rsidRPr="00DE5D66" w14:paraId="09DEC6AA" w14:textId="77777777" w:rsidTr="00A344E3">
        <w:trPr>
          <w:trHeight w:val="240"/>
          <w:jc w:val="center"/>
        </w:trPr>
        <w:tc>
          <w:tcPr>
            <w:tcW w:w="4876" w:type="dxa"/>
            <w:tcBorders>
              <w:top w:val="nil"/>
              <w:left w:val="nil"/>
              <w:bottom w:val="nil"/>
              <w:right w:val="nil"/>
            </w:tcBorders>
          </w:tcPr>
          <w:p w14:paraId="6E5A8FB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34785A5" w14:textId="77777777" w:rsidR="00E35EC3" w:rsidRPr="00DE5D66" w:rsidRDefault="00E35EC3" w:rsidP="00A344E3">
            <w:pPr>
              <w:pStyle w:val="AmColumnHeading"/>
            </w:pPr>
            <w:r w:rsidRPr="00DE5D66">
              <w:t>Módosítás</w:t>
            </w:r>
          </w:p>
        </w:tc>
      </w:tr>
      <w:tr w:rsidR="00476DA3" w:rsidRPr="00DE5D66" w14:paraId="6D4601FE" w14:textId="77777777" w:rsidTr="00A344E3">
        <w:trPr>
          <w:jc w:val="center"/>
        </w:trPr>
        <w:tc>
          <w:tcPr>
            <w:tcW w:w="4876" w:type="dxa"/>
            <w:tcBorders>
              <w:top w:val="nil"/>
              <w:left w:val="nil"/>
              <w:bottom w:val="nil"/>
              <w:right w:val="nil"/>
            </w:tcBorders>
          </w:tcPr>
          <w:p w14:paraId="42781251" w14:textId="77777777" w:rsidR="00E35EC3" w:rsidRPr="00DE5D66" w:rsidRDefault="00E35EC3" w:rsidP="00A344E3">
            <w:pPr>
              <w:pStyle w:val="Normal6a"/>
            </w:pPr>
          </w:p>
        </w:tc>
        <w:tc>
          <w:tcPr>
            <w:tcW w:w="4876" w:type="dxa"/>
            <w:tcBorders>
              <w:top w:val="nil"/>
              <w:left w:val="nil"/>
              <w:bottom w:val="nil"/>
              <w:right w:val="nil"/>
            </w:tcBorders>
          </w:tcPr>
          <w:p w14:paraId="13638DDD" w14:textId="77777777" w:rsidR="00E35EC3" w:rsidRPr="00DE5D66" w:rsidRDefault="00E35EC3" w:rsidP="00A344E3">
            <w:pPr>
              <w:pStyle w:val="Normal6a"/>
            </w:pPr>
            <w:r w:rsidRPr="00DE5D66">
              <w:rPr>
                <w:b/>
                <w:i/>
              </w:rPr>
              <w:t>5b.</w:t>
            </w:r>
            <w:r w:rsidRPr="00DE5D66">
              <w:tab/>
            </w:r>
            <w:r w:rsidRPr="00DE5D66">
              <w:rPr>
                <w:b/>
                <w:i/>
              </w:rPr>
              <w:t>kéri, hogy a mentális egészséggel kapcsolatos támogatási programokat – többek között a tanácsadást, a stresszkezelést, valamint a munka és a magánélet közötti egyensúly megteremtését célzó programokat – építsék be a vállalati szintű átállási tervekbe;</w:t>
            </w:r>
          </w:p>
        </w:tc>
      </w:tr>
    </w:tbl>
    <w:p w14:paraId="31C75BA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81391D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2188A81"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286358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1BF6A0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752A7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8FFB58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FC274E7" w14:textId="77777777" w:rsidTr="00A344E3">
        <w:trPr>
          <w:trHeight w:hRule="exact" w:val="240"/>
          <w:jc w:val="center"/>
        </w:trPr>
        <w:tc>
          <w:tcPr>
            <w:tcW w:w="9752" w:type="dxa"/>
            <w:gridSpan w:val="2"/>
            <w:tcBorders>
              <w:top w:val="nil"/>
              <w:left w:val="nil"/>
              <w:bottom w:val="nil"/>
              <w:right w:val="nil"/>
            </w:tcBorders>
          </w:tcPr>
          <w:p w14:paraId="74E351B5" w14:textId="77777777" w:rsidR="00E35EC3" w:rsidRPr="00DE5D66" w:rsidRDefault="00E35EC3" w:rsidP="00A344E3"/>
        </w:tc>
      </w:tr>
      <w:tr w:rsidR="00476DA3" w:rsidRPr="00DE5D66" w14:paraId="46E4A73A" w14:textId="77777777" w:rsidTr="00A344E3">
        <w:trPr>
          <w:trHeight w:val="240"/>
          <w:jc w:val="center"/>
        </w:trPr>
        <w:tc>
          <w:tcPr>
            <w:tcW w:w="4876" w:type="dxa"/>
            <w:tcBorders>
              <w:top w:val="nil"/>
              <w:left w:val="nil"/>
              <w:bottom w:val="nil"/>
              <w:right w:val="nil"/>
            </w:tcBorders>
          </w:tcPr>
          <w:p w14:paraId="720BAE5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52C1313" w14:textId="77777777" w:rsidR="00E35EC3" w:rsidRPr="00DE5D66" w:rsidRDefault="00E35EC3" w:rsidP="00A344E3">
            <w:pPr>
              <w:pStyle w:val="AmColumnHeading"/>
            </w:pPr>
            <w:r w:rsidRPr="00DE5D66">
              <w:t>Módosítás</w:t>
            </w:r>
          </w:p>
        </w:tc>
      </w:tr>
      <w:tr w:rsidR="00476DA3" w:rsidRPr="00DE5D66" w14:paraId="420310CF" w14:textId="77777777" w:rsidTr="00A344E3">
        <w:trPr>
          <w:jc w:val="center"/>
        </w:trPr>
        <w:tc>
          <w:tcPr>
            <w:tcW w:w="4876" w:type="dxa"/>
            <w:tcBorders>
              <w:top w:val="nil"/>
              <w:left w:val="nil"/>
              <w:bottom w:val="nil"/>
              <w:right w:val="nil"/>
            </w:tcBorders>
          </w:tcPr>
          <w:p w14:paraId="4CF0486B" w14:textId="77777777" w:rsidR="00E35EC3" w:rsidRPr="00DE5D66" w:rsidRDefault="00E35EC3" w:rsidP="00A344E3">
            <w:pPr>
              <w:pStyle w:val="Normal6a"/>
            </w:pPr>
            <w:r w:rsidRPr="00DE5D66">
              <w:t>6.</w:t>
            </w:r>
            <w:r w:rsidRPr="00DE5D66">
              <w:tab/>
              <w:t>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növelésére;</w:t>
            </w:r>
          </w:p>
        </w:tc>
        <w:tc>
          <w:tcPr>
            <w:tcW w:w="4876" w:type="dxa"/>
            <w:tcBorders>
              <w:top w:val="nil"/>
              <w:left w:val="nil"/>
              <w:bottom w:val="nil"/>
              <w:right w:val="nil"/>
            </w:tcBorders>
          </w:tcPr>
          <w:p w14:paraId="3916FD60" w14:textId="77777777" w:rsidR="00E35EC3" w:rsidRPr="00DE5D66" w:rsidRDefault="00E35EC3" w:rsidP="00A344E3">
            <w:pPr>
              <w:pStyle w:val="Normal6a"/>
            </w:pPr>
            <w:r w:rsidRPr="00DE5D66">
              <w:t>6.</w:t>
            </w:r>
            <w:r w:rsidRPr="00DE5D66">
              <w:tab/>
            </w:r>
            <w:r w:rsidRPr="00DE5D66">
              <w:rPr>
                <w:b/>
                <w:i/>
              </w:rPr>
              <w:t>kéri a tagállamokat, hogy kezeljék prioritásként az energiaszegénység kockázatának kitett háztartások lakóingatlanjainak felújítását, ami éghajlati előnyökkel és költségmegtakarításokkal jár a kiszolgáltatott helyzetben lévő családok számára, és emellett helyi munkahelyeket teremt;</w:t>
            </w:r>
            <w:r w:rsidRPr="00DE5D66">
              <w:t xml:space="preserve"> 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növelésére;</w:t>
            </w:r>
          </w:p>
        </w:tc>
      </w:tr>
    </w:tbl>
    <w:p w14:paraId="0AA8B33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4F0DD1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27DE38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28FC72E"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0D90E9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210CF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9EADC4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0953389" w14:textId="77777777" w:rsidTr="00A344E3">
        <w:trPr>
          <w:trHeight w:hRule="exact" w:val="240"/>
          <w:jc w:val="center"/>
        </w:trPr>
        <w:tc>
          <w:tcPr>
            <w:tcW w:w="9752" w:type="dxa"/>
            <w:gridSpan w:val="2"/>
            <w:tcBorders>
              <w:top w:val="nil"/>
              <w:left w:val="nil"/>
              <w:bottom w:val="nil"/>
              <w:right w:val="nil"/>
            </w:tcBorders>
          </w:tcPr>
          <w:p w14:paraId="621090F0" w14:textId="77777777" w:rsidR="00E35EC3" w:rsidRPr="00DE5D66" w:rsidRDefault="00E35EC3" w:rsidP="00A344E3"/>
        </w:tc>
      </w:tr>
      <w:tr w:rsidR="00476DA3" w:rsidRPr="00DE5D66" w14:paraId="064ABAD3" w14:textId="77777777" w:rsidTr="00A344E3">
        <w:trPr>
          <w:trHeight w:val="240"/>
          <w:jc w:val="center"/>
        </w:trPr>
        <w:tc>
          <w:tcPr>
            <w:tcW w:w="4876" w:type="dxa"/>
            <w:tcBorders>
              <w:top w:val="nil"/>
              <w:left w:val="nil"/>
              <w:bottom w:val="nil"/>
              <w:right w:val="nil"/>
            </w:tcBorders>
          </w:tcPr>
          <w:p w14:paraId="66E6DB4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176D15D" w14:textId="77777777" w:rsidR="00E35EC3" w:rsidRPr="00DE5D66" w:rsidRDefault="00E35EC3" w:rsidP="00A344E3">
            <w:pPr>
              <w:pStyle w:val="AmColumnHeading"/>
            </w:pPr>
            <w:r w:rsidRPr="00DE5D66">
              <w:t>Módosítás</w:t>
            </w:r>
          </w:p>
        </w:tc>
      </w:tr>
      <w:tr w:rsidR="00476DA3" w:rsidRPr="00DE5D66" w14:paraId="12E15828" w14:textId="77777777" w:rsidTr="00A344E3">
        <w:trPr>
          <w:jc w:val="center"/>
        </w:trPr>
        <w:tc>
          <w:tcPr>
            <w:tcW w:w="4876" w:type="dxa"/>
            <w:tcBorders>
              <w:top w:val="nil"/>
              <w:left w:val="nil"/>
              <w:bottom w:val="nil"/>
              <w:right w:val="nil"/>
            </w:tcBorders>
          </w:tcPr>
          <w:p w14:paraId="7BEDE28D" w14:textId="77777777" w:rsidR="00E35EC3" w:rsidRPr="00DE5D66" w:rsidRDefault="00E35EC3" w:rsidP="00A344E3">
            <w:pPr>
              <w:pStyle w:val="Normal6a"/>
            </w:pPr>
            <w:r w:rsidRPr="00DE5D66">
              <w:t>6.</w:t>
            </w:r>
            <w:r w:rsidRPr="00DE5D66">
              <w:tab/>
              <w:t>hangsúlyozza, hogy a</w:t>
            </w:r>
            <w:r w:rsidRPr="00DE5D66">
              <w:rPr>
                <w:b/>
                <w:bCs/>
                <w:i/>
                <w:iCs/>
              </w:rPr>
              <w:t xml:space="preserve"> tagállamoknak támogatniuk kell </w:t>
            </w:r>
            <w:r w:rsidRPr="00DE5D66">
              <w:t xml:space="preserve">a </w:t>
            </w:r>
            <w:r w:rsidRPr="00DE5D66">
              <w:rPr>
                <w:b/>
                <w:bCs/>
                <w:i/>
                <w:iCs/>
              </w:rPr>
              <w:t>vállalkozásokat</w:t>
            </w:r>
            <w:r w:rsidRPr="00DE5D66">
              <w:t xml:space="preserve"> és a </w:t>
            </w:r>
            <w:r w:rsidRPr="00DE5D66">
              <w:rPr>
                <w:b/>
                <w:bCs/>
                <w:i/>
                <w:iCs/>
              </w:rPr>
              <w:t>munkavállalókat azáltal, hogy nemzeti szinten átfogó stratégiákat és szakpolitikákat határoznak meg a méltányos átállás érdekében</w:t>
            </w:r>
            <w:r w:rsidRPr="00DE5D66">
              <w:t xml:space="preserve">; kiemeli, hogy az ilyen </w:t>
            </w:r>
            <w:r w:rsidRPr="00DE5D66">
              <w:rPr>
                <w:b/>
                <w:bCs/>
                <w:i/>
                <w:iCs/>
              </w:rPr>
              <w:t>nemzeti</w:t>
            </w:r>
            <w:r w:rsidRPr="00DE5D66">
              <w:t xml:space="preserve">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növelésére;</w:t>
            </w:r>
          </w:p>
        </w:tc>
        <w:tc>
          <w:tcPr>
            <w:tcW w:w="4876" w:type="dxa"/>
            <w:tcBorders>
              <w:top w:val="nil"/>
              <w:left w:val="nil"/>
              <w:bottom w:val="nil"/>
              <w:right w:val="nil"/>
            </w:tcBorders>
          </w:tcPr>
          <w:p w14:paraId="70193A60" w14:textId="77777777" w:rsidR="00E35EC3" w:rsidRPr="00DE5D66" w:rsidRDefault="00E35EC3" w:rsidP="00A344E3">
            <w:pPr>
              <w:pStyle w:val="Normal6a"/>
            </w:pPr>
            <w:r w:rsidRPr="00DE5D66">
              <w:t>6.</w:t>
            </w:r>
            <w:r w:rsidRPr="00DE5D66">
              <w:tab/>
              <w:t>hangsúlyozza, hogy a</w:t>
            </w:r>
            <w:r w:rsidRPr="00DE5D66">
              <w:rPr>
                <w:b/>
                <w:bCs/>
                <w:i/>
                <w:iCs/>
              </w:rPr>
              <w:t xml:space="preserve"> tagállamok és a régiók a helyi körülményekhez igazított átállási stratégiák kidolgozása révén elsődleges szerepet töltenek be </w:t>
            </w:r>
            <w:r w:rsidRPr="00DE5D66">
              <w:t xml:space="preserve">a </w:t>
            </w:r>
            <w:r w:rsidRPr="00DE5D66">
              <w:rPr>
                <w:b/>
                <w:bCs/>
                <w:i/>
                <w:iCs/>
              </w:rPr>
              <w:t>vállalkozások</w:t>
            </w:r>
            <w:r w:rsidRPr="00DE5D66">
              <w:t xml:space="preserve"> és a </w:t>
            </w:r>
            <w:r w:rsidRPr="00DE5D66">
              <w:rPr>
                <w:b/>
                <w:bCs/>
                <w:i/>
                <w:iCs/>
              </w:rPr>
              <w:t>munkavállalók támogatásában</w:t>
            </w:r>
            <w:r w:rsidRPr="00DE5D66">
              <w:t>; kiemeli, hogy az ilyen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növelésére;</w:t>
            </w:r>
          </w:p>
        </w:tc>
      </w:tr>
    </w:tbl>
    <w:p w14:paraId="69FFC3E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40C73A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830F16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8AA6D1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D27CF5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B49269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05AA3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AEAC2B7" w14:textId="77777777" w:rsidTr="00A344E3">
        <w:trPr>
          <w:trHeight w:hRule="exact" w:val="240"/>
          <w:jc w:val="center"/>
        </w:trPr>
        <w:tc>
          <w:tcPr>
            <w:tcW w:w="9752" w:type="dxa"/>
            <w:gridSpan w:val="2"/>
            <w:tcBorders>
              <w:top w:val="nil"/>
              <w:left w:val="nil"/>
              <w:bottom w:val="nil"/>
              <w:right w:val="nil"/>
            </w:tcBorders>
          </w:tcPr>
          <w:p w14:paraId="602E4A71" w14:textId="77777777" w:rsidR="00E35EC3" w:rsidRPr="00DE5D66" w:rsidRDefault="00E35EC3" w:rsidP="00A344E3"/>
        </w:tc>
      </w:tr>
      <w:tr w:rsidR="00476DA3" w:rsidRPr="00DE5D66" w14:paraId="64FC5288" w14:textId="77777777" w:rsidTr="00A344E3">
        <w:trPr>
          <w:trHeight w:val="240"/>
          <w:jc w:val="center"/>
        </w:trPr>
        <w:tc>
          <w:tcPr>
            <w:tcW w:w="4876" w:type="dxa"/>
            <w:tcBorders>
              <w:top w:val="nil"/>
              <w:left w:val="nil"/>
              <w:bottom w:val="nil"/>
              <w:right w:val="nil"/>
            </w:tcBorders>
          </w:tcPr>
          <w:p w14:paraId="4B3CD56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7D2971E" w14:textId="77777777" w:rsidR="00E35EC3" w:rsidRPr="00DE5D66" w:rsidRDefault="00E35EC3" w:rsidP="00A344E3">
            <w:pPr>
              <w:pStyle w:val="AmColumnHeading"/>
            </w:pPr>
            <w:r w:rsidRPr="00DE5D66">
              <w:t>Módosítás</w:t>
            </w:r>
          </w:p>
        </w:tc>
      </w:tr>
      <w:tr w:rsidR="00476DA3" w:rsidRPr="00DE5D66" w14:paraId="005E7D6A" w14:textId="77777777" w:rsidTr="00A344E3">
        <w:trPr>
          <w:jc w:val="center"/>
        </w:trPr>
        <w:tc>
          <w:tcPr>
            <w:tcW w:w="4876" w:type="dxa"/>
            <w:tcBorders>
              <w:top w:val="nil"/>
              <w:left w:val="nil"/>
              <w:bottom w:val="nil"/>
              <w:right w:val="nil"/>
            </w:tcBorders>
          </w:tcPr>
          <w:p w14:paraId="3EF71654" w14:textId="77777777" w:rsidR="00E35EC3" w:rsidRPr="00DE5D66" w:rsidRDefault="00E35EC3" w:rsidP="00A344E3">
            <w:pPr>
              <w:pStyle w:val="Normal6a"/>
            </w:pPr>
            <w:r w:rsidRPr="00DE5D66">
              <w:t>6.</w:t>
            </w:r>
            <w:r w:rsidRPr="00DE5D66">
              <w:tab/>
              <w:t xml:space="preserve">hangsúlyozza, hogy a </w:t>
            </w:r>
            <w:r w:rsidRPr="00DE5D66">
              <w:rPr>
                <w:b/>
                <w:bCs/>
                <w:i/>
                <w:iCs/>
              </w:rPr>
              <w:t>tagállamoknak</w:t>
            </w:r>
            <w:r w:rsidRPr="00DE5D66">
              <w:t xml:space="preserve"> </w:t>
            </w:r>
            <w:r w:rsidRPr="00DE5D66">
              <w:rPr>
                <w:b/>
                <w:bCs/>
                <w:i/>
                <w:iCs/>
              </w:rPr>
              <w:t>támogatniuk kell</w:t>
            </w:r>
            <w:r w:rsidRPr="00DE5D66">
              <w:t xml:space="preserve"> a </w:t>
            </w:r>
            <w:r w:rsidRPr="00DE5D66">
              <w:lastRenderedPageBreak/>
              <w:t xml:space="preserve">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w:t>
            </w:r>
            <w:r w:rsidRPr="00DE5D66">
              <w:rPr>
                <w:b/>
                <w:bCs/>
                <w:i/>
                <w:iCs/>
              </w:rPr>
              <w:t>valamint</w:t>
            </w:r>
            <w:r w:rsidRPr="00DE5D66">
              <w:t xml:space="preserve">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w:t>
            </w:r>
            <w:r w:rsidRPr="00DE5D66">
              <w:rPr>
                <w:b/>
                <w:bCs/>
                <w:i/>
                <w:iCs/>
              </w:rPr>
              <w:t>az</w:t>
            </w:r>
            <w:r w:rsidRPr="00DE5D66">
              <w:t xml:space="preserve"> infrastruktúra, </w:t>
            </w:r>
            <w:r w:rsidRPr="00DE5D66">
              <w:rPr>
                <w:b/>
                <w:bCs/>
                <w:i/>
                <w:iCs/>
              </w:rPr>
              <w:t>a</w:t>
            </w:r>
            <w:r w:rsidRPr="00DE5D66">
              <w:t xml:space="preserve"> közszolgáltatások és</w:t>
            </w:r>
            <w:r w:rsidRPr="00DE5D66">
              <w:rPr>
                <w:b/>
                <w:bCs/>
                <w:i/>
                <w:iCs/>
              </w:rPr>
              <w:t xml:space="preserve"> a</w:t>
            </w:r>
            <w:r w:rsidRPr="00DE5D66">
              <w:t xml:space="preserve"> komfortok fejlesztése révén történő növelésére;</w:t>
            </w:r>
          </w:p>
        </w:tc>
        <w:tc>
          <w:tcPr>
            <w:tcW w:w="4876" w:type="dxa"/>
            <w:tcBorders>
              <w:top w:val="nil"/>
              <w:left w:val="nil"/>
              <w:bottom w:val="nil"/>
              <w:right w:val="nil"/>
            </w:tcBorders>
          </w:tcPr>
          <w:p w14:paraId="28207613" w14:textId="77777777" w:rsidR="00E35EC3" w:rsidRPr="00DE5D66" w:rsidRDefault="00E35EC3" w:rsidP="00A344E3">
            <w:pPr>
              <w:pStyle w:val="Normal6a"/>
            </w:pPr>
            <w:r w:rsidRPr="00DE5D66">
              <w:lastRenderedPageBreak/>
              <w:t>6.</w:t>
            </w:r>
            <w:r w:rsidRPr="00DE5D66">
              <w:tab/>
              <w:t xml:space="preserve">hangsúlyozza, hogy a tagállamok </w:t>
            </w:r>
            <w:r w:rsidRPr="00DE5D66">
              <w:rPr>
                <w:b/>
                <w:bCs/>
                <w:i/>
                <w:iCs/>
              </w:rPr>
              <w:t>kötelesek</w:t>
            </w:r>
            <w:r w:rsidRPr="00DE5D66">
              <w:t xml:space="preserve"> </w:t>
            </w:r>
            <w:r w:rsidRPr="00DE5D66">
              <w:rPr>
                <w:b/>
                <w:bCs/>
                <w:i/>
                <w:iCs/>
              </w:rPr>
              <w:t>támogatni</w:t>
            </w:r>
            <w:r w:rsidRPr="00DE5D66">
              <w:t xml:space="preserve"> a vállalkozásokat és a </w:t>
            </w:r>
            <w:r w:rsidRPr="00DE5D66">
              <w:lastRenderedPageBreak/>
              <w:t xml:space="preserve">munkavállalókat azáltal, hogy nemzeti </w:t>
            </w:r>
            <w:r w:rsidRPr="00DE5D66">
              <w:rPr>
                <w:b/>
                <w:bCs/>
                <w:i/>
                <w:iCs/>
              </w:rPr>
              <w:t>és regionális</w:t>
            </w:r>
            <w:r w:rsidRPr="00DE5D66">
              <w:t xml:space="preserve"> szinten átfogó stratégiákat és szakpolitikákat határoznak meg a méltányos átállás érdekében; kiemeli, hogy az ilyen nemzeti stratégiáknak azonosítaniuk kell az átállásnak az egyes ágazatokra</w:t>
            </w:r>
            <w:r w:rsidRPr="00DE5D66">
              <w:rPr>
                <w:b/>
                <w:i/>
              </w:rPr>
              <w:t>, régiókra</w:t>
            </w:r>
            <w:r w:rsidRPr="00DE5D66">
              <w:t xml:space="preserve"> és munkaerőre gyakorolt hatását, és átfogó és ágazatok közötti intézkedéseket kell meghatározniuk a hatás enyhítése érdekében; hangsúlyozza annak fontosságát, hogy az állami és magánszereplők, a civil társadalom</w:t>
            </w:r>
            <w:r w:rsidRPr="00DE5D66">
              <w:rPr>
                <w:b/>
                <w:bCs/>
                <w:i/>
                <w:iCs/>
              </w:rPr>
              <w:t xml:space="preserve"> és a szociális gazdaság</w:t>
            </w:r>
            <w:r w:rsidRPr="00DE5D66">
              <w:t xml:space="preserve">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w:t>
            </w:r>
            <w:r w:rsidRPr="00DE5D66">
              <w:rPr>
                <w:b/>
                <w:i/>
              </w:rPr>
              <w:t>a magas színvonalú, megfizethető és hozzáférhető</w:t>
            </w:r>
            <w:r w:rsidRPr="00DE5D66">
              <w:t xml:space="preserve"> infrastruktúra, közszolgáltatások és komfortok </w:t>
            </w:r>
            <w:r w:rsidRPr="00DE5D66">
              <w:rPr>
                <w:b/>
                <w:bCs/>
                <w:i/>
                <w:iCs/>
              </w:rPr>
              <w:t>biztosítása és</w:t>
            </w:r>
            <w:r w:rsidRPr="00DE5D66">
              <w:t xml:space="preserve"> fejlesztése révén történő növelésére;</w:t>
            </w:r>
          </w:p>
        </w:tc>
      </w:tr>
    </w:tbl>
    <w:p w14:paraId="43FDFC10"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1BBC04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87E682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159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46EE7D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DC17E4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316025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E65C02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8543D28" w14:textId="77777777" w:rsidTr="00A344E3">
        <w:trPr>
          <w:trHeight w:hRule="exact" w:val="240"/>
          <w:jc w:val="center"/>
        </w:trPr>
        <w:tc>
          <w:tcPr>
            <w:tcW w:w="9752" w:type="dxa"/>
            <w:gridSpan w:val="2"/>
            <w:tcBorders>
              <w:top w:val="nil"/>
              <w:left w:val="nil"/>
              <w:bottom w:val="nil"/>
              <w:right w:val="nil"/>
            </w:tcBorders>
          </w:tcPr>
          <w:p w14:paraId="6089FA4D" w14:textId="77777777" w:rsidR="00E35EC3" w:rsidRPr="00DE5D66" w:rsidRDefault="00E35EC3" w:rsidP="00A344E3"/>
        </w:tc>
      </w:tr>
      <w:tr w:rsidR="00476DA3" w:rsidRPr="00DE5D66" w14:paraId="47837C89" w14:textId="77777777" w:rsidTr="00A344E3">
        <w:trPr>
          <w:trHeight w:val="240"/>
          <w:jc w:val="center"/>
        </w:trPr>
        <w:tc>
          <w:tcPr>
            <w:tcW w:w="4876" w:type="dxa"/>
            <w:tcBorders>
              <w:top w:val="nil"/>
              <w:left w:val="nil"/>
              <w:bottom w:val="nil"/>
              <w:right w:val="nil"/>
            </w:tcBorders>
          </w:tcPr>
          <w:p w14:paraId="42BAF19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8D1E679" w14:textId="77777777" w:rsidR="00E35EC3" w:rsidRPr="00DE5D66" w:rsidRDefault="00E35EC3" w:rsidP="00A344E3">
            <w:pPr>
              <w:pStyle w:val="AmColumnHeading"/>
            </w:pPr>
            <w:r w:rsidRPr="00DE5D66">
              <w:t>Módosítás</w:t>
            </w:r>
          </w:p>
        </w:tc>
      </w:tr>
      <w:tr w:rsidR="00476DA3" w:rsidRPr="00DE5D66" w14:paraId="5AC6D8B2" w14:textId="77777777" w:rsidTr="00A344E3">
        <w:trPr>
          <w:jc w:val="center"/>
        </w:trPr>
        <w:tc>
          <w:tcPr>
            <w:tcW w:w="4876" w:type="dxa"/>
            <w:tcBorders>
              <w:top w:val="nil"/>
              <w:left w:val="nil"/>
              <w:bottom w:val="nil"/>
              <w:right w:val="nil"/>
            </w:tcBorders>
          </w:tcPr>
          <w:p w14:paraId="1A4D5FAD" w14:textId="77777777" w:rsidR="00E35EC3" w:rsidRPr="00DE5D66" w:rsidRDefault="00E35EC3" w:rsidP="00A344E3">
            <w:pPr>
              <w:pStyle w:val="Normal6a"/>
            </w:pPr>
            <w:r w:rsidRPr="00DE5D66">
              <w:t>6.</w:t>
            </w:r>
            <w:r w:rsidRPr="00DE5D66">
              <w:tab/>
              <w:t>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w:t>
            </w:r>
            <w:r w:rsidRPr="00DE5D66">
              <w:rPr>
                <w:b/>
                <w:bCs/>
                <w:i/>
                <w:iCs/>
              </w:rPr>
              <w:t xml:space="preserve">, és átfogó és </w:t>
            </w:r>
            <w:r w:rsidRPr="00DE5D66">
              <w:rPr>
                <w:b/>
                <w:bCs/>
                <w:i/>
                <w:iCs/>
              </w:rPr>
              <w:lastRenderedPageBreak/>
              <w:t>ágazatok közötti intézkedéseket kell meghatározniuk a hatás enyhítése érdekében</w:t>
            </w:r>
            <w:r w:rsidRPr="00DE5D66">
              <w:t xml:space="preserve">;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w:t>
            </w:r>
            <w:r w:rsidRPr="00DE5D66">
              <w:rPr>
                <w:b/>
                <w:bCs/>
                <w:i/>
                <w:iCs/>
              </w:rPr>
              <w:t>az</w:t>
            </w:r>
            <w:r w:rsidRPr="00DE5D66">
              <w:t xml:space="preserve"> infrastruktúra, </w:t>
            </w:r>
            <w:r w:rsidRPr="00DE5D66">
              <w:rPr>
                <w:b/>
                <w:bCs/>
                <w:i/>
                <w:iCs/>
              </w:rPr>
              <w:t>a</w:t>
            </w:r>
            <w:r w:rsidRPr="00DE5D66">
              <w:t xml:space="preserve"> közszolgáltatások és</w:t>
            </w:r>
            <w:r w:rsidRPr="00DE5D66">
              <w:rPr>
                <w:b/>
                <w:bCs/>
                <w:i/>
                <w:iCs/>
              </w:rPr>
              <w:t xml:space="preserve"> a</w:t>
            </w:r>
            <w:r w:rsidRPr="00DE5D66">
              <w:t xml:space="preserve"> komfortok fejlesztése révén történő növelésére;</w:t>
            </w:r>
          </w:p>
        </w:tc>
        <w:tc>
          <w:tcPr>
            <w:tcW w:w="4876" w:type="dxa"/>
            <w:tcBorders>
              <w:top w:val="nil"/>
              <w:left w:val="nil"/>
              <w:bottom w:val="nil"/>
              <w:right w:val="nil"/>
            </w:tcBorders>
          </w:tcPr>
          <w:p w14:paraId="255C2366" w14:textId="77777777" w:rsidR="00E35EC3" w:rsidRPr="00DE5D66" w:rsidRDefault="00E35EC3" w:rsidP="00A344E3">
            <w:pPr>
              <w:pStyle w:val="Normal6a"/>
            </w:pPr>
            <w:r w:rsidRPr="00DE5D66">
              <w:lastRenderedPageBreak/>
              <w:t>6.</w:t>
            </w:r>
            <w:r w:rsidRPr="00DE5D66">
              <w:tab/>
              <w:t xml:space="preserve">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w:t>
            </w:r>
            <w:r w:rsidRPr="00DE5D66">
              <w:lastRenderedPageBreak/>
              <w:t xml:space="preserve">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w:t>
            </w:r>
            <w:r w:rsidRPr="00DE5D66">
              <w:rPr>
                <w:b/>
                <w:bCs/>
                <w:i/>
                <w:iCs/>
              </w:rPr>
              <w:t>az</w:t>
            </w:r>
            <w:r w:rsidRPr="00DE5D66">
              <w:t xml:space="preserve"> infrastruktúra, </w:t>
            </w:r>
            <w:r w:rsidRPr="00DE5D66">
              <w:rPr>
                <w:b/>
                <w:bCs/>
                <w:i/>
                <w:iCs/>
              </w:rPr>
              <w:t>a</w:t>
            </w:r>
            <w:r w:rsidRPr="00DE5D66">
              <w:t xml:space="preserve"> közszolgáltatások és</w:t>
            </w:r>
            <w:r w:rsidRPr="00DE5D66">
              <w:rPr>
                <w:b/>
                <w:bCs/>
                <w:i/>
                <w:iCs/>
              </w:rPr>
              <w:t xml:space="preserve"> a</w:t>
            </w:r>
            <w:r w:rsidRPr="00DE5D66">
              <w:t xml:space="preserve"> komfortok fejlesztése révén történő növelésére;</w:t>
            </w:r>
          </w:p>
        </w:tc>
      </w:tr>
    </w:tbl>
    <w:p w14:paraId="1973F9EF"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148146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080A66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27BCDC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2920C68"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7F2D12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94F1AD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AC66B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357C5D0" w14:textId="77777777" w:rsidTr="00A344E3">
        <w:trPr>
          <w:trHeight w:hRule="exact" w:val="240"/>
          <w:jc w:val="center"/>
        </w:trPr>
        <w:tc>
          <w:tcPr>
            <w:tcW w:w="9752" w:type="dxa"/>
            <w:gridSpan w:val="2"/>
            <w:tcBorders>
              <w:top w:val="nil"/>
              <w:left w:val="nil"/>
              <w:bottom w:val="nil"/>
              <w:right w:val="nil"/>
            </w:tcBorders>
          </w:tcPr>
          <w:p w14:paraId="191B9CB7" w14:textId="77777777" w:rsidR="00E35EC3" w:rsidRPr="00DE5D66" w:rsidRDefault="00E35EC3" w:rsidP="00A344E3"/>
        </w:tc>
      </w:tr>
      <w:tr w:rsidR="00476DA3" w:rsidRPr="00DE5D66" w14:paraId="16B8EEC3" w14:textId="77777777" w:rsidTr="00A344E3">
        <w:trPr>
          <w:trHeight w:val="240"/>
          <w:jc w:val="center"/>
        </w:trPr>
        <w:tc>
          <w:tcPr>
            <w:tcW w:w="4876" w:type="dxa"/>
            <w:tcBorders>
              <w:top w:val="nil"/>
              <w:left w:val="nil"/>
              <w:bottom w:val="nil"/>
              <w:right w:val="nil"/>
            </w:tcBorders>
          </w:tcPr>
          <w:p w14:paraId="694C924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994A634" w14:textId="77777777" w:rsidR="00E35EC3" w:rsidRPr="00DE5D66" w:rsidRDefault="00E35EC3" w:rsidP="00A344E3">
            <w:pPr>
              <w:pStyle w:val="AmColumnHeading"/>
            </w:pPr>
            <w:r w:rsidRPr="00DE5D66">
              <w:t>Módosítás</w:t>
            </w:r>
          </w:p>
        </w:tc>
      </w:tr>
      <w:tr w:rsidR="00476DA3" w:rsidRPr="00DE5D66" w14:paraId="6AC07681" w14:textId="77777777" w:rsidTr="00A344E3">
        <w:trPr>
          <w:jc w:val="center"/>
        </w:trPr>
        <w:tc>
          <w:tcPr>
            <w:tcW w:w="4876" w:type="dxa"/>
            <w:tcBorders>
              <w:top w:val="nil"/>
              <w:left w:val="nil"/>
              <w:bottom w:val="nil"/>
              <w:right w:val="nil"/>
            </w:tcBorders>
          </w:tcPr>
          <w:p w14:paraId="4FAC6876" w14:textId="77777777" w:rsidR="00E35EC3" w:rsidRPr="00DE5D66" w:rsidRDefault="00E35EC3" w:rsidP="00A344E3">
            <w:pPr>
              <w:pStyle w:val="Normal6a"/>
            </w:pPr>
            <w:r w:rsidRPr="00DE5D66">
              <w:t>6.</w:t>
            </w:r>
            <w:r w:rsidRPr="00DE5D66">
              <w:tab/>
              <w:t xml:space="preserve">hangsúlyozza, hogy a tagállamoknak támogatniuk kell a vállalkozásokat és a munkavállalókat azáltal, hogy nemzeti szinten átfogó stratégiákat és szakpolitikákat határoznak meg </w:t>
            </w:r>
            <w:r w:rsidRPr="00DE5D66">
              <w:rPr>
                <w:b/>
                <w:bCs/>
                <w:i/>
                <w:iCs/>
              </w:rPr>
              <w:t>a méltányos átállás</w:t>
            </w:r>
            <w:r w:rsidRPr="00DE5D66">
              <w:t xml:space="preserve"> érdekében; kiemeli, hogy az ilyen nemzeti stratégiáknak azonosítaniuk kell az átállásnak az egyes </w:t>
            </w:r>
            <w:r w:rsidRPr="00DE5D66">
              <w:rPr>
                <w:b/>
                <w:bCs/>
                <w:i/>
                <w:iCs/>
              </w:rPr>
              <w:t>ágazatokra és munkaerőre</w:t>
            </w:r>
            <w:r w:rsidRPr="00DE5D66">
              <w:rPr>
                <w:b/>
                <w:bCs/>
              </w:rPr>
              <w:t xml:space="preserve"> </w:t>
            </w:r>
            <w:r w:rsidRPr="00DE5D66">
              <w:t xml:space="preserve">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w:t>
            </w:r>
            <w:r w:rsidRPr="00DE5D66">
              <w:lastRenderedPageBreak/>
              <w:t xml:space="preserve">hangsúlyozza, hogy a munkavállalók megtartása és a minőségi munkahelyek teremtése érdekében közvetlen beruházásokra van szükség az innovációba és a regionális vonzerőnek </w:t>
            </w:r>
            <w:r w:rsidRPr="00DE5D66">
              <w:rPr>
                <w:b/>
                <w:bCs/>
                <w:i/>
                <w:iCs/>
              </w:rPr>
              <w:t>az</w:t>
            </w:r>
            <w:r w:rsidRPr="00DE5D66">
              <w:t xml:space="preserve"> infrastruktúra, </w:t>
            </w:r>
            <w:r w:rsidRPr="00DE5D66">
              <w:rPr>
                <w:b/>
                <w:bCs/>
                <w:i/>
                <w:iCs/>
              </w:rPr>
              <w:t>a</w:t>
            </w:r>
            <w:r w:rsidRPr="00DE5D66">
              <w:t xml:space="preserve"> közszolgáltatások és</w:t>
            </w:r>
            <w:r w:rsidRPr="00DE5D66">
              <w:rPr>
                <w:b/>
                <w:bCs/>
                <w:i/>
                <w:iCs/>
              </w:rPr>
              <w:t xml:space="preserve"> a</w:t>
            </w:r>
            <w:r w:rsidRPr="00DE5D66">
              <w:t xml:space="preserve"> komfortok fejlesztése révén történő növelésére;</w:t>
            </w:r>
          </w:p>
        </w:tc>
        <w:tc>
          <w:tcPr>
            <w:tcW w:w="4876" w:type="dxa"/>
            <w:tcBorders>
              <w:top w:val="nil"/>
              <w:left w:val="nil"/>
              <w:bottom w:val="nil"/>
              <w:right w:val="nil"/>
            </w:tcBorders>
          </w:tcPr>
          <w:p w14:paraId="2430447F" w14:textId="77777777" w:rsidR="00E35EC3" w:rsidRPr="00DE5D66" w:rsidRDefault="00E35EC3" w:rsidP="00A344E3">
            <w:pPr>
              <w:pStyle w:val="Normal6a"/>
            </w:pPr>
            <w:r w:rsidRPr="00DE5D66">
              <w:lastRenderedPageBreak/>
              <w:t>6.</w:t>
            </w:r>
            <w:r w:rsidRPr="00DE5D66">
              <w:tab/>
              <w:t xml:space="preserve">hangsúlyozza, hogy a tagállamoknak támogatniuk kell a vállalkozásokat és a munkavállalókat azáltal, hogy nemzeti szinten átfogó stratégiákat és szakpolitikákat határoznak meg </w:t>
            </w:r>
            <w:r w:rsidRPr="00DE5D66">
              <w:rPr>
                <w:b/>
                <w:bCs/>
                <w:i/>
                <w:iCs/>
              </w:rPr>
              <w:t>az igazságos átmenet</w:t>
            </w:r>
            <w:r w:rsidRPr="00DE5D66">
              <w:t xml:space="preserve"> érdekében; kiemeli, hogy az ilyen nemzeti stratégiáknak azonosítaniuk kell az átállásnak </w:t>
            </w:r>
            <w:r w:rsidRPr="00DE5D66">
              <w:rPr>
                <w:b/>
                <w:bCs/>
                <w:i/>
                <w:iCs/>
              </w:rPr>
              <w:t>a konkrét ágazatokra, a munkaerőre és</w:t>
            </w:r>
            <w:r w:rsidRPr="00DE5D66">
              <w:t xml:space="preserve"> az egyes </w:t>
            </w:r>
            <w:r w:rsidRPr="00DE5D66">
              <w:rPr>
                <w:b/>
                <w:bCs/>
                <w:i/>
                <w:iCs/>
              </w:rPr>
              <w:t>munkavállalókra</w:t>
            </w:r>
            <w:r w:rsidRPr="00DE5D66">
              <w:t xml:space="preserv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w:t>
            </w:r>
            <w:r w:rsidRPr="00DE5D66">
              <w:rPr>
                <w:b/>
                <w:i/>
              </w:rPr>
              <w:t>és regionális</w:t>
            </w:r>
            <w:r w:rsidRPr="00DE5D66">
              <w:t xml:space="preserve"> gazdasági átmenetre </w:t>
            </w:r>
            <w:r w:rsidRPr="00DE5D66">
              <w:lastRenderedPageBreak/>
              <w:t xml:space="preserve">vonatkozóan; hangsúlyozza, hogy a munkavállalók megtartása és a minőségi munkahelyek teremtése érdekében közvetlen beruházásokra van szükség az innovációba és a regionális vonzerőnek </w:t>
            </w:r>
            <w:r w:rsidRPr="00DE5D66">
              <w:rPr>
                <w:b/>
                <w:bCs/>
                <w:i/>
                <w:iCs/>
              </w:rPr>
              <w:t>az</w:t>
            </w:r>
            <w:r w:rsidRPr="00DE5D66">
              <w:t xml:space="preserve"> infrastruktúra, </w:t>
            </w:r>
            <w:r w:rsidRPr="00DE5D66">
              <w:rPr>
                <w:b/>
                <w:bCs/>
                <w:i/>
                <w:iCs/>
              </w:rPr>
              <w:t>a</w:t>
            </w:r>
            <w:r w:rsidRPr="00DE5D66">
              <w:t xml:space="preserve"> közszolgáltatások és</w:t>
            </w:r>
            <w:r w:rsidRPr="00DE5D66">
              <w:rPr>
                <w:b/>
                <w:bCs/>
                <w:i/>
                <w:iCs/>
              </w:rPr>
              <w:t xml:space="preserve"> a</w:t>
            </w:r>
            <w:r w:rsidRPr="00DE5D66">
              <w:t xml:space="preserve"> komfortok fejlesztése révén történő növelésére;</w:t>
            </w:r>
          </w:p>
        </w:tc>
      </w:tr>
    </w:tbl>
    <w:p w14:paraId="748F1FCE"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1C4261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991FB6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066ECC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79624B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0AA67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1A203D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11C2891" w14:textId="77777777" w:rsidTr="00A344E3">
        <w:trPr>
          <w:trHeight w:hRule="exact" w:val="240"/>
          <w:jc w:val="center"/>
        </w:trPr>
        <w:tc>
          <w:tcPr>
            <w:tcW w:w="9752" w:type="dxa"/>
            <w:gridSpan w:val="2"/>
            <w:tcBorders>
              <w:top w:val="nil"/>
              <w:left w:val="nil"/>
              <w:bottom w:val="nil"/>
              <w:right w:val="nil"/>
            </w:tcBorders>
          </w:tcPr>
          <w:p w14:paraId="2F7A47AB" w14:textId="77777777" w:rsidR="00E35EC3" w:rsidRPr="00DE5D66" w:rsidRDefault="00E35EC3" w:rsidP="00A344E3"/>
        </w:tc>
      </w:tr>
      <w:tr w:rsidR="00476DA3" w:rsidRPr="00DE5D66" w14:paraId="6E62130E" w14:textId="77777777" w:rsidTr="00A344E3">
        <w:trPr>
          <w:trHeight w:val="240"/>
          <w:jc w:val="center"/>
        </w:trPr>
        <w:tc>
          <w:tcPr>
            <w:tcW w:w="4876" w:type="dxa"/>
            <w:tcBorders>
              <w:top w:val="nil"/>
              <w:left w:val="nil"/>
              <w:bottom w:val="nil"/>
              <w:right w:val="nil"/>
            </w:tcBorders>
          </w:tcPr>
          <w:p w14:paraId="304CF40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33B8B77" w14:textId="77777777" w:rsidR="00E35EC3" w:rsidRPr="00DE5D66" w:rsidRDefault="00E35EC3" w:rsidP="00A344E3">
            <w:pPr>
              <w:pStyle w:val="AmColumnHeading"/>
            </w:pPr>
            <w:r w:rsidRPr="00DE5D66">
              <w:t>Módosítás</w:t>
            </w:r>
          </w:p>
        </w:tc>
      </w:tr>
      <w:tr w:rsidR="00476DA3" w:rsidRPr="00DE5D66" w14:paraId="1DF6B0CB" w14:textId="77777777" w:rsidTr="00A344E3">
        <w:trPr>
          <w:jc w:val="center"/>
        </w:trPr>
        <w:tc>
          <w:tcPr>
            <w:tcW w:w="4876" w:type="dxa"/>
            <w:tcBorders>
              <w:top w:val="nil"/>
              <w:left w:val="nil"/>
              <w:bottom w:val="nil"/>
              <w:right w:val="nil"/>
            </w:tcBorders>
          </w:tcPr>
          <w:p w14:paraId="4381F8D5" w14:textId="77777777" w:rsidR="00E35EC3" w:rsidRPr="00DE5D66" w:rsidRDefault="00E35EC3" w:rsidP="00A344E3">
            <w:pPr>
              <w:pStyle w:val="Normal6a"/>
            </w:pPr>
            <w:r w:rsidRPr="00DE5D66">
              <w:t>6.</w:t>
            </w:r>
            <w:r w:rsidRPr="00DE5D66">
              <w:tab/>
              <w:t>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növelésére;</w:t>
            </w:r>
          </w:p>
        </w:tc>
        <w:tc>
          <w:tcPr>
            <w:tcW w:w="4876" w:type="dxa"/>
            <w:tcBorders>
              <w:top w:val="nil"/>
              <w:left w:val="nil"/>
              <w:bottom w:val="nil"/>
              <w:right w:val="nil"/>
            </w:tcBorders>
          </w:tcPr>
          <w:p w14:paraId="6C33E575" w14:textId="77777777" w:rsidR="00E35EC3" w:rsidRPr="00DE5D66" w:rsidRDefault="00E35EC3" w:rsidP="00A344E3">
            <w:pPr>
              <w:pStyle w:val="Normal6a"/>
            </w:pPr>
            <w:r w:rsidRPr="00DE5D66">
              <w:t>6.</w:t>
            </w:r>
            <w:r w:rsidRPr="00DE5D66">
              <w:tab/>
              <w:t xml:space="preserve">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és átfogó és ágazatok közötti intézkedéseket kell meghatározniuk </w:t>
            </w:r>
            <w:r w:rsidRPr="00DE5D66">
              <w:rPr>
                <w:b/>
                <w:bCs/>
                <w:i/>
                <w:iCs/>
              </w:rPr>
              <w:t>nemcsak az egyes vállalatokra gyakorolt</w:t>
            </w:r>
            <w:r w:rsidRPr="00DE5D66">
              <w:t xml:space="preserve"> hatás</w:t>
            </w:r>
            <w:r w:rsidRPr="00DE5D66">
              <w:rPr>
                <w:b/>
                <w:bCs/>
                <w:i/>
                <w:iCs/>
              </w:rPr>
              <w:t>, hanem a nagyobb léptékű hatások</w:t>
            </w:r>
            <w:r w:rsidRPr="00DE5D66">
              <w:t xml:space="preserve"> enyhítése érdekében </w:t>
            </w:r>
            <w:r w:rsidRPr="00DE5D66">
              <w:rPr>
                <w:b/>
                <w:i/>
              </w:rPr>
              <w:t>is</w:t>
            </w:r>
            <w:r w:rsidRPr="00DE5D66">
              <w:t xml:space="preserve">;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w:t>
            </w:r>
            <w:r w:rsidRPr="00DE5D66">
              <w:lastRenderedPageBreak/>
              <w:t>növelésére;</w:t>
            </w:r>
          </w:p>
        </w:tc>
      </w:tr>
    </w:tbl>
    <w:p w14:paraId="1BE915D1"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7F6C3F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316D99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EA6F6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650913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BDF1E2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9959D9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D6D60BF" w14:textId="77777777" w:rsidTr="00A344E3">
        <w:trPr>
          <w:trHeight w:hRule="exact" w:val="240"/>
          <w:jc w:val="center"/>
        </w:trPr>
        <w:tc>
          <w:tcPr>
            <w:tcW w:w="9752" w:type="dxa"/>
            <w:gridSpan w:val="2"/>
            <w:tcBorders>
              <w:top w:val="nil"/>
              <w:left w:val="nil"/>
              <w:bottom w:val="nil"/>
              <w:right w:val="nil"/>
            </w:tcBorders>
          </w:tcPr>
          <w:p w14:paraId="6BCB32EB" w14:textId="77777777" w:rsidR="00E35EC3" w:rsidRPr="00DE5D66" w:rsidRDefault="00E35EC3" w:rsidP="00A344E3"/>
        </w:tc>
      </w:tr>
      <w:tr w:rsidR="00476DA3" w:rsidRPr="00DE5D66" w14:paraId="196F691D" w14:textId="77777777" w:rsidTr="00A344E3">
        <w:trPr>
          <w:trHeight w:val="240"/>
          <w:jc w:val="center"/>
        </w:trPr>
        <w:tc>
          <w:tcPr>
            <w:tcW w:w="4876" w:type="dxa"/>
            <w:tcBorders>
              <w:top w:val="nil"/>
              <w:left w:val="nil"/>
              <w:bottom w:val="nil"/>
              <w:right w:val="nil"/>
            </w:tcBorders>
          </w:tcPr>
          <w:p w14:paraId="1825778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0662391" w14:textId="77777777" w:rsidR="00E35EC3" w:rsidRPr="00DE5D66" w:rsidRDefault="00E35EC3" w:rsidP="00A344E3">
            <w:pPr>
              <w:pStyle w:val="AmColumnHeading"/>
            </w:pPr>
            <w:r w:rsidRPr="00DE5D66">
              <w:t>Módosítás</w:t>
            </w:r>
          </w:p>
        </w:tc>
      </w:tr>
      <w:tr w:rsidR="00476DA3" w:rsidRPr="00DE5D66" w14:paraId="2971690E" w14:textId="77777777" w:rsidTr="00A344E3">
        <w:trPr>
          <w:jc w:val="center"/>
        </w:trPr>
        <w:tc>
          <w:tcPr>
            <w:tcW w:w="4876" w:type="dxa"/>
            <w:tcBorders>
              <w:top w:val="nil"/>
              <w:left w:val="nil"/>
              <w:bottom w:val="nil"/>
              <w:right w:val="nil"/>
            </w:tcBorders>
          </w:tcPr>
          <w:p w14:paraId="622045B0" w14:textId="77777777" w:rsidR="00E35EC3" w:rsidRPr="00DE5D66" w:rsidRDefault="00E35EC3" w:rsidP="00A344E3">
            <w:pPr>
              <w:pStyle w:val="Normal6a"/>
            </w:pPr>
            <w:r w:rsidRPr="00DE5D66">
              <w:t>6.</w:t>
            </w:r>
            <w:r w:rsidRPr="00DE5D66">
              <w:tab/>
              <w:t>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növelésére;</w:t>
            </w:r>
          </w:p>
        </w:tc>
        <w:tc>
          <w:tcPr>
            <w:tcW w:w="4876" w:type="dxa"/>
            <w:tcBorders>
              <w:top w:val="nil"/>
              <w:left w:val="nil"/>
              <w:bottom w:val="nil"/>
              <w:right w:val="nil"/>
            </w:tcBorders>
          </w:tcPr>
          <w:p w14:paraId="0B1E6E12" w14:textId="77777777" w:rsidR="00E35EC3" w:rsidRPr="00DE5D66" w:rsidRDefault="00E35EC3" w:rsidP="00A344E3">
            <w:pPr>
              <w:pStyle w:val="Normal6a"/>
            </w:pPr>
            <w:r w:rsidRPr="00DE5D66">
              <w:t>6.</w:t>
            </w:r>
            <w:r w:rsidRPr="00DE5D66">
              <w:tab/>
              <w:t>hangsúlyozza, hogy a tagállamoknak támogatniuk kell a vállalkozásokat és a munkavállalókat azáltal, hogy nemzeti szinten átfogó stratégiákat és szakpolitikákat határoznak meg a méltányos átállás érdekében; kiemeli, hogy az ilyen nemzeti stratégiáknak azonosítaniuk kell az átállásnak az egyes ágazatokra és munkaerőre gyakorolt hatását, és átfogó és ágazatok közötti intézkedéseket kell meghatározniuk a hatás enyhítése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regionális vonzerőnek az infrastruktúra, a közszolgáltatások és a komfortok fejlesztése révén történő növelésére</w:t>
            </w:r>
            <w:r w:rsidRPr="00DE5D66">
              <w:rPr>
                <w:b/>
                <w:i/>
              </w:rPr>
              <w:t>, és kifejezetten rendelkezni kell az egészségügyi, oktatási, közlekedési és szociális lakhatási infrastruktúra megfelelő közfinanszírozásáról, amely a helyi fejlődés fő tényezője</w:t>
            </w:r>
            <w:r w:rsidRPr="00DE5D66">
              <w:t>;</w:t>
            </w:r>
          </w:p>
        </w:tc>
      </w:tr>
    </w:tbl>
    <w:p w14:paraId="7ED8009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3F9CB8F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DC02970"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002834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B723F16"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8EB0D1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C627D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97C50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37AB7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A8747A6" w14:textId="77777777" w:rsidTr="00A344E3">
        <w:trPr>
          <w:trHeight w:hRule="exact" w:val="240"/>
          <w:jc w:val="center"/>
        </w:trPr>
        <w:tc>
          <w:tcPr>
            <w:tcW w:w="9752" w:type="dxa"/>
            <w:gridSpan w:val="2"/>
            <w:tcBorders>
              <w:top w:val="nil"/>
              <w:left w:val="nil"/>
              <w:bottom w:val="nil"/>
              <w:right w:val="nil"/>
            </w:tcBorders>
          </w:tcPr>
          <w:p w14:paraId="2FB9EB5E" w14:textId="77777777" w:rsidR="00E35EC3" w:rsidRPr="00DE5D66" w:rsidRDefault="00E35EC3" w:rsidP="00A344E3"/>
        </w:tc>
      </w:tr>
      <w:tr w:rsidR="00476DA3" w:rsidRPr="00DE5D66" w14:paraId="73D7BAAC" w14:textId="77777777" w:rsidTr="00A344E3">
        <w:trPr>
          <w:trHeight w:val="240"/>
          <w:jc w:val="center"/>
        </w:trPr>
        <w:tc>
          <w:tcPr>
            <w:tcW w:w="4876" w:type="dxa"/>
            <w:tcBorders>
              <w:top w:val="nil"/>
              <w:left w:val="nil"/>
              <w:bottom w:val="nil"/>
              <w:right w:val="nil"/>
            </w:tcBorders>
          </w:tcPr>
          <w:p w14:paraId="02D45E4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830D13C" w14:textId="77777777" w:rsidR="00E35EC3" w:rsidRPr="00DE5D66" w:rsidRDefault="00E35EC3" w:rsidP="00A344E3">
            <w:pPr>
              <w:pStyle w:val="AmColumnHeading"/>
            </w:pPr>
            <w:r w:rsidRPr="00DE5D66">
              <w:t>Módosítás</w:t>
            </w:r>
          </w:p>
        </w:tc>
      </w:tr>
      <w:tr w:rsidR="00476DA3" w:rsidRPr="00DE5D66" w14:paraId="6927BC3F" w14:textId="77777777" w:rsidTr="00A344E3">
        <w:trPr>
          <w:jc w:val="center"/>
        </w:trPr>
        <w:tc>
          <w:tcPr>
            <w:tcW w:w="4876" w:type="dxa"/>
            <w:tcBorders>
              <w:top w:val="nil"/>
              <w:left w:val="nil"/>
              <w:bottom w:val="nil"/>
              <w:right w:val="nil"/>
            </w:tcBorders>
          </w:tcPr>
          <w:p w14:paraId="36213B17" w14:textId="77777777" w:rsidR="00E35EC3" w:rsidRPr="00DE5D66" w:rsidRDefault="00E35EC3" w:rsidP="00A344E3">
            <w:pPr>
              <w:pStyle w:val="Normal6a"/>
            </w:pPr>
            <w:r w:rsidRPr="00DE5D66">
              <w:t>6.</w:t>
            </w:r>
            <w:r w:rsidRPr="00DE5D66">
              <w:tab/>
            </w:r>
            <w:r w:rsidRPr="00DE5D66">
              <w:rPr>
                <w:b/>
                <w:bCs/>
                <w:i/>
                <w:iCs/>
              </w:rPr>
              <w:t>hangsúlyozza, hogy</w:t>
            </w:r>
            <w:r w:rsidRPr="00DE5D66">
              <w:t xml:space="preserve"> a tagállamoknak </w:t>
            </w:r>
            <w:r w:rsidRPr="00DE5D66">
              <w:rPr>
                <w:b/>
                <w:bCs/>
                <w:i/>
                <w:iCs/>
              </w:rPr>
              <w:t>támogatniuk kell</w:t>
            </w:r>
            <w:r w:rsidRPr="00DE5D66">
              <w:t xml:space="preserve"> a vállalkozásokat és a munkavállalókat azáltal, hogy nemzeti szinten átfogó stratégiákat és szakpolitikákat határoznak meg </w:t>
            </w:r>
            <w:r w:rsidRPr="00DE5D66">
              <w:rPr>
                <w:b/>
                <w:bCs/>
                <w:i/>
                <w:iCs/>
              </w:rPr>
              <w:t>a méltányos</w:t>
            </w:r>
            <w:r w:rsidRPr="00DE5D66">
              <w:t xml:space="preserve"> átállás érdekében</w:t>
            </w:r>
            <w:r w:rsidRPr="00DE5D66">
              <w:rPr>
                <w:b/>
                <w:i/>
              </w:rPr>
              <w:t>; kiemeli, hogy az ilyen nemzeti stratégiáknak azonosítaniuk kell az átállásnak az egyes ágazatokra és munkaerőre gyakorolt hatását, és átfogó és ágazatok közötti intézkedéseket kell meghatározniuk a hatás enyhítése érdekében</w:t>
            </w:r>
            <w:r w:rsidRPr="00DE5D66">
              <w:t xml:space="preserve">;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w:t>
            </w:r>
            <w:r w:rsidRPr="00DE5D66">
              <w:rPr>
                <w:b/>
                <w:bCs/>
                <w:i/>
                <w:iCs/>
              </w:rPr>
              <w:t>regionális</w:t>
            </w:r>
            <w:r w:rsidRPr="00DE5D66">
              <w:t xml:space="preserve"> vonzerőnek az infrastruktúra, a közszolgáltatások és a komfortok fejlesztése révén történő növelésére;</w:t>
            </w:r>
          </w:p>
        </w:tc>
        <w:tc>
          <w:tcPr>
            <w:tcW w:w="4876" w:type="dxa"/>
            <w:tcBorders>
              <w:top w:val="nil"/>
              <w:left w:val="nil"/>
              <w:bottom w:val="nil"/>
              <w:right w:val="nil"/>
            </w:tcBorders>
          </w:tcPr>
          <w:p w14:paraId="33E4BCB2" w14:textId="77777777" w:rsidR="00E35EC3" w:rsidRPr="00DE5D66" w:rsidRDefault="00E35EC3" w:rsidP="00A344E3">
            <w:pPr>
              <w:pStyle w:val="Normal6a"/>
            </w:pPr>
            <w:r w:rsidRPr="00DE5D66">
              <w:t>6.</w:t>
            </w:r>
            <w:r w:rsidRPr="00DE5D66">
              <w:tab/>
            </w:r>
            <w:r w:rsidRPr="00DE5D66">
              <w:rPr>
                <w:b/>
                <w:bCs/>
                <w:i/>
                <w:iCs/>
              </w:rPr>
              <w:t>javasolja</w:t>
            </w:r>
            <w:r w:rsidRPr="00DE5D66">
              <w:t xml:space="preserve"> a tagállamoknak</w:t>
            </w:r>
            <w:r w:rsidRPr="00DE5D66">
              <w:rPr>
                <w:b/>
                <w:bCs/>
                <w:i/>
                <w:iCs/>
              </w:rPr>
              <w:t>, hogy támogassák</w:t>
            </w:r>
            <w:r w:rsidRPr="00DE5D66">
              <w:t xml:space="preserve"> a vállalkozásokat és a munkavállalókat azáltal, hogy nemzeti szinten átfogó stratégiákat és szakpolitikákat határoznak meg </w:t>
            </w:r>
            <w:r w:rsidRPr="00DE5D66">
              <w:rPr>
                <w:b/>
                <w:bCs/>
                <w:i/>
                <w:iCs/>
              </w:rPr>
              <w:t>az</w:t>
            </w:r>
            <w:r w:rsidRPr="00DE5D66">
              <w:t xml:space="preserve"> átállás érdekében; hangsúlyozza annak fontosságát, hogy az állami és magánszereplők, valamint a civil társadalom bevonásával hosszú távú jövőképet és stratégiát dolgozzanak ki a helyi gazdasági átmenetre vonatkozóan; hangsúlyozza, hogy a munkavállalók megtartása és a minőségi munkahelyek teremtése érdekében közvetlen beruházásokra van szükség az innovációba és a vonzerőnek az infrastruktúra, a közszolgáltatások és a komfortok fejlesztése révén történő növelésére;</w:t>
            </w:r>
          </w:p>
        </w:tc>
      </w:tr>
    </w:tbl>
    <w:p w14:paraId="346DB6F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01037A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9A7B89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261732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F8AF05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032FF4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F7890E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62374AC" w14:textId="77777777" w:rsidTr="00A344E3">
        <w:trPr>
          <w:trHeight w:hRule="exact" w:val="240"/>
          <w:jc w:val="center"/>
        </w:trPr>
        <w:tc>
          <w:tcPr>
            <w:tcW w:w="9752" w:type="dxa"/>
            <w:gridSpan w:val="2"/>
            <w:tcBorders>
              <w:top w:val="nil"/>
              <w:left w:val="nil"/>
              <w:bottom w:val="nil"/>
              <w:right w:val="nil"/>
            </w:tcBorders>
          </w:tcPr>
          <w:p w14:paraId="0F5AB6CC" w14:textId="77777777" w:rsidR="00E35EC3" w:rsidRPr="00DE5D66" w:rsidRDefault="00E35EC3" w:rsidP="00A344E3"/>
        </w:tc>
      </w:tr>
      <w:tr w:rsidR="00476DA3" w:rsidRPr="00DE5D66" w14:paraId="4744CBC3" w14:textId="77777777" w:rsidTr="00A344E3">
        <w:trPr>
          <w:trHeight w:val="240"/>
          <w:jc w:val="center"/>
        </w:trPr>
        <w:tc>
          <w:tcPr>
            <w:tcW w:w="4876" w:type="dxa"/>
            <w:tcBorders>
              <w:top w:val="nil"/>
              <w:left w:val="nil"/>
              <w:bottom w:val="nil"/>
              <w:right w:val="nil"/>
            </w:tcBorders>
          </w:tcPr>
          <w:p w14:paraId="393FA5AE"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59C3CAB8" w14:textId="77777777" w:rsidR="00E35EC3" w:rsidRPr="00DE5D66" w:rsidRDefault="00E35EC3" w:rsidP="00A344E3">
            <w:pPr>
              <w:pStyle w:val="AmColumnHeading"/>
            </w:pPr>
            <w:r w:rsidRPr="00DE5D66">
              <w:t>Módosítás</w:t>
            </w:r>
          </w:p>
        </w:tc>
      </w:tr>
      <w:tr w:rsidR="00476DA3" w:rsidRPr="00DE5D66" w14:paraId="099AC51D" w14:textId="77777777" w:rsidTr="00A344E3">
        <w:trPr>
          <w:jc w:val="center"/>
        </w:trPr>
        <w:tc>
          <w:tcPr>
            <w:tcW w:w="4876" w:type="dxa"/>
            <w:tcBorders>
              <w:top w:val="nil"/>
              <w:left w:val="nil"/>
              <w:bottom w:val="nil"/>
              <w:right w:val="nil"/>
            </w:tcBorders>
          </w:tcPr>
          <w:p w14:paraId="3549C64A" w14:textId="77777777" w:rsidR="00E35EC3" w:rsidRPr="00DE5D66" w:rsidRDefault="00E35EC3" w:rsidP="00A344E3">
            <w:pPr>
              <w:pStyle w:val="Normal6a"/>
            </w:pPr>
          </w:p>
        </w:tc>
        <w:tc>
          <w:tcPr>
            <w:tcW w:w="4876" w:type="dxa"/>
            <w:tcBorders>
              <w:top w:val="nil"/>
              <w:left w:val="nil"/>
              <w:bottom w:val="nil"/>
              <w:right w:val="nil"/>
            </w:tcBorders>
          </w:tcPr>
          <w:p w14:paraId="6A48E58A" w14:textId="77777777" w:rsidR="00E35EC3" w:rsidRPr="00DE5D66" w:rsidRDefault="00E35EC3" w:rsidP="00A344E3">
            <w:pPr>
              <w:pStyle w:val="Normal6a"/>
            </w:pPr>
            <w:r w:rsidRPr="00DE5D66">
              <w:rPr>
                <w:b/>
                <w:i/>
              </w:rPr>
              <w:t>6a.</w:t>
            </w:r>
            <w:r w:rsidRPr="00DE5D66">
              <w:tab/>
            </w:r>
            <w:r w:rsidRPr="00DE5D66">
              <w:rPr>
                <w:b/>
                <w:i/>
              </w:rPr>
              <w:t>kiemeli, hogy a munkavállalói mobilitás és a regionális gazdasági átalakulás szorosan összefügg a megfizethető és minőségi lakhatással; a szociális lakhatás és a közösségi szolgáltatások célzott fejlesztését szorgalmazza az elnéptelenedő és az ipari átalakulás által érintett területeken;</w:t>
            </w:r>
          </w:p>
        </w:tc>
      </w:tr>
    </w:tbl>
    <w:p w14:paraId="1188A52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2359FA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2E5430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04A397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A8A774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D0F70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46A528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B41C95E" w14:textId="77777777" w:rsidTr="00A344E3">
        <w:trPr>
          <w:trHeight w:hRule="exact" w:val="240"/>
          <w:jc w:val="center"/>
        </w:trPr>
        <w:tc>
          <w:tcPr>
            <w:tcW w:w="9752" w:type="dxa"/>
            <w:gridSpan w:val="2"/>
            <w:tcBorders>
              <w:top w:val="nil"/>
              <w:left w:val="nil"/>
              <w:bottom w:val="nil"/>
              <w:right w:val="nil"/>
            </w:tcBorders>
          </w:tcPr>
          <w:p w14:paraId="5DEC3F35" w14:textId="77777777" w:rsidR="00E35EC3" w:rsidRPr="00DE5D66" w:rsidRDefault="00E35EC3" w:rsidP="00A344E3"/>
        </w:tc>
      </w:tr>
      <w:tr w:rsidR="00476DA3" w:rsidRPr="00DE5D66" w14:paraId="6CC26BE0" w14:textId="77777777" w:rsidTr="00A344E3">
        <w:trPr>
          <w:trHeight w:val="240"/>
          <w:jc w:val="center"/>
        </w:trPr>
        <w:tc>
          <w:tcPr>
            <w:tcW w:w="4876" w:type="dxa"/>
            <w:tcBorders>
              <w:top w:val="nil"/>
              <w:left w:val="nil"/>
              <w:bottom w:val="nil"/>
              <w:right w:val="nil"/>
            </w:tcBorders>
          </w:tcPr>
          <w:p w14:paraId="35D6F15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1F485EC" w14:textId="77777777" w:rsidR="00E35EC3" w:rsidRPr="00DE5D66" w:rsidRDefault="00E35EC3" w:rsidP="00A344E3">
            <w:pPr>
              <w:pStyle w:val="AmColumnHeading"/>
            </w:pPr>
            <w:r w:rsidRPr="00DE5D66">
              <w:t>Módosítás</w:t>
            </w:r>
          </w:p>
        </w:tc>
      </w:tr>
      <w:tr w:rsidR="00476DA3" w:rsidRPr="00DE5D66" w14:paraId="76ACA0C1" w14:textId="77777777" w:rsidTr="00A344E3">
        <w:trPr>
          <w:jc w:val="center"/>
        </w:trPr>
        <w:tc>
          <w:tcPr>
            <w:tcW w:w="4876" w:type="dxa"/>
            <w:tcBorders>
              <w:top w:val="nil"/>
              <w:left w:val="nil"/>
              <w:bottom w:val="nil"/>
              <w:right w:val="nil"/>
            </w:tcBorders>
          </w:tcPr>
          <w:p w14:paraId="79B1529A" w14:textId="77777777" w:rsidR="00E35EC3" w:rsidRPr="00DE5D66" w:rsidRDefault="00E35EC3" w:rsidP="00A344E3">
            <w:pPr>
              <w:pStyle w:val="Normal6a"/>
            </w:pPr>
          </w:p>
        </w:tc>
        <w:tc>
          <w:tcPr>
            <w:tcW w:w="4876" w:type="dxa"/>
            <w:tcBorders>
              <w:top w:val="nil"/>
              <w:left w:val="nil"/>
              <w:bottom w:val="nil"/>
              <w:right w:val="nil"/>
            </w:tcBorders>
          </w:tcPr>
          <w:p w14:paraId="22BAE33F" w14:textId="77777777" w:rsidR="00E35EC3" w:rsidRPr="00DE5D66" w:rsidRDefault="00E35EC3" w:rsidP="00A344E3">
            <w:pPr>
              <w:pStyle w:val="Normal6a"/>
            </w:pPr>
            <w:r w:rsidRPr="00DE5D66">
              <w:rPr>
                <w:b/>
                <w:i/>
              </w:rPr>
              <w:t>6b.</w:t>
            </w:r>
            <w:r w:rsidRPr="00DE5D66">
              <w:tab/>
            </w:r>
            <w:r w:rsidRPr="00DE5D66">
              <w:rPr>
                <w:b/>
                <w:i/>
              </w:rPr>
              <w:t>hangsúlyozza, hogy a fiatalok és az első álláskeresők kiszolgáltatottak az átállások során; az igazságos átmenetre vonatkozó nemzeti stratégiákon belül a szakképzés, a tanulószerződéses gyakorlati képzések és a vállalkozói készség támogatását szorgalmazza;</w:t>
            </w:r>
          </w:p>
        </w:tc>
      </w:tr>
    </w:tbl>
    <w:p w14:paraId="57A0072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13EFA2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F0F323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506B21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CE9E53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40BE4F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75BE48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c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FE30828" w14:textId="77777777" w:rsidTr="00A344E3">
        <w:trPr>
          <w:trHeight w:hRule="exact" w:val="240"/>
          <w:jc w:val="center"/>
        </w:trPr>
        <w:tc>
          <w:tcPr>
            <w:tcW w:w="9752" w:type="dxa"/>
            <w:gridSpan w:val="2"/>
            <w:tcBorders>
              <w:top w:val="nil"/>
              <w:left w:val="nil"/>
              <w:bottom w:val="nil"/>
              <w:right w:val="nil"/>
            </w:tcBorders>
          </w:tcPr>
          <w:p w14:paraId="2B5AA7C5" w14:textId="77777777" w:rsidR="00E35EC3" w:rsidRPr="00DE5D66" w:rsidRDefault="00E35EC3" w:rsidP="00A344E3"/>
        </w:tc>
      </w:tr>
      <w:tr w:rsidR="00476DA3" w:rsidRPr="00DE5D66" w14:paraId="5684498C" w14:textId="77777777" w:rsidTr="00A344E3">
        <w:trPr>
          <w:trHeight w:val="240"/>
          <w:jc w:val="center"/>
        </w:trPr>
        <w:tc>
          <w:tcPr>
            <w:tcW w:w="4876" w:type="dxa"/>
            <w:tcBorders>
              <w:top w:val="nil"/>
              <w:left w:val="nil"/>
              <w:bottom w:val="nil"/>
              <w:right w:val="nil"/>
            </w:tcBorders>
          </w:tcPr>
          <w:p w14:paraId="53BCCD5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D1E17D0" w14:textId="77777777" w:rsidR="00E35EC3" w:rsidRPr="00DE5D66" w:rsidRDefault="00E35EC3" w:rsidP="00A344E3">
            <w:pPr>
              <w:pStyle w:val="AmColumnHeading"/>
            </w:pPr>
            <w:r w:rsidRPr="00DE5D66">
              <w:t>Módosítás</w:t>
            </w:r>
          </w:p>
        </w:tc>
      </w:tr>
      <w:tr w:rsidR="00476DA3" w:rsidRPr="00DE5D66" w14:paraId="4D0D07C5" w14:textId="77777777" w:rsidTr="00A344E3">
        <w:trPr>
          <w:jc w:val="center"/>
        </w:trPr>
        <w:tc>
          <w:tcPr>
            <w:tcW w:w="4876" w:type="dxa"/>
            <w:tcBorders>
              <w:top w:val="nil"/>
              <w:left w:val="nil"/>
              <w:bottom w:val="nil"/>
              <w:right w:val="nil"/>
            </w:tcBorders>
          </w:tcPr>
          <w:p w14:paraId="2C066889" w14:textId="77777777" w:rsidR="00E35EC3" w:rsidRPr="00DE5D66" w:rsidRDefault="00E35EC3" w:rsidP="00A344E3">
            <w:pPr>
              <w:pStyle w:val="Normal6a"/>
            </w:pPr>
          </w:p>
        </w:tc>
        <w:tc>
          <w:tcPr>
            <w:tcW w:w="4876" w:type="dxa"/>
            <w:tcBorders>
              <w:top w:val="nil"/>
              <w:left w:val="nil"/>
              <w:bottom w:val="nil"/>
              <w:right w:val="nil"/>
            </w:tcBorders>
          </w:tcPr>
          <w:p w14:paraId="0CE52019" w14:textId="77777777" w:rsidR="00E35EC3" w:rsidRPr="00DE5D66" w:rsidRDefault="00E35EC3" w:rsidP="00A344E3">
            <w:pPr>
              <w:pStyle w:val="Normal6a"/>
            </w:pPr>
            <w:r w:rsidRPr="00DE5D66">
              <w:rPr>
                <w:b/>
                <w:i/>
              </w:rPr>
              <w:t>6c.</w:t>
            </w:r>
            <w:r w:rsidRPr="00DE5D66">
              <w:tab/>
            </w:r>
            <w:r w:rsidRPr="00DE5D66">
              <w:rPr>
                <w:b/>
                <w:i/>
              </w:rPr>
              <w:t xml:space="preserve">konkrét vidékfejlesztési intézkedéseket szorgalmaz annak biztosítása érdekében, hogy a peremterületek és az elnéptelenedő régiók egyenlő mértékben részesüljenek az igazságos átmenetre szánt forrásokból és </w:t>
            </w:r>
            <w:r w:rsidRPr="00DE5D66">
              <w:rPr>
                <w:b/>
                <w:i/>
              </w:rPr>
              <w:lastRenderedPageBreak/>
              <w:t>a munkahelyteremtésből;</w:t>
            </w:r>
          </w:p>
        </w:tc>
      </w:tr>
    </w:tbl>
    <w:p w14:paraId="07EFDC3F"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7E121E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3C8FBB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06C845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E1E3C7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901D3C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6257F7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6 d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EA36773" w14:textId="77777777" w:rsidTr="00A344E3">
        <w:trPr>
          <w:trHeight w:hRule="exact" w:val="240"/>
          <w:jc w:val="center"/>
        </w:trPr>
        <w:tc>
          <w:tcPr>
            <w:tcW w:w="9752" w:type="dxa"/>
            <w:gridSpan w:val="2"/>
            <w:tcBorders>
              <w:top w:val="nil"/>
              <w:left w:val="nil"/>
              <w:bottom w:val="nil"/>
              <w:right w:val="nil"/>
            </w:tcBorders>
          </w:tcPr>
          <w:p w14:paraId="47979E5E" w14:textId="77777777" w:rsidR="00E35EC3" w:rsidRPr="00DE5D66" w:rsidRDefault="00E35EC3" w:rsidP="00A344E3"/>
        </w:tc>
      </w:tr>
      <w:tr w:rsidR="00476DA3" w:rsidRPr="00DE5D66" w14:paraId="468790F0" w14:textId="77777777" w:rsidTr="00A344E3">
        <w:trPr>
          <w:trHeight w:val="240"/>
          <w:jc w:val="center"/>
        </w:trPr>
        <w:tc>
          <w:tcPr>
            <w:tcW w:w="4876" w:type="dxa"/>
            <w:tcBorders>
              <w:top w:val="nil"/>
              <w:left w:val="nil"/>
              <w:bottom w:val="nil"/>
              <w:right w:val="nil"/>
            </w:tcBorders>
          </w:tcPr>
          <w:p w14:paraId="7DC45E7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1683A0A" w14:textId="77777777" w:rsidR="00E35EC3" w:rsidRPr="00DE5D66" w:rsidRDefault="00E35EC3" w:rsidP="00A344E3">
            <w:pPr>
              <w:pStyle w:val="AmColumnHeading"/>
            </w:pPr>
            <w:r w:rsidRPr="00DE5D66">
              <w:t>Módosítás</w:t>
            </w:r>
          </w:p>
        </w:tc>
      </w:tr>
      <w:tr w:rsidR="00476DA3" w:rsidRPr="00DE5D66" w14:paraId="22D6EC3D" w14:textId="77777777" w:rsidTr="00A344E3">
        <w:trPr>
          <w:jc w:val="center"/>
        </w:trPr>
        <w:tc>
          <w:tcPr>
            <w:tcW w:w="4876" w:type="dxa"/>
            <w:tcBorders>
              <w:top w:val="nil"/>
              <w:left w:val="nil"/>
              <w:bottom w:val="nil"/>
              <w:right w:val="nil"/>
            </w:tcBorders>
          </w:tcPr>
          <w:p w14:paraId="59D0120A" w14:textId="77777777" w:rsidR="00E35EC3" w:rsidRPr="00DE5D66" w:rsidRDefault="00E35EC3" w:rsidP="00A344E3">
            <w:pPr>
              <w:pStyle w:val="Normal6a"/>
            </w:pPr>
          </w:p>
        </w:tc>
        <w:tc>
          <w:tcPr>
            <w:tcW w:w="4876" w:type="dxa"/>
            <w:tcBorders>
              <w:top w:val="nil"/>
              <w:left w:val="nil"/>
              <w:bottom w:val="nil"/>
              <w:right w:val="nil"/>
            </w:tcBorders>
          </w:tcPr>
          <w:p w14:paraId="1E50F515" w14:textId="77777777" w:rsidR="00E35EC3" w:rsidRPr="00DE5D66" w:rsidRDefault="00E35EC3" w:rsidP="00A344E3">
            <w:pPr>
              <w:pStyle w:val="Normal6a"/>
            </w:pPr>
            <w:r w:rsidRPr="00DE5D66">
              <w:rPr>
                <w:b/>
                <w:i/>
              </w:rPr>
              <w:t>6d.</w:t>
            </w:r>
            <w:r w:rsidRPr="00DE5D66">
              <w:tab/>
            </w:r>
            <w:r w:rsidRPr="00DE5D66">
              <w:rPr>
                <w:b/>
                <w:i/>
              </w:rPr>
              <w:t>hangsúlyozza, hogy az igazságos átmenetre vonatkozó nemzeti stratégiáknak olyan intézkedéseket kell tartalmazniuk, amelyek megakadályozzák a képzett munkaerő ipari hanyatlásnak indult régiókból való elvándorlását azáltal, hogy ösztönzőket teremtenek a szakképzett munkavállalók maradásához és a fiatalok visszatéréséhez;</w:t>
            </w:r>
          </w:p>
        </w:tc>
      </w:tr>
    </w:tbl>
    <w:p w14:paraId="2A31B02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F40D49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BA8AA4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0987F9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563A6FC"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3B09F7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86112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EFF39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042FCC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63521EE" w14:textId="77777777" w:rsidTr="00A344E3">
        <w:trPr>
          <w:trHeight w:hRule="exact" w:val="240"/>
          <w:jc w:val="center"/>
        </w:trPr>
        <w:tc>
          <w:tcPr>
            <w:tcW w:w="9752" w:type="dxa"/>
            <w:gridSpan w:val="2"/>
            <w:tcBorders>
              <w:top w:val="nil"/>
              <w:left w:val="nil"/>
              <w:bottom w:val="nil"/>
              <w:right w:val="nil"/>
            </w:tcBorders>
          </w:tcPr>
          <w:p w14:paraId="54E81331" w14:textId="77777777" w:rsidR="00E35EC3" w:rsidRPr="00DE5D66" w:rsidRDefault="00E35EC3" w:rsidP="00A344E3"/>
        </w:tc>
      </w:tr>
      <w:tr w:rsidR="00476DA3" w:rsidRPr="00DE5D66" w14:paraId="6899AFF2" w14:textId="77777777" w:rsidTr="00A344E3">
        <w:trPr>
          <w:trHeight w:val="240"/>
          <w:jc w:val="center"/>
        </w:trPr>
        <w:tc>
          <w:tcPr>
            <w:tcW w:w="4876" w:type="dxa"/>
            <w:tcBorders>
              <w:top w:val="nil"/>
              <w:left w:val="nil"/>
              <w:bottom w:val="nil"/>
              <w:right w:val="nil"/>
            </w:tcBorders>
          </w:tcPr>
          <w:p w14:paraId="1F638D3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92D4415" w14:textId="77777777" w:rsidR="00E35EC3" w:rsidRPr="00DE5D66" w:rsidRDefault="00E35EC3" w:rsidP="00A344E3">
            <w:pPr>
              <w:pStyle w:val="AmColumnHeading"/>
            </w:pPr>
            <w:r w:rsidRPr="00DE5D66">
              <w:t>Módosítás</w:t>
            </w:r>
          </w:p>
        </w:tc>
      </w:tr>
      <w:tr w:rsidR="00476DA3" w:rsidRPr="00DE5D66" w14:paraId="6648C390" w14:textId="77777777" w:rsidTr="00A344E3">
        <w:trPr>
          <w:jc w:val="center"/>
        </w:trPr>
        <w:tc>
          <w:tcPr>
            <w:tcW w:w="4876" w:type="dxa"/>
            <w:tcBorders>
              <w:top w:val="nil"/>
              <w:left w:val="nil"/>
              <w:bottom w:val="nil"/>
              <w:right w:val="nil"/>
            </w:tcBorders>
          </w:tcPr>
          <w:p w14:paraId="6AFFBA57" w14:textId="77777777" w:rsidR="00E35EC3" w:rsidRPr="00DE5D66" w:rsidRDefault="00E35EC3" w:rsidP="00A344E3">
            <w:pPr>
              <w:pStyle w:val="Normal6a"/>
            </w:pPr>
            <w:r w:rsidRPr="00DE5D66">
              <w:t>7.</w:t>
            </w:r>
            <w:r w:rsidRPr="00DE5D66">
              <w:tab/>
              <w:t>emlékeztet arra, hogy a kkv-k a tartós helyi foglalkoztatás fő mozgatórugói; hangsúlyozza, hogy meg kell könnyíteni a kkv-k számára</w:t>
            </w:r>
            <w:r w:rsidRPr="00DE5D66">
              <w:rPr>
                <w:b/>
                <w:bCs/>
                <w:i/>
                <w:iCs/>
              </w:rPr>
              <w:t xml:space="preserve"> az átállási</w:t>
            </w:r>
            <w:r w:rsidRPr="00DE5D66">
              <w:t xml:space="preserve"> finanszírozáshoz való hozzáférést, többek között azáltal, hogy lehetővé teszik a forrásokhoz való hozzáférésre vonatkozó klaszterek kialakítását </w:t>
            </w:r>
            <w:r w:rsidRPr="00DE5D66">
              <w:rPr>
                <w:b/>
                <w:bCs/>
                <w:i/>
                <w:iCs/>
              </w:rPr>
              <w:t>és a projekttervezéshez és a szabályoknak való megfeleléshez szükséges technikai segítségnyújtást</w:t>
            </w:r>
            <w:r w:rsidRPr="00DE5D66">
              <w:t xml:space="preserve">; </w:t>
            </w:r>
            <w:r w:rsidRPr="00DE5D66">
              <w:rPr>
                <w:b/>
                <w:i/>
              </w:rPr>
              <w:t xml:space="preserve">sürgeti a tagállamokat és </w:t>
            </w:r>
            <w:r w:rsidRPr="00DE5D66">
              <w:rPr>
                <w:b/>
                <w:i/>
              </w:rPr>
              <w:lastRenderedPageBreak/>
              <w:t xml:space="preserve">a regionális hatóságokat, hogy az érintett régiókban hozzanak létre vállalkozástámogatási programokat és </w:t>
            </w:r>
            <w:proofErr w:type="spellStart"/>
            <w:r w:rsidRPr="00DE5D66">
              <w:rPr>
                <w:b/>
                <w:i/>
              </w:rPr>
              <w:t>erősítség</w:t>
            </w:r>
            <w:proofErr w:type="spellEnd"/>
            <w:r w:rsidRPr="00DE5D66">
              <w:rPr>
                <w:b/>
                <w:i/>
              </w:rPr>
              <w:t xml:space="preserve"> meg azokat az induló vállalkozások és a kkv-k növekedésének és sikerének elősegítése érdekében; kiemeli, hogy a beruházási ösztönzők segíthetik a vállalkozásokat a kiszolgáltatott régiókba vonzani;</w:t>
            </w:r>
          </w:p>
        </w:tc>
        <w:tc>
          <w:tcPr>
            <w:tcW w:w="4876" w:type="dxa"/>
            <w:tcBorders>
              <w:top w:val="nil"/>
              <w:left w:val="nil"/>
              <w:bottom w:val="nil"/>
              <w:right w:val="nil"/>
            </w:tcBorders>
          </w:tcPr>
          <w:p w14:paraId="6F9C9D3B" w14:textId="77777777" w:rsidR="00E35EC3" w:rsidRPr="00DE5D66" w:rsidRDefault="00E35EC3" w:rsidP="00A344E3">
            <w:pPr>
              <w:pStyle w:val="Normal6a"/>
            </w:pPr>
            <w:r w:rsidRPr="00DE5D66">
              <w:lastRenderedPageBreak/>
              <w:t>7.</w:t>
            </w:r>
            <w:r w:rsidRPr="00DE5D66">
              <w:tab/>
              <w:t xml:space="preserve">emlékeztet arra, hogy a kkv-k a tartós helyi foglalkoztatás fő mozgatórugói; hangsúlyozza, hogy meg kell könnyíteni a kkv-k számára </w:t>
            </w:r>
            <w:r w:rsidRPr="00DE5D66">
              <w:rPr>
                <w:b/>
                <w:bCs/>
                <w:i/>
                <w:iCs/>
              </w:rPr>
              <w:t>a meglévő</w:t>
            </w:r>
            <w:r w:rsidRPr="00DE5D66">
              <w:t xml:space="preserve"> finanszírozáshoz való hozzáférést, többek között azáltal, hogy lehetővé teszik a forrásokhoz való hozzáférésre vonatkozó klaszterek kialakítását;</w:t>
            </w:r>
          </w:p>
        </w:tc>
      </w:tr>
    </w:tbl>
    <w:p w14:paraId="1083512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8CCA62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04CC7F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169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C9FA28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32AC21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A6433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099BB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E072C8C" w14:textId="77777777" w:rsidTr="00A344E3">
        <w:trPr>
          <w:trHeight w:hRule="exact" w:val="240"/>
          <w:jc w:val="center"/>
        </w:trPr>
        <w:tc>
          <w:tcPr>
            <w:tcW w:w="9752" w:type="dxa"/>
            <w:gridSpan w:val="2"/>
            <w:tcBorders>
              <w:top w:val="nil"/>
              <w:left w:val="nil"/>
              <w:bottom w:val="nil"/>
              <w:right w:val="nil"/>
            </w:tcBorders>
          </w:tcPr>
          <w:p w14:paraId="48A71CC2" w14:textId="77777777" w:rsidR="00E35EC3" w:rsidRPr="00DE5D66" w:rsidRDefault="00E35EC3" w:rsidP="00A344E3"/>
        </w:tc>
      </w:tr>
      <w:tr w:rsidR="00476DA3" w:rsidRPr="00DE5D66" w14:paraId="388F93EE" w14:textId="77777777" w:rsidTr="00A344E3">
        <w:trPr>
          <w:trHeight w:val="240"/>
          <w:jc w:val="center"/>
        </w:trPr>
        <w:tc>
          <w:tcPr>
            <w:tcW w:w="4876" w:type="dxa"/>
            <w:tcBorders>
              <w:top w:val="nil"/>
              <w:left w:val="nil"/>
              <w:bottom w:val="nil"/>
              <w:right w:val="nil"/>
            </w:tcBorders>
          </w:tcPr>
          <w:p w14:paraId="0444CA2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E0D1FF3" w14:textId="77777777" w:rsidR="00E35EC3" w:rsidRPr="00DE5D66" w:rsidRDefault="00E35EC3" w:rsidP="00A344E3">
            <w:pPr>
              <w:pStyle w:val="AmColumnHeading"/>
            </w:pPr>
            <w:r w:rsidRPr="00DE5D66">
              <w:t>Módosítás</w:t>
            </w:r>
          </w:p>
        </w:tc>
      </w:tr>
      <w:tr w:rsidR="00476DA3" w:rsidRPr="00DE5D66" w14:paraId="0C3DE1DD" w14:textId="77777777" w:rsidTr="00A344E3">
        <w:trPr>
          <w:jc w:val="center"/>
        </w:trPr>
        <w:tc>
          <w:tcPr>
            <w:tcW w:w="4876" w:type="dxa"/>
            <w:tcBorders>
              <w:top w:val="nil"/>
              <w:left w:val="nil"/>
              <w:bottom w:val="nil"/>
              <w:right w:val="nil"/>
            </w:tcBorders>
          </w:tcPr>
          <w:p w14:paraId="772AE574" w14:textId="77777777" w:rsidR="00E35EC3" w:rsidRPr="00DE5D66" w:rsidRDefault="00E35EC3" w:rsidP="00A344E3">
            <w:pPr>
              <w:pStyle w:val="Normal6a"/>
            </w:pPr>
            <w:r w:rsidRPr="00DE5D66">
              <w:t>7.</w:t>
            </w:r>
            <w:r w:rsidRPr="00DE5D66">
              <w:tab/>
              <w:t xml:space="preserve">emlékeztet arra, hogy a kkv-k a tartós helyi foglalkoztatás fő mozgatórugói; hangsúlyozza, hogy meg kell könnyíteni a kkv-k számára az átállási finanszírozáshoz való hozzáférést, többek között azáltal, hogy lehetővé teszik a forrásokhoz való hozzáférésre vonatkozó klaszterek kialakítását és a projekttervezéshez és a szabályoknak való megfeleléshez szükséges technikai segítségnyújtást; sürgeti a tagállamokat és a regionális hatóságokat, hogy az érintett régiókban hozzanak létre vállalkozástámogatási programokat és </w:t>
            </w:r>
            <w:proofErr w:type="spellStart"/>
            <w:r w:rsidRPr="00DE5D66">
              <w:rPr>
                <w:b/>
                <w:bCs/>
                <w:i/>
                <w:iCs/>
              </w:rPr>
              <w:t>erősítség</w:t>
            </w:r>
            <w:proofErr w:type="spellEnd"/>
            <w:r w:rsidRPr="00DE5D66">
              <w:t xml:space="preserve"> meg azokat az induló vállalkozások és a kkv-k növekedésének és sikerének elősegítése érdekében; </w:t>
            </w:r>
            <w:r w:rsidRPr="00DE5D66">
              <w:rPr>
                <w:b/>
                <w:i/>
              </w:rPr>
              <w:t>kiemeli, hogy a beruházási ösztönzők segíthetik a vállalkozásokat a kiszolgáltatott régiókba vonzani;</w:t>
            </w:r>
          </w:p>
        </w:tc>
        <w:tc>
          <w:tcPr>
            <w:tcW w:w="4876" w:type="dxa"/>
            <w:tcBorders>
              <w:top w:val="nil"/>
              <w:left w:val="nil"/>
              <w:bottom w:val="nil"/>
              <w:right w:val="nil"/>
            </w:tcBorders>
          </w:tcPr>
          <w:p w14:paraId="43B184BB" w14:textId="77777777" w:rsidR="00E35EC3" w:rsidRPr="00DE5D66" w:rsidRDefault="00E35EC3" w:rsidP="00A344E3">
            <w:pPr>
              <w:pStyle w:val="Normal6a"/>
            </w:pPr>
            <w:r w:rsidRPr="00DE5D66">
              <w:t>7.</w:t>
            </w:r>
            <w:r w:rsidRPr="00DE5D66">
              <w:tab/>
              <w:t xml:space="preserve">emlékeztet arra, hogy a kkv-k </w:t>
            </w:r>
            <w:r w:rsidRPr="00DE5D66">
              <w:rPr>
                <w:b/>
                <w:bCs/>
                <w:i/>
                <w:iCs/>
              </w:rPr>
              <w:t>és a szövetkezetek</w:t>
            </w:r>
            <w:r w:rsidRPr="00DE5D66">
              <w:t xml:space="preserve"> a tartós helyi foglalkoztatás fő mozgatórugói; hangsúlyozza, hogy meg kell könnyíteni a kkv-k számára az átállási finanszírozáshoz való hozzáférést, többek között azáltal, hogy lehetővé teszik a forrásokhoz való hozzáférésre vonatkozó klaszterek kialakítását és a projekttervezéshez és a szabályoknak való megfeleléshez szükséges technikai segítségnyújtást; sürgeti a tagállamokat és a regionális hatóságokat, hogy az érintett régiókban hozzanak létre </w:t>
            </w:r>
            <w:r w:rsidRPr="00DE5D66">
              <w:rPr>
                <w:b/>
                <w:i/>
              </w:rPr>
              <w:t>szigorú feltételekhez kötött</w:t>
            </w:r>
            <w:r w:rsidRPr="00DE5D66">
              <w:t xml:space="preserve"> vállalkozástámogatási programokat és </w:t>
            </w:r>
            <w:r w:rsidRPr="00DE5D66">
              <w:rPr>
                <w:b/>
                <w:bCs/>
                <w:i/>
                <w:iCs/>
              </w:rPr>
              <w:t>erősítsék</w:t>
            </w:r>
            <w:r w:rsidRPr="00DE5D66">
              <w:t xml:space="preserve"> meg azokat az induló vállalkozások és a kkv-k növekedésének és sikerének elősegítése érdekében;</w:t>
            </w:r>
          </w:p>
        </w:tc>
      </w:tr>
    </w:tbl>
    <w:p w14:paraId="3D0E8C4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228C4C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649CFE7"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8B9A1C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47FB5A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269365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955890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C9225D6" w14:textId="77777777" w:rsidTr="00A344E3">
        <w:trPr>
          <w:trHeight w:hRule="exact" w:val="240"/>
          <w:jc w:val="center"/>
        </w:trPr>
        <w:tc>
          <w:tcPr>
            <w:tcW w:w="9752" w:type="dxa"/>
            <w:gridSpan w:val="2"/>
            <w:tcBorders>
              <w:top w:val="nil"/>
              <w:left w:val="nil"/>
              <w:bottom w:val="nil"/>
              <w:right w:val="nil"/>
            </w:tcBorders>
          </w:tcPr>
          <w:p w14:paraId="2177D0CE" w14:textId="77777777" w:rsidR="00E35EC3" w:rsidRPr="00DE5D66" w:rsidRDefault="00E35EC3" w:rsidP="00A344E3"/>
        </w:tc>
      </w:tr>
      <w:tr w:rsidR="00476DA3" w:rsidRPr="00DE5D66" w14:paraId="62C920B1" w14:textId="77777777" w:rsidTr="00A344E3">
        <w:trPr>
          <w:trHeight w:val="240"/>
          <w:jc w:val="center"/>
        </w:trPr>
        <w:tc>
          <w:tcPr>
            <w:tcW w:w="4876" w:type="dxa"/>
            <w:tcBorders>
              <w:top w:val="nil"/>
              <w:left w:val="nil"/>
              <w:bottom w:val="nil"/>
              <w:right w:val="nil"/>
            </w:tcBorders>
          </w:tcPr>
          <w:p w14:paraId="5DC242A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083FE8D" w14:textId="77777777" w:rsidR="00E35EC3" w:rsidRPr="00DE5D66" w:rsidRDefault="00E35EC3" w:rsidP="00A344E3">
            <w:pPr>
              <w:pStyle w:val="AmColumnHeading"/>
            </w:pPr>
            <w:r w:rsidRPr="00DE5D66">
              <w:t>Módosítás</w:t>
            </w:r>
          </w:p>
        </w:tc>
      </w:tr>
      <w:tr w:rsidR="00476DA3" w:rsidRPr="00DE5D66" w14:paraId="50107588" w14:textId="77777777" w:rsidTr="00A344E3">
        <w:trPr>
          <w:jc w:val="center"/>
        </w:trPr>
        <w:tc>
          <w:tcPr>
            <w:tcW w:w="4876" w:type="dxa"/>
            <w:tcBorders>
              <w:top w:val="nil"/>
              <w:left w:val="nil"/>
              <w:bottom w:val="nil"/>
              <w:right w:val="nil"/>
            </w:tcBorders>
          </w:tcPr>
          <w:p w14:paraId="58F80C5A" w14:textId="77777777" w:rsidR="00E35EC3" w:rsidRPr="00DE5D66" w:rsidRDefault="00E35EC3" w:rsidP="00A344E3">
            <w:pPr>
              <w:pStyle w:val="Normal6a"/>
            </w:pPr>
            <w:r w:rsidRPr="00DE5D66">
              <w:t>7.</w:t>
            </w:r>
            <w:r w:rsidRPr="00DE5D66">
              <w:tab/>
              <w:t xml:space="preserve">emlékeztet arra, hogy a kkv-k a tartós helyi foglalkoztatás fő mozgatórugói; hangsúlyozza, hogy meg kell könnyíteni a kkv-k számára az átállási finanszírozáshoz való hozzáférést, többek között azáltal, hogy lehetővé teszik a forrásokhoz való hozzáférésre vonatkozó klaszterek kialakítását és a projekttervezéshez és a szabályoknak való megfeleléshez szükséges technikai segítségnyújtást; sürgeti a tagállamokat és a regionális hatóságokat, hogy az érintett régiókban hozzanak létre vállalkozástámogatási programokat és </w:t>
            </w:r>
            <w:proofErr w:type="spellStart"/>
            <w:r w:rsidRPr="00DE5D66">
              <w:rPr>
                <w:b/>
                <w:bCs/>
                <w:i/>
                <w:iCs/>
              </w:rPr>
              <w:t>erősítség</w:t>
            </w:r>
            <w:proofErr w:type="spellEnd"/>
            <w:r w:rsidRPr="00DE5D66">
              <w:t xml:space="preserve"> meg azokat az induló vállalkozások és a kkv-k növekedésének és sikerének elősegítése érdekében; kiemeli, hogy a beruházási ösztönzők segíthetik a vállalkozásokat a kiszolgáltatott régiókba vonzani;</w:t>
            </w:r>
          </w:p>
        </w:tc>
        <w:tc>
          <w:tcPr>
            <w:tcW w:w="4876" w:type="dxa"/>
            <w:tcBorders>
              <w:top w:val="nil"/>
              <w:left w:val="nil"/>
              <w:bottom w:val="nil"/>
              <w:right w:val="nil"/>
            </w:tcBorders>
          </w:tcPr>
          <w:p w14:paraId="3EFECD22" w14:textId="77777777" w:rsidR="00E35EC3" w:rsidRPr="00DE5D66" w:rsidRDefault="00E35EC3" w:rsidP="00A344E3">
            <w:pPr>
              <w:pStyle w:val="Normal6a"/>
            </w:pPr>
            <w:r w:rsidRPr="00DE5D66">
              <w:t>7.</w:t>
            </w:r>
            <w:r w:rsidRPr="00DE5D66">
              <w:tab/>
              <w:t xml:space="preserve">emlékeztet arra, hogy a kkv-k a tartós helyi foglalkoztatás fő mozgatórugói; hangsúlyozza, hogy meg kell könnyíteni a kkv-k számára az átállási finanszírozáshoz való hozzáférést, többek között azáltal, hogy lehetővé teszik a forrásokhoz való hozzáférésre vonatkozó klaszterek kialakítását és a projekttervezéshez és a szabályoknak való megfeleléshez szükséges technikai segítségnyújtást; sürgeti a tagállamokat és a regionális hatóságokat, hogy az érintett régiókban hozzanak létre vállalkozástámogatási programokat és </w:t>
            </w:r>
            <w:r w:rsidRPr="00DE5D66">
              <w:rPr>
                <w:b/>
                <w:bCs/>
                <w:i/>
                <w:iCs/>
              </w:rPr>
              <w:t>erősítsék</w:t>
            </w:r>
            <w:r w:rsidRPr="00DE5D66">
              <w:t xml:space="preserve"> meg azokat az induló vállalkozások és a kkv-k növekedésének és sikerének elősegítése érdekében; kiemeli, hogy a beruházási ösztönzők segíthetik a vállalkozásokat a kiszolgáltatott régiókba vonzani; </w:t>
            </w:r>
            <w:r w:rsidRPr="00DE5D66">
              <w:rPr>
                <w:b/>
                <w:i/>
              </w:rPr>
              <w:t>minden támogatáshoz egyértelmű támogathatósági és integritási biztosítékokat kell kapcsolni annak biztosítása érdekében, hogy a tevékenységek bizonyíthatóan hozzájáruljanak klímasemlegességre és igazságos átmenetre vonatkozó célkitűzésekhez, valamint minden támogatásnak összhangban kell állnia az uniós taxonómia elvével, a jelentős károkozás elkerülését célzó elvvel és a jóváhagyott területi igazságos átmenet tervekkel;</w:t>
            </w:r>
          </w:p>
        </w:tc>
      </w:tr>
    </w:tbl>
    <w:p w14:paraId="2279B6A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25FF84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B1A1EE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420278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0988AD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713CB3A"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D68377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574D8B7" w14:textId="77777777" w:rsidTr="00A344E3">
        <w:trPr>
          <w:trHeight w:hRule="exact" w:val="240"/>
          <w:jc w:val="center"/>
        </w:trPr>
        <w:tc>
          <w:tcPr>
            <w:tcW w:w="9752" w:type="dxa"/>
            <w:gridSpan w:val="2"/>
            <w:tcBorders>
              <w:top w:val="nil"/>
              <w:left w:val="nil"/>
              <w:bottom w:val="nil"/>
              <w:right w:val="nil"/>
            </w:tcBorders>
          </w:tcPr>
          <w:p w14:paraId="42252121" w14:textId="77777777" w:rsidR="00E35EC3" w:rsidRPr="00DE5D66" w:rsidRDefault="00E35EC3" w:rsidP="00A344E3"/>
        </w:tc>
      </w:tr>
      <w:tr w:rsidR="00476DA3" w:rsidRPr="00DE5D66" w14:paraId="004932BB" w14:textId="77777777" w:rsidTr="00A344E3">
        <w:trPr>
          <w:trHeight w:val="240"/>
          <w:jc w:val="center"/>
        </w:trPr>
        <w:tc>
          <w:tcPr>
            <w:tcW w:w="4876" w:type="dxa"/>
            <w:tcBorders>
              <w:top w:val="nil"/>
              <w:left w:val="nil"/>
              <w:bottom w:val="nil"/>
              <w:right w:val="nil"/>
            </w:tcBorders>
          </w:tcPr>
          <w:p w14:paraId="0EAAA34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3467026" w14:textId="77777777" w:rsidR="00E35EC3" w:rsidRPr="00DE5D66" w:rsidRDefault="00E35EC3" w:rsidP="00A344E3">
            <w:pPr>
              <w:pStyle w:val="AmColumnHeading"/>
            </w:pPr>
            <w:r w:rsidRPr="00DE5D66">
              <w:t>Módosítás</w:t>
            </w:r>
          </w:p>
        </w:tc>
      </w:tr>
      <w:tr w:rsidR="00476DA3" w:rsidRPr="00DE5D66" w14:paraId="6ABA140F" w14:textId="77777777" w:rsidTr="00A344E3">
        <w:trPr>
          <w:jc w:val="center"/>
        </w:trPr>
        <w:tc>
          <w:tcPr>
            <w:tcW w:w="4876" w:type="dxa"/>
            <w:tcBorders>
              <w:top w:val="nil"/>
              <w:left w:val="nil"/>
              <w:bottom w:val="nil"/>
              <w:right w:val="nil"/>
            </w:tcBorders>
          </w:tcPr>
          <w:p w14:paraId="132BEA02" w14:textId="77777777" w:rsidR="00E35EC3" w:rsidRPr="00DE5D66" w:rsidRDefault="00E35EC3" w:rsidP="00A344E3">
            <w:pPr>
              <w:pStyle w:val="Normal6a"/>
            </w:pPr>
            <w:r w:rsidRPr="00DE5D66">
              <w:t>7.</w:t>
            </w:r>
            <w:r w:rsidRPr="00DE5D66">
              <w:tab/>
              <w:t xml:space="preserve">emlékeztet arra, hogy a kkv-k a tartós helyi foglalkoztatás fő mozgatórugói; hangsúlyozza, hogy meg kell könnyíteni a kkv-k számára az átállási finanszírozáshoz való hozzáférést, többek között azáltal, hogy lehetővé teszik a forrásokhoz való hozzáférésre vonatkozó klaszterek kialakítását és a projekttervezéshez és a szabályoknak való megfeleléshez szükséges technikai segítségnyújtást; sürgeti a tagállamokat és a regionális hatóságokat, hogy az érintett régiókban hozzanak létre vállalkozástámogatási programokat és </w:t>
            </w:r>
            <w:proofErr w:type="spellStart"/>
            <w:r w:rsidRPr="00DE5D66">
              <w:rPr>
                <w:b/>
                <w:bCs/>
                <w:i/>
                <w:iCs/>
              </w:rPr>
              <w:t>erősítség</w:t>
            </w:r>
            <w:proofErr w:type="spellEnd"/>
            <w:r w:rsidRPr="00DE5D66">
              <w:t xml:space="preserve"> meg azokat az induló vállalkozások és a kkv-k növekedésének és sikerének elősegítése érdekében; kiemeli, hogy a beruházási ösztönzők segíthetik a vállalkozásokat a kiszolgáltatott régiókba vonzani;</w:t>
            </w:r>
          </w:p>
        </w:tc>
        <w:tc>
          <w:tcPr>
            <w:tcW w:w="4876" w:type="dxa"/>
            <w:tcBorders>
              <w:top w:val="nil"/>
              <w:left w:val="nil"/>
              <w:bottom w:val="nil"/>
              <w:right w:val="nil"/>
            </w:tcBorders>
          </w:tcPr>
          <w:p w14:paraId="16BCF971" w14:textId="77777777" w:rsidR="00E35EC3" w:rsidRPr="00DE5D66" w:rsidRDefault="00E35EC3" w:rsidP="00A344E3">
            <w:pPr>
              <w:pStyle w:val="Normal6a"/>
            </w:pPr>
            <w:r w:rsidRPr="00DE5D66">
              <w:t>7.</w:t>
            </w:r>
            <w:r w:rsidRPr="00DE5D66">
              <w:tab/>
              <w:t xml:space="preserve">emlékeztet arra, hogy a kkv-k a tartós helyi foglalkoztatás fő mozgatórugói; </w:t>
            </w:r>
            <w:r w:rsidRPr="00DE5D66">
              <w:rPr>
                <w:b/>
                <w:i/>
              </w:rPr>
              <w:t>kéri a tagállamokat, hogy kezeljék prioritásként a helyi kkv-k és kézművesek felújítási programokba való bevonását, biztosítva a regionális gazdaságok és a hosszú távú munkahelyek támogatását;</w:t>
            </w:r>
            <w:r w:rsidRPr="00DE5D66">
              <w:t xml:space="preserve"> hangsúlyozza, hogy meg kell könnyíteni a kkv-k számára az átállási finanszírozáshoz való hozzáférést, többek között azáltal, hogy lehetővé teszik a forrásokhoz való hozzáférésre vonatkozó klaszterek kialakítását és a projekttervezéshez és a szabályoknak való megfeleléshez szükséges technikai segítségnyújtást; sürgeti a tagállamokat és a regionális hatóságokat, hogy az érintett régiókban hozzanak létre vállalkozástámogatási programokat és </w:t>
            </w:r>
            <w:r w:rsidRPr="00DE5D66">
              <w:rPr>
                <w:b/>
                <w:bCs/>
                <w:i/>
                <w:iCs/>
              </w:rPr>
              <w:t>erősítsék</w:t>
            </w:r>
            <w:r w:rsidRPr="00DE5D66">
              <w:t xml:space="preserve"> meg azokat az induló vállalkozások és a kkv-k növekedésének és sikerének elősegítése érdekében; kiemeli, hogy a beruházási ösztönzők segíthetik a vállalkozásokat a kiszolgáltatott régiókba vonzani;</w:t>
            </w:r>
          </w:p>
        </w:tc>
      </w:tr>
    </w:tbl>
    <w:p w14:paraId="7FA075B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9D00F7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F18D1A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62F293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A4C018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0E2C7B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714C27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EE18887" w14:textId="77777777" w:rsidTr="00A344E3">
        <w:trPr>
          <w:trHeight w:hRule="exact" w:val="240"/>
          <w:jc w:val="center"/>
        </w:trPr>
        <w:tc>
          <w:tcPr>
            <w:tcW w:w="9752" w:type="dxa"/>
            <w:gridSpan w:val="2"/>
            <w:tcBorders>
              <w:top w:val="nil"/>
              <w:left w:val="nil"/>
              <w:bottom w:val="nil"/>
              <w:right w:val="nil"/>
            </w:tcBorders>
          </w:tcPr>
          <w:p w14:paraId="5275739F" w14:textId="77777777" w:rsidR="00E35EC3" w:rsidRPr="00DE5D66" w:rsidRDefault="00E35EC3" w:rsidP="00A344E3"/>
        </w:tc>
      </w:tr>
      <w:tr w:rsidR="00476DA3" w:rsidRPr="00DE5D66" w14:paraId="33E6288B" w14:textId="77777777" w:rsidTr="00A344E3">
        <w:trPr>
          <w:trHeight w:val="240"/>
          <w:jc w:val="center"/>
        </w:trPr>
        <w:tc>
          <w:tcPr>
            <w:tcW w:w="4876" w:type="dxa"/>
            <w:tcBorders>
              <w:top w:val="nil"/>
              <w:left w:val="nil"/>
              <w:bottom w:val="nil"/>
              <w:right w:val="nil"/>
            </w:tcBorders>
          </w:tcPr>
          <w:p w14:paraId="2D3FA73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DFED2B3" w14:textId="77777777" w:rsidR="00E35EC3" w:rsidRPr="00DE5D66" w:rsidRDefault="00E35EC3" w:rsidP="00A344E3">
            <w:pPr>
              <w:pStyle w:val="AmColumnHeading"/>
            </w:pPr>
            <w:r w:rsidRPr="00DE5D66">
              <w:t>Módosítás</w:t>
            </w:r>
          </w:p>
        </w:tc>
      </w:tr>
      <w:tr w:rsidR="00476DA3" w:rsidRPr="00DE5D66" w14:paraId="4AB30827" w14:textId="77777777" w:rsidTr="00A344E3">
        <w:trPr>
          <w:jc w:val="center"/>
        </w:trPr>
        <w:tc>
          <w:tcPr>
            <w:tcW w:w="4876" w:type="dxa"/>
            <w:tcBorders>
              <w:top w:val="nil"/>
              <w:left w:val="nil"/>
              <w:bottom w:val="nil"/>
              <w:right w:val="nil"/>
            </w:tcBorders>
          </w:tcPr>
          <w:p w14:paraId="1FAE3EBB" w14:textId="77777777" w:rsidR="00E35EC3" w:rsidRPr="00DE5D66" w:rsidRDefault="00E35EC3" w:rsidP="00A344E3">
            <w:pPr>
              <w:pStyle w:val="Normal6a"/>
            </w:pPr>
            <w:r w:rsidRPr="00DE5D66">
              <w:t>7.</w:t>
            </w:r>
            <w:r w:rsidRPr="00DE5D66">
              <w:tab/>
              <w:t xml:space="preserve">emlékeztet arra, hogy a kkv-k a tartós helyi foglalkoztatás fő mozgatórugói; hangsúlyozza, hogy meg kell könnyíteni a kkv-k számára az átállási finanszírozáshoz való hozzáférést, többek között azáltal, hogy lehetővé teszik a </w:t>
            </w:r>
            <w:r w:rsidRPr="00DE5D66">
              <w:lastRenderedPageBreak/>
              <w:t xml:space="preserve">forrásokhoz való hozzáférésre vonatkozó klaszterek kialakítását és a projekttervezéshez és a szabályoknak való megfeleléshez szükséges technikai segítségnyújtást; sürgeti a tagállamokat és a regionális hatóságokat, hogy az érintett régiókban hozzanak létre vállalkozástámogatási programokat és </w:t>
            </w:r>
            <w:proofErr w:type="spellStart"/>
            <w:r w:rsidRPr="00DE5D66">
              <w:rPr>
                <w:b/>
                <w:bCs/>
                <w:i/>
                <w:iCs/>
              </w:rPr>
              <w:t>erősítség</w:t>
            </w:r>
            <w:proofErr w:type="spellEnd"/>
            <w:r w:rsidRPr="00DE5D66">
              <w:t xml:space="preserve"> meg azokat az induló vállalkozások és a kkv-k növekedésének és sikerének elősegítése érdekében; kiemeli, hogy a beruházási ösztönzők segíthetik a vállalkozásokat a kiszolgáltatott régiókba vonzani;</w:t>
            </w:r>
          </w:p>
        </w:tc>
        <w:tc>
          <w:tcPr>
            <w:tcW w:w="4876" w:type="dxa"/>
            <w:tcBorders>
              <w:top w:val="nil"/>
              <w:left w:val="nil"/>
              <w:bottom w:val="nil"/>
              <w:right w:val="nil"/>
            </w:tcBorders>
          </w:tcPr>
          <w:p w14:paraId="7AA9446D" w14:textId="77777777" w:rsidR="00E35EC3" w:rsidRPr="00DE5D66" w:rsidRDefault="00E35EC3" w:rsidP="00A344E3">
            <w:pPr>
              <w:pStyle w:val="Normal6a"/>
            </w:pPr>
            <w:r w:rsidRPr="00DE5D66">
              <w:lastRenderedPageBreak/>
              <w:t>7.</w:t>
            </w:r>
            <w:r w:rsidRPr="00DE5D66">
              <w:tab/>
              <w:t xml:space="preserve">emlékeztet arra, hogy a kkv-k a tartós helyi foglalkoztatás fő mozgatórugói; hangsúlyozza, hogy meg kell könnyíteni a kkv-k számára az átállási finanszírozáshoz való hozzáférést, többek között azáltal, hogy lehetővé teszik a </w:t>
            </w:r>
            <w:r w:rsidRPr="00DE5D66">
              <w:lastRenderedPageBreak/>
              <w:t>forrásokhoz való hozzáférésre vonatkozó klaszterek kialakítását és a projekttervezéshez és a szabályoknak való megfeleléshez szükséges technikai segítségnyújtást</w:t>
            </w:r>
            <w:r w:rsidRPr="00DE5D66">
              <w:rPr>
                <w:b/>
                <w:i/>
              </w:rPr>
              <w:t>, valamint – egyszerűsített jelentéstételi formátumok (több kkv csoportos jelentéstétele) bevezetése révén – az összetett vagy költségigényes jelentéstételi kötelezettségek alóli mentesülést</w:t>
            </w:r>
            <w:r w:rsidRPr="00DE5D66">
              <w:t xml:space="preserve">; sürgeti a tagállamokat és a regionális hatóságokat, hogy az érintett régiókban hozzanak létre vállalkozástámogatási programokat és </w:t>
            </w:r>
            <w:r w:rsidRPr="00DE5D66">
              <w:rPr>
                <w:b/>
                <w:bCs/>
                <w:i/>
                <w:iCs/>
              </w:rPr>
              <w:t>erősítsék</w:t>
            </w:r>
            <w:r w:rsidRPr="00DE5D66">
              <w:t xml:space="preserve"> meg azokat az induló vállalkozások és a kkv-k növekedésének és sikerének elősegítése érdekében; kiemeli, hogy a beruházási ösztönzők segíthetik a vállalkozásokat a kiszolgáltatott régiókba vonzani;</w:t>
            </w:r>
          </w:p>
        </w:tc>
      </w:tr>
    </w:tbl>
    <w:p w14:paraId="514C9210"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18C5E1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B0FD6F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9B7ADC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693A86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9AF645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8A8FB9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AE9C0BE" w14:textId="77777777" w:rsidTr="00A344E3">
        <w:trPr>
          <w:trHeight w:hRule="exact" w:val="240"/>
          <w:jc w:val="center"/>
        </w:trPr>
        <w:tc>
          <w:tcPr>
            <w:tcW w:w="9752" w:type="dxa"/>
            <w:gridSpan w:val="2"/>
            <w:tcBorders>
              <w:top w:val="nil"/>
              <w:left w:val="nil"/>
              <w:bottom w:val="nil"/>
              <w:right w:val="nil"/>
            </w:tcBorders>
          </w:tcPr>
          <w:p w14:paraId="45C8296B" w14:textId="77777777" w:rsidR="00E35EC3" w:rsidRPr="00DE5D66" w:rsidRDefault="00E35EC3" w:rsidP="00A344E3"/>
        </w:tc>
      </w:tr>
      <w:tr w:rsidR="00476DA3" w:rsidRPr="00DE5D66" w14:paraId="410D2F4C" w14:textId="77777777" w:rsidTr="00A344E3">
        <w:trPr>
          <w:trHeight w:val="240"/>
          <w:jc w:val="center"/>
        </w:trPr>
        <w:tc>
          <w:tcPr>
            <w:tcW w:w="4876" w:type="dxa"/>
            <w:tcBorders>
              <w:top w:val="nil"/>
              <w:left w:val="nil"/>
              <w:bottom w:val="nil"/>
              <w:right w:val="nil"/>
            </w:tcBorders>
          </w:tcPr>
          <w:p w14:paraId="64940ED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F0940F1" w14:textId="77777777" w:rsidR="00E35EC3" w:rsidRPr="00DE5D66" w:rsidRDefault="00E35EC3" w:rsidP="00A344E3">
            <w:pPr>
              <w:pStyle w:val="AmColumnHeading"/>
            </w:pPr>
            <w:r w:rsidRPr="00DE5D66">
              <w:t>Módosítás</w:t>
            </w:r>
          </w:p>
        </w:tc>
      </w:tr>
      <w:tr w:rsidR="00476DA3" w:rsidRPr="00DE5D66" w14:paraId="61EF9AA7" w14:textId="77777777" w:rsidTr="00A344E3">
        <w:trPr>
          <w:jc w:val="center"/>
        </w:trPr>
        <w:tc>
          <w:tcPr>
            <w:tcW w:w="4876" w:type="dxa"/>
            <w:tcBorders>
              <w:top w:val="nil"/>
              <w:left w:val="nil"/>
              <w:bottom w:val="nil"/>
              <w:right w:val="nil"/>
            </w:tcBorders>
          </w:tcPr>
          <w:p w14:paraId="31DC56F8" w14:textId="77777777" w:rsidR="00E35EC3" w:rsidRPr="00DE5D66" w:rsidRDefault="00E35EC3" w:rsidP="00A344E3">
            <w:pPr>
              <w:pStyle w:val="Normal6a"/>
            </w:pPr>
          </w:p>
        </w:tc>
        <w:tc>
          <w:tcPr>
            <w:tcW w:w="4876" w:type="dxa"/>
            <w:tcBorders>
              <w:top w:val="nil"/>
              <w:left w:val="nil"/>
              <w:bottom w:val="nil"/>
              <w:right w:val="nil"/>
            </w:tcBorders>
          </w:tcPr>
          <w:p w14:paraId="6D013232" w14:textId="77777777" w:rsidR="00E35EC3" w:rsidRPr="00DE5D66" w:rsidRDefault="00E35EC3" w:rsidP="00A344E3">
            <w:pPr>
              <w:pStyle w:val="Normal6a"/>
            </w:pPr>
            <w:r w:rsidRPr="00DE5D66">
              <w:rPr>
                <w:b/>
                <w:i/>
              </w:rPr>
              <w:t>7a.</w:t>
            </w:r>
            <w:r w:rsidRPr="00DE5D66">
              <w:tab/>
            </w:r>
            <w:r w:rsidRPr="00DE5D66">
              <w:rPr>
                <w:b/>
                <w:i/>
              </w:rPr>
              <w:t>kéri az Európai Bizottságot, hogy hozzon egy sor – szinte semmilyen pénzügyi vonzattal nem járó – intézkedést annak érdekében, hogy jobban felvértezze a kkv-kat a belső és a nemzetközi piacokon szükséges megfelelő eszközökkel, illetve fokozza versenyképességüket, ideértve többek között a vámeljárások egyszerűsítését és a kis- és középvállalkozások igényeihez igazított importkönnyítési intézkedéseket, valamint a kis volumenű behozatalra vonatkozó, piacvédelmi intézkedések alóli mentességeket;</w:t>
            </w:r>
          </w:p>
        </w:tc>
      </w:tr>
    </w:tbl>
    <w:p w14:paraId="400CE77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A1972B0"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7FBFD3F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D33DE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9F3AB4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3FEC7C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0437A0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1BF4F90" w14:textId="77777777" w:rsidTr="00A344E3">
        <w:trPr>
          <w:trHeight w:hRule="exact" w:val="240"/>
          <w:jc w:val="center"/>
        </w:trPr>
        <w:tc>
          <w:tcPr>
            <w:tcW w:w="9752" w:type="dxa"/>
            <w:gridSpan w:val="2"/>
            <w:tcBorders>
              <w:top w:val="nil"/>
              <w:left w:val="nil"/>
              <w:bottom w:val="nil"/>
              <w:right w:val="nil"/>
            </w:tcBorders>
          </w:tcPr>
          <w:p w14:paraId="37AD6318" w14:textId="77777777" w:rsidR="00E35EC3" w:rsidRPr="00DE5D66" w:rsidRDefault="00E35EC3" w:rsidP="00A344E3"/>
        </w:tc>
      </w:tr>
      <w:tr w:rsidR="00476DA3" w:rsidRPr="00DE5D66" w14:paraId="2A9DB831" w14:textId="77777777" w:rsidTr="00A344E3">
        <w:trPr>
          <w:trHeight w:val="240"/>
          <w:jc w:val="center"/>
        </w:trPr>
        <w:tc>
          <w:tcPr>
            <w:tcW w:w="4876" w:type="dxa"/>
            <w:tcBorders>
              <w:top w:val="nil"/>
              <w:left w:val="nil"/>
              <w:bottom w:val="nil"/>
              <w:right w:val="nil"/>
            </w:tcBorders>
          </w:tcPr>
          <w:p w14:paraId="735BFFE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B746043" w14:textId="77777777" w:rsidR="00E35EC3" w:rsidRPr="00DE5D66" w:rsidRDefault="00E35EC3" w:rsidP="00A344E3">
            <w:pPr>
              <w:pStyle w:val="AmColumnHeading"/>
            </w:pPr>
            <w:r w:rsidRPr="00DE5D66">
              <w:t>Módosítás</w:t>
            </w:r>
          </w:p>
        </w:tc>
      </w:tr>
      <w:tr w:rsidR="00476DA3" w:rsidRPr="00DE5D66" w14:paraId="36BDE022" w14:textId="77777777" w:rsidTr="00A344E3">
        <w:trPr>
          <w:jc w:val="center"/>
        </w:trPr>
        <w:tc>
          <w:tcPr>
            <w:tcW w:w="4876" w:type="dxa"/>
            <w:tcBorders>
              <w:top w:val="nil"/>
              <w:left w:val="nil"/>
              <w:bottom w:val="nil"/>
              <w:right w:val="nil"/>
            </w:tcBorders>
          </w:tcPr>
          <w:p w14:paraId="7FAFFF12" w14:textId="77777777" w:rsidR="00E35EC3" w:rsidRPr="00DE5D66" w:rsidRDefault="00E35EC3" w:rsidP="00A344E3">
            <w:pPr>
              <w:pStyle w:val="Normal6a"/>
            </w:pPr>
          </w:p>
        </w:tc>
        <w:tc>
          <w:tcPr>
            <w:tcW w:w="4876" w:type="dxa"/>
            <w:tcBorders>
              <w:top w:val="nil"/>
              <w:left w:val="nil"/>
              <w:bottom w:val="nil"/>
              <w:right w:val="nil"/>
            </w:tcBorders>
          </w:tcPr>
          <w:p w14:paraId="1DD95C7D" w14:textId="77777777" w:rsidR="00E35EC3" w:rsidRPr="00DE5D66" w:rsidRDefault="00E35EC3" w:rsidP="00A344E3">
            <w:pPr>
              <w:pStyle w:val="Normal6a"/>
            </w:pPr>
            <w:r w:rsidRPr="00DE5D66">
              <w:rPr>
                <w:b/>
                <w:i/>
              </w:rPr>
              <w:t>7a.</w:t>
            </w:r>
            <w:r w:rsidRPr="00DE5D66">
              <w:tab/>
            </w:r>
            <w:r w:rsidRPr="00DE5D66">
              <w:rPr>
                <w:b/>
                <w:i/>
              </w:rPr>
              <w:t>kiemeli, hogy a szociális gazdaság, különösen a munkaerőpiaci integrációval foglalkozó szociális vállalkozások döntő szerepet játszanak az inkluzív és méltányos átállás biztosításában; hangsúlyozza, hogy támogatni kell a finanszírozáshoz, a kapacitásépítéshez és a technikai segítségnyújtáshoz való hozzáférést;</w:t>
            </w:r>
          </w:p>
        </w:tc>
      </w:tr>
    </w:tbl>
    <w:p w14:paraId="2D4C3F1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11CF47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A0CDC5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A6CFD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24E6F8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199F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00DBA8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E56622B" w14:textId="77777777" w:rsidTr="00A344E3">
        <w:trPr>
          <w:trHeight w:hRule="exact" w:val="240"/>
          <w:jc w:val="center"/>
        </w:trPr>
        <w:tc>
          <w:tcPr>
            <w:tcW w:w="9752" w:type="dxa"/>
            <w:gridSpan w:val="2"/>
            <w:tcBorders>
              <w:top w:val="nil"/>
              <w:left w:val="nil"/>
              <w:bottom w:val="nil"/>
              <w:right w:val="nil"/>
            </w:tcBorders>
          </w:tcPr>
          <w:p w14:paraId="59BACCF9" w14:textId="77777777" w:rsidR="00E35EC3" w:rsidRPr="00DE5D66" w:rsidRDefault="00E35EC3" w:rsidP="00A344E3"/>
        </w:tc>
      </w:tr>
      <w:tr w:rsidR="00476DA3" w:rsidRPr="00DE5D66" w14:paraId="30564642" w14:textId="77777777" w:rsidTr="00A344E3">
        <w:trPr>
          <w:trHeight w:val="240"/>
          <w:jc w:val="center"/>
        </w:trPr>
        <w:tc>
          <w:tcPr>
            <w:tcW w:w="4876" w:type="dxa"/>
            <w:tcBorders>
              <w:top w:val="nil"/>
              <w:left w:val="nil"/>
              <w:bottom w:val="nil"/>
              <w:right w:val="nil"/>
            </w:tcBorders>
          </w:tcPr>
          <w:p w14:paraId="0300F32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67DBA05" w14:textId="77777777" w:rsidR="00E35EC3" w:rsidRPr="00DE5D66" w:rsidRDefault="00E35EC3" w:rsidP="00A344E3">
            <w:pPr>
              <w:pStyle w:val="AmColumnHeading"/>
            </w:pPr>
            <w:r w:rsidRPr="00DE5D66">
              <w:t>Módosítás</w:t>
            </w:r>
          </w:p>
        </w:tc>
      </w:tr>
      <w:tr w:rsidR="00476DA3" w:rsidRPr="00DE5D66" w14:paraId="46B38A5F" w14:textId="77777777" w:rsidTr="00A344E3">
        <w:trPr>
          <w:jc w:val="center"/>
        </w:trPr>
        <w:tc>
          <w:tcPr>
            <w:tcW w:w="4876" w:type="dxa"/>
            <w:tcBorders>
              <w:top w:val="nil"/>
              <w:left w:val="nil"/>
              <w:bottom w:val="nil"/>
              <w:right w:val="nil"/>
            </w:tcBorders>
          </w:tcPr>
          <w:p w14:paraId="78D226CB" w14:textId="77777777" w:rsidR="00E35EC3" w:rsidRPr="00DE5D66" w:rsidRDefault="00E35EC3" w:rsidP="00A344E3">
            <w:pPr>
              <w:pStyle w:val="Normal6a"/>
            </w:pPr>
          </w:p>
        </w:tc>
        <w:tc>
          <w:tcPr>
            <w:tcW w:w="4876" w:type="dxa"/>
            <w:tcBorders>
              <w:top w:val="nil"/>
              <w:left w:val="nil"/>
              <w:bottom w:val="nil"/>
              <w:right w:val="nil"/>
            </w:tcBorders>
          </w:tcPr>
          <w:p w14:paraId="31272B44" w14:textId="77777777" w:rsidR="00E35EC3" w:rsidRPr="00DE5D66" w:rsidRDefault="00E35EC3" w:rsidP="00A344E3">
            <w:pPr>
              <w:pStyle w:val="Normal6a"/>
            </w:pPr>
            <w:r w:rsidRPr="00DE5D66">
              <w:rPr>
                <w:b/>
                <w:i/>
              </w:rPr>
              <w:t>7a.</w:t>
            </w:r>
            <w:r w:rsidRPr="00DE5D66">
              <w:tab/>
            </w:r>
            <w:r w:rsidRPr="00DE5D66">
              <w:rPr>
                <w:b/>
                <w:i/>
              </w:rPr>
              <w:t>hangsúlyozza, hogy segíteni kell a vállalatokat, különösen a kkv-kat az Unión belüli szakemberhiány kezelésében, és elő kell mozdítani az átképzést és továbbképzést, segítve az embereket abban, hogy megszerezzék a minőségi munkahelyekhez szükséges megfelelő készségeket;</w:t>
            </w:r>
          </w:p>
        </w:tc>
      </w:tr>
    </w:tbl>
    <w:p w14:paraId="70D040F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059378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8536AF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33B977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02E953C"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w:t>
      </w:r>
    </w:p>
    <w:p w14:paraId="061FF2F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2B7E0B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6BD9F61" w14:textId="77777777" w:rsidTr="00A344E3">
        <w:trPr>
          <w:trHeight w:hRule="exact" w:val="240"/>
          <w:jc w:val="center"/>
        </w:trPr>
        <w:tc>
          <w:tcPr>
            <w:tcW w:w="9752" w:type="dxa"/>
            <w:gridSpan w:val="2"/>
            <w:tcBorders>
              <w:top w:val="nil"/>
              <w:left w:val="nil"/>
              <w:bottom w:val="nil"/>
              <w:right w:val="nil"/>
            </w:tcBorders>
          </w:tcPr>
          <w:p w14:paraId="3334AC2A" w14:textId="77777777" w:rsidR="00E35EC3" w:rsidRPr="00DE5D66" w:rsidRDefault="00E35EC3" w:rsidP="00A344E3"/>
        </w:tc>
      </w:tr>
      <w:tr w:rsidR="00476DA3" w:rsidRPr="00DE5D66" w14:paraId="457CB46D" w14:textId="77777777" w:rsidTr="00A344E3">
        <w:trPr>
          <w:trHeight w:val="240"/>
          <w:jc w:val="center"/>
        </w:trPr>
        <w:tc>
          <w:tcPr>
            <w:tcW w:w="4876" w:type="dxa"/>
            <w:tcBorders>
              <w:top w:val="nil"/>
              <w:left w:val="nil"/>
              <w:bottom w:val="nil"/>
              <w:right w:val="nil"/>
            </w:tcBorders>
          </w:tcPr>
          <w:p w14:paraId="3397F0B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6FAFB04" w14:textId="77777777" w:rsidR="00E35EC3" w:rsidRPr="00DE5D66" w:rsidRDefault="00E35EC3" w:rsidP="00A344E3">
            <w:pPr>
              <w:pStyle w:val="AmColumnHeading"/>
            </w:pPr>
            <w:r w:rsidRPr="00DE5D66">
              <w:t>Módosítás</w:t>
            </w:r>
          </w:p>
        </w:tc>
      </w:tr>
      <w:tr w:rsidR="00476DA3" w:rsidRPr="00DE5D66" w14:paraId="765BD022" w14:textId="77777777" w:rsidTr="00A344E3">
        <w:trPr>
          <w:jc w:val="center"/>
        </w:trPr>
        <w:tc>
          <w:tcPr>
            <w:tcW w:w="4876" w:type="dxa"/>
            <w:tcBorders>
              <w:top w:val="nil"/>
              <w:left w:val="nil"/>
              <w:bottom w:val="nil"/>
              <w:right w:val="nil"/>
            </w:tcBorders>
          </w:tcPr>
          <w:p w14:paraId="5C22899F" w14:textId="77777777" w:rsidR="00E35EC3" w:rsidRPr="00DE5D66" w:rsidRDefault="00E35EC3" w:rsidP="00A344E3">
            <w:pPr>
              <w:pStyle w:val="Normal6a"/>
            </w:pPr>
          </w:p>
        </w:tc>
        <w:tc>
          <w:tcPr>
            <w:tcW w:w="4876" w:type="dxa"/>
            <w:tcBorders>
              <w:top w:val="nil"/>
              <w:left w:val="nil"/>
              <w:bottom w:val="nil"/>
              <w:right w:val="nil"/>
            </w:tcBorders>
          </w:tcPr>
          <w:p w14:paraId="3406724D" w14:textId="77777777" w:rsidR="00E35EC3" w:rsidRPr="00DE5D66" w:rsidRDefault="00E35EC3" w:rsidP="00A344E3">
            <w:pPr>
              <w:pStyle w:val="Normal6a"/>
            </w:pPr>
            <w:r w:rsidRPr="00DE5D66">
              <w:rPr>
                <w:b/>
                <w:i/>
              </w:rPr>
              <w:t>7a.</w:t>
            </w:r>
            <w:r w:rsidRPr="00DE5D66">
              <w:tab/>
            </w:r>
            <w:r w:rsidRPr="00DE5D66">
              <w:rPr>
                <w:b/>
                <w:i/>
              </w:rPr>
              <w:t>úgy véli, hogy az ápolási-gondozási ágazatba (idősgondozás, gyermekgondozás, otthoni ápolás-gondozás) irányuló beruházások fenntartható helyi foglalkoztatást biztosíthatnak;</w:t>
            </w:r>
          </w:p>
        </w:tc>
      </w:tr>
    </w:tbl>
    <w:p w14:paraId="3B4C923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39287E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F6485F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E7346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75999C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36C38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9C2AFA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BA1D54B" w14:textId="77777777" w:rsidTr="00A344E3">
        <w:trPr>
          <w:trHeight w:hRule="exact" w:val="240"/>
          <w:jc w:val="center"/>
        </w:trPr>
        <w:tc>
          <w:tcPr>
            <w:tcW w:w="9752" w:type="dxa"/>
            <w:gridSpan w:val="2"/>
            <w:tcBorders>
              <w:top w:val="nil"/>
              <w:left w:val="nil"/>
              <w:bottom w:val="nil"/>
              <w:right w:val="nil"/>
            </w:tcBorders>
          </w:tcPr>
          <w:p w14:paraId="4CDA3EA3" w14:textId="77777777" w:rsidR="00E35EC3" w:rsidRPr="00DE5D66" w:rsidRDefault="00E35EC3" w:rsidP="00A344E3"/>
        </w:tc>
      </w:tr>
      <w:tr w:rsidR="00476DA3" w:rsidRPr="00DE5D66" w14:paraId="6DDDA32D" w14:textId="77777777" w:rsidTr="00A344E3">
        <w:trPr>
          <w:trHeight w:val="240"/>
          <w:jc w:val="center"/>
        </w:trPr>
        <w:tc>
          <w:tcPr>
            <w:tcW w:w="4876" w:type="dxa"/>
            <w:tcBorders>
              <w:top w:val="nil"/>
              <w:left w:val="nil"/>
              <w:bottom w:val="nil"/>
              <w:right w:val="nil"/>
            </w:tcBorders>
          </w:tcPr>
          <w:p w14:paraId="3A80958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1F562D6" w14:textId="77777777" w:rsidR="00E35EC3" w:rsidRPr="00DE5D66" w:rsidRDefault="00E35EC3" w:rsidP="00A344E3">
            <w:pPr>
              <w:pStyle w:val="AmColumnHeading"/>
            </w:pPr>
            <w:r w:rsidRPr="00DE5D66">
              <w:t>Módosítás</w:t>
            </w:r>
          </w:p>
        </w:tc>
      </w:tr>
      <w:tr w:rsidR="00476DA3" w:rsidRPr="00DE5D66" w14:paraId="14FBB355" w14:textId="77777777" w:rsidTr="00A344E3">
        <w:trPr>
          <w:jc w:val="center"/>
        </w:trPr>
        <w:tc>
          <w:tcPr>
            <w:tcW w:w="4876" w:type="dxa"/>
            <w:tcBorders>
              <w:top w:val="nil"/>
              <w:left w:val="nil"/>
              <w:bottom w:val="nil"/>
              <w:right w:val="nil"/>
            </w:tcBorders>
          </w:tcPr>
          <w:p w14:paraId="6AC9E3DD" w14:textId="77777777" w:rsidR="00E35EC3" w:rsidRPr="00DE5D66" w:rsidRDefault="00E35EC3" w:rsidP="00A344E3">
            <w:pPr>
              <w:pStyle w:val="Normal6a"/>
            </w:pPr>
          </w:p>
        </w:tc>
        <w:tc>
          <w:tcPr>
            <w:tcW w:w="4876" w:type="dxa"/>
            <w:tcBorders>
              <w:top w:val="nil"/>
              <w:left w:val="nil"/>
              <w:bottom w:val="nil"/>
              <w:right w:val="nil"/>
            </w:tcBorders>
          </w:tcPr>
          <w:p w14:paraId="5E37927D" w14:textId="77777777" w:rsidR="00E35EC3" w:rsidRPr="00DE5D66" w:rsidRDefault="00E35EC3" w:rsidP="00A344E3">
            <w:pPr>
              <w:pStyle w:val="Normal6a"/>
            </w:pPr>
            <w:r w:rsidRPr="00DE5D66">
              <w:rPr>
                <w:b/>
                <w:i/>
              </w:rPr>
              <w:t>7b.</w:t>
            </w:r>
            <w:r w:rsidRPr="00DE5D66">
              <w:tab/>
            </w:r>
            <w:r w:rsidRPr="00DE5D66">
              <w:rPr>
                <w:b/>
                <w:i/>
              </w:rPr>
              <w:t xml:space="preserve">kéri a Bizottságot és a tagállamokat, hogy a magánvállalkozásoknak nyújtott közpénzek odaítélésekor vezessenek be a szociális partnerekkel közösen kidolgozott környezeti és szociális feltételeket, ideértve az európai munkahelyek megtartására vonatkozó jogilag kötelező érvényű garanciákat, annak biztosítása érdekében, hogy a közberuházások közös és fenntartható hasznot hozzanak, valamint a kedvezményezett vállalkozások szociális párbeszédet folytassanak, minőségi tanulószerződéses gyakorlati képzést és gyakornoki programokat biztosítsanak, képzést kínáljanak a munkavállalóknak és magas színvonalú munkahelyeket teremtsenek; kéri továbbá, hogy a kapott közpénzek visszafizetésére kötelezzék azokat a vállalatokat, amelyek nem tartják tiszteletben ezeket a feltételeket, vagy úgy döntenek, hogy Európán kívülre helyezik </w:t>
            </w:r>
            <w:r w:rsidRPr="00DE5D66">
              <w:rPr>
                <w:b/>
                <w:i/>
              </w:rPr>
              <w:lastRenderedPageBreak/>
              <w:t>át székhelyüket;</w:t>
            </w:r>
          </w:p>
        </w:tc>
      </w:tr>
    </w:tbl>
    <w:p w14:paraId="171B8944"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66DB0D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5EE518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2BA91C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A76F15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016122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9C2C00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9B39365" w14:textId="77777777" w:rsidTr="00A344E3">
        <w:trPr>
          <w:trHeight w:hRule="exact" w:val="240"/>
          <w:jc w:val="center"/>
        </w:trPr>
        <w:tc>
          <w:tcPr>
            <w:tcW w:w="9752" w:type="dxa"/>
            <w:gridSpan w:val="2"/>
            <w:tcBorders>
              <w:top w:val="nil"/>
              <w:left w:val="nil"/>
              <w:bottom w:val="nil"/>
              <w:right w:val="nil"/>
            </w:tcBorders>
          </w:tcPr>
          <w:p w14:paraId="4F4CA06F" w14:textId="77777777" w:rsidR="00E35EC3" w:rsidRPr="00DE5D66" w:rsidRDefault="00E35EC3" w:rsidP="00A344E3"/>
        </w:tc>
      </w:tr>
      <w:tr w:rsidR="00476DA3" w:rsidRPr="00DE5D66" w14:paraId="456D70B2" w14:textId="77777777" w:rsidTr="00A344E3">
        <w:trPr>
          <w:trHeight w:val="240"/>
          <w:jc w:val="center"/>
        </w:trPr>
        <w:tc>
          <w:tcPr>
            <w:tcW w:w="4876" w:type="dxa"/>
            <w:tcBorders>
              <w:top w:val="nil"/>
              <w:left w:val="nil"/>
              <w:bottom w:val="nil"/>
              <w:right w:val="nil"/>
            </w:tcBorders>
          </w:tcPr>
          <w:p w14:paraId="092A781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D4CC6A5" w14:textId="77777777" w:rsidR="00E35EC3" w:rsidRPr="00DE5D66" w:rsidRDefault="00E35EC3" w:rsidP="00A344E3">
            <w:pPr>
              <w:pStyle w:val="AmColumnHeading"/>
            </w:pPr>
            <w:r w:rsidRPr="00DE5D66">
              <w:t>Módosítás</w:t>
            </w:r>
          </w:p>
        </w:tc>
      </w:tr>
      <w:tr w:rsidR="00476DA3" w:rsidRPr="00DE5D66" w14:paraId="26959647" w14:textId="77777777" w:rsidTr="00A344E3">
        <w:trPr>
          <w:jc w:val="center"/>
        </w:trPr>
        <w:tc>
          <w:tcPr>
            <w:tcW w:w="4876" w:type="dxa"/>
            <w:tcBorders>
              <w:top w:val="nil"/>
              <w:left w:val="nil"/>
              <w:bottom w:val="nil"/>
              <w:right w:val="nil"/>
            </w:tcBorders>
          </w:tcPr>
          <w:p w14:paraId="128944D1" w14:textId="77777777" w:rsidR="00E35EC3" w:rsidRPr="00DE5D66" w:rsidRDefault="00E35EC3" w:rsidP="00A344E3">
            <w:pPr>
              <w:pStyle w:val="Normal6a"/>
            </w:pPr>
          </w:p>
        </w:tc>
        <w:tc>
          <w:tcPr>
            <w:tcW w:w="4876" w:type="dxa"/>
            <w:tcBorders>
              <w:top w:val="nil"/>
              <w:left w:val="nil"/>
              <w:bottom w:val="nil"/>
              <w:right w:val="nil"/>
            </w:tcBorders>
          </w:tcPr>
          <w:p w14:paraId="3721CBD6" w14:textId="77777777" w:rsidR="00E35EC3" w:rsidRPr="00DE5D66" w:rsidRDefault="00E35EC3" w:rsidP="00A344E3">
            <w:pPr>
              <w:pStyle w:val="Normal6a"/>
            </w:pPr>
            <w:r w:rsidRPr="00DE5D66">
              <w:rPr>
                <w:b/>
                <w:i/>
              </w:rPr>
              <w:t>7b.</w:t>
            </w:r>
            <w:r w:rsidRPr="00DE5D66">
              <w:tab/>
            </w:r>
            <w:r w:rsidRPr="00DE5D66">
              <w:rPr>
                <w:b/>
                <w:i/>
              </w:rPr>
              <w:t>annak biztosítására kéri az Európai Bizottságot, hogy az igazságos átmenet jövőbeli finanszírozása keretében kizárólag a kkv-k számára különítsenek el költségvetést; kéri továbbá az Európai Bizottságot, hogy kövesse nyomon a kkv-k igazságos átmenettel kapcsolatos programokban való részvételét;</w:t>
            </w:r>
          </w:p>
        </w:tc>
      </w:tr>
    </w:tbl>
    <w:p w14:paraId="53B2EAD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1E8647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FD521B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179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E7C63A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50780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BE59D8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2D9287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FC32FE8" w14:textId="77777777" w:rsidTr="00A344E3">
        <w:trPr>
          <w:trHeight w:hRule="exact" w:val="240"/>
          <w:jc w:val="center"/>
        </w:trPr>
        <w:tc>
          <w:tcPr>
            <w:tcW w:w="9752" w:type="dxa"/>
            <w:gridSpan w:val="2"/>
            <w:tcBorders>
              <w:top w:val="nil"/>
              <w:left w:val="nil"/>
              <w:bottom w:val="nil"/>
              <w:right w:val="nil"/>
            </w:tcBorders>
          </w:tcPr>
          <w:p w14:paraId="1FF1868A" w14:textId="77777777" w:rsidR="00E35EC3" w:rsidRPr="00DE5D66" w:rsidRDefault="00E35EC3" w:rsidP="00A344E3"/>
        </w:tc>
      </w:tr>
      <w:tr w:rsidR="00476DA3" w:rsidRPr="00DE5D66" w14:paraId="443D710A" w14:textId="77777777" w:rsidTr="00A344E3">
        <w:trPr>
          <w:trHeight w:val="240"/>
          <w:jc w:val="center"/>
        </w:trPr>
        <w:tc>
          <w:tcPr>
            <w:tcW w:w="4876" w:type="dxa"/>
            <w:tcBorders>
              <w:top w:val="nil"/>
              <w:left w:val="nil"/>
              <w:bottom w:val="nil"/>
              <w:right w:val="nil"/>
            </w:tcBorders>
          </w:tcPr>
          <w:p w14:paraId="4E118D9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272413D" w14:textId="77777777" w:rsidR="00E35EC3" w:rsidRPr="00DE5D66" w:rsidRDefault="00E35EC3" w:rsidP="00A344E3">
            <w:pPr>
              <w:pStyle w:val="AmColumnHeading"/>
            </w:pPr>
            <w:r w:rsidRPr="00DE5D66">
              <w:t>Módosítás</w:t>
            </w:r>
          </w:p>
        </w:tc>
      </w:tr>
      <w:tr w:rsidR="00476DA3" w:rsidRPr="00DE5D66" w14:paraId="5689D10D" w14:textId="77777777" w:rsidTr="00A344E3">
        <w:trPr>
          <w:jc w:val="center"/>
        </w:trPr>
        <w:tc>
          <w:tcPr>
            <w:tcW w:w="4876" w:type="dxa"/>
            <w:tcBorders>
              <w:top w:val="nil"/>
              <w:left w:val="nil"/>
              <w:bottom w:val="nil"/>
              <w:right w:val="nil"/>
            </w:tcBorders>
          </w:tcPr>
          <w:p w14:paraId="04266919" w14:textId="77777777" w:rsidR="00E35EC3" w:rsidRPr="00DE5D66" w:rsidRDefault="00E35EC3" w:rsidP="00A344E3">
            <w:pPr>
              <w:pStyle w:val="Normal6a"/>
            </w:pPr>
          </w:p>
        </w:tc>
        <w:tc>
          <w:tcPr>
            <w:tcW w:w="4876" w:type="dxa"/>
            <w:tcBorders>
              <w:top w:val="nil"/>
              <w:left w:val="nil"/>
              <w:bottom w:val="nil"/>
              <w:right w:val="nil"/>
            </w:tcBorders>
          </w:tcPr>
          <w:p w14:paraId="509A9D1A" w14:textId="77777777" w:rsidR="00E35EC3" w:rsidRPr="00DE5D66" w:rsidRDefault="00E35EC3" w:rsidP="00A344E3">
            <w:pPr>
              <w:pStyle w:val="Normal6a"/>
            </w:pPr>
            <w:r w:rsidRPr="00DE5D66">
              <w:rPr>
                <w:b/>
                <w:i/>
              </w:rPr>
              <w:t>7b.</w:t>
            </w:r>
            <w:r w:rsidRPr="00DE5D66">
              <w:tab/>
            </w:r>
            <w:r w:rsidRPr="00DE5D66">
              <w:rPr>
                <w:b/>
                <w:i/>
              </w:rPr>
              <w:t>hangsúlyozza, hogy a gyakran nők által betöltött ápolási-gondozási munkaköröket olyan minőségi munkahelyként kell elismerni, amelyek tisztességes béreket, szociális védelmet és karrierlehetőségeket biztosítanak;</w:t>
            </w:r>
          </w:p>
        </w:tc>
      </w:tr>
    </w:tbl>
    <w:p w14:paraId="0025BB1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286186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EDFE42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E40817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BB27449"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w:t>
      </w:r>
    </w:p>
    <w:p w14:paraId="0824031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8984D4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c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87F8B90" w14:textId="77777777" w:rsidTr="00A344E3">
        <w:trPr>
          <w:trHeight w:hRule="exact" w:val="240"/>
          <w:jc w:val="center"/>
        </w:trPr>
        <w:tc>
          <w:tcPr>
            <w:tcW w:w="9752" w:type="dxa"/>
            <w:gridSpan w:val="2"/>
            <w:tcBorders>
              <w:top w:val="nil"/>
              <w:left w:val="nil"/>
              <w:bottom w:val="nil"/>
              <w:right w:val="nil"/>
            </w:tcBorders>
          </w:tcPr>
          <w:p w14:paraId="35D932D3" w14:textId="77777777" w:rsidR="00E35EC3" w:rsidRPr="00DE5D66" w:rsidRDefault="00E35EC3" w:rsidP="00A344E3"/>
        </w:tc>
      </w:tr>
      <w:tr w:rsidR="00476DA3" w:rsidRPr="00DE5D66" w14:paraId="7C3FFA03" w14:textId="77777777" w:rsidTr="00A344E3">
        <w:trPr>
          <w:trHeight w:val="240"/>
          <w:jc w:val="center"/>
        </w:trPr>
        <w:tc>
          <w:tcPr>
            <w:tcW w:w="4876" w:type="dxa"/>
            <w:tcBorders>
              <w:top w:val="nil"/>
              <w:left w:val="nil"/>
              <w:bottom w:val="nil"/>
              <w:right w:val="nil"/>
            </w:tcBorders>
          </w:tcPr>
          <w:p w14:paraId="0019F50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ED99542" w14:textId="77777777" w:rsidR="00E35EC3" w:rsidRPr="00DE5D66" w:rsidRDefault="00E35EC3" w:rsidP="00A344E3">
            <w:pPr>
              <w:pStyle w:val="AmColumnHeading"/>
            </w:pPr>
            <w:r w:rsidRPr="00DE5D66">
              <w:t>Módosítás</w:t>
            </w:r>
          </w:p>
        </w:tc>
      </w:tr>
      <w:tr w:rsidR="00476DA3" w:rsidRPr="00DE5D66" w14:paraId="0B97930B" w14:textId="77777777" w:rsidTr="00A344E3">
        <w:trPr>
          <w:jc w:val="center"/>
        </w:trPr>
        <w:tc>
          <w:tcPr>
            <w:tcW w:w="4876" w:type="dxa"/>
            <w:tcBorders>
              <w:top w:val="nil"/>
              <w:left w:val="nil"/>
              <w:bottom w:val="nil"/>
              <w:right w:val="nil"/>
            </w:tcBorders>
          </w:tcPr>
          <w:p w14:paraId="3D674871" w14:textId="77777777" w:rsidR="00E35EC3" w:rsidRPr="00DE5D66" w:rsidRDefault="00E35EC3" w:rsidP="00A344E3">
            <w:pPr>
              <w:pStyle w:val="Normal6a"/>
            </w:pPr>
          </w:p>
        </w:tc>
        <w:tc>
          <w:tcPr>
            <w:tcW w:w="4876" w:type="dxa"/>
            <w:tcBorders>
              <w:top w:val="nil"/>
              <w:left w:val="nil"/>
              <w:bottom w:val="nil"/>
              <w:right w:val="nil"/>
            </w:tcBorders>
          </w:tcPr>
          <w:p w14:paraId="3E52DA90" w14:textId="77777777" w:rsidR="00E35EC3" w:rsidRPr="00DE5D66" w:rsidRDefault="00E35EC3" w:rsidP="00A344E3">
            <w:pPr>
              <w:pStyle w:val="Normal6a"/>
            </w:pPr>
            <w:r w:rsidRPr="00DE5D66">
              <w:rPr>
                <w:b/>
                <w:i/>
              </w:rPr>
              <w:t>7c.</w:t>
            </w:r>
            <w:r w:rsidRPr="00DE5D66">
              <w:tab/>
            </w:r>
            <w:r w:rsidRPr="00DE5D66">
              <w:rPr>
                <w:b/>
                <w:i/>
              </w:rPr>
              <w:t>hangsúlyozza annak fontosságát, hogy az európai és nemzeti forrásokat a klímasemleges gazdaságra való átállás elősegítésére használják fel, többek között a szociális párbeszéd és a kollektív tárgyalások előmozdítása révén; úgy véli továbbá, hogy az uniós vagy nemzeti munkajogból vagy a vonatkozó kollektív szerződésekből eredő, alkalmazandó munka- és foglalkoztatási feltételeknek és/vagy munkáltatói kötelezettségeknek meg nem felelő vállalkozásoknak semmilyen uniós pénzügyi támogatás nem nyújtható; kéri, hogy a minőségi munkahelyek biztosítása, a kollektív tárgyalások előmozdítása, az uniós munkavállalói jogok és normák tiszteletben tartása, az európai vállalkozások versenyképességének javítása, valamint a jobb munkakörülmények biztosítása érdekében az uniós finanszírozást és a tagállamok által nyújtott állami támogatásokat hangolják össze az európai iparpolitikával;</w:t>
            </w:r>
          </w:p>
        </w:tc>
      </w:tr>
    </w:tbl>
    <w:p w14:paraId="50F0C07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F14B3A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B79E56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E62AA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A28B4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6B2DE9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7121A8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c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173B799" w14:textId="77777777" w:rsidTr="00A344E3">
        <w:trPr>
          <w:trHeight w:hRule="exact" w:val="240"/>
          <w:jc w:val="center"/>
        </w:trPr>
        <w:tc>
          <w:tcPr>
            <w:tcW w:w="9752" w:type="dxa"/>
            <w:gridSpan w:val="2"/>
            <w:tcBorders>
              <w:top w:val="nil"/>
              <w:left w:val="nil"/>
              <w:bottom w:val="nil"/>
              <w:right w:val="nil"/>
            </w:tcBorders>
          </w:tcPr>
          <w:p w14:paraId="5C9168F0" w14:textId="77777777" w:rsidR="00E35EC3" w:rsidRPr="00DE5D66" w:rsidRDefault="00E35EC3" w:rsidP="00A344E3"/>
        </w:tc>
      </w:tr>
      <w:tr w:rsidR="00476DA3" w:rsidRPr="00DE5D66" w14:paraId="73618376" w14:textId="77777777" w:rsidTr="00A344E3">
        <w:trPr>
          <w:trHeight w:val="240"/>
          <w:jc w:val="center"/>
        </w:trPr>
        <w:tc>
          <w:tcPr>
            <w:tcW w:w="4876" w:type="dxa"/>
            <w:tcBorders>
              <w:top w:val="nil"/>
              <w:left w:val="nil"/>
              <w:bottom w:val="nil"/>
              <w:right w:val="nil"/>
            </w:tcBorders>
          </w:tcPr>
          <w:p w14:paraId="5F573E7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103A1C3" w14:textId="77777777" w:rsidR="00E35EC3" w:rsidRPr="00DE5D66" w:rsidRDefault="00E35EC3" w:rsidP="00A344E3">
            <w:pPr>
              <w:pStyle w:val="AmColumnHeading"/>
            </w:pPr>
            <w:r w:rsidRPr="00DE5D66">
              <w:t>Módosítás</w:t>
            </w:r>
          </w:p>
        </w:tc>
      </w:tr>
      <w:tr w:rsidR="00476DA3" w:rsidRPr="00DE5D66" w14:paraId="4A2AC8E5" w14:textId="77777777" w:rsidTr="00A344E3">
        <w:trPr>
          <w:jc w:val="center"/>
        </w:trPr>
        <w:tc>
          <w:tcPr>
            <w:tcW w:w="4876" w:type="dxa"/>
            <w:tcBorders>
              <w:top w:val="nil"/>
              <w:left w:val="nil"/>
              <w:bottom w:val="nil"/>
              <w:right w:val="nil"/>
            </w:tcBorders>
          </w:tcPr>
          <w:p w14:paraId="7EFD4CF6" w14:textId="77777777" w:rsidR="00E35EC3" w:rsidRPr="00DE5D66" w:rsidRDefault="00E35EC3" w:rsidP="00A344E3">
            <w:pPr>
              <w:pStyle w:val="Normal6a"/>
            </w:pPr>
          </w:p>
        </w:tc>
        <w:tc>
          <w:tcPr>
            <w:tcW w:w="4876" w:type="dxa"/>
            <w:tcBorders>
              <w:top w:val="nil"/>
              <w:left w:val="nil"/>
              <w:bottom w:val="nil"/>
              <w:right w:val="nil"/>
            </w:tcBorders>
          </w:tcPr>
          <w:p w14:paraId="567E6663" w14:textId="77777777" w:rsidR="00E35EC3" w:rsidRPr="00DE5D66" w:rsidRDefault="00E35EC3" w:rsidP="00A344E3">
            <w:pPr>
              <w:pStyle w:val="Normal6a"/>
            </w:pPr>
            <w:r w:rsidRPr="00DE5D66">
              <w:rPr>
                <w:b/>
                <w:i/>
              </w:rPr>
              <w:t>7c.</w:t>
            </w:r>
            <w:r w:rsidRPr="00DE5D66">
              <w:tab/>
            </w:r>
            <w:r w:rsidRPr="00DE5D66">
              <w:rPr>
                <w:b/>
                <w:i/>
              </w:rPr>
              <w:t xml:space="preserve">emlékeztet arra, hogy átalakító </w:t>
            </w:r>
            <w:proofErr w:type="spellStart"/>
            <w:r w:rsidRPr="00DE5D66">
              <w:rPr>
                <w:b/>
                <w:i/>
              </w:rPr>
              <w:t>erejű</w:t>
            </w:r>
            <w:proofErr w:type="spellEnd"/>
            <w:r w:rsidRPr="00DE5D66">
              <w:rPr>
                <w:b/>
                <w:i/>
              </w:rPr>
              <w:t xml:space="preserve"> törekvései ellenére az IÁA jelentős kihívásokkal szembesült célkitűzéseinek elérése során, különösen a méltányos eredmények biztosítása és a kis- és </w:t>
            </w:r>
            <w:r w:rsidRPr="00DE5D66">
              <w:rPr>
                <w:b/>
                <w:i/>
              </w:rPr>
              <w:lastRenderedPageBreak/>
              <w:t>középvállalkozások alaphoz való hozzáférésének biztosítása terén</w:t>
            </w:r>
            <w:r w:rsidRPr="00DE5D66">
              <w:rPr>
                <w:b/>
                <w:i/>
                <w:vertAlign w:val="superscript"/>
              </w:rPr>
              <w:t>1a</w:t>
            </w:r>
            <w:r w:rsidRPr="00DE5D66">
              <w:rPr>
                <w:b/>
                <w:i/>
              </w:rPr>
              <w:t>;</w:t>
            </w:r>
          </w:p>
        </w:tc>
      </w:tr>
      <w:tr w:rsidR="00476DA3" w:rsidRPr="00DE5D66" w14:paraId="2E343EA2" w14:textId="77777777" w:rsidTr="00A344E3">
        <w:trPr>
          <w:jc w:val="center"/>
        </w:trPr>
        <w:tc>
          <w:tcPr>
            <w:tcW w:w="4876" w:type="dxa"/>
            <w:tcBorders>
              <w:top w:val="nil"/>
              <w:left w:val="nil"/>
              <w:bottom w:val="nil"/>
              <w:right w:val="nil"/>
            </w:tcBorders>
          </w:tcPr>
          <w:p w14:paraId="6669C65E" w14:textId="77777777" w:rsidR="00E35EC3" w:rsidRPr="00DE5D66" w:rsidRDefault="00E35EC3" w:rsidP="00A344E3"/>
        </w:tc>
        <w:tc>
          <w:tcPr>
            <w:tcW w:w="4876" w:type="dxa"/>
            <w:tcBorders>
              <w:top w:val="nil"/>
              <w:left w:val="nil"/>
              <w:bottom w:val="nil"/>
              <w:right w:val="nil"/>
            </w:tcBorders>
          </w:tcPr>
          <w:p w14:paraId="02EBE170" w14:textId="77777777" w:rsidR="00E35EC3" w:rsidRPr="00DE5D66" w:rsidRDefault="00E35EC3" w:rsidP="00A344E3">
            <w:pPr>
              <w:pStyle w:val="Normal6a"/>
            </w:pPr>
            <w:r w:rsidRPr="00DE5D66">
              <w:rPr>
                <w:b/>
                <w:i/>
              </w:rPr>
              <w:t>_________________</w:t>
            </w:r>
          </w:p>
        </w:tc>
      </w:tr>
      <w:tr w:rsidR="00476DA3" w:rsidRPr="00DE5D66" w14:paraId="13AE8086" w14:textId="77777777" w:rsidTr="00A344E3">
        <w:trPr>
          <w:jc w:val="center"/>
        </w:trPr>
        <w:tc>
          <w:tcPr>
            <w:tcW w:w="4876" w:type="dxa"/>
            <w:tcBorders>
              <w:top w:val="nil"/>
              <w:left w:val="nil"/>
              <w:bottom w:val="nil"/>
              <w:right w:val="nil"/>
            </w:tcBorders>
          </w:tcPr>
          <w:p w14:paraId="2553A87E" w14:textId="77777777" w:rsidR="00E35EC3" w:rsidRPr="00DE5D66" w:rsidRDefault="00E35EC3" w:rsidP="00A344E3"/>
        </w:tc>
        <w:tc>
          <w:tcPr>
            <w:tcW w:w="4876" w:type="dxa"/>
            <w:tcBorders>
              <w:top w:val="nil"/>
              <w:left w:val="nil"/>
              <w:bottom w:val="nil"/>
              <w:right w:val="nil"/>
            </w:tcBorders>
          </w:tcPr>
          <w:p w14:paraId="1573B9E0" w14:textId="5F04E0FF" w:rsidR="00E35EC3" w:rsidRPr="00DE5D66" w:rsidRDefault="00E35EC3" w:rsidP="00A344E3">
            <w:pPr>
              <w:pStyle w:val="Normal6a"/>
            </w:pPr>
            <w:r w:rsidRPr="00DE5D66">
              <w:rPr>
                <w:b/>
                <w:i/>
                <w:vertAlign w:val="superscript"/>
              </w:rPr>
              <w:t>1a</w:t>
            </w:r>
            <w:r w:rsidRPr="00DE5D66">
              <w:t xml:space="preserve"> </w:t>
            </w:r>
            <w:proofErr w:type="spellStart"/>
            <w:r w:rsidRPr="00DE5D66">
              <w:rPr>
                <w:b/>
                <w:i/>
              </w:rPr>
              <w:t>Just</w:t>
            </w:r>
            <w:proofErr w:type="spellEnd"/>
            <w:r w:rsidRPr="00DE5D66">
              <w:rPr>
                <w:b/>
                <w:i/>
              </w:rPr>
              <w:t xml:space="preserve"> </w:t>
            </w:r>
            <w:proofErr w:type="spellStart"/>
            <w:r w:rsidRPr="00DE5D66">
              <w:rPr>
                <w:b/>
                <w:i/>
              </w:rPr>
              <w:t>Transition</w:t>
            </w:r>
            <w:proofErr w:type="spellEnd"/>
            <w:r w:rsidRPr="00DE5D66">
              <w:rPr>
                <w:b/>
                <w:i/>
              </w:rPr>
              <w:t xml:space="preserve"> in </w:t>
            </w:r>
            <w:proofErr w:type="spellStart"/>
            <w:r w:rsidRPr="00DE5D66">
              <w:rPr>
                <w:b/>
                <w:i/>
              </w:rPr>
              <w:t>the</w:t>
            </w:r>
            <w:proofErr w:type="spellEnd"/>
            <w:r w:rsidRPr="00DE5D66">
              <w:rPr>
                <w:b/>
                <w:i/>
              </w:rPr>
              <w:t xml:space="preserve"> World of </w:t>
            </w:r>
            <w:proofErr w:type="spellStart"/>
            <w:r w:rsidRPr="00DE5D66">
              <w:rPr>
                <w:b/>
                <w:i/>
              </w:rPr>
              <w:t>Work</w:t>
            </w:r>
            <w:proofErr w:type="spellEnd"/>
            <w:r w:rsidRPr="00DE5D66">
              <w:rPr>
                <w:b/>
                <w:i/>
              </w:rPr>
              <w:t xml:space="preserve"> [Igazságos átmenet a munka világában], az Európai Parlament Kutatószolgálata, 2025. szeptember, https://www.europarl.europa.eu/RegData/etudes/BRIE/2025/774668/EPRS_BRI(2025)774668_EN.pdf</w:t>
            </w:r>
            <w:r w:rsidR="00E4381D">
              <w:rPr>
                <w:b/>
                <w:i/>
              </w:rPr>
              <w:t>.</w:t>
            </w:r>
          </w:p>
        </w:tc>
      </w:tr>
    </w:tbl>
    <w:p w14:paraId="2885465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BE8FB4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278C1F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DB5778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5B706E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990A0B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C733D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7 c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16D0ACF" w14:textId="77777777" w:rsidTr="00A344E3">
        <w:trPr>
          <w:trHeight w:hRule="exact" w:val="240"/>
          <w:jc w:val="center"/>
        </w:trPr>
        <w:tc>
          <w:tcPr>
            <w:tcW w:w="9752" w:type="dxa"/>
            <w:gridSpan w:val="2"/>
            <w:tcBorders>
              <w:top w:val="nil"/>
              <w:left w:val="nil"/>
              <w:bottom w:val="nil"/>
              <w:right w:val="nil"/>
            </w:tcBorders>
          </w:tcPr>
          <w:p w14:paraId="5C173585" w14:textId="77777777" w:rsidR="00E35EC3" w:rsidRPr="00DE5D66" w:rsidRDefault="00E35EC3" w:rsidP="00A344E3"/>
        </w:tc>
      </w:tr>
      <w:tr w:rsidR="00476DA3" w:rsidRPr="00DE5D66" w14:paraId="40FC994E" w14:textId="77777777" w:rsidTr="00A344E3">
        <w:trPr>
          <w:trHeight w:val="240"/>
          <w:jc w:val="center"/>
        </w:trPr>
        <w:tc>
          <w:tcPr>
            <w:tcW w:w="4876" w:type="dxa"/>
            <w:tcBorders>
              <w:top w:val="nil"/>
              <w:left w:val="nil"/>
              <w:bottom w:val="nil"/>
              <w:right w:val="nil"/>
            </w:tcBorders>
          </w:tcPr>
          <w:p w14:paraId="4F44525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B185EE1" w14:textId="77777777" w:rsidR="00E35EC3" w:rsidRPr="00DE5D66" w:rsidRDefault="00E35EC3" w:rsidP="00A344E3">
            <w:pPr>
              <w:pStyle w:val="AmColumnHeading"/>
            </w:pPr>
            <w:r w:rsidRPr="00DE5D66">
              <w:t>Módosítás</w:t>
            </w:r>
          </w:p>
        </w:tc>
      </w:tr>
      <w:tr w:rsidR="00476DA3" w:rsidRPr="00DE5D66" w14:paraId="1515DF93" w14:textId="77777777" w:rsidTr="00A344E3">
        <w:trPr>
          <w:jc w:val="center"/>
        </w:trPr>
        <w:tc>
          <w:tcPr>
            <w:tcW w:w="4876" w:type="dxa"/>
            <w:tcBorders>
              <w:top w:val="nil"/>
              <w:left w:val="nil"/>
              <w:bottom w:val="nil"/>
              <w:right w:val="nil"/>
            </w:tcBorders>
          </w:tcPr>
          <w:p w14:paraId="35922EB0" w14:textId="77777777" w:rsidR="00E35EC3" w:rsidRPr="00DE5D66" w:rsidRDefault="00E35EC3" w:rsidP="00A344E3">
            <w:pPr>
              <w:pStyle w:val="Normal6a"/>
            </w:pPr>
          </w:p>
        </w:tc>
        <w:tc>
          <w:tcPr>
            <w:tcW w:w="4876" w:type="dxa"/>
            <w:tcBorders>
              <w:top w:val="nil"/>
              <w:left w:val="nil"/>
              <w:bottom w:val="nil"/>
              <w:right w:val="nil"/>
            </w:tcBorders>
          </w:tcPr>
          <w:p w14:paraId="4415D840" w14:textId="77777777" w:rsidR="00E35EC3" w:rsidRPr="00DE5D66" w:rsidRDefault="00E35EC3" w:rsidP="00A344E3">
            <w:pPr>
              <w:pStyle w:val="Normal6a"/>
            </w:pPr>
            <w:r w:rsidRPr="00DE5D66">
              <w:rPr>
                <w:b/>
                <w:i/>
              </w:rPr>
              <w:t>7c.</w:t>
            </w:r>
            <w:r w:rsidRPr="00DE5D66">
              <w:tab/>
            </w:r>
            <w:r w:rsidRPr="00DE5D66">
              <w:rPr>
                <w:b/>
                <w:i/>
              </w:rPr>
              <w:t xml:space="preserve">kéri, hogy technikai segítségnyújtás biztosítása és az adminisztratív </w:t>
            </w:r>
            <w:proofErr w:type="spellStart"/>
            <w:r w:rsidRPr="00DE5D66">
              <w:rPr>
                <w:b/>
                <w:i/>
              </w:rPr>
              <w:t>terhek</w:t>
            </w:r>
            <w:proofErr w:type="spellEnd"/>
            <w:r w:rsidRPr="00DE5D66">
              <w:rPr>
                <w:b/>
                <w:i/>
              </w:rPr>
              <w:t xml:space="preserve"> csökkentése révén egyszerűsítsék a kkv-k Igazságos Átmenet Alaphoz való hozzáférését;</w:t>
            </w:r>
          </w:p>
        </w:tc>
      </w:tr>
    </w:tbl>
    <w:p w14:paraId="032ED97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75902D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B536DD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AAA142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9D3A21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6FE0D3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B4EE9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C798AD7" w14:textId="77777777" w:rsidTr="00A344E3">
        <w:trPr>
          <w:trHeight w:hRule="exact" w:val="240"/>
          <w:jc w:val="center"/>
        </w:trPr>
        <w:tc>
          <w:tcPr>
            <w:tcW w:w="9752" w:type="dxa"/>
            <w:gridSpan w:val="2"/>
            <w:tcBorders>
              <w:top w:val="nil"/>
              <w:left w:val="nil"/>
              <w:bottom w:val="nil"/>
              <w:right w:val="nil"/>
            </w:tcBorders>
          </w:tcPr>
          <w:p w14:paraId="3D4F7648" w14:textId="77777777" w:rsidR="00E35EC3" w:rsidRPr="00DE5D66" w:rsidRDefault="00E35EC3" w:rsidP="00A344E3"/>
        </w:tc>
      </w:tr>
      <w:tr w:rsidR="00476DA3" w:rsidRPr="00DE5D66" w14:paraId="4075F582" w14:textId="77777777" w:rsidTr="00A344E3">
        <w:trPr>
          <w:trHeight w:val="240"/>
          <w:jc w:val="center"/>
        </w:trPr>
        <w:tc>
          <w:tcPr>
            <w:tcW w:w="4876" w:type="dxa"/>
            <w:tcBorders>
              <w:top w:val="nil"/>
              <w:left w:val="nil"/>
              <w:bottom w:val="nil"/>
              <w:right w:val="nil"/>
            </w:tcBorders>
          </w:tcPr>
          <w:p w14:paraId="4DD0160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2EAB030" w14:textId="77777777" w:rsidR="00E35EC3" w:rsidRPr="00DE5D66" w:rsidRDefault="00E35EC3" w:rsidP="00A344E3">
            <w:pPr>
              <w:pStyle w:val="AmColumnHeading"/>
            </w:pPr>
            <w:r w:rsidRPr="00DE5D66">
              <w:t>Módosítás</w:t>
            </w:r>
          </w:p>
        </w:tc>
      </w:tr>
      <w:tr w:rsidR="00476DA3" w:rsidRPr="00DE5D66" w14:paraId="365B7C60" w14:textId="77777777" w:rsidTr="00A344E3">
        <w:trPr>
          <w:jc w:val="center"/>
        </w:trPr>
        <w:tc>
          <w:tcPr>
            <w:tcW w:w="4876" w:type="dxa"/>
            <w:tcBorders>
              <w:top w:val="nil"/>
              <w:left w:val="nil"/>
              <w:bottom w:val="nil"/>
              <w:right w:val="nil"/>
            </w:tcBorders>
          </w:tcPr>
          <w:p w14:paraId="08584E6D" w14:textId="77777777" w:rsidR="00E35EC3" w:rsidRPr="00DE5D66" w:rsidRDefault="00E35EC3" w:rsidP="00A344E3">
            <w:pPr>
              <w:pStyle w:val="Normal6a"/>
            </w:pPr>
            <w:r w:rsidRPr="00DE5D66">
              <w:rPr>
                <w:b/>
                <w:i/>
              </w:rPr>
              <w:t>8.</w:t>
            </w:r>
            <w:r w:rsidRPr="00DE5D66">
              <w:tab/>
            </w:r>
            <w:r w:rsidRPr="00DE5D66">
              <w:rPr>
                <w:b/>
                <w:i/>
              </w:rPr>
              <w:t xml:space="preserve">megjegyzi, hogy nem állnak rendelkezésre pontos adatok a kettős átállás által megszűnt, létrehozott vagy érintett munkahelyek számáról; hangsúlyozza a munkaerőpiaci változások és a készségigények alakulása </w:t>
            </w:r>
            <w:r w:rsidRPr="00DE5D66">
              <w:rPr>
                <w:b/>
                <w:i/>
              </w:rPr>
              <w:lastRenderedPageBreak/>
              <w:t>előrejelzésének fontosságát a hatékony szakpolitikai válaszok érdekében; felszólít a méltányos átállással foglalkozó teljes körű uniós megfigyelőközpont létrehozására a releváns adatok gyűjtése és az átállási politikák hatásának elemzése érdekében;</w:t>
            </w:r>
          </w:p>
        </w:tc>
        <w:tc>
          <w:tcPr>
            <w:tcW w:w="4876" w:type="dxa"/>
            <w:tcBorders>
              <w:top w:val="nil"/>
              <w:left w:val="nil"/>
              <w:bottom w:val="nil"/>
              <w:right w:val="nil"/>
            </w:tcBorders>
          </w:tcPr>
          <w:p w14:paraId="3EC5690A" w14:textId="77777777" w:rsidR="00E35EC3" w:rsidRPr="00DE5D66" w:rsidRDefault="00E35EC3" w:rsidP="00A344E3">
            <w:pPr>
              <w:pStyle w:val="Normal6a"/>
            </w:pPr>
            <w:r w:rsidRPr="00DE5D66">
              <w:rPr>
                <w:b/>
                <w:i/>
              </w:rPr>
              <w:lastRenderedPageBreak/>
              <w:t>törölve</w:t>
            </w:r>
          </w:p>
        </w:tc>
      </w:tr>
    </w:tbl>
    <w:p w14:paraId="6EBF3D3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99D99F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CB9A96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9A5D58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9FE4D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C023BC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CBCE1F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BEC9E56" w14:textId="77777777" w:rsidTr="00A344E3">
        <w:trPr>
          <w:trHeight w:hRule="exact" w:val="240"/>
          <w:jc w:val="center"/>
        </w:trPr>
        <w:tc>
          <w:tcPr>
            <w:tcW w:w="9752" w:type="dxa"/>
            <w:gridSpan w:val="2"/>
            <w:tcBorders>
              <w:top w:val="nil"/>
              <w:left w:val="nil"/>
              <w:bottom w:val="nil"/>
              <w:right w:val="nil"/>
            </w:tcBorders>
          </w:tcPr>
          <w:p w14:paraId="7536A1DD" w14:textId="77777777" w:rsidR="00E35EC3" w:rsidRPr="00DE5D66" w:rsidRDefault="00E35EC3" w:rsidP="00A344E3"/>
        </w:tc>
      </w:tr>
      <w:tr w:rsidR="00476DA3" w:rsidRPr="00DE5D66" w14:paraId="1AE73EA4" w14:textId="77777777" w:rsidTr="00A344E3">
        <w:trPr>
          <w:trHeight w:val="240"/>
          <w:jc w:val="center"/>
        </w:trPr>
        <w:tc>
          <w:tcPr>
            <w:tcW w:w="4876" w:type="dxa"/>
            <w:tcBorders>
              <w:top w:val="nil"/>
              <w:left w:val="nil"/>
              <w:bottom w:val="nil"/>
              <w:right w:val="nil"/>
            </w:tcBorders>
          </w:tcPr>
          <w:p w14:paraId="4F83173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31F82BB" w14:textId="77777777" w:rsidR="00E35EC3" w:rsidRPr="00DE5D66" w:rsidRDefault="00E35EC3" w:rsidP="00A344E3">
            <w:pPr>
              <w:pStyle w:val="AmColumnHeading"/>
            </w:pPr>
            <w:r w:rsidRPr="00DE5D66">
              <w:t>Módosítás</w:t>
            </w:r>
          </w:p>
        </w:tc>
      </w:tr>
      <w:tr w:rsidR="00476DA3" w:rsidRPr="00DE5D66" w14:paraId="33F5FA1F" w14:textId="77777777" w:rsidTr="00A344E3">
        <w:trPr>
          <w:jc w:val="center"/>
        </w:trPr>
        <w:tc>
          <w:tcPr>
            <w:tcW w:w="4876" w:type="dxa"/>
            <w:tcBorders>
              <w:top w:val="nil"/>
              <w:left w:val="nil"/>
              <w:bottom w:val="nil"/>
              <w:right w:val="nil"/>
            </w:tcBorders>
          </w:tcPr>
          <w:p w14:paraId="345AD30D"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w:t>
            </w:r>
            <w:r w:rsidRPr="00DE5D66">
              <w:rPr>
                <w:b/>
                <w:i/>
              </w:rPr>
              <w:t>felszólít a méltányos átállással foglalkozó teljes körű uniós megfigyelőközpont létrehozására a releváns adatok gyűjtése és az átállási politikák hatásának elemzése érdekében;</w:t>
            </w:r>
          </w:p>
        </w:tc>
        <w:tc>
          <w:tcPr>
            <w:tcW w:w="4876" w:type="dxa"/>
            <w:tcBorders>
              <w:top w:val="nil"/>
              <w:left w:val="nil"/>
              <w:bottom w:val="nil"/>
              <w:right w:val="nil"/>
            </w:tcBorders>
          </w:tcPr>
          <w:p w14:paraId="1B5F596A" w14:textId="77777777" w:rsidR="00E35EC3" w:rsidRPr="00DE5D66" w:rsidRDefault="00E35EC3" w:rsidP="00A344E3">
            <w:pPr>
              <w:pStyle w:val="Normal6a"/>
            </w:pPr>
            <w:r w:rsidRPr="00DE5D66">
              <w:t>8.</w:t>
            </w:r>
            <w:r w:rsidRPr="00DE5D66">
              <w:tab/>
              <w:t>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w:t>
            </w:r>
          </w:p>
        </w:tc>
      </w:tr>
    </w:tbl>
    <w:p w14:paraId="7E893D1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1F9A6A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8EB520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6B6763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0E2D5A1"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92A68A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AFE203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227C63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AECD2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977A57C" w14:textId="77777777" w:rsidTr="00A344E3">
        <w:trPr>
          <w:trHeight w:hRule="exact" w:val="240"/>
          <w:jc w:val="center"/>
        </w:trPr>
        <w:tc>
          <w:tcPr>
            <w:tcW w:w="9752" w:type="dxa"/>
            <w:gridSpan w:val="2"/>
            <w:tcBorders>
              <w:top w:val="nil"/>
              <w:left w:val="nil"/>
              <w:bottom w:val="nil"/>
              <w:right w:val="nil"/>
            </w:tcBorders>
          </w:tcPr>
          <w:p w14:paraId="7A49BA29" w14:textId="77777777" w:rsidR="00E35EC3" w:rsidRPr="00DE5D66" w:rsidRDefault="00E35EC3" w:rsidP="00A344E3"/>
        </w:tc>
      </w:tr>
      <w:tr w:rsidR="00476DA3" w:rsidRPr="00DE5D66" w14:paraId="4B1F9762" w14:textId="77777777" w:rsidTr="00A344E3">
        <w:trPr>
          <w:trHeight w:val="240"/>
          <w:jc w:val="center"/>
        </w:trPr>
        <w:tc>
          <w:tcPr>
            <w:tcW w:w="4876" w:type="dxa"/>
            <w:tcBorders>
              <w:top w:val="nil"/>
              <w:left w:val="nil"/>
              <w:bottom w:val="nil"/>
              <w:right w:val="nil"/>
            </w:tcBorders>
          </w:tcPr>
          <w:p w14:paraId="7E148A24"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75049045" w14:textId="77777777" w:rsidR="00E35EC3" w:rsidRPr="00DE5D66" w:rsidRDefault="00E35EC3" w:rsidP="00A344E3">
            <w:pPr>
              <w:pStyle w:val="AmColumnHeading"/>
            </w:pPr>
            <w:r w:rsidRPr="00DE5D66">
              <w:t>Módosítás</w:t>
            </w:r>
          </w:p>
        </w:tc>
      </w:tr>
      <w:tr w:rsidR="00476DA3" w:rsidRPr="00DE5D66" w14:paraId="556C66DA" w14:textId="77777777" w:rsidTr="00A344E3">
        <w:trPr>
          <w:jc w:val="center"/>
        </w:trPr>
        <w:tc>
          <w:tcPr>
            <w:tcW w:w="4876" w:type="dxa"/>
            <w:tcBorders>
              <w:top w:val="nil"/>
              <w:left w:val="nil"/>
              <w:bottom w:val="nil"/>
              <w:right w:val="nil"/>
            </w:tcBorders>
          </w:tcPr>
          <w:p w14:paraId="15FF6F3C"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w:t>
            </w:r>
            <w:r w:rsidRPr="00DE5D66">
              <w:rPr>
                <w:b/>
                <w:bCs/>
                <w:i/>
                <w:iCs/>
              </w:rPr>
              <w:t>felszólít a méltányos átállással foglalkozó teljes körű uniós megfigyelőközpont létrehozására a releváns adatok gyűjtése és az átállási politikák hatásának elemzése érdekében</w:t>
            </w:r>
            <w:r w:rsidRPr="00DE5D66">
              <w:t>;</w:t>
            </w:r>
          </w:p>
        </w:tc>
        <w:tc>
          <w:tcPr>
            <w:tcW w:w="4876" w:type="dxa"/>
            <w:tcBorders>
              <w:top w:val="nil"/>
              <w:left w:val="nil"/>
              <w:bottom w:val="nil"/>
              <w:right w:val="nil"/>
            </w:tcBorders>
          </w:tcPr>
          <w:p w14:paraId="035B021B"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w:t>
            </w:r>
            <w:r w:rsidRPr="00DE5D66">
              <w:rPr>
                <w:b/>
                <w:bCs/>
                <w:i/>
                <w:iCs/>
              </w:rPr>
              <w:t>kéri, hogy egy meglévő uniós intézmény vagy szerv állítsa elő ezeket a stratégiai adatokat a jelenlegi előirányzatokkal, anélkül, hogy növelnék az erre a célra szolgáló költségeket vagy költségvetést</w:t>
            </w:r>
            <w:r w:rsidRPr="00DE5D66">
              <w:t>;</w:t>
            </w:r>
          </w:p>
        </w:tc>
      </w:tr>
    </w:tbl>
    <w:p w14:paraId="3AB2970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057EB1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78EA4D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656E9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F5B112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3AE169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8A6017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4A29D18" w14:textId="77777777" w:rsidTr="00A344E3">
        <w:trPr>
          <w:trHeight w:hRule="exact" w:val="240"/>
          <w:jc w:val="center"/>
        </w:trPr>
        <w:tc>
          <w:tcPr>
            <w:tcW w:w="9752" w:type="dxa"/>
            <w:gridSpan w:val="2"/>
            <w:tcBorders>
              <w:top w:val="nil"/>
              <w:left w:val="nil"/>
              <w:bottom w:val="nil"/>
              <w:right w:val="nil"/>
            </w:tcBorders>
          </w:tcPr>
          <w:p w14:paraId="53920A51" w14:textId="77777777" w:rsidR="00E35EC3" w:rsidRPr="00DE5D66" w:rsidRDefault="00E35EC3" w:rsidP="00A344E3"/>
        </w:tc>
      </w:tr>
      <w:tr w:rsidR="00476DA3" w:rsidRPr="00DE5D66" w14:paraId="2F2E620D" w14:textId="77777777" w:rsidTr="00A344E3">
        <w:trPr>
          <w:trHeight w:val="240"/>
          <w:jc w:val="center"/>
        </w:trPr>
        <w:tc>
          <w:tcPr>
            <w:tcW w:w="4876" w:type="dxa"/>
            <w:tcBorders>
              <w:top w:val="nil"/>
              <w:left w:val="nil"/>
              <w:bottom w:val="nil"/>
              <w:right w:val="nil"/>
            </w:tcBorders>
          </w:tcPr>
          <w:p w14:paraId="0D71692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2DACE6F" w14:textId="77777777" w:rsidR="00E35EC3" w:rsidRPr="00DE5D66" w:rsidRDefault="00E35EC3" w:rsidP="00A344E3">
            <w:pPr>
              <w:pStyle w:val="AmColumnHeading"/>
            </w:pPr>
            <w:r w:rsidRPr="00DE5D66">
              <w:t>Módosítás</w:t>
            </w:r>
          </w:p>
        </w:tc>
      </w:tr>
      <w:tr w:rsidR="00476DA3" w:rsidRPr="00DE5D66" w14:paraId="5E161168" w14:textId="77777777" w:rsidTr="00A344E3">
        <w:trPr>
          <w:jc w:val="center"/>
        </w:trPr>
        <w:tc>
          <w:tcPr>
            <w:tcW w:w="4876" w:type="dxa"/>
            <w:tcBorders>
              <w:top w:val="nil"/>
              <w:left w:val="nil"/>
              <w:bottom w:val="nil"/>
              <w:right w:val="nil"/>
            </w:tcBorders>
          </w:tcPr>
          <w:p w14:paraId="21744B84"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w:t>
            </w:r>
            <w:r w:rsidRPr="00DE5D66">
              <w:rPr>
                <w:b/>
                <w:bCs/>
                <w:i/>
                <w:iCs/>
              </w:rPr>
              <w:t>felszólít</w:t>
            </w:r>
            <w:r w:rsidRPr="00DE5D66">
              <w:t xml:space="preserve"> a </w:t>
            </w:r>
            <w:r w:rsidRPr="00DE5D66">
              <w:rPr>
                <w:b/>
                <w:bCs/>
                <w:i/>
                <w:iCs/>
              </w:rPr>
              <w:t>méltányos átállással foglalkozó teljes körű uniós megfigyelőközpont létrehozására</w:t>
            </w:r>
            <w:r w:rsidRPr="00DE5D66">
              <w:t xml:space="preserve"> a releváns </w:t>
            </w:r>
            <w:r w:rsidRPr="00DE5D66">
              <w:rPr>
                <w:b/>
                <w:bCs/>
                <w:i/>
                <w:iCs/>
              </w:rPr>
              <w:t>adatok gyűjtése</w:t>
            </w:r>
            <w:r w:rsidRPr="00DE5D66">
              <w:t xml:space="preserve"> és az átállási politikák </w:t>
            </w:r>
            <w:r w:rsidRPr="00DE5D66">
              <w:rPr>
                <w:b/>
                <w:bCs/>
                <w:i/>
                <w:iCs/>
              </w:rPr>
              <w:t>hatásának elemzése érdekében</w:t>
            </w:r>
            <w:r w:rsidRPr="00DE5D66">
              <w:t>;</w:t>
            </w:r>
          </w:p>
        </w:tc>
        <w:tc>
          <w:tcPr>
            <w:tcW w:w="4876" w:type="dxa"/>
            <w:tcBorders>
              <w:top w:val="nil"/>
              <w:left w:val="nil"/>
              <w:bottom w:val="nil"/>
              <w:right w:val="nil"/>
            </w:tcBorders>
          </w:tcPr>
          <w:p w14:paraId="0581C2AD"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w:t>
            </w:r>
            <w:r w:rsidRPr="00DE5D66">
              <w:rPr>
                <w:b/>
                <w:bCs/>
                <w:i/>
                <w:iCs/>
              </w:rPr>
              <w:t>kéri</w:t>
            </w:r>
            <w:r w:rsidRPr="00DE5D66">
              <w:t xml:space="preserve"> a </w:t>
            </w:r>
            <w:r w:rsidRPr="00DE5D66">
              <w:rPr>
                <w:b/>
                <w:bCs/>
                <w:i/>
                <w:iCs/>
              </w:rPr>
              <w:t>már létrehozott ügynökségeket és szerveket, hogy gyűjtsék</w:t>
            </w:r>
            <w:r w:rsidRPr="00DE5D66">
              <w:t xml:space="preserve"> a releváns </w:t>
            </w:r>
            <w:r w:rsidRPr="00DE5D66">
              <w:rPr>
                <w:b/>
                <w:bCs/>
                <w:i/>
                <w:iCs/>
              </w:rPr>
              <w:t>adatokat</w:t>
            </w:r>
            <w:r w:rsidRPr="00DE5D66">
              <w:t xml:space="preserve"> és </w:t>
            </w:r>
            <w:r w:rsidRPr="00DE5D66">
              <w:rPr>
                <w:b/>
                <w:bCs/>
                <w:i/>
                <w:iCs/>
              </w:rPr>
              <w:t>vizsgálják meg</w:t>
            </w:r>
            <w:r w:rsidRPr="00DE5D66">
              <w:t xml:space="preserve"> az átállási politikák </w:t>
            </w:r>
            <w:r w:rsidRPr="00DE5D66">
              <w:rPr>
                <w:b/>
                <w:bCs/>
                <w:i/>
                <w:iCs/>
              </w:rPr>
              <w:t>hatását</w:t>
            </w:r>
            <w:r w:rsidRPr="00DE5D66">
              <w:t>;</w:t>
            </w:r>
          </w:p>
        </w:tc>
      </w:tr>
    </w:tbl>
    <w:p w14:paraId="0FA6A33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6D0460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CC1F50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7E1B03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832D9D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1DBAE7A"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3C159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59D00E7" w14:textId="77777777" w:rsidTr="00A344E3">
        <w:trPr>
          <w:trHeight w:hRule="exact" w:val="240"/>
          <w:jc w:val="center"/>
        </w:trPr>
        <w:tc>
          <w:tcPr>
            <w:tcW w:w="9752" w:type="dxa"/>
            <w:gridSpan w:val="2"/>
            <w:tcBorders>
              <w:top w:val="nil"/>
              <w:left w:val="nil"/>
              <w:bottom w:val="nil"/>
              <w:right w:val="nil"/>
            </w:tcBorders>
          </w:tcPr>
          <w:p w14:paraId="5B826D03" w14:textId="77777777" w:rsidR="00E35EC3" w:rsidRPr="00DE5D66" w:rsidRDefault="00E35EC3" w:rsidP="00A344E3"/>
        </w:tc>
      </w:tr>
      <w:tr w:rsidR="00476DA3" w:rsidRPr="00DE5D66" w14:paraId="445A723F" w14:textId="77777777" w:rsidTr="00A344E3">
        <w:trPr>
          <w:trHeight w:val="240"/>
          <w:jc w:val="center"/>
        </w:trPr>
        <w:tc>
          <w:tcPr>
            <w:tcW w:w="4876" w:type="dxa"/>
            <w:tcBorders>
              <w:top w:val="nil"/>
              <w:left w:val="nil"/>
              <w:bottom w:val="nil"/>
              <w:right w:val="nil"/>
            </w:tcBorders>
          </w:tcPr>
          <w:p w14:paraId="63387E9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95CB362" w14:textId="77777777" w:rsidR="00E35EC3" w:rsidRPr="00DE5D66" w:rsidRDefault="00E35EC3" w:rsidP="00A344E3">
            <w:pPr>
              <w:pStyle w:val="AmColumnHeading"/>
            </w:pPr>
            <w:r w:rsidRPr="00DE5D66">
              <w:t>Módosítás</w:t>
            </w:r>
          </w:p>
        </w:tc>
      </w:tr>
      <w:tr w:rsidR="00476DA3" w:rsidRPr="00DE5D66" w14:paraId="14CB1418" w14:textId="77777777" w:rsidTr="00A344E3">
        <w:trPr>
          <w:jc w:val="center"/>
        </w:trPr>
        <w:tc>
          <w:tcPr>
            <w:tcW w:w="4876" w:type="dxa"/>
            <w:tcBorders>
              <w:top w:val="nil"/>
              <w:left w:val="nil"/>
              <w:bottom w:val="nil"/>
              <w:right w:val="nil"/>
            </w:tcBorders>
          </w:tcPr>
          <w:p w14:paraId="5CDDA4D7"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a méltányos átállással foglalkozó teljes körű uniós megfigyelőközpont létrehozására a releváns adatok gyűjtése </w:t>
            </w:r>
            <w:r w:rsidRPr="00DE5D66">
              <w:rPr>
                <w:b/>
                <w:bCs/>
                <w:i/>
                <w:iCs/>
              </w:rPr>
              <w:t>és</w:t>
            </w:r>
            <w:r w:rsidRPr="00DE5D66">
              <w:t xml:space="preserve"> az átállási politikák hatásának elemzése érdekében;</w:t>
            </w:r>
          </w:p>
        </w:tc>
        <w:tc>
          <w:tcPr>
            <w:tcW w:w="4876" w:type="dxa"/>
            <w:tcBorders>
              <w:top w:val="nil"/>
              <w:left w:val="nil"/>
              <w:bottom w:val="nil"/>
              <w:right w:val="nil"/>
            </w:tcBorders>
          </w:tcPr>
          <w:p w14:paraId="3E09B0A9"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w:t>
            </w:r>
            <w:r w:rsidRPr="00DE5D66">
              <w:rPr>
                <w:b/>
                <w:bCs/>
                <w:i/>
                <w:iCs/>
              </w:rPr>
              <w:t xml:space="preserve">az európai szociális partnerek, </w:t>
            </w:r>
            <w:r w:rsidRPr="00DE5D66">
              <w:t xml:space="preserve">a </w:t>
            </w:r>
            <w:r w:rsidRPr="00DE5D66">
              <w:rPr>
                <w:b/>
                <w:bCs/>
                <w:i/>
                <w:iCs/>
              </w:rPr>
              <w:t>civil társadalom és a környezetvédelmi érdekelt felek képviselőit felölelő, átlátható és inkluzív kormányzáson alapuló,</w:t>
            </w:r>
            <w:r w:rsidRPr="00DE5D66">
              <w:t xml:space="preserve"> méltányos átállással foglalkozó</w:t>
            </w:r>
            <w:r w:rsidRPr="00DE5D66">
              <w:rPr>
                <w:b/>
                <w:bCs/>
                <w:i/>
                <w:iCs/>
              </w:rPr>
              <w:t xml:space="preserve"> </w:t>
            </w:r>
            <w:r w:rsidRPr="00DE5D66">
              <w:t>teljes körű uniós megfigyelőközpont létrehozására a releváns</w:t>
            </w:r>
            <w:r w:rsidRPr="00DE5D66">
              <w:rPr>
                <w:b/>
                <w:bCs/>
                <w:i/>
                <w:iCs/>
              </w:rPr>
              <w:t xml:space="preserve">, lebontott </w:t>
            </w:r>
            <w:r w:rsidRPr="00DE5D66">
              <w:t>adatok gyűjtése</w:t>
            </w:r>
            <w:r w:rsidRPr="00DE5D66">
              <w:rPr>
                <w:b/>
                <w:bCs/>
                <w:i/>
                <w:iCs/>
              </w:rPr>
              <w:t>,</w:t>
            </w:r>
            <w:r w:rsidRPr="00DE5D66">
              <w:t xml:space="preserve"> az átállási politikák hatásának elemzése</w:t>
            </w:r>
            <w:r w:rsidRPr="00DE5D66">
              <w:rPr>
                <w:b/>
                <w:i/>
              </w:rPr>
              <w:t>, valamint a részletes és rendszeres jelentéstétel biztosítása</w:t>
            </w:r>
            <w:r w:rsidRPr="00DE5D66">
              <w:t xml:space="preserve"> érdekében; </w:t>
            </w:r>
            <w:r w:rsidRPr="00DE5D66">
              <w:rPr>
                <w:b/>
                <w:i/>
              </w:rPr>
              <w:t>hangsúlyozza a bevált gyakorlatok azonosításának, cseréjének és előmozdításának szükségességét;</w:t>
            </w:r>
          </w:p>
        </w:tc>
      </w:tr>
    </w:tbl>
    <w:p w14:paraId="4DCEA83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C19565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D1C4AC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16E752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590A84E"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299598C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B13FE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918B69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E57EC6F" w14:textId="77777777" w:rsidTr="00A344E3">
        <w:trPr>
          <w:trHeight w:hRule="exact" w:val="240"/>
          <w:jc w:val="center"/>
        </w:trPr>
        <w:tc>
          <w:tcPr>
            <w:tcW w:w="9752" w:type="dxa"/>
            <w:gridSpan w:val="2"/>
            <w:tcBorders>
              <w:top w:val="nil"/>
              <w:left w:val="nil"/>
              <w:bottom w:val="nil"/>
              <w:right w:val="nil"/>
            </w:tcBorders>
          </w:tcPr>
          <w:p w14:paraId="4421C38E" w14:textId="77777777" w:rsidR="00E35EC3" w:rsidRPr="00DE5D66" w:rsidRDefault="00E35EC3" w:rsidP="00A344E3"/>
        </w:tc>
      </w:tr>
      <w:tr w:rsidR="00476DA3" w:rsidRPr="00DE5D66" w14:paraId="361F1D5D" w14:textId="77777777" w:rsidTr="00A344E3">
        <w:trPr>
          <w:trHeight w:val="240"/>
          <w:jc w:val="center"/>
        </w:trPr>
        <w:tc>
          <w:tcPr>
            <w:tcW w:w="4876" w:type="dxa"/>
            <w:tcBorders>
              <w:top w:val="nil"/>
              <w:left w:val="nil"/>
              <w:bottom w:val="nil"/>
              <w:right w:val="nil"/>
            </w:tcBorders>
          </w:tcPr>
          <w:p w14:paraId="6E1653F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99FE4F3" w14:textId="77777777" w:rsidR="00E35EC3" w:rsidRPr="00DE5D66" w:rsidRDefault="00E35EC3" w:rsidP="00A344E3">
            <w:pPr>
              <w:pStyle w:val="AmColumnHeading"/>
            </w:pPr>
            <w:r w:rsidRPr="00DE5D66">
              <w:t>Módosítás</w:t>
            </w:r>
          </w:p>
        </w:tc>
      </w:tr>
      <w:tr w:rsidR="00476DA3" w:rsidRPr="00DE5D66" w14:paraId="5F381261" w14:textId="77777777" w:rsidTr="00A344E3">
        <w:trPr>
          <w:jc w:val="center"/>
        </w:trPr>
        <w:tc>
          <w:tcPr>
            <w:tcW w:w="4876" w:type="dxa"/>
            <w:tcBorders>
              <w:top w:val="nil"/>
              <w:left w:val="nil"/>
              <w:bottom w:val="nil"/>
              <w:right w:val="nil"/>
            </w:tcBorders>
          </w:tcPr>
          <w:p w14:paraId="62B63F84"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a méltányos átállással foglalkozó teljes körű uniós </w:t>
            </w:r>
            <w:r w:rsidRPr="00DE5D66">
              <w:lastRenderedPageBreak/>
              <w:t>megfigyelőközpont létrehozására a releváns adatok gyűjtése és az átállási politikák hatásának elemzése érdekében;</w:t>
            </w:r>
          </w:p>
        </w:tc>
        <w:tc>
          <w:tcPr>
            <w:tcW w:w="4876" w:type="dxa"/>
            <w:tcBorders>
              <w:top w:val="nil"/>
              <w:left w:val="nil"/>
              <w:bottom w:val="nil"/>
              <w:right w:val="nil"/>
            </w:tcBorders>
          </w:tcPr>
          <w:p w14:paraId="04AF96C7" w14:textId="77777777" w:rsidR="00E35EC3" w:rsidRPr="00DE5D66" w:rsidRDefault="00E35EC3" w:rsidP="00A344E3">
            <w:pPr>
              <w:pStyle w:val="Normal6a"/>
            </w:pPr>
            <w:r w:rsidRPr="00DE5D66">
              <w:lastRenderedPageBreak/>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a méltányos átállással foglalkozó teljes körű uniós </w:t>
            </w:r>
            <w:r w:rsidRPr="00DE5D66">
              <w:lastRenderedPageBreak/>
              <w:t xml:space="preserve">megfigyelőközpont létrehozására a releváns adatok gyűjtése és az átállási politikák hatásának elemzése érdekében; </w:t>
            </w:r>
            <w:r w:rsidRPr="00DE5D66">
              <w:rPr>
                <w:b/>
                <w:i/>
              </w:rPr>
              <w:t>kéri a Bizottságot és a tagállamokat, hogy alaposan és szisztematikusan térképezzék fel a jelenlegi regionális szintű készséghiányt, és jelezzék előre a készségek iránti jövőbeli keresletet; hangsúlyozza, hogy e feltérképezés keretében hatásvizsgálatot is kell végezni, és annak olyan ágazati és területi intézkedésekhez kell vezetnie, amelyek valamennyi régióban kiaknázzák a zöld átállásban rejlő lehetőségeket;</w:t>
            </w:r>
          </w:p>
        </w:tc>
      </w:tr>
    </w:tbl>
    <w:p w14:paraId="0525F506"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C359C3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674784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189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D36A98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511D42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80442D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68523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AEED1FC" w14:textId="77777777" w:rsidTr="00A344E3">
        <w:trPr>
          <w:trHeight w:hRule="exact" w:val="240"/>
          <w:jc w:val="center"/>
        </w:trPr>
        <w:tc>
          <w:tcPr>
            <w:tcW w:w="9752" w:type="dxa"/>
            <w:gridSpan w:val="2"/>
            <w:tcBorders>
              <w:top w:val="nil"/>
              <w:left w:val="nil"/>
              <w:bottom w:val="nil"/>
              <w:right w:val="nil"/>
            </w:tcBorders>
          </w:tcPr>
          <w:p w14:paraId="3CA32C7F" w14:textId="77777777" w:rsidR="00E35EC3" w:rsidRPr="00DE5D66" w:rsidRDefault="00E35EC3" w:rsidP="00A344E3"/>
        </w:tc>
      </w:tr>
      <w:tr w:rsidR="00476DA3" w:rsidRPr="00DE5D66" w14:paraId="579EC10A" w14:textId="77777777" w:rsidTr="00A344E3">
        <w:trPr>
          <w:trHeight w:val="240"/>
          <w:jc w:val="center"/>
        </w:trPr>
        <w:tc>
          <w:tcPr>
            <w:tcW w:w="4876" w:type="dxa"/>
            <w:tcBorders>
              <w:top w:val="nil"/>
              <w:left w:val="nil"/>
              <w:bottom w:val="nil"/>
              <w:right w:val="nil"/>
            </w:tcBorders>
          </w:tcPr>
          <w:p w14:paraId="16FAA63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8C639A9" w14:textId="77777777" w:rsidR="00E35EC3" w:rsidRPr="00DE5D66" w:rsidRDefault="00E35EC3" w:rsidP="00A344E3">
            <w:pPr>
              <w:pStyle w:val="AmColumnHeading"/>
            </w:pPr>
            <w:r w:rsidRPr="00DE5D66">
              <w:t>Módosítás</w:t>
            </w:r>
          </w:p>
        </w:tc>
      </w:tr>
      <w:tr w:rsidR="00476DA3" w:rsidRPr="00DE5D66" w14:paraId="3F6BBCF3" w14:textId="77777777" w:rsidTr="00A344E3">
        <w:trPr>
          <w:jc w:val="center"/>
        </w:trPr>
        <w:tc>
          <w:tcPr>
            <w:tcW w:w="4876" w:type="dxa"/>
            <w:tcBorders>
              <w:top w:val="nil"/>
              <w:left w:val="nil"/>
              <w:bottom w:val="nil"/>
              <w:right w:val="nil"/>
            </w:tcBorders>
          </w:tcPr>
          <w:p w14:paraId="006082C4" w14:textId="77777777" w:rsidR="00E35EC3" w:rsidRPr="00DE5D66" w:rsidRDefault="00E35EC3" w:rsidP="00A344E3">
            <w:pPr>
              <w:pStyle w:val="Normal6a"/>
            </w:pPr>
            <w:r w:rsidRPr="00DE5D66">
              <w:t>8.</w:t>
            </w:r>
            <w:r w:rsidRPr="00DE5D66">
              <w:tab/>
              <w:t>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a méltányos átállással foglalkozó teljes körű uniós megfigyelőközpont létrehozására a releváns adatok gyűjtése és az átállási politikák hatásának elemzése érdekében;</w:t>
            </w:r>
          </w:p>
        </w:tc>
        <w:tc>
          <w:tcPr>
            <w:tcW w:w="4876" w:type="dxa"/>
            <w:tcBorders>
              <w:top w:val="nil"/>
              <w:left w:val="nil"/>
              <w:bottom w:val="nil"/>
              <w:right w:val="nil"/>
            </w:tcBorders>
          </w:tcPr>
          <w:p w14:paraId="11853C6C" w14:textId="77777777" w:rsidR="00E35EC3" w:rsidRPr="00DE5D66" w:rsidRDefault="00E35EC3" w:rsidP="00A344E3">
            <w:pPr>
              <w:pStyle w:val="Normal6a"/>
            </w:pPr>
            <w:r w:rsidRPr="00DE5D66">
              <w:t>8.</w:t>
            </w:r>
            <w:r w:rsidRPr="00DE5D66">
              <w:tab/>
            </w:r>
            <w:r w:rsidRPr="00DE5D66">
              <w:rPr>
                <w:b/>
                <w:i/>
              </w:rPr>
              <w:t xml:space="preserve">hangsúlyozza, hogy az energiaszegénységi mutatókat módszeresen be kell építeni az igazságos átmenet </w:t>
            </w:r>
            <w:proofErr w:type="spellStart"/>
            <w:r w:rsidRPr="00DE5D66">
              <w:rPr>
                <w:b/>
                <w:i/>
              </w:rPr>
              <w:t>nyomonkövetési</w:t>
            </w:r>
            <w:proofErr w:type="spellEnd"/>
            <w:r w:rsidRPr="00DE5D66">
              <w:rPr>
                <w:b/>
                <w:i/>
              </w:rPr>
              <w:t xml:space="preserve"> struktúráiba annak biztosítása érdekében, hogy a finanszírozási és munkahelyteremtési intézkedések először a kiszolgáltatott helyzetben lévő háztartásokat célozzák meg;</w:t>
            </w:r>
            <w:r w:rsidRPr="00DE5D66">
              <w:t xml:space="preserve"> 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a méltányos átállással foglalkozó teljes körű uniós megfigyelőközpont létrehozására a releváns adatok gyűjtése és az átállási politikák hatásának elemzése érdekében;</w:t>
            </w:r>
          </w:p>
        </w:tc>
      </w:tr>
    </w:tbl>
    <w:p w14:paraId="233C8396"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390DE3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3D9059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7B76C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2D23E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6A96B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C812A6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15B97A3" w14:textId="77777777" w:rsidTr="00A344E3">
        <w:trPr>
          <w:trHeight w:hRule="exact" w:val="240"/>
          <w:jc w:val="center"/>
        </w:trPr>
        <w:tc>
          <w:tcPr>
            <w:tcW w:w="9752" w:type="dxa"/>
            <w:gridSpan w:val="2"/>
            <w:tcBorders>
              <w:top w:val="nil"/>
              <w:left w:val="nil"/>
              <w:bottom w:val="nil"/>
              <w:right w:val="nil"/>
            </w:tcBorders>
          </w:tcPr>
          <w:p w14:paraId="5243E2AB" w14:textId="77777777" w:rsidR="00E35EC3" w:rsidRPr="00DE5D66" w:rsidRDefault="00E35EC3" w:rsidP="00A344E3"/>
        </w:tc>
      </w:tr>
      <w:tr w:rsidR="00476DA3" w:rsidRPr="00DE5D66" w14:paraId="55ECA957" w14:textId="77777777" w:rsidTr="00A344E3">
        <w:trPr>
          <w:trHeight w:val="240"/>
          <w:jc w:val="center"/>
        </w:trPr>
        <w:tc>
          <w:tcPr>
            <w:tcW w:w="4876" w:type="dxa"/>
            <w:tcBorders>
              <w:top w:val="nil"/>
              <w:left w:val="nil"/>
              <w:bottom w:val="nil"/>
              <w:right w:val="nil"/>
            </w:tcBorders>
          </w:tcPr>
          <w:p w14:paraId="01D4EFB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0FC9BAA" w14:textId="77777777" w:rsidR="00E35EC3" w:rsidRPr="00DE5D66" w:rsidRDefault="00E35EC3" w:rsidP="00A344E3">
            <w:pPr>
              <w:pStyle w:val="AmColumnHeading"/>
            </w:pPr>
            <w:r w:rsidRPr="00DE5D66">
              <w:t>Módosítás</w:t>
            </w:r>
          </w:p>
        </w:tc>
      </w:tr>
      <w:tr w:rsidR="00476DA3" w:rsidRPr="00DE5D66" w14:paraId="7A341F6B" w14:textId="77777777" w:rsidTr="00A344E3">
        <w:trPr>
          <w:jc w:val="center"/>
        </w:trPr>
        <w:tc>
          <w:tcPr>
            <w:tcW w:w="4876" w:type="dxa"/>
            <w:tcBorders>
              <w:top w:val="nil"/>
              <w:left w:val="nil"/>
              <w:bottom w:val="nil"/>
              <w:right w:val="nil"/>
            </w:tcBorders>
          </w:tcPr>
          <w:p w14:paraId="7329649D" w14:textId="77777777" w:rsidR="00E35EC3" w:rsidRPr="00DE5D66" w:rsidRDefault="00E35EC3" w:rsidP="00A344E3">
            <w:pPr>
              <w:pStyle w:val="Normal6a"/>
            </w:pPr>
            <w:r w:rsidRPr="00DE5D66">
              <w:t>8.</w:t>
            </w:r>
            <w:r w:rsidRPr="00DE5D66">
              <w:tab/>
              <w:t>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a méltányos átállással foglalkozó teljes körű uniós megfigyelőközpont létrehozására a releváns adatok gyűjtése és az átállási politikák hatásának elemzése érdekében;</w:t>
            </w:r>
          </w:p>
        </w:tc>
        <w:tc>
          <w:tcPr>
            <w:tcW w:w="4876" w:type="dxa"/>
            <w:tcBorders>
              <w:top w:val="nil"/>
              <w:left w:val="nil"/>
              <w:bottom w:val="nil"/>
              <w:right w:val="nil"/>
            </w:tcBorders>
          </w:tcPr>
          <w:p w14:paraId="1605DE76"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válaszok érdekében; felszólít a méltányos átállással foglalkozó teljes körű uniós megfigyelőközpont létrehozására a releváns adatok gyűjtése és az átállási politikák hatásának elemzése érdekében; </w:t>
            </w:r>
            <w:r w:rsidRPr="00DE5D66">
              <w:rPr>
                <w:b/>
                <w:i/>
              </w:rPr>
              <w:t>kéri, hogy a méltányos átállás uniós megfigyelőközpontja a munkaerőpiaci fejlemények mellett a lakhatást, a mentális egészséget és a szociális jóllétet is kísérje figyelemmel;</w:t>
            </w:r>
          </w:p>
        </w:tc>
      </w:tr>
    </w:tbl>
    <w:p w14:paraId="3CA641C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137787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1677C4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A182E0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CAA81C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441C6B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A7184B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4A6FFF0" w14:textId="77777777" w:rsidTr="00A344E3">
        <w:trPr>
          <w:trHeight w:hRule="exact" w:val="240"/>
          <w:jc w:val="center"/>
        </w:trPr>
        <w:tc>
          <w:tcPr>
            <w:tcW w:w="9752" w:type="dxa"/>
            <w:gridSpan w:val="2"/>
            <w:tcBorders>
              <w:top w:val="nil"/>
              <w:left w:val="nil"/>
              <w:bottom w:val="nil"/>
              <w:right w:val="nil"/>
            </w:tcBorders>
          </w:tcPr>
          <w:p w14:paraId="1FFD54B2" w14:textId="77777777" w:rsidR="00E35EC3" w:rsidRPr="00DE5D66" w:rsidRDefault="00E35EC3" w:rsidP="00A344E3"/>
        </w:tc>
      </w:tr>
      <w:tr w:rsidR="00476DA3" w:rsidRPr="00DE5D66" w14:paraId="60F00B87" w14:textId="77777777" w:rsidTr="00A344E3">
        <w:trPr>
          <w:trHeight w:val="240"/>
          <w:jc w:val="center"/>
        </w:trPr>
        <w:tc>
          <w:tcPr>
            <w:tcW w:w="4876" w:type="dxa"/>
            <w:tcBorders>
              <w:top w:val="nil"/>
              <w:left w:val="nil"/>
              <w:bottom w:val="nil"/>
              <w:right w:val="nil"/>
            </w:tcBorders>
          </w:tcPr>
          <w:p w14:paraId="25B57AC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E33B693" w14:textId="77777777" w:rsidR="00E35EC3" w:rsidRPr="00DE5D66" w:rsidRDefault="00E35EC3" w:rsidP="00A344E3">
            <w:pPr>
              <w:pStyle w:val="AmColumnHeading"/>
            </w:pPr>
            <w:r w:rsidRPr="00DE5D66">
              <w:t>Módosítás</w:t>
            </w:r>
          </w:p>
        </w:tc>
      </w:tr>
      <w:tr w:rsidR="00476DA3" w:rsidRPr="00DE5D66" w14:paraId="1F430924" w14:textId="77777777" w:rsidTr="00A344E3">
        <w:trPr>
          <w:jc w:val="center"/>
        </w:trPr>
        <w:tc>
          <w:tcPr>
            <w:tcW w:w="4876" w:type="dxa"/>
            <w:tcBorders>
              <w:top w:val="nil"/>
              <w:left w:val="nil"/>
              <w:bottom w:val="nil"/>
              <w:right w:val="nil"/>
            </w:tcBorders>
          </w:tcPr>
          <w:p w14:paraId="73F729FC" w14:textId="77777777" w:rsidR="00E35EC3" w:rsidRPr="00DE5D66" w:rsidRDefault="00E35EC3" w:rsidP="00A344E3">
            <w:pPr>
              <w:pStyle w:val="Normal6a"/>
            </w:pPr>
            <w:r w:rsidRPr="00DE5D66">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szakpolitikai </w:t>
            </w:r>
            <w:r w:rsidRPr="00DE5D66">
              <w:lastRenderedPageBreak/>
              <w:t>válaszok érdekében; felszólít a méltányos átállással foglalkozó teljes körű uniós megfigyelőközpont létrehozására a releváns adatok gyűjtése és az átállási politikák hatásának elemzése érdekében;</w:t>
            </w:r>
          </w:p>
        </w:tc>
        <w:tc>
          <w:tcPr>
            <w:tcW w:w="4876" w:type="dxa"/>
            <w:tcBorders>
              <w:top w:val="nil"/>
              <w:left w:val="nil"/>
              <w:bottom w:val="nil"/>
              <w:right w:val="nil"/>
            </w:tcBorders>
          </w:tcPr>
          <w:p w14:paraId="6C12909F" w14:textId="77777777" w:rsidR="00E35EC3" w:rsidRPr="00DE5D66" w:rsidRDefault="00E35EC3" w:rsidP="00A344E3">
            <w:pPr>
              <w:pStyle w:val="Normal6a"/>
            </w:pPr>
            <w:r w:rsidRPr="00DE5D66">
              <w:lastRenderedPageBreak/>
              <w:t>8.</w:t>
            </w:r>
            <w:r w:rsidRPr="00DE5D66">
              <w:tab/>
              <w:t xml:space="preserve">megjegyzi, hogy nem állnak rendelkezésre pontos adatok a kettős átállás által megszűnt, létrehozott vagy érintett munkahelyek számáról; hangsúlyozza a munkaerőpiaci változások és a készségigények alakulása előrejelzésének fontosságát a hatékony </w:t>
            </w:r>
            <w:r w:rsidRPr="00DE5D66">
              <w:rPr>
                <w:b/>
                <w:i/>
              </w:rPr>
              <w:t xml:space="preserve">és időszerű </w:t>
            </w:r>
            <w:r w:rsidRPr="00DE5D66">
              <w:lastRenderedPageBreak/>
              <w:t xml:space="preserve">szakpolitikai válaszok érdekében; felszólít a méltányos átállással foglalkozó teljes körű uniós megfigyelőközpont létrehozására a releváns adatok gyűjtése és az átállási politikák hatásának elemzése érdekében; </w:t>
            </w:r>
            <w:r w:rsidRPr="00DE5D66">
              <w:rPr>
                <w:b/>
                <w:i/>
              </w:rPr>
              <w:t>kéri a Bizottságot, hogy tisztázza, melyik uniós ügynökség fogja nyomon követni a digitális átállással kapcsolatos konkrét adatokat;</w:t>
            </w:r>
          </w:p>
        </w:tc>
      </w:tr>
    </w:tbl>
    <w:p w14:paraId="69C27AC6"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4ECEFD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97F6AB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82D25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Branislav</w:t>
      </w:r>
      <w:proofErr w:type="spellEnd"/>
      <w:r w:rsidRPr="00DE5D66">
        <w:t xml:space="preserve"> </w:t>
      </w:r>
      <w:proofErr w:type="spellStart"/>
      <w:r w:rsidRPr="00DE5D66">
        <w:t>Ondruš</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7019C9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3E220F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5171C6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42A7252" w14:textId="77777777" w:rsidTr="00A344E3">
        <w:trPr>
          <w:trHeight w:hRule="exact" w:val="240"/>
          <w:jc w:val="center"/>
        </w:trPr>
        <w:tc>
          <w:tcPr>
            <w:tcW w:w="9752" w:type="dxa"/>
            <w:gridSpan w:val="2"/>
            <w:tcBorders>
              <w:top w:val="nil"/>
              <w:left w:val="nil"/>
              <w:bottom w:val="nil"/>
              <w:right w:val="nil"/>
            </w:tcBorders>
          </w:tcPr>
          <w:p w14:paraId="62A8E372" w14:textId="77777777" w:rsidR="00E35EC3" w:rsidRPr="00DE5D66" w:rsidRDefault="00E35EC3" w:rsidP="00A344E3"/>
        </w:tc>
      </w:tr>
      <w:tr w:rsidR="00476DA3" w:rsidRPr="00DE5D66" w14:paraId="717573AA" w14:textId="77777777" w:rsidTr="00A344E3">
        <w:trPr>
          <w:trHeight w:val="240"/>
          <w:jc w:val="center"/>
        </w:trPr>
        <w:tc>
          <w:tcPr>
            <w:tcW w:w="4876" w:type="dxa"/>
            <w:tcBorders>
              <w:top w:val="nil"/>
              <w:left w:val="nil"/>
              <w:bottom w:val="nil"/>
              <w:right w:val="nil"/>
            </w:tcBorders>
          </w:tcPr>
          <w:p w14:paraId="6B70687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2646B4E" w14:textId="77777777" w:rsidR="00E35EC3" w:rsidRPr="00DE5D66" w:rsidRDefault="00E35EC3" w:rsidP="00A344E3">
            <w:pPr>
              <w:pStyle w:val="AmColumnHeading"/>
            </w:pPr>
            <w:r w:rsidRPr="00DE5D66">
              <w:t>Módosítás</w:t>
            </w:r>
          </w:p>
        </w:tc>
      </w:tr>
      <w:tr w:rsidR="00476DA3" w:rsidRPr="00DE5D66" w14:paraId="617C0D9B" w14:textId="77777777" w:rsidTr="00A344E3">
        <w:trPr>
          <w:jc w:val="center"/>
        </w:trPr>
        <w:tc>
          <w:tcPr>
            <w:tcW w:w="4876" w:type="dxa"/>
            <w:tcBorders>
              <w:top w:val="nil"/>
              <w:left w:val="nil"/>
              <w:bottom w:val="nil"/>
              <w:right w:val="nil"/>
            </w:tcBorders>
          </w:tcPr>
          <w:p w14:paraId="41E322EA" w14:textId="77777777" w:rsidR="00E35EC3" w:rsidRPr="00DE5D66" w:rsidRDefault="00E35EC3" w:rsidP="00A344E3">
            <w:pPr>
              <w:pStyle w:val="Normal6a"/>
            </w:pPr>
          </w:p>
        </w:tc>
        <w:tc>
          <w:tcPr>
            <w:tcW w:w="4876" w:type="dxa"/>
            <w:tcBorders>
              <w:top w:val="nil"/>
              <w:left w:val="nil"/>
              <w:bottom w:val="nil"/>
              <w:right w:val="nil"/>
            </w:tcBorders>
          </w:tcPr>
          <w:p w14:paraId="41BF430C" w14:textId="77777777" w:rsidR="00E35EC3" w:rsidRPr="00DE5D66" w:rsidRDefault="00E35EC3" w:rsidP="00A344E3">
            <w:pPr>
              <w:pStyle w:val="Normal6a"/>
            </w:pPr>
            <w:r w:rsidRPr="00DE5D66">
              <w:rPr>
                <w:b/>
                <w:i/>
              </w:rPr>
              <w:t>8a.</w:t>
            </w:r>
            <w:r w:rsidRPr="00DE5D66">
              <w:tab/>
            </w:r>
            <w:r w:rsidRPr="00DE5D66">
              <w:rPr>
                <w:b/>
                <w:i/>
              </w:rPr>
              <w:t>emlékeztet arra, hogy a szociális gazdaság, a szövetkezetek, a kölcsönös önsegélyező társaságok, az egyesületek, az állami és/vagy félig állami vállalatok rendkívüli lehetőséget kínálnak arra, hogy az ökológiai termelés és a fenntartható helyi/regionális fejlődés elvének tiszteletben tartása mellett tisztességes és inkluzív munkakörnyezetben fenntartható munkahelyeket teremtsenek; kiemeli, hogy a gazdasági és társadalmi innovációk lehetőséget kínálnak a helyi és regionális gazdaság továbbfejlesztésére, és mérséklési lehetőségeket biztosítanak a társadalmilag igazságos és környezeti szempontból gyümölcsöző átálláshoz;</w:t>
            </w:r>
          </w:p>
        </w:tc>
      </w:tr>
    </w:tbl>
    <w:p w14:paraId="6F22E2E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86696F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32F466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7AD42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CDEE03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D4D337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5BB412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8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2D3DE2C" w14:textId="77777777" w:rsidTr="00A344E3">
        <w:trPr>
          <w:trHeight w:hRule="exact" w:val="240"/>
          <w:jc w:val="center"/>
        </w:trPr>
        <w:tc>
          <w:tcPr>
            <w:tcW w:w="9752" w:type="dxa"/>
            <w:gridSpan w:val="2"/>
            <w:tcBorders>
              <w:top w:val="nil"/>
              <w:left w:val="nil"/>
              <w:bottom w:val="nil"/>
              <w:right w:val="nil"/>
            </w:tcBorders>
          </w:tcPr>
          <w:p w14:paraId="3BBE6921" w14:textId="77777777" w:rsidR="00E35EC3" w:rsidRPr="00DE5D66" w:rsidRDefault="00E35EC3" w:rsidP="00A344E3"/>
        </w:tc>
      </w:tr>
      <w:tr w:rsidR="00476DA3" w:rsidRPr="00DE5D66" w14:paraId="01F88D42" w14:textId="77777777" w:rsidTr="00A344E3">
        <w:trPr>
          <w:trHeight w:val="240"/>
          <w:jc w:val="center"/>
        </w:trPr>
        <w:tc>
          <w:tcPr>
            <w:tcW w:w="4876" w:type="dxa"/>
            <w:tcBorders>
              <w:top w:val="nil"/>
              <w:left w:val="nil"/>
              <w:bottom w:val="nil"/>
              <w:right w:val="nil"/>
            </w:tcBorders>
          </w:tcPr>
          <w:p w14:paraId="64FF06E3"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26B8288E" w14:textId="77777777" w:rsidR="00E35EC3" w:rsidRPr="00DE5D66" w:rsidRDefault="00E35EC3" w:rsidP="00A344E3">
            <w:pPr>
              <w:pStyle w:val="AmColumnHeading"/>
            </w:pPr>
            <w:r w:rsidRPr="00DE5D66">
              <w:t>Módosítás</w:t>
            </w:r>
          </w:p>
        </w:tc>
      </w:tr>
      <w:tr w:rsidR="00476DA3" w:rsidRPr="00DE5D66" w14:paraId="0D26FD7F" w14:textId="77777777" w:rsidTr="00A344E3">
        <w:trPr>
          <w:jc w:val="center"/>
        </w:trPr>
        <w:tc>
          <w:tcPr>
            <w:tcW w:w="4876" w:type="dxa"/>
            <w:tcBorders>
              <w:top w:val="nil"/>
              <w:left w:val="nil"/>
              <w:bottom w:val="nil"/>
              <w:right w:val="nil"/>
            </w:tcBorders>
          </w:tcPr>
          <w:p w14:paraId="374FBCE6" w14:textId="77777777" w:rsidR="00E35EC3" w:rsidRPr="00DE5D66" w:rsidRDefault="00E35EC3" w:rsidP="00A344E3">
            <w:pPr>
              <w:pStyle w:val="Normal6a"/>
            </w:pPr>
          </w:p>
        </w:tc>
        <w:tc>
          <w:tcPr>
            <w:tcW w:w="4876" w:type="dxa"/>
            <w:tcBorders>
              <w:top w:val="nil"/>
              <w:left w:val="nil"/>
              <w:bottom w:val="nil"/>
              <w:right w:val="nil"/>
            </w:tcBorders>
          </w:tcPr>
          <w:p w14:paraId="090E8593" w14:textId="77777777" w:rsidR="00E35EC3" w:rsidRPr="00DE5D66" w:rsidRDefault="00E35EC3" w:rsidP="00A344E3">
            <w:pPr>
              <w:pStyle w:val="Normal6a"/>
            </w:pPr>
            <w:r w:rsidRPr="00DE5D66">
              <w:rPr>
                <w:b/>
                <w:i/>
              </w:rPr>
              <w:t>8a.</w:t>
            </w:r>
            <w:r w:rsidRPr="00DE5D66">
              <w:tab/>
            </w:r>
            <w:r w:rsidRPr="00DE5D66">
              <w:rPr>
                <w:b/>
                <w:i/>
              </w:rPr>
              <w:t>ösztönzi a peremvárosokra vagy falvakra kiterjedő közösségi szintű felújítási programokat, amelyek csökkentik a költségeket, erősítik a kohéziót és felgyorsítják az átállást;</w:t>
            </w:r>
          </w:p>
        </w:tc>
      </w:tr>
    </w:tbl>
    <w:p w14:paraId="2BD7A13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A51928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72D9BC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BBE32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A98D9F9"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4EEDA3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A35F8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3835BB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163639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9530FF3" w14:textId="77777777" w:rsidTr="00A344E3">
        <w:trPr>
          <w:trHeight w:hRule="exact" w:val="240"/>
          <w:jc w:val="center"/>
        </w:trPr>
        <w:tc>
          <w:tcPr>
            <w:tcW w:w="9752" w:type="dxa"/>
            <w:gridSpan w:val="2"/>
            <w:tcBorders>
              <w:top w:val="nil"/>
              <w:left w:val="nil"/>
              <w:bottom w:val="nil"/>
              <w:right w:val="nil"/>
            </w:tcBorders>
          </w:tcPr>
          <w:p w14:paraId="0CF049FC" w14:textId="77777777" w:rsidR="00E35EC3" w:rsidRPr="00DE5D66" w:rsidRDefault="00E35EC3" w:rsidP="00A344E3"/>
        </w:tc>
      </w:tr>
      <w:tr w:rsidR="00476DA3" w:rsidRPr="00DE5D66" w14:paraId="77EE2DA7" w14:textId="77777777" w:rsidTr="00A344E3">
        <w:trPr>
          <w:trHeight w:val="240"/>
          <w:jc w:val="center"/>
        </w:trPr>
        <w:tc>
          <w:tcPr>
            <w:tcW w:w="4876" w:type="dxa"/>
            <w:tcBorders>
              <w:top w:val="nil"/>
              <w:left w:val="nil"/>
              <w:bottom w:val="nil"/>
              <w:right w:val="nil"/>
            </w:tcBorders>
          </w:tcPr>
          <w:p w14:paraId="0297E17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7B0E281" w14:textId="77777777" w:rsidR="00E35EC3" w:rsidRPr="00DE5D66" w:rsidRDefault="00E35EC3" w:rsidP="00A344E3">
            <w:pPr>
              <w:pStyle w:val="AmColumnHeading"/>
            </w:pPr>
            <w:r w:rsidRPr="00DE5D66">
              <w:t>Módosítás</w:t>
            </w:r>
          </w:p>
        </w:tc>
      </w:tr>
      <w:tr w:rsidR="00476DA3" w:rsidRPr="00DE5D66" w14:paraId="4AD12A5A" w14:textId="77777777" w:rsidTr="00A344E3">
        <w:trPr>
          <w:jc w:val="center"/>
        </w:trPr>
        <w:tc>
          <w:tcPr>
            <w:tcW w:w="4876" w:type="dxa"/>
            <w:tcBorders>
              <w:top w:val="nil"/>
              <w:left w:val="nil"/>
              <w:bottom w:val="nil"/>
              <w:right w:val="nil"/>
            </w:tcBorders>
          </w:tcPr>
          <w:p w14:paraId="075A58C2" w14:textId="77777777" w:rsidR="00E35EC3" w:rsidRPr="00DE5D66" w:rsidRDefault="00E35EC3" w:rsidP="00A344E3">
            <w:pPr>
              <w:pStyle w:val="Normal6a"/>
            </w:pPr>
            <w:r w:rsidRPr="00DE5D66">
              <w:rPr>
                <w:b/>
                <w:i/>
              </w:rPr>
              <w:t>9.</w:t>
            </w:r>
            <w:r w:rsidRPr="00DE5D66">
              <w:tab/>
            </w:r>
            <w:r w:rsidRPr="00DE5D66">
              <w:rPr>
                <w:b/>
                <w:i/>
              </w:rPr>
              <w:t xml:space="preserve">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rPr>
                <w:b/>
                <w:i/>
              </w:rPr>
              <w:t>működjön</w:t>
            </w:r>
            <w:proofErr w:type="spellEnd"/>
            <w:r w:rsidRPr="00DE5D66">
              <w:rPr>
                <w:b/>
                <w:i/>
              </w:rPr>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300BABF9" w14:textId="77777777" w:rsidR="00E35EC3" w:rsidRPr="00DE5D66" w:rsidRDefault="00E35EC3" w:rsidP="00A344E3">
            <w:pPr>
              <w:pStyle w:val="Normal6a"/>
            </w:pPr>
            <w:r w:rsidRPr="00DE5D66">
              <w:rPr>
                <w:b/>
                <w:i/>
              </w:rPr>
              <w:t>törölve</w:t>
            </w:r>
          </w:p>
        </w:tc>
      </w:tr>
    </w:tbl>
    <w:p w14:paraId="55528FB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B5F60B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476190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1AB156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B6023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23ACEE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51F6AE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A7E3722" w14:textId="77777777" w:rsidTr="00A344E3">
        <w:trPr>
          <w:trHeight w:hRule="exact" w:val="240"/>
          <w:jc w:val="center"/>
        </w:trPr>
        <w:tc>
          <w:tcPr>
            <w:tcW w:w="9752" w:type="dxa"/>
            <w:gridSpan w:val="2"/>
            <w:tcBorders>
              <w:top w:val="nil"/>
              <w:left w:val="nil"/>
              <w:bottom w:val="nil"/>
              <w:right w:val="nil"/>
            </w:tcBorders>
          </w:tcPr>
          <w:p w14:paraId="3153E4D3" w14:textId="77777777" w:rsidR="00E35EC3" w:rsidRPr="00DE5D66" w:rsidRDefault="00E35EC3" w:rsidP="00A344E3"/>
        </w:tc>
      </w:tr>
      <w:tr w:rsidR="00476DA3" w:rsidRPr="00DE5D66" w14:paraId="2E4EC025" w14:textId="77777777" w:rsidTr="00A344E3">
        <w:trPr>
          <w:trHeight w:val="240"/>
          <w:jc w:val="center"/>
        </w:trPr>
        <w:tc>
          <w:tcPr>
            <w:tcW w:w="4876" w:type="dxa"/>
            <w:tcBorders>
              <w:top w:val="nil"/>
              <w:left w:val="nil"/>
              <w:bottom w:val="nil"/>
              <w:right w:val="nil"/>
            </w:tcBorders>
          </w:tcPr>
          <w:p w14:paraId="5716144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515BF0B" w14:textId="77777777" w:rsidR="00E35EC3" w:rsidRPr="00DE5D66" w:rsidRDefault="00E35EC3" w:rsidP="00A344E3">
            <w:pPr>
              <w:pStyle w:val="AmColumnHeading"/>
            </w:pPr>
            <w:r w:rsidRPr="00DE5D66">
              <w:t>Módosítás</w:t>
            </w:r>
          </w:p>
        </w:tc>
      </w:tr>
      <w:tr w:rsidR="00476DA3" w:rsidRPr="00DE5D66" w14:paraId="664BCBE6" w14:textId="77777777" w:rsidTr="00A344E3">
        <w:trPr>
          <w:jc w:val="center"/>
        </w:trPr>
        <w:tc>
          <w:tcPr>
            <w:tcW w:w="4876" w:type="dxa"/>
            <w:tcBorders>
              <w:top w:val="nil"/>
              <w:left w:val="nil"/>
              <w:bottom w:val="nil"/>
              <w:right w:val="nil"/>
            </w:tcBorders>
          </w:tcPr>
          <w:p w14:paraId="1E2E194B" w14:textId="77777777" w:rsidR="00E35EC3" w:rsidRPr="00DE5D66" w:rsidRDefault="00E35EC3" w:rsidP="00A344E3">
            <w:pPr>
              <w:pStyle w:val="Normal6a"/>
            </w:pPr>
            <w:r w:rsidRPr="00DE5D66">
              <w:rPr>
                <w:b/>
                <w:i/>
              </w:rPr>
              <w:lastRenderedPageBreak/>
              <w:t>9.</w:t>
            </w:r>
            <w:r w:rsidRPr="00DE5D66">
              <w:tab/>
            </w:r>
            <w:r w:rsidRPr="00DE5D66">
              <w:rPr>
                <w:b/>
                <w:i/>
              </w:rPr>
              <w:t xml:space="preserve">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rPr>
                <w:b/>
                <w:i/>
              </w:rPr>
              <w:t>működjön</w:t>
            </w:r>
            <w:proofErr w:type="spellEnd"/>
            <w:r w:rsidRPr="00DE5D66">
              <w:rPr>
                <w:b/>
                <w:i/>
              </w:rPr>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698D2185" w14:textId="77777777" w:rsidR="00E35EC3" w:rsidRPr="00DE5D66" w:rsidRDefault="00E35EC3" w:rsidP="00A344E3">
            <w:pPr>
              <w:pStyle w:val="Normal6a"/>
            </w:pPr>
            <w:r w:rsidRPr="00DE5D66">
              <w:rPr>
                <w:b/>
                <w:i/>
              </w:rPr>
              <w:t>törölve</w:t>
            </w:r>
          </w:p>
        </w:tc>
      </w:tr>
    </w:tbl>
    <w:p w14:paraId="04DA159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D7A1B7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3F6344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73F35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EF5FB7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DBD32F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E58F7B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1F097B0" w14:textId="77777777" w:rsidTr="00A344E3">
        <w:trPr>
          <w:trHeight w:hRule="exact" w:val="240"/>
          <w:jc w:val="center"/>
        </w:trPr>
        <w:tc>
          <w:tcPr>
            <w:tcW w:w="9752" w:type="dxa"/>
            <w:gridSpan w:val="2"/>
            <w:tcBorders>
              <w:top w:val="nil"/>
              <w:left w:val="nil"/>
              <w:bottom w:val="nil"/>
              <w:right w:val="nil"/>
            </w:tcBorders>
          </w:tcPr>
          <w:p w14:paraId="2622D921" w14:textId="77777777" w:rsidR="00E35EC3" w:rsidRPr="00DE5D66" w:rsidRDefault="00E35EC3" w:rsidP="00A344E3"/>
        </w:tc>
      </w:tr>
      <w:tr w:rsidR="00476DA3" w:rsidRPr="00DE5D66" w14:paraId="69E3C700" w14:textId="77777777" w:rsidTr="00A344E3">
        <w:trPr>
          <w:trHeight w:val="240"/>
          <w:jc w:val="center"/>
        </w:trPr>
        <w:tc>
          <w:tcPr>
            <w:tcW w:w="4876" w:type="dxa"/>
            <w:tcBorders>
              <w:top w:val="nil"/>
              <w:left w:val="nil"/>
              <w:bottom w:val="nil"/>
              <w:right w:val="nil"/>
            </w:tcBorders>
          </w:tcPr>
          <w:p w14:paraId="25F8067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71CE0AB" w14:textId="77777777" w:rsidR="00E35EC3" w:rsidRPr="00DE5D66" w:rsidRDefault="00E35EC3" w:rsidP="00A344E3">
            <w:pPr>
              <w:pStyle w:val="AmColumnHeading"/>
            </w:pPr>
            <w:r w:rsidRPr="00DE5D66">
              <w:t>Módosítás</w:t>
            </w:r>
          </w:p>
        </w:tc>
      </w:tr>
      <w:tr w:rsidR="00476DA3" w:rsidRPr="00DE5D66" w14:paraId="553F6A1B" w14:textId="77777777" w:rsidTr="00A344E3">
        <w:trPr>
          <w:jc w:val="center"/>
        </w:trPr>
        <w:tc>
          <w:tcPr>
            <w:tcW w:w="4876" w:type="dxa"/>
            <w:tcBorders>
              <w:top w:val="nil"/>
              <w:left w:val="nil"/>
              <w:bottom w:val="nil"/>
              <w:right w:val="nil"/>
            </w:tcBorders>
          </w:tcPr>
          <w:p w14:paraId="625644C2" w14:textId="77777777" w:rsidR="00E35EC3" w:rsidRPr="00DE5D66" w:rsidRDefault="00E35EC3" w:rsidP="00A344E3">
            <w:pPr>
              <w:pStyle w:val="Normal6a"/>
            </w:pPr>
            <w:r w:rsidRPr="00DE5D66">
              <w:rPr>
                <w:b/>
                <w:i/>
              </w:rPr>
              <w:t>9.</w:t>
            </w:r>
            <w:r w:rsidRPr="00DE5D66">
              <w:tab/>
            </w:r>
            <w:r w:rsidRPr="00DE5D66">
              <w:rPr>
                <w:b/>
                <w:i/>
              </w:rPr>
              <w:t xml:space="preserve">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rPr>
                <w:b/>
                <w:i/>
              </w:rPr>
              <w:t>működjön</w:t>
            </w:r>
            <w:proofErr w:type="spellEnd"/>
            <w:r w:rsidRPr="00DE5D66">
              <w:rPr>
                <w:b/>
                <w:i/>
              </w:rPr>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2298A6B0" w14:textId="77777777" w:rsidR="00E35EC3" w:rsidRPr="00DE5D66" w:rsidRDefault="00E35EC3" w:rsidP="00A344E3">
            <w:pPr>
              <w:pStyle w:val="Normal6a"/>
            </w:pPr>
            <w:r w:rsidRPr="00DE5D66">
              <w:rPr>
                <w:b/>
                <w:i/>
              </w:rPr>
              <w:t>törölve</w:t>
            </w:r>
          </w:p>
        </w:tc>
      </w:tr>
    </w:tbl>
    <w:p w14:paraId="7CD6622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781466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E174FA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F57E4BA"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9EEA7B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3A4B99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7008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DBAEB57" w14:textId="77777777" w:rsidTr="00A344E3">
        <w:trPr>
          <w:trHeight w:hRule="exact" w:val="240"/>
          <w:jc w:val="center"/>
        </w:trPr>
        <w:tc>
          <w:tcPr>
            <w:tcW w:w="9752" w:type="dxa"/>
            <w:gridSpan w:val="2"/>
            <w:tcBorders>
              <w:top w:val="nil"/>
              <w:left w:val="nil"/>
              <w:bottom w:val="nil"/>
              <w:right w:val="nil"/>
            </w:tcBorders>
          </w:tcPr>
          <w:p w14:paraId="2209D19B" w14:textId="77777777" w:rsidR="00E35EC3" w:rsidRPr="00DE5D66" w:rsidRDefault="00E35EC3" w:rsidP="00A344E3"/>
        </w:tc>
      </w:tr>
      <w:tr w:rsidR="00476DA3" w:rsidRPr="00DE5D66" w14:paraId="0E4FA636" w14:textId="77777777" w:rsidTr="00A344E3">
        <w:trPr>
          <w:trHeight w:val="240"/>
          <w:jc w:val="center"/>
        </w:trPr>
        <w:tc>
          <w:tcPr>
            <w:tcW w:w="4876" w:type="dxa"/>
            <w:tcBorders>
              <w:top w:val="nil"/>
              <w:left w:val="nil"/>
              <w:bottom w:val="nil"/>
              <w:right w:val="nil"/>
            </w:tcBorders>
          </w:tcPr>
          <w:p w14:paraId="36E3661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CD1239A" w14:textId="77777777" w:rsidR="00E35EC3" w:rsidRPr="00DE5D66" w:rsidRDefault="00E35EC3" w:rsidP="00A344E3">
            <w:pPr>
              <w:pStyle w:val="AmColumnHeading"/>
            </w:pPr>
            <w:r w:rsidRPr="00DE5D66">
              <w:t>Módosítás</w:t>
            </w:r>
          </w:p>
        </w:tc>
      </w:tr>
      <w:tr w:rsidR="00476DA3" w:rsidRPr="00DE5D66" w14:paraId="52CD6F61" w14:textId="77777777" w:rsidTr="00A344E3">
        <w:trPr>
          <w:jc w:val="center"/>
        </w:trPr>
        <w:tc>
          <w:tcPr>
            <w:tcW w:w="4876" w:type="dxa"/>
            <w:tcBorders>
              <w:top w:val="nil"/>
              <w:left w:val="nil"/>
              <w:bottom w:val="nil"/>
              <w:right w:val="nil"/>
            </w:tcBorders>
          </w:tcPr>
          <w:p w14:paraId="20A8223D" w14:textId="77777777" w:rsidR="00E35EC3" w:rsidRPr="00DE5D66" w:rsidRDefault="00E35EC3" w:rsidP="00A344E3">
            <w:pPr>
              <w:pStyle w:val="Normal6a"/>
            </w:pPr>
            <w:r w:rsidRPr="00DE5D66">
              <w:t>9.</w:t>
            </w:r>
            <w:r w:rsidRPr="00DE5D66">
              <w:tab/>
            </w:r>
            <w:r w:rsidRPr="00DE5D66">
              <w:rPr>
                <w:b/>
                <w:bCs/>
                <w:i/>
                <w:iCs/>
              </w:rPr>
              <w:t>a javasolt irányelvet</w:t>
            </w:r>
            <w:r w:rsidRPr="00DE5D66">
              <w:t xml:space="preserve"> a 2027 utáni programozási időszakra </w:t>
            </w:r>
            <w:r w:rsidRPr="00DE5D66">
              <w:rPr>
                <w:b/>
                <w:bCs/>
                <w:i/>
                <w:iCs/>
              </w:rPr>
              <w:t>vonatkozó,</w:t>
            </w:r>
            <w:r w:rsidRPr="00DE5D66">
              <w:t xml:space="preserve"> megújított Igazságos Átmenet Alap </w:t>
            </w:r>
            <w:r w:rsidRPr="00DE5D66">
              <w:rPr>
                <w:b/>
                <w:bCs/>
                <w:i/>
                <w:iCs/>
              </w:rPr>
              <w:t>kísérje</w:t>
            </w:r>
            <w:r w:rsidRPr="00DE5D66">
              <w:t xml:space="preserve">, biztosítva, hogy </w:t>
            </w:r>
            <w:r w:rsidRPr="00DE5D66">
              <w:rPr>
                <w:b/>
                <w:bCs/>
                <w:i/>
                <w:iCs/>
              </w:rPr>
              <w:t xml:space="preserve">az a megosztott irányítás és a partnerség elve szerint, megnövelt költségvetéssel </w:t>
            </w:r>
            <w:proofErr w:type="spellStart"/>
            <w:r w:rsidRPr="00DE5D66">
              <w:rPr>
                <w:b/>
                <w:bCs/>
                <w:i/>
                <w:iCs/>
              </w:rPr>
              <w:t>működjön</w:t>
            </w:r>
            <w:proofErr w:type="spellEnd"/>
            <w:r w:rsidRPr="00DE5D66">
              <w:t xml:space="preserve">; hangsúlyozza, hogy az új alapnak támogatnia kell a munkáltatókat a munkavállalók képzéshez való jogának biztosításában, valamint az átállási tervek vállalati szintű bevezetésében; </w:t>
            </w:r>
            <w:r w:rsidRPr="00DE5D66">
              <w:rPr>
                <w:b/>
                <w:bCs/>
                <w:i/>
                <w:iCs/>
              </w:rPr>
              <w:t>sürgeti, hogy az átmenet finanszírozása tartalmazzon szociális feltételeket a befogadás támogatása érdekében;</w:t>
            </w:r>
          </w:p>
        </w:tc>
        <w:tc>
          <w:tcPr>
            <w:tcW w:w="4876" w:type="dxa"/>
            <w:tcBorders>
              <w:top w:val="nil"/>
              <w:left w:val="nil"/>
              <w:bottom w:val="nil"/>
              <w:right w:val="nil"/>
            </w:tcBorders>
          </w:tcPr>
          <w:p w14:paraId="6D362F9C" w14:textId="77777777" w:rsidR="00E35EC3" w:rsidRPr="00DE5D66" w:rsidRDefault="00E35EC3" w:rsidP="00A344E3">
            <w:pPr>
              <w:pStyle w:val="Normal6a"/>
            </w:pPr>
            <w:r w:rsidRPr="00DE5D66">
              <w:t>9.</w:t>
            </w:r>
            <w:r w:rsidRPr="00DE5D66">
              <w:tab/>
              <w:t xml:space="preserve">a 2027 utáni programozási időszakra </w:t>
            </w:r>
            <w:r w:rsidRPr="00DE5D66">
              <w:rPr>
                <w:b/>
                <w:bCs/>
                <w:i/>
                <w:iCs/>
              </w:rPr>
              <w:t>egy</w:t>
            </w:r>
            <w:r w:rsidRPr="00DE5D66">
              <w:t xml:space="preserve"> megújított Igazságos Átmenet Alap </w:t>
            </w:r>
            <w:r w:rsidRPr="00DE5D66">
              <w:rPr>
                <w:b/>
                <w:bCs/>
                <w:i/>
                <w:iCs/>
              </w:rPr>
              <w:t>bevezetését szorgalmazza</w:t>
            </w:r>
            <w:r w:rsidRPr="00DE5D66">
              <w:t xml:space="preserve">, biztosítva, hogy </w:t>
            </w:r>
            <w:r w:rsidRPr="00DE5D66">
              <w:rPr>
                <w:b/>
                <w:bCs/>
                <w:i/>
                <w:iCs/>
              </w:rPr>
              <w:t>a forrásokat hatékonyan használják fel és egyértelmű gazdasági előnyökkel járó projektekre fordítsák</w:t>
            </w:r>
            <w:r w:rsidRPr="00DE5D66">
              <w:t>; hangsúlyozza, hogy az új alapnak támogatnia kell a munkáltatókat a munkavállalók képzéshez való jogának biztosításában, valamint az átállási tervek vállalati szintű bevezetésében;</w:t>
            </w:r>
          </w:p>
        </w:tc>
      </w:tr>
    </w:tbl>
    <w:p w14:paraId="2E36B1E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352F62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5458E9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87C65E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75D9B4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D1B605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E4AD5A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DA54A6A" w14:textId="77777777" w:rsidTr="00A344E3">
        <w:trPr>
          <w:trHeight w:hRule="exact" w:val="240"/>
          <w:jc w:val="center"/>
        </w:trPr>
        <w:tc>
          <w:tcPr>
            <w:tcW w:w="9752" w:type="dxa"/>
            <w:gridSpan w:val="2"/>
            <w:tcBorders>
              <w:top w:val="nil"/>
              <w:left w:val="nil"/>
              <w:bottom w:val="nil"/>
              <w:right w:val="nil"/>
            </w:tcBorders>
          </w:tcPr>
          <w:p w14:paraId="07F21892" w14:textId="77777777" w:rsidR="00E35EC3" w:rsidRPr="00DE5D66" w:rsidRDefault="00E35EC3" w:rsidP="00A344E3"/>
        </w:tc>
      </w:tr>
      <w:tr w:rsidR="00476DA3" w:rsidRPr="00DE5D66" w14:paraId="02A7D452" w14:textId="77777777" w:rsidTr="00A344E3">
        <w:trPr>
          <w:trHeight w:val="240"/>
          <w:jc w:val="center"/>
        </w:trPr>
        <w:tc>
          <w:tcPr>
            <w:tcW w:w="4876" w:type="dxa"/>
            <w:tcBorders>
              <w:top w:val="nil"/>
              <w:left w:val="nil"/>
              <w:bottom w:val="nil"/>
              <w:right w:val="nil"/>
            </w:tcBorders>
          </w:tcPr>
          <w:p w14:paraId="7924B93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0E37FBB" w14:textId="77777777" w:rsidR="00E35EC3" w:rsidRPr="00DE5D66" w:rsidRDefault="00E35EC3" w:rsidP="00A344E3">
            <w:pPr>
              <w:pStyle w:val="AmColumnHeading"/>
            </w:pPr>
            <w:r w:rsidRPr="00DE5D66">
              <w:t>Módosítás</w:t>
            </w:r>
          </w:p>
        </w:tc>
      </w:tr>
      <w:tr w:rsidR="00476DA3" w:rsidRPr="00DE5D66" w14:paraId="39FFD2C1" w14:textId="77777777" w:rsidTr="00A344E3">
        <w:trPr>
          <w:jc w:val="center"/>
        </w:trPr>
        <w:tc>
          <w:tcPr>
            <w:tcW w:w="4876" w:type="dxa"/>
            <w:tcBorders>
              <w:top w:val="nil"/>
              <w:left w:val="nil"/>
              <w:bottom w:val="nil"/>
              <w:right w:val="nil"/>
            </w:tcBorders>
          </w:tcPr>
          <w:p w14:paraId="7B8907C8" w14:textId="77777777" w:rsidR="00E35EC3" w:rsidRPr="00DE5D66" w:rsidRDefault="00E35EC3" w:rsidP="00A344E3">
            <w:pPr>
              <w:pStyle w:val="Normal6a"/>
            </w:pPr>
            <w:r w:rsidRPr="00DE5D66">
              <w:t>9.</w:t>
            </w:r>
            <w:r w:rsidRPr="00DE5D66">
              <w:tab/>
              <w:t>kéri, hogy a javasolt irányelvet a 2027 utáni programozási időszakra vonatkozó, megújított Igazságos Átmenet Alap kísérje, biztosítva, hogy az a megosztott irányítás és a partnerség elve szerint</w:t>
            </w:r>
            <w:r w:rsidRPr="00DE5D66">
              <w:rPr>
                <w:b/>
                <w:bCs/>
                <w:i/>
                <w:iCs/>
              </w:rPr>
              <w:t>, megnövelt költségvetéssel</w:t>
            </w:r>
            <w:r w:rsidRPr="00DE5D66">
              <w:t xml:space="preserve">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52FC7420" w14:textId="77777777" w:rsidR="00E35EC3" w:rsidRPr="00DE5D66" w:rsidRDefault="00E35EC3" w:rsidP="00A344E3">
            <w:pPr>
              <w:pStyle w:val="Normal6a"/>
            </w:pPr>
            <w:r w:rsidRPr="00DE5D66">
              <w:t>9.</w:t>
            </w:r>
            <w:r w:rsidRPr="00DE5D66">
              <w:tab/>
              <w:t xml:space="preserve">kéri, hogy a javasolt irányelvet a 2027 utáni programozási időszakra vonatkozó, megújított Igazságos Átmenet Alap kísérje, biztosítva, hogy az a megosztott irányítás és a partnerség elve szerint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r>
    </w:tbl>
    <w:p w14:paraId="26451BDE"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44AE0C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3BB92A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199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DF6CF3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0774432"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6A80116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E284A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AC77EC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D8F1516" w14:textId="77777777" w:rsidTr="00A344E3">
        <w:trPr>
          <w:trHeight w:hRule="exact" w:val="240"/>
          <w:jc w:val="center"/>
        </w:trPr>
        <w:tc>
          <w:tcPr>
            <w:tcW w:w="9752" w:type="dxa"/>
            <w:gridSpan w:val="2"/>
            <w:tcBorders>
              <w:top w:val="nil"/>
              <w:left w:val="nil"/>
              <w:bottom w:val="nil"/>
              <w:right w:val="nil"/>
            </w:tcBorders>
          </w:tcPr>
          <w:p w14:paraId="5257CE38" w14:textId="77777777" w:rsidR="00E35EC3" w:rsidRPr="00DE5D66" w:rsidRDefault="00E35EC3" w:rsidP="00A344E3"/>
        </w:tc>
      </w:tr>
      <w:tr w:rsidR="00476DA3" w:rsidRPr="00DE5D66" w14:paraId="600E1AF3" w14:textId="77777777" w:rsidTr="00A344E3">
        <w:trPr>
          <w:trHeight w:val="240"/>
          <w:jc w:val="center"/>
        </w:trPr>
        <w:tc>
          <w:tcPr>
            <w:tcW w:w="4876" w:type="dxa"/>
            <w:tcBorders>
              <w:top w:val="nil"/>
              <w:left w:val="nil"/>
              <w:bottom w:val="nil"/>
              <w:right w:val="nil"/>
            </w:tcBorders>
          </w:tcPr>
          <w:p w14:paraId="45289F3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2700F77" w14:textId="77777777" w:rsidR="00E35EC3" w:rsidRPr="00DE5D66" w:rsidRDefault="00E35EC3" w:rsidP="00A344E3">
            <w:pPr>
              <w:pStyle w:val="AmColumnHeading"/>
            </w:pPr>
            <w:r w:rsidRPr="00DE5D66">
              <w:t>Módosítás</w:t>
            </w:r>
          </w:p>
        </w:tc>
      </w:tr>
      <w:tr w:rsidR="00476DA3" w:rsidRPr="00DE5D66" w14:paraId="749632B0" w14:textId="77777777" w:rsidTr="00A344E3">
        <w:trPr>
          <w:jc w:val="center"/>
        </w:trPr>
        <w:tc>
          <w:tcPr>
            <w:tcW w:w="4876" w:type="dxa"/>
            <w:tcBorders>
              <w:top w:val="nil"/>
              <w:left w:val="nil"/>
              <w:bottom w:val="nil"/>
              <w:right w:val="nil"/>
            </w:tcBorders>
          </w:tcPr>
          <w:p w14:paraId="182CCA80" w14:textId="77777777" w:rsidR="00E35EC3" w:rsidRPr="00DE5D66" w:rsidRDefault="00E35EC3" w:rsidP="00A344E3">
            <w:pPr>
              <w:pStyle w:val="Normal6a"/>
            </w:pPr>
            <w:r w:rsidRPr="00DE5D66">
              <w:t>9.</w:t>
            </w:r>
            <w:r w:rsidRPr="00DE5D66">
              <w:tab/>
              <w:t xml:space="preserve">kéri, hogy a javasolt irányelvet a 2027 utáni programozási időszakra vonatkozó, </w:t>
            </w:r>
            <w:r w:rsidRPr="00DE5D66">
              <w:rPr>
                <w:b/>
                <w:bCs/>
                <w:i/>
                <w:iCs/>
              </w:rPr>
              <w:t>megújított</w:t>
            </w:r>
            <w:r w:rsidRPr="00DE5D66">
              <w:t xml:space="preserve"> Igazságos Átmenet Alap kísérje, biztosítva, hogy az a megosztott irányítás és a partnerség elve szerint, megnövelt költségvetéssel </w:t>
            </w:r>
            <w:proofErr w:type="spellStart"/>
            <w:r w:rsidRPr="00DE5D66">
              <w:t>működjön</w:t>
            </w:r>
            <w:proofErr w:type="spellEnd"/>
            <w:r w:rsidRPr="00DE5D66">
              <w:t xml:space="preserve">; hangsúlyozza, hogy </w:t>
            </w:r>
            <w:r w:rsidRPr="00DE5D66">
              <w:rPr>
                <w:b/>
                <w:bCs/>
                <w:i/>
                <w:iCs/>
              </w:rPr>
              <w:t>az</w:t>
            </w:r>
            <w:r w:rsidRPr="00DE5D66">
              <w:t xml:space="preserve">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09614B66" w14:textId="77777777" w:rsidR="00E35EC3" w:rsidRPr="00DE5D66" w:rsidRDefault="00E35EC3" w:rsidP="00A344E3">
            <w:pPr>
              <w:pStyle w:val="Normal6a"/>
            </w:pPr>
            <w:r w:rsidRPr="00DE5D66">
              <w:t>9.</w:t>
            </w:r>
            <w:r w:rsidRPr="00DE5D66">
              <w:tab/>
            </w:r>
            <w:r w:rsidRPr="00DE5D66">
              <w:rPr>
                <w:b/>
                <w:i/>
              </w:rPr>
              <w:t>aggodalmát fejezi ki amiatt, hogy a Bizottság a jövőbeli többéves pénzügyi keretre vonatkozó közelmúltbeli javaslataiban nem tett javaslatot egy önálló Igazságos Átmenet Alapra (IÁA);</w:t>
            </w:r>
            <w:r w:rsidRPr="00DE5D66">
              <w:t xml:space="preserve"> kéri </w:t>
            </w:r>
            <w:r w:rsidRPr="00DE5D66">
              <w:rPr>
                <w:b/>
                <w:bCs/>
                <w:i/>
                <w:iCs/>
              </w:rPr>
              <w:t>ezért</w:t>
            </w:r>
            <w:r w:rsidRPr="00DE5D66">
              <w:t xml:space="preserve">, hogy a javasolt irányelvet a 2027 utáni programozási időszakra vonatkozó, </w:t>
            </w:r>
            <w:r w:rsidRPr="00DE5D66">
              <w:rPr>
                <w:b/>
                <w:bCs/>
                <w:i/>
                <w:iCs/>
              </w:rPr>
              <w:t xml:space="preserve">kiterjesztett és kibővített </w:t>
            </w:r>
            <w:r w:rsidRPr="00DE5D66">
              <w:t xml:space="preserve">Igazságos Átmenet Alap kísérje, biztosítva, hogy az a megosztott irányítás és a partnerség elve szerint, megnövelt költségvetéssel </w:t>
            </w:r>
            <w:proofErr w:type="spellStart"/>
            <w:r w:rsidRPr="00DE5D66">
              <w:t>működjön</w:t>
            </w:r>
            <w:proofErr w:type="spellEnd"/>
            <w:r w:rsidRPr="00DE5D66">
              <w:t xml:space="preserve">; hangsúlyozza, hogy </w:t>
            </w:r>
            <w:r w:rsidRPr="00DE5D66">
              <w:rPr>
                <w:b/>
                <w:bCs/>
                <w:i/>
                <w:iCs/>
              </w:rPr>
              <w:t>ezen</w:t>
            </w:r>
            <w:r w:rsidRPr="00DE5D66">
              <w:t xml:space="preserve"> új alapnak </w:t>
            </w:r>
            <w:r w:rsidRPr="00DE5D66">
              <w:rPr>
                <w:b/>
                <w:bCs/>
                <w:i/>
                <w:iCs/>
              </w:rPr>
              <w:t>támogatást kell nyújtania a közösségek számára az átálláshoz, és lehetővé kell tennie az EU 2030-ra vonatkozó energiapolitikai céljainak teljesítéséhez szükséges átállás társadalmi-gazdasági, foglalkoztatási, demográfiai és környezeti hatásainak mértékével arányos beavatkozási kapacitást</w:t>
            </w:r>
            <w:r w:rsidRPr="00DE5D66">
              <w:rPr>
                <w:b/>
                <w:i/>
              </w:rPr>
              <w:t>, valamint</w:t>
            </w:r>
            <w:r w:rsidRPr="00DE5D66">
              <w:t xml:space="preserve">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 </w:t>
            </w:r>
            <w:r w:rsidRPr="00DE5D66">
              <w:rPr>
                <w:b/>
                <w:i/>
              </w:rPr>
              <w:t xml:space="preserve">hangsúlyozza, hogy ezen alapnak saját, kiszámítható költségvetési előirányzattal kell rendelkeznie, biztosítva a rendkívüli válságelhárítási eszközöktől, például a </w:t>
            </w:r>
            <w:proofErr w:type="spellStart"/>
            <w:r w:rsidRPr="00DE5D66">
              <w:rPr>
                <w:b/>
                <w:i/>
              </w:rPr>
              <w:t>NextGenerationEU-tól</w:t>
            </w:r>
            <w:proofErr w:type="spellEnd"/>
            <w:r w:rsidRPr="00DE5D66">
              <w:rPr>
                <w:b/>
                <w:i/>
              </w:rPr>
              <w:t xml:space="preserve"> való függetlenségét;</w:t>
            </w:r>
          </w:p>
        </w:tc>
      </w:tr>
    </w:tbl>
    <w:p w14:paraId="4123715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7BFE390"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434DFB4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1AD8D1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A0A6AF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CB68E1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27645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DDBB75E" w14:textId="77777777" w:rsidTr="00A344E3">
        <w:trPr>
          <w:trHeight w:hRule="exact" w:val="240"/>
          <w:jc w:val="center"/>
        </w:trPr>
        <w:tc>
          <w:tcPr>
            <w:tcW w:w="9752" w:type="dxa"/>
            <w:gridSpan w:val="2"/>
            <w:tcBorders>
              <w:top w:val="nil"/>
              <w:left w:val="nil"/>
              <w:bottom w:val="nil"/>
              <w:right w:val="nil"/>
            </w:tcBorders>
          </w:tcPr>
          <w:p w14:paraId="2E513E9C" w14:textId="77777777" w:rsidR="00E35EC3" w:rsidRPr="00DE5D66" w:rsidRDefault="00E35EC3" w:rsidP="00A344E3"/>
        </w:tc>
      </w:tr>
      <w:tr w:rsidR="00476DA3" w:rsidRPr="00DE5D66" w14:paraId="37791D7F" w14:textId="77777777" w:rsidTr="00A344E3">
        <w:trPr>
          <w:trHeight w:val="240"/>
          <w:jc w:val="center"/>
        </w:trPr>
        <w:tc>
          <w:tcPr>
            <w:tcW w:w="4876" w:type="dxa"/>
            <w:tcBorders>
              <w:top w:val="nil"/>
              <w:left w:val="nil"/>
              <w:bottom w:val="nil"/>
              <w:right w:val="nil"/>
            </w:tcBorders>
          </w:tcPr>
          <w:p w14:paraId="7116830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7ADF412" w14:textId="77777777" w:rsidR="00E35EC3" w:rsidRPr="00DE5D66" w:rsidRDefault="00E35EC3" w:rsidP="00A344E3">
            <w:pPr>
              <w:pStyle w:val="AmColumnHeading"/>
            </w:pPr>
            <w:r w:rsidRPr="00DE5D66">
              <w:t>Módosítás</w:t>
            </w:r>
          </w:p>
        </w:tc>
      </w:tr>
      <w:tr w:rsidR="00476DA3" w:rsidRPr="00DE5D66" w14:paraId="462B0266" w14:textId="77777777" w:rsidTr="00A344E3">
        <w:trPr>
          <w:jc w:val="center"/>
        </w:trPr>
        <w:tc>
          <w:tcPr>
            <w:tcW w:w="4876" w:type="dxa"/>
            <w:tcBorders>
              <w:top w:val="nil"/>
              <w:left w:val="nil"/>
              <w:bottom w:val="nil"/>
              <w:right w:val="nil"/>
            </w:tcBorders>
          </w:tcPr>
          <w:p w14:paraId="3C6D6B80" w14:textId="77777777" w:rsidR="00E35EC3" w:rsidRPr="00DE5D66" w:rsidRDefault="00E35EC3" w:rsidP="00A344E3">
            <w:pPr>
              <w:pStyle w:val="Normal6a"/>
            </w:pPr>
            <w:r w:rsidRPr="00DE5D66">
              <w:t>9.</w:t>
            </w:r>
            <w:r w:rsidRPr="00DE5D66">
              <w:tab/>
              <w:t xml:space="preserve">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4CC1E996" w14:textId="77777777" w:rsidR="00E35EC3" w:rsidRPr="00DE5D66" w:rsidRDefault="00E35EC3" w:rsidP="00A344E3">
            <w:pPr>
              <w:pStyle w:val="Normal6a"/>
            </w:pPr>
            <w:r w:rsidRPr="00DE5D66">
              <w:t>9.</w:t>
            </w:r>
            <w:r w:rsidRPr="00DE5D66">
              <w:tab/>
            </w:r>
            <w:r w:rsidRPr="00DE5D66">
              <w:rPr>
                <w:b/>
                <w:i/>
              </w:rPr>
              <w:t>sajnálja, hogy a 2028–2034-es többéves pénzügyi keretre irányuló javaslat nem tartalmaz önálló eszközt az igazságos átmenet kezelésére; kiemeli, hogy továbbra is célzott finanszírozásra van szükség ahhoz, hogy támogassák az érintett régiókat a zöld átállásból eredő kihívások kezelésében;</w:t>
            </w:r>
            <w:r w:rsidRPr="00DE5D66">
              <w:t xml:space="preserve"> kéri </w:t>
            </w:r>
            <w:r w:rsidRPr="00DE5D66">
              <w:rPr>
                <w:b/>
                <w:bCs/>
                <w:i/>
                <w:iCs/>
              </w:rPr>
              <w:t>e tekintetben</w:t>
            </w:r>
            <w:r w:rsidRPr="00DE5D66">
              <w:t xml:space="preserve">,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r>
    </w:tbl>
    <w:p w14:paraId="7B07D3E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6591E6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75C9AE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6AFFE4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8BA48D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D88A37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DF4CE5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947C010" w14:textId="77777777" w:rsidTr="00A344E3">
        <w:trPr>
          <w:trHeight w:hRule="exact" w:val="240"/>
          <w:jc w:val="center"/>
        </w:trPr>
        <w:tc>
          <w:tcPr>
            <w:tcW w:w="9752" w:type="dxa"/>
            <w:gridSpan w:val="2"/>
            <w:tcBorders>
              <w:top w:val="nil"/>
              <w:left w:val="nil"/>
              <w:bottom w:val="nil"/>
              <w:right w:val="nil"/>
            </w:tcBorders>
          </w:tcPr>
          <w:p w14:paraId="539D014D" w14:textId="77777777" w:rsidR="00E35EC3" w:rsidRPr="00DE5D66" w:rsidRDefault="00E35EC3" w:rsidP="00A344E3"/>
        </w:tc>
      </w:tr>
      <w:tr w:rsidR="00476DA3" w:rsidRPr="00DE5D66" w14:paraId="5DAB5DA2" w14:textId="77777777" w:rsidTr="00A344E3">
        <w:trPr>
          <w:trHeight w:val="240"/>
          <w:jc w:val="center"/>
        </w:trPr>
        <w:tc>
          <w:tcPr>
            <w:tcW w:w="4876" w:type="dxa"/>
            <w:tcBorders>
              <w:top w:val="nil"/>
              <w:left w:val="nil"/>
              <w:bottom w:val="nil"/>
              <w:right w:val="nil"/>
            </w:tcBorders>
          </w:tcPr>
          <w:p w14:paraId="609FFE8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4F45D47" w14:textId="77777777" w:rsidR="00E35EC3" w:rsidRPr="00DE5D66" w:rsidRDefault="00E35EC3" w:rsidP="00A344E3">
            <w:pPr>
              <w:pStyle w:val="AmColumnHeading"/>
            </w:pPr>
            <w:r w:rsidRPr="00DE5D66">
              <w:t>Módosítás</w:t>
            </w:r>
          </w:p>
        </w:tc>
      </w:tr>
      <w:tr w:rsidR="00476DA3" w:rsidRPr="00DE5D66" w14:paraId="1A4B2ECC" w14:textId="77777777" w:rsidTr="00A344E3">
        <w:trPr>
          <w:jc w:val="center"/>
        </w:trPr>
        <w:tc>
          <w:tcPr>
            <w:tcW w:w="4876" w:type="dxa"/>
            <w:tcBorders>
              <w:top w:val="nil"/>
              <w:left w:val="nil"/>
              <w:bottom w:val="nil"/>
              <w:right w:val="nil"/>
            </w:tcBorders>
          </w:tcPr>
          <w:p w14:paraId="1233FEF9" w14:textId="77777777" w:rsidR="00E35EC3" w:rsidRPr="00DE5D66" w:rsidRDefault="00E35EC3" w:rsidP="00A344E3">
            <w:pPr>
              <w:pStyle w:val="Normal6a"/>
            </w:pPr>
            <w:r w:rsidRPr="00DE5D66">
              <w:t>9.</w:t>
            </w:r>
            <w:r w:rsidRPr="00DE5D66">
              <w:tab/>
              <w:t xml:space="preserve">kéri, hogy a javasolt irányelvet a 2027 utáni programozási időszakra vonatkozó, megújított Igazságos Átmenet </w:t>
            </w:r>
            <w:r w:rsidRPr="00DE5D66">
              <w:lastRenderedPageBreak/>
              <w:t xml:space="preserve">Alap kísérje, biztosítva, hogy az a megosztott irányítás és a partnerség elve szerint, megnövelt költségvetéssel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6FC9583E" w14:textId="77777777" w:rsidR="00E35EC3" w:rsidRPr="00DE5D66" w:rsidRDefault="00E35EC3" w:rsidP="00A344E3">
            <w:pPr>
              <w:pStyle w:val="Normal6a"/>
            </w:pPr>
            <w:r w:rsidRPr="00DE5D66">
              <w:lastRenderedPageBreak/>
              <w:t>9.</w:t>
            </w:r>
            <w:r w:rsidRPr="00DE5D66">
              <w:tab/>
              <w:t xml:space="preserve">kéri, hogy a javasolt irányelvet a 2027 utáni programozási időszakra vonatkozó, megújított Igazságos Átmenet </w:t>
            </w:r>
            <w:r w:rsidRPr="00DE5D66">
              <w:lastRenderedPageBreak/>
              <w:t xml:space="preserve">Alap kísérje, biztosítva, hogy az a megosztott irányítás és a partnerség elve szerint, megnövelt költségvetéssel </w:t>
            </w:r>
            <w:proofErr w:type="spellStart"/>
            <w:r w:rsidRPr="00DE5D66">
              <w:t>működjön</w:t>
            </w:r>
            <w:proofErr w:type="spellEnd"/>
            <w:r w:rsidRPr="00DE5D66">
              <w:t xml:space="preserve">;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 </w:t>
            </w:r>
            <w:r w:rsidRPr="00DE5D66">
              <w:rPr>
                <w:b/>
                <w:i/>
              </w:rPr>
              <w:t>hangsúlyozza, hogy a képzéseknek magas színvonalúnak kell lenniük, összhangban kell lenniük a munkaerőpiaci igényekkel, és olyan képesítést kell nyújtaniuk, amelyet a tagállamok közötti kölcsönös elismerést lehetővé tevő, átlátható és egyértelmű tanúsítási rendszerek révén érvényesíthetnek;</w:t>
            </w:r>
          </w:p>
        </w:tc>
      </w:tr>
    </w:tbl>
    <w:p w14:paraId="514F0DB8"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0CE1BD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5E17B2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63DD2B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CC9B0F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097B3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6BDBFB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3AFC04F" w14:textId="77777777" w:rsidTr="00A344E3">
        <w:trPr>
          <w:trHeight w:hRule="exact" w:val="240"/>
          <w:jc w:val="center"/>
        </w:trPr>
        <w:tc>
          <w:tcPr>
            <w:tcW w:w="9752" w:type="dxa"/>
            <w:gridSpan w:val="2"/>
            <w:tcBorders>
              <w:top w:val="nil"/>
              <w:left w:val="nil"/>
              <w:bottom w:val="nil"/>
              <w:right w:val="nil"/>
            </w:tcBorders>
          </w:tcPr>
          <w:p w14:paraId="58717559" w14:textId="77777777" w:rsidR="00E35EC3" w:rsidRPr="00DE5D66" w:rsidRDefault="00E35EC3" w:rsidP="00A344E3"/>
        </w:tc>
      </w:tr>
      <w:tr w:rsidR="00476DA3" w:rsidRPr="00DE5D66" w14:paraId="2C815A6B" w14:textId="77777777" w:rsidTr="00A344E3">
        <w:trPr>
          <w:trHeight w:val="240"/>
          <w:jc w:val="center"/>
        </w:trPr>
        <w:tc>
          <w:tcPr>
            <w:tcW w:w="4876" w:type="dxa"/>
            <w:tcBorders>
              <w:top w:val="nil"/>
              <w:left w:val="nil"/>
              <w:bottom w:val="nil"/>
              <w:right w:val="nil"/>
            </w:tcBorders>
          </w:tcPr>
          <w:p w14:paraId="58715C8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FF7B257" w14:textId="77777777" w:rsidR="00E35EC3" w:rsidRPr="00DE5D66" w:rsidRDefault="00E35EC3" w:rsidP="00A344E3">
            <w:pPr>
              <w:pStyle w:val="AmColumnHeading"/>
            </w:pPr>
            <w:r w:rsidRPr="00DE5D66">
              <w:t>Módosítás</w:t>
            </w:r>
          </w:p>
        </w:tc>
      </w:tr>
      <w:tr w:rsidR="00476DA3" w:rsidRPr="00DE5D66" w14:paraId="122AB4BF" w14:textId="77777777" w:rsidTr="00A344E3">
        <w:trPr>
          <w:jc w:val="center"/>
        </w:trPr>
        <w:tc>
          <w:tcPr>
            <w:tcW w:w="4876" w:type="dxa"/>
            <w:tcBorders>
              <w:top w:val="nil"/>
              <w:left w:val="nil"/>
              <w:bottom w:val="nil"/>
              <w:right w:val="nil"/>
            </w:tcBorders>
          </w:tcPr>
          <w:p w14:paraId="79769827" w14:textId="77777777" w:rsidR="00E35EC3" w:rsidRPr="00DE5D66" w:rsidRDefault="00E35EC3" w:rsidP="00A344E3">
            <w:pPr>
              <w:pStyle w:val="Normal6a"/>
            </w:pPr>
            <w:r w:rsidRPr="00DE5D66">
              <w:t>9.</w:t>
            </w:r>
            <w:r w:rsidRPr="00DE5D66">
              <w:tab/>
              <w:t xml:space="preserve">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55B815D7" w14:textId="77777777" w:rsidR="00E35EC3" w:rsidRPr="00DE5D66" w:rsidRDefault="00E35EC3" w:rsidP="00A344E3">
            <w:pPr>
              <w:pStyle w:val="Normal6a"/>
            </w:pPr>
            <w:r w:rsidRPr="00DE5D66">
              <w:t>9.</w:t>
            </w:r>
            <w:r w:rsidRPr="00DE5D66">
              <w:tab/>
            </w:r>
            <w:r w:rsidRPr="00DE5D66">
              <w:rPr>
                <w:b/>
                <w:i/>
              </w:rPr>
              <w:t>sajnálatát fejezi ki amiatt, hogy a Bizottság a 2028–2034-es többéves pénzügyi keretre vonatkozó közelmúltbeli javaslatában nem tett javaslatot egy önálló Igazságos Átmenet Alapra;</w:t>
            </w:r>
            <w:r w:rsidRPr="00DE5D66">
              <w:t xml:space="preserve"> 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t>működjön</w:t>
            </w:r>
            <w:proofErr w:type="spellEnd"/>
            <w:r w:rsidRPr="00DE5D66">
              <w:t xml:space="preserve">; hangsúlyozza, hogy az új alapnak támogatnia kell a munkáltatókat a munkavállalók képzéshez való jogának biztosításában, valamint az átállási tervek vállalati szintű </w:t>
            </w:r>
            <w:r w:rsidRPr="00DE5D66">
              <w:lastRenderedPageBreak/>
              <w:t>bevezetésében; sürgeti, hogy az átmenet finanszírozása tartalmazzon szociális feltételeket a befogadás támogatása érdekében;</w:t>
            </w:r>
          </w:p>
        </w:tc>
      </w:tr>
    </w:tbl>
    <w:p w14:paraId="0B64BC7C"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29FA44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ABFC4F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9F3571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760419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2C198A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809DAC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A32EF0A" w14:textId="77777777" w:rsidTr="00A344E3">
        <w:trPr>
          <w:trHeight w:hRule="exact" w:val="240"/>
          <w:jc w:val="center"/>
        </w:trPr>
        <w:tc>
          <w:tcPr>
            <w:tcW w:w="9752" w:type="dxa"/>
            <w:gridSpan w:val="2"/>
            <w:tcBorders>
              <w:top w:val="nil"/>
              <w:left w:val="nil"/>
              <w:bottom w:val="nil"/>
              <w:right w:val="nil"/>
            </w:tcBorders>
          </w:tcPr>
          <w:p w14:paraId="6D1A6F76" w14:textId="77777777" w:rsidR="00E35EC3" w:rsidRPr="00DE5D66" w:rsidRDefault="00E35EC3" w:rsidP="00A344E3"/>
        </w:tc>
      </w:tr>
      <w:tr w:rsidR="00476DA3" w:rsidRPr="00DE5D66" w14:paraId="382F2C57" w14:textId="77777777" w:rsidTr="00A344E3">
        <w:trPr>
          <w:trHeight w:val="240"/>
          <w:jc w:val="center"/>
        </w:trPr>
        <w:tc>
          <w:tcPr>
            <w:tcW w:w="4876" w:type="dxa"/>
            <w:tcBorders>
              <w:top w:val="nil"/>
              <w:left w:val="nil"/>
              <w:bottom w:val="nil"/>
              <w:right w:val="nil"/>
            </w:tcBorders>
          </w:tcPr>
          <w:p w14:paraId="7F091F2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BFC46A7" w14:textId="77777777" w:rsidR="00E35EC3" w:rsidRPr="00DE5D66" w:rsidRDefault="00E35EC3" w:rsidP="00A344E3">
            <w:pPr>
              <w:pStyle w:val="AmColumnHeading"/>
            </w:pPr>
            <w:r w:rsidRPr="00DE5D66">
              <w:t>Módosítás</w:t>
            </w:r>
          </w:p>
        </w:tc>
      </w:tr>
      <w:tr w:rsidR="00476DA3" w:rsidRPr="00DE5D66" w14:paraId="51A677AD" w14:textId="77777777" w:rsidTr="00A344E3">
        <w:trPr>
          <w:jc w:val="center"/>
        </w:trPr>
        <w:tc>
          <w:tcPr>
            <w:tcW w:w="4876" w:type="dxa"/>
            <w:tcBorders>
              <w:top w:val="nil"/>
              <w:left w:val="nil"/>
              <w:bottom w:val="nil"/>
              <w:right w:val="nil"/>
            </w:tcBorders>
          </w:tcPr>
          <w:p w14:paraId="04C4DDE0" w14:textId="77777777" w:rsidR="00E35EC3" w:rsidRPr="00DE5D66" w:rsidRDefault="00E35EC3" w:rsidP="00A344E3">
            <w:pPr>
              <w:pStyle w:val="Normal6a"/>
            </w:pPr>
            <w:r w:rsidRPr="00DE5D66">
              <w:t>9.</w:t>
            </w:r>
            <w:r w:rsidRPr="00DE5D66">
              <w:tab/>
              <w:t xml:space="preserve">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p>
        </w:tc>
        <w:tc>
          <w:tcPr>
            <w:tcW w:w="4876" w:type="dxa"/>
            <w:tcBorders>
              <w:top w:val="nil"/>
              <w:left w:val="nil"/>
              <w:bottom w:val="nil"/>
              <w:right w:val="nil"/>
            </w:tcBorders>
          </w:tcPr>
          <w:p w14:paraId="0F808CCE" w14:textId="77777777" w:rsidR="00E35EC3" w:rsidRPr="00DE5D66" w:rsidRDefault="00E35EC3" w:rsidP="00A344E3">
            <w:pPr>
              <w:pStyle w:val="Normal6a"/>
            </w:pPr>
            <w:r w:rsidRPr="00DE5D66">
              <w:t>9.</w:t>
            </w:r>
            <w:r w:rsidRPr="00DE5D66">
              <w:tab/>
              <w:t xml:space="preserve">kéri, hogy a javasolt irányelvet a 2027 utáni programozási időszakra vonatkozó, megújított Igazságos Átmenet Alap kísérje, biztosítva, hogy az a megosztott irányítás és a partnerség elve szerint, megnövelt költségvetéssel </w:t>
            </w:r>
            <w:proofErr w:type="spellStart"/>
            <w:r w:rsidRPr="00DE5D66">
              <w:t>működjön</w:t>
            </w:r>
            <w:proofErr w:type="spellEnd"/>
            <w:r w:rsidRPr="00DE5D66">
              <w:t>; hangsúlyozza, hogy az új alapnak támogatnia kell a munkáltatókat a munkavállalók képzéshez való jogának biztosításában, valamint az átállási tervek vállalati szintű bevezetésében; sürgeti, hogy az átmenet finanszírozása tartalmazzon szociális feltételeket a befogadás támogatása érdekében</w:t>
            </w:r>
            <w:r w:rsidRPr="00DE5D66">
              <w:rPr>
                <w:b/>
                <w:i/>
              </w:rPr>
              <w:t>, ideértve a kollektív szerződéseknek való megfelelést, a munkavállalói jogok tiszteletben tartását, a nemek közötti béregyenlőséget és a megkülönböztetésmentességet</w:t>
            </w:r>
            <w:r w:rsidRPr="00DE5D66">
              <w:t>;</w:t>
            </w:r>
          </w:p>
        </w:tc>
      </w:tr>
    </w:tbl>
    <w:p w14:paraId="7A4A149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0703EE0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FA68C1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35885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5FBD11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8925DF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22AAB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79471C9" w14:textId="77777777" w:rsidTr="00A344E3">
        <w:trPr>
          <w:trHeight w:hRule="exact" w:val="240"/>
          <w:jc w:val="center"/>
        </w:trPr>
        <w:tc>
          <w:tcPr>
            <w:tcW w:w="9752" w:type="dxa"/>
            <w:gridSpan w:val="2"/>
            <w:tcBorders>
              <w:top w:val="nil"/>
              <w:left w:val="nil"/>
              <w:bottom w:val="nil"/>
              <w:right w:val="nil"/>
            </w:tcBorders>
          </w:tcPr>
          <w:p w14:paraId="1A0471F5" w14:textId="77777777" w:rsidR="00E35EC3" w:rsidRPr="00DE5D66" w:rsidRDefault="00E35EC3" w:rsidP="00A344E3"/>
        </w:tc>
      </w:tr>
      <w:tr w:rsidR="00476DA3" w:rsidRPr="00DE5D66" w14:paraId="2D24D998" w14:textId="77777777" w:rsidTr="00A344E3">
        <w:trPr>
          <w:trHeight w:val="240"/>
          <w:jc w:val="center"/>
        </w:trPr>
        <w:tc>
          <w:tcPr>
            <w:tcW w:w="4876" w:type="dxa"/>
            <w:tcBorders>
              <w:top w:val="nil"/>
              <w:left w:val="nil"/>
              <w:bottom w:val="nil"/>
              <w:right w:val="nil"/>
            </w:tcBorders>
          </w:tcPr>
          <w:p w14:paraId="54DE052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479BBC1" w14:textId="77777777" w:rsidR="00E35EC3" w:rsidRPr="00DE5D66" w:rsidRDefault="00E35EC3" w:rsidP="00A344E3">
            <w:pPr>
              <w:pStyle w:val="AmColumnHeading"/>
            </w:pPr>
            <w:r w:rsidRPr="00DE5D66">
              <w:t>Módosítás</w:t>
            </w:r>
          </w:p>
        </w:tc>
      </w:tr>
      <w:tr w:rsidR="00476DA3" w:rsidRPr="00DE5D66" w14:paraId="472497AB" w14:textId="77777777" w:rsidTr="00A344E3">
        <w:trPr>
          <w:jc w:val="center"/>
        </w:trPr>
        <w:tc>
          <w:tcPr>
            <w:tcW w:w="4876" w:type="dxa"/>
            <w:tcBorders>
              <w:top w:val="nil"/>
              <w:left w:val="nil"/>
              <w:bottom w:val="nil"/>
              <w:right w:val="nil"/>
            </w:tcBorders>
          </w:tcPr>
          <w:p w14:paraId="79BC6712" w14:textId="77777777" w:rsidR="00E35EC3" w:rsidRPr="00DE5D66" w:rsidRDefault="00E35EC3" w:rsidP="00A344E3">
            <w:pPr>
              <w:pStyle w:val="Normal6a"/>
            </w:pPr>
          </w:p>
        </w:tc>
        <w:tc>
          <w:tcPr>
            <w:tcW w:w="4876" w:type="dxa"/>
            <w:tcBorders>
              <w:top w:val="nil"/>
              <w:left w:val="nil"/>
              <w:bottom w:val="nil"/>
              <w:right w:val="nil"/>
            </w:tcBorders>
          </w:tcPr>
          <w:p w14:paraId="4BCB08FC" w14:textId="77777777" w:rsidR="00E35EC3" w:rsidRPr="00DE5D66" w:rsidRDefault="00E35EC3" w:rsidP="00A344E3">
            <w:pPr>
              <w:pStyle w:val="Normal6a"/>
            </w:pPr>
            <w:r w:rsidRPr="00DE5D66">
              <w:rPr>
                <w:b/>
                <w:i/>
              </w:rPr>
              <w:t>9a.</w:t>
            </w:r>
            <w:r w:rsidRPr="00DE5D66">
              <w:tab/>
            </w:r>
            <w:r w:rsidRPr="00DE5D66">
              <w:rPr>
                <w:b/>
                <w:i/>
              </w:rPr>
              <w:t xml:space="preserve">sajnálatát fejezi ki amiatt, hogy a Bizottság a jövőbeli többéves pénzügyi keretre vonatkozó közelmúltbeli javaslataiban nem tett javaslatot egy önálló Igazságos Átmenet Alapra (IÁA); kéri ezért a Bizottságot, hogy a 2027 utáni programozási időszakra vonatkozóan folytassa az IÁA-t az „IÁA II-n” keresztül annak érdekében, hogy közvetlen támogatást nyújtson a háztartásoknak és a közösségeknek az átálláshoz, és lehetővé tegye az EU 2030-ra vonatkozó energetikai célkitűzéseihez kapcsolódó átállás társadalmi-gazdasági, demográfiai és környezeti hatásaival arányos beavatkozási kapacitást; hangsúlyozza, hogy ezen alapnak a megosztott irányítás és a partnerség elvei szerint kell működnie a kohéziós politika keretében, és hangsúlyozza, hogy saját, kiszámítható költségvetési előirányzattal kell rendelkeznie, biztosítva a rendkívüli válságreagálási eszközöktől, például a </w:t>
            </w:r>
            <w:proofErr w:type="spellStart"/>
            <w:r w:rsidRPr="00DE5D66">
              <w:rPr>
                <w:b/>
                <w:i/>
              </w:rPr>
              <w:t>NextGenerationEU-tól</w:t>
            </w:r>
            <w:proofErr w:type="spellEnd"/>
            <w:r w:rsidRPr="00DE5D66">
              <w:rPr>
                <w:b/>
                <w:i/>
              </w:rPr>
              <w:t xml:space="preserve"> való függetlenségét; az alapnak a megosztott irányítás és a partnerség elve szerint, megnövelt költségvetéssel kell működnie;</w:t>
            </w:r>
          </w:p>
        </w:tc>
      </w:tr>
    </w:tbl>
    <w:p w14:paraId="61DB591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6F54BE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927DB1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90DA1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AF208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24C380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10EEBB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D629EEC" w14:textId="77777777" w:rsidTr="00A344E3">
        <w:trPr>
          <w:trHeight w:hRule="exact" w:val="240"/>
          <w:jc w:val="center"/>
        </w:trPr>
        <w:tc>
          <w:tcPr>
            <w:tcW w:w="9752" w:type="dxa"/>
            <w:gridSpan w:val="2"/>
            <w:tcBorders>
              <w:top w:val="nil"/>
              <w:left w:val="nil"/>
              <w:bottom w:val="nil"/>
              <w:right w:val="nil"/>
            </w:tcBorders>
          </w:tcPr>
          <w:p w14:paraId="3474BC25" w14:textId="77777777" w:rsidR="00E35EC3" w:rsidRPr="00DE5D66" w:rsidRDefault="00E35EC3" w:rsidP="00A344E3"/>
        </w:tc>
      </w:tr>
      <w:tr w:rsidR="00476DA3" w:rsidRPr="00DE5D66" w14:paraId="5926FE5A" w14:textId="77777777" w:rsidTr="00A344E3">
        <w:trPr>
          <w:trHeight w:val="240"/>
          <w:jc w:val="center"/>
        </w:trPr>
        <w:tc>
          <w:tcPr>
            <w:tcW w:w="4876" w:type="dxa"/>
            <w:tcBorders>
              <w:top w:val="nil"/>
              <w:left w:val="nil"/>
              <w:bottom w:val="nil"/>
              <w:right w:val="nil"/>
            </w:tcBorders>
          </w:tcPr>
          <w:p w14:paraId="4B77B40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A41CB74" w14:textId="77777777" w:rsidR="00E35EC3" w:rsidRPr="00DE5D66" w:rsidRDefault="00E35EC3" w:rsidP="00A344E3">
            <w:pPr>
              <w:pStyle w:val="AmColumnHeading"/>
            </w:pPr>
            <w:r w:rsidRPr="00DE5D66">
              <w:t>Módosítás</w:t>
            </w:r>
          </w:p>
        </w:tc>
      </w:tr>
      <w:tr w:rsidR="00476DA3" w:rsidRPr="00DE5D66" w14:paraId="3D4F53A1" w14:textId="77777777" w:rsidTr="00A344E3">
        <w:trPr>
          <w:jc w:val="center"/>
        </w:trPr>
        <w:tc>
          <w:tcPr>
            <w:tcW w:w="4876" w:type="dxa"/>
            <w:tcBorders>
              <w:top w:val="nil"/>
              <w:left w:val="nil"/>
              <w:bottom w:val="nil"/>
              <w:right w:val="nil"/>
            </w:tcBorders>
          </w:tcPr>
          <w:p w14:paraId="47F89B09" w14:textId="77777777" w:rsidR="00E35EC3" w:rsidRPr="00DE5D66" w:rsidRDefault="00E35EC3" w:rsidP="00A344E3">
            <w:pPr>
              <w:pStyle w:val="Normal6a"/>
            </w:pPr>
          </w:p>
        </w:tc>
        <w:tc>
          <w:tcPr>
            <w:tcW w:w="4876" w:type="dxa"/>
            <w:tcBorders>
              <w:top w:val="nil"/>
              <w:left w:val="nil"/>
              <w:bottom w:val="nil"/>
              <w:right w:val="nil"/>
            </w:tcBorders>
          </w:tcPr>
          <w:p w14:paraId="27608808" w14:textId="77777777" w:rsidR="00E35EC3" w:rsidRPr="00DE5D66" w:rsidRDefault="00E35EC3" w:rsidP="00A344E3">
            <w:pPr>
              <w:pStyle w:val="Normal6a"/>
            </w:pPr>
            <w:r w:rsidRPr="00DE5D66">
              <w:rPr>
                <w:b/>
                <w:i/>
              </w:rPr>
              <w:t>9a.</w:t>
            </w:r>
            <w:r w:rsidRPr="00DE5D66">
              <w:tab/>
            </w:r>
            <w:r w:rsidRPr="00DE5D66">
              <w:rPr>
                <w:b/>
                <w:i/>
              </w:rPr>
              <w:t xml:space="preserve">üdvözli a </w:t>
            </w:r>
            <w:proofErr w:type="spellStart"/>
            <w:r w:rsidRPr="00DE5D66">
              <w:rPr>
                <w:b/>
                <w:i/>
              </w:rPr>
              <w:t>Cedefop</w:t>
            </w:r>
            <w:proofErr w:type="spellEnd"/>
            <w:r w:rsidRPr="00DE5D66">
              <w:rPr>
                <w:b/>
                <w:i/>
              </w:rPr>
              <w:t xml:space="preserve"> európai képesítési térkép létrehozásáról szóló szakpolitikai tájékoztatóját</w:t>
            </w:r>
            <w:r w:rsidRPr="00DE5D66">
              <w:rPr>
                <w:b/>
                <w:i/>
                <w:vertAlign w:val="superscript"/>
              </w:rPr>
              <w:t>1a</w:t>
            </w:r>
            <w:r w:rsidRPr="00DE5D66">
              <w:rPr>
                <w:b/>
                <w:i/>
              </w:rPr>
              <w:t xml:space="preserve">, amely Európa-szerte megerősíti a képesítések átláthatóságát, összehasonlíthatóságát és hordozhatóságát; hangsúlyozza, hogy egy ilyen térképnek túl kell mutatnia a </w:t>
            </w:r>
            <w:r w:rsidRPr="00DE5D66">
              <w:rPr>
                <w:b/>
                <w:i/>
              </w:rPr>
              <w:lastRenderedPageBreak/>
              <w:t>tudományos gyakorlaton, és a versenyképesség, a munkaerőpiaci relevancia és a mobilitás gyakorlati eszközeként kell szolgálnia; annak biztosítására kéri a Bizottságot és a tagállamokat, hogy az európai képesítési keretrendszer szorosan kapcsolódjon a gazdasági igényekhez, az iparpolitikához és a készségekbe történő befektetésekhez annak érdekében, hogy támogassák a vállalkozókat, a kkv-kat és a vállalatokat a szakmai és transzverzális kompetenciákkal egyaránt rendelkező munkaerőhöz való hozzáférésben; hangsúlyozza, hogy ez a megközelítés elengedhetetlen a készségkínálat és a készségigények összehangolásához, valamint a növekedés és az innováció előmozdításához;</w:t>
            </w:r>
          </w:p>
        </w:tc>
      </w:tr>
      <w:tr w:rsidR="00476DA3" w:rsidRPr="00DE5D66" w14:paraId="179A41B6" w14:textId="77777777" w:rsidTr="00A344E3">
        <w:trPr>
          <w:jc w:val="center"/>
        </w:trPr>
        <w:tc>
          <w:tcPr>
            <w:tcW w:w="4876" w:type="dxa"/>
            <w:tcBorders>
              <w:top w:val="nil"/>
              <w:left w:val="nil"/>
              <w:bottom w:val="nil"/>
              <w:right w:val="nil"/>
            </w:tcBorders>
          </w:tcPr>
          <w:p w14:paraId="27480E39" w14:textId="77777777" w:rsidR="00E35EC3" w:rsidRPr="00DE5D66" w:rsidRDefault="00E35EC3" w:rsidP="00A344E3"/>
        </w:tc>
        <w:tc>
          <w:tcPr>
            <w:tcW w:w="4876" w:type="dxa"/>
            <w:tcBorders>
              <w:top w:val="nil"/>
              <w:left w:val="nil"/>
              <w:bottom w:val="nil"/>
              <w:right w:val="nil"/>
            </w:tcBorders>
          </w:tcPr>
          <w:p w14:paraId="1256662B" w14:textId="77777777" w:rsidR="00E35EC3" w:rsidRPr="00DE5D66" w:rsidRDefault="00E35EC3" w:rsidP="00A344E3">
            <w:pPr>
              <w:pStyle w:val="Normal6a"/>
            </w:pPr>
            <w:r w:rsidRPr="00DE5D66">
              <w:rPr>
                <w:b/>
                <w:i/>
              </w:rPr>
              <w:t>_________________</w:t>
            </w:r>
          </w:p>
        </w:tc>
      </w:tr>
      <w:tr w:rsidR="00476DA3" w:rsidRPr="00DE5D66" w14:paraId="10D7DAA2" w14:textId="77777777" w:rsidTr="00A344E3">
        <w:trPr>
          <w:jc w:val="center"/>
        </w:trPr>
        <w:tc>
          <w:tcPr>
            <w:tcW w:w="4876" w:type="dxa"/>
            <w:tcBorders>
              <w:top w:val="nil"/>
              <w:left w:val="nil"/>
              <w:bottom w:val="nil"/>
              <w:right w:val="nil"/>
            </w:tcBorders>
          </w:tcPr>
          <w:p w14:paraId="13D79E8A" w14:textId="77777777" w:rsidR="00E35EC3" w:rsidRPr="00DE5D66" w:rsidRDefault="00E35EC3" w:rsidP="00A344E3"/>
        </w:tc>
        <w:tc>
          <w:tcPr>
            <w:tcW w:w="4876" w:type="dxa"/>
            <w:tcBorders>
              <w:top w:val="nil"/>
              <w:left w:val="nil"/>
              <w:bottom w:val="nil"/>
              <w:right w:val="nil"/>
            </w:tcBorders>
          </w:tcPr>
          <w:p w14:paraId="51E9C92E" w14:textId="77777777" w:rsidR="00E35EC3" w:rsidRPr="00DE5D66" w:rsidRDefault="00E35EC3" w:rsidP="00A344E3">
            <w:pPr>
              <w:pStyle w:val="Normal6a"/>
            </w:pPr>
            <w:r w:rsidRPr="00DE5D66">
              <w:rPr>
                <w:b/>
                <w:i/>
                <w:vertAlign w:val="superscript"/>
              </w:rPr>
              <w:t>1a</w:t>
            </w:r>
            <w:r w:rsidRPr="00DE5D66">
              <w:t xml:space="preserve"> </w:t>
            </w:r>
            <w:r w:rsidRPr="00DE5D66">
              <w:rPr>
                <w:b/>
                <w:i/>
              </w:rPr>
              <w:t>https://www.cedefop.europa.eu/files/9191_en.pdf</w:t>
            </w:r>
          </w:p>
        </w:tc>
      </w:tr>
    </w:tbl>
    <w:p w14:paraId="43EB221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E8695E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CC9F51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ACC9D4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6BB1E9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391404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65AB67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EBE5B36" w14:textId="77777777" w:rsidTr="00A344E3">
        <w:trPr>
          <w:trHeight w:hRule="exact" w:val="240"/>
          <w:jc w:val="center"/>
        </w:trPr>
        <w:tc>
          <w:tcPr>
            <w:tcW w:w="9752" w:type="dxa"/>
            <w:gridSpan w:val="2"/>
            <w:tcBorders>
              <w:top w:val="nil"/>
              <w:left w:val="nil"/>
              <w:bottom w:val="nil"/>
              <w:right w:val="nil"/>
            </w:tcBorders>
          </w:tcPr>
          <w:p w14:paraId="111787B8" w14:textId="77777777" w:rsidR="00E35EC3" w:rsidRPr="00DE5D66" w:rsidRDefault="00E35EC3" w:rsidP="00A344E3"/>
        </w:tc>
      </w:tr>
      <w:tr w:rsidR="00476DA3" w:rsidRPr="00DE5D66" w14:paraId="215C3D0B" w14:textId="77777777" w:rsidTr="00A344E3">
        <w:trPr>
          <w:trHeight w:val="240"/>
          <w:jc w:val="center"/>
        </w:trPr>
        <w:tc>
          <w:tcPr>
            <w:tcW w:w="4876" w:type="dxa"/>
            <w:tcBorders>
              <w:top w:val="nil"/>
              <w:left w:val="nil"/>
              <w:bottom w:val="nil"/>
              <w:right w:val="nil"/>
            </w:tcBorders>
          </w:tcPr>
          <w:p w14:paraId="77BDF76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DC889D3" w14:textId="77777777" w:rsidR="00E35EC3" w:rsidRPr="00DE5D66" w:rsidRDefault="00E35EC3" w:rsidP="00A344E3">
            <w:pPr>
              <w:pStyle w:val="AmColumnHeading"/>
            </w:pPr>
            <w:r w:rsidRPr="00DE5D66">
              <w:t>Módosítás</w:t>
            </w:r>
          </w:p>
        </w:tc>
      </w:tr>
      <w:tr w:rsidR="00476DA3" w:rsidRPr="00DE5D66" w14:paraId="1014FDD9" w14:textId="77777777" w:rsidTr="00A344E3">
        <w:trPr>
          <w:jc w:val="center"/>
        </w:trPr>
        <w:tc>
          <w:tcPr>
            <w:tcW w:w="4876" w:type="dxa"/>
            <w:tcBorders>
              <w:top w:val="nil"/>
              <w:left w:val="nil"/>
              <w:bottom w:val="nil"/>
              <w:right w:val="nil"/>
            </w:tcBorders>
          </w:tcPr>
          <w:p w14:paraId="6A9E9D38" w14:textId="77777777" w:rsidR="00E35EC3" w:rsidRPr="00DE5D66" w:rsidRDefault="00E35EC3" w:rsidP="00A344E3">
            <w:pPr>
              <w:pStyle w:val="Normal6a"/>
            </w:pPr>
          </w:p>
        </w:tc>
        <w:tc>
          <w:tcPr>
            <w:tcW w:w="4876" w:type="dxa"/>
            <w:tcBorders>
              <w:top w:val="nil"/>
              <w:left w:val="nil"/>
              <w:bottom w:val="nil"/>
              <w:right w:val="nil"/>
            </w:tcBorders>
          </w:tcPr>
          <w:p w14:paraId="62025F75" w14:textId="77777777" w:rsidR="00E35EC3" w:rsidRPr="00DE5D66" w:rsidRDefault="00E35EC3" w:rsidP="00A344E3">
            <w:pPr>
              <w:pStyle w:val="Normal6a"/>
            </w:pPr>
            <w:r w:rsidRPr="00DE5D66">
              <w:rPr>
                <w:b/>
                <w:i/>
              </w:rPr>
              <w:t>9a.</w:t>
            </w:r>
            <w:r w:rsidRPr="00DE5D66">
              <w:tab/>
            </w:r>
            <w:r w:rsidRPr="00DE5D66">
              <w:rPr>
                <w:b/>
                <w:i/>
              </w:rPr>
              <w:t xml:space="preserve">hangsúlyozza, hogy a tiszta infrastruktúrába, a megújulóenergia-projektekbe és a körforgásos gazdasági tevékenységekbe irányuló közvetlen állami és magánberuházások nélkülözhetetlenek a helyi gazdaságok újjáélesztéséhez és a munkahelyteremtés elősegítéséhez; hangsúlyozza, hogy regionális adottságokat kihasználva olyan ágazatokba kell beruházni, amelyekben a régiók már erősségekkel vagy komparatív </w:t>
            </w:r>
            <w:r w:rsidRPr="00DE5D66">
              <w:rPr>
                <w:b/>
                <w:i/>
              </w:rPr>
              <w:lastRenderedPageBreak/>
              <w:t>előnyökkel rendelkeznek; úgy véli, hogy a regionális szakosodás a zöld ipari klaszterek alapját képezheti; kiemeli, hogy a kutatás és az innováció támogatása, valamint az egyetemek és a vállalkozások közötti együttműködés ösztönzése lendületet adhat új, fenntartható üzleti modelleknek;</w:t>
            </w:r>
          </w:p>
        </w:tc>
      </w:tr>
    </w:tbl>
    <w:p w14:paraId="105B285B"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427D93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19AF62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0E14F9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Pál Szekeres, </w:t>
      </w:r>
      <w:proofErr w:type="spellStart"/>
      <w:r w:rsidRPr="00DE5D66">
        <w:t>Séverine</w:t>
      </w:r>
      <w:proofErr w:type="spellEnd"/>
      <w:r w:rsidRPr="00DE5D66">
        <w:t xml:space="preserve"> </w:t>
      </w:r>
      <w:proofErr w:type="spellStart"/>
      <w:r w:rsidRPr="00DE5D66">
        <w:t>Werbrouck</w:t>
      </w:r>
      <w:proofErr w:type="spellEnd"/>
      <w:r w:rsidRPr="00DE5D66">
        <w:t xml:space="preserve">, Nikola </w:t>
      </w:r>
      <w:proofErr w:type="spellStart"/>
      <w:r w:rsidRPr="00DE5D66">
        <w:t>Bartůšek</w:t>
      </w:r>
      <w:proofErr w:type="spellEnd"/>
      <w:r w:rsidRPr="00DE5D66">
        <w:t xml:space="preserve">, </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EB73A8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64C615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B4052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A8BB787" w14:textId="77777777" w:rsidTr="00A344E3">
        <w:trPr>
          <w:trHeight w:hRule="exact" w:val="240"/>
          <w:jc w:val="center"/>
        </w:trPr>
        <w:tc>
          <w:tcPr>
            <w:tcW w:w="9752" w:type="dxa"/>
            <w:gridSpan w:val="2"/>
            <w:tcBorders>
              <w:top w:val="nil"/>
              <w:left w:val="nil"/>
              <w:bottom w:val="nil"/>
              <w:right w:val="nil"/>
            </w:tcBorders>
          </w:tcPr>
          <w:p w14:paraId="4DB09688" w14:textId="77777777" w:rsidR="00E35EC3" w:rsidRPr="00DE5D66" w:rsidRDefault="00E35EC3" w:rsidP="00A344E3"/>
        </w:tc>
      </w:tr>
      <w:tr w:rsidR="00476DA3" w:rsidRPr="00DE5D66" w14:paraId="0AB2DD2C" w14:textId="77777777" w:rsidTr="00A344E3">
        <w:trPr>
          <w:trHeight w:val="240"/>
          <w:jc w:val="center"/>
        </w:trPr>
        <w:tc>
          <w:tcPr>
            <w:tcW w:w="4876" w:type="dxa"/>
            <w:tcBorders>
              <w:top w:val="nil"/>
              <w:left w:val="nil"/>
              <w:bottom w:val="nil"/>
              <w:right w:val="nil"/>
            </w:tcBorders>
          </w:tcPr>
          <w:p w14:paraId="2D0C5A8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DF9FEDA" w14:textId="77777777" w:rsidR="00E35EC3" w:rsidRPr="00DE5D66" w:rsidRDefault="00E35EC3" w:rsidP="00A344E3">
            <w:pPr>
              <w:pStyle w:val="AmColumnHeading"/>
            </w:pPr>
            <w:r w:rsidRPr="00DE5D66">
              <w:t>Módosítás</w:t>
            </w:r>
          </w:p>
        </w:tc>
      </w:tr>
      <w:tr w:rsidR="00476DA3" w:rsidRPr="00DE5D66" w14:paraId="1CD90BD9" w14:textId="77777777" w:rsidTr="00A344E3">
        <w:trPr>
          <w:jc w:val="center"/>
        </w:trPr>
        <w:tc>
          <w:tcPr>
            <w:tcW w:w="4876" w:type="dxa"/>
            <w:tcBorders>
              <w:top w:val="nil"/>
              <w:left w:val="nil"/>
              <w:bottom w:val="nil"/>
              <w:right w:val="nil"/>
            </w:tcBorders>
          </w:tcPr>
          <w:p w14:paraId="0ADB8AA6" w14:textId="77777777" w:rsidR="00E35EC3" w:rsidRPr="00DE5D66" w:rsidRDefault="00E35EC3" w:rsidP="00A344E3">
            <w:pPr>
              <w:pStyle w:val="Normal6a"/>
            </w:pPr>
          </w:p>
        </w:tc>
        <w:tc>
          <w:tcPr>
            <w:tcW w:w="4876" w:type="dxa"/>
            <w:tcBorders>
              <w:top w:val="nil"/>
              <w:left w:val="nil"/>
              <w:bottom w:val="nil"/>
              <w:right w:val="nil"/>
            </w:tcBorders>
          </w:tcPr>
          <w:p w14:paraId="2362B57C" w14:textId="77777777" w:rsidR="00E35EC3" w:rsidRPr="00DE5D66" w:rsidRDefault="00E35EC3" w:rsidP="00A344E3">
            <w:pPr>
              <w:pStyle w:val="Normal6a"/>
            </w:pPr>
            <w:r w:rsidRPr="00DE5D66">
              <w:rPr>
                <w:b/>
                <w:i/>
              </w:rPr>
              <w:t>9a.</w:t>
            </w:r>
            <w:r w:rsidRPr="00DE5D66">
              <w:tab/>
            </w:r>
            <w:r w:rsidRPr="00DE5D66">
              <w:rPr>
                <w:b/>
                <w:i/>
              </w:rPr>
              <w:t>kéri, hogy készítsenek megvalósíthatósági tanulmányt a 2027 utáni programozási időszakra vonatkozóan annak érdekében, hogy egyrészt felmérjék, vajon a jelenlegi alapok a migrációval, az energiapolitikával, a kutatással és az európai innovációval foglalkozó átfogó megközelítések alapján működnek-e, és ha igen, milyen mértékben, másrészt támogassák az igazságos átmenetre vonatkozó nemzeti stratégiák kidolgozását, különös hangsúlyt helyezve valamennyi érintett régióban a hosszú távú jövőkép kialakítására és a helyi gazdaságok és munkaerő számára kínálkozó kézzelfogható kilátásokra;</w:t>
            </w:r>
          </w:p>
        </w:tc>
      </w:tr>
    </w:tbl>
    <w:p w14:paraId="4DA8475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BC5C7B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F7DD08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8B58C2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Andrzej </w:t>
      </w:r>
      <w:proofErr w:type="spellStart"/>
      <w:r w:rsidRPr="00DE5D66">
        <w:t>Buła</w:t>
      </w:r>
      <w:proofErr w:type="spellEnd"/>
      <w:r w:rsidRPr="00DE5D66">
        <w:t xml:space="preserve">, </w:t>
      </w:r>
      <w:proofErr w:type="spellStart"/>
      <w:r w:rsidRPr="00DE5D66">
        <w:t>Gheorghe</w:t>
      </w:r>
      <w:proofErr w:type="spellEnd"/>
      <w:r w:rsidRPr="00DE5D66">
        <w:t xml:space="preserve"> </w:t>
      </w:r>
      <w:proofErr w:type="spellStart"/>
      <w:r w:rsidRPr="00DE5D66">
        <w:t>Falcă</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7CEAE7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F075C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870A11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265531B" w14:textId="77777777" w:rsidTr="00A344E3">
        <w:trPr>
          <w:trHeight w:hRule="exact" w:val="240"/>
          <w:jc w:val="center"/>
        </w:trPr>
        <w:tc>
          <w:tcPr>
            <w:tcW w:w="9752" w:type="dxa"/>
            <w:gridSpan w:val="2"/>
            <w:tcBorders>
              <w:top w:val="nil"/>
              <w:left w:val="nil"/>
              <w:bottom w:val="nil"/>
              <w:right w:val="nil"/>
            </w:tcBorders>
          </w:tcPr>
          <w:p w14:paraId="33E13970" w14:textId="77777777" w:rsidR="00E35EC3" w:rsidRPr="00DE5D66" w:rsidRDefault="00E35EC3" w:rsidP="00A344E3"/>
        </w:tc>
      </w:tr>
      <w:tr w:rsidR="00476DA3" w:rsidRPr="00DE5D66" w14:paraId="2437ED47" w14:textId="77777777" w:rsidTr="00A344E3">
        <w:trPr>
          <w:trHeight w:val="240"/>
          <w:jc w:val="center"/>
        </w:trPr>
        <w:tc>
          <w:tcPr>
            <w:tcW w:w="4876" w:type="dxa"/>
            <w:tcBorders>
              <w:top w:val="nil"/>
              <w:left w:val="nil"/>
              <w:bottom w:val="nil"/>
              <w:right w:val="nil"/>
            </w:tcBorders>
          </w:tcPr>
          <w:p w14:paraId="64320F5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F838951" w14:textId="77777777" w:rsidR="00E35EC3" w:rsidRPr="00DE5D66" w:rsidRDefault="00E35EC3" w:rsidP="00A344E3">
            <w:pPr>
              <w:pStyle w:val="AmColumnHeading"/>
            </w:pPr>
            <w:r w:rsidRPr="00DE5D66">
              <w:t>Módosítás</w:t>
            </w:r>
          </w:p>
        </w:tc>
      </w:tr>
      <w:tr w:rsidR="00476DA3" w:rsidRPr="00DE5D66" w14:paraId="3C776535" w14:textId="77777777" w:rsidTr="00A344E3">
        <w:trPr>
          <w:jc w:val="center"/>
        </w:trPr>
        <w:tc>
          <w:tcPr>
            <w:tcW w:w="4876" w:type="dxa"/>
            <w:tcBorders>
              <w:top w:val="nil"/>
              <w:left w:val="nil"/>
              <w:bottom w:val="nil"/>
              <w:right w:val="nil"/>
            </w:tcBorders>
          </w:tcPr>
          <w:p w14:paraId="10967238" w14:textId="77777777" w:rsidR="00E35EC3" w:rsidRPr="00DE5D66" w:rsidRDefault="00E35EC3" w:rsidP="00A344E3">
            <w:pPr>
              <w:pStyle w:val="Normal6a"/>
            </w:pPr>
          </w:p>
        </w:tc>
        <w:tc>
          <w:tcPr>
            <w:tcW w:w="4876" w:type="dxa"/>
            <w:tcBorders>
              <w:top w:val="nil"/>
              <w:left w:val="nil"/>
              <w:bottom w:val="nil"/>
              <w:right w:val="nil"/>
            </w:tcBorders>
          </w:tcPr>
          <w:p w14:paraId="76A8955F" w14:textId="77777777" w:rsidR="00E35EC3" w:rsidRPr="00DE5D66" w:rsidRDefault="00E35EC3" w:rsidP="00A344E3">
            <w:pPr>
              <w:pStyle w:val="Normal6a"/>
            </w:pPr>
            <w:r w:rsidRPr="00DE5D66">
              <w:rPr>
                <w:b/>
                <w:i/>
              </w:rPr>
              <w:t>9a.</w:t>
            </w:r>
            <w:r w:rsidRPr="00DE5D66">
              <w:tab/>
            </w:r>
            <w:r w:rsidRPr="00DE5D66">
              <w:rPr>
                <w:b/>
                <w:i/>
              </w:rPr>
              <w:t>kiemeli annak fontosságát, hogy alap- és haladó szinten egyaránt fejlesszék a munkavállalók digitális készségeit; hangsúlyozza, hogy a polgárokat alapvető digitális jártassággal, adattudatossággal és az online eszközök biztonságos használatának ismeretével kell felvértezni annak érdekében, hogy foglalkoztathatók és alkalmazkodóképesek maradjanak, ugyanakkor elő kell mozdítani a magasabb szintű kompetenciák elsajátítását is;</w:t>
            </w:r>
          </w:p>
        </w:tc>
      </w:tr>
    </w:tbl>
    <w:p w14:paraId="4B727A4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1CA798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22CC30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209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A41F0E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EC3AB5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39188F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13F58F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DF7B3CC" w14:textId="77777777" w:rsidTr="00A344E3">
        <w:trPr>
          <w:trHeight w:hRule="exact" w:val="240"/>
          <w:jc w:val="center"/>
        </w:trPr>
        <w:tc>
          <w:tcPr>
            <w:tcW w:w="9752" w:type="dxa"/>
            <w:gridSpan w:val="2"/>
            <w:tcBorders>
              <w:top w:val="nil"/>
              <w:left w:val="nil"/>
              <w:bottom w:val="nil"/>
              <w:right w:val="nil"/>
            </w:tcBorders>
          </w:tcPr>
          <w:p w14:paraId="76441C1E" w14:textId="77777777" w:rsidR="00E35EC3" w:rsidRPr="00DE5D66" w:rsidRDefault="00E35EC3" w:rsidP="00A344E3"/>
        </w:tc>
      </w:tr>
      <w:tr w:rsidR="00476DA3" w:rsidRPr="00DE5D66" w14:paraId="3B5457AF" w14:textId="77777777" w:rsidTr="00A344E3">
        <w:trPr>
          <w:trHeight w:val="240"/>
          <w:jc w:val="center"/>
        </w:trPr>
        <w:tc>
          <w:tcPr>
            <w:tcW w:w="4876" w:type="dxa"/>
            <w:tcBorders>
              <w:top w:val="nil"/>
              <w:left w:val="nil"/>
              <w:bottom w:val="nil"/>
              <w:right w:val="nil"/>
            </w:tcBorders>
          </w:tcPr>
          <w:p w14:paraId="12B952B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AA79D8F" w14:textId="77777777" w:rsidR="00E35EC3" w:rsidRPr="00DE5D66" w:rsidRDefault="00E35EC3" w:rsidP="00A344E3">
            <w:pPr>
              <w:pStyle w:val="AmColumnHeading"/>
            </w:pPr>
            <w:r w:rsidRPr="00DE5D66">
              <w:t>Módosítás</w:t>
            </w:r>
          </w:p>
        </w:tc>
      </w:tr>
      <w:tr w:rsidR="00476DA3" w:rsidRPr="00DE5D66" w14:paraId="1BDB7234" w14:textId="77777777" w:rsidTr="00A344E3">
        <w:trPr>
          <w:jc w:val="center"/>
        </w:trPr>
        <w:tc>
          <w:tcPr>
            <w:tcW w:w="4876" w:type="dxa"/>
            <w:tcBorders>
              <w:top w:val="nil"/>
              <w:left w:val="nil"/>
              <w:bottom w:val="nil"/>
              <w:right w:val="nil"/>
            </w:tcBorders>
          </w:tcPr>
          <w:p w14:paraId="2DB49B28" w14:textId="77777777" w:rsidR="00E35EC3" w:rsidRPr="00DE5D66" w:rsidRDefault="00E35EC3" w:rsidP="00A344E3">
            <w:pPr>
              <w:pStyle w:val="Normal6a"/>
            </w:pPr>
          </w:p>
        </w:tc>
        <w:tc>
          <w:tcPr>
            <w:tcW w:w="4876" w:type="dxa"/>
            <w:tcBorders>
              <w:top w:val="nil"/>
              <w:left w:val="nil"/>
              <w:bottom w:val="nil"/>
              <w:right w:val="nil"/>
            </w:tcBorders>
          </w:tcPr>
          <w:p w14:paraId="04B12B6C" w14:textId="77777777" w:rsidR="00E35EC3" w:rsidRPr="00DE5D66" w:rsidRDefault="00E35EC3" w:rsidP="00A344E3">
            <w:pPr>
              <w:pStyle w:val="Normal6a"/>
            </w:pPr>
            <w:r w:rsidRPr="00DE5D66">
              <w:rPr>
                <w:b/>
                <w:i/>
              </w:rPr>
              <w:t>9b.</w:t>
            </w:r>
            <w:r w:rsidRPr="00DE5D66">
              <w:tab/>
            </w:r>
            <w:r w:rsidRPr="00DE5D66">
              <w:rPr>
                <w:b/>
                <w:i/>
              </w:rPr>
              <w:t>hangsúlyozza, hogy a hatékony képzés a fenntartható és zöld gazdasággal, az energiahatékonysággal, valamint a zöld és digitális technológiákkal kapcsolatos aktuális ismeretekkel rendelkező tanárok és oktatók rendelkezésre állásától függ; kiemeli, hogy kulcsfontosságú szerepet játszanak a munkavállalók fiatalabb és idősebb generációk megfelelő készségeinek és kompetenciáinak előmozdításában, valamint a zöld átállás által érintett személyek megfelelő átképzésében és továbbképzésében; hangsúlyozza, hogy ezért az ilyen tanárok és oktatók oktatásának és képzésének kiemelt prioritásnak kell lennie minden európai, nemzeti, regionális és helyi szintű készségpolitikai válaszstratégiában;</w:t>
            </w:r>
          </w:p>
        </w:tc>
      </w:tr>
    </w:tbl>
    <w:p w14:paraId="4CB8EF8F"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DCB236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04EDBE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C56D5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A5BC65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DD4CE5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7FDF96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0B38A83" w14:textId="77777777" w:rsidTr="00A344E3">
        <w:trPr>
          <w:trHeight w:hRule="exact" w:val="240"/>
          <w:jc w:val="center"/>
        </w:trPr>
        <w:tc>
          <w:tcPr>
            <w:tcW w:w="9752" w:type="dxa"/>
            <w:gridSpan w:val="2"/>
            <w:tcBorders>
              <w:top w:val="nil"/>
              <w:left w:val="nil"/>
              <w:bottom w:val="nil"/>
              <w:right w:val="nil"/>
            </w:tcBorders>
          </w:tcPr>
          <w:p w14:paraId="755533DD" w14:textId="77777777" w:rsidR="00E35EC3" w:rsidRPr="00DE5D66" w:rsidRDefault="00E35EC3" w:rsidP="00A344E3"/>
        </w:tc>
      </w:tr>
      <w:tr w:rsidR="00476DA3" w:rsidRPr="00DE5D66" w14:paraId="1FF5BFF0" w14:textId="77777777" w:rsidTr="00A344E3">
        <w:trPr>
          <w:trHeight w:val="240"/>
          <w:jc w:val="center"/>
        </w:trPr>
        <w:tc>
          <w:tcPr>
            <w:tcW w:w="4876" w:type="dxa"/>
            <w:tcBorders>
              <w:top w:val="nil"/>
              <w:left w:val="nil"/>
              <w:bottom w:val="nil"/>
              <w:right w:val="nil"/>
            </w:tcBorders>
          </w:tcPr>
          <w:p w14:paraId="62D5ACB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A4FBC40" w14:textId="77777777" w:rsidR="00E35EC3" w:rsidRPr="00DE5D66" w:rsidRDefault="00E35EC3" w:rsidP="00A344E3">
            <w:pPr>
              <w:pStyle w:val="AmColumnHeading"/>
            </w:pPr>
            <w:r w:rsidRPr="00DE5D66">
              <w:t>Módosítás</w:t>
            </w:r>
          </w:p>
        </w:tc>
      </w:tr>
      <w:tr w:rsidR="00476DA3" w:rsidRPr="00DE5D66" w14:paraId="5CFCCCC1" w14:textId="77777777" w:rsidTr="00A344E3">
        <w:trPr>
          <w:jc w:val="center"/>
        </w:trPr>
        <w:tc>
          <w:tcPr>
            <w:tcW w:w="4876" w:type="dxa"/>
            <w:tcBorders>
              <w:top w:val="nil"/>
              <w:left w:val="nil"/>
              <w:bottom w:val="nil"/>
              <w:right w:val="nil"/>
            </w:tcBorders>
          </w:tcPr>
          <w:p w14:paraId="31D1281D" w14:textId="77777777" w:rsidR="00E35EC3" w:rsidRPr="00DE5D66" w:rsidRDefault="00E35EC3" w:rsidP="00A344E3">
            <w:pPr>
              <w:pStyle w:val="Normal6a"/>
            </w:pPr>
          </w:p>
        </w:tc>
        <w:tc>
          <w:tcPr>
            <w:tcW w:w="4876" w:type="dxa"/>
            <w:tcBorders>
              <w:top w:val="nil"/>
              <w:left w:val="nil"/>
              <w:bottom w:val="nil"/>
              <w:right w:val="nil"/>
            </w:tcBorders>
          </w:tcPr>
          <w:p w14:paraId="3FFCB6C7" w14:textId="77777777" w:rsidR="00E35EC3" w:rsidRPr="00DE5D66" w:rsidRDefault="00E35EC3" w:rsidP="00A344E3">
            <w:pPr>
              <w:pStyle w:val="Normal6a"/>
            </w:pPr>
            <w:r w:rsidRPr="00DE5D66">
              <w:rPr>
                <w:b/>
                <w:i/>
              </w:rPr>
              <w:t>9b.</w:t>
            </w:r>
            <w:r w:rsidRPr="00DE5D66">
              <w:tab/>
            </w:r>
            <w:r w:rsidRPr="00DE5D66">
              <w:rPr>
                <w:b/>
                <w:i/>
              </w:rPr>
              <w:t>kéri a tagállamokat, hogy a nemzeti igazságos átmenet alapokon keresztül garantálják az igazságos átmenettel kapcsolatos intézkedések állami erőforrásokon, munkáltatói hozzájárulásokon és uniós forrásokon alapuló fenntartható finanszírozását; a munkáltatóknak méltányosan ki kell venniük a részüket a képzési és munkaerő-átcsoportosítási költségekből;</w:t>
            </w:r>
          </w:p>
        </w:tc>
      </w:tr>
    </w:tbl>
    <w:p w14:paraId="6947E77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688D5B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726E40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A07F0A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DA85BB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ED41B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A1EC72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53ABD4E" w14:textId="77777777" w:rsidTr="00A344E3">
        <w:trPr>
          <w:trHeight w:hRule="exact" w:val="240"/>
          <w:jc w:val="center"/>
        </w:trPr>
        <w:tc>
          <w:tcPr>
            <w:tcW w:w="9752" w:type="dxa"/>
            <w:gridSpan w:val="2"/>
            <w:tcBorders>
              <w:top w:val="nil"/>
              <w:left w:val="nil"/>
              <w:bottom w:val="nil"/>
              <w:right w:val="nil"/>
            </w:tcBorders>
          </w:tcPr>
          <w:p w14:paraId="49CBA9B7" w14:textId="77777777" w:rsidR="00E35EC3" w:rsidRPr="00DE5D66" w:rsidRDefault="00E35EC3" w:rsidP="00A344E3"/>
        </w:tc>
      </w:tr>
      <w:tr w:rsidR="00476DA3" w:rsidRPr="00DE5D66" w14:paraId="0A4BD4DF" w14:textId="77777777" w:rsidTr="00A344E3">
        <w:trPr>
          <w:trHeight w:val="240"/>
          <w:jc w:val="center"/>
        </w:trPr>
        <w:tc>
          <w:tcPr>
            <w:tcW w:w="4876" w:type="dxa"/>
            <w:tcBorders>
              <w:top w:val="nil"/>
              <w:left w:val="nil"/>
              <w:bottom w:val="nil"/>
              <w:right w:val="nil"/>
            </w:tcBorders>
          </w:tcPr>
          <w:p w14:paraId="597D1B6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F91E004" w14:textId="77777777" w:rsidR="00E35EC3" w:rsidRPr="00DE5D66" w:rsidRDefault="00E35EC3" w:rsidP="00A344E3">
            <w:pPr>
              <w:pStyle w:val="AmColumnHeading"/>
            </w:pPr>
            <w:r w:rsidRPr="00DE5D66">
              <w:t>Módosítás</w:t>
            </w:r>
          </w:p>
        </w:tc>
      </w:tr>
      <w:tr w:rsidR="00476DA3" w:rsidRPr="00DE5D66" w14:paraId="36CE8853" w14:textId="77777777" w:rsidTr="00A344E3">
        <w:trPr>
          <w:jc w:val="center"/>
        </w:trPr>
        <w:tc>
          <w:tcPr>
            <w:tcW w:w="4876" w:type="dxa"/>
            <w:tcBorders>
              <w:top w:val="nil"/>
              <w:left w:val="nil"/>
              <w:bottom w:val="nil"/>
              <w:right w:val="nil"/>
            </w:tcBorders>
          </w:tcPr>
          <w:p w14:paraId="1A321334" w14:textId="77777777" w:rsidR="00E35EC3" w:rsidRPr="00DE5D66" w:rsidRDefault="00E35EC3" w:rsidP="00A344E3">
            <w:pPr>
              <w:pStyle w:val="Normal6a"/>
            </w:pPr>
          </w:p>
        </w:tc>
        <w:tc>
          <w:tcPr>
            <w:tcW w:w="4876" w:type="dxa"/>
            <w:tcBorders>
              <w:top w:val="nil"/>
              <w:left w:val="nil"/>
              <w:bottom w:val="nil"/>
              <w:right w:val="nil"/>
            </w:tcBorders>
          </w:tcPr>
          <w:p w14:paraId="0E178178" w14:textId="77777777" w:rsidR="00E35EC3" w:rsidRPr="00DE5D66" w:rsidRDefault="00E35EC3" w:rsidP="00A344E3">
            <w:pPr>
              <w:pStyle w:val="Normal6a"/>
            </w:pPr>
            <w:r w:rsidRPr="00DE5D66">
              <w:rPr>
                <w:b/>
                <w:i/>
              </w:rPr>
              <w:t>9b.</w:t>
            </w:r>
            <w:r w:rsidRPr="00DE5D66">
              <w:tab/>
            </w:r>
            <w:r w:rsidRPr="00DE5D66">
              <w:rPr>
                <w:b/>
                <w:i/>
              </w:rPr>
              <w:t>hangsúlyozza, hogy az igazságos átmenet célkitűzéseinek eléréséhez koherens, integrált szakpolitikai kombinációra van szükség; kéri, hogy az összes uniós éghajlat-politikai és ipari intézkedésbe építsenek be befogadásra, szociális védelemre és készségekre vonatkozó célkitűzéseket;</w:t>
            </w:r>
          </w:p>
        </w:tc>
      </w:tr>
    </w:tbl>
    <w:p w14:paraId="2C50A6A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D17227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45F5B6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942D3BD"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3C1D88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E9C3E8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B16D30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c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9C2D7EB" w14:textId="77777777" w:rsidTr="00A344E3">
        <w:trPr>
          <w:trHeight w:hRule="exact" w:val="240"/>
          <w:jc w:val="center"/>
        </w:trPr>
        <w:tc>
          <w:tcPr>
            <w:tcW w:w="9752" w:type="dxa"/>
            <w:gridSpan w:val="2"/>
            <w:tcBorders>
              <w:top w:val="nil"/>
              <w:left w:val="nil"/>
              <w:bottom w:val="nil"/>
              <w:right w:val="nil"/>
            </w:tcBorders>
          </w:tcPr>
          <w:p w14:paraId="15AB5AB0" w14:textId="77777777" w:rsidR="00E35EC3" w:rsidRPr="00DE5D66" w:rsidRDefault="00E35EC3" w:rsidP="00A344E3"/>
        </w:tc>
      </w:tr>
      <w:tr w:rsidR="00476DA3" w:rsidRPr="00DE5D66" w14:paraId="6E3548C0" w14:textId="77777777" w:rsidTr="00A344E3">
        <w:trPr>
          <w:trHeight w:val="240"/>
          <w:jc w:val="center"/>
        </w:trPr>
        <w:tc>
          <w:tcPr>
            <w:tcW w:w="4876" w:type="dxa"/>
            <w:tcBorders>
              <w:top w:val="nil"/>
              <w:left w:val="nil"/>
              <w:bottom w:val="nil"/>
              <w:right w:val="nil"/>
            </w:tcBorders>
          </w:tcPr>
          <w:p w14:paraId="72E2453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D86FA17" w14:textId="77777777" w:rsidR="00E35EC3" w:rsidRPr="00DE5D66" w:rsidRDefault="00E35EC3" w:rsidP="00A344E3">
            <w:pPr>
              <w:pStyle w:val="AmColumnHeading"/>
            </w:pPr>
            <w:r w:rsidRPr="00DE5D66">
              <w:t>Módosítás</w:t>
            </w:r>
          </w:p>
        </w:tc>
      </w:tr>
      <w:tr w:rsidR="00476DA3" w:rsidRPr="00DE5D66" w14:paraId="779F1F82" w14:textId="77777777" w:rsidTr="00A344E3">
        <w:trPr>
          <w:jc w:val="center"/>
        </w:trPr>
        <w:tc>
          <w:tcPr>
            <w:tcW w:w="4876" w:type="dxa"/>
            <w:tcBorders>
              <w:top w:val="nil"/>
              <w:left w:val="nil"/>
              <w:bottom w:val="nil"/>
              <w:right w:val="nil"/>
            </w:tcBorders>
          </w:tcPr>
          <w:p w14:paraId="0D34EC75" w14:textId="77777777" w:rsidR="00E35EC3" w:rsidRPr="00DE5D66" w:rsidRDefault="00E35EC3" w:rsidP="00A344E3">
            <w:pPr>
              <w:pStyle w:val="Normal6a"/>
            </w:pPr>
          </w:p>
        </w:tc>
        <w:tc>
          <w:tcPr>
            <w:tcW w:w="4876" w:type="dxa"/>
            <w:tcBorders>
              <w:top w:val="nil"/>
              <w:left w:val="nil"/>
              <w:bottom w:val="nil"/>
              <w:right w:val="nil"/>
            </w:tcBorders>
          </w:tcPr>
          <w:p w14:paraId="425FFDF9" w14:textId="77777777" w:rsidR="00E35EC3" w:rsidRPr="00DE5D66" w:rsidRDefault="00E35EC3" w:rsidP="00A344E3">
            <w:pPr>
              <w:pStyle w:val="Normal6a"/>
            </w:pPr>
            <w:r w:rsidRPr="00DE5D66">
              <w:rPr>
                <w:b/>
                <w:i/>
              </w:rPr>
              <w:t>9c.</w:t>
            </w:r>
            <w:r w:rsidRPr="00DE5D66">
              <w:tab/>
            </w:r>
            <w:r w:rsidRPr="00DE5D66">
              <w:rPr>
                <w:b/>
                <w:i/>
              </w:rPr>
              <w:t>hangsúlyozza, hogy az oktatási és képzési intézményeknek a versenyképes munkaerőpiaci igényeknek megfelelően fokozniuk kell képzésük relevanciáját, és a megfelelő tudással és készségekkel kell felvértezniük a tanulókat, oktatókat és tanárokat arra, hogy a mindenki számára környezeti szempontból fenntartható gazdaságra és társadalomra való igazságos átmenet aktív szereplőivé váljanak;</w:t>
            </w:r>
          </w:p>
        </w:tc>
      </w:tr>
    </w:tbl>
    <w:p w14:paraId="2E88A73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B833BC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303DE5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674A0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3381E6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AF3E6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9DFCC5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d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BD78027" w14:textId="77777777" w:rsidTr="00A344E3">
        <w:trPr>
          <w:trHeight w:hRule="exact" w:val="240"/>
          <w:jc w:val="center"/>
        </w:trPr>
        <w:tc>
          <w:tcPr>
            <w:tcW w:w="9752" w:type="dxa"/>
            <w:gridSpan w:val="2"/>
            <w:tcBorders>
              <w:top w:val="nil"/>
              <w:left w:val="nil"/>
              <w:bottom w:val="nil"/>
              <w:right w:val="nil"/>
            </w:tcBorders>
          </w:tcPr>
          <w:p w14:paraId="39AE3943" w14:textId="77777777" w:rsidR="00E35EC3" w:rsidRPr="00DE5D66" w:rsidRDefault="00E35EC3" w:rsidP="00A344E3"/>
        </w:tc>
      </w:tr>
      <w:tr w:rsidR="00476DA3" w:rsidRPr="00DE5D66" w14:paraId="7C6885C5" w14:textId="77777777" w:rsidTr="00A344E3">
        <w:trPr>
          <w:trHeight w:val="240"/>
          <w:jc w:val="center"/>
        </w:trPr>
        <w:tc>
          <w:tcPr>
            <w:tcW w:w="4876" w:type="dxa"/>
            <w:tcBorders>
              <w:top w:val="nil"/>
              <w:left w:val="nil"/>
              <w:bottom w:val="nil"/>
              <w:right w:val="nil"/>
            </w:tcBorders>
          </w:tcPr>
          <w:p w14:paraId="455C369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DA6A082" w14:textId="77777777" w:rsidR="00E35EC3" w:rsidRPr="00DE5D66" w:rsidRDefault="00E35EC3" w:rsidP="00A344E3">
            <w:pPr>
              <w:pStyle w:val="AmColumnHeading"/>
            </w:pPr>
            <w:r w:rsidRPr="00DE5D66">
              <w:t>Módosítás</w:t>
            </w:r>
          </w:p>
        </w:tc>
      </w:tr>
      <w:tr w:rsidR="00476DA3" w:rsidRPr="00DE5D66" w14:paraId="64B95DCD" w14:textId="77777777" w:rsidTr="00A344E3">
        <w:trPr>
          <w:jc w:val="center"/>
        </w:trPr>
        <w:tc>
          <w:tcPr>
            <w:tcW w:w="4876" w:type="dxa"/>
            <w:tcBorders>
              <w:top w:val="nil"/>
              <w:left w:val="nil"/>
              <w:bottom w:val="nil"/>
              <w:right w:val="nil"/>
            </w:tcBorders>
          </w:tcPr>
          <w:p w14:paraId="50E0E228" w14:textId="77777777" w:rsidR="00E35EC3" w:rsidRPr="00DE5D66" w:rsidRDefault="00E35EC3" w:rsidP="00A344E3">
            <w:pPr>
              <w:pStyle w:val="Normal6a"/>
            </w:pPr>
          </w:p>
        </w:tc>
        <w:tc>
          <w:tcPr>
            <w:tcW w:w="4876" w:type="dxa"/>
            <w:tcBorders>
              <w:top w:val="nil"/>
              <w:left w:val="nil"/>
              <w:bottom w:val="nil"/>
              <w:right w:val="nil"/>
            </w:tcBorders>
          </w:tcPr>
          <w:p w14:paraId="5E5101A7" w14:textId="77777777" w:rsidR="00E35EC3" w:rsidRPr="00DE5D66" w:rsidRDefault="00E35EC3" w:rsidP="00A344E3">
            <w:pPr>
              <w:pStyle w:val="Normal6a"/>
            </w:pPr>
            <w:r w:rsidRPr="00DE5D66">
              <w:rPr>
                <w:b/>
                <w:i/>
              </w:rPr>
              <w:t>9d.</w:t>
            </w:r>
            <w:r w:rsidRPr="00DE5D66">
              <w:tab/>
            </w:r>
            <w:r w:rsidRPr="00DE5D66">
              <w:rPr>
                <w:b/>
                <w:i/>
              </w:rPr>
              <w:t xml:space="preserve">kiemeli az alapvető és kognitív készségeknek, valamint az ahhoz szükséges eszközök kidolgozásának fontosságát, hogy a polgárokat arra ösztönözzék, hogy személyes fejlődésüket és növekedésüket is figyelembe vegyék e készségek – például a kreatív gondolkodás, a </w:t>
            </w:r>
            <w:proofErr w:type="spellStart"/>
            <w:r w:rsidRPr="00DE5D66">
              <w:rPr>
                <w:b/>
                <w:i/>
              </w:rPr>
              <w:t>reziliencia</w:t>
            </w:r>
            <w:proofErr w:type="spellEnd"/>
            <w:r w:rsidRPr="00DE5D66">
              <w:rPr>
                <w:b/>
                <w:i/>
              </w:rPr>
              <w:t xml:space="preserve">, a rugalmasság és az agilitás, a motiváció és az önismeret, továbbá a kíváncsiság és az egész életen át tartó tanulás – segítségével, elismerve a munkavállalók azon képességének fontosságát, hogy alkalmazkodni tudjanak a megváltozott munkahelyekhez, az önhatékonysághoz és a másokkal való </w:t>
            </w:r>
            <w:r w:rsidRPr="00DE5D66">
              <w:rPr>
                <w:b/>
                <w:i/>
              </w:rPr>
              <w:lastRenderedPageBreak/>
              <w:t>csapatmunkához;</w:t>
            </w:r>
          </w:p>
        </w:tc>
      </w:tr>
    </w:tbl>
    <w:p w14:paraId="36505E29"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43918D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497FEB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61495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EA68E8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6B7A2F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DF3E59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e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5867161" w14:textId="77777777" w:rsidTr="00A344E3">
        <w:trPr>
          <w:trHeight w:hRule="exact" w:val="240"/>
          <w:jc w:val="center"/>
        </w:trPr>
        <w:tc>
          <w:tcPr>
            <w:tcW w:w="9752" w:type="dxa"/>
            <w:gridSpan w:val="2"/>
            <w:tcBorders>
              <w:top w:val="nil"/>
              <w:left w:val="nil"/>
              <w:bottom w:val="nil"/>
              <w:right w:val="nil"/>
            </w:tcBorders>
          </w:tcPr>
          <w:p w14:paraId="60BB1E4E" w14:textId="77777777" w:rsidR="00E35EC3" w:rsidRPr="00DE5D66" w:rsidRDefault="00E35EC3" w:rsidP="00A344E3"/>
        </w:tc>
      </w:tr>
      <w:tr w:rsidR="00476DA3" w:rsidRPr="00DE5D66" w14:paraId="3F4C97B9" w14:textId="77777777" w:rsidTr="00A344E3">
        <w:trPr>
          <w:trHeight w:val="240"/>
          <w:jc w:val="center"/>
        </w:trPr>
        <w:tc>
          <w:tcPr>
            <w:tcW w:w="4876" w:type="dxa"/>
            <w:tcBorders>
              <w:top w:val="nil"/>
              <w:left w:val="nil"/>
              <w:bottom w:val="nil"/>
              <w:right w:val="nil"/>
            </w:tcBorders>
          </w:tcPr>
          <w:p w14:paraId="11B83DF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42D7774" w14:textId="77777777" w:rsidR="00E35EC3" w:rsidRPr="00DE5D66" w:rsidRDefault="00E35EC3" w:rsidP="00A344E3">
            <w:pPr>
              <w:pStyle w:val="AmColumnHeading"/>
            </w:pPr>
            <w:r w:rsidRPr="00DE5D66">
              <w:t>Módosítás</w:t>
            </w:r>
          </w:p>
        </w:tc>
      </w:tr>
      <w:tr w:rsidR="00476DA3" w:rsidRPr="00DE5D66" w14:paraId="45C58F43" w14:textId="77777777" w:rsidTr="00A344E3">
        <w:trPr>
          <w:jc w:val="center"/>
        </w:trPr>
        <w:tc>
          <w:tcPr>
            <w:tcW w:w="4876" w:type="dxa"/>
            <w:tcBorders>
              <w:top w:val="nil"/>
              <w:left w:val="nil"/>
              <w:bottom w:val="nil"/>
              <w:right w:val="nil"/>
            </w:tcBorders>
          </w:tcPr>
          <w:p w14:paraId="78657456" w14:textId="77777777" w:rsidR="00E35EC3" w:rsidRPr="00DE5D66" w:rsidRDefault="00E35EC3" w:rsidP="00A344E3">
            <w:pPr>
              <w:pStyle w:val="Normal6a"/>
            </w:pPr>
          </w:p>
        </w:tc>
        <w:tc>
          <w:tcPr>
            <w:tcW w:w="4876" w:type="dxa"/>
            <w:tcBorders>
              <w:top w:val="nil"/>
              <w:left w:val="nil"/>
              <w:bottom w:val="nil"/>
              <w:right w:val="nil"/>
            </w:tcBorders>
          </w:tcPr>
          <w:p w14:paraId="672D092A" w14:textId="77777777" w:rsidR="00E35EC3" w:rsidRPr="00DE5D66" w:rsidRDefault="00E35EC3" w:rsidP="00A344E3">
            <w:pPr>
              <w:pStyle w:val="Normal6a"/>
            </w:pPr>
            <w:r w:rsidRPr="00DE5D66">
              <w:rPr>
                <w:b/>
                <w:i/>
              </w:rPr>
              <w:t>9e.</w:t>
            </w:r>
            <w:r w:rsidRPr="00DE5D66">
              <w:tab/>
            </w:r>
            <w:r w:rsidRPr="00DE5D66">
              <w:rPr>
                <w:b/>
                <w:i/>
              </w:rPr>
              <w:t>hangsúlyozza, hogy az uniós források hatékony felhasználásához elengedhetetlen, hogy nemzeti, regionális és helyi szinten erős igazgatási és technikai kapacitást építsenek ki; a helyi szintű igazgatási és technikai kapacitás kiépítését célzó beruházások növelését szorgalmazza; hangsúlyozza, hogy az irányító hatóságoknak kellő személyzettel, szakértelemmel és rendszerekkel kell rendelkezniük ahhoz, hogy biztosítani lehessen a projektek megfelelő előkészítését, megfelelőségét, nyomon követését és értékelését; hangsúlyozza, hogy a megerősített igazgatási kapacitás a beruházások mozgósításának, az összetettség csökkentésének, valamint az éghajlat-politika és a növekedés összehangolásának az előfeltétele;</w:t>
            </w:r>
          </w:p>
        </w:tc>
      </w:tr>
    </w:tbl>
    <w:p w14:paraId="4715D29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B3D794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189B09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A4915D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0D758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07C7AE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283F03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9 f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81A622E" w14:textId="77777777" w:rsidTr="00A344E3">
        <w:trPr>
          <w:trHeight w:hRule="exact" w:val="240"/>
          <w:jc w:val="center"/>
        </w:trPr>
        <w:tc>
          <w:tcPr>
            <w:tcW w:w="9752" w:type="dxa"/>
            <w:gridSpan w:val="2"/>
            <w:tcBorders>
              <w:top w:val="nil"/>
              <w:left w:val="nil"/>
              <w:bottom w:val="nil"/>
              <w:right w:val="nil"/>
            </w:tcBorders>
          </w:tcPr>
          <w:p w14:paraId="4AA286CE" w14:textId="77777777" w:rsidR="00E35EC3" w:rsidRPr="00DE5D66" w:rsidRDefault="00E35EC3" w:rsidP="00A344E3"/>
        </w:tc>
      </w:tr>
      <w:tr w:rsidR="00476DA3" w:rsidRPr="00DE5D66" w14:paraId="259C98D1" w14:textId="77777777" w:rsidTr="00A344E3">
        <w:trPr>
          <w:trHeight w:val="240"/>
          <w:jc w:val="center"/>
        </w:trPr>
        <w:tc>
          <w:tcPr>
            <w:tcW w:w="4876" w:type="dxa"/>
            <w:tcBorders>
              <w:top w:val="nil"/>
              <w:left w:val="nil"/>
              <w:bottom w:val="nil"/>
              <w:right w:val="nil"/>
            </w:tcBorders>
          </w:tcPr>
          <w:p w14:paraId="0735544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3EF1245" w14:textId="77777777" w:rsidR="00E35EC3" w:rsidRPr="00DE5D66" w:rsidRDefault="00E35EC3" w:rsidP="00A344E3">
            <w:pPr>
              <w:pStyle w:val="AmColumnHeading"/>
            </w:pPr>
            <w:r w:rsidRPr="00DE5D66">
              <w:t>Módosítás</w:t>
            </w:r>
          </w:p>
        </w:tc>
      </w:tr>
      <w:tr w:rsidR="00476DA3" w:rsidRPr="00DE5D66" w14:paraId="14D795E0" w14:textId="77777777" w:rsidTr="00A344E3">
        <w:trPr>
          <w:jc w:val="center"/>
        </w:trPr>
        <w:tc>
          <w:tcPr>
            <w:tcW w:w="4876" w:type="dxa"/>
            <w:tcBorders>
              <w:top w:val="nil"/>
              <w:left w:val="nil"/>
              <w:bottom w:val="nil"/>
              <w:right w:val="nil"/>
            </w:tcBorders>
          </w:tcPr>
          <w:p w14:paraId="039F42CD" w14:textId="77777777" w:rsidR="00E35EC3" w:rsidRPr="00DE5D66" w:rsidRDefault="00E35EC3" w:rsidP="00A344E3">
            <w:pPr>
              <w:pStyle w:val="Normal6a"/>
            </w:pPr>
          </w:p>
        </w:tc>
        <w:tc>
          <w:tcPr>
            <w:tcW w:w="4876" w:type="dxa"/>
            <w:tcBorders>
              <w:top w:val="nil"/>
              <w:left w:val="nil"/>
              <w:bottom w:val="nil"/>
              <w:right w:val="nil"/>
            </w:tcBorders>
          </w:tcPr>
          <w:p w14:paraId="0FD260C8" w14:textId="77777777" w:rsidR="00E35EC3" w:rsidRPr="00DE5D66" w:rsidRDefault="00E35EC3" w:rsidP="00A344E3">
            <w:pPr>
              <w:pStyle w:val="Normal6a"/>
            </w:pPr>
            <w:r w:rsidRPr="00DE5D66">
              <w:rPr>
                <w:b/>
                <w:i/>
              </w:rPr>
              <w:t>9f.</w:t>
            </w:r>
            <w:r w:rsidRPr="00DE5D66">
              <w:tab/>
            </w:r>
            <w:r w:rsidRPr="00DE5D66">
              <w:rPr>
                <w:b/>
                <w:i/>
              </w:rPr>
              <w:t xml:space="preserve">kéri a Bizottságot és a tagállamokat, hogy az igazgatási </w:t>
            </w:r>
            <w:proofErr w:type="spellStart"/>
            <w:r w:rsidRPr="00DE5D66">
              <w:rPr>
                <w:b/>
                <w:i/>
              </w:rPr>
              <w:t>terhek</w:t>
            </w:r>
            <w:proofErr w:type="spellEnd"/>
            <w:r w:rsidRPr="00DE5D66">
              <w:rPr>
                <w:b/>
                <w:i/>
              </w:rPr>
              <w:t xml:space="preserve"> csökkentése, az eljárások egyszerűsítése és az uniós források hatékony felhasználásának biztosítása révén könnyítsék meg mind a nagy-, mind a kisléptékű beruházásokat; hangsúlyozza, hogy a vállalkozók, a kkv-k és a nagyobb vállalatok számára egyaránt kedvező feltételeket kell biztosítani a beruházásokhoz, a terjeszkedéshez és az innovációhoz, különösen a vidéki és a kevésbé fejlett régiókban; hangsúlyozza, hogy az ilyen beruházások elengedhetetlenek Európa ipari és technológiai bázisának megerősítéséhez, a magas színvonalú munkahelyek teremtéséhez, valamint a regionális potenciál teljes körű kiaknázása, valamint a versenyképesség, a fenntartható növekedés és a hosszú távú értékteremtés ösztönzése érdekében a helyi viszonyokhoz, erőforrásokhoz és sajátos igényekhez igazított, képzett munkaerő biztosításához;</w:t>
            </w:r>
          </w:p>
        </w:tc>
      </w:tr>
    </w:tbl>
    <w:p w14:paraId="2D9D753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CA6735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900E51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260DC1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8E88EE3"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CBE72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13029A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FB9DF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8B3AB7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6EB97D6" w14:textId="77777777" w:rsidTr="00A344E3">
        <w:trPr>
          <w:trHeight w:hRule="exact" w:val="240"/>
          <w:jc w:val="center"/>
        </w:trPr>
        <w:tc>
          <w:tcPr>
            <w:tcW w:w="9752" w:type="dxa"/>
            <w:gridSpan w:val="2"/>
            <w:tcBorders>
              <w:top w:val="nil"/>
              <w:left w:val="nil"/>
              <w:bottom w:val="nil"/>
              <w:right w:val="nil"/>
            </w:tcBorders>
          </w:tcPr>
          <w:p w14:paraId="2FC5160C" w14:textId="77777777" w:rsidR="00E35EC3" w:rsidRPr="00DE5D66" w:rsidRDefault="00E35EC3" w:rsidP="00A344E3"/>
        </w:tc>
      </w:tr>
      <w:tr w:rsidR="00476DA3" w:rsidRPr="00DE5D66" w14:paraId="1AE89724" w14:textId="77777777" w:rsidTr="00A344E3">
        <w:trPr>
          <w:trHeight w:val="240"/>
          <w:jc w:val="center"/>
        </w:trPr>
        <w:tc>
          <w:tcPr>
            <w:tcW w:w="4876" w:type="dxa"/>
            <w:tcBorders>
              <w:top w:val="nil"/>
              <w:left w:val="nil"/>
              <w:bottom w:val="nil"/>
              <w:right w:val="nil"/>
            </w:tcBorders>
          </w:tcPr>
          <w:p w14:paraId="072CBF8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ABCDFF5" w14:textId="77777777" w:rsidR="00E35EC3" w:rsidRPr="00DE5D66" w:rsidRDefault="00E35EC3" w:rsidP="00A344E3">
            <w:pPr>
              <w:pStyle w:val="AmColumnHeading"/>
            </w:pPr>
            <w:r w:rsidRPr="00DE5D66">
              <w:t>Módosítás</w:t>
            </w:r>
          </w:p>
        </w:tc>
      </w:tr>
      <w:tr w:rsidR="00476DA3" w:rsidRPr="00DE5D66" w14:paraId="1C5EA7BE" w14:textId="77777777" w:rsidTr="00A344E3">
        <w:trPr>
          <w:jc w:val="center"/>
        </w:trPr>
        <w:tc>
          <w:tcPr>
            <w:tcW w:w="4876" w:type="dxa"/>
            <w:tcBorders>
              <w:top w:val="nil"/>
              <w:left w:val="nil"/>
              <w:bottom w:val="nil"/>
              <w:right w:val="nil"/>
            </w:tcBorders>
          </w:tcPr>
          <w:p w14:paraId="67FB1173" w14:textId="77777777" w:rsidR="00E35EC3" w:rsidRPr="00DE5D66" w:rsidRDefault="00E35EC3" w:rsidP="00A344E3">
            <w:pPr>
              <w:pStyle w:val="Normal6a"/>
            </w:pPr>
            <w:r w:rsidRPr="00DE5D66">
              <w:rPr>
                <w:b/>
                <w:i/>
              </w:rPr>
              <w:t>10.</w:t>
            </w:r>
            <w:r w:rsidRPr="00DE5D66">
              <w:tab/>
            </w:r>
            <w:r w:rsidRPr="00DE5D66">
              <w:rPr>
                <w:b/>
                <w:i/>
              </w:rPr>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w:t>
            </w:r>
            <w:r w:rsidRPr="00DE5D66">
              <w:rPr>
                <w:b/>
                <w:i/>
              </w:rPr>
              <w:lastRenderedPageBreak/>
              <w:t xml:space="preserve">a tagállamokat, hogy a Bizottság támogatásával </w:t>
            </w:r>
            <w:proofErr w:type="spellStart"/>
            <w:r w:rsidRPr="00DE5D66">
              <w:rPr>
                <w:b/>
                <w:i/>
              </w:rPr>
              <w:t>stratégiailag</w:t>
            </w:r>
            <w:proofErr w:type="spellEnd"/>
            <w:r w:rsidRPr="00DE5D66">
              <w:rPr>
                <w:b/>
                <w:i/>
              </w:rPr>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tc>
        <w:tc>
          <w:tcPr>
            <w:tcW w:w="4876" w:type="dxa"/>
            <w:tcBorders>
              <w:top w:val="nil"/>
              <w:left w:val="nil"/>
              <w:bottom w:val="nil"/>
              <w:right w:val="nil"/>
            </w:tcBorders>
          </w:tcPr>
          <w:p w14:paraId="25D94CA9" w14:textId="77777777" w:rsidR="00E35EC3" w:rsidRPr="00DE5D66" w:rsidRDefault="00E35EC3" w:rsidP="00A344E3">
            <w:pPr>
              <w:pStyle w:val="Normal6a"/>
            </w:pPr>
            <w:r w:rsidRPr="00DE5D66">
              <w:rPr>
                <w:b/>
                <w:i/>
              </w:rPr>
              <w:lastRenderedPageBreak/>
              <w:t>törölve</w:t>
            </w:r>
          </w:p>
        </w:tc>
      </w:tr>
    </w:tbl>
    <w:p w14:paraId="7655EE4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9A2F3D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9F231F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B736E0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650DD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7430BD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22A7C9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72CE9C3" w14:textId="77777777" w:rsidTr="00A344E3">
        <w:trPr>
          <w:trHeight w:hRule="exact" w:val="240"/>
          <w:jc w:val="center"/>
        </w:trPr>
        <w:tc>
          <w:tcPr>
            <w:tcW w:w="9752" w:type="dxa"/>
            <w:gridSpan w:val="2"/>
            <w:tcBorders>
              <w:top w:val="nil"/>
              <w:left w:val="nil"/>
              <w:bottom w:val="nil"/>
              <w:right w:val="nil"/>
            </w:tcBorders>
          </w:tcPr>
          <w:p w14:paraId="12FB8BBF" w14:textId="77777777" w:rsidR="00E35EC3" w:rsidRPr="00DE5D66" w:rsidRDefault="00E35EC3" w:rsidP="00A344E3"/>
        </w:tc>
      </w:tr>
      <w:tr w:rsidR="00476DA3" w:rsidRPr="00DE5D66" w14:paraId="7F40ED98" w14:textId="77777777" w:rsidTr="00A344E3">
        <w:trPr>
          <w:trHeight w:val="240"/>
          <w:jc w:val="center"/>
        </w:trPr>
        <w:tc>
          <w:tcPr>
            <w:tcW w:w="4876" w:type="dxa"/>
            <w:tcBorders>
              <w:top w:val="nil"/>
              <w:left w:val="nil"/>
              <w:bottom w:val="nil"/>
              <w:right w:val="nil"/>
            </w:tcBorders>
          </w:tcPr>
          <w:p w14:paraId="7110D3B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D966F84" w14:textId="77777777" w:rsidR="00E35EC3" w:rsidRPr="00DE5D66" w:rsidRDefault="00E35EC3" w:rsidP="00A344E3">
            <w:pPr>
              <w:pStyle w:val="AmColumnHeading"/>
            </w:pPr>
            <w:r w:rsidRPr="00DE5D66">
              <w:t>Módosítás</w:t>
            </w:r>
          </w:p>
        </w:tc>
      </w:tr>
      <w:tr w:rsidR="00476DA3" w:rsidRPr="00DE5D66" w14:paraId="1C6947EB" w14:textId="77777777" w:rsidTr="00A344E3">
        <w:trPr>
          <w:jc w:val="center"/>
        </w:trPr>
        <w:tc>
          <w:tcPr>
            <w:tcW w:w="4876" w:type="dxa"/>
            <w:tcBorders>
              <w:top w:val="nil"/>
              <w:left w:val="nil"/>
              <w:bottom w:val="nil"/>
              <w:right w:val="nil"/>
            </w:tcBorders>
          </w:tcPr>
          <w:p w14:paraId="78E7EDD5" w14:textId="77777777" w:rsidR="00E35EC3" w:rsidRPr="00DE5D66" w:rsidRDefault="00E35EC3" w:rsidP="00A344E3">
            <w:pPr>
              <w:pStyle w:val="Normal6a"/>
            </w:pPr>
            <w:r w:rsidRPr="00DE5D66">
              <w:t>10.</w:t>
            </w:r>
            <w:r w:rsidRPr="00DE5D66">
              <w:tab/>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w:t>
            </w:r>
            <w:r w:rsidRPr="00DE5D66">
              <w:rPr>
                <w:b/>
                <w:bCs/>
                <w:i/>
                <w:iCs/>
              </w:rPr>
              <w:t xml:space="preserve">felhívja a tagállamokat, hogy növeljék a nemzeti kibocsátáskereskedelmi rendszerből származó bevételeknek a munkavállalók </w:t>
            </w:r>
            <w:r w:rsidRPr="00DE5D66">
              <w:rPr>
                <w:b/>
                <w:bCs/>
                <w:i/>
                <w:iCs/>
              </w:rPr>
              <w:lastRenderedPageBreak/>
              <w:t>képzésére és a munkaerő-átcsoportosításra való felhasználását;</w:t>
            </w:r>
            <w:r w:rsidRPr="00DE5D66">
              <w:rPr>
                <w:b/>
                <w:i/>
              </w:rPr>
              <w:t xml:space="preserve"> </w:t>
            </w:r>
            <w:r w:rsidRPr="00DE5D66">
              <w:t>felhívja a Bizottságot, hogy vizsgálja meg, és adjon ki iránymutatást arra vonatkozóan, hogy a tagállamok és a vállalkozások közötti köz-magán társulások hogyan finanszírozhatják a munkavállalók képzését, átképzését és továbbképzését</w:t>
            </w:r>
            <w:r w:rsidRPr="00DE5D66">
              <w:rPr>
                <w:b/>
                <w:bCs/>
                <w:i/>
                <w:iCs/>
              </w:rPr>
              <w:t>, különös tekintettel az egyes munkavállalók képzéshez való jogára</w:t>
            </w:r>
            <w:r w:rsidRPr="00DE5D66">
              <w:t>;</w:t>
            </w:r>
          </w:p>
        </w:tc>
        <w:tc>
          <w:tcPr>
            <w:tcW w:w="4876" w:type="dxa"/>
            <w:tcBorders>
              <w:top w:val="nil"/>
              <w:left w:val="nil"/>
              <w:bottom w:val="nil"/>
              <w:right w:val="nil"/>
            </w:tcBorders>
          </w:tcPr>
          <w:p w14:paraId="749BE9E7" w14:textId="77777777" w:rsidR="00E35EC3" w:rsidRPr="00DE5D66" w:rsidRDefault="00E35EC3" w:rsidP="00A344E3">
            <w:pPr>
              <w:pStyle w:val="Normal6a"/>
            </w:pPr>
            <w:r w:rsidRPr="00DE5D66">
              <w:lastRenderedPageBreak/>
              <w:t>10.</w:t>
            </w:r>
            <w:r w:rsidRPr="00DE5D66">
              <w:tab/>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Bizottságot, hogy vizsgálja meg, és adjon ki iránymutatást arra vonatkozóan, hogy a tagállamok és a vállalkozások közötti köz-</w:t>
            </w:r>
            <w:r w:rsidRPr="00DE5D66">
              <w:lastRenderedPageBreak/>
              <w:t>magán társulások hogyan finanszírozhatják a munkavállalók képzését, átképzését és továbbképzését;</w:t>
            </w:r>
          </w:p>
        </w:tc>
      </w:tr>
    </w:tbl>
    <w:p w14:paraId="0DF8C5BC"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BC67C1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85FCD6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E569F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C3325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12FE4E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56E04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27FAC82" w14:textId="77777777" w:rsidTr="00A344E3">
        <w:trPr>
          <w:trHeight w:hRule="exact" w:val="240"/>
          <w:jc w:val="center"/>
        </w:trPr>
        <w:tc>
          <w:tcPr>
            <w:tcW w:w="9752" w:type="dxa"/>
            <w:gridSpan w:val="2"/>
            <w:tcBorders>
              <w:top w:val="nil"/>
              <w:left w:val="nil"/>
              <w:bottom w:val="nil"/>
              <w:right w:val="nil"/>
            </w:tcBorders>
          </w:tcPr>
          <w:p w14:paraId="08A524C1" w14:textId="77777777" w:rsidR="00E35EC3" w:rsidRPr="00DE5D66" w:rsidRDefault="00E35EC3" w:rsidP="00A344E3"/>
        </w:tc>
      </w:tr>
      <w:tr w:rsidR="00476DA3" w:rsidRPr="00DE5D66" w14:paraId="08C1AA75" w14:textId="77777777" w:rsidTr="00A344E3">
        <w:trPr>
          <w:trHeight w:val="240"/>
          <w:jc w:val="center"/>
        </w:trPr>
        <w:tc>
          <w:tcPr>
            <w:tcW w:w="4876" w:type="dxa"/>
            <w:tcBorders>
              <w:top w:val="nil"/>
              <w:left w:val="nil"/>
              <w:bottom w:val="nil"/>
              <w:right w:val="nil"/>
            </w:tcBorders>
          </w:tcPr>
          <w:p w14:paraId="3709D5C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F59F2BB" w14:textId="77777777" w:rsidR="00E35EC3" w:rsidRPr="00DE5D66" w:rsidRDefault="00E35EC3" w:rsidP="00A344E3">
            <w:pPr>
              <w:pStyle w:val="AmColumnHeading"/>
            </w:pPr>
            <w:r w:rsidRPr="00DE5D66">
              <w:t>Módosítás</w:t>
            </w:r>
          </w:p>
        </w:tc>
      </w:tr>
      <w:tr w:rsidR="00476DA3" w:rsidRPr="00DE5D66" w14:paraId="1B2FE7B7" w14:textId="77777777" w:rsidTr="00A344E3">
        <w:trPr>
          <w:jc w:val="center"/>
        </w:trPr>
        <w:tc>
          <w:tcPr>
            <w:tcW w:w="4876" w:type="dxa"/>
            <w:tcBorders>
              <w:top w:val="nil"/>
              <w:left w:val="nil"/>
              <w:bottom w:val="nil"/>
              <w:right w:val="nil"/>
            </w:tcBorders>
          </w:tcPr>
          <w:p w14:paraId="08B4F8AA" w14:textId="77777777" w:rsidR="00E35EC3" w:rsidRPr="00DE5D66" w:rsidRDefault="00E35EC3" w:rsidP="00A344E3">
            <w:pPr>
              <w:pStyle w:val="Normal6a"/>
            </w:pPr>
            <w:r w:rsidRPr="00DE5D66">
              <w:t>10.</w:t>
            </w:r>
            <w:r w:rsidRPr="00DE5D66">
              <w:tab/>
            </w:r>
            <w:r w:rsidRPr="00DE5D66">
              <w:rPr>
                <w:b/>
                <w:bCs/>
                <w:i/>
                <w:iCs/>
              </w:rPr>
              <w:t>felhívja</w:t>
            </w:r>
            <w:r w:rsidRPr="00DE5D66">
              <w:t xml:space="preserve"> a tagállamokat, hogy a munkavállalók és a vállalkozások termelékenységébe, növekedésébe és versenyképességébe való hosszú távú befektetésként biztosítsanak </w:t>
            </w:r>
            <w:r w:rsidRPr="00DE5D66">
              <w:rPr>
                <w:b/>
                <w:bCs/>
                <w:i/>
                <w:iCs/>
              </w:rPr>
              <w:t>elegendő finanszírozást</w:t>
            </w:r>
            <w:r w:rsidRPr="00DE5D66">
              <w:t xml:space="preserve"> </w:t>
            </w:r>
            <w:r w:rsidRPr="00DE5D66">
              <w:rPr>
                <w:b/>
                <w:bCs/>
                <w:i/>
                <w:iCs/>
              </w:rPr>
              <w:t>a</w:t>
            </w:r>
            <w:r w:rsidRPr="00DE5D66">
              <w:t xml:space="preserve"> </w:t>
            </w:r>
            <w:r w:rsidRPr="00DE5D66">
              <w:rPr>
                <w:b/>
                <w:bCs/>
                <w:i/>
                <w:iCs/>
              </w:rPr>
              <w:t>minőségi készségek</w:t>
            </w:r>
            <w:r w:rsidRPr="00DE5D66">
              <w:t xml:space="preserve"> és </w:t>
            </w:r>
            <w:r w:rsidRPr="00DE5D66">
              <w:rPr>
                <w:b/>
                <w:bCs/>
                <w:i/>
                <w:iCs/>
              </w:rPr>
              <w:t>a</w:t>
            </w:r>
            <w:r w:rsidRPr="00DE5D66">
              <w:t xml:space="preserve"> szakképzési </w:t>
            </w:r>
            <w:r w:rsidRPr="00DE5D66">
              <w:rPr>
                <w:b/>
                <w:bCs/>
                <w:i/>
                <w:iCs/>
              </w:rPr>
              <w:t>programok számára</w:t>
            </w:r>
            <w:r w:rsidRPr="00DE5D66">
              <w:t xml:space="preserve">;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tc>
        <w:tc>
          <w:tcPr>
            <w:tcW w:w="4876" w:type="dxa"/>
            <w:tcBorders>
              <w:top w:val="nil"/>
              <w:left w:val="nil"/>
              <w:bottom w:val="nil"/>
              <w:right w:val="nil"/>
            </w:tcBorders>
          </w:tcPr>
          <w:p w14:paraId="21B4410A" w14:textId="77777777" w:rsidR="00E35EC3" w:rsidRPr="00DE5D66" w:rsidRDefault="00E35EC3" w:rsidP="00A344E3">
            <w:pPr>
              <w:pStyle w:val="Normal6a"/>
            </w:pPr>
            <w:r w:rsidRPr="00DE5D66">
              <w:t>10.</w:t>
            </w:r>
            <w:r w:rsidRPr="00DE5D66">
              <w:tab/>
            </w:r>
            <w:r w:rsidRPr="00DE5D66">
              <w:rPr>
                <w:b/>
                <w:bCs/>
                <w:i/>
                <w:iCs/>
              </w:rPr>
              <w:t>ösztönzi</w:t>
            </w:r>
            <w:r w:rsidRPr="00DE5D66">
              <w:t xml:space="preserve"> a tagállamokat, hogy a munkavállalók és a vállalkozások termelékenységébe, növekedésébe és versenyképességébe való hosszú távú befektetésként biztosítsanak </w:t>
            </w:r>
            <w:r w:rsidRPr="00DE5D66">
              <w:rPr>
                <w:b/>
                <w:bCs/>
                <w:i/>
                <w:iCs/>
              </w:rPr>
              <w:t>színvonalas</w:t>
            </w:r>
            <w:r w:rsidRPr="00DE5D66">
              <w:t xml:space="preserve"> </w:t>
            </w:r>
            <w:r w:rsidRPr="00DE5D66">
              <w:rPr>
                <w:b/>
                <w:bCs/>
                <w:i/>
                <w:iCs/>
              </w:rPr>
              <w:t>készségfejlesztési</w:t>
            </w:r>
            <w:r w:rsidRPr="00DE5D66">
              <w:t xml:space="preserve"> és szakképzési </w:t>
            </w:r>
            <w:r w:rsidRPr="00DE5D66">
              <w:rPr>
                <w:b/>
                <w:bCs/>
                <w:i/>
                <w:iCs/>
              </w:rPr>
              <w:t>programokat</w:t>
            </w:r>
            <w:r w:rsidRPr="00DE5D66">
              <w:t xml:space="preserve">;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tc>
      </w:tr>
    </w:tbl>
    <w:p w14:paraId="17D90B1C"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C8BEA6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341A0E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219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7C7C6E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626F3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F677F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09F56C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FC01ACE" w14:textId="77777777" w:rsidTr="00A344E3">
        <w:trPr>
          <w:trHeight w:hRule="exact" w:val="240"/>
          <w:jc w:val="center"/>
        </w:trPr>
        <w:tc>
          <w:tcPr>
            <w:tcW w:w="9752" w:type="dxa"/>
            <w:gridSpan w:val="2"/>
            <w:tcBorders>
              <w:top w:val="nil"/>
              <w:left w:val="nil"/>
              <w:bottom w:val="nil"/>
              <w:right w:val="nil"/>
            </w:tcBorders>
          </w:tcPr>
          <w:p w14:paraId="3BD11930" w14:textId="77777777" w:rsidR="00E35EC3" w:rsidRPr="00DE5D66" w:rsidRDefault="00E35EC3" w:rsidP="00A344E3"/>
        </w:tc>
      </w:tr>
      <w:tr w:rsidR="00476DA3" w:rsidRPr="00DE5D66" w14:paraId="4BE7762F" w14:textId="77777777" w:rsidTr="00A344E3">
        <w:trPr>
          <w:trHeight w:val="240"/>
          <w:jc w:val="center"/>
        </w:trPr>
        <w:tc>
          <w:tcPr>
            <w:tcW w:w="4876" w:type="dxa"/>
            <w:tcBorders>
              <w:top w:val="nil"/>
              <w:left w:val="nil"/>
              <w:bottom w:val="nil"/>
              <w:right w:val="nil"/>
            </w:tcBorders>
          </w:tcPr>
          <w:p w14:paraId="67D13EE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1671D9A" w14:textId="77777777" w:rsidR="00E35EC3" w:rsidRPr="00DE5D66" w:rsidRDefault="00E35EC3" w:rsidP="00A344E3">
            <w:pPr>
              <w:pStyle w:val="AmColumnHeading"/>
            </w:pPr>
            <w:r w:rsidRPr="00DE5D66">
              <w:t>Módosítás</w:t>
            </w:r>
          </w:p>
        </w:tc>
      </w:tr>
      <w:tr w:rsidR="00476DA3" w:rsidRPr="00DE5D66" w14:paraId="5FC813E7" w14:textId="77777777" w:rsidTr="00A344E3">
        <w:trPr>
          <w:jc w:val="center"/>
        </w:trPr>
        <w:tc>
          <w:tcPr>
            <w:tcW w:w="4876" w:type="dxa"/>
            <w:tcBorders>
              <w:top w:val="nil"/>
              <w:left w:val="nil"/>
              <w:bottom w:val="nil"/>
              <w:right w:val="nil"/>
            </w:tcBorders>
          </w:tcPr>
          <w:p w14:paraId="09ADCFBB" w14:textId="77777777" w:rsidR="00E35EC3" w:rsidRPr="00DE5D66" w:rsidRDefault="00E35EC3" w:rsidP="00A344E3">
            <w:pPr>
              <w:pStyle w:val="Normal6a"/>
            </w:pPr>
            <w:r w:rsidRPr="00DE5D66">
              <w:t>10.</w:t>
            </w:r>
            <w:r w:rsidRPr="00DE5D66">
              <w:tab/>
              <w:t xml:space="preserve">felhívja a tagállamokat, hogy </w:t>
            </w:r>
            <w:r w:rsidRPr="00DE5D66">
              <w:rPr>
                <w:b/>
                <w:bCs/>
                <w:i/>
                <w:iCs/>
              </w:rPr>
              <w:t>a munkavállalók és a vállalkozások termelékenységébe, növekedésébe és versenyképességébe való</w:t>
            </w:r>
            <w:r w:rsidRPr="00DE5D66">
              <w:t xml:space="preserve"> hosszú távú befektetésként biztosítsanak elegendő finanszírozást a minőségi készségek és a szakképzési programok számára;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tc>
        <w:tc>
          <w:tcPr>
            <w:tcW w:w="4876" w:type="dxa"/>
            <w:tcBorders>
              <w:top w:val="nil"/>
              <w:left w:val="nil"/>
              <w:bottom w:val="nil"/>
              <w:right w:val="nil"/>
            </w:tcBorders>
          </w:tcPr>
          <w:p w14:paraId="6C06E690" w14:textId="77777777" w:rsidR="00E35EC3" w:rsidRPr="00DE5D66" w:rsidRDefault="00E35EC3" w:rsidP="00A344E3">
            <w:pPr>
              <w:pStyle w:val="Normal6a"/>
            </w:pPr>
            <w:r w:rsidRPr="00DE5D66">
              <w:t>10.</w:t>
            </w:r>
            <w:r w:rsidRPr="00DE5D66">
              <w:tab/>
              <w:t xml:space="preserve">felhívja a tagállamokat, hogy hosszú távú befektetésként biztosítsanak elegendő finanszírozást a minőségi készségek és a szakképzési programok számára;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 </w:t>
            </w:r>
            <w:r w:rsidRPr="00DE5D66">
              <w:rPr>
                <w:b/>
                <w:i/>
              </w:rPr>
              <w:t>kéri a tagállamokat, hogy a Bizottság támogatásával különítsenek el célzott finanszírozást a hatóságok és a szociális partnerek intézményi kapacitásának kiépítésére a munkavállalók és képviselőik (valamint más releváns célcsoportok, például ifjúsági szervezetek és helyi közösségek) inkluzív szerepvállalásának megvalósítása, a strukturált szociális párbeszédben és kollektív tárgyalásokban való részvétel, valamint a magas színvonalú területi igazságos átmenet tervek közös kidolgozása, megvalósítása és nyomon követése érdekében;</w:t>
            </w:r>
          </w:p>
        </w:tc>
      </w:tr>
    </w:tbl>
    <w:p w14:paraId="19B06CD9"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04C71D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43DD58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33501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37C9A22"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E31ED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C734D4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E6998A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D087AD4" w14:textId="77777777" w:rsidTr="00A344E3">
        <w:trPr>
          <w:trHeight w:hRule="exact" w:val="240"/>
          <w:jc w:val="center"/>
        </w:trPr>
        <w:tc>
          <w:tcPr>
            <w:tcW w:w="9752" w:type="dxa"/>
            <w:gridSpan w:val="2"/>
            <w:tcBorders>
              <w:top w:val="nil"/>
              <w:left w:val="nil"/>
              <w:bottom w:val="nil"/>
              <w:right w:val="nil"/>
            </w:tcBorders>
          </w:tcPr>
          <w:p w14:paraId="141321E8" w14:textId="77777777" w:rsidR="00E35EC3" w:rsidRPr="00DE5D66" w:rsidRDefault="00E35EC3" w:rsidP="00A344E3"/>
        </w:tc>
      </w:tr>
      <w:tr w:rsidR="00476DA3" w:rsidRPr="00DE5D66" w14:paraId="019A73D1" w14:textId="77777777" w:rsidTr="00A344E3">
        <w:trPr>
          <w:trHeight w:val="240"/>
          <w:jc w:val="center"/>
        </w:trPr>
        <w:tc>
          <w:tcPr>
            <w:tcW w:w="4876" w:type="dxa"/>
            <w:tcBorders>
              <w:top w:val="nil"/>
              <w:left w:val="nil"/>
              <w:bottom w:val="nil"/>
              <w:right w:val="nil"/>
            </w:tcBorders>
          </w:tcPr>
          <w:p w14:paraId="095CDDA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AB0F456" w14:textId="77777777" w:rsidR="00E35EC3" w:rsidRPr="00DE5D66" w:rsidRDefault="00E35EC3" w:rsidP="00A344E3">
            <w:pPr>
              <w:pStyle w:val="AmColumnHeading"/>
            </w:pPr>
            <w:r w:rsidRPr="00DE5D66">
              <w:t>Módosítás</w:t>
            </w:r>
          </w:p>
        </w:tc>
      </w:tr>
      <w:tr w:rsidR="00476DA3" w:rsidRPr="00DE5D66" w14:paraId="32DEE734" w14:textId="77777777" w:rsidTr="00A344E3">
        <w:trPr>
          <w:jc w:val="center"/>
        </w:trPr>
        <w:tc>
          <w:tcPr>
            <w:tcW w:w="4876" w:type="dxa"/>
            <w:tcBorders>
              <w:top w:val="nil"/>
              <w:left w:val="nil"/>
              <w:bottom w:val="nil"/>
              <w:right w:val="nil"/>
            </w:tcBorders>
          </w:tcPr>
          <w:p w14:paraId="1D59D3F9" w14:textId="77777777" w:rsidR="00E35EC3" w:rsidRPr="00DE5D66" w:rsidRDefault="00E35EC3" w:rsidP="00A344E3">
            <w:pPr>
              <w:pStyle w:val="Normal6a"/>
            </w:pPr>
            <w:r w:rsidRPr="00DE5D66">
              <w:t>10.</w:t>
            </w:r>
            <w:r w:rsidRPr="00DE5D66">
              <w:tab/>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tc>
        <w:tc>
          <w:tcPr>
            <w:tcW w:w="4876" w:type="dxa"/>
            <w:tcBorders>
              <w:top w:val="nil"/>
              <w:left w:val="nil"/>
              <w:bottom w:val="nil"/>
              <w:right w:val="nil"/>
            </w:tcBorders>
          </w:tcPr>
          <w:p w14:paraId="1A25B008" w14:textId="77777777" w:rsidR="00E35EC3" w:rsidRPr="00DE5D66" w:rsidRDefault="00E35EC3" w:rsidP="00A344E3">
            <w:pPr>
              <w:pStyle w:val="Normal6a"/>
            </w:pPr>
            <w:r w:rsidRPr="00DE5D66">
              <w:t>10.</w:t>
            </w:r>
            <w:r w:rsidRPr="00DE5D66">
              <w:tab/>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a tagállamokat, hogy a Bizottság 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 </w:t>
            </w:r>
            <w:r w:rsidRPr="00DE5D66">
              <w:rPr>
                <w:b/>
                <w:i/>
              </w:rPr>
              <w:t xml:space="preserve">kéri a Bizottságot, hogy a szociális partnerekkel együtt valamennyi tagállamra nézve határozzon meg olyan harmonizált szociális minimumfeltételeket, amelyek valóban a munkavállalók javát szolgálják a közpénzek vállalatoknak és iparágaknak történő odaítélésekor, többek között a kollektív tárgyalásokra vonatkozó rendelkezések, a megfelelő bérek, a tisztességes munkakörülmények, az egészségügyi és biztonsági rendelkezések, </w:t>
            </w:r>
            <w:r w:rsidRPr="00DE5D66">
              <w:rPr>
                <w:b/>
                <w:i/>
              </w:rPr>
              <w:lastRenderedPageBreak/>
              <w:t>valamint annak biztosítása érdekében, hogy a munka világában fennálló egyenlőtlenségek csökkentése céljából feltárják a munkaidő csökkentésével kapcsolatos lehetőségeket és a termelékenység változásait; ez magában foglalhatja továbbá a munkahelyi garanciák létrehozását, a minőségi munkahelyek teremtését, a készségekbe irányuló befektetéseket, annak garantálását, hogy a tevékenységeket ne helyezzék át kevésbé szigorú normákkal rendelkező harmadik országokba, valamint annak biztosítását, hogy a közpénzeket hazai munkahelyekbe történő beruházásokra fordítsák; kéri a 80% alatti kollektív tárgyalási lefedettséggel rendelkező tagállamokat, hogy a lefedettség növelése érdekében dolgozzanak ki egyértelmű határidőket és konkrét intézkedéseket tartalmazó nemzeti terveket; kéri a Bizottságot, hogy nyújtson iránymutatást és támogatást a tagállamoknak a tárgyalási rendszerek megerősítéséhez, különösen ágazati szinten, többek között a szociális partnerek teljes körű bevonásával;</w:t>
            </w:r>
          </w:p>
        </w:tc>
      </w:tr>
    </w:tbl>
    <w:p w14:paraId="2C58923E"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CEF164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CF7BB6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6DE365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5D7771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60115E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2B3447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EE5C1D9" w14:textId="77777777" w:rsidTr="00A344E3">
        <w:trPr>
          <w:trHeight w:hRule="exact" w:val="240"/>
          <w:jc w:val="center"/>
        </w:trPr>
        <w:tc>
          <w:tcPr>
            <w:tcW w:w="9752" w:type="dxa"/>
            <w:gridSpan w:val="2"/>
            <w:tcBorders>
              <w:top w:val="nil"/>
              <w:left w:val="nil"/>
              <w:bottom w:val="nil"/>
              <w:right w:val="nil"/>
            </w:tcBorders>
          </w:tcPr>
          <w:p w14:paraId="125696D9" w14:textId="77777777" w:rsidR="00E35EC3" w:rsidRPr="00DE5D66" w:rsidRDefault="00E35EC3" w:rsidP="00A344E3"/>
        </w:tc>
      </w:tr>
      <w:tr w:rsidR="00476DA3" w:rsidRPr="00DE5D66" w14:paraId="5A1CC271" w14:textId="77777777" w:rsidTr="00A344E3">
        <w:trPr>
          <w:trHeight w:val="240"/>
          <w:jc w:val="center"/>
        </w:trPr>
        <w:tc>
          <w:tcPr>
            <w:tcW w:w="4876" w:type="dxa"/>
            <w:tcBorders>
              <w:top w:val="nil"/>
              <w:left w:val="nil"/>
              <w:bottom w:val="nil"/>
              <w:right w:val="nil"/>
            </w:tcBorders>
          </w:tcPr>
          <w:p w14:paraId="6F4A727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615B711" w14:textId="77777777" w:rsidR="00E35EC3" w:rsidRPr="00DE5D66" w:rsidRDefault="00E35EC3" w:rsidP="00A344E3">
            <w:pPr>
              <w:pStyle w:val="AmColumnHeading"/>
            </w:pPr>
            <w:r w:rsidRPr="00DE5D66">
              <w:t>Módosítás</w:t>
            </w:r>
          </w:p>
        </w:tc>
      </w:tr>
      <w:tr w:rsidR="00476DA3" w:rsidRPr="00DE5D66" w14:paraId="0D34EDF4" w14:textId="77777777" w:rsidTr="00A344E3">
        <w:trPr>
          <w:jc w:val="center"/>
        </w:trPr>
        <w:tc>
          <w:tcPr>
            <w:tcW w:w="4876" w:type="dxa"/>
            <w:tcBorders>
              <w:top w:val="nil"/>
              <w:left w:val="nil"/>
              <w:bottom w:val="nil"/>
              <w:right w:val="nil"/>
            </w:tcBorders>
          </w:tcPr>
          <w:p w14:paraId="1C5C5CE4" w14:textId="77777777" w:rsidR="00E35EC3" w:rsidRPr="00DE5D66" w:rsidRDefault="00E35EC3" w:rsidP="00A344E3">
            <w:pPr>
              <w:pStyle w:val="Normal6a"/>
            </w:pPr>
            <w:r w:rsidRPr="00DE5D66">
              <w:t>10.</w:t>
            </w:r>
            <w:r w:rsidRPr="00DE5D66">
              <w:tab/>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a tagállamokat, hogy a Bizottság </w:t>
            </w:r>
            <w:r w:rsidRPr="00DE5D66">
              <w:lastRenderedPageBreak/>
              <w:t xml:space="preserve">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tc>
        <w:tc>
          <w:tcPr>
            <w:tcW w:w="4876" w:type="dxa"/>
            <w:tcBorders>
              <w:top w:val="nil"/>
              <w:left w:val="nil"/>
              <w:bottom w:val="nil"/>
              <w:right w:val="nil"/>
            </w:tcBorders>
          </w:tcPr>
          <w:p w14:paraId="1E6469A0" w14:textId="77777777" w:rsidR="00E35EC3" w:rsidRPr="00DE5D66" w:rsidRDefault="00E35EC3" w:rsidP="00A344E3">
            <w:pPr>
              <w:pStyle w:val="Normal6a"/>
            </w:pPr>
            <w:r w:rsidRPr="00DE5D66">
              <w:lastRenderedPageBreak/>
              <w:t>10.</w:t>
            </w:r>
            <w:r w:rsidRPr="00DE5D66">
              <w:tab/>
              <w:t xml:space="preserve">felhívja a tagállamokat, hogy a munkavállalók és a vállalkozások termelékenységébe, növekedésébe és versenyképességébe való hosszú távú befektetésként biztosítsanak elegendő finanszírozást a minőségi készségek és a szakképzési programok számára; felhívja a tagállamokat, hogy a Bizottság </w:t>
            </w:r>
            <w:r w:rsidRPr="00DE5D66">
              <w:lastRenderedPageBreak/>
              <w:t xml:space="preserve">támogatásával </w:t>
            </w:r>
            <w:proofErr w:type="spellStart"/>
            <w:r w:rsidRPr="00DE5D66">
              <w:t>stratégiailag</w:t>
            </w:r>
            <w:proofErr w:type="spellEnd"/>
            <w:r w:rsidRPr="00DE5D66">
              <w:t xml:space="preserve"> használják ki a meglévő uniós eszközöket a készségek uniójának, különösen a Készséggarancia végrehajtásának érdekében; felhívja a tagállamokat, hogy növeljék a nemzeti kibocsátáskereskedelmi rendszerből származó bevételeknek a munkavállalók képzésére és a munkaerő-átcsoportosításra való felhasználását</w:t>
            </w:r>
            <w:r w:rsidRPr="00DE5D66">
              <w:rPr>
                <w:b/>
                <w:i/>
              </w:rPr>
              <w:t>, elutasítva minden lehetséges elbocsátást</w:t>
            </w:r>
            <w:r w:rsidRPr="00DE5D66">
              <w:t>; felhívja a Bizottságot, hogy vizsgálja meg, és adjon ki iránymutatást arra vonatkozóan, hogy a tagállamok és a vállalkozások közötti köz-magán társulások hogyan finanszírozhatják a munkavállalók képzését, átképzését és továbbképzését, különös tekintettel az egyes munkavállalók képzéshez való jogára;</w:t>
            </w:r>
          </w:p>
        </w:tc>
      </w:tr>
    </w:tbl>
    <w:p w14:paraId="4299606A"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111493E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0D3CE5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89FA15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EFC85B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8A3209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52609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24633AD" w14:textId="77777777" w:rsidTr="00A344E3">
        <w:trPr>
          <w:trHeight w:hRule="exact" w:val="240"/>
          <w:jc w:val="center"/>
        </w:trPr>
        <w:tc>
          <w:tcPr>
            <w:tcW w:w="9752" w:type="dxa"/>
            <w:gridSpan w:val="2"/>
            <w:tcBorders>
              <w:top w:val="nil"/>
              <w:left w:val="nil"/>
              <w:bottom w:val="nil"/>
              <w:right w:val="nil"/>
            </w:tcBorders>
          </w:tcPr>
          <w:p w14:paraId="5F48ADF3" w14:textId="77777777" w:rsidR="00E35EC3" w:rsidRPr="00DE5D66" w:rsidRDefault="00E35EC3" w:rsidP="00A344E3"/>
        </w:tc>
      </w:tr>
      <w:tr w:rsidR="00476DA3" w:rsidRPr="00DE5D66" w14:paraId="70BFA138" w14:textId="77777777" w:rsidTr="00A344E3">
        <w:trPr>
          <w:trHeight w:val="240"/>
          <w:jc w:val="center"/>
        </w:trPr>
        <w:tc>
          <w:tcPr>
            <w:tcW w:w="4876" w:type="dxa"/>
            <w:tcBorders>
              <w:top w:val="nil"/>
              <w:left w:val="nil"/>
              <w:bottom w:val="nil"/>
              <w:right w:val="nil"/>
            </w:tcBorders>
          </w:tcPr>
          <w:p w14:paraId="5A3912A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A8D1085" w14:textId="77777777" w:rsidR="00E35EC3" w:rsidRPr="00DE5D66" w:rsidRDefault="00E35EC3" w:rsidP="00A344E3">
            <w:pPr>
              <w:pStyle w:val="AmColumnHeading"/>
            </w:pPr>
            <w:r w:rsidRPr="00DE5D66">
              <w:t>Módosítás</w:t>
            </w:r>
          </w:p>
        </w:tc>
      </w:tr>
      <w:tr w:rsidR="00476DA3" w:rsidRPr="00DE5D66" w14:paraId="10D73CCB" w14:textId="77777777" w:rsidTr="00A344E3">
        <w:trPr>
          <w:jc w:val="center"/>
        </w:trPr>
        <w:tc>
          <w:tcPr>
            <w:tcW w:w="4876" w:type="dxa"/>
            <w:tcBorders>
              <w:top w:val="nil"/>
              <w:left w:val="nil"/>
              <w:bottom w:val="nil"/>
              <w:right w:val="nil"/>
            </w:tcBorders>
          </w:tcPr>
          <w:p w14:paraId="0298D88F" w14:textId="77777777" w:rsidR="00E35EC3" w:rsidRPr="00DE5D66" w:rsidRDefault="00E35EC3" w:rsidP="00A344E3">
            <w:pPr>
              <w:pStyle w:val="Normal6a"/>
            </w:pPr>
          </w:p>
        </w:tc>
        <w:tc>
          <w:tcPr>
            <w:tcW w:w="4876" w:type="dxa"/>
            <w:tcBorders>
              <w:top w:val="nil"/>
              <w:left w:val="nil"/>
              <w:bottom w:val="nil"/>
              <w:right w:val="nil"/>
            </w:tcBorders>
          </w:tcPr>
          <w:p w14:paraId="3CB89920" w14:textId="77777777" w:rsidR="00E35EC3" w:rsidRPr="00DE5D66" w:rsidRDefault="00E35EC3" w:rsidP="00A344E3">
            <w:pPr>
              <w:pStyle w:val="Normal6a"/>
            </w:pPr>
            <w:r w:rsidRPr="00DE5D66">
              <w:rPr>
                <w:b/>
                <w:i/>
              </w:rPr>
              <w:t>10a.</w:t>
            </w:r>
            <w:r w:rsidRPr="00DE5D66">
              <w:tab/>
            </w:r>
            <w:r w:rsidRPr="00DE5D66">
              <w:rPr>
                <w:b/>
                <w:i/>
              </w:rPr>
              <w:t xml:space="preserve">emlékeztet arra, hogy az elbocsátott munkavállalók támogatását szolgáló Európai Globalizációs Alkalmazkodási Alap (EGAA) a fennmaradó programozási időszakban szerepet játszhat a zöld és digitális átállás által érintett munkavállalók támogatásában; üdvözli, hogy a jelenlegi EGAA javasolt felülvizsgálatának célja a kérelmek jóváhagyási eljárásának felgyorsítása, valamint a küszöbönálló elbocsátások által érintett munkavállalók további és proaktív támogatása; hangsúlyozza azonban annak fontosságát, hogy azok a szerkezetátalakítás alatt álló vállalkozások, amelyek az alapból támogatásért kívánnak folyamodni, ezt a </w:t>
            </w:r>
            <w:r w:rsidRPr="00DE5D66">
              <w:rPr>
                <w:b/>
                <w:i/>
              </w:rPr>
              <w:lastRenderedPageBreak/>
              <w:t>munkavállalókkal és képviselőikkel – többek között a személyre szabott intézkedéscsomag kidolgozása során – folytatott teljes körű konzultáció mellett tegyék meg; sajnálatát fejezi ki amiatt, hogy a 2028–2034-es többéves pénzügyi keretre irányuló javaslatban megszüntetik az Európai Globalizációs Alkalmazkodási Alapot (EGAA); hangsúlyozza, hogy az aktív munkaerőpiaci intézkedések nagy jelentőséggel bírnak az elbocsátott munkavállalók jelentős szerkezetátalakításokat követő munkaerőpiaci visszailleszkedésében; kéri a Bizottságot, hogy a következő többéves pénzügyi keretben továbbra is biztosítson célzott támogatást a jelentős szerkezetátalakítások kockázatának kitett vagy a jelentős szerkezetátalakítások miatt a lakóhelyüket elhagyni kényszerült munkavállalók számára;</w:t>
            </w:r>
          </w:p>
        </w:tc>
      </w:tr>
    </w:tbl>
    <w:p w14:paraId="2C43EBE6"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4BD9A3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6D541F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E4F78B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9D7E1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9FB41B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715A6B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293551A" w14:textId="77777777" w:rsidTr="00A344E3">
        <w:trPr>
          <w:trHeight w:hRule="exact" w:val="240"/>
          <w:jc w:val="center"/>
        </w:trPr>
        <w:tc>
          <w:tcPr>
            <w:tcW w:w="9752" w:type="dxa"/>
            <w:gridSpan w:val="2"/>
            <w:tcBorders>
              <w:top w:val="nil"/>
              <w:left w:val="nil"/>
              <w:bottom w:val="nil"/>
              <w:right w:val="nil"/>
            </w:tcBorders>
          </w:tcPr>
          <w:p w14:paraId="64AA412D" w14:textId="77777777" w:rsidR="00E35EC3" w:rsidRPr="00DE5D66" w:rsidRDefault="00E35EC3" w:rsidP="00A344E3"/>
        </w:tc>
      </w:tr>
      <w:tr w:rsidR="00476DA3" w:rsidRPr="00DE5D66" w14:paraId="28283BEB" w14:textId="77777777" w:rsidTr="00A344E3">
        <w:trPr>
          <w:trHeight w:val="240"/>
          <w:jc w:val="center"/>
        </w:trPr>
        <w:tc>
          <w:tcPr>
            <w:tcW w:w="4876" w:type="dxa"/>
            <w:tcBorders>
              <w:top w:val="nil"/>
              <w:left w:val="nil"/>
              <w:bottom w:val="nil"/>
              <w:right w:val="nil"/>
            </w:tcBorders>
          </w:tcPr>
          <w:p w14:paraId="1934CD0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9A9F4FD" w14:textId="77777777" w:rsidR="00E35EC3" w:rsidRPr="00DE5D66" w:rsidRDefault="00E35EC3" w:rsidP="00A344E3">
            <w:pPr>
              <w:pStyle w:val="AmColumnHeading"/>
            </w:pPr>
            <w:r w:rsidRPr="00DE5D66">
              <w:t>Módosítás</w:t>
            </w:r>
          </w:p>
        </w:tc>
      </w:tr>
      <w:tr w:rsidR="00476DA3" w:rsidRPr="00DE5D66" w14:paraId="29E1FBBC" w14:textId="77777777" w:rsidTr="00A344E3">
        <w:trPr>
          <w:jc w:val="center"/>
        </w:trPr>
        <w:tc>
          <w:tcPr>
            <w:tcW w:w="4876" w:type="dxa"/>
            <w:tcBorders>
              <w:top w:val="nil"/>
              <w:left w:val="nil"/>
              <w:bottom w:val="nil"/>
              <w:right w:val="nil"/>
            </w:tcBorders>
          </w:tcPr>
          <w:p w14:paraId="2A8F6E14" w14:textId="77777777" w:rsidR="00E35EC3" w:rsidRPr="00DE5D66" w:rsidRDefault="00E35EC3" w:rsidP="00A344E3">
            <w:pPr>
              <w:pStyle w:val="Normal6a"/>
            </w:pPr>
          </w:p>
        </w:tc>
        <w:tc>
          <w:tcPr>
            <w:tcW w:w="4876" w:type="dxa"/>
            <w:tcBorders>
              <w:top w:val="nil"/>
              <w:left w:val="nil"/>
              <w:bottom w:val="nil"/>
              <w:right w:val="nil"/>
            </w:tcBorders>
          </w:tcPr>
          <w:p w14:paraId="5B7EC896" w14:textId="77777777" w:rsidR="00E35EC3" w:rsidRPr="00DE5D66" w:rsidRDefault="00E35EC3" w:rsidP="00A344E3">
            <w:pPr>
              <w:pStyle w:val="Normal6a"/>
            </w:pPr>
            <w:r w:rsidRPr="00DE5D66">
              <w:rPr>
                <w:b/>
                <w:i/>
              </w:rPr>
              <w:t>10a.</w:t>
            </w:r>
            <w:r w:rsidRPr="00DE5D66">
              <w:tab/>
            </w:r>
            <w:r w:rsidRPr="00DE5D66">
              <w:rPr>
                <w:b/>
                <w:i/>
              </w:rPr>
              <w:t>hangsúlyozza, hogy ki kell építeni a regionális hatóságok kapacitását, hogy sikeresen együttműködjenek a célcsoportokkal (például munkavállalókkal, ifjúsági szervezetekkel, idősekkel, környezettudatos polgárokkal, mezőgazdasági termelők szövetségeivel és őslakosokkal) a szociális támogatási rendszerek kidolgozása és irányítása, valamint a szakpolitikák elosztási hatásainak mérése érdekében;</w:t>
            </w:r>
          </w:p>
        </w:tc>
      </w:tr>
    </w:tbl>
    <w:p w14:paraId="5D831B9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9C61D7E"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2FE63FF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F315FC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434BF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6B283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95ECD5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8FED45B" w14:textId="77777777" w:rsidTr="00A344E3">
        <w:trPr>
          <w:trHeight w:hRule="exact" w:val="240"/>
          <w:jc w:val="center"/>
        </w:trPr>
        <w:tc>
          <w:tcPr>
            <w:tcW w:w="9752" w:type="dxa"/>
            <w:gridSpan w:val="2"/>
            <w:tcBorders>
              <w:top w:val="nil"/>
              <w:left w:val="nil"/>
              <w:bottom w:val="nil"/>
              <w:right w:val="nil"/>
            </w:tcBorders>
          </w:tcPr>
          <w:p w14:paraId="54F7FF02" w14:textId="77777777" w:rsidR="00E35EC3" w:rsidRPr="00DE5D66" w:rsidRDefault="00E35EC3" w:rsidP="00A344E3"/>
        </w:tc>
      </w:tr>
      <w:tr w:rsidR="00476DA3" w:rsidRPr="00DE5D66" w14:paraId="1A1090B5" w14:textId="77777777" w:rsidTr="00A344E3">
        <w:trPr>
          <w:trHeight w:val="240"/>
          <w:jc w:val="center"/>
        </w:trPr>
        <w:tc>
          <w:tcPr>
            <w:tcW w:w="4876" w:type="dxa"/>
            <w:tcBorders>
              <w:top w:val="nil"/>
              <w:left w:val="nil"/>
              <w:bottom w:val="nil"/>
              <w:right w:val="nil"/>
            </w:tcBorders>
          </w:tcPr>
          <w:p w14:paraId="73257EB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07B6CFB" w14:textId="77777777" w:rsidR="00E35EC3" w:rsidRPr="00DE5D66" w:rsidRDefault="00E35EC3" w:rsidP="00A344E3">
            <w:pPr>
              <w:pStyle w:val="AmColumnHeading"/>
            </w:pPr>
            <w:r w:rsidRPr="00DE5D66">
              <w:t>Módosítás</w:t>
            </w:r>
          </w:p>
        </w:tc>
      </w:tr>
      <w:tr w:rsidR="00476DA3" w:rsidRPr="00DE5D66" w14:paraId="558129FF" w14:textId="77777777" w:rsidTr="00A344E3">
        <w:trPr>
          <w:jc w:val="center"/>
        </w:trPr>
        <w:tc>
          <w:tcPr>
            <w:tcW w:w="4876" w:type="dxa"/>
            <w:tcBorders>
              <w:top w:val="nil"/>
              <w:left w:val="nil"/>
              <w:bottom w:val="nil"/>
              <w:right w:val="nil"/>
            </w:tcBorders>
          </w:tcPr>
          <w:p w14:paraId="088C3A16" w14:textId="77777777" w:rsidR="00E35EC3" w:rsidRPr="00DE5D66" w:rsidRDefault="00E35EC3" w:rsidP="00A344E3">
            <w:pPr>
              <w:pStyle w:val="Normal6a"/>
            </w:pPr>
          </w:p>
        </w:tc>
        <w:tc>
          <w:tcPr>
            <w:tcW w:w="4876" w:type="dxa"/>
            <w:tcBorders>
              <w:top w:val="nil"/>
              <w:left w:val="nil"/>
              <w:bottom w:val="nil"/>
              <w:right w:val="nil"/>
            </w:tcBorders>
          </w:tcPr>
          <w:p w14:paraId="069D242B" w14:textId="77777777" w:rsidR="00E35EC3" w:rsidRPr="00DE5D66" w:rsidRDefault="00E35EC3" w:rsidP="00A344E3">
            <w:pPr>
              <w:pStyle w:val="Normal6a"/>
            </w:pPr>
            <w:r w:rsidRPr="00DE5D66">
              <w:rPr>
                <w:b/>
                <w:i/>
              </w:rPr>
              <w:t>10a.</w:t>
            </w:r>
            <w:r w:rsidRPr="00DE5D66">
              <w:tab/>
            </w:r>
            <w:r w:rsidRPr="00DE5D66">
              <w:rPr>
                <w:b/>
                <w:i/>
              </w:rPr>
              <w:t>kéri a tagállamokat, hogy a kibocsátáskereskedelmi rendszerből származó bevételek egy részét különítsék el a karbonintenzív régiókban dolgozó munkavállalók átképzésére és a kkv-k átállásban való támogatására;</w:t>
            </w:r>
          </w:p>
        </w:tc>
      </w:tr>
    </w:tbl>
    <w:p w14:paraId="57350FD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9AC7D9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86832F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077D9B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0E80CD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142236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155B55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10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4CE3C6D" w14:textId="77777777" w:rsidTr="00A344E3">
        <w:trPr>
          <w:trHeight w:hRule="exact" w:val="240"/>
          <w:jc w:val="center"/>
        </w:trPr>
        <w:tc>
          <w:tcPr>
            <w:tcW w:w="9752" w:type="dxa"/>
            <w:gridSpan w:val="2"/>
            <w:tcBorders>
              <w:top w:val="nil"/>
              <w:left w:val="nil"/>
              <w:bottom w:val="nil"/>
              <w:right w:val="nil"/>
            </w:tcBorders>
          </w:tcPr>
          <w:p w14:paraId="201B5D12" w14:textId="77777777" w:rsidR="00E35EC3" w:rsidRPr="00DE5D66" w:rsidRDefault="00E35EC3" w:rsidP="00A344E3"/>
        </w:tc>
      </w:tr>
      <w:tr w:rsidR="00476DA3" w:rsidRPr="00DE5D66" w14:paraId="51975AF9" w14:textId="77777777" w:rsidTr="00A344E3">
        <w:trPr>
          <w:trHeight w:val="240"/>
          <w:jc w:val="center"/>
        </w:trPr>
        <w:tc>
          <w:tcPr>
            <w:tcW w:w="4876" w:type="dxa"/>
            <w:tcBorders>
              <w:top w:val="nil"/>
              <w:left w:val="nil"/>
              <w:bottom w:val="nil"/>
              <w:right w:val="nil"/>
            </w:tcBorders>
          </w:tcPr>
          <w:p w14:paraId="06F106F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7A57571" w14:textId="77777777" w:rsidR="00E35EC3" w:rsidRPr="00DE5D66" w:rsidRDefault="00E35EC3" w:rsidP="00A344E3">
            <w:pPr>
              <w:pStyle w:val="AmColumnHeading"/>
            </w:pPr>
            <w:r w:rsidRPr="00DE5D66">
              <w:t>Módosítás</w:t>
            </w:r>
          </w:p>
        </w:tc>
      </w:tr>
      <w:tr w:rsidR="00476DA3" w:rsidRPr="00DE5D66" w14:paraId="26BF3B49" w14:textId="77777777" w:rsidTr="00A344E3">
        <w:trPr>
          <w:jc w:val="center"/>
        </w:trPr>
        <w:tc>
          <w:tcPr>
            <w:tcW w:w="4876" w:type="dxa"/>
            <w:tcBorders>
              <w:top w:val="nil"/>
              <w:left w:val="nil"/>
              <w:bottom w:val="nil"/>
              <w:right w:val="nil"/>
            </w:tcBorders>
          </w:tcPr>
          <w:p w14:paraId="3689E404" w14:textId="77777777" w:rsidR="00E35EC3" w:rsidRPr="00DE5D66" w:rsidRDefault="00E35EC3" w:rsidP="00A344E3">
            <w:pPr>
              <w:pStyle w:val="Normal6a"/>
            </w:pPr>
          </w:p>
        </w:tc>
        <w:tc>
          <w:tcPr>
            <w:tcW w:w="4876" w:type="dxa"/>
            <w:tcBorders>
              <w:top w:val="nil"/>
              <w:left w:val="nil"/>
              <w:bottom w:val="nil"/>
              <w:right w:val="nil"/>
            </w:tcBorders>
          </w:tcPr>
          <w:p w14:paraId="62FD33F5" w14:textId="77777777" w:rsidR="00E35EC3" w:rsidRPr="00DE5D66" w:rsidRDefault="00E35EC3" w:rsidP="00A344E3">
            <w:pPr>
              <w:pStyle w:val="Normal6a"/>
            </w:pPr>
            <w:r w:rsidRPr="00DE5D66">
              <w:rPr>
                <w:b/>
                <w:i/>
              </w:rPr>
              <w:t>10b.</w:t>
            </w:r>
            <w:r w:rsidRPr="00DE5D66">
              <w:tab/>
            </w:r>
            <w:r w:rsidRPr="00DE5D66">
              <w:rPr>
                <w:b/>
                <w:i/>
              </w:rPr>
              <w:t xml:space="preserve">emlékeztet arra, hogy fontos biztosítani a munkavállalók magas szintű munkahelyi egészségvédelmét és biztonságát; hangsúlyozza annak fontosságát, hogy a kettős átállással összefüggésben proaktívan kezeljék a munkahelyi feladatokat, mintákat és munkahelyeket érintő, változó munkahelyi egészségvédelmi és biztonsági kockázatokat, különösen a környezeti és </w:t>
            </w:r>
            <w:proofErr w:type="spellStart"/>
            <w:r w:rsidRPr="00DE5D66">
              <w:rPr>
                <w:b/>
                <w:i/>
              </w:rPr>
              <w:t>pszichoszociális</w:t>
            </w:r>
            <w:proofErr w:type="spellEnd"/>
            <w:r w:rsidRPr="00DE5D66">
              <w:rPr>
                <w:b/>
                <w:i/>
              </w:rPr>
              <w:t xml:space="preserve"> kockázatokat; kéri a Bizottságot, hogy végezze el a munkahelyi egészségvédelemre és biztonságra vonatkozó jelenlegi stratégiai keret és a munkahelyi egészségvédelemre és biztonságra vonatkozó meglévő jogszabályi keret átfogó felülvizsgálatát azzal a céllal, hogy azonosítsa a fennmaradó hiányosságokat, valamint új vagy aktualizált javaslatokat terjesszen elő </w:t>
            </w:r>
            <w:r w:rsidRPr="00DE5D66">
              <w:rPr>
                <w:b/>
                <w:i/>
              </w:rPr>
              <w:lastRenderedPageBreak/>
              <w:t>annak biztosítása érdekében, hogy az uniós vívmányok továbbra is megfeleljenek a célnak, és azokat figyelembe vegyék a 2027 utáni stratégiai keret kidolgozása során;</w:t>
            </w:r>
          </w:p>
        </w:tc>
      </w:tr>
    </w:tbl>
    <w:p w14:paraId="11522DF9"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8BA63C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E35099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3BE47F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5DCAD19"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1DE9590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C09E7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2FCE77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B48D1E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3ECF79F" w14:textId="77777777" w:rsidTr="00A344E3">
        <w:trPr>
          <w:trHeight w:hRule="exact" w:val="240"/>
          <w:jc w:val="center"/>
        </w:trPr>
        <w:tc>
          <w:tcPr>
            <w:tcW w:w="9752" w:type="dxa"/>
            <w:gridSpan w:val="2"/>
            <w:tcBorders>
              <w:top w:val="nil"/>
              <w:left w:val="nil"/>
              <w:bottom w:val="nil"/>
              <w:right w:val="nil"/>
            </w:tcBorders>
          </w:tcPr>
          <w:p w14:paraId="33A8F5DD" w14:textId="77777777" w:rsidR="00E35EC3" w:rsidRPr="00DE5D66" w:rsidRDefault="00E35EC3" w:rsidP="00A344E3"/>
        </w:tc>
      </w:tr>
      <w:tr w:rsidR="00476DA3" w:rsidRPr="00DE5D66" w14:paraId="4FDE94E9" w14:textId="77777777" w:rsidTr="00A344E3">
        <w:trPr>
          <w:trHeight w:val="240"/>
          <w:jc w:val="center"/>
        </w:trPr>
        <w:tc>
          <w:tcPr>
            <w:tcW w:w="4876" w:type="dxa"/>
            <w:tcBorders>
              <w:top w:val="nil"/>
              <w:left w:val="nil"/>
              <w:bottom w:val="nil"/>
              <w:right w:val="nil"/>
            </w:tcBorders>
          </w:tcPr>
          <w:p w14:paraId="64E494E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0308156" w14:textId="77777777" w:rsidR="00E35EC3" w:rsidRPr="00DE5D66" w:rsidRDefault="00E35EC3" w:rsidP="00A344E3">
            <w:pPr>
              <w:pStyle w:val="AmColumnHeading"/>
            </w:pPr>
            <w:r w:rsidRPr="00DE5D66">
              <w:t>Módosítás</w:t>
            </w:r>
          </w:p>
        </w:tc>
      </w:tr>
      <w:tr w:rsidR="00476DA3" w:rsidRPr="00DE5D66" w14:paraId="65A40804" w14:textId="77777777" w:rsidTr="00A344E3">
        <w:trPr>
          <w:jc w:val="center"/>
        </w:trPr>
        <w:tc>
          <w:tcPr>
            <w:tcW w:w="4876" w:type="dxa"/>
            <w:tcBorders>
              <w:top w:val="nil"/>
              <w:left w:val="nil"/>
              <w:bottom w:val="nil"/>
              <w:right w:val="nil"/>
            </w:tcBorders>
          </w:tcPr>
          <w:p w14:paraId="2903923A"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w:t>
            </w:r>
            <w:r w:rsidRPr="00DE5D66">
              <w:rPr>
                <w:b/>
                <w:bCs/>
                <w:i/>
                <w:iCs/>
              </w:rPr>
              <w:t>a</w:t>
            </w:r>
            <w:r w:rsidRPr="00DE5D66">
              <w:t xml:space="preserve"> munkavállalók támogatásához</w:t>
            </w:r>
            <w:r w:rsidRPr="00DE5D66">
              <w:rPr>
                <w:b/>
                <w:bCs/>
                <w:i/>
                <w:iCs/>
              </w:rPr>
              <w:t xml:space="preserve"> az átmeneti időszakokban</w:t>
            </w:r>
            <w:r w:rsidRPr="00DE5D66">
              <w:t xml:space="preserve">; </w:t>
            </w:r>
            <w:r w:rsidRPr="00DE5D66">
              <w:rPr>
                <w:b/>
                <w:bCs/>
                <w:i/>
                <w:iCs/>
              </w:rPr>
              <w:t>felhívja</w:t>
            </w:r>
            <w:r w:rsidRPr="00DE5D66">
              <w:t xml:space="preserve"> a </w:t>
            </w:r>
            <w:r w:rsidRPr="00DE5D66">
              <w:rPr>
                <w:b/>
                <w:bCs/>
                <w:i/>
                <w:iCs/>
              </w:rPr>
              <w:t>tagállamokat</w:t>
            </w:r>
            <w:r w:rsidRPr="00DE5D66">
              <w:t xml:space="preserve">, hogy korszerűsítsék és erősítsék meg szociális védelmi rendszereiket és szolgáltatásaikat annak érdekében, hogy biztosítsák a munkaerőpiacra hatást gyakorló </w:t>
            </w:r>
            <w:r w:rsidRPr="00DE5D66">
              <w:rPr>
                <w:b/>
                <w:bCs/>
                <w:i/>
                <w:iCs/>
              </w:rPr>
              <w:t>kettős átállásból</w:t>
            </w:r>
            <w:r w:rsidRPr="00DE5D66">
              <w:t xml:space="preserve"> eredő sokkhatásokkal szembeni </w:t>
            </w:r>
            <w:proofErr w:type="spellStart"/>
            <w:r w:rsidRPr="00DE5D66">
              <w:t>rezilienciát</w:t>
            </w:r>
            <w:proofErr w:type="spellEnd"/>
            <w:r w:rsidRPr="00DE5D66">
              <w:t>;</w:t>
            </w:r>
          </w:p>
        </w:tc>
        <w:tc>
          <w:tcPr>
            <w:tcW w:w="4876" w:type="dxa"/>
            <w:tcBorders>
              <w:top w:val="nil"/>
              <w:left w:val="nil"/>
              <w:bottom w:val="nil"/>
              <w:right w:val="nil"/>
            </w:tcBorders>
          </w:tcPr>
          <w:p w14:paraId="090D7DE9"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w:t>
            </w:r>
            <w:r w:rsidRPr="00DE5D66">
              <w:rPr>
                <w:b/>
                <w:bCs/>
                <w:i/>
                <w:iCs/>
              </w:rPr>
              <w:t>az átállási politikák következtében munkahelyüket elveszítő</w:t>
            </w:r>
            <w:r w:rsidRPr="00DE5D66">
              <w:t xml:space="preserve"> munkavállalók támogatásához; </w:t>
            </w:r>
            <w:r w:rsidRPr="00DE5D66">
              <w:rPr>
                <w:b/>
                <w:bCs/>
                <w:i/>
                <w:iCs/>
              </w:rPr>
              <w:t>javasolja</w:t>
            </w:r>
            <w:r w:rsidRPr="00DE5D66">
              <w:t xml:space="preserve"> a </w:t>
            </w:r>
            <w:r w:rsidRPr="00DE5D66">
              <w:rPr>
                <w:b/>
                <w:bCs/>
                <w:i/>
                <w:iCs/>
              </w:rPr>
              <w:t>tagállamoknak</w:t>
            </w:r>
            <w:r w:rsidRPr="00DE5D66">
              <w:t xml:space="preserve">, hogy korszerűsítsék és erősítsék meg szociális védelmi rendszereiket és szolgáltatásaikat annak érdekében, hogy biztosítsák a munkaerőpiacra hatást gyakorló </w:t>
            </w:r>
            <w:r w:rsidRPr="00DE5D66">
              <w:rPr>
                <w:b/>
                <w:bCs/>
                <w:i/>
                <w:iCs/>
              </w:rPr>
              <w:t>európai szabályozásból</w:t>
            </w:r>
            <w:r w:rsidRPr="00DE5D66">
              <w:t xml:space="preserve"> eredő sokkhatásokkal szembeni </w:t>
            </w:r>
            <w:proofErr w:type="spellStart"/>
            <w:r w:rsidRPr="00DE5D66">
              <w:t>rezilienciát</w:t>
            </w:r>
            <w:proofErr w:type="spellEnd"/>
            <w:r w:rsidRPr="00DE5D66">
              <w:t>;</w:t>
            </w:r>
          </w:p>
        </w:tc>
      </w:tr>
    </w:tbl>
    <w:p w14:paraId="60D4806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34DFDE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8016C3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9A0B3B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51AA55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A45766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5DC6D6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E5C435B" w14:textId="77777777" w:rsidTr="00A344E3">
        <w:trPr>
          <w:trHeight w:hRule="exact" w:val="240"/>
          <w:jc w:val="center"/>
        </w:trPr>
        <w:tc>
          <w:tcPr>
            <w:tcW w:w="9752" w:type="dxa"/>
            <w:gridSpan w:val="2"/>
            <w:tcBorders>
              <w:top w:val="nil"/>
              <w:left w:val="nil"/>
              <w:bottom w:val="nil"/>
              <w:right w:val="nil"/>
            </w:tcBorders>
          </w:tcPr>
          <w:p w14:paraId="445D6799" w14:textId="77777777" w:rsidR="00E35EC3" w:rsidRPr="00DE5D66" w:rsidRDefault="00E35EC3" w:rsidP="00A344E3"/>
        </w:tc>
      </w:tr>
      <w:tr w:rsidR="00476DA3" w:rsidRPr="00DE5D66" w14:paraId="6DC16588" w14:textId="77777777" w:rsidTr="00A344E3">
        <w:trPr>
          <w:trHeight w:val="240"/>
          <w:jc w:val="center"/>
        </w:trPr>
        <w:tc>
          <w:tcPr>
            <w:tcW w:w="4876" w:type="dxa"/>
            <w:tcBorders>
              <w:top w:val="nil"/>
              <w:left w:val="nil"/>
              <w:bottom w:val="nil"/>
              <w:right w:val="nil"/>
            </w:tcBorders>
          </w:tcPr>
          <w:p w14:paraId="4490CDA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22F5AF7" w14:textId="77777777" w:rsidR="00E35EC3" w:rsidRPr="00DE5D66" w:rsidRDefault="00E35EC3" w:rsidP="00A344E3">
            <w:pPr>
              <w:pStyle w:val="AmColumnHeading"/>
            </w:pPr>
            <w:r w:rsidRPr="00DE5D66">
              <w:t>Módosítás</w:t>
            </w:r>
          </w:p>
        </w:tc>
      </w:tr>
      <w:tr w:rsidR="00476DA3" w:rsidRPr="00DE5D66" w14:paraId="29ABD000" w14:textId="77777777" w:rsidTr="00A344E3">
        <w:trPr>
          <w:jc w:val="center"/>
        </w:trPr>
        <w:tc>
          <w:tcPr>
            <w:tcW w:w="4876" w:type="dxa"/>
            <w:tcBorders>
              <w:top w:val="nil"/>
              <w:left w:val="nil"/>
              <w:bottom w:val="nil"/>
              <w:right w:val="nil"/>
            </w:tcBorders>
          </w:tcPr>
          <w:p w14:paraId="2F610E44"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w:t>
            </w:r>
            <w:r w:rsidRPr="00DE5D66">
              <w:lastRenderedPageBreak/>
              <w:t xml:space="preserve">munkavállalók támogatásához az átmeneti időszakokban; felhívja a tagállamokat, 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w:t>
            </w:r>
          </w:p>
        </w:tc>
        <w:tc>
          <w:tcPr>
            <w:tcW w:w="4876" w:type="dxa"/>
            <w:tcBorders>
              <w:top w:val="nil"/>
              <w:left w:val="nil"/>
              <w:bottom w:val="nil"/>
              <w:right w:val="nil"/>
            </w:tcBorders>
          </w:tcPr>
          <w:p w14:paraId="396D1AD9" w14:textId="77777777" w:rsidR="00E35EC3" w:rsidRPr="00DE5D66" w:rsidRDefault="00E35EC3" w:rsidP="00A344E3">
            <w:pPr>
              <w:pStyle w:val="Normal6a"/>
            </w:pPr>
            <w:r w:rsidRPr="00DE5D66">
              <w:lastRenderedPageBreak/>
              <w:t>11.</w:t>
            </w:r>
            <w:r w:rsidRPr="00DE5D66">
              <w:tab/>
              <w:t xml:space="preserve">kiemeli, hogy az erős szociális biztonsági hálók és szociális védelmi rendszerek elengedhetetlenek a </w:t>
            </w:r>
            <w:r w:rsidRPr="00DE5D66">
              <w:lastRenderedPageBreak/>
              <w:t xml:space="preserve">munkavállalók támogatásához az átmeneti időszakokban; felhívja a tagállamokat, 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 xml:space="preserve">; </w:t>
            </w:r>
            <w:r w:rsidRPr="00DE5D66">
              <w:rPr>
                <w:b/>
                <w:i/>
              </w:rPr>
              <w:t>sürgeti a tagállamokat, hogy maradéktalanul hajtsák végre a munkavállalók és az önálló vállalkozók szociális védelméről szóló tanácsi ajánlást; kéri a Bizottságot, hogy a szociális eredménytábla és a társadalmi konvergenciával kapcsolatos keret segítségével kövesse nyomon a kockázatokat és az ilyen intézkedések terén elért előrehaladást; hangsúlyozza annak biztosításának fontosságát, hogy a nemzeti állami foglalkoztatási szolgálatok kínálata a változó munkaerőpiaci fejleményekhez igazodjon, hogy gondoskodjanak az átállás következtében munkahelyet váltó emberek támogatásáról és segítéséről;</w:t>
            </w:r>
          </w:p>
        </w:tc>
      </w:tr>
    </w:tbl>
    <w:p w14:paraId="3F574952"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2A4A6E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342D88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67A2E0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845959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088BF2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91970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63185FD" w14:textId="77777777" w:rsidTr="00A344E3">
        <w:trPr>
          <w:trHeight w:hRule="exact" w:val="240"/>
          <w:jc w:val="center"/>
        </w:trPr>
        <w:tc>
          <w:tcPr>
            <w:tcW w:w="9752" w:type="dxa"/>
            <w:gridSpan w:val="2"/>
            <w:tcBorders>
              <w:top w:val="nil"/>
              <w:left w:val="nil"/>
              <w:bottom w:val="nil"/>
              <w:right w:val="nil"/>
            </w:tcBorders>
          </w:tcPr>
          <w:p w14:paraId="0FF0DBEB" w14:textId="77777777" w:rsidR="00E35EC3" w:rsidRPr="00DE5D66" w:rsidRDefault="00E35EC3" w:rsidP="00A344E3"/>
        </w:tc>
      </w:tr>
      <w:tr w:rsidR="00476DA3" w:rsidRPr="00DE5D66" w14:paraId="6C7BE5AF" w14:textId="77777777" w:rsidTr="00A344E3">
        <w:trPr>
          <w:trHeight w:val="240"/>
          <w:jc w:val="center"/>
        </w:trPr>
        <w:tc>
          <w:tcPr>
            <w:tcW w:w="4876" w:type="dxa"/>
            <w:tcBorders>
              <w:top w:val="nil"/>
              <w:left w:val="nil"/>
              <w:bottom w:val="nil"/>
              <w:right w:val="nil"/>
            </w:tcBorders>
          </w:tcPr>
          <w:p w14:paraId="54EDF68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8186F8A" w14:textId="77777777" w:rsidR="00E35EC3" w:rsidRPr="00DE5D66" w:rsidRDefault="00E35EC3" w:rsidP="00A344E3">
            <w:pPr>
              <w:pStyle w:val="AmColumnHeading"/>
            </w:pPr>
            <w:r w:rsidRPr="00DE5D66">
              <w:t>Módosítás</w:t>
            </w:r>
          </w:p>
        </w:tc>
      </w:tr>
      <w:tr w:rsidR="00476DA3" w:rsidRPr="00DE5D66" w14:paraId="3689B755" w14:textId="77777777" w:rsidTr="00A344E3">
        <w:trPr>
          <w:jc w:val="center"/>
        </w:trPr>
        <w:tc>
          <w:tcPr>
            <w:tcW w:w="4876" w:type="dxa"/>
            <w:tcBorders>
              <w:top w:val="nil"/>
              <w:left w:val="nil"/>
              <w:bottom w:val="nil"/>
              <w:right w:val="nil"/>
            </w:tcBorders>
          </w:tcPr>
          <w:p w14:paraId="682761A2" w14:textId="77777777" w:rsidR="00E35EC3" w:rsidRPr="00DE5D66" w:rsidRDefault="00E35EC3" w:rsidP="00A344E3">
            <w:pPr>
              <w:pStyle w:val="Normal6a"/>
            </w:pPr>
            <w:r w:rsidRPr="00DE5D66">
              <w:t>11.</w:t>
            </w:r>
            <w:r w:rsidRPr="00DE5D66">
              <w:tab/>
              <w:t>kiemeli, hogy az erős szociális biztonsági hálók és szociális védelmi rendszerek elengedhetetlenek a munkavállalók támogatásához az átmeneti időszakokban; felhívja a tagállamokat, hogy</w:t>
            </w:r>
            <w:r w:rsidRPr="00DE5D66">
              <w:rPr>
                <w:b/>
                <w:bCs/>
                <w:i/>
                <w:iCs/>
              </w:rPr>
              <w:t xml:space="preserve"> korszerűsítsék és</w:t>
            </w:r>
            <w:r w:rsidRPr="00DE5D66">
              <w:t xml:space="preserve"> erősítsék meg szociális védelmi rendszereiket és szolgáltatásaikat annak érdekében, hogy biztosítsák a munkaerőpiacra hatást </w:t>
            </w:r>
            <w:r w:rsidRPr="00DE5D66">
              <w:lastRenderedPageBreak/>
              <w:t xml:space="preserve">gyakorló kettős átállásból eredő sokkhatásokkal szembeni </w:t>
            </w:r>
            <w:proofErr w:type="spellStart"/>
            <w:r w:rsidRPr="00DE5D66">
              <w:t>rezilienciát</w:t>
            </w:r>
            <w:proofErr w:type="spellEnd"/>
            <w:r w:rsidRPr="00DE5D66">
              <w:t>;</w:t>
            </w:r>
          </w:p>
        </w:tc>
        <w:tc>
          <w:tcPr>
            <w:tcW w:w="4876" w:type="dxa"/>
            <w:tcBorders>
              <w:top w:val="nil"/>
              <w:left w:val="nil"/>
              <w:bottom w:val="nil"/>
              <w:right w:val="nil"/>
            </w:tcBorders>
          </w:tcPr>
          <w:p w14:paraId="49D975D1" w14:textId="77777777" w:rsidR="00E35EC3" w:rsidRPr="00DE5D66" w:rsidRDefault="00E35EC3" w:rsidP="00A344E3">
            <w:pPr>
              <w:pStyle w:val="Normal6a"/>
            </w:pPr>
            <w:r w:rsidRPr="00DE5D66">
              <w:lastRenderedPageBreak/>
              <w:t>11.</w:t>
            </w:r>
            <w:r w:rsidRPr="00DE5D66">
              <w:tab/>
              <w:t xml:space="preserve">kiemeli, hogy az erős szociális biztonsági hálók és szociális védelmi rendszerek elengedhetetlenek a munkavállalók támogatásához </w:t>
            </w:r>
            <w:r w:rsidRPr="00DE5D66">
              <w:rPr>
                <w:b/>
                <w:i/>
              </w:rPr>
              <w:t xml:space="preserve">és a társadalmi kohézió megerősítéséhez </w:t>
            </w:r>
            <w:r w:rsidRPr="00DE5D66">
              <w:t>az átmeneti időszakokban; felhívja a tagállamokat, hogy</w:t>
            </w:r>
            <w:r w:rsidRPr="00DE5D66">
              <w:rPr>
                <w:b/>
                <w:bCs/>
                <w:i/>
                <w:iCs/>
              </w:rPr>
              <w:t xml:space="preserve"> a szociális partnerekkel és a civil társadalmi szervezetekkel konzultálva</w:t>
            </w:r>
            <w:r w:rsidRPr="00DE5D66">
              <w:t xml:space="preserve"> erősítsék meg </w:t>
            </w:r>
            <w:r w:rsidRPr="00DE5D66">
              <w:lastRenderedPageBreak/>
              <w:t>szociális védelmi rendszereiket és szolgáltatásaikat</w:t>
            </w:r>
            <w:r w:rsidRPr="00DE5D66">
              <w:rPr>
                <w:b/>
                <w:bCs/>
                <w:i/>
                <w:iCs/>
              </w:rPr>
              <w:t>, valamint támogassák a nonprofit szociális szolgáltatókat, különös hangsúlyt helyezve a méltányos és progresszív adózásra, a társadalmi befogadási politikákra, a jövedelemtámogatásra, valamint a megfizethető alapvető szolgáltatásokhoz és lakhatáshoz való hozzáférésre,</w:t>
            </w:r>
            <w:r w:rsidRPr="00DE5D66">
              <w:t xml:space="preserve"> annak érdekében, hogy biztosítsák a munkaerőpiacra hatást gyakorló kettős átállásból eredő sokkhatásokkal szembeni </w:t>
            </w:r>
            <w:proofErr w:type="spellStart"/>
            <w:r w:rsidRPr="00DE5D66">
              <w:t>rezilienciát</w:t>
            </w:r>
            <w:proofErr w:type="spellEnd"/>
            <w:r w:rsidRPr="00DE5D66">
              <w:rPr>
                <w:b/>
                <w:bCs/>
                <w:i/>
                <w:iCs/>
              </w:rPr>
              <w:t xml:space="preserve"> és azt, hogy a munkahelyek elvesztése által érintett munkavállalók a lehető legnagyobb mértékben fenntarthassák életszínvonalukat</w:t>
            </w:r>
            <w:r w:rsidRPr="00DE5D66">
              <w:t>;</w:t>
            </w:r>
          </w:p>
        </w:tc>
      </w:tr>
    </w:tbl>
    <w:p w14:paraId="5C4AFAA3"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37E3959"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D82FB0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229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4E3E49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5C4B05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5AF05C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67C7D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95A29BC" w14:textId="77777777" w:rsidTr="00A344E3">
        <w:trPr>
          <w:trHeight w:hRule="exact" w:val="240"/>
          <w:jc w:val="center"/>
        </w:trPr>
        <w:tc>
          <w:tcPr>
            <w:tcW w:w="9752" w:type="dxa"/>
            <w:gridSpan w:val="2"/>
            <w:tcBorders>
              <w:top w:val="nil"/>
              <w:left w:val="nil"/>
              <w:bottom w:val="nil"/>
              <w:right w:val="nil"/>
            </w:tcBorders>
          </w:tcPr>
          <w:p w14:paraId="50E3AC69" w14:textId="77777777" w:rsidR="00E35EC3" w:rsidRPr="00DE5D66" w:rsidRDefault="00E35EC3" w:rsidP="00A344E3"/>
        </w:tc>
      </w:tr>
      <w:tr w:rsidR="00476DA3" w:rsidRPr="00DE5D66" w14:paraId="5B2FC5CC" w14:textId="77777777" w:rsidTr="00A344E3">
        <w:trPr>
          <w:trHeight w:val="240"/>
          <w:jc w:val="center"/>
        </w:trPr>
        <w:tc>
          <w:tcPr>
            <w:tcW w:w="4876" w:type="dxa"/>
            <w:tcBorders>
              <w:top w:val="nil"/>
              <w:left w:val="nil"/>
              <w:bottom w:val="nil"/>
              <w:right w:val="nil"/>
            </w:tcBorders>
          </w:tcPr>
          <w:p w14:paraId="22FFF93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108D713" w14:textId="77777777" w:rsidR="00E35EC3" w:rsidRPr="00DE5D66" w:rsidRDefault="00E35EC3" w:rsidP="00A344E3">
            <w:pPr>
              <w:pStyle w:val="AmColumnHeading"/>
            </w:pPr>
            <w:r w:rsidRPr="00DE5D66">
              <w:t>Módosítás</w:t>
            </w:r>
          </w:p>
        </w:tc>
      </w:tr>
      <w:tr w:rsidR="00476DA3" w:rsidRPr="00DE5D66" w14:paraId="14D97AD2" w14:textId="77777777" w:rsidTr="00A344E3">
        <w:trPr>
          <w:jc w:val="center"/>
        </w:trPr>
        <w:tc>
          <w:tcPr>
            <w:tcW w:w="4876" w:type="dxa"/>
            <w:tcBorders>
              <w:top w:val="nil"/>
              <w:left w:val="nil"/>
              <w:bottom w:val="nil"/>
              <w:right w:val="nil"/>
            </w:tcBorders>
          </w:tcPr>
          <w:p w14:paraId="52C41167"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munkavállalók támogatásához az átmeneti időszakokban; felhívja a tagállamokat, 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w:t>
            </w:r>
          </w:p>
        </w:tc>
        <w:tc>
          <w:tcPr>
            <w:tcW w:w="4876" w:type="dxa"/>
            <w:tcBorders>
              <w:top w:val="nil"/>
              <w:left w:val="nil"/>
              <w:bottom w:val="nil"/>
              <w:right w:val="nil"/>
            </w:tcBorders>
          </w:tcPr>
          <w:p w14:paraId="46DC84A5"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munkavállalók támogatásához az átmeneti időszakokban; </w:t>
            </w:r>
            <w:r w:rsidRPr="00DE5D66">
              <w:rPr>
                <w:b/>
                <w:i/>
              </w:rPr>
              <w:t>hangsúlyozza, hogy a háztartások számára látható előnyök – például az alacsonyabb közüzemi számlák és a jobb életkörülmények – kulcsfontosságúak a társadalmi elfogadottság biztosításához; az irányelvnek a felújítási intézkedéseket össze kell kapcsolnia az ezen előnyökről való átlátható kommunikációval;</w:t>
            </w:r>
            <w:r w:rsidRPr="00DE5D66">
              <w:t xml:space="preserve"> felhívja a tagállamokat, 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lastRenderedPageBreak/>
              <w:t>rezilienciát</w:t>
            </w:r>
            <w:proofErr w:type="spellEnd"/>
            <w:r w:rsidRPr="00DE5D66">
              <w:t>;</w:t>
            </w:r>
          </w:p>
        </w:tc>
      </w:tr>
    </w:tbl>
    <w:p w14:paraId="76498BB3"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E8141D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1A4C78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9868D7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9EE9DE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22D325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AF0F1A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607CFF2" w14:textId="77777777" w:rsidTr="00A344E3">
        <w:trPr>
          <w:trHeight w:hRule="exact" w:val="240"/>
          <w:jc w:val="center"/>
        </w:trPr>
        <w:tc>
          <w:tcPr>
            <w:tcW w:w="9752" w:type="dxa"/>
            <w:gridSpan w:val="2"/>
            <w:tcBorders>
              <w:top w:val="nil"/>
              <w:left w:val="nil"/>
              <w:bottom w:val="nil"/>
              <w:right w:val="nil"/>
            </w:tcBorders>
          </w:tcPr>
          <w:p w14:paraId="58733011" w14:textId="77777777" w:rsidR="00E35EC3" w:rsidRPr="00DE5D66" w:rsidRDefault="00E35EC3" w:rsidP="00A344E3"/>
        </w:tc>
      </w:tr>
      <w:tr w:rsidR="00476DA3" w:rsidRPr="00DE5D66" w14:paraId="2DAE2941" w14:textId="77777777" w:rsidTr="00A344E3">
        <w:trPr>
          <w:trHeight w:val="240"/>
          <w:jc w:val="center"/>
        </w:trPr>
        <w:tc>
          <w:tcPr>
            <w:tcW w:w="4876" w:type="dxa"/>
            <w:tcBorders>
              <w:top w:val="nil"/>
              <w:left w:val="nil"/>
              <w:bottom w:val="nil"/>
              <w:right w:val="nil"/>
            </w:tcBorders>
          </w:tcPr>
          <w:p w14:paraId="04C1539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7B108E0" w14:textId="77777777" w:rsidR="00E35EC3" w:rsidRPr="00DE5D66" w:rsidRDefault="00E35EC3" w:rsidP="00A344E3">
            <w:pPr>
              <w:pStyle w:val="AmColumnHeading"/>
            </w:pPr>
            <w:r w:rsidRPr="00DE5D66">
              <w:t>Módosítás</w:t>
            </w:r>
          </w:p>
        </w:tc>
      </w:tr>
      <w:tr w:rsidR="00476DA3" w:rsidRPr="00DE5D66" w14:paraId="5EFD6220" w14:textId="77777777" w:rsidTr="00A344E3">
        <w:trPr>
          <w:jc w:val="center"/>
        </w:trPr>
        <w:tc>
          <w:tcPr>
            <w:tcW w:w="4876" w:type="dxa"/>
            <w:tcBorders>
              <w:top w:val="nil"/>
              <w:left w:val="nil"/>
              <w:bottom w:val="nil"/>
              <w:right w:val="nil"/>
            </w:tcBorders>
          </w:tcPr>
          <w:p w14:paraId="0D717F14"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munkavállalók támogatásához az átmeneti időszakokban; felhívja a tagállamokat, 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w:t>
            </w:r>
          </w:p>
        </w:tc>
        <w:tc>
          <w:tcPr>
            <w:tcW w:w="4876" w:type="dxa"/>
            <w:tcBorders>
              <w:top w:val="nil"/>
              <w:left w:val="nil"/>
              <w:bottom w:val="nil"/>
              <w:right w:val="nil"/>
            </w:tcBorders>
          </w:tcPr>
          <w:p w14:paraId="5624DB49"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munkavállalók támogatásához az átmeneti időszakokban; felhívja a tagállamokat, 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 xml:space="preserve">; </w:t>
            </w:r>
            <w:r w:rsidRPr="00DE5D66">
              <w:rPr>
                <w:b/>
                <w:i/>
              </w:rPr>
              <w:t>kiemeli, hogy az igazságos és méltányos átmenet biztosítása érdekében a szociális védelmi rendszereknek és a biztonsági hálóknak az egyének számára garantálniuk kell a munkahelyek minőségét, a jövedelmet és a stabilitást;</w:t>
            </w:r>
          </w:p>
        </w:tc>
      </w:tr>
    </w:tbl>
    <w:p w14:paraId="39AA40F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38B075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2B82B7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E68266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C973E9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14A52D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B5916B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42D3DA9" w14:textId="77777777" w:rsidTr="00A344E3">
        <w:trPr>
          <w:trHeight w:hRule="exact" w:val="240"/>
          <w:jc w:val="center"/>
        </w:trPr>
        <w:tc>
          <w:tcPr>
            <w:tcW w:w="9752" w:type="dxa"/>
            <w:gridSpan w:val="2"/>
            <w:tcBorders>
              <w:top w:val="nil"/>
              <w:left w:val="nil"/>
              <w:bottom w:val="nil"/>
              <w:right w:val="nil"/>
            </w:tcBorders>
          </w:tcPr>
          <w:p w14:paraId="43C83F32" w14:textId="77777777" w:rsidR="00E35EC3" w:rsidRPr="00DE5D66" w:rsidRDefault="00E35EC3" w:rsidP="00A344E3"/>
        </w:tc>
      </w:tr>
      <w:tr w:rsidR="00476DA3" w:rsidRPr="00DE5D66" w14:paraId="0B337EC4" w14:textId="77777777" w:rsidTr="00A344E3">
        <w:trPr>
          <w:trHeight w:val="240"/>
          <w:jc w:val="center"/>
        </w:trPr>
        <w:tc>
          <w:tcPr>
            <w:tcW w:w="4876" w:type="dxa"/>
            <w:tcBorders>
              <w:top w:val="nil"/>
              <w:left w:val="nil"/>
              <w:bottom w:val="nil"/>
              <w:right w:val="nil"/>
            </w:tcBorders>
          </w:tcPr>
          <w:p w14:paraId="06A3727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76BBCB6" w14:textId="77777777" w:rsidR="00E35EC3" w:rsidRPr="00DE5D66" w:rsidRDefault="00E35EC3" w:rsidP="00A344E3">
            <w:pPr>
              <w:pStyle w:val="AmColumnHeading"/>
            </w:pPr>
            <w:r w:rsidRPr="00DE5D66">
              <w:t>Módosítás</w:t>
            </w:r>
          </w:p>
        </w:tc>
      </w:tr>
      <w:tr w:rsidR="00476DA3" w:rsidRPr="00DE5D66" w14:paraId="6D476247" w14:textId="77777777" w:rsidTr="00A344E3">
        <w:trPr>
          <w:jc w:val="center"/>
        </w:trPr>
        <w:tc>
          <w:tcPr>
            <w:tcW w:w="4876" w:type="dxa"/>
            <w:tcBorders>
              <w:top w:val="nil"/>
              <w:left w:val="nil"/>
              <w:bottom w:val="nil"/>
              <w:right w:val="nil"/>
            </w:tcBorders>
          </w:tcPr>
          <w:p w14:paraId="5192E737"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munkavállalók támogatásához az átmeneti időszakokban; felhívja a tagállamokat, </w:t>
            </w:r>
            <w:r w:rsidRPr="00DE5D66">
              <w:lastRenderedPageBreak/>
              <w:t xml:space="preserve">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w:t>
            </w:r>
          </w:p>
        </w:tc>
        <w:tc>
          <w:tcPr>
            <w:tcW w:w="4876" w:type="dxa"/>
            <w:tcBorders>
              <w:top w:val="nil"/>
              <w:left w:val="nil"/>
              <w:bottom w:val="nil"/>
              <w:right w:val="nil"/>
            </w:tcBorders>
          </w:tcPr>
          <w:p w14:paraId="0BBD03CC" w14:textId="77777777" w:rsidR="00E35EC3" w:rsidRPr="00DE5D66" w:rsidRDefault="00E35EC3" w:rsidP="00A344E3">
            <w:pPr>
              <w:pStyle w:val="Normal6a"/>
            </w:pPr>
            <w:r w:rsidRPr="00DE5D66">
              <w:lastRenderedPageBreak/>
              <w:t>11.</w:t>
            </w:r>
            <w:r w:rsidRPr="00DE5D66">
              <w:tab/>
              <w:t xml:space="preserve">kiemeli, hogy az erős szociális biztonsági hálók és szociális védelmi rendszerek elengedhetetlenek a munkavállalók támogatásához az átmeneti időszakokban; felhívja a tagállamokat, </w:t>
            </w:r>
            <w:r w:rsidRPr="00DE5D66">
              <w:lastRenderedPageBreak/>
              <w:t xml:space="preserve">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 xml:space="preserve">; </w:t>
            </w:r>
            <w:r w:rsidRPr="00DE5D66">
              <w:rPr>
                <w:b/>
                <w:i/>
              </w:rPr>
              <w:t xml:space="preserve">a munkanélküli ellátáshoz és a közszolgáltatásokhoz való egyetemes hozzáférés biztosítását szorgalmazza annak érdekében, hogy az átállás során megelőzzék a szegénységet és a társadalmi </w:t>
            </w:r>
            <w:proofErr w:type="spellStart"/>
            <w:r w:rsidRPr="00DE5D66">
              <w:rPr>
                <w:b/>
                <w:i/>
              </w:rPr>
              <w:t>kirekesztődést</w:t>
            </w:r>
            <w:proofErr w:type="spellEnd"/>
            <w:r w:rsidRPr="00DE5D66">
              <w:rPr>
                <w:b/>
                <w:i/>
              </w:rPr>
              <w:t>;</w:t>
            </w:r>
          </w:p>
        </w:tc>
      </w:tr>
    </w:tbl>
    <w:p w14:paraId="66922E55"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11086C7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57D735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8C00C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AB445B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0E3154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2B548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DCBFD91" w14:textId="77777777" w:rsidTr="00A344E3">
        <w:trPr>
          <w:trHeight w:hRule="exact" w:val="240"/>
          <w:jc w:val="center"/>
        </w:trPr>
        <w:tc>
          <w:tcPr>
            <w:tcW w:w="9752" w:type="dxa"/>
            <w:gridSpan w:val="2"/>
            <w:tcBorders>
              <w:top w:val="nil"/>
              <w:left w:val="nil"/>
              <w:bottom w:val="nil"/>
              <w:right w:val="nil"/>
            </w:tcBorders>
          </w:tcPr>
          <w:p w14:paraId="7FA73C94" w14:textId="77777777" w:rsidR="00E35EC3" w:rsidRPr="00DE5D66" w:rsidRDefault="00E35EC3" w:rsidP="00A344E3"/>
        </w:tc>
      </w:tr>
      <w:tr w:rsidR="00476DA3" w:rsidRPr="00DE5D66" w14:paraId="3A9AE39C" w14:textId="77777777" w:rsidTr="00A344E3">
        <w:trPr>
          <w:trHeight w:val="240"/>
          <w:jc w:val="center"/>
        </w:trPr>
        <w:tc>
          <w:tcPr>
            <w:tcW w:w="4876" w:type="dxa"/>
            <w:tcBorders>
              <w:top w:val="nil"/>
              <w:left w:val="nil"/>
              <w:bottom w:val="nil"/>
              <w:right w:val="nil"/>
            </w:tcBorders>
          </w:tcPr>
          <w:p w14:paraId="25CB819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B363BA5" w14:textId="77777777" w:rsidR="00E35EC3" w:rsidRPr="00DE5D66" w:rsidRDefault="00E35EC3" w:rsidP="00A344E3">
            <w:pPr>
              <w:pStyle w:val="AmColumnHeading"/>
            </w:pPr>
            <w:r w:rsidRPr="00DE5D66">
              <w:t>Módosítás</w:t>
            </w:r>
          </w:p>
        </w:tc>
      </w:tr>
      <w:tr w:rsidR="00476DA3" w:rsidRPr="00DE5D66" w14:paraId="64363527" w14:textId="77777777" w:rsidTr="00A344E3">
        <w:trPr>
          <w:jc w:val="center"/>
        </w:trPr>
        <w:tc>
          <w:tcPr>
            <w:tcW w:w="4876" w:type="dxa"/>
            <w:tcBorders>
              <w:top w:val="nil"/>
              <w:left w:val="nil"/>
              <w:bottom w:val="nil"/>
              <w:right w:val="nil"/>
            </w:tcBorders>
          </w:tcPr>
          <w:p w14:paraId="631ABA20"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munkavállalók támogatásához az átmeneti időszakokban; felhívja a tagállamokat, hogy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w:t>
            </w:r>
          </w:p>
        </w:tc>
        <w:tc>
          <w:tcPr>
            <w:tcW w:w="4876" w:type="dxa"/>
            <w:tcBorders>
              <w:top w:val="nil"/>
              <w:left w:val="nil"/>
              <w:bottom w:val="nil"/>
              <w:right w:val="nil"/>
            </w:tcBorders>
          </w:tcPr>
          <w:p w14:paraId="13635164" w14:textId="77777777" w:rsidR="00E35EC3" w:rsidRPr="00DE5D66" w:rsidRDefault="00E35EC3" w:rsidP="00A344E3">
            <w:pPr>
              <w:pStyle w:val="Normal6a"/>
            </w:pPr>
            <w:r w:rsidRPr="00DE5D66">
              <w:t>11.</w:t>
            </w:r>
            <w:r w:rsidRPr="00DE5D66">
              <w:tab/>
              <w:t xml:space="preserve">kiemeli, hogy az erős szociális biztonsági hálók és szociális védelmi rendszerek elengedhetetlenek a munkavállalók támogatásához az átmeneti időszakokban; felhívja a tagállamokat, hogy </w:t>
            </w:r>
            <w:r w:rsidRPr="00DE5D66">
              <w:rPr>
                <w:b/>
                <w:i/>
              </w:rPr>
              <w:t>a hosszú távú fenntarthatóság biztosítása mellett</w:t>
            </w:r>
            <w:r w:rsidRPr="00DE5D66">
              <w:t xml:space="preserve"> korszerűsítsék és erősítsék meg szociális védelmi rendszereiket és szolgáltatásaikat annak érdekében, hogy biztosítsák a munkaerőpiacra hatást gyakorló kettős átállásból eredő sokkhatásokkal szembeni </w:t>
            </w:r>
            <w:proofErr w:type="spellStart"/>
            <w:r w:rsidRPr="00DE5D66">
              <w:t>rezilienciát</w:t>
            </w:r>
            <w:proofErr w:type="spellEnd"/>
            <w:r w:rsidRPr="00DE5D66">
              <w:t>;</w:t>
            </w:r>
          </w:p>
        </w:tc>
      </w:tr>
    </w:tbl>
    <w:p w14:paraId="0EA2127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AABAF1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C69AE5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D521A4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Jana </w:t>
      </w:r>
      <w:proofErr w:type="spellStart"/>
      <w:r w:rsidRPr="00DE5D66">
        <w:t>Toom</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1C6A62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CE17A7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1230B1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8C42F41" w14:textId="77777777" w:rsidTr="00A344E3">
        <w:trPr>
          <w:trHeight w:hRule="exact" w:val="240"/>
          <w:jc w:val="center"/>
        </w:trPr>
        <w:tc>
          <w:tcPr>
            <w:tcW w:w="9752" w:type="dxa"/>
            <w:gridSpan w:val="2"/>
            <w:tcBorders>
              <w:top w:val="nil"/>
              <w:left w:val="nil"/>
              <w:bottom w:val="nil"/>
              <w:right w:val="nil"/>
            </w:tcBorders>
          </w:tcPr>
          <w:p w14:paraId="286D00CB" w14:textId="77777777" w:rsidR="00E35EC3" w:rsidRPr="00DE5D66" w:rsidRDefault="00E35EC3" w:rsidP="00A344E3"/>
        </w:tc>
      </w:tr>
      <w:tr w:rsidR="00476DA3" w:rsidRPr="00DE5D66" w14:paraId="142C6B1C" w14:textId="77777777" w:rsidTr="00A344E3">
        <w:trPr>
          <w:trHeight w:val="240"/>
          <w:jc w:val="center"/>
        </w:trPr>
        <w:tc>
          <w:tcPr>
            <w:tcW w:w="4876" w:type="dxa"/>
            <w:tcBorders>
              <w:top w:val="nil"/>
              <w:left w:val="nil"/>
              <w:bottom w:val="nil"/>
              <w:right w:val="nil"/>
            </w:tcBorders>
          </w:tcPr>
          <w:p w14:paraId="1955C3B5"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0A41AA3C" w14:textId="77777777" w:rsidR="00E35EC3" w:rsidRPr="00DE5D66" w:rsidRDefault="00E35EC3" w:rsidP="00A344E3">
            <w:pPr>
              <w:pStyle w:val="AmColumnHeading"/>
            </w:pPr>
            <w:r w:rsidRPr="00DE5D66">
              <w:t>Módosítás</w:t>
            </w:r>
          </w:p>
        </w:tc>
      </w:tr>
      <w:tr w:rsidR="00476DA3" w:rsidRPr="00DE5D66" w14:paraId="584E05DD" w14:textId="77777777" w:rsidTr="00A344E3">
        <w:trPr>
          <w:jc w:val="center"/>
        </w:trPr>
        <w:tc>
          <w:tcPr>
            <w:tcW w:w="4876" w:type="dxa"/>
            <w:tcBorders>
              <w:top w:val="nil"/>
              <w:left w:val="nil"/>
              <w:bottom w:val="nil"/>
              <w:right w:val="nil"/>
            </w:tcBorders>
          </w:tcPr>
          <w:p w14:paraId="0715C434" w14:textId="77777777" w:rsidR="00E35EC3" w:rsidRPr="00DE5D66" w:rsidRDefault="00E35EC3" w:rsidP="00A344E3">
            <w:pPr>
              <w:pStyle w:val="Normal6a"/>
            </w:pPr>
          </w:p>
        </w:tc>
        <w:tc>
          <w:tcPr>
            <w:tcW w:w="4876" w:type="dxa"/>
            <w:tcBorders>
              <w:top w:val="nil"/>
              <w:left w:val="nil"/>
              <w:bottom w:val="nil"/>
              <w:right w:val="nil"/>
            </w:tcBorders>
          </w:tcPr>
          <w:p w14:paraId="6914A6C0" w14:textId="77777777" w:rsidR="00E35EC3" w:rsidRPr="00DE5D66" w:rsidRDefault="00E35EC3" w:rsidP="00A344E3">
            <w:pPr>
              <w:pStyle w:val="Normal6a"/>
            </w:pPr>
            <w:r w:rsidRPr="00DE5D66">
              <w:rPr>
                <w:b/>
                <w:i/>
              </w:rPr>
              <w:t>11a.</w:t>
            </w:r>
            <w:r w:rsidRPr="00DE5D66">
              <w:tab/>
            </w:r>
            <w:r w:rsidRPr="00DE5D66">
              <w:rPr>
                <w:b/>
                <w:i/>
              </w:rPr>
              <w:t>hangsúlyozza, hogy a célzott szakpolitikák nagy jelentőséggel bírnak a kettős átállás által leginkább érintett személyek, különösen a kiszolgáltatott helyzetben lévők támogatása szempontjából; hangsúlyozza, hogy aktív támogatásra és korai beavatkozásra van szükség annak megakadályozása érdekében, hogy a kiszolgáltatott helyzetben lévő emberek hosszú időre munkanélkülivé váljanak vagy elcsüggedjenek; kéri a tagállamokat, hogy jelentősen fokozzák a minőségi foglalkoztatás aktív támogatását, különösen a minőségi foglalkoztatás megőrzéséhez való hozzáférés támogatása, a vállalkozói szellem előmozdítása és a minőségi munkahelyek teremtésének ösztönzése révén; kiemeli a bértámogatásoknak, a célzott közbeszerzéseknek és a helyi közmunkáknak az ideiglenes munkahelyek létrehozásában betöltött szerepét;</w:t>
            </w:r>
          </w:p>
        </w:tc>
      </w:tr>
    </w:tbl>
    <w:p w14:paraId="4443E1A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B33980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2738FE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664DC1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65D827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C636DC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D76E4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98663B4" w14:textId="77777777" w:rsidTr="00A344E3">
        <w:trPr>
          <w:trHeight w:hRule="exact" w:val="240"/>
          <w:jc w:val="center"/>
        </w:trPr>
        <w:tc>
          <w:tcPr>
            <w:tcW w:w="9752" w:type="dxa"/>
            <w:gridSpan w:val="2"/>
            <w:tcBorders>
              <w:top w:val="nil"/>
              <w:left w:val="nil"/>
              <w:bottom w:val="nil"/>
              <w:right w:val="nil"/>
            </w:tcBorders>
          </w:tcPr>
          <w:p w14:paraId="25222230" w14:textId="77777777" w:rsidR="00E35EC3" w:rsidRPr="00DE5D66" w:rsidRDefault="00E35EC3" w:rsidP="00A344E3"/>
        </w:tc>
      </w:tr>
      <w:tr w:rsidR="00476DA3" w:rsidRPr="00DE5D66" w14:paraId="2D2F19BB" w14:textId="77777777" w:rsidTr="00A344E3">
        <w:trPr>
          <w:trHeight w:val="240"/>
          <w:jc w:val="center"/>
        </w:trPr>
        <w:tc>
          <w:tcPr>
            <w:tcW w:w="4876" w:type="dxa"/>
            <w:tcBorders>
              <w:top w:val="nil"/>
              <w:left w:val="nil"/>
              <w:bottom w:val="nil"/>
              <w:right w:val="nil"/>
            </w:tcBorders>
          </w:tcPr>
          <w:p w14:paraId="23ABC92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051CCEB" w14:textId="77777777" w:rsidR="00E35EC3" w:rsidRPr="00DE5D66" w:rsidRDefault="00E35EC3" w:rsidP="00A344E3">
            <w:pPr>
              <w:pStyle w:val="AmColumnHeading"/>
            </w:pPr>
            <w:r w:rsidRPr="00DE5D66">
              <w:t>Módosítás</w:t>
            </w:r>
          </w:p>
        </w:tc>
      </w:tr>
      <w:tr w:rsidR="00476DA3" w:rsidRPr="00DE5D66" w14:paraId="056BD8F1" w14:textId="77777777" w:rsidTr="00A344E3">
        <w:trPr>
          <w:jc w:val="center"/>
        </w:trPr>
        <w:tc>
          <w:tcPr>
            <w:tcW w:w="4876" w:type="dxa"/>
            <w:tcBorders>
              <w:top w:val="nil"/>
              <w:left w:val="nil"/>
              <w:bottom w:val="nil"/>
              <w:right w:val="nil"/>
            </w:tcBorders>
          </w:tcPr>
          <w:p w14:paraId="02FAE3EB" w14:textId="77777777" w:rsidR="00E35EC3" w:rsidRPr="00DE5D66" w:rsidRDefault="00E35EC3" w:rsidP="00A344E3">
            <w:pPr>
              <w:pStyle w:val="Normal6a"/>
            </w:pPr>
          </w:p>
        </w:tc>
        <w:tc>
          <w:tcPr>
            <w:tcW w:w="4876" w:type="dxa"/>
            <w:tcBorders>
              <w:top w:val="nil"/>
              <w:left w:val="nil"/>
              <w:bottom w:val="nil"/>
              <w:right w:val="nil"/>
            </w:tcBorders>
          </w:tcPr>
          <w:p w14:paraId="6E065EB3" w14:textId="77777777" w:rsidR="00E35EC3" w:rsidRPr="00DE5D66" w:rsidRDefault="00E35EC3" w:rsidP="00A344E3">
            <w:pPr>
              <w:pStyle w:val="Normal6a"/>
            </w:pPr>
            <w:r w:rsidRPr="00DE5D66">
              <w:rPr>
                <w:b/>
                <w:i/>
              </w:rPr>
              <w:t>11a.</w:t>
            </w:r>
            <w:r w:rsidRPr="00DE5D66">
              <w:tab/>
            </w:r>
            <w:r w:rsidRPr="00DE5D66">
              <w:rPr>
                <w:b/>
                <w:i/>
              </w:rPr>
              <w:t xml:space="preserve">kéri, hogy a tagállamok az ezen irányelv alapján elfogadott nemzeti jogszabályok rendelkezéseinek be nem tartása esetén gondoskodjanak arról, hogy az Igazságos Átmenet Alapba fizetendő munkáltatói illeték hat hónapos időtartamra </w:t>
            </w:r>
            <w:proofErr w:type="spellStart"/>
            <w:r w:rsidRPr="00DE5D66">
              <w:rPr>
                <w:b/>
                <w:i/>
              </w:rPr>
              <w:t>megkétszereződjön</w:t>
            </w:r>
            <w:proofErr w:type="spellEnd"/>
            <w:r w:rsidRPr="00DE5D66">
              <w:rPr>
                <w:b/>
                <w:i/>
              </w:rPr>
              <w:t xml:space="preserve">; ha a vállalat a vonatkozó előírt határidőn belül nem fizeti meg a pénzbírságot, a </w:t>
            </w:r>
            <w:r w:rsidRPr="00DE5D66">
              <w:rPr>
                <w:b/>
                <w:i/>
              </w:rPr>
              <w:lastRenderedPageBreak/>
              <w:t>tagállamok nyilvános nyilatkozatot tesznek közzé, amelyben megnevezik a jogsértésért felelős vállalatot és a jogsértés jellegét;</w:t>
            </w:r>
          </w:p>
        </w:tc>
      </w:tr>
    </w:tbl>
    <w:p w14:paraId="156E4CED"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389DC7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B724FB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B6A0F9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EE5702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30C162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1BBBB5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63C1255" w14:textId="77777777" w:rsidTr="00A344E3">
        <w:trPr>
          <w:trHeight w:hRule="exact" w:val="240"/>
          <w:jc w:val="center"/>
        </w:trPr>
        <w:tc>
          <w:tcPr>
            <w:tcW w:w="9752" w:type="dxa"/>
            <w:gridSpan w:val="2"/>
            <w:tcBorders>
              <w:top w:val="nil"/>
              <w:left w:val="nil"/>
              <w:bottom w:val="nil"/>
              <w:right w:val="nil"/>
            </w:tcBorders>
          </w:tcPr>
          <w:p w14:paraId="5A0F40F6" w14:textId="77777777" w:rsidR="00E35EC3" w:rsidRPr="00DE5D66" w:rsidRDefault="00E35EC3" w:rsidP="00A344E3"/>
        </w:tc>
      </w:tr>
      <w:tr w:rsidR="00476DA3" w:rsidRPr="00DE5D66" w14:paraId="0512E10A" w14:textId="77777777" w:rsidTr="00A344E3">
        <w:trPr>
          <w:trHeight w:val="240"/>
          <w:jc w:val="center"/>
        </w:trPr>
        <w:tc>
          <w:tcPr>
            <w:tcW w:w="4876" w:type="dxa"/>
            <w:tcBorders>
              <w:top w:val="nil"/>
              <w:left w:val="nil"/>
              <w:bottom w:val="nil"/>
              <w:right w:val="nil"/>
            </w:tcBorders>
          </w:tcPr>
          <w:p w14:paraId="19980F1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98882E7" w14:textId="77777777" w:rsidR="00E35EC3" w:rsidRPr="00DE5D66" w:rsidRDefault="00E35EC3" w:rsidP="00A344E3">
            <w:pPr>
              <w:pStyle w:val="AmColumnHeading"/>
            </w:pPr>
            <w:r w:rsidRPr="00DE5D66">
              <w:t>Módosítás</w:t>
            </w:r>
          </w:p>
        </w:tc>
      </w:tr>
      <w:tr w:rsidR="00476DA3" w:rsidRPr="00DE5D66" w14:paraId="22F6C81E" w14:textId="77777777" w:rsidTr="00A344E3">
        <w:trPr>
          <w:jc w:val="center"/>
        </w:trPr>
        <w:tc>
          <w:tcPr>
            <w:tcW w:w="4876" w:type="dxa"/>
            <w:tcBorders>
              <w:top w:val="nil"/>
              <w:left w:val="nil"/>
              <w:bottom w:val="nil"/>
              <w:right w:val="nil"/>
            </w:tcBorders>
          </w:tcPr>
          <w:p w14:paraId="404FFFB2" w14:textId="77777777" w:rsidR="00E35EC3" w:rsidRPr="00DE5D66" w:rsidRDefault="00E35EC3" w:rsidP="00A344E3">
            <w:pPr>
              <w:pStyle w:val="Normal6a"/>
            </w:pPr>
          </w:p>
        </w:tc>
        <w:tc>
          <w:tcPr>
            <w:tcW w:w="4876" w:type="dxa"/>
            <w:tcBorders>
              <w:top w:val="nil"/>
              <w:left w:val="nil"/>
              <w:bottom w:val="nil"/>
              <w:right w:val="nil"/>
            </w:tcBorders>
          </w:tcPr>
          <w:p w14:paraId="581118F1" w14:textId="77777777" w:rsidR="00E35EC3" w:rsidRPr="00DE5D66" w:rsidRDefault="00E35EC3" w:rsidP="00A344E3">
            <w:pPr>
              <w:pStyle w:val="Normal6a"/>
            </w:pPr>
            <w:r w:rsidRPr="00DE5D66">
              <w:rPr>
                <w:b/>
                <w:i/>
              </w:rPr>
              <w:t>11a.</w:t>
            </w:r>
            <w:r w:rsidRPr="00DE5D66">
              <w:tab/>
            </w:r>
            <w:r w:rsidRPr="00DE5D66">
              <w:rPr>
                <w:b/>
                <w:i/>
              </w:rPr>
              <w:t>emlékeztet arra, hogy az elbocsátott munkavállalók támogatását szolgáló Európai Globalizációs Alkalmazkodási Alap nagy jelentőséggel bír a szerkezetátalakítás alatt álló vállalkozásoknál várható elbocsátások által érintett munkavállalók támogatásában, és arra ösztönzi a tagállamokat, hogy a Bizottság támogatásával teljes mértékben használják ki az alapot;</w:t>
            </w:r>
          </w:p>
        </w:tc>
      </w:tr>
    </w:tbl>
    <w:p w14:paraId="7067F65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F61964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290BAF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5611E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9D611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4798F0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670DDA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CB82897" w14:textId="77777777" w:rsidTr="00A344E3">
        <w:trPr>
          <w:trHeight w:hRule="exact" w:val="240"/>
          <w:jc w:val="center"/>
        </w:trPr>
        <w:tc>
          <w:tcPr>
            <w:tcW w:w="9752" w:type="dxa"/>
            <w:gridSpan w:val="2"/>
            <w:tcBorders>
              <w:top w:val="nil"/>
              <w:left w:val="nil"/>
              <w:bottom w:val="nil"/>
              <w:right w:val="nil"/>
            </w:tcBorders>
          </w:tcPr>
          <w:p w14:paraId="72F42EE6" w14:textId="77777777" w:rsidR="00E35EC3" w:rsidRPr="00DE5D66" w:rsidRDefault="00E35EC3" w:rsidP="00A344E3"/>
        </w:tc>
      </w:tr>
      <w:tr w:rsidR="00476DA3" w:rsidRPr="00DE5D66" w14:paraId="1166E62F" w14:textId="77777777" w:rsidTr="00A344E3">
        <w:trPr>
          <w:trHeight w:val="240"/>
          <w:jc w:val="center"/>
        </w:trPr>
        <w:tc>
          <w:tcPr>
            <w:tcW w:w="4876" w:type="dxa"/>
            <w:tcBorders>
              <w:top w:val="nil"/>
              <w:left w:val="nil"/>
              <w:bottom w:val="nil"/>
              <w:right w:val="nil"/>
            </w:tcBorders>
          </w:tcPr>
          <w:p w14:paraId="5FF9E63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101E97C" w14:textId="77777777" w:rsidR="00E35EC3" w:rsidRPr="00DE5D66" w:rsidRDefault="00E35EC3" w:rsidP="00A344E3">
            <w:pPr>
              <w:pStyle w:val="AmColumnHeading"/>
            </w:pPr>
            <w:r w:rsidRPr="00DE5D66">
              <w:t>Módosítás</w:t>
            </w:r>
          </w:p>
        </w:tc>
      </w:tr>
      <w:tr w:rsidR="00476DA3" w:rsidRPr="00DE5D66" w14:paraId="60FBDB58" w14:textId="77777777" w:rsidTr="00A344E3">
        <w:trPr>
          <w:jc w:val="center"/>
        </w:trPr>
        <w:tc>
          <w:tcPr>
            <w:tcW w:w="4876" w:type="dxa"/>
            <w:tcBorders>
              <w:top w:val="nil"/>
              <w:left w:val="nil"/>
              <w:bottom w:val="nil"/>
              <w:right w:val="nil"/>
            </w:tcBorders>
          </w:tcPr>
          <w:p w14:paraId="33994C07" w14:textId="77777777" w:rsidR="00E35EC3" w:rsidRPr="00DE5D66" w:rsidRDefault="00E35EC3" w:rsidP="00A344E3">
            <w:pPr>
              <w:pStyle w:val="Normal6a"/>
            </w:pPr>
          </w:p>
        </w:tc>
        <w:tc>
          <w:tcPr>
            <w:tcW w:w="4876" w:type="dxa"/>
            <w:tcBorders>
              <w:top w:val="nil"/>
              <w:left w:val="nil"/>
              <w:bottom w:val="nil"/>
              <w:right w:val="nil"/>
            </w:tcBorders>
          </w:tcPr>
          <w:p w14:paraId="1B066FCD" w14:textId="77777777" w:rsidR="00E35EC3" w:rsidRPr="00DE5D66" w:rsidRDefault="00E35EC3" w:rsidP="00A344E3">
            <w:pPr>
              <w:pStyle w:val="Normal6a"/>
            </w:pPr>
            <w:r w:rsidRPr="00DE5D66">
              <w:rPr>
                <w:b/>
                <w:i/>
              </w:rPr>
              <w:t>11a.</w:t>
            </w:r>
            <w:r w:rsidRPr="00DE5D66">
              <w:tab/>
            </w:r>
            <w:r w:rsidRPr="00DE5D66">
              <w:rPr>
                <w:b/>
                <w:i/>
              </w:rPr>
              <w:t xml:space="preserve">hangsúlyozza, hogy az átmeneti időszakokban biztosítani kell az alapvető szociális szolgáltatásokhoz, például az egészségügyi ellátáshoz, a közlekedéshez, az energiához és az oktatáshoz való hozzáférést; kéri, hogy minden jelentős regionális átállási beruházás tekintetében </w:t>
            </w:r>
            <w:r w:rsidRPr="00DE5D66">
              <w:rPr>
                <w:b/>
                <w:i/>
              </w:rPr>
              <w:lastRenderedPageBreak/>
              <w:t>végezzenek társadalmi hatásvizsgálatot;</w:t>
            </w:r>
          </w:p>
        </w:tc>
      </w:tr>
    </w:tbl>
    <w:p w14:paraId="391AB0EF"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002A53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FB88AD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5B2A9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216CBD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F96C62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63CB8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BE54321" w14:textId="77777777" w:rsidTr="00A344E3">
        <w:trPr>
          <w:trHeight w:hRule="exact" w:val="240"/>
          <w:jc w:val="center"/>
        </w:trPr>
        <w:tc>
          <w:tcPr>
            <w:tcW w:w="9752" w:type="dxa"/>
            <w:gridSpan w:val="2"/>
            <w:tcBorders>
              <w:top w:val="nil"/>
              <w:left w:val="nil"/>
              <w:bottom w:val="nil"/>
              <w:right w:val="nil"/>
            </w:tcBorders>
          </w:tcPr>
          <w:p w14:paraId="5273B4A0" w14:textId="77777777" w:rsidR="00E35EC3" w:rsidRPr="00DE5D66" w:rsidRDefault="00E35EC3" w:rsidP="00A344E3"/>
        </w:tc>
      </w:tr>
      <w:tr w:rsidR="00476DA3" w:rsidRPr="00DE5D66" w14:paraId="355FF9A3" w14:textId="77777777" w:rsidTr="00A344E3">
        <w:trPr>
          <w:trHeight w:val="240"/>
          <w:jc w:val="center"/>
        </w:trPr>
        <w:tc>
          <w:tcPr>
            <w:tcW w:w="4876" w:type="dxa"/>
            <w:tcBorders>
              <w:top w:val="nil"/>
              <w:left w:val="nil"/>
              <w:bottom w:val="nil"/>
              <w:right w:val="nil"/>
            </w:tcBorders>
          </w:tcPr>
          <w:p w14:paraId="654D1D2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A637A84" w14:textId="77777777" w:rsidR="00E35EC3" w:rsidRPr="00DE5D66" w:rsidRDefault="00E35EC3" w:rsidP="00A344E3">
            <w:pPr>
              <w:pStyle w:val="AmColumnHeading"/>
            </w:pPr>
            <w:r w:rsidRPr="00DE5D66">
              <w:t>Módosítás</w:t>
            </w:r>
          </w:p>
        </w:tc>
      </w:tr>
      <w:tr w:rsidR="00476DA3" w:rsidRPr="00DE5D66" w14:paraId="4D150661" w14:textId="77777777" w:rsidTr="00A344E3">
        <w:trPr>
          <w:jc w:val="center"/>
        </w:trPr>
        <w:tc>
          <w:tcPr>
            <w:tcW w:w="4876" w:type="dxa"/>
            <w:tcBorders>
              <w:top w:val="nil"/>
              <w:left w:val="nil"/>
              <w:bottom w:val="nil"/>
              <w:right w:val="nil"/>
            </w:tcBorders>
          </w:tcPr>
          <w:p w14:paraId="3DF8BA55" w14:textId="77777777" w:rsidR="00E35EC3" w:rsidRPr="00DE5D66" w:rsidRDefault="00E35EC3" w:rsidP="00A344E3">
            <w:pPr>
              <w:pStyle w:val="Normal6a"/>
            </w:pPr>
          </w:p>
        </w:tc>
        <w:tc>
          <w:tcPr>
            <w:tcW w:w="4876" w:type="dxa"/>
            <w:tcBorders>
              <w:top w:val="nil"/>
              <w:left w:val="nil"/>
              <w:bottom w:val="nil"/>
              <w:right w:val="nil"/>
            </w:tcBorders>
          </w:tcPr>
          <w:p w14:paraId="0A1119BC" w14:textId="77777777" w:rsidR="00E35EC3" w:rsidRPr="00DE5D66" w:rsidRDefault="00E35EC3" w:rsidP="00A344E3">
            <w:pPr>
              <w:pStyle w:val="Normal6a"/>
            </w:pPr>
            <w:r w:rsidRPr="00DE5D66">
              <w:rPr>
                <w:b/>
                <w:i/>
              </w:rPr>
              <w:t>11b.</w:t>
            </w:r>
            <w:r w:rsidRPr="00DE5D66">
              <w:tab/>
            </w:r>
            <w:r w:rsidRPr="00DE5D66">
              <w:rPr>
                <w:b/>
                <w:i/>
              </w:rPr>
              <w:t>kéri a tagállamokat, hogy követeljék meg a vállalatoktól egy tisztességes, nyilvánosan elérhető, hozzáférhető, kiszámítható és átlátható eljárás bevezetését, amely lehetővé teszi az ezen irányelv hatálya alá tartozó munkavállalók, a képviselőik és más érdekelt felek számára, hogy panaszt nyújtsanak be hozzájuk az igazságos átmenethez való jogok és a kapcsolódó munkavállalói jogok alkalmazásával kapcsolatban; ez az eljárás adott esetben beépíthető az (EU) 2024/1760 irányelv 14. cikkében meghatározott eljárásba; a vállalatoknak az (EU) 2019/1937 irányelvvel és a vonatkozó nemzeti joggal összhangban intézkedéseket kell hozniuk a megtorlás minden formájának megakadályozására azáltal, hogy biztosítják a panaszt benyújtó személy vagy szervezet kilétének titkosságát;</w:t>
            </w:r>
          </w:p>
        </w:tc>
      </w:tr>
    </w:tbl>
    <w:p w14:paraId="3AA2A33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C5C1EA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3FE45A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CC3332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78DE89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A217E2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1F1F4C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11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D79F466" w14:textId="77777777" w:rsidTr="00A344E3">
        <w:trPr>
          <w:trHeight w:hRule="exact" w:val="240"/>
          <w:jc w:val="center"/>
        </w:trPr>
        <w:tc>
          <w:tcPr>
            <w:tcW w:w="9752" w:type="dxa"/>
            <w:gridSpan w:val="2"/>
            <w:tcBorders>
              <w:top w:val="nil"/>
              <w:left w:val="nil"/>
              <w:bottom w:val="nil"/>
              <w:right w:val="nil"/>
            </w:tcBorders>
          </w:tcPr>
          <w:p w14:paraId="4A47BF12" w14:textId="77777777" w:rsidR="00E35EC3" w:rsidRPr="00DE5D66" w:rsidRDefault="00E35EC3" w:rsidP="00A344E3"/>
        </w:tc>
      </w:tr>
      <w:tr w:rsidR="00476DA3" w:rsidRPr="00DE5D66" w14:paraId="027EAE16" w14:textId="77777777" w:rsidTr="00A344E3">
        <w:trPr>
          <w:trHeight w:val="240"/>
          <w:jc w:val="center"/>
        </w:trPr>
        <w:tc>
          <w:tcPr>
            <w:tcW w:w="4876" w:type="dxa"/>
            <w:tcBorders>
              <w:top w:val="nil"/>
              <w:left w:val="nil"/>
              <w:bottom w:val="nil"/>
              <w:right w:val="nil"/>
            </w:tcBorders>
          </w:tcPr>
          <w:p w14:paraId="0AA1C54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B18D3B5" w14:textId="77777777" w:rsidR="00E35EC3" w:rsidRPr="00DE5D66" w:rsidRDefault="00E35EC3" w:rsidP="00A344E3">
            <w:pPr>
              <w:pStyle w:val="AmColumnHeading"/>
            </w:pPr>
            <w:r w:rsidRPr="00DE5D66">
              <w:t>Módosítás</w:t>
            </w:r>
          </w:p>
        </w:tc>
      </w:tr>
      <w:tr w:rsidR="00476DA3" w:rsidRPr="00DE5D66" w14:paraId="0D5403F7" w14:textId="77777777" w:rsidTr="00A344E3">
        <w:trPr>
          <w:jc w:val="center"/>
        </w:trPr>
        <w:tc>
          <w:tcPr>
            <w:tcW w:w="4876" w:type="dxa"/>
            <w:tcBorders>
              <w:top w:val="nil"/>
              <w:left w:val="nil"/>
              <w:bottom w:val="nil"/>
              <w:right w:val="nil"/>
            </w:tcBorders>
          </w:tcPr>
          <w:p w14:paraId="50E921B0" w14:textId="77777777" w:rsidR="00E35EC3" w:rsidRPr="00DE5D66" w:rsidRDefault="00E35EC3" w:rsidP="00A344E3">
            <w:pPr>
              <w:pStyle w:val="Normal6a"/>
            </w:pPr>
          </w:p>
        </w:tc>
        <w:tc>
          <w:tcPr>
            <w:tcW w:w="4876" w:type="dxa"/>
            <w:tcBorders>
              <w:top w:val="nil"/>
              <w:left w:val="nil"/>
              <w:bottom w:val="nil"/>
              <w:right w:val="nil"/>
            </w:tcBorders>
          </w:tcPr>
          <w:p w14:paraId="1ABE306A" w14:textId="77777777" w:rsidR="00E35EC3" w:rsidRPr="00DE5D66" w:rsidRDefault="00E35EC3" w:rsidP="00A344E3">
            <w:pPr>
              <w:pStyle w:val="Normal6a"/>
            </w:pPr>
            <w:r w:rsidRPr="00DE5D66">
              <w:rPr>
                <w:b/>
                <w:i/>
              </w:rPr>
              <w:t>11b.</w:t>
            </w:r>
            <w:r w:rsidRPr="00DE5D66">
              <w:tab/>
            </w:r>
            <w:r w:rsidRPr="00DE5D66">
              <w:rPr>
                <w:b/>
                <w:i/>
              </w:rPr>
              <w:t>hangsúlyozza, hogy támogatni kell a csökkentett munkaidős foglalkoztatást, és a SURE pozitív tapasztalataira támaszkodva célzott támogatást kell nyújtani az átállások által érintett munkavállalók számára; szorgalmazza a SURE mechanizmus megerősítését, mivel válság idején az ilyen foglalkoztatásvédelmi intézkedések támogatása stabilizálhatja a foglalkoztatáspolitikákra és igazságos átmenettel összefüggésben hozott, az uniós gazdaság szükséges átalakítása által a munkahelyekre gyakorolt azonnali hatások enyhítését célzó intézkedésekre fordított közkiadásokat;</w:t>
            </w:r>
          </w:p>
        </w:tc>
      </w:tr>
    </w:tbl>
    <w:p w14:paraId="6B28C9B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6CF20B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A9204A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239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ECA154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99FE426"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5600299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F498BD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3873B4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5F91F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1153D37" w14:textId="77777777" w:rsidTr="00A344E3">
        <w:trPr>
          <w:trHeight w:hRule="exact" w:val="240"/>
          <w:jc w:val="center"/>
        </w:trPr>
        <w:tc>
          <w:tcPr>
            <w:tcW w:w="9752" w:type="dxa"/>
            <w:gridSpan w:val="2"/>
            <w:tcBorders>
              <w:top w:val="nil"/>
              <w:left w:val="nil"/>
              <w:bottom w:val="nil"/>
              <w:right w:val="nil"/>
            </w:tcBorders>
          </w:tcPr>
          <w:p w14:paraId="113F365D" w14:textId="77777777" w:rsidR="00E35EC3" w:rsidRPr="00DE5D66" w:rsidRDefault="00E35EC3" w:rsidP="00A344E3"/>
        </w:tc>
      </w:tr>
      <w:tr w:rsidR="00476DA3" w:rsidRPr="00DE5D66" w14:paraId="72B3EEF5" w14:textId="77777777" w:rsidTr="00A344E3">
        <w:trPr>
          <w:trHeight w:val="240"/>
          <w:jc w:val="center"/>
        </w:trPr>
        <w:tc>
          <w:tcPr>
            <w:tcW w:w="4876" w:type="dxa"/>
            <w:tcBorders>
              <w:top w:val="nil"/>
              <w:left w:val="nil"/>
              <w:bottom w:val="nil"/>
              <w:right w:val="nil"/>
            </w:tcBorders>
          </w:tcPr>
          <w:p w14:paraId="66DA3FF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DD5EB62" w14:textId="77777777" w:rsidR="00E35EC3" w:rsidRPr="00DE5D66" w:rsidRDefault="00E35EC3" w:rsidP="00A344E3">
            <w:pPr>
              <w:pStyle w:val="AmColumnHeading"/>
            </w:pPr>
            <w:r w:rsidRPr="00DE5D66">
              <w:t>Módosítás</w:t>
            </w:r>
          </w:p>
        </w:tc>
      </w:tr>
      <w:tr w:rsidR="00476DA3" w:rsidRPr="00DE5D66" w14:paraId="215E2F65" w14:textId="77777777" w:rsidTr="00A344E3">
        <w:trPr>
          <w:jc w:val="center"/>
        </w:trPr>
        <w:tc>
          <w:tcPr>
            <w:tcW w:w="4876" w:type="dxa"/>
            <w:tcBorders>
              <w:top w:val="nil"/>
              <w:left w:val="nil"/>
              <w:bottom w:val="nil"/>
              <w:right w:val="nil"/>
            </w:tcBorders>
          </w:tcPr>
          <w:p w14:paraId="7BE31D78" w14:textId="77777777" w:rsidR="00E35EC3" w:rsidRPr="00DE5D66" w:rsidRDefault="00E35EC3" w:rsidP="00A344E3">
            <w:pPr>
              <w:pStyle w:val="Normal6a"/>
            </w:pPr>
            <w:r w:rsidRPr="00DE5D66">
              <w:rPr>
                <w:b/>
                <w:i/>
              </w:rPr>
              <w:t>12.</w:t>
            </w:r>
            <w:r w:rsidRPr="00DE5D66">
              <w:tab/>
            </w:r>
            <w:r w:rsidRPr="00DE5D66">
              <w:rPr>
                <w:b/>
                <w:i/>
              </w:rPr>
              <w:t xml:space="preserve">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 hangsúlyozza, hogy a szociális partnerek, a kkv-k, a civil társadalom és a fiatalok regionális koordinációs testületekben való érdemi részvétele a korai szakaszban folytatott konzultációk, valamint egyértelmű megbízatások és szavazati </w:t>
            </w:r>
            <w:r w:rsidRPr="00DE5D66">
              <w:rPr>
                <w:b/>
                <w:i/>
              </w:rPr>
              <w:lastRenderedPageBreak/>
              <w:t>jogok révén biztosítható;</w:t>
            </w:r>
          </w:p>
        </w:tc>
        <w:tc>
          <w:tcPr>
            <w:tcW w:w="4876" w:type="dxa"/>
            <w:tcBorders>
              <w:top w:val="nil"/>
              <w:left w:val="nil"/>
              <w:bottom w:val="nil"/>
              <w:right w:val="nil"/>
            </w:tcBorders>
          </w:tcPr>
          <w:p w14:paraId="52EE7729" w14:textId="77777777" w:rsidR="00E35EC3" w:rsidRPr="00DE5D66" w:rsidRDefault="00E35EC3" w:rsidP="00A344E3">
            <w:pPr>
              <w:pStyle w:val="Normal6a"/>
            </w:pPr>
            <w:r w:rsidRPr="00DE5D66">
              <w:rPr>
                <w:b/>
                <w:i/>
              </w:rPr>
              <w:lastRenderedPageBreak/>
              <w:t>törölve</w:t>
            </w:r>
          </w:p>
        </w:tc>
      </w:tr>
    </w:tbl>
    <w:p w14:paraId="354D04D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6BE989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B5EE10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1EB78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17002C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126EDC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D7D87B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ABB70D5" w14:textId="77777777" w:rsidTr="00A344E3">
        <w:trPr>
          <w:trHeight w:hRule="exact" w:val="240"/>
          <w:jc w:val="center"/>
        </w:trPr>
        <w:tc>
          <w:tcPr>
            <w:tcW w:w="9752" w:type="dxa"/>
            <w:gridSpan w:val="2"/>
            <w:tcBorders>
              <w:top w:val="nil"/>
              <w:left w:val="nil"/>
              <w:bottom w:val="nil"/>
              <w:right w:val="nil"/>
            </w:tcBorders>
          </w:tcPr>
          <w:p w14:paraId="23CC96A1" w14:textId="77777777" w:rsidR="00E35EC3" w:rsidRPr="00DE5D66" w:rsidRDefault="00E35EC3" w:rsidP="00A344E3"/>
        </w:tc>
      </w:tr>
      <w:tr w:rsidR="00476DA3" w:rsidRPr="00DE5D66" w14:paraId="054AA0B6" w14:textId="77777777" w:rsidTr="00A344E3">
        <w:trPr>
          <w:trHeight w:val="240"/>
          <w:jc w:val="center"/>
        </w:trPr>
        <w:tc>
          <w:tcPr>
            <w:tcW w:w="4876" w:type="dxa"/>
            <w:tcBorders>
              <w:top w:val="nil"/>
              <w:left w:val="nil"/>
              <w:bottom w:val="nil"/>
              <w:right w:val="nil"/>
            </w:tcBorders>
          </w:tcPr>
          <w:p w14:paraId="03E48D2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206ADE8" w14:textId="77777777" w:rsidR="00E35EC3" w:rsidRPr="00DE5D66" w:rsidRDefault="00E35EC3" w:rsidP="00A344E3">
            <w:pPr>
              <w:pStyle w:val="AmColumnHeading"/>
            </w:pPr>
            <w:r w:rsidRPr="00DE5D66">
              <w:t>Módosítás</w:t>
            </w:r>
          </w:p>
        </w:tc>
      </w:tr>
      <w:tr w:rsidR="00476DA3" w:rsidRPr="00DE5D66" w14:paraId="433D7B86" w14:textId="77777777" w:rsidTr="00A344E3">
        <w:trPr>
          <w:jc w:val="center"/>
        </w:trPr>
        <w:tc>
          <w:tcPr>
            <w:tcW w:w="4876" w:type="dxa"/>
            <w:tcBorders>
              <w:top w:val="nil"/>
              <w:left w:val="nil"/>
              <w:bottom w:val="nil"/>
              <w:right w:val="nil"/>
            </w:tcBorders>
          </w:tcPr>
          <w:p w14:paraId="1B040A4F" w14:textId="77777777" w:rsidR="00E35EC3" w:rsidRPr="00DE5D66" w:rsidRDefault="00E35EC3" w:rsidP="00A344E3">
            <w:pPr>
              <w:pStyle w:val="Normal6a"/>
            </w:pPr>
            <w:r w:rsidRPr="00DE5D66">
              <w:t>12.</w:t>
            </w:r>
            <w:r w:rsidRPr="00DE5D66">
              <w:tab/>
              <w:t xml:space="preserve">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w:t>
            </w:r>
            <w:r w:rsidRPr="00DE5D66">
              <w:rPr>
                <w:b/>
                <w:bCs/>
                <w:i/>
                <w:iCs/>
              </w:rPr>
              <w:t xml:space="preserve">konzultációt és együttműködést </w:t>
            </w:r>
            <w:r w:rsidRPr="00DE5D66">
              <w:t xml:space="preserve">kell </w:t>
            </w:r>
            <w:r w:rsidRPr="00DE5D66">
              <w:rPr>
                <w:b/>
                <w:bCs/>
                <w:i/>
                <w:iCs/>
              </w:rPr>
              <w:t>folytatniuk</w:t>
            </w:r>
            <w:r w:rsidRPr="00DE5D66">
              <w:t xml:space="preserve"> a szociális partnerekkel; hangsúlyozza, hogy a szociális partnerek, a kkv-k, a civil társadalom és a fiatalok regionális koordinációs testületekben való érdemi részvétele a </w:t>
            </w:r>
            <w:r w:rsidRPr="00DE5D66">
              <w:rPr>
                <w:b/>
                <w:bCs/>
                <w:i/>
                <w:iCs/>
              </w:rPr>
              <w:t>korai szakaszban folytatott konzultációk, valamint egyértelmű megbízatások és szavazati jogok</w:t>
            </w:r>
            <w:r w:rsidRPr="00DE5D66">
              <w:t xml:space="preserve"> révén biztosítható;</w:t>
            </w:r>
          </w:p>
        </w:tc>
        <w:tc>
          <w:tcPr>
            <w:tcW w:w="4876" w:type="dxa"/>
            <w:tcBorders>
              <w:top w:val="nil"/>
              <w:left w:val="nil"/>
              <w:bottom w:val="nil"/>
              <w:right w:val="nil"/>
            </w:tcBorders>
          </w:tcPr>
          <w:p w14:paraId="050C4847" w14:textId="77777777" w:rsidR="00E35EC3" w:rsidRPr="00DE5D66" w:rsidRDefault="00E35EC3" w:rsidP="00A344E3">
            <w:pPr>
              <w:pStyle w:val="Normal6a"/>
            </w:pPr>
            <w:r w:rsidRPr="00DE5D66">
              <w:t>12.</w:t>
            </w:r>
            <w:r w:rsidRPr="00DE5D66">
              <w:tab/>
              <w:t>hangsúlyozza, hogy a foglalkoztatásra gyakorolt hatás régiónként és népességenként eltérő lesz; e tekintetben kiemeli</w:t>
            </w:r>
            <w:r w:rsidRPr="00DE5D66">
              <w:rPr>
                <w:b/>
                <w:bCs/>
                <w:i/>
                <w:iCs/>
              </w:rPr>
              <w:t xml:space="preserve"> azt a követelményt</w:t>
            </w:r>
            <w:r w:rsidRPr="00DE5D66">
              <w:t xml:space="preserve">, hogy be kell vonni a helyi polgárokat és az érdekelt feleket, és fel kell hatalmazni őket arra, hogy aktív szereplők legyenek az átállásban; hangsúlyozza, hogy az átállás irányítása során a hatóságoknak stratégiai </w:t>
            </w:r>
            <w:r w:rsidRPr="00DE5D66">
              <w:rPr>
                <w:b/>
                <w:bCs/>
                <w:i/>
                <w:iCs/>
              </w:rPr>
              <w:t xml:space="preserve">szinten együtt kell működniük </w:t>
            </w:r>
            <w:r w:rsidRPr="00DE5D66">
              <w:t>a szociális partnerekkel</w:t>
            </w:r>
            <w:r w:rsidRPr="00DE5D66">
              <w:rPr>
                <w:b/>
                <w:bCs/>
                <w:i/>
                <w:iCs/>
              </w:rPr>
              <w:t xml:space="preserve"> a tervezés során</w:t>
            </w:r>
            <w:r w:rsidRPr="00DE5D66">
              <w:t xml:space="preserve">; hangsúlyozza, hogy </w:t>
            </w:r>
            <w:r w:rsidRPr="00DE5D66">
              <w:rPr>
                <w:b/>
                <w:bCs/>
                <w:i/>
                <w:iCs/>
              </w:rPr>
              <w:t>érdemi részvétel biztosítható</w:t>
            </w:r>
            <w:r w:rsidRPr="00DE5D66">
              <w:t xml:space="preserve"> a szociális partnerek, a kkv-k, a civil társadalom és a fiatalok regionális koordinációs testületekben való </w:t>
            </w:r>
            <w:r w:rsidRPr="00DE5D66">
              <w:rPr>
                <w:b/>
                <w:bCs/>
                <w:i/>
                <w:iCs/>
              </w:rPr>
              <w:t>közreműködése, valamint hozzáférhető részvételi módszerek és intézkedések biztosítása</w:t>
            </w:r>
            <w:r w:rsidRPr="00DE5D66">
              <w:t xml:space="preserve"> révén</w:t>
            </w:r>
            <w:r w:rsidRPr="00DE5D66">
              <w:rPr>
                <w:b/>
                <w:bCs/>
                <w:i/>
                <w:iCs/>
              </w:rPr>
              <w:t>, ideértve többek között a nyelvi hozzáférést, a fizetett szabadságot/gyermekgondozást, az utazási támogatást, valamint a hatékony panasztételi és fellebbezési mechanizmusokat, hogy az érintett közösségek élni tudjanak a károk megtámadásának és orvoslásának lehetőségével</w:t>
            </w:r>
            <w:r w:rsidRPr="00DE5D66">
              <w:t>;</w:t>
            </w:r>
          </w:p>
        </w:tc>
      </w:tr>
    </w:tbl>
    <w:p w14:paraId="28B8923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BCDBC8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7366E4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E30790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49EB01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6D754CE"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DDD178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BFABFF0" w14:textId="77777777" w:rsidTr="00A344E3">
        <w:trPr>
          <w:trHeight w:hRule="exact" w:val="240"/>
          <w:jc w:val="center"/>
        </w:trPr>
        <w:tc>
          <w:tcPr>
            <w:tcW w:w="9752" w:type="dxa"/>
            <w:gridSpan w:val="2"/>
            <w:tcBorders>
              <w:top w:val="nil"/>
              <w:left w:val="nil"/>
              <w:bottom w:val="nil"/>
              <w:right w:val="nil"/>
            </w:tcBorders>
          </w:tcPr>
          <w:p w14:paraId="15DBCAAB" w14:textId="77777777" w:rsidR="00E35EC3" w:rsidRPr="00DE5D66" w:rsidRDefault="00E35EC3" w:rsidP="00A344E3"/>
        </w:tc>
      </w:tr>
      <w:tr w:rsidR="00476DA3" w:rsidRPr="00DE5D66" w14:paraId="30308B92" w14:textId="77777777" w:rsidTr="00A344E3">
        <w:trPr>
          <w:trHeight w:val="240"/>
          <w:jc w:val="center"/>
        </w:trPr>
        <w:tc>
          <w:tcPr>
            <w:tcW w:w="4876" w:type="dxa"/>
            <w:tcBorders>
              <w:top w:val="nil"/>
              <w:left w:val="nil"/>
              <w:bottom w:val="nil"/>
              <w:right w:val="nil"/>
            </w:tcBorders>
          </w:tcPr>
          <w:p w14:paraId="4DA22E6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1DB2BEA" w14:textId="77777777" w:rsidR="00E35EC3" w:rsidRPr="00DE5D66" w:rsidRDefault="00E35EC3" w:rsidP="00A344E3">
            <w:pPr>
              <w:pStyle w:val="AmColumnHeading"/>
            </w:pPr>
            <w:r w:rsidRPr="00DE5D66">
              <w:t>Módosítás</w:t>
            </w:r>
          </w:p>
        </w:tc>
      </w:tr>
      <w:tr w:rsidR="00476DA3" w:rsidRPr="00DE5D66" w14:paraId="4887A980" w14:textId="77777777" w:rsidTr="00A344E3">
        <w:trPr>
          <w:jc w:val="center"/>
        </w:trPr>
        <w:tc>
          <w:tcPr>
            <w:tcW w:w="4876" w:type="dxa"/>
            <w:tcBorders>
              <w:top w:val="nil"/>
              <w:left w:val="nil"/>
              <w:bottom w:val="nil"/>
              <w:right w:val="nil"/>
            </w:tcBorders>
          </w:tcPr>
          <w:p w14:paraId="51673887" w14:textId="77777777" w:rsidR="00E35EC3" w:rsidRPr="00DE5D66" w:rsidRDefault="00E35EC3" w:rsidP="00A344E3">
            <w:pPr>
              <w:pStyle w:val="Normal6a"/>
            </w:pPr>
            <w:r w:rsidRPr="00DE5D66">
              <w:t>12.</w:t>
            </w:r>
            <w:r w:rsidRPr="00DE5D66">
              <w:tab/>
              <w:t xml:space="preserve">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 </w:t>
            </w:r>
            <w:r w:rsidRPr="00DE5D66">
              <w:rPr>
                <w:b/>
                <w:i/>
              </w:rPr>
              <w:t>hangsúlyozza, hogy a szociális partnerek, a kkv-k, a civil társadalom és a fiatalok regionális koordinációs testületekben való érdemi részvétele a korai szakaszban folytatott konzultációk, valamint egyértelmű megbízatások és szavazati jogok révén biztosítható;</w:t>
            </w:r>
          </w:p>
        </w:tc>
        <w:tc>
          <w:tcPr>
            <w:tcW w:w="4876" w:type="dxa"/>
            <w:tcBorders>
              <w:top w:val="nil"/>
              <w:left w:val="nil"/>
              <w:bottom w:val="nil"/>
              <w:right w:val="nil"/>
            </w:tcBorders>
          </w:tcPr>
          <w:p w14:paraId="7FF080BC" w14:textId="77777777" w:rsidR="00E35EC3" w:rsidRPr="00DE5D66" w:rsidRDefault="00E35EC3" w:rsidP="00A344E3">
            <w:pPr>
              <w:pStyle w:val="Normal6a"/>
            </w:pPr>
            <w:r w:rsidRPr="00DE5D66">
              <w:t>12.</w:t>
            </w:r>
            <w:r w:rsidRPr="00DE5D66">
              <w:tab/>
              <w:t>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w:t>
            </w:r>
          </w:p>
        </w:tc>
      </w:tr>
    </w:tbl>
    <w:p w14:paraId="177E816C"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B37D19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4C7CC5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FF5D0E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Branislav</w:t>
      </w:r>
      <w:proofErr w:type="spellEnd"/>
      <w:r w:rsidRPr="00DE5D66">
        <w:t xml:space="preserve"> </w:t>
      </w:r>
      <w:proofErr w:type="spellStart"/>
      <w:r w:rsidRPr="00DE5D66">
        <w:t>Ondruš</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45B544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EBE04E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ACE36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D16D156" w14:textId="77777777" w:rsidTr="00A344E3">
        <w:trPr>
          <w:trHeight w:hRule="exact" w:val="240"/>
          <w:jc w:val="center"/>
        </w:trPr>
        <w:tc>
          <w:tcPr>
            <w:tcW w:w="9752" w:type="dxa"/>
            <w:gridSpan w:val="2"/>
            <w:tcBorders>
              <w:top w:val="nil"/>
              <w:left w:val="nil"/>
              <w:bottom w:val="nil"/>
              <w:right w:val="nil"/>
            </w:tcBorders>
          </w:tcPr>
          <w:p w14:paraId="13FC9CC4" w14:textId="77777777" w:rsidR="00E35EC3" w:rsidRPr="00DE5D66" w:rsidRDefault="00E35EC3" w:rsidP="00A344E3"/>
        </w:tc>
      </w:tr>
      <w:tr w:rsidR="00476DA3" w:rsidRPr="00DE5D66" w14:paraId="733AE77C" w14:textId="77777777" w:rsidTr="00A344E3">
        <w:trPr>
          <w:trHeight w:val="240"/>
          <w:jc w:val="center"/>
        </w:trPr>
        <w:tc>
          <w:tcPr>
            <w:tcW w:w="4876" w:type="dxa"/>
            <w:tcBorders>
              <w:top w:val="nil"/>
              <w:left w:val="nil"/>
              <w:bottom w:val="nil"/>
              <w:right w:val="nil"/>
            </w:tcBorders>
          </w:tcPr>
          <w:p w14:paraId="4F69AAA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3C5B845" w14:textId="77777777" w:rsidR="00E35EC3" w:rsidRPr="00DE5D66" w:rsidRDefault="00E35EC3" w:rsidP="00A344E3">
            <w:pPr>
              <w:pStyle w:val="AmColumnHeading"/>
            </w:pPr>
            <w:r w:rsidRPr="00DE5D66">
              <w:t>Módosítás</w:t>
            </w:r>
          </w:p>
        </w:tc>
      </w:tr>
      <w:tr w:rsidR="00476DA3" w:rsidRPr="00DE5D66" w14:paraId="2D8DEDB3" w14:textId="77777777" w:rsidTr="00A344E3">
        <w:trPr>
          <w:jc w:val="center"/>
        </w:trPr>
        <w:tc>
          <w:tcPr>
            <w:tcW w:w="4876" w:type="dxa"/>
            <w:tcBorders>
              <w:top w:val="nil"/>
              <w:left w:val="nil"/>
              <w:bottom w:val="nil"/>
              <w:right w:val="nil"/>
            </w:tcBorders>
          </w:tcPr>
          <w:p w14:paraId="35CF77A2" w14:textId="77777777" w:rsidR="00E35EC3" w:rsidRPr="00DE5D66" w:rsidRDefault="00E35EC3" w:rsidP="00A344E3">
            <w:pPr>
              <w:pStyle w:val="Normal6a"/>
            </w:pPr>
            <w:r w:rsidRPr="00DE5D66">
              <w:t>12.</w:t>
            </w:r>
            <w:r w:rsidRPr="00DE5D66">
              <w:tab/>
              <w:t xml:space="preserve">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 hangsúlyozza, hogy a szociális partnerek, a kkv-k, a civil társadalom és a fiatalok regionális koordinációs testületekben való érdemi részvétele a korai szakaszban </w:t>
            </w:r>
            <w:r w:rsidRPr="00DE5D66">
              <w:lastRenderedPageBreak/>
              <w:t>folytatott konzultációk, valamint egyértelmű megbízatások és szavazati jogok révén biztosítható;</w:t>
            </w:r>
          </w:p>
        </w:tc>
        <w:tc>
          <w:tcPr>
            <w:tcW w:w="4876" w:type="dxa"/>
            <w:tcBorders>
              <w:top w:val="nil"/>
              <w:left w:val="nil"/>
              <w:bottom w:val="nil"/>
              <w:right w:val="nil"/>
            </w:tcBorders>
          </w:tcPr>
          <w:p w14:paraId="732D57CB" w14:textId="77777777" w:rsidR="00E35EC3" w:rsidRPr="00DE5D66" w:rsidRDefault="00E35EC3" w:rsidP="00A344E3">
            <w:pPr>
              <w:pStyle w:val="Normal6a"/>
            </w:pPr>
            <w:r w:rsidRPr="00DE5D66">
              <w:lastRenderedPageBreak/>
              <w:t>12.</w:t>
            </w:r>
            <w:r w:rsidRPr="00DE5D66">
              <w:tab/>
              <w:t xml:space="preserve">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 hangsúlyozza, hogy a szociális partnerek, a kkv-k </w:t>
            </w:r>
            <w:r w:rsidRPr="00DE5D66">
              <w:rPr>
                <w:b/>
                <w:i/>
              </w:rPr>
              <w:t>– köztük a szociális vállalkozások –</w:t>
            </w:r>
            <w:r w:rsidRPr="00DE5D66">
              <w:t xml:space="preserve">, a civil társadalom és a fiatalok regionális koordinációs testületekben való érdemi </w:t>
            </w:r>
            <w:r w:rsidRPr="00DE5D66">
              <w:lastRenderedPageBreak/>
              <w:t>részvétele a korai szakaszban folytatott konzultációk, valamint egyértelmű megbízatások és szavazati jogok révén biztosítható;</w:t>
            </w:r>
          </w:p>
        </w:tc>
      </w:tr>
    </w:tbl>
    <w:p w14:paraId="38E4B5AF"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91AC34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7781C7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5E9F60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B8F2AE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E6CBB2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C54909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366DB63" w14:textId="77777777" w:rsidTr="00A344E3">
        <w:trPr>
          <w:trHeight w:hRule="exact" w:val="240"/>
          <w:jc w:val="center"/>
        </w:trPr>
        <w:tc>
          <w:tcPr>
            <w:tcW w:w="9752" w:type="dxa"/>
            <w:gridSpan w:val="2"/>
            <w:tcBorders>
              <w:top w:val="nil"/>
              <w:left w:val="nil"/>
              <w:bottom w:val="nil"/>
              <w:right w:val="nil"/>
            </w:tcBorders>
          </w:tcPr>
          <w:p w14:paraId="233C17B9" w14:textId="77777777" w:rsidR="00E35EC3" w:rsidRPr="00DE5D66" w:rsidRDefault="00E35EC3" w:rsidP="00A344E3"/>
        </w:tc>
      </w:tr>
      <w:tr w:rsidR="00476DA3" w:rsidRPr="00DE5D66" w14:paraId="6FD33F58" w14:textId="77777777" w:rsidTr="00A344E3">
        <w:trPr>
          <w:trHeight w:val="240"/>
          <w:jc w:val="center"/>
        </w:trPr>
        <w:tc>
          <w:tcPr>
            <w:tcW w:w="4876" w:type="dxa"/>
            <w:tcBorders>
              <w:top w:val="nil"/>
              <w:left w:val="nil"/>
              <w:bottom w:val="nil"/>
              <w:right w:val="nil"/>
            </w:tcBorders>
          </w:tcPr>
          <w:p w14:paraId="2BFB543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3DB5185" w14:textId="77777777" w:rsidR="00E35EC3" w:rsidRPr="00DE5D66" w:rsidRDefault="00E35EC3" w:rsidP="00A344E3">
            <w:pPr>
              <w:pStyle w:val="AmColumnHeading"/>
            </w:pPr>
            <w:r w:rsidRPr="00DE5D66">
              <w:t>Módosítás</w:t>
            </w:r>
          </w:p>
        </w:tc>
      </w:tr>
      <w:tr w:rsidR="00476DA3" w:rsidRPr="00DE5D66" w14:paraId="775CE0B2" w14:textId="77777777" w:rsidTr="00A344E3">
        <w:trPr>
          <w:jc w:val="center"/>
        </w:trPr>
        <w:tc>
          <w:tcPr>
            <w:tcW w:w="4876" w:type="dxa"/>
            <w:tcBorders>
              <w:top w:val="nil"/>
              <w:left w:val="nil"/>
              <w:bottom w:val="nil"/>
              <w:right w:val="nil"/>
            </w:tcBorders>
          </w:tcPr>
          <w:p w14:paraId="1631FF9E" w14:textId="77777777" w:rsidR="00E35EC3" w:rsidRPr="00DE5D66" w:rsidRDefault="00E35EC3" w:rsidP="00A344E3">
            <w:pPr>
              <w:pStyle w:val="Normal6a"/>
            </w:pPr>
            <w:r w:rsidRPr="00DE5D66">
              <w:t>12.</w:t>
            </w:r>
            <w:r w:rsidRPr="00DE5D66">
              <w:tab/>
              <w:t xml:space="preserve">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 hangsúlyozza, hogy a szociális partnerek, a kkv-k, a civil társadalom </w:t>
            </w:r>
            <w:r w:rsidRPr="00DE5D66">
              <w:rPr>
                <w:b/>
                <w:bCs/>
                <w:i/>
                <w:iCs/>
              </w:rPr>
              <w:t>és</w:t>
            </w:r>
            <w:r w:rsidRPr="00DE5D66">
              <w:t xml:space="preserve"> a fiatalok regionális koordinációs testületekben való érdemi részvétele a korai szakaszban folytatott konzultációk, valamint egyértelmű megbízatások és szavazati jogok révén biztosítható;</w:t>
            </w:r>
          </w:p>
        </w:tc>
        <w:tc>
          <w:tcPr>
            <w:tcW w:w="4876" w:type="dxa"/>
            <w:tcBorders>
              <w:top w:val="nil"/>
              <w:left w:val="nil"/>
              <w:bottom w:val="nil"/>
              <w:right w:val="nil"/>
            </w:tcBorders>
          </w:tcPr>
          <w:p w14:paraId="17281290" w14:textId="77777777" w:rsidR="00E35EC3" w:rsidRPr="00DE5D66" w:rsidRDefault="00E35EC3" w:rsidP="00A344E3">
            <w:pPr>
              <w:pStyle w:val="Normal6a"/>
            </w:pPr>
            <w:r w:rsidRPr="00DE5D66">
              <w:t>12.</w:t>
            </w:r>
            <w:r w:rsidRPr="00DE5D66">
              <w:tab/>
              <w:t>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 hangsúlyozza, hogy a szociális partnerek, a kkv-k, a civil társadalom</w:t>
            </w:r>
            <w:r w:rsidRPr="00DE5D66">
              <w:rPr>
                <w:b/>
                <w:bCs/>
                <w:i/>
                <w:iCs/>
              </w:rPr>
              <w:t>,</w:t>
            </w:r>
            <w:r w:rsidRPr="00DE5D66">
              <w:t xml:space="preserve"> a fiatalok</w:t>
            </w:r>
            <w:r w:rsidRPr="00DE5D66">
              <w:rPr>
                <w:b/>
                <w:i/>
              </w:rPr>
              <w:t>, a szakszervezetek, a női szervezetek és a helyi társadalmi mozgalmak</w:t>
            </w:r>
            <w:r w:rsidRPr="00DE5D66">
              <w:t xml:space="preserve"> regionális koordinációs testületekben való érdemi részvétele a korai szakaszban folytatott konzultációk, valamint egyértelmű megbízatások és szavazati jogok révén biztosítható;</w:t>
            </w:r>
          </w:p>
        </w:tc>
      </w:tr>
    </w:tbl>
    <w:p w14:paraId="41250A5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4509B6C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C8F311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C5B470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4C195B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19864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E4985A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AA6FE80" w14:textId="77777777" w:rsidTr="00A344E3">
        <w:trPr>
          <w:trHeight w:hRule="exact" w:val="240"/>
          <w:jc w:val="center"/>
        </w:trPr>
        <w:tc>
          <w:tcPr>
            <w:tcW w:w="9752" w:type="dxa"/>
            <w:gridSpan w:val="2"/>
            <w:tcBorders>
              <w:top w:val="nil"/>
              <w:left w:val="nil"/>
              <w:bottom w:val="nil"/>
              <w:right w:val="nil"/>
            </w:tcBorders>
          </w:tcPr>
          <w:p w14:paraId="7599DC57" w14:textId="77777777" w:rsidR="00E35EC3" w:rsidRPr="00DE5D66" w:rsidRDefault="00E35EC3" w:rsidP="00A344E3"/>
        </w:tc>
      </w:tr>
      <w:tr w:rsidR="00476DA3" w:rsidRPr="00DE5D66" w14:paraId="55F1820E" w14:textId="77777777" w:rsidTr="00A344E3">
        <w:trPr>
          <w:trHeight w:val="240"/>
          <w:jc w:val="center"/>
        </w:trPr>
        <w:tc>
          <w:tcPr>
            <w:tcW w:w="4876" w:type="dxa"/>
            <w:tcBorders>
              <w:top w:val="nil"/>
              <w:left w:val="nil"/>
              <w:bottom w:val="nil"/>
              <w:right w:val="nil"/>
            </w:tcBorders>
          </w:tcPr>
          <w:p w14:paraId="637E48F1"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7EC13A96" w14:textId="77777777" w:rsidR="00E35EC3" w:rsidRPr="00DE5D66" w:rsidRDefault="00E35EC3" w:rsidP="00A344E3">
            <w:pPr>
              <w:pStyle w:val="AmColumnHeading"/>
            </w:pPr>
            <w:r w:rsidRPr="00DE5D66">
              <w:t>Módosítás</w:t>
            </w:r>
          </w:p>
        </w:tc>
      </w:tr>
      <w:tr w:rsidR="00476DA3" w:rsidRPr="00DE5D66" w14:paraId="2277F82D" w14:textId="77777777" w:rsidTr="00A344E3">
        <w:trPr>
          <w:jc w:val="center"/>
        </w:trPr>
        <w:tc>
          <w:tcPr>
            <w:tcW w:w="4876" w:type="dxa"/>
            <w:tcBorders>
              <w:top w:val="nil"/>
              <w:left w:val="nil"/>
              <w:bottom w:val="nil"/>
              <w:right w:val="nil"/>
            </w:tcBorders>
          </w:tcPr>
          <w:p w14:paraId="2D172CC7" w14:textId="77777777" w:rsidR="00E35EC3" w:rsidRPr="00DE5D66" w:rsidRDefault="00E35EC3" w:rsidP="00A344E3">
            <w:pPr>
              <w:pStyle w:val="Normal6a"/>
            </w:pPr>
            <w:r w:rsidRPr="00DE5D66">
              <w:t>12.</w:t>
            </w:r>
            <w:r w:rsidRPr="00DE5D66">
              <w:tab/>
              <w:t>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az átállás irányítása során a hatóságoknak stratégiai konzultációt és együttműködést kell folytatniuk a szociális partnerekkel; hangsúlyozza, hogy a szociális partnerek, a kkv-k, a civil társadalom és a fiatalok regionális koordinációs testületekben való érdemi részvétele a korai szakaszban folytatott konzultációk, valamint egyértelmű megbízatások és szavazati jogok révén biztosítható;</w:t>
            </w:r>
          </w:p>
        </w:tc>
        <w:tc>
          <w:tcPr>
            <w:tcW w:w="4876" w:type="dxa"/>
            <w:tcBorders>
              <w:top w:val="nil"/>
              <w:left w:val="nil"/>
              <w:bottom w:val="nil"/>
              <w:right w:val="nil"/>
            </w:tcBorders>
          </w:tcPr>
          <w:p w14:paraId="6D1D9207" w14:textId="77777777" w:rsidR="00E35EC3" w:rsidRPr="00DE5D66" w:rsidRDefault="00E35EC3" w:rsidP="00A344E3">
            <w:pPr>
              <w:pStyle w:val="Normal6a"/>
            </w:pPr>
            <w:r w:rsidRPr="00DE5D66">
              <w:t>12.</w:t>
            </w:r>
            <w:r w:rsidRPr="00DE5D66">
              <w:tab/>
              <w:t>hangsúlyozza, hogy a foglalkoztatásra gyakorolt hatás régiónként és népességenként eltérő lesz; e tekintetben kiemeli, hogy be kell vonni a helyi polgárokat és az érdekelt feleket</w:t>
            </w:r>
            <w:r w:rsidRPr="00DE5D66">
              <w:rPr>
                <w:b/>
                <w:i/>
              </w:rPr>
              <w:t>, köztük a civil társadalmi szervezeteket</w:t>
            </w:r>
            <w:r w:rsidRPr="00DE5D66">
              <w:t>, és fel kell hatalmazni őket arra, hogy aktív szereplők legyenek az átállásban;</w:t>
            </w:r>
            <w:r w:rsidRPr="00DE5D66">
              <w:rPr>
                <w:b/>
                <w:i/>
              </w:rPr>
              <w:t xml:space="preserve"> </w:t>
            </w:r>
            <w:r w:rsidRPr="00DE5D66">
              <w:rPr>
                <w:b/>
                <w:bCs/>
                <w:i/>
                <w:iCs/>
              </w:rPr>
              <w:t>kiemeli a munkavállalói kezdeményezések előmozdításának fontosságát, ideértve a munkavállalói szövetkezeteket, a munkavállalói kivásárlásokat, valamint a kollektív és közösségi alapú tulajdon egyéb formáit;</w:t>
            </w:r>
            <w:r w:rsidRPr="00DE5D66">
              <w:t xml:space="preserve"> hangsúlyozza, hogy az átállás irányítása során a hatóságoknak stratégiai konzultációt és együttműködést kell folytatniuk a szociális partnerekkel </w:t>
            </w:r>
            <w:r w:rsidRPr="00DE5D66">
              <w:rPr>
                <w:b/>
                <w:i/>
              </w:rPr>
              <w:t>és a civil társadalommal</w:t>
            </w:r>
            <w:r w:rsidRPr="00DE5D66">
              <w:t>; hangsúlyozza, hogy a szociális partnerek, a kkv-k, a civil társadalom</w:t>
            </w:r>
            <w:r w:rsidRPr="00DE5D66">
              <w:rPr>
                <w:b/>
                <w:i/>
              </w:rPr>
              <w:t xml:space="preserve">, a szociális gazdaság </w:t>
            </w:r>
            <w:r w:rsidRPr="00DE5D66">
              <w:t>és a fiatalok regionális koordinációs testületekben való érdemi részvétele a korai szakaszban folytatott konzultációk, valamint egyértelmű megbízatások és szavazati jogok révén biztosítható;</w:t>
            </w:r>
          </w:p>
        </w:tc>
      </w:tr>
    </w:tbl>
    <w:p w14:paraId="6F78A3E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234885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EF0268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E0362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2D7AE41"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1744C48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4349C3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15947F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1E5997F" w14:textId="77777777" w:rsidTr="00A344E3">
        <w:trPr>
          <w:trHeight w:hRule="exact" w:val="240"/>
          <w:jc w:val="center"/>
        </w:trPr>
        <w:tc>
          <w:tcPr>
            <w:tcW w:w="9752" w:type="dxa"/>
            <w:gridSpan w:val="2"/>
            <w:tcBorders>
              <w:top w:val="nil"/>
              <w:left w:val="nil"/>
              <w:bottom w:val="nil"/>
              <w:right w:val="nil"/>
            </w:tcBorders>
          </w:tcPr>
          <w:p w14:paraId="492A96BC" w14:textId="77777777" w:rsidR="00E35EC3" w:rsidRPr="00DE5D66" w:rsidRDefault="00E35EC3" w:rsidP="00A344E3"/>
        </w:tc>
      </w:tr>
      <w:tr w:rsidR="00476DA3" w:rsidRPr="00DE5D66" w14:paraId="67B28913" w14:textId="77777777" w:rsidTr="00A344E3">
        <w:trPr>
          <w:trHeight w:val="240"/>
          <w:jc w:val="center"/>
        </w:trPr>
        <w:tc>
          <w:tcPr>
            <w:tcW w:w="4876" w:type="dxa"/>
            <w:tcBorders>
              <w:top w:val="nil"/>
              <w:left w:val="nil"/>
              <w:bottom w:val="nil"/>
              <w:right w:val="nil"/>
            </w:tcBorders>
          </w:tcPr>
          <w:p w14:paraId="603E3F8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F180632" w14:textId="77777777" w:rsidR="00E35EC3" w:rsidRPr="00DE5D66" w:rsidRDefault="00E35EC3" w:rsidP="00A344E3">
            <w:pPr>
              <w:pStyle w:val="AmColumnHeading"/>
            </w:pPr>
            <w:r w:rsidRPr="00DE5D66">
              <w:t>Módosítás</w:t>
            </w:r>
          </w:p>
        </w:tc>
      </w:tr>
      <w:tr w:rsidR="00476DA3" w:rsidRPr="00DE5D66" w14:paraId="5B6679EF" w14:textId="77777777" w:rsidTr="00A344E3">
        <w:trPr>
          <w:jc w:val="center"/>
        </w:trPr>
        <w:tc>
          <w:tcPr>
            <w:tcW w:w="4876" w:type="dxa"/>
            <w:tcBorders>
              <w:top w:val="nil"/>
              <w:left w:val="nil"/>
              <w:bottom w:val="nil"/>
              <w:right w:val="nil"/>
            </w:tcBorders>
          </w:tcPr>
          <w:p w14:paraId="474180BC" w14:textId="77777777" w:rsidR="00E35EC3" w:rsidRPr="00DE5D66" w:rsidRDefault="00E35EC3" w:rsidP="00A344E3">
            <w:pPr>
              <w:pStyle w:val="Normal6a"/>
            </w:pPr>
            <w:r w:rsidRPr="00DE5D66">
              <w:t>12.</w:t>
            </w:r>
            <w:r w:rsidRPr="00DE5D66">
              <w:tab/>
              <w:t xml:space="preserve">hangsúlyozza, hogy a foglalkoztatásra gyakorolt hatás régiónként és népességenként eltérő lesz; e tekintetben kiemeli, hogy be kell vonni a helyi polgárokat és az érdekelt feleket, és fel kell hatalmazni őket arra, hogy aktív szereplők legyenek az átállásban; hangsúlyozza, hogy </w:t>
            </w:r>
            <w:r w:rsidRPr="00DE5D66">
              <w:lastRenderedPageBreak/>
              <w:t>az átállás irányítása során a hatóságoknak stratégiai konzultációt és együttműködést kell folytatniuk a szociális partnerekkel; hangsúlyozza, hogy a szociális partnerek, a kkv-k, a civil társadalom és a fiatalok regionális koordinációs testületekben való érdemi részvétele a korai szakaszban folytatott konzultációk, valamint egyértelmű megbízatások és szavazati jogok révén biztosítható;</w:t>
            </w:r>
          </w:p>
        </w:tc>
        <w:tc>
          <w:tcPr>
            <w:tcW w:w="4876" w:type="dxa"/>
            <w:tcBorders>
              <w:top w:val="nil"/>
              <w:left w:val="nil"/>
              <w:bottom w:val="nil"/>
              <w:right w:val="nil"/>
            </w:tcBorders>
          </w:tcPr>
          <w:p w14:paraId="36F4762D" w14:textId="77777777" w:rsidR="00E35EC3" w:rsidRPr="00DE5D66" w:rsidRDefault="00E35EC3" w:rsidP="00A344E3">
            <w:pPr>
              <w:pStyle w:val="Normal6a"/>
            </w:pPr>
            <w:r w:rsidRPr="00DE5D66">
              <w:lastRenderedPageBreak/>
              <w:t>12.</w:t>
            </w:r>
            <w:r w:rsidRPr="00DE5D66">
              <w:tab/>
              <w:t>hangsúlyozza, hogy a foglalkoztatásra gyakorolt hatás régiónként és népességenként eltérő lesz; e tekintetben kiemeli, hogy be kell vonni a helyi polgárokat és az érdekelt feleket</w:t>
            </w:r>
            <w:r w:rsidRPr="00DE5D66">
              <w:rPr>
                <w:b/>
                <w:i/>
              </w:rPr>
              <w:t xml:space="preserve"> – köztük a helyi közösségek kihívásait és szükségleteit jól ismerő civil társadalmi </w:t>
            </w:r>
            <w:r w:rsidRPr="00DE5D66">
              <w:rPr>
                <w:b/>
                <w:i/>
              </w:rPr>
              <w:lastRenderedPageBreak/>
              <w:t>szervezeteket –,</w:t>
            </w:r>
            <w:r w:rsidRPr="00DE5D66">
              <w:t xml:space="preserve"> és fel kell hatalmazni őket arra, hogy aktív szereplők legyenek az átállásban; hangsúlyozza, hogy az átállás irányítása során a hatóságoknak stratégiai konzultációt és együttműködést kell folytatniuk a szociális partnerekkel; hangsúlyozza, hogy a szociális partnerek, a kkv-k, a civil társadalom és a fiatalok regionális koordinációs testületekben való érdemi részvétele a korai szakaszban folytatott konzultációk, valamint egyértelmű megbízatások és szavazati jogok révén biztosítható;</w:t>
            </w:r>
          </w:p>
        </w:tc>
      </w:tr>
    </w:tbl>
    <w:p w14:paraId="05609AA6"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619771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148EC2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597BC6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Petr</w:t>
      </w:r>
      <w:proofErr w:type="spellEnd"/>
      <w:r w:rsidRPr="00DE5D66">
        <w:t xml:space="preserve"> </w:t>
      </w:r>
      <w:proofErr w:type="spellStart"/>
      <w:r w:rsidRPr="00DE5D66">
        <w:t>Bystron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92486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958159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340711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0E7DC98" w14:textId="77777777" w:rsidTr="00A344E3">
        <w:trPr>
          <w:trHeight w:hRule="exact" w:val="240"/>
          <w:jc w:val="center"/>
        </w:trPr>
        <w:tc>
          <w:tcPr>
            <w:tcW w:w="9752" w:type="dxa"/>
            <w:gridSpan w:val="2"/>
            <w:tcBorders>
              <w:top w:val="nil"/>
              <w:left w:val="nil"/>
              <w:bottom w:val="nil"/>
              <w:right w:val="nil"/>
            </w:tcBorders>
          </w:tcPr>
          <w:p w14:paraId="5A3F13CF" w14:textId="77777777" w:rsidR="00E35EC3" w:rsidRPr="00DE5D66" w:rsidRDefault="00E35EC3" w:rsidP="00A344E3"/>
        </w:tc>
      </w:tr>
      <w:tr w:rsidR="00476DA3" w:rsidRPr="00DE5D66" w14:paraId="7ED53342" w14:textId="77777777" w:rsidTr="00A344E3">
        <w:trPr>
          <w:trHeight w:val="240"/>
          <w:jc w:val="center"/>
        </w:trPr>
        <w:tc>
          <w:tcPr>
            <w:tcW w:w="4876" w:type="dxa"/>
            <w:tcBorders>
              <w:top w:val="nil"/>
              <w:left w:val="nil"/>
              <w:bottom w:val="nil"/>
              <w:right w:val="nil"/>
            </w:tcBorders>
          </w:tcPr>
          <w:p w14:paraId="1A068F6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8B7661E" w14:textId="77777777" w:rsidR="00E35EC3" w:rsidRPr="00DE5D66" w:rsidRDefault="00E35EC3" w:rsidP="00A344E3">
            <w:pPr>
              <w:pStyle w:val="AmColumnHeading"/>
            </w:pPr>
            <w:r w:rsidRPr="00DE5D66">
              <w:t>Módosítás</w:t>
            </w:r>
          </w:p>
        </w:tc>
      </w:tr>
      <w:tr w:rsidR="00476DA3" w:rsidRPr="00DE5D66" w14:paraId="389A89DD" w14:textId="77777777" w:rsidTr="00A344E3">
        <w:trPr>
          <w:jc w:val="center"/>
        </w:trPr>
        <w:tc>
          <w:tcPr>
            <w:tcW w:w="4876" w:type="dxa"/>
            <w:tcBorders>
              <w:top w:val="nil"/>
              <w:left w:val="nil"/>
              <w:bottom w:val="nil"/>
              <w:right w:val="nil"/>
            </w:tcBorders>
          </w:tcPr>
          <w:p w14:paraId="541C6B2E" w14:textId="77777777" w:rsidR="00E35EC3" w:rsidRPr="00DE5D66" w:rsidRDefault="00E35EC3" w:rsidP="00A344E3">
            <w:pPr>
              <w:pStyle w:val="Normal6a"/>
            </w:pPr>
            <w:r w:rsidRPr="00DE5D66">
              <w:t>12.</w:t>
            </w:r>
            <w:r w:rsidRPr="00DE5D66">
              <w:tab/>
              <w:t>hangsúlyozza, hogy a foglalkoztatásra gyakorolt hatás régiónként és népességenként eltérő lesz; e tekintetben kiemeli, hogy be kell vonni a helyi polgárokat és az érdekelt feleket, és fel kell hatalmazni őket arra, hogy aktív szereplők legyenek</w:t>
            </w:r>
            <w:r w:rsidRPr="00DE5D66">
              <w:rPr>
                <w:b/>
                <w:bCs/>
                <w:i/>
                <w:iCs/>
              </w:rPr>
              <w:t xml:space="preserve"> az átállásban</w:t>
            </w:r>
            <w:r w:rsidRPr="00DE5D66">
              <w:t>; hangsúlyozza, hogy az átállás irányítása során a hatóságoknak stratégiai konzultációt és együttműködést kell folytatniuk a szociális partnerekkel; hangsúlyozza, hogy a szociális partnerek, a kkv-k, a civil társadalom és a fiatalok regionális koordinációs testületekben való érdemi részvétele a korai szakaszban folytatott konzultációk, valamint egyértelmű megbízatások és szavazati jogok révén biztosítható;</w:t>
            </w:r>
          </w:p>
        </w:tc>
        <w:tc>
          <w:tcPr>
            <w:tcW w:w="4876" w:type="dxa"/>
            <w:tcBorders>
              <w:top w:val="nil"/>
              <w:left w:val="nil"/>
              <w:bottom w:val="nil"/>
              <w:right w:val="nil"/>
            </w:tcBorders>
          </w:tcPr>
          <w:p w14:paraId="61489575" w14:textId="77777777" w:rsidR="00E35EC3" w:rsidRPr="00DE5D66" w:rsidRDefault="00E35EC3" w:rsidP="00A344E3">
            <w:pPr>
              <w:pStyle w:val="Normal6a"/>
            </w:pPr>
            <w:r w:rsidRPr="00DE5D66">
              <w:t>12.</w:t>
            </w:r>
            <w:r w:rsidRPr="00DE5D66">
              <w:tab/>
              <w:t>hangsúlyozza, hogy a foglalkoztatásra gyakorolt hatás régiónként és népességenként eltérő lesz; e tekintetben kiemeli, hogy be kell vonni a helyi polgárokat és az érdekelt feleket, és fel kell hatalmazni őket arra, hogy aktív szereplők legyenek</w:t>
            </w:r>
            <w:r w:rsidRPr="00DE5D66">
              <w:rPr>
                <w:b/>
                <w:bCs/>
                <w:i/>
                <w:iCs/>
              </w:rPr>
              <w:t xml:space="preserve"> annak eldöntésében, hogy szükség van-e átállásra</w:t>
            </w:r>
            <w:r w:rsidRPr="00DE5D66">
              <w:t>; hangsúlyozza, hogy az átállás irányítása során a hatóságoknak stratégiai konzultációt és együttműködést kell folytatniuk a szociális partnerekkel; hangsúlyozza, hogy a szociális partnerek, a kkv-k, a civil társadalom és a fiatalok regionális koordinációs testületekben való érdemi részvétele a korai szakaszban folytatott konzultációk, valamint egyértelmű megbízatások és szavazati jogok révén biztosítható;</w:t>
            </w:r>
          </w:p>
        </w:tc>
      </w:tr>
    </w:tbl>
    <w:p w14:paraId="1BA7AD6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AB3A175"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7A4DEA1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A1AD4E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266FD63"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1413736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93F89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57935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C0B23C0" w14:textId="77777777" w:rsidTr="00A344E3">
        <w:trPr>
          <w:trHeight w:hRule="exact" w:val="240"/>
          <w:jc w:val="center"/>
        </w:trPr>
        <w:tc>
          <w:tcPr>
            <w:tcW w:w="9752" w:type="dxa"/>
            <w:gridSpan w:val="2"/>
            <w:tcBorders>
              <w:top w:val="nil"/>
              <w:left w:val="nil"/>
              <w:bottom w:val="nil"/>
              <w:right w:val="nil"/>
            </w:tcBorders>
          </w:tcPr>
          <w:p w14:paraId="35F9D272" w14:textId="77777777" w:rsidR="00E35EC3" w:rsidRPr="00DE5D66" w:rsidRDefault="00E35EC3" w:rsidP="00A344E3"/>
        </w:tc>
      </w:tr>
      <w:tr w:rsidR="00476DA3" w:rsidRPr="00DE5D66" w14:paraId="212537AE" w14:textId="77777777" w:rsidTr="00A344E3">
        <w:trPr>
          <w:trHeight w:val="240"/>
          <w:jc w:val="center"/>
        </w:trPr>
        <w:tc>
          <w:tcPr>
            <w:tcW w:w="4876" w:type="dxa"/>
            <w:tcBorders>
              <w:top w:val="nil"/>
              <w:left w:val="nil"/>
              <w:bottom w:val="nil"/>
              <w:right w:val="nil"/>
            </w:tcBorders>
          </w:tcPr>
          <w:p w14:paraId="6267496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F77C74A" w14:textId="77777777" w:rsidR="00E35EC3" w:rsidRPr="00DE5D66" w:rsidRDefault="00E35EC3" w:rsidP="00A344E3">
            <w:pPr>
              <w:pStyle w:val="AmColumnHeading"/>
            </w:pPr>
            <w:r w:rsidRPr="00DE5D66">
              <w:t>Módosítás</w:t>
            </w:r>
          </w:p>
        </w:tc>
      </w:tr>
      <w:tr w:rsidR="00476DA3" w:rsidRPr="00DE5D66" w14:paraId="45F20344" w14:textId="77777777" w:rsidTr="00A344E3">
        <w:trPr>
          <w:jc w:val="center"/>
        </w:trPr>
        <w:tc>
          <w:tcPr>
            <w:tcW w:w="4876" w:type="dxa"/>
            <w:tcBorders>
              <w:top w:val="nil"/>
              <w:left w:val="nil"/>
              <w:bottom w:val="nil"/>
              <w:right w:val="nil"/>
            </w:tcBorders>
          </w:tcPr>
          <w:p w14:paraId="2BD5C0DD" w14:textId="77777777" w:rsidR="00E35EC3" w:rsidRPr="00DE5D66" w:rsidRDefault="00E35EC3" w:rsidP="00A344E3">
            <w:pPr>
              <w:pStyle w:val="Normal6a"/>
            </w:pPr>
          </w:p>
        </w:tc>
        <w:tc>
          <w:tcPr>
            <w:tcW w:w="4876" w:type="dxa"/>
            <w:tcBorders>
              <w:top w:val="nil"/>
              <w:left w:val="nil"/>
              <w:bottom w:val="nil"/>
              <w:right w:val="nil"/>
            </w:tcBorders>
          </w:tcPr>
          <w:p w14:paraId="4254B008" w14:textId="77777777" w:rsidR="00E35EC3" w:rsidRPr="00DE5D66" w:rsidRDefault="00E35EC3" w:rsidP="00A344E3">
            <w:pPr>
              <w:pStyle w:val="Normal6a"/>
            </w:pPr>
            <w:r w:rsidRPr="00DE5D66">
              <w:rPr>
                <w:b/>
                <w:i/>
              </w:rPr>
              <w:t>12a.</w:t>
            </w:r>
            <w:r w:rsidRPr="00DE5D66">
              <w:tab/>
            </w:r>
            <w:r w:rsidRPr="00DE5D66">
              <w:rPr>
                <w:b/>
                <w:i/>
              </w:rPr>
              <w:t xml:space="preserve">kitart amellett, hogy ez az irányelv nem képezhet jogalapot a tagállamok által a munkavállalóknak már eleve biztosított védelem általános szintjének csökkentésére, különösen a képzéshez való jog, a foglalkozásváltás, a munkahelyek védelme és a munkavállalók bevonása tekintetében; hangsúlyozza, hogy ez az irányelv nem érinti a tagállamok azon előjogát, hogy a munkavállalókra nézve kedvezőbb törvényi, rendeleti vagy közigazgatási rendelkezéseket alkalmazzanak vagy vezessenek be, vagy a munkavállalókra nézve kedvezőbb kollektív szerződések alkalmazását szorgalmazzák vagy engedélyezzék; kiemeli, hogy ezen irányelv egyetlen rendelkezése sem értelmezhető vagy alkalmazható oly módon, ami korlátozza, sérti vagy aláássa a tagállamokban elismert alapvető jogokat, többek között a kollektív tárgyaláshoz való jogot, a sztrájkhoz való jogot vagy a kollektív fellépéshez való jogot; kitart amellett, hogy ez az irányelv tiszteletben tartja a szociális partnerek autonómiáját, és nem érinti azon képességüket, hogy kollektív szerződésekről tárgyaljanak, kollektív szerződéseket kössenek vagy érvényesítsenek, illetve a nemzeti munkaügyi kapcsolatrendszerekkel összhangban álló egyéb tevékenységeket folytassanak; hangsúlyozza továbbá, hogy ez az irányelv az átmenettel járó helyzetekben emellett tájékoztatáshoz, konzultációhoz és kollektív </w:t>
            </w:r>
            <w:r w:rsidRPr="00DE5D66">
              <w:rPr>
                <w:b/>
                <w:i/>
              </w:rPr>
              <w:lastRenderedPageBreak/>
              <w:t>tárgyalásokhoz való jogot is biztosít, és nem érinti a munkavállalói részvételre vonatkozó egyéb uniós jogi eszközök alkalmazását;</w:t>
            </w:r>
          </w:p>
        </w:tc>
      </w:tr>
    </w:tbl>
    <w:p w14:paraId="707411CE"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FDBFE5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204F3D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30B2B8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E921B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647632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BB32D8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6E1ED81" w14:textId="77777777" w:rsidTr="00A344E3">
        <w:trPr>
          <w:trHeight w:hRule="exact" w:val="240"/>
          <w:jc w:val="center"/>
        </w:trPr>
        <w:tc>
          <w:tcPr>
            <w:tcW w:w="9752" w:type="dxa"/>
            <w:gridSpan w:val="2"/>
            <w:tcBorders>
              <w:top w:val="nil"/>
              <w:left w:val="nil"/>
              <w:bottom w:val="nil"/>
              <w:right w:val="nil"/>
            </w:tcBorders>
          </w:tcPr>
          <w:p w14:paraId="13E6589B" w14:textId="77777777" w:rsidR="00E35EC3" w:rsidRPr="00DE5D66" w:rsidRDefault="00E35EC3" w:rsidP="00A344E3"/>
        </w:tc>
      </w:tr>
      <w:tr w:rsidR="00476DA3" w:rsidRPr="00DE5D66" w14:paraId="187B056A" w14:textId="77777777" w:rsidTr="00A344E3">
        <w:trPr>
          <w:trHeight w:val="240"/>
          <w:jc w:val="center"/>
        </w:trPr>
        <w:tc>
          <w:tcPr>
            <w:tcW w:w="4876" w:type="dxa"/>
            <w:tcBorders>
              <w:top w:val="nil"/>
              <w:left w:val="nil"/>
              <w:bottom w:val="nil"/>
              <w:right w:val="nil"/>
            </w:tcBorders>
          </w:tcPr>
          <w:p w14:paraId="2461345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022F76E" w14:textId="77777777" w:rsidR="00E35EC3" w:rsidRPr="00DE5D66" w:rsidRDefault="00E35EC3" w:rsidP="00A344E3">
            <w:pPr>
              <w:pStyle w:val="AmColumnHeading"/>
            </w:pPr>
            <w:r w:rsidRPr="00DE5D66">
              <w:t>Módosítás</w:t>
            </w:r>
          </w:p>
        </w:tc>
      </w:tr>
      <w:tr w:rsidR="00476DA3" w:rsidRPr="00DE5D66" w14:paraId="755C18C8" w14:textId="77777777" w:rsidTr="00A344E3">
        <w:trPr>
          <w:jc w:val="center"/>
        </w:trPr>
        <w:tc>
          <w:tcPr>
            <w:tcW w:w="4876" w:type="dxa"/>
            <w:tcBorders>
              <w:top w:val="nil"/>
              <w:left w:val="nil"/>
              <w:bottom w:val="nil"/>
              <w:right w:val="nil"/>
            </w:tcBorders>
          </w:tcPr>
          <w:p w14:paraId="428B6DCD" w14:textId="77777777" w:rsidR="00E35EC3" w:rsidRPr="00DE5D66" w:rsidRDefault="00E35EC3" w:rsidP="00A344E3">
            <w:pPr>
              <w:pStyle w:val="Normal6a"/>
            </w:pPr>
          </w:p>
        </w:tc>
        <w:tc>
          <w:tcPr>
            <w:tcW w:w="4876" w:type="dxa"/>
            <w:tcBorders>
              <w:top w:val="nil"/>
              <w:left w:val="nil"/>
              <w:bottom w:val="nil"/>
              <w:right w:val="nil"/>
            </w:tcBorders>
          </w:tcPr>
          <w:p w14:paraId="7A003772" w14:textId="77777777" w:rsidR="00E35EC3" w:rsidRPr="00DE5D66" w:rsidRDefault="00E35EC3" w:rsidP="00A344E3">
            <w:pPr>
              <w:pStyle w:val="Normal6a"/>
            </w:pPr>
            <w:r w:rsidRPr="00DE5D66">
              <w:rPr>
                <w:b/>
                <w:i/>
              </w:rPr>
              <w:t>12a.</w:t>
            </w:r>
            <w:r w:rsidRPr="00DE5D66">
              <w:tab/>
            </w:r>
            <w:r w:rsidRPr="00DE5D66">
              <w:rPr>
                <w:b/>
                <w:i/>
              </w:rPr>
              <w:t xml:space="preserve">kéri a Bizottságot és a tagállamokat, hogy dolgozzanak ki olyan szakpolitikákat, amelyek az igazgatási </w:t>
            </w:r>
            <w:proofErr w:type="spellStart"/>
            <w:r w:rsidRPr="00DE5D66">
              <w:rPr>
                <w:b/>
                <w:i/>
              </w:rPr>
              <w:t>terhek</w:t>
            </w:r>
            <w:proofErr w:type="spellEnd"/>
            <w:r w:rsidRPr="00DE5D66">
              <w:rPr>
                <w:b/>
                <w:i/>
              </w:rPr>
              <w:t xml:space="preserve"> csökkentése, a társfinanszírozási követelmények mérséklése és a finanszírozáshoz való hozzáférés egyszerűsítése révén új gazdasági lehetőségeket nyitnak meg a magánszektor, különösen a kkv-k előtt; hangsúlyozza, hogy a vállalkozók és a kisvállalkozások központi szerepet játszanak a beruházásokban, az innovációban és a munkahelyteremtésben, továbbá a finanszírozási kereteket és a technikai segítségnyújtást az igényeikhez kell igazítani annak érdekében, hogy teljes mértékben kiaknázhassák a zöld és digitális gazdaságban rejlő lehetőségeket;</w:t>
            </w:r>
          </w:p>
        </w:tc>
      </w:tr>
    </w:tbl>
    <w:p w14:paraId="692FA0F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33F551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6C581E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249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2146E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4E8B52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E7B76D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18BA4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8DF89D5" w14:textId="77777777" w:rsidTr="00A344E3">
        <w:trPr>
          <w:trHeight w:hRule="exact" w:val="240"/>
          <w:jc w:val="center"/>
        </w:trPr>
        <w:tc>
          <w:tcPr>
            <w:tcW w:w="9752" w:type="dxa"/>
            <w:gridSpan w:val="2"/>
            <w:tcBorders>
              <w:top w:val="nil"/>
              <w:left w:val="nil"/>
              <w:bottom w:val="nil"/>
              <w:right w:val="nil"/>
            </w:tcBorders>
          </w:tcPr>
          <w:p w14:paraId="0541D045" w14:textId="77777777" w:rsidR="00E35EC3" w:rsidRPr="00DE5D66" w:rsidRDefault="00E35EC3" w:rsidP="00A344E3"/>
        </w:tc>
      </w:tr>
      <w:tr w:rsidR="00476DA3" w:rsidRPr="00DE5D66" w14:paraId="785EFB18" w14:textId="77777777" w:rsidTr="00A344E3">
        <w:trPr>
          <w:trHeight w:val="240"/>
          <w:jc w:val="center"/>
        </w:trPr>
        <w:tc>
          <w:tcPr>
            <w:tcW w:w="4876" w:type="dxa"/>
            <w:tcBorders>
              <w:top w:val="nil"/>
              <w:left w:val="nil"/>
              <w:bottom w:val="nil"/>
              <w:right w:val="nil"/>
            </w:tcBorders>
          </w:tcPr>
          <w:p w14:paraId="42B79502"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17DC4565" w14:textId="77777777" w:rsidR="00E35EC3" w:rsidRPr="00DE5D66" w:rsidRDefault="00E35EC3" w:rsidP="00A344E3">
            <w:pPr>
              <w:pStyle w:val="AmColumnHeading"/>
            </w:pPr>
            <w:r w:rsidRPr="00DE5D66">
              <w:t>Módosítás</w:t>
            </w:r>
          </w:p>
        </w:tc>
      </w:tr>
      <w:tr w:rsidR="00476DA3" w:rsidRPr="00DE5D66" w14:paraId="4E5DAD73" w14:textId="77777777" w:rsidTr="00A344E3">
        <w:trPr>
          <w:jc w:val="center"/>
        </w:trPr>
        <w:tc>
          <w:tcPr>
            <w:tcW w:w="4876" w:type="dxa"/>
            <w:tcBorders>
              <w:top w:val="nil"/>
              <w:left w:val="nil"/>
              <w:bottom w:val="nil"/>
              <w:right w:val="nil"/>
            </w:tcBorders>
          </w:tcPr>
          <w:p w14:paraId="6ED3CBE4" w14:textId="77777777" w:rsidR="00E35EC3" w:rsidRPr="00DE5D66" w:rsidRDefault="00E35EC3" w:rsidP="00A344E3">
            <w:pPr>
              <w:pStyle w:val="Normal6a"/>
            </w:pPr>
          </w:p>
        </w:tc>
        <w:tc>
          <w:tcPr>
            <w:tcW w:w="4876" w:type="dxa"/>
            <w:tcBorders>
              <w:top w:val="nil"/>
              <w:left w:val="nil"/>
              <w:bottom w:val="nil"/>
              <w:right w:val="nil"/>
            </w:tcBorders>
          </w:tcPr>
          <w:p w14:paraId="4E41D38D" w14:textId="77777777" w:rsidR="00E35EC3" w:rsidRPr="00DE5D66" w:rsidRDefault="00E35EC3" w:rsidP="00A344E3">
            <w:pPr>
              <w:pStyle w:val="Normal6a"/>
            </w:pPr>
            <w:r w:rsidRPr="00DE5D66">
              <w:rPr>
                <w:b/>
                <w:i/>
              </w:rPr>
              <w:t>12a.</w:t>
            </w:r>
            <w:r w:rsidRPr="00DE5D66">
              <w:tab/>
            </w:r>
            <w:r w:rsidRPr="00DE5D66">
              <w:rPr>
                <w:b/>
                <w:i/>
              </w:rPr>
              <w:t xml:space="preserve">hangsúlyozza, hogy a kormányoknak támogatniuk kell a szociális partnerek kapacitásépítését, különösen regionális szinten (és a klímasemlegességre való méltányos átállás biztosításáról szóló tanácsi ajánlás végrehajtásának keretében); hangsúlyozza, hogy a </w:t>
            </w:r>
            <w:proofErr w:type="spellStart"/>
            <w:r w:rsidRPr="00DE5D66">
              <w:rPr>
                <w:b/>
                <w:i/>
              </w:rPr>
              <w:t>deliberatív</w:t>
            </w:r>
            <w:proofErr w:type="spellEnd"/>
            <w:r w:rsidRPr="00DE5D66">
              <w:rPr>
                <w:b/>
                <w:i/>
              </w:rPr>
              <w:t xml:space="preserve"> demokrácia lehetővé teszi a polgárok számára, hogy közösen a terület szükségleteihez és sajátosságaihoz igazodó helyi és regionális szakpolitikákat dolgozzanak ki, növelve a szakpolitikák iránti elkötelezettséget és azok követését;</w:t>
            </w:r>
          </w:p>
        </w:tc>
      </w:tr>
    </w:tbl>
    <w:p w14:paraId="7AD3FDD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1BD7AD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5DD531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6C9AF9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261EE9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20B4D0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6960F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4AD62EC" w14:textId="77777777" w:rsidTr="00A344E3">
        <w:trPr>
          <w:trHeight w:hRule="exact" w:val="240"/>
          <w:jc w:val="center"/>
        </w:trPr>
        <w:tc>
          <w:tcPr>
            <w:tcW w:w="9752" w:type="dxa"/>
            <w:gridSpan w:val="2"/>
            <w:tcBorders>
              <w:top w:val="nil"/>
              <w:left w:val="nil"/>
              <w:bottom w:val="nil"/>
              <w:right w:val="nil"/>
            </w:tcBorders>
          </w:tcPr>
          <w:p w14:paraId="75CD6BCC" w14:textId="77777777" w:rsidR="00E35EC3" w:rsidRPr="00DE5D66" w:rsidRDefault="00E35EC3" w:rsidP="00A344E3"/>
        </w:tc>
      </w:tr>
      <w:tr w:rsidR="00476DA3" w:rsidRPr="00DE5D66" w14:paraId="6811351F" w14:textId="77777777" w:rsidTr="00A344E3">
        <w:trPr>
          <w:trHeight w:val="240"/>
          <w:jc w:val="center"/>
        </w:trPr>
        <w:tc>
          <w:tcPr>
            <w:tcW w:w="4876" w:type="dxa"/>
            <w:tcBorders>
              <w:top w:val="nil"/>
              <w:left w:val="nil"/>
              <w:bottom w:val="nil"/>
              <w:right w:val="nil"/>
            </w:tcBorders>
          </w:tcPr>
          <w:p w14:paraId="6AB8F4A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48E098C" w14:textId="77777777" w:rsidR="00E35EC3" w:rsidRPr="00DE5D66" w:rsidRDefault="00E35EC3" w:rsidP="00A344E3">
            <w:pPr>
              <w:pStyle w:val="AmColumnHeading"/>
            </w:pPr>
            <w:r w:rsidRPr="00DE5D66">
              <w:t>Módosítás</w:t>
            </w:r>
          </w:p>
        </w:tc>
      </w:tr>
      <w:tr w:rsidR="00476DA3" w:rsidRPr="00DE5D66" w14:paraId="043A3E63" w14:textId="77777777" w:rsidTr="00A344E3">
        <w:trPr>
          <w:jc w:val="center"/>
        </w:trPr>
        <w:tc>
          <w:tcPr>
            <w:tcW w:w="4876" w:type="dxa"/>
            <w:tcBorders>
              <w:top w:val="nil"/>
              <w:left w:val="nil"/>
              <w:bottom w:val="nil"/>
              <w:right w:val="nil"/>
            </w:tcBorders>
          </w:tcPr>
          <w:p w14:paraId="772FCA5D" w14:textId="77777777" w:rsidR="00E35EC3" w:rsidRPr="00DE5D66" w:rsidRDefault="00E35EC3" w:rsidP="00A344E3">
            <w:pPr>
              <w:pStyle w:val="Normal6a"/>
            </w:pPr>
          </w:p>
        </w:tc>
        <w:tc>
          <w:tcPr>
            <w:tcW w:w="4876" w:type="dxa"/>
            <w:tcBorders>
              <w:top w:val="nil"/>
              <w:left w:val="nil"/>
              <w:bottom w:val="nil"/>
              <w:right w:val="nil"/>
            </w:tcBorders>
          </w:tcPr>
          <w:p w14:paraId="7F734565" w14:textId="77777777" w:rsidR="00E35EC3" w:rsidRPr="00DE5D66" w:rsidRDefault="00E35EC3" w:rsidP="00A344E3">
            <w:pPr>
              <w:pStyle w:val="Normal6a"/>
            </w:pPr>
            <w:r w:rsidRPr="00DE5D66">
              <w:rPr>
                <w:b/>
                <w:i/>
              </w:rPr>
              <w:t>12a.</w:t>
            </w:r>
            <w:r w:rsidRPr="00DE5D66">
              <w:tab/>
            </w:r>
            <w:r w:rsidRPr="00DE5D66">
              <w:rPr>
                <w:b/>
                <w:i/>
              </w:rPr>
              <w:t>kéri a Bizottságot, hogy az irányelvbe foglaljon bele a fogyatékossággal élő személyek szükségleteit szem előtt tartó normákat, ideértve az akadálymentes munkahelyeket, a rugalmas munkafeltételeket és a képzések során biztosított észszerű alkalmazkodást;</w:t>
            </w:r>
          </w:p>
        </w:tc>
      </w:tr>
    </w:tbl>
    <w:p w14:paraId="497817D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F37253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32406E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82ABDF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AC7717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058EB4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E46BEC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1C0C196" w14:textId="77777777" w:rsidTr="00A344E3">
        <w:trPr>
          <w:trHeight w:hRule="exact" w:val="240"/>
          <w:jc w:val="center"/>
        </w:trPr>
        <w:tc>
          <w:tcPr>
            <w:tcW w:w="9752" w:type="dxa"/>
            <w:gridSpan w:val="2"/>
            <w:tcBorders>
              <w:top w:val="nil"/>
              <w:left w:val="nil"/>
              <w:bottom w:val="nil"/>
              <w:right w:val="nil"/>
            </w:tcBorders>
          </w:tcPr>
          <w:p w14:paraId="7B12F7FE" w14:textId="77777777" w:rsidR="00E35EC3" w:rsidRPr="00DE5D66" w:rsidRDefault="00E35EC3" w:rsidP="00A344E3"/>
        </w:tc>
      </w:tr>
      <w:tr w:rsidR="00476DA3" w:rsidRPr="00DE5D66" w14:paraId="46639442" w14:textId="77777777" w:rsidTr="00A344E3">
        <w:trPr>
          <w:trHeight w:val="240"/>
          <w:jc w:val="center"/>
        </w:trPr>
        <w:tc>
          <w:tcPr>
            <w:tcW w:w="4876" w:type="dxa"/>
            <w:tcBorders>
              <w:top w:val="nil"/>
              <w:left w:val="nil"/>
              <w:bottom w:val="nil"/>
              <w:right w:val="nil"/>
            </w:tcBorders>
          </w:tcPr>
          <w:p w14:paraId="7ACF6A23"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0227A7F8" w14:textId="77777777" w:rsidR="00E35EC3" w:rsidRPr="00DE5D66" w:rsidRDefault="00E35EC3" w:rsidP="00A344E3">
            <w:pPr>
              <w:pStyle w:val="AmColumnHeading"/>
            </w:pPr>
            <w:r w:rsidRPr="00DE5D66">
              <w:t>Módosítás</w:t>
            </w:r>
          </w:p>
        </w:tc>
      </w:tr>
      <w:tr w:rsidR="00476DA3" w:rsidRPr="00DE5D66" w14:paraId="671A4E61" w14:textId="77777777" w:rsidTr="00A344E3">
        <w:trPr>
          <w:jc w:val="center"/>
        </w:trPr>
        <w:tc>
          <w:tcPr>
            <w:tcW w:w="4876" w:type="dxa"/>
            <w:tcBorders>
              <w:top w:val="nil"/>
              <w:left w:val="nil"/>
              <w:bottom w:val="nil"/>
              <w:right w:val="nil"/>
            </w:tcBorders>
          </w:tcPr>
          <w:p w14:paraId="753B8689" w14:textId="77777777" w:rsidR="00E35EC3" w:rsidRPr="00DE5D66" w:rsidRDefault="00E35EC3" w:rsidP="00A344E3">
            <w:pPr>
              <w:pStyle w:val="Normal6a"/>
            </w:pPr>
          </w:p>
        </w:tc>
        <w:tc>
          <w:tcPr>
            <w:tcW w:w="4876" w:type="dxa"/>
            <w:tcBorders>
              <w:top w:val="nil"/>
              <w:left w:val="nil"/>
              <w:bottom w:val="nil"/>
              <w:right w:val="nil"/>
            </w:tcBorders>
          </w:tcPr>
          <w:p w14:paraId="07A52F75" w14:textId="77777777" w:rsidR="00E35EC3" w:rsidRPr="00DE5D66" w:rsidRDefault="00E35EC3" w:rsidP="00A344E3">
            <w:pPr>
              <w:pStyle w:val="Normal6a"/>
            </w:pPr>
            <w:r w:rsidRPr="00DE5D66">
              <w:rPr>
                <w:b/>
                <w:i/>
              </w:rPr>
              <w:t>12b.</w:t>
            </w:r>
            <w:r w:rsidRPr="00DE5D66">
              <w:tab/>
            </w:r>
            <w:r w:rsidRPr="00DE5D66">
              <w:rPr>
                <w:b/>
                <w:i/>
              </w:rPr>
              <w:t>kiemeli a vidéki és peremterületekre irányuló célzott stratégiák jelentőségét, mivel e területeken alulfinanszírozottság, elvándorlás és elégtelen munkaerő-kínálat veszélyezteti a hosszú távú fejlődést; kéri a Bizottságot és a tagállamokat, hogy támogassák azokat a helyi alapú szakpolitikákat, amelyek a vidéki régiókban gazdasági lehetőségeket teremtenek mind az emberek, mind a vállalkozások számára, vonzzák a magánberuházásokat és helyi munkahelyeket teremtenek; hangsúlyozza, hogy ilyen stratégiák nélkülözhetetlenek annak biztosításához, hogy a polgárok saját közösségükben építhessék jövőjüket;</w:t>
            </w:r>
          </w:p>
        </w:tc>
      </w:tr>
    </w:tbl>
    <w:p w14:paraId="773DC5E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7DD8FD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ED8AFC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9DC25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DA8F87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513D4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5A9C32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1838EEB" w14:textId="77777777" w:rsidTr="00A344E3">
        <w:trPr>
          <w:trHeight w:hRule="exact" w:val="240"/>
          <w:jc w:val="center"/>
        </w:trPr>
        <w:tc>
          <w:tcPr>
            <w:tcW w:w="9752" w:type="dxa"/>
            <w:gridSpan w:val="2"/>
            <w:tcBorders>
              <w:top w:val="nil"/>
              <w:left w:val="nil"/>
              <w:bottom w:val="nil"/>
              <w:right w:val="nil"/>
            </w:tcBorders>
          </w:tcPr>
          <w:p w14:paraId="1CAFDB7A" w14:textId="77777777" w:rsidR="00E35EC3" w:rsidRPr="00DE5D66" w:rsidRDefault="00E35EC3" w:rsidP="00A344E3"/>
        </w:tc>
      </w:tr>
      <w:tr w:rsidR="00476DA3" w:rsidRPr="00DE5D66" w14:paraId="6DB78CBC" w14:textId="77777777" w:rsidTr="00A344E3">
        <w:trPr>
          <w:trHeight w:val="240"/>
          <w:jc w:val="center"/>
        </w:trPr>
        <w:tc>
          <w:tcPr>
            <w:tcW w:w="4876" w:type="dxa"/>
            <w:tcBorders>
              <w:top w:val="nil"/>
              <w:left w:val="nil"/>
              <w:bottom w:val="nil"/>
              <w:right w:val="nil"/>
            </w:tcBorders>
          </w:tcPr>
          <w:p w14:paraId="4F0E9EA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EE9E307" w14:textId="77777777" w:rsidR="00E35EC3" w:rsidRPr="00DE5D66" w:rsidRDefault="00E35EC3" w:rsidP="00A344E3">
            <w:pPr>
              <w:pStyle w:val="AmColumnHeading"/>
            </w:pPr>
            <w:r w:rsidRPr="00DE5D66">
              <w:t>Módosítás</w:t>
            </w:r>
          </w:p>
        </w:tc>
      </w:tr>
      <w:tr w:rsidR="00476DA3" w:rsidRPr="00DE5D66" w14:paraId="5E2BE86C" w14:textId="77777777" w:rsidTr="00A344E3">
        <w:trPr>
          <w:jc w:val="center"/>
        </w:trPr>
        <w:tc>
          <w:tcPr>
            <w:tcW w:w="4876" w:type="dxa"/>
            <w:tcBorders>
              <w:top w:val="nil"/>
              <w:left w:val="nil"/>
              <w:bottom w:val="nil"/>
              <w:right w:val="nil"/>
            </w:tcBorders>
          </w:tcPr>
          <w:p w14:paraId="359EF89E" w14:textId="77777777" w:rsidR="00E35EC3" w:rsidRPr="00DE5D66" w:rsidRDefault="00E35EC3" w:rsidP="00A344E3">
            <w:pPr>
              <w:pStyle w:val="Normal6a"/>
            </w:pPr>
          </w:p>
        </w:tc>
        <w:tc>
          <w:tcPr>
            <w:tcW w:w="4876" w:type="dxa"/>
            <w:tcBorders>
              <w:top w:val="nil"/>
              <w:left w:val="nil"/>
              <w:bottom w:val="nil"/>
              <w:right w:val="nil"/>
            </w:tcBorders>
          </w:tcPr>
          <w:p w14:paraId="2EB483AA" w14:textId="77777777" w:rsidR="00E35EC3" w:rsidRPr="00DE5D66" w:rsidRDefault="00E35EC3" w:rsidP="00A344E3">
            <w:pPr>
              <w:pStyle w:val="Normal6a"/>
            </w:pPr>
            <w:r w:rsidRPr="00DE5D66">
              <w:rPr>
                <w:b/>
                <w:i/>
              </w:rPr>
              <w:t>12b.</w:t>
            </w:r>
            <w:r w:rsidRPr="00DE5D66">
              <w:tab/>
            </w:r>
            <w:r w:rsidRPr="00DE5D66">
              <w:rPr>
                <w:b/>
                <w:i/>
              </w:rPr>
              <w:t>kéri a Bizottságot, hogy – Európában és az Unión kívül is – ismerje el a munkavállalókat és a közösségeket megillető „igazságos átmenethez való egyéni és kollektív jogot”; egyéni szinten az igazságos átmenethez való jog magában foglalja a munkahely megtartásához, illetve a méltányos és tisztességes feltételek melletti munkavállaláshoz való jogot; kollektív szinten az igazságos átmenethez való jog azt jelenti, hogy abból egyetlen személy, csoport vagy terület sem maradhat ki;</w:t>
            </w:r>
          </w:p>
        </w:tc>
      </w:tr>
    </w:tbl>
    <w:p w14:paraId="5580650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9AFB52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F02BC24"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6F88AF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7F90AE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824884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C8CDA6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b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6996779" w14:textId="77777777" w:rsidTr="00A344E3">
        <w:trPr>
          <w:trHeight w:hRule="exact" w:val="240"/>
          <w:jc w:val="center"/>
        </w:trPr>
        <w:tc>
          <w:tcPr>
            <w:tcW w:w="9752" w:type="dxa"/>
            <w:gridSpan w:val="2"/>
            <w:tcBorders>
              <w:top w:val="nil"/>
              <w:left w:val="nil"/>
              <w:bottom w:val="nil"/>
              <w:right w:val="nil"/>
            </w:tcBorders>
          </w:tcPr>
          <w:p w14:paraId="12A31CED" w14:textId="77777777" w:rsidR="00E35EC3" w:rsidRPr="00DE5D66" w:rsidRDefault="00E35EC3" w:rsidP="00A344E3"/>
        </w:tc>
      </w:tr>
      <w:tr w:rsidR="00476DA3" w:rsidRPr="00DE5D66" w14:paraId="3EA05004" w14:textId="77777777" w:rsidTr="00A344E3">
        <w:trPr>
          <w:trHeight w:val="240"/>
          <w:jc w:val="center"/>
        </w:trPr>
        <w:tc>
          <w:tcPr>
            <w:tcW w:w="4876" w:type="dxa"/>
            <w:tcBorders>
              <w:top w:val="nil"/>
              <w:left w:val="nil"/>
              <w:bottom w:val="nil"/>
              <w:right w:val="nil"/>
            </w:tcBorders>
          </w:tcPr>
          <w:p w14:paraId="1623495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2C1C49B" w14:textId="77777777" w:rsidR="00E35EC3" w:rsidRPr="00DE5D66" w:rsidRDefault="00E35EC3" w:rsidP="00A344E3">
            <w:pPr>
              <w:pStyle w:val="AmColumnHeading"/>
            </w:pPr>
            <w:r w:rsidRPr="00DE5D66">
              <w:t>Módosítás</w:t>
            </w:r>
          </w:p>
        </w:tc>
      </w:tr>
      <w:tr w:rsidR="00476DA3" w:rsidRPr="00DE5D66" w14:paraId="614B39A2" w14:textId="77777777" w:rsidTr="00A344E3">
        <w:trPr>
          <w:jc w:val="center"/>
        </w:trPr>
        <w:tc>
          <w:tcPr>
            <w:tcW w:w="4876" w:type="dxa"/>
            <w:tcBorders>
              <w:top w:val="nil"/>
              <w:left w:val="nil"/>
              <w:bottom w:val="nil"/>
              <w:right w:val="nil"/>
            </w:tcBorders>
          </w:tcPr>
          <w:p w14:paraId="272A7DE6" w14:textId="77777777" w:rsidR="00E35EC3" w:rsidRPr="00DE5D66" w:rsidRDefault="00E35EC3" w:rsidP="00A344E3">
            <w:pPr>
              <w:pStyle w:val="Normal6a"/>
            </w:pPr>
          </w:p>
        </w:tc>
        <w:tc>
          <w:tcPr>
            <w:tcW w:w="4876" w:type="dxa"/>
            <w:tcBorders>
              <w:top w:val="nil"/>
              <w:left w:val="nil"/>
              <w:bottom w:val="nil"/>
              <w:right w:val="nil"/>
            </w:tcBorders>
          </w:tcPr>
          <w:p w14:paraId="242CAF3B" w14:textId="77777777" w:rsidR="00E35EC3" w:rsidRPr="00DE5D66" w:rsidRDefault="00E35EC3" w:rsidP="00A344E3">
            <w:pPr>
              <w:pStyle w:val="Normal6a"/>
            </w:pPr>
            <w:r w:rsidRPr="00DE5D66">
              <w:rPr>
                <w:b/>
                <w:i/>
              </w:rPr>
              <w:t>12b.</w:t>
            </w:r>
            <w:r w:rsidRPr="00DE5D66">
              <w:tab/>
            </w:r>
            <w:r w:rsidRPr="00DE5D66">
              <w:rPr>
                <w:b/>
                <w:i/>
              </w:rPr>
              <w:t>hangsúlyozza, hogy különös figyelmet kell fordítani az ápolási-gondozási ágazatra, valamint az átállás által leginkább érintett iparágak munkavállalóira és régióira;</w:t>
            </w:r>
          </w:p>
        </w:tc>
      </w:tr>
    </w:tbl>
    <w:p w14:paraId="1DEED57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E80195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8676AA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272D61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Miriam </w:t>
      </w:r>
      <w:proofErr w:type="spellStart"/>
      <w:r w:rsidRPr="00DE5D66">
        <w:t>Lexmann</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A8C19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BB497B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A2D060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c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EEF8FED" w14:textId="77777777" w:rsidTr="00A344E3">
        <w:trPr>
          <w:trHeight w:hRule="exact" w:val="240"/>
          <w:jc w:val="center"/>
        </w:trPr>
        <w:tc>
          <w:tcPr>
            <w:tcW w:w="9752" w:type="dxa"/>
            <w:gridSpan w:val="2"/>
            <w:tcBorders>
              <w:top w:val="nil"/>
              <w:left w:val="nil"/>
              <w:bottom w:val="nil"/>
              <w:right w:val="nil"/>
            </w:tcBorders>
          </w:tcPr>
          <w:p w14:paraId="7C4DC79B" w14:textId="77777777" w:rsidR="00E35EC3" w:rsidRPr="00DE5D66" w:rsidRDefault="00E35EC3" w:rsidP="00A344E3"/>
        </w:tc>
      </w:tr>
      <w:tr w:rsidR="00476DA3" w:rsidRPr="00DE5D66" w14:paraId="571E8F20" w14:textId="77777777" w:rsidTr="00A344E3">
        <w:trPr>
          <w:trHeight w:val="240"/>
          <w:jc w:val="center"/>
        </w:trPr>
        <w:tc>
          <w:tcPr>
            <w:tcW w:w="4876" w:type="dxa"/>
            <w:tcBorders>
              <w:top w:val="nil"/>
              <w:left w:val="nil"/>
              <w:bottom w:val="nil"/>
              <w:right w:val="nil"/>
            </w:tcBorders>
          </w:tcPr>
          <w:p w14:paraId="5771526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1745646" w14:textId="77777777" w:rsidR="00E35EC3" w:rsidRPr="00DE5D66" w:rsidRDefault="00E35EC3" w:rsidP="00A344E3">
            <w:pPr>
              <w:pStyle w:val="AmColumnHeading"/>
            </w:pPr>
            <w:r w:rsidRPr="00DE5D66">
              <w:t>Módosítás</w:t>
            </w:r>
          </w:p>
        </w:tc>
      </w:tr>
      <w:tr w:rsidR="00476DA3" w:rsidRPr="00DE5D66" w14:paraId="23D15D53" w14:textId="77777777" w:rsidTr="00A344E3">
        <w:trPr>
          <w:jc w:val="center"/>
        </w:trPr>
        <w:tc>
          <w:tcPr>
            <w:tcW w:w="4876" w:type="dxa"/>
            <w:tcBorders>
              <w:top w:val="nil"/>
              <w:left w:val="nil"/>
              <w:bottom w:val="nil"/>
              <w:right w:val="nil"/>
            </w:tcBorders>
          </w:tcPr>
          <w:p w14:paraId="4A659458" w14:textId="77777777" w:rsidR="00E35EC3" w:rsidRPr="00DE5D66" w:rsidRDefault="00E35EC3" w:rsidP="00A344E3">
            <w:pPr>
              <w:pStyle w:val="Normal6a"/>
            </w:pPr>
          </w:p>
        </w:tc>
        <w:tc>
          <w:tcPr>
            <w:tcW w:w="4876" w:type="dxa"/>
            <w:tcBorders>
              <w:top w:val="nil"/>
              <w:left w:val="nil"/>
              <w:bottom w:val="nil"/>
              <w:right w:val="nil"/>
            </w:tcBorders>
          </w:tcPr>
          <w:p w14:paraId="35F8C604" w14:textId="77777777" w:rsidR="00E35EC3" w:rsidRPr="00DE5D66" w:rsidRDefault="00E35EC3" w:rsidP="00A344E3">
            <w:pPr>
              <w:pStyle w:val="Normal6a"/>
            </w:pPr>
            <w:r w:rsidRPr="00DE5D66">
              <w:rPr>
                <w:b/>
                <w:i/>
              </w:rPr>
              <w:t>12c.</w:t>
            </w:r>
            <w:r w:rsidRPr="00DE5D66">
              <w:tab/>
            </w:r>
            <w:r w:rsidRPr="00DE5D66">
              <w:rPr>
                <w:b/>
                <w:i/>
              </w:rPr>
              <w:t xml:space="preserve">hangsúlyozza, hogy az Eurostat regionális előrejelzései szerint a 2020-as és 2030-as években számos területen a munkaképes korú népesség folyamatos csökkenése várható, különösen az elöregedés és az elvándorlás által már most is érintett régiókban; megjegyzi, hogy a demográfiai egyenlőtlenségek növelik a vidéki térségek alulfinanszírozottságának társadalmi és költségvetési terheit, ideértve a szűkebb adóalapot és az egy főre jutó magasabb szolgáltatási költségeket is; hangsúlyozza, hogy az ilyen tendenciák azzal a kockázattal járnak, hogy éppen akkor gyengítik a munkaerő-kínálatot, amikor a zöld és digitális átálláshoz elengedhetetlen lenne a szakképzett munkaerő; kéri ezért a Bizottságot és a tagállamokat, hogy azokat a célzott beruházásokat és szakpolitikákat részesítsék előnyben, amelyek erősítik a gazdasági </w:t>
            </w:r>
            <w:r w:rsidRPr="00DE5D66">
              <w:rPr>
                <w:b/>
                <w:i/>
              </w:rPr>
              <w:lastRenderedPageBreak/>
              <w:t>lehetőségeket a vidéki területeken, támogatják a munkahelyteremtést és biztosítják a képzett munkaerő hosszú távú rendelkezésre állását;</w:t>
            </w:r>
          </w:p>
        </w:tc>
      </w:tr>
    </w:tbl>
    <w:p w14:paraId="31F5F2C6"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36F638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F1F274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9338CA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9A736F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EF53F5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18C6FC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12 c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C53726" w14:textId="77777777" w:rsidTr="00A344E3">
        <w:trPr>
          <w:trHeight w:hRule="exact" w:val="240"/>
          <w:jc w:val="center"/>
        </w:trPr>
        <w:tc>
          <w:tcPr>
            <w:tcW w:w="9752" w:type="dxa"/>
            <w:gridSpan w:val="2"/>
            <w:tcBorders>
              <w:top w:val="nil"/>
              <w:left w:val="nil"/>
              <w:bottom w:val="nil"/>
              <w:right w:val="nil"/>
            </w:tcBorders>
          </w:tcPr>
          <w:p w14:paraId="13A930E3" w14:textId="77777777" w:rsidR="00E35EC3" w:rsidRPr="00DE5D66" w:rsidRDefault="00E35EC3" w:rsidP="00A344E3"/>
        </w:tc>
      </w:tr>
      <w:tr w:rsidR="00476DA3" w:rsidRPr="00DE5D66" w14:paraId="0261E479" w14:textId="77777777" w:rsidTr="00A344E3">
        <w:trPr>
          <w:trHeight w:val="240"/>
          <w:jc w:val="center"/>
        </w:trPr>
        <w:tc>
          <w:tcPr>
            <w:tcW w:w="4876" w:type="dxa"/>
            <w:tcBorders>
              <w:top w:val="nil"/>
              <w:left w:val="nil"/>
              <w:bottom w:val="nil"/>
              <w:right w:val="nil"/>
            </w:tcBorders>
          </w:tcPr>
          <w:p w14:paraId="14E19FF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EC2CDE7" w14:textId="77777777" w:rsidR="00E35EC3" w:rsidRPr="00DE5D66" w:rsidRDefault="00E35EC3" w:rsidP="00A344E3">
            <w:pPr>
              <w:pStyle w:val="AmColumnHeading"/>
            </w:pPr>
            <w:r w:rsidRPr="00DE5D66">
              <w:t>Módosítás</w:t>
            </w:r>
          </w:p>
        </w:tc>
      </w:tr>
      <w:tr w:rsidR="00476DA3" w:rsidRPr="00DE5D66" w14:paraId="51313522" w14:textId="77777777" w:rsidTr="00A344E3">
        <w:trPr>
          <w:jc w:val="center"/>
        </w:trPr>
        <w:tc>
          <w:tcPr>
            <w:tcW w:w="4876" w:type="dxa"/>
            <w:tcBorders>
              <w:top w:val="nil"/>
              <w:left w:val="nil"/>
              <w:bottom w:val="nil"/>
              <w:right w:val="nil"/>
            </w:tcBorders>
          </w:tcPr>
          <w:p w14:paraId="0086A95D" w14:textId="77777777" w:rsidR="00E35EC3" w:rsidRPr="00DE5D66" w:rsidRDefault="00E35EC3" w:rsidP="00A344E3">
            <w:pPr>
              <w:pStyle w:val="Normal6a"/>
            </w:pPr>
          </w:p>
        </w:tc>
        <w:tc>
          <w:tcPr>
            <w:tcW w:w="4876" w:type="dxa"/>
            <w:tcBorders>
              <w:top w:val="nil"/>
              <w:left w:val="nil"/>
              <w:bottom w:val="nil"/>
              <w:right w:val="nil"/>
            </w:tcBorders>
          </w:tcPr>
          <w:p w14:paraId="491BF921" w14:textId="77777777" w:rsidR="00E35EC3" w:rsidRPr="00DE5D66" w:rsidRDefault="00E35EC3" w:rsidP="00A344E3">
            <w:pPr>
              <w:pStyle w:val="Normal6a"/>
            </w:pPr>
            <w:r w:rsidRPr="00DE5D66">
              <w:rPr>
                <w:b/>
                <w:i/>
              </w:rPr>
              <w:t>12c.</w:t>
            </w:r>
            <w:r w:rsidRPr="00DE5D66">
              <w:tab/>
            </w:r>
            <w:r w:rsidRPr="00DE5D66">
              <w:rPr>
                <w:b/>
                <w:i/>
              </w:rPr>
              <w:t>kéri a Bizottságot, hogy a kényszerű mobilitással szemben ismerje el a „maradáshoz való jogot” is; az igazságos átmenetre vonatkozó intézkedések végrehajtásának biztosítania kell, hogy a munkavállalóknak és a közösségeknek lehetőségük legyen a jelenlegi foglalkoztatásuk és/vagy lakóhelyük szerinti földrajzi területen maradni; ez a „maradáshoz való jogot” jelenti, amely nélkül az igazságos átmenetre vonatkozó intézkedések azzal a kockázattal járnak, hogy a munkavállalókat nem kívánat földrajzi mobilitásra kényszerítik;</w:t>
            </w:r>
          </w:p>
        </w:tc>
      </w:tr>
    </w:tbl>
    <w:p w14:paraId="67D0316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903B39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4A3DFF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DD3A3E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B42BB77"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0A1E9E1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3A2EA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BFFF30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51A61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13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A0583AB" w14:textId="77777777" w:rsidTr="00A344E3">
        <w:trPr>
          <w:trHeight w:hRule="exact" w:val="240"/>
          <w:jc w:val="center"/>
        </w:trPr>
        <w:tc>
          <w:tcPr>
            <w:tcW w:w="9752" w:type="dxa"/>
            <w:gridSpan w:val="2"/>
            <w:tcBorders>
              <w:top w:val="nil"/>
              <w:left w:val="nil"/>
              <w:bottom w:val="nil"/>
              <w:right w:val="nil"/>
            </w:tcBorders>
          </w:tcPr>
          <w:p w14:paraId="302C9965" w14:textId="77777777" w:rsidR="00E35EC3" w:rsidRPr="00DE5D66" w:rsidRDefault="00E35EC3" w:rsidP="00A344E3"/>
        </w:tc>
      </w:tr>
      <w:tr w:rsidR="00476DA3" w:rsidRPr="00DE5D66" w14:paraId="42ED5DBF" w14:textId="77777777" w:rsidTr="00A344E3">
        <w:trPr>
          <w:trHeight w:val="240"/>
          <w:jc w:val="center"/>
        </w:trPr>
        <w:tc>
          <w:tcPr>
            <w:tcW w:w="4876" w:type="dxa"/>
            <w:tcBorders>
              <w:top w:val="nil"/>
              <w:left w:val="nil"/>
              <w:bottom w:val="nil"/>
              <w:right w:val="nil"/>
            </w:tcBorders>
          </w:tcPr>
          <w:p w14:paraId="0099180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C3AB2E3" w14:textId="77777777" w:rsidR="00E35EC3" w:rsidRPr="00DE5D66" w:rsidRDefault="00E35EC3" w:rsidP="00A344E3">
            <w:pPr>
              <w:pStyle w:val="AmColumnHeading"/>
            </w:pPr>
            <w:r w:rsidRPr="00DE5D66">
              <w:t>Módosítás</w:t>
            </w:r>
          </w:p>
        </w:tc>
      </w:tr>
      <w:tr w:rsidR="00476DA3" w:rsidRPr="00DE5D66" w14:paraId="057CF03D" w14:textId="77777777" w:rsidTr="00A344E3">
        <w:trPr>
          <w:jc w:val="center"/>
        </w:trPr>
        <w:tc>
          <w:tcPr>
            <w:tcW w:w="4876" w:type="dxa"/>
            <w:tcBorders>
              <w:top w:val="nil"/>
              <w:left w:val="nil"/>
              <w:bottom w:val="nil"/>
              <w:right w:val="nil"/>
            </w:tcBorders>
          </w:tcPr>
          <w:p w14:paraId="27323EF8" w14:textId="77777777" w:rsidR="00E35EC3" w:rsidRPr="00DE5D66" w:rsidRDefault="00E35EC3" w:rsidP="00A344E3">
            <w:pPr>
              <w:pStyle w:val="Normal6a"/>
            </w:pPr>
            <w:r w:rsidRPr="00DE5D66">
              <w:rPr>
                <w:b/>
                <w:i/>
              </w:rPr>
              <w:lastRenderedPageBreak/>
              <w:t>13.</w:t>
            </w:r>
            <w:r w:rsidRPr="00DE5D66">
              <w:tab/>
            </w:r>
            <w:r w:rsidRPr="00DE5D66">
              <w:rPr>
                <w:b/>
                <w:i/>
              </w:rPr>
              <w:t>kéri a Bizottságot, hogy az EUMSZ 153. cikke (2) bekezdésének b) pontja alapján, összefüggésben értelmezve a 153. cikk (1) bekezdésének a), b), e) és h) pontjával, 2027. január 31-ig nyújtson be a munka világának igazságos átmenetéről szóló irányelvre irányuló javaslatot, a mellékletben foglalt ajánlásokat követve;</w:t>
            </w:r>
          </w:p>
        </w:tc>
        <w:tc>
          <w:tcPr>
            <w:tcW w:w="4876" w:type="dxa"/>
            <w:tcBorders>
              <w:top w:val="nil"/>
              <w:left w:val="nil"/>
              <w:bottom w:val="nil"/>
              <w:right w:val="nil"/>
            </w:tcBorders>
          </w:tcPr>
          <w:p w14:paraId="4DA67254" w14:textId="77777777" w:rsidR="00E35EC3" w:rsidRPr="00DE5D66" w:rsidRDefault="00E35EC3" w:rsidP="00A344E3">
            <w:pPr>
              <w:pStyle w:val="Normal6a"/>
            </w:pPr>
            <w:r w:rsidRPr="00DE5D66">
              <w:rPr>
                <w:b/>
                <w:i/>
              </w:rPr>
              <w:t>törölve</w:t>
            </w:r>
          </w:p>
        </w:tc>
      </w:tr>
    </w:tbl>
    <w:p w14:paraId="251900F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B46F56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648BA9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F2C288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C1B707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3B5C87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FD84B2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13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1AB6F77" w14:textId="77777777" w:rsidTr="00A344E3">
        <w:trPr>
          <w:trHeight w:hRule="exact" w:val="240"/>
          <w:jc w:val="center"/>
        </w:trPr>
        <w:tc>
          <w:tcPr>
            <w:tcW w:w="9752" w:type="dxa"/>
            <w:gridSpan w:val="2"/>
            <w:tcBorders>
              <w:top w:val="nil"/>
              <w:left w:val="nil"/>
              <w:bottom w:val="nil"/>
              <w:right w:val="nil"/>
            </w:tcBorders>
          </w:tcPr>
          <w:p w14:paraId="27C813C7" w14:textId="77777777" w:rsidR="00E35EC3" w:rsidRPr="00DE5D66" w:rsidRDefault="00E35EC3" w:rsidP="00A344E3"/>
        </w:tc>
      </w:tr>
      <w:tr w:rsidR="00476DA3" w:rsidRPr="00DE5D66" w14:paraId="649A8ABF" w14:textId="77777777" w:rsidTr="00A344E3">
        <w:trPr>
          <w:trHeight w:val="240"/>
          <w:jc w:val="center"/>
        </w:trPr>
        <w:tc>
          <w:tcPr>
            <w:tcW w:w="4876" w:type="dxa"/>
            <w:tcBorders>
              <w:top w:val="nil"/>
              <w:left w:val="nil"/>
              <w:bottom w:val="nil"/>
              <w:right w:val="nil"/>
            </w:tcBorders>
          </w:tcPr>
          <w:p w14:paraId="68E00E9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69C489C" w14:textId="77777777" w:rsidR="00E35EC3" w:rsidRPr="00DE5D66" w:rsidRDefault="00E35EC3" w:rsidP="00A344E3">
            <w:pPr>
              <w:pStyle w:val="AmColumnHeading"/>
            </w:pPr>
            <w:r w:rsidRPr="00DE5D66">
              <w:t>Módosítás</w:t>
            </w:r>
          </w:p>
        </w:tc>
      </w:tr>
      <w:tr w:rsidR="00476DA3" w:rsidRPr="00DE5D66" w14:paraId="2B34BD0C" w14:textId="77777777" w:rsidTr="00A344E3">
        <w:trPr>
          <w:jc w:val="center"/>
        </w:trPr>
        <w:tc>
          <w:tcPr>
            <w:tcW w:w="4876" w:type="dxa"/>
            <w:tcBorders>
              <w:top w:val="nil"/>
              <w:left w:val="nil"/>
              <w:bottom w:val="nil"/>
              <w:right w:val="nil"/>
            </w:tcBorders>
          </w:tcPr>
          <w:p w14:paraId="17C9A7D1" w14:textId="77777777" w:rsidR="00E35EC3" w:rsidRPr="00DE5D66" w:rsidRDefault="00E35EC3" w:rsidP="00A344E3">
            <w:pPr>
              <w:pStyle w:val="Normal6a"/>
            </w:pPr>
            <w:r w:rsidRPr="00DE5D66">
              <w:rPr>
                <w:b/>
                <w:i/>
              </w:rPr>
              <w:t>13.</w:t>
            </w:r>
            <w:r w:rsidRPr="00DE5D66">
              <w:tab/>
            </w:r>
            <w:r w:rsidRPr="00DE5D66">
              <w:rPr>
                <w:b/>
                <w:i/>
              </w:rPr>
              <w:t>kéri a Bizottságot, hogy az EUMSZ 153. cikke (2) bekezdésének b) pontja alapján, összefüggésben értelmezve a 153. cikk (1) bekezdésének a), b), e) és h) pontjával, 2027. január 31-ig nyújtson be a munka világának igazságos átmenetéről szóló irányelvre irányuló javaslatot, a mellékletben foglalt ajánlásokat követve;</w:t>
            </w:r>
          </w:p>
        </w:tc>
        <w:tc>
          <w:tcPr>
            <w:tcW w:w="4876" w:type="dxa"/>
            <w:tcBorders>
              <w:top w:val="nil"/>
              <w:left w:val="nil"/>
              <w:bottom w:val="nil"/>
              <w:right w:val="nil"/>
            </w:tcBorders>
          </w:tcPr>
          <w:p w14:paraId="2E37BC04" w14:textId="77777777" w:rsidR="00E35EC3" w:rsidRPr="00DE5D66" w:rsidRDefault="00E35EC3" w:rsidP="00A344E3">
            <w:pPr>
              <w:pStyle w:val="Normal6a"/>
            </w:pPr>
            <w:r w:rsidRPr="00DE5D66">
              <w:rPr>
                <w:b/>
                <w:i/>
              </w:rPr>
              <w:t>törölve</w:t>
            </w:r>
          </w:p>
        </w:tc>
      </w:tr>
    </w:tbl>
    <w:p w14:paraId="214535CD"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72DB50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AA5B2D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1CA64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C7B9BB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D11877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486746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13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CA02090" w14:textId="77777777" w:rsidTr="00A344E3">
        <w:trPr>
          <w:trHeight w:hRule="exact" w:val="240"/>
          <w:jc w:val="center"/>
        </w:trPr>
        <w:tc>
          <w:tcPr>
            <w:tcW w:w="9752" w:type="dxa"/>
            <w:gridSpan w:val="2"/>
            <w:tcBorders>
              <w:top w:val="nil"/>
              <w:left w:val="nil"/>
              <w:bottom w:val="nil"/>
              <w:right w:val="nil"/>
            </w:tcBorders>
          </w:tcPr>
          <w:p w14:paraId="552BCE8F" w14:textId="77777777" w:rsidR="00E35EC3" w:rsidRPr="00DE5D66" w:rsidRDefault="00E35EC3" w:rsidP="00A344E3"/>
        </w:tc>
      </w:tr>
      <w:tr w:rsidR="00476DA3" w:rsidRPr="00DE5D66" w14:paraId="2C193833" w14:textId="77777777" w:rsidTr="00A344E3">
        <w:trPr>
          <w:trHeight w:val="240"/>
          <w:jc w:val="center"/>
        </w:trPr>
        <w:tc>
          <w:tcPr>
            <w:tcW w:w="4876" w:type="dxa"/>
            <w:tcBorders>
              <w:top w:val="nil"/>
              <w:left w:val="nil"/>
              <w:bottom w:val="nil"/>
              <w:right w:val="nil"/>
            </w:tcBorders>
          </w:tcPr>
          <w:p w14:paraId="760DFB4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16D606F" w14:textId="77777777" w:rsidR="00E35EC3" w:rsidRPr="00DE5D66" w:rsidRDefault="00E35EC3" w:rsidP="00A344E3">
            <w:pPr>
              <w:pStyle w:val="AmColumnHeading"/>
            </w:pPr>
            <w:r w:rsidRPr="00DE5D66">
              <w:t>Módosítás</w:t>
            </w:r>
          </w:p>
        </w:tc>
      </w:tr>
      <w:tr w:rsidR="00476DA3" w:rsidRPr="00DE5D66" w14:paraId="42347718" w14:textId="77777777" w:rsidTr="00A344E3">
        <w:trPr>
          <w:jc w:val="center"/>
        </w:trPr>
        <w:tc>
          <w:tcPr>
            <w:tcW w:w="4876" w:type="dxa"/>
            <w:tcBorders>
              <w:top w:val="nil"/>
              <w:left w:val="nil"/>
              <w:bottom w:val="nil"/>
              <w:right w:val="nil"/>
            </w:tcBorders>
          </w:tcPr>
          <w:p w14:paraId="5E8DC701" w14:textId="77777777" w:rsidR="00E35EC3" w:rsidRPr="00DE5D66" w:rsidRDefault="00E35EC3" w:rsidP="00A344E3">
            <w:pPr>
              <w:pStyle w:val="Normal6a"/>
            </w:pPr>
            <w:r w:rsidRPr="00DE5D66">
              <w:rPr>
                <w:b/>
                <w:i/>
              </w:rPr>
              <w:t>13.</w:t>
            </w:r>
            <w:r w:rsidRPr="00DE5D66">
              <w:tab/>
            </w:r>
            <w:r w:rsidRPr="00DE5D66">
              <w:rPr>
                <w:b/>
                <w:i/>
              </w:rPr>
              <w:t xml:space="preserve">kéri a Bizottságot, hogy az EUMSZ 153. cikke (2) bekezdésének b) pontja alapján, összefüggésben értelmezve a 153. cikk (1) bekezdésének a), b), e) és </w:t>
            </w:r>
            <w:r w:rsidRPr="00DE5D66">
              <w:rPr>
                <w:b/>
                <w:i/>
              </w:rPr>
              <w:lastRenderedPageBreak/>
              <w:t>h) pontjával, 2027. január 31-ig nyújtson be a munka világának igazságos átmenetéről szóló irányelvre irányuló javaslatot, a mellékletben foglalt ajánlásokat követve;</w:t>
            </w:r>
          </w:p>
        </w:tc>
        <w:tc>
          <w:tcPr>
            <w:tcW w:w="4876" w:type="dxa"/>
            <w:tcBorders>
              <w:top w:val="nil"/>
              <w:left w:val="nil"/>
              <w:bottom w:val="nil"/>
              <w:right w:val="nil"/>
            </w:tcBorders>
          </w:tcPr>
          <w:p w14:paraId="00186056" w14:textId="77777777" w:rsidR="00E35EC3" w:rsidRPr="00DE5D66" w:rsidRDefault="00E35EC3" w:rsidP="00A344E3">
            <w:pPr>
              <w:pStyle w:val="Normal6a"/>
            </w:pPr>
            <w:r w:rsidRPr="00DE5D66">
              <w:rPr>
                <w:b/>
                <w:i/>
              </w:rPr>
              <w:lastRenderedPageBreak/>
              <w:t>törölve</w:t>
            </w:r>
          </w:p>
        </w:tc>
      </w:tr>
    </w:tbl>
    <w:p w14:paraId="71C9A1D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F53BA6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CFF6EF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259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E51314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BDD57E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582E9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A4D5B1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13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486DEFF" w14:textId="77777777" w:rsidTr="00A344E3">
        <w:trPr>
          <w:trHeight w:hRule="exact" w:val="240"/>
          <w:jc w:val="center"/>
        </w:trPr>
        <w:tc>
          <w:tcPr>
            <w:tcW w:w="9752" w:type="dxa"/>
            <w:gridSpan w:val="2"/>
            <w:tcBorders>
              <w:top w:val="nil"/>
              <w:left w:val="nil"/>
              <w:bottom w:val="nil"/>
              <w:right w:val="nil"/>
            </w:tcBorders>
          </w:tcPr>
          <w:p w14:paraId="44AD3995" w14:textId="77777777" w:rsidR="00E35EC3" w:rsidRPr="00DE5D66" w:rsidRDefault="00E35EC3" w:rsidP="00A344E3"/>
        </w:tc>
      </w:tr>
      <w:tr w:rsidR="00476DA3" w:rsidRPr="00DE5D66" w14:paraId="11BCCFB3" w14:textId="77777777" w:rsidTr="00A344E3">
        <w:trPr>
          <w:trHeight w:val="240"/>
          <w:jc w:val="center"/>
        </w:trPr>
        <w:tc>
          <w:tcPr>
            <w:tcW w:w="4876" w:type="dxa"/>
            <w:tcBorders>
              <w:top w:val="nil"/>
              <w:left w:val="nil"/>
              <w:bottom w:val="nil"/>
              <w:right w:val="nil"/>
            </w:tcBorders>
          </w:tcPr>
          <w:p w14:paraId="0525BCA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3C1ED64" w14:textId="77777777" w:rsidR="00E35EC3" w:rsidRPr="00DE5D66" w:rsidRDefault="00E35EC3" w:rsidP="00A344E3">
            <w:pPr>
              <w:pStyle w:val="AmColumnHeading"/>
            </w:pPr>
            <w:r w:rsidRPr="00DE5D66">
              <w:t>Módosítás</w:t>
            </w:r>
          </w:p>
        </w:tc>
      </w:tr>
      <w:tr w:rsidR="00476DA3" w:rsidRPr="00DE5D66" w14:paraId="04F4EA48" w14:textId="77777777" w:rsidTr="00A344E3">
        <w:trPr>
          <w:jc w:val="center"/>
        </w:trPr>
        <w:tc>
          <w:tcPr>
            <w:tcW w:w="4876" w:type="dxa"/>
            <w:tcBorders>
              <w:top w:val="nil"/>
              <w:left w:val="nil"/>
              <w:bottom w:val="nil"/>
              <w:right w:val="nil"/>
            </w:tcBorders>
          </w:tcPr>
          <w:p w14:paraId="1378CC9D" w14:textId="77777777" w:rsidR="00E35EC3" w:rsidRPr="00DE5D66" w:rsidRDefault="00E35EC3" w:rsidP="00A344E3">
            <w:pPr>
              <w:pStyle w:val="Normal6a"/>
            </w:pPr>
            <w:r w:rsidRPr="00DE5D66">
              <w:t>13.</w:t>
            </w:r>
            <w:r w:rsidRPr="00DE5D66">
              <w:tab/>
              <w:t xml:space="preserve">kéri a Bizottságot, hogy az </w:t>
            </w:r>
            <w:r w:rsidRPr="00DE5D66">
              <w:rPr>
                <w:b/>
                <w:bCs/>
                <w:i/>
                <w:iCs/>
              </w:rPr>
              <w:t>EUMSZ 153. cikke (2) bekezdésének b) pontja alapján, összefüggésben értelmezve a 153. cikk (1) bekezdésének a), b), e) és h) pontjával, 2027. január 31-ig</w:t>
            </w:r>
            <w:r w:rsidRPr="00DE5D66">
              <w:t xml:space="preserve"> nyújtson be a munka világának igazságos </w:t>
            </w:r>
            <w:r w:rsidRPr="00DE5D66">
              <w:rPr>
                <w:b/>
                <w:bCs/>
                <w:i/>
                <w:iCs/>
              </w:rPr>
              <w:t>átmenetéről szóló irányelvre</w:t>
            </w:r>
            <w:r w:rsidRPr="00DE5D66">
              <w:t xml:space="preserve"> irányuló javaslatot</w:t>
            </w:r>
            <w:r w:rsidRPr="00DE5D66">
              <w:rPr>
                <w:b/>
                <w:bCs/>
                <w:i/>
                <w:iCs/>
              </w:rPr>
              <w:t>,</w:t>
            </w:r>
            <w:r w:rsidRPr="00DE5D66">
              <w:t xml:space="preserve"> </w:t>
            </w:r>
            <w:r w:rsidRPr="00DE5D66">
              <w:rPr>
                <w:b/>
                <w:bCs/>
                <w:i/>
                <w:iCs/>
              </w:rPr>
              <w:t>a mellékletben foglalt ajánlásokat követve</w:t>
            </w:r>
            <w:r w:rsidRPr="00DE5D66">
              <w:t>;</w:t>
            </w:r>
          </w:p>
        </w:tc>
        <w:tc>
          <w:tcPr>
            <w:tcW w:w="4876" w:type="dxa"/>
            <w:tcBorders>
              <w:top w:val="nil"/>
              <w:left w:val="nil"/>
              <w:bottom w:val="nil"/>
              <w:right w:val="nil"/>
            </w:tcBorders>
          </w:tcPr>
          <w:p w14:paraId="1C4E5A8F" w14:textId="77777777" w:rsidR="00E35EC3" w:rsidRPr="00DE5D66" w:rsidRDefault="00E35EC3" w:rsidP="00A344E3">
            <w:pPr>
              <w:pStyle w:val="Normal6a"/>
            </w:pPr>
            <w:r w:rsidRPr="00DE5D66">
              <w:t>13.</w:t>
            </w:r>
            <w:r w:rsidRPr="00DE5D66">
              <w:tab/>
              <w:t xml:space="preserve">kéri a Bizottságot, hogy az </w:t>
            </w:r>
            <w:r w:rsidRPr="00DE5D66">
              <w:rPr>
                <w:b/>
                <w:bCs/>
                <w:i/>
                <w:iCs/>
              </w:rPr>
              <w:t>európai szociális partnerekkel folytatott konzultációt követően</w:t>
            </w:r>
            <w:r w:rsidRPr="00DE5D66">
              <w:t xml:space="preserve"> nyújtson be a munka világának igazságos </w:t>
            </w:r>
            <w:r w:rsidRPr="00DE5D66">
              <w:rPr>
                <w:b/>
                <w:bCs/>
                <w:i/>
                <w:iCs/>
              </w:rPr>
              <w:t>átmenetére vonatkozó nem jogalkotási intézkedések keretére</w:t>
            </w:r>
            <w:r w:rsidRPr="00DE5D66">
              <w:t xml:space="preserve"> irányuló javaslatot;</w:t>
            </w:r>
          </w:p>
        </w:tc>
      </w:tr>
    </w:tbl>
    <w:p w14:paraId="42CC86D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B5D2F1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5C5A02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99D8A8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Evelyn </w:t>
      </w:r>
      <w:proofErr w:type="spellStart"/>
      <w:r w:rsidRPr="00DE5D66">
        <w:t>Regner</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BD82F6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F9EDA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C3921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13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CE6BE3C" w14:textId="77777777" w:rsidTr="00A344E3">
        <w:trPr>
          <w:trHeight w:hRule="exact" w:val="240"/>
          <w:jc w:val="center"/>
        </w:trPr>
        <w:tc>
          <w:tcPr>
            <w:tcW w:w="9752" w:type="dxa"/>
            <w:gridSpan w:val="2"/>
            <w:tcBorders>
              <w:top w:val="nil"/>
              <w:left w:val="nil"/>
              <w:bottom w:val="nil"/>
              <w:right w:val="nil"/>
            </w:tcBorders>
          </w:tcPr>
          <w:p w14:paraId="66C3497A" w14:textId="77777777" w:rsidR="00E35EC3" w:rsidRPr="00DE5D66" w:rsidRDefault="00E35EC3" w:rsidP="00A344E3"/>
        </w:tc>
      </w:tr>
      <w:tr w:rsidR="00476DA3" w:rsidRPr="00DE5D66" w14:paraId="53E7C5AB" w14:textId="77777777" w:rsidTr="00A344E3">
        <w:trPr>
          <w:trHeight w:val="240"/>
          <w:jc w:val="center"/>
        </w:trPr>
        <w:tc>
          <w:tcPr>
            <w:tcW w:w="4876" w:type="dxa"/>
            <w:tcBorders>
              <w:top w:val="nil"/>
              <w:left w:val="nil"/>
              <w:bottom w:val="nil"/>
              <w:right w:val="nil"/>
            </w:tcBorders>
          </w:tcPr>
          <w:p w14:paraId="6B1CF9B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1A5778A" w14:textId="77777777" w:rsidR="00E35EC3" w:rsidRPr="00DE5D66" w:rsidRDefault="00E35EC3" w:rsidP="00A344E3">
            <w:pPr>
              <w:pStyle w:val="AmColumnHeading"/>
            </w:pPr>
            <w:r w:rsidRPr="00DE5D66">
              <w:t>Módosítás</w:t>
            </w:r>
          </w:p>
        </w:tc>
      </w:tr>
      <w:tr w:rsidR="00476DA3" w:rsidRPr="00DE5D66" w14:paraId="5FFCD9D6" w14:textId="77777777" w:rsidTr="00A344E3">
        <w:trPr>
          <w:jc w:val="center"/>
        </w:trPr>
        <w:tc>
          <w:tcPr>
            <w:tcW w:w="4876" w:type="dxa"/>
            <w:tcBorders>
              <w:top w:val="nil"/>
              <w:left w:val="nil"/>
              <w:bottom w:val="nil"/>
              <w:right w:val="nil"/>
            </w:tcBorders>
          </w:tcPr>
          <w:p w14:paraId="7D971778" w14:textId="77777777" w:rsidR="00E35EC3" w:rsidRPr="00DE5D66" w:rsidRDefault="00E35EC3" w:rsidP="00A344E3">
            <w:pPr>
              <w:pStyle w:val="Normal6a"/>
            </w:pPr>
            <w:r w:rsidRPr="00DE5D66">
              <w:t>13.</w:t>
            </w:r>
            <w:r w:rsidRPr="00DE5D66">
              <w:tab/>
              <w:t>kéri a Bizottságot, hogy az EUMSZ 153. cikke (2) bekezdésének b) pontja alapján, összefüggésben értelmezve a 153. cikk (1) bekezdésének a), b), e) és h) pontjával, 2027. január 31-ig nyújtson be a munka világának igazságos átmenetéről szóló irányelvre irányuló javaslatot, a mellékletben foglalt ajánlásokat követve;</w:t>
            </w:r>
          </w:p>
        </w:tc>
        <w:tc>
          <w:tcPr>
            <w:tcW w:w="4876" w:type="dxa"/>
            <w:tcBorders>
              <w:top w:val="nil"/>
              <w:left w:val="nil"/>
              <w:bottom w:val="nil"/>
              <w:right w:val="nil"/>
            </w:tcBorders>
          </w:tcPr>
          <w:p w14:paraId="286C5B72" w14:textId="77777777" w:rsidR="00E35EC3" w:rsidRPr="00DE5D66" w:rsidRDefault="00E35EC3" w:rsidP="00A344E3">
            <w:pPr>
              <w:pStyle w:val="Normal6a"/>
            </w:pPr>
            <w:r w:rsidRPr="00DE5D66">
              <w:t>13.</w:t>
            </w:r>
            <w:r w:rsidRPr="00DE5D66">
              <w:tab/>
              <w:t xml:space="preserve">kéri a Bizottságot, hogy az EUMSZ 153. cikke (2) bekezdésének b) </w:t>
            </w:r>
            <w:r w:rsidRPr="00DE5D66">
              <w:rPr>
                <w:b/>
                <w:bCs/>
                <w:i/>
                <w:iCs/>
              </w:rPr>
              <w:t>és c)</w:t>
            </w:r>
            <w:r w:rsidRPr="00DE5D66">
              <w:t xml:space="preserve"> pontja alapján, összefüggésben értelmezve a 153. cikk (1) bekezdésének a), b), e) és h) pontjával, 2027. január 31-ig nyújtson be a munka világának igazságos átmenetéről szóló irányelvre irányuló javaslatot, a mellékletben foglalt ajánlásokat követve;</w:t>
            </w:r>
          </w:p>
        </w:tc>
      </w:tr>
    </w:tbl>
    <w:p w14:paraId="023DD42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900240D"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6727341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60619A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Andrea </w:t>
      </w:r>
      <w:proofErr w:type="spellStart"/>
      <w:r w:rsidRPr="00DE5D66">
        <w:t>Wechsler</w:t>
      </w:r>
      <w:proofErr w:type="spellEnd"/>
      <w:r w:rsidRPr="00DE5D66">
        <w:t xml:space="preserve">, Miriam </w:t>
      </w:r>
      <w:proofErr w:type="spellStart"/>
      <w:r w:rsidRPr="00DE5D66">
        <w:t>Lexmann</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DE5D66">
        <w:t xml:space="preserve">, Angelika </w:t>
      </w:r>
      <w:proofErr w:type="spellStart"/>
      <w:r w:rsidRPr="00DE5D66">
        <w:t>Winzig</w:t>
      </w:r>
      <w:proofErr w:type="spellEnd"/>
      <w:r w:rsidRPr="00DE5D66">
        <w:t xml:space="preserve">, Henrik </w:t>
      </w:r>
      <w:proofErr w:type="spellStart"/>
      <w:r w:rsidRPr="00DE5D66">
        <w:t>Dahl</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31286C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8C8CD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A6EEF8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03AA075" w14:textId="77777777" w:rsidTr="00A344E3">
        <w:trPr>
          <w:trHeight w:hRule="exact" w:val="240"/>
          <w:jc w:val="center"/>
        </w:trPr>
        <w:tc>
          <w:tcPr>
            <w:tcW w:w="9752" w:type="dxa"/>
            <w:gridSpan w:val="2"/>
            <w:tcBorders>
              <w:top w:val="nil"/>
              <w:left w:val="nil"/>
              <w:bottom w:val="nil"/>
              <w:right w:val="nil"/>
            </w:tcBorders>
          </w:tcPr>
          <w:p w14:paraId="6CE88B73" w14:textId="77777777" w:rsidR="00E35EC3" w:rsidRPr="00DE5D66" w:rsidRDefault="00E35EC3" w:rsidP="00A344E3"/>
        </w:tc>
      </w:tr>
      <w:tr w:rsidR="00476DA3" w:rsidRPr="00DE5D66" w14:paraId="69077C9D" w14:textId="77777777" w:rsidTr="00A344E3">
        <w:trPr>
          <w:trHeight w:val="240"/>
          <w:jc w:val="center"/>
        </w:trPr>
        <w:tc>
          <w:tcPr>
            <w:tcW w:w="4876" w:type="dxa"/>
            <w:tcBorders>
              <w:top w:val="nil"/>
              <w:left w:val="nil"/>
              <w:bottom w:val="nil"/>
              <w:right w:val="nil"/>
            </w:tcBorders>
          </w:tcPr>
          <w:p w14:paraId="542A6EB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AE61D85" w14:textId="77777777" w:rsidR="00E35EC3" w:rsidRPr="00DE5D66" w:rsidRDefault="00E35EC3" w:rsidP="00A344E3">
            <w:pPr>
              <w:pStyle w:val="AmColumnHeading"/>
            </w:pPr>
            <w:r w:rsidRPr="00DE5D66">
              <w:t>Módosítás</w:t>
            </w:r>
          </w:p>
        </w:tc>
      </w:tr>
      <w:tr w:rsidR="00476DA3" w:rsidRPr="00DE5D66" w14:paraId="45DD30E0" w14:textId="77777777" w:rsidTr="00A344E3">
        <w:trPr>
          <w:jc w:val="center"/>
        </w:trPr>
        <w:tc>
          <w:tcPr>
            <w:tcW w:w="4876" w:type="dxa"/>
            <w:tcBorders>
              <w:top w:val="nil"/>
              <w:left w:val="nil"/>
              <w:bottom w:val="nil"/>
              <w:right w:val="nil"/>
            </w:tcBorders>
          </w:tcPr>
          <w:p w14:paraId="5F447244" w14:textId="77777777" w:rsidR="00E35EC3" w:rsidRPr="00DE5D66" w:rsidRDefault="00E35EC3" w:rsidP="00A344E3">
            <w:pPr>
              <w:pStyle w:val="Normal6a"/>
            </w:pPr>
            <w:r w:rsidRPr="00DE5D66">
              <w:t>14.</w:t>
            </w:r>
            <w:r w:rsidRPr="00DE5D66">
              <w:tab/>
              <w:t xml:space="preserve">úgy véli, hogy </w:t>
            </w:r>
            <w:r w:rsidRPr="00DE5D66">
              <w:rPr>
                <w:b/>
                <w:bCs/>
                <w:i/>
                <w:iCs/>
              </w:rPr>
              <w:t>a kért javaslat</w:t>
            </w:r>
            <w:r w:rsidRPr="00DE5D66">
              <w:t xml:space="preserve"> pénzügyi vonatkozásait a meglévő költségvetési forrásokból kell fedezni;</w:t>
            </w:r>
          </w:p>
        </w:tc>
        <w:tc>
          <w:tcPr>
            <w:tcW w:w="4876" w:type="dxa"/>
            <w:tcBorders>
              <w:top w:val="nil"/>
              <w:left w:val="nil"/>
              <w:bottom w:val="nil"/>
              <w:right w:val="nil"/>
            </w:tcBorders>
          </w:tcPr>
          <w:p w14:paraId="5FE095BC" w14:textId="77777777" w:rsidR="00E35EC3" w:rsidRPr="00DE5D66" w:rsidRDefault="00E35EC3" w:rsidP="00A344E3">
            <w:pPr>
              <w:pStyle w:val="Normal6a"/>
            </w:pPr>
            <w:r w:rsidRPr="00DE5D66">
              <w:t>14.</w:t>
            </w:r>
            <w:r w:rsidRPr="00DE5D66">
              <w:tab/>
              <w:t xml:space="preserve">úgy véli, hogy </w:t>
            </w:r>
            <w:r w:rsidRPr="00DE5D66">
              <w:rPr>
                <w:b/>
                <w:bCs/>
                <w:i/>
                <w:iCs/>
              </w:rPr>
              <w:t>ezen állásfoglalás</w:t>
            </w:r>
            <w:r w:rsidRPr="00DE5D66">
              <w:t xml:space="preserve"> pénzügyi vonatkozásait a meglévő költségvetési forrásokból kell fedezni;</w:t>
            </w:r>
          </w:p>
        </w:tc>
      </w:tr>
    </w:tbl>
    <w:p w14:paraId="51A8EA9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83BE42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8F43D3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CDCF1E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339B22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773ECF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5568A0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9324B25" w14:textId="77777777" w:rsidTr="00A344E3">
        <w:trPr>
          <w:trHeight w:hRule="exact" w:val="240"/>
          <w:jc w:val="center"/>
        </w:trPr>
        <w:tc>
          <w:tcPr>
            <w:tcW w:w="9752" w:type="dxa"/>
            <w:gridSpan w:val="2"/>
            <w:tcBorders>
              <w:top w:val="nil"/>
              <w:left w:val="nil"/>
              <w:bottom w:val="nil"/>
              <w:right w:val="nil"/>
            </w:tcBorders>
          </w:tcPr>
          <w:p w14:paraId="73FB427A" w14:textId="77777777" w:rsidR="00E35EC3" w:rsidRPr="00DE5D66" w:rsidRDefault="00E35EC3" w:rsidP="00A344E3"/>
        </w:tc>
      </w:tr>
      <w:tr w:rsidR="00476DA3" w:rsidRPr="00DE5D66" w14:paraId="3C681351" w14:textId="77777777" w:rsidTr="00A344E3">
        <w:trPr>
          <w:trHeight w:val="240"/>
          <w:jc w:val="center"/>
        </w:trPr>
        <w:tc>
          <w:tcPr>
            <w:tcW w:w="4876" w:type="dxa"/>
            <w:tcBorders>
              <w:top w:val="nil"/>
              <w:left w:val="nil"/>
              <w:bottom w:val="nil"/>
              <w:right w:val="nil"/>
            </w:tcBorders>
          </w:tcPr>
          <w:p w14:paraId="697971A0"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3090740" w14:textId="77777777" w:rsidR="00E35EC3" w:rsidRPr="00DE5D66" w:rsidRDefault="00E35EC3" w:rsidP="00A344E3">
            <w:pPr>
              <w:pStyle w:val="AmColumnHeading"/>
            </w:pPr>
            <w:r w:rsidRPr="00DE5D66">
              <w:t>Módosítás</w:t>
            </w:r>
          </w:p>
        </w:tc>
      </w:tr>
      <w:tr w:rsidR="00476DA3" w:rsidRPr="00DE5D66" w14:paraId="08CBA8CD" w14:textId="77777777" w:rsidTr="00A344E3">
        <w:trPr>
          <w:jc w:val="center"/>
        </w:trPr>
        <w:tc>
          <w:tcPr>
            <w:tcW w:w="4876" w:type="dxa"/>
            <w:tcBorders>
              <w:top w:val="nil"/>
              <w:left w:val="nil"/>
              <w:bottom w:val="nil"/>
              <w:right w:val="nil"/>
            </w:tcBorders>
          </w:tcPr>
          <w:p w14:paraId="7FB9E802" w14:textId="77777777" w:rsidR="00E35EC3" w:rsidRPr="00DE5D66" w:rsidRDefault="00E35EC3" w:rsidP="00A344E3">
            <w:pPr>
              <w:pStyle w:val="Normal6a"/>
            </w:pPr>
            <w:r w:rsidRPr="00DE5D66">
              <w:t>14.</w:t>
            </w:r>
            <w:r w:rsidRPr="00DE5D66">
              <w:tab/>
            </w:r>
            <w:r w:rsidRPr="00DE5D66">
              <w:rPr>
                <w:b/>
                <w:bCs/>
                <w:i/>
                <w:iCs/>
              </w:rPr>
              <w:t>úgy véli</w:t>
            </w:r>
            <w:r w:rsidRPr="00DE5D66">
              <w:t>, hogy a kért javaslat pénzügyi vonatkozásait a meglévő költségvetési forrásokból kell fedezni;</w:t>
            </w:r>
          </w:p>
        </w:tc>
        <w:tc>
          <w:tcPr>
            <w:tcW w:w="4876" w:type="dxa"/>
            <w:tcBorders>
              <w:top w:val="nil"/>
              <w:left w:val="nil"/>
              <w:bottom w:val="nil"/>
              <w:right w:val="nil"/>
            </w:tcBorders>
          </w:tcPr>
          <w:p w14:paraId="1A068FE9" w14:textId="77777777" w:rsidR="00E35EC3" w:rsidRPr="00DE5D66" w:rsidRDefault="00E35EC3" w:rsidP="00A344E3">
            <w:pPr>
              <w:pStyle w:val="Normal6a"/>
            </w:pPr>
            <w:r w:rsidRPr="00DE5D66">
              <w:t>14.</w:t>
            </w:r>
            <w:r w:rsidRPr="00DE5D66">
              <w:tab/>
            </w:r>
            <w:r w:rsidRPr="00DE5D66">
              <w:rPr>
                <w:b/>
                <w:bCs/>
                <w:i/>
                <w:iCs/>
              </w:rPr>
              <w:t>nyomatékosan hangsúlyozza</w:t>
            </w:r>
            <w:r w:rsidRPr="00DE5D66">
              <w:t xml:space="preserve">, hogy a kért javaslat pénzügyi vonatkozásait a meglévő költségvetési forrásokból kell fedezni </w:t>
            </w:r>
            <w:r w:rsidRPr="00DE5D66">
              <w:rPr>
                <w:b/>
                <w:i/>
              </w:rPr>
              <w:t xml:space="preserve">anélkül, hogy növelnék az uniós kiadásokat vagy további </w:t>
            </w:r>
            <w:proofErr w:type="spellStart"/>
            <w:r w:rsidRPr="00DE5D66">
              <w:rPr>
                <w:b/>
                <w:i/>
              </w:rPr>
              <w:t>terheket</w:t>
            </w:r>
            <w:proofErr w:type="spellEnd"/>
            <w:r w:rsidRPr="00DE5D66">
              <w:rPr>
                <w:b/>
                <w:i/>
              </w:rPr>
              <w:t xml:space="preserve"> rónának az adófizetőkre</w:t>
            </w:r>
            <w:r w:rsidRPr="00DE5D66">
              <w:t>;</w:t>
            </w:r>
          </w:p>
        </w:tc>
      </w:tr>
    </w:tbl>
    <w:p w14:paraId="08177B1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7D916A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C9A9BA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251E4A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ABDC11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CA59B3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8419E7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14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6F460C4" w14:textId="77777777" w:rsidTr="00A344E3">
        <w:trPr>
          <w:trHeight w:hRule="exact" w:val="240"/>
          <w:jc w:val="center"/>
        </w:trPr>
        <w:tc>
          <w:tcPr>
            <w:tcW w:w="9752" w:type="dxa"/>
            <w:gridSpan w:val="2"/>
            <w:tcBorders>
              <w:top w:val="nil"/>
              <w:left w:val="nil"/>
              <w:bottom w:val="nil"/>
              <w:right w:val="nil"/>
            </w:tcBorders>
          </w:tcPr>
          <w:p w14:paraId="78685E3E" w14:textId="77777777" w:rsidR="00E35EC3" w:rsidRPr="00DE5D66" w:rsidRDefault="00E35EC3" w:rsidP="00A344E3"/>
        </w:tc>
      </w:tr>
      <w:tr w:rsidR="00476DA3" w:rsidRPr="00DE5D66" w14:paraId="4060D7FA" w14:textId="77777777" w:rsidTr="00A344E3">
        <w:trPr>
          <w:trHeight w:val="240"/>
          <w:jc w:val="center"/>
        </w:trPr>
        <w:tc>
          <w:tcPr>
            <w:tcW w:w="4876" w:type="dxa"/>
            <w:tcBorders>
              <w:top w:val="nil"/>
              <w:left w:val="nil"/>
              <w:bottom w:val="nil"/>
              <w:right w:val="nil"/>
            </w:tcBorders>
          </w:tcPr>
          <w:p w14:paraId="78311CE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F3005F2" w14:textId="77777777" w:rsidR="00E35EC3" w:rsidRPr="00DE5D66" w:rsidRDefault="00E35EC3" w:rsidP="00A344E3">
            <w:pPr>
              <w:pStyle w:val="AmColumnHeading"/>
            </w:pPr>
            <w:r w:rsidRPr="00DE5D66">
              <w:t>Módosítás</w:t>
            </w:r>
          </w:p>
        </w:tc>
      </w:tr>
      <w:tr w:rsidR="00476DA3" w:rsidRPr="00DE5D66" w14:paraId="3D0C6FBB" w14:textId="77777777" w:rsidTr="00A344E3">
        <w:trPr>
          <w:jc w:val="center"/>
        </w:trPr>
        <w:tc>
          <w:tcPr>
            <w:tcW w:w="4876" w:type="dxa"/>
            <w:tcBorders>
              <w:top w:val="nil"/>
              <w:left w:val="nil"/>
              <w:bottom w:val="nil"/>
              <w:right w:val="nil"/>
            </w:tcBorders>
          </w:tcPr>
          <w:p w14:paraId="5E4A5B19" w14:textId="77777777" w:rsidR="00E35EC3" w:rsidRPr="00DE5D66" w:rsidRDefault="00E35EC3" w:rsidP="00A344E3">
            <w:pPr>
              <w:pStyle w:val="Normal6a"/>
            </w:pPr>
            <w:r w:rsidRPr="00DE5D66">
              <w:t>14.</w:t>
            </w:r>
            <w:r w:rsidRPr="00DE5D66">
              <w:tab/>
              <w:t>úgy véli, hogy a kért javaslat pénzügyi vonatkozásait a meglévő költségvetési forrásokból kell fedezni;</w:t>
            </w:r>
          </w:p>
        </w:tc>
        <w:tc>
          <w:tcPr>
            <w:tcW w:w="4876" w:type="dxa"/>
            <w:tcBorders>
              <w:top w:val="nil"/>
              <w:left w:val="nil"/>
              <w:bottom w:val="nil"/>
              <w:right w:val="nil"/>
            </w:tcBorders>
          </w:tcPr>
          <w:p w14:paraId="6595C0A5" w14:textId="77777777" w:rsidR="00E35EC3" w:rsidRPr="00DE5D66" w:rsidRDefault="00E35EC3" w:rsidP="00A344E3">
            <w:pPr>
              <w:pStyle w:val="Normal6a"/>
            </w:pPr>
            <w:r w:rsidRPr="00DE5D66">
              <w:t>14.</w:t>
            </w:r>
            <w:r w:rsidRPr="00DE5D66">
              <w:tab/>
              <w:t xml:space="preserve">úgy véli, hogy a kért javaslat pénzügyi vonatkozásait </w:t>
            </w:r>
            <w:r w:rsidRPr="00DE5D66">
              <w:rPr>
                <w:b/>
                <w:i/>
              </w:rPr>
              <w:t>elsősorban</w:t>
            </w:r>
            <w:r w:rsidRPr="00DE5D66">
              <w:t xml:space="preserve"> a meglévő költségvetési forrásokból kell fedezni; </w:t>
            </w:r>
            <w:r w:rsidRPr="00DE5D66">
              <w:rPr>
                <w:b/>
                <w:i/>
              </w:rPr>
              <w:t xml:space="preserve">hangsúlyozza, hogy nemzeti és </w:t>
            </w:r>
            <w:r w:rsidRPr="00DE5D66">
              <w:rPr>
                <w:b/>
                <w:i/>
              </w:rPr>
              <w:lastRenderedPageBreak/>
              <w:t>uniós szinten értékelni kell a javasolt irányelv célkitűzéseinek eléréséhez szükséges erőforrások mértékét;</w:t>
            </w:r>
          </w:p>
        </w:tc>
      </w:tr>
    </w:tbl>
    <w:p w14:paraId="21272117"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52D461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2C1223E"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64BA79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F68806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712CCB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743F4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14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7E32337" w14:textId="77777777" w:rsidTr="00A344E3">
        <w:trPr>
          <w:trHeight w:hRule="exact" w:val="240"/>
          <w:jc w:val="center"/>
        </w:trPr>
        <w:tc>
          <w:tcPr>
            <w:tcW w:w="9752" w:type="dxa"/>
            <w:gridSpan w:val="2"/>
            <w:tcBorders>
              <w:top w:val="nil"/>
              <w:left w:val="nil"/>
              <w:bottom w:val="nil"/>
              <w:right w:val="nil"/>
            </w:tcBorders>
          </w:tcPr>
          <w:p w14:paraId="750F52A9" w14:textId="77777777" w:rsidR="00E35EC3" w:rsidRPr="00DE5D66" w:rsidRDefault="00E35EC3" w:rsidP="00A344E3"/>
        </w:tc>
      </w:tr>
      <w:tr w:rsidR="00476DA3" w:rsidRPr="00DE5D66" w14:paraId="31BFAA94" w14:textId="77777777" w:rsidTr="00A344E3">
        <w:trPr>
          <w:trHeight w:val="240"/>
          <w:jc w:val="center"/>
        </w:trPr>
        <w:tc>
          <w:tcPr>
            <w:tcW w:w="4876" w:type="dxa"/>
            <w:tcBorders>
              <w:top w:val="nil"/>
              <w:left w:val="nil"/>
              <w:bottom w:val="nil"/>
              <w:right w:val="nil"/>
            </w:tcBorders>
          </w:tcPr>
          <w:p w14:paraId="0FCADEB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4CE848A" w14:textId="77777777" w:rsidR="00E35EC3" w:rsidRPr="00DE5D66" w:rsidRDefault="00E35EC3" w:rsidP="00A344E3">
            <w:pPr>
              <w:pStyle w:val="AmColumnHeading"/>
            </w:pPr>
            <w:r w:rsidRPr="00DE5D66">
              <w:t>Módosítás</w:t>
            </w:r>
          </w:p>
        </w:tc>
      </w:tr>
      <w:tr w:rsidR="00476DA3" w:rsidRPr="00DE5D66" w14:paraId="33B1777A" w14:textId="77777777" w:rsidTr="00A344E3">
        <w:trPr>
          <w:jc w:val="center"/>
        </w:trPr>
        <w:tc>
          <w:tcPr>
            <w:tcW w:w="4876" w:type="dxa"/>
            <w:tcBorders>
              <w:top w:val="nil"/>
              <w:left w:val="nil"/>
              <w:bottom w:val="nil"/>
              <w:right w:val="nil"/>
            </w:tcBorders>
          </w:tcPr>
          <w:p w14:paraId="20FFC0C4" w14:textId="77777777" w:rsidR="00E35EC3" w:rsidRPr="00DE5D66" w:rsidRDefault="00E35EC3" w:rsidP="00A344E3">
            <w:pPr>
              <w:pStyle w:val="Normal6a"/>
            </w:pPr>
          </w:p>
        </w:tc>
        <w:tc>
          <w:tcPr>
            <w:tcW w:w="4876" w:type="dxa"/>
            <w:tcBorders>
              <w:top w:val="nil"/>
              <w:left w:val="nil"/>
              <w:bottom w:val="nil"/>
              <w:right w:val="nil"/>
            </w:tcBorders>
          </w:tcPr>
          <w:p w14:paraId="0E92E03F" w14:textId="77777777" w:rsidR="00E35EC3" w:rsidRPr="00DE5D66" w:rsidRDefault="00E35EC3" w:rsidP="00A344E3">
            <w:pPr>
              <w:pStyle w:val="Normal6a"/>
            </w:pPr>
            <w:r w:rsidRPr="00DE5D66">
              <w:rPr>
                <w:b/>
                <w:i/>
              </w:rPr>
              <w:t>14a.</w:t>
            </w:r>
            <w:r w:rsidRPr="00DE5D66">
              <w:tab/>
            </w:r>
            <w:r w:rsidRPr="00DE5D66">
              <w:rPr>
                <w:b/>
                <w:i/>
              </w:rPr>
              <w:t xml:space="preserve">hangsúlyozza, hogy az irányelvnek hatékony, arányos és visszatartó </w:t>
            </w:r>
            <w:proofErr w:type="spellStart"/>
            <w:r w:rsidRPr="00DE5D66">
              <w:rPr>
                <w:b/>
                <w:i/>
              </w:rPr>
              <w:t>erejű</w:t>
            </w:r>
            <w:proofErr w:type="spellEnd"/>
            <w:r w:rsidRPr="00DE5D66">
              <w:rPr>
                <w:b/>
                <w:i/>
              </w:rPr>
              <w:t xml:space="preserve"> szankciókat kell tartalmaznia az irányelvben meghatározott jogok és kötelezettségek megsértése esetére; hangsúlyozza, hogy az irányelvnek a védelmi szint csökkentésének tilalmára és a kedvezőbb feltételeket biztosító rendelkezésekre is ki kell terjednie annak biztosítása érdekében, hogy azt Unió-szerte tisztességesen és következetesen alkalmazzák, egyenlő versenyfeltételeket biztosítsanak a vállalatok számára, megakadályozzák a tisztességtelen versenyt, valamint biztonságot nyújtsanak a munkáltatók és a munkavállalók számára egyaránt; kiemeli továbbá, hogy az irányelvnek védenie kell a meglévő jogokat és tiszteletben kell tartania a szociális partnerek autonómiáját;</w:t>
            </w:r>
          </w:p>
        </w:tc>
      </w:tr>
    </w:tbl>
    <w:p w14:paraId="3A414BB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601FDB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2557BA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4757A2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9DC04C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8AF511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8C74F5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15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618CC06" w14:textId="77777777" w:rsidTr="00A344E3">
        <w:trPr>
          <w:trHeight w:hRule="exact" w:val="240"/>
          <w:jc w:val="center"/>
        </w:trPr>
        <w:tc>
          <w:tcPr>
            <w:tcW w:w="9752" w:type="dxa"/>
            <w:gridSpan w:val="2"/>
            <w:tcBorders>
              <w:top w:val="nil"/>
              <w:left w:val="nil"/>
              <w:bottom w:val="nil"/>
              <w:right w:val="nil"/>
            </w:tcBorders>
          </w:tcPr>
          <w:p w14:paraId="513C01AB" w14:textId="77777777" w:rsidR="00E35EC3" w:rsidRPr="00DE5D66" w:rsidRDefault="00E35EC3" w:rsidP="00A344E3"/>
        </w:tc>
      </w:tr>
      <w:tr w:rsidR="00476DA3" w:rsidRPr="00DE5D66" w14:paraId="2FD5E0CE" w14:textId="77777777" w:rsidTr="00A344E3">
        <w:trPr>
          <w:trHeight w:val="240"/>
          <w:jc w:val="center"/>
        </w:trPr>
        <w:tc>
          <w:tcPr>
            <w:tcW w:w="4876" w:type="dxa"/>
            <w:tcBorders>
              <w:top w:val="nil"/>
              <w:left w:val="nil"/>
              <w:bottom w:val="nil"/>
              <w:right w:val="nil"/>
            </w:tcBorders>
          </w:tcPr>
          <w:p w14:paraId="0057BFED"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416A8DFC" w14:textId="77777777" w:rsidR="00E35EC3" w:rsidRPr="00DE5D66" w:rsidRDefault="00E35EC3" w:rsidP="00A344E3">
            <w:pPr>
              <w:pStyle w:val="AmColumnHeading"/>
            </w:pPr>
            <w:r w:rsidRPr="00DE5D66">
              <w:t>Módosítás</w:t>
            </w:r>
          </w:p>
        </w:tc>
      </w:tr>
      <w:tr w:rsidR="00476DA3" w:rsidRPr="00DE5D66" w14:paraId="2BAFBABA" w14:textId="77777777" w:rsidTr="00A344E3">
        <w:trPr>
          <w:jc w:val="center"/>
        </w:trPr>
        <w:tc>
          <w:tcPr>
            <w:tcW w:w="4876" w:type="dxa"/>
            <w:tcBorders>
              <w:top w:val="nil"/>
              <w:left w:val="nil"/>
              <w:bottom w:val="nil"/>
              <w:right w:val="nil"/>
            </w:tcBorders>
          </w:tcPr>
          <w:p w14:paraId="3B1E020C" w14:textId="77777777" w:rsidR="00E35EC3" w:rsidRPr="00DE5D66" w:rsidRDefault="00E35EC3" w:rsidP="00A344E3">
            <w:pPr>
              <w:pStyle w:val="Normal6a"/>
            </w:pPr>
            <w:r w:rsidRPr="00DE5D66">
              <w:t>15.</w:t>
            </w:r>
            <w:r w:rsidRPr="00DE5D66">
              <w:tab/>
              <w:t>utasítja elnökét, hogy továbbítsa ezt az állásfoglalást</w:t>
            </w:r>
            <w:r w:rsidRPr="00DE5D66">
              <w:rPr>
                <w:b/>
                <w:bCs/>
                <w:i/>
                <w:iCs/>
              </w:rPr>
              <w:t xml:space="preserve"> és a mellékelt ajánlásokat</w:t>
            </w:r>
            <w:r w:rsidRPr="00DE5D66">
              <w:t xml:space="preserve"> a Bizottságnak és a Tanácsnak.</w:t>
            </w:r>
          </w:p>
        </w:tc>
        <w:tc>
          <w:tcPr>
            <w:tcW w:w="4876" w:type="dxa"/>
            <w:tcBorders>
              <w:top w:val="nil"/>
              <w:left w:val="nil"/>
              <w:bottom w:val="nil"/>
              <w:right w:val="nil"/>
            </w:tcBorders>
          </w:tcPr>
          <w:p w14:paraId="09415D94" w14:textId="77777777" w:rsidR="00E35EC3" w:rsidRPr="00DE5D66" w:rsidRDefault="00E35EC3" w:rsidP="00A344E3">
            <w:pPr>
              <w:pStyle w:val="Normal6a"/>
            </w:pPr>
            <w:r w:rsidRPr="00DE5D66">
              <w:t>15.</w:t>
            </w:r>
            <w:r w:rsidRPr="00DE5D66">
              <w:tab/>
              <w:t>utasítja elnökét, hogy továbbítsa ezt az állásfoglalást a Bizottságnak és a Tanácsnak.</w:t>
            </w:r>
          </w:p>
        </w:tc>
      </w:tr>
    </w:tbl>
    <w:p w14:paraId="0F9B41B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235FD8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DB85BC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4A516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Miriam </w:t>
      </w:r>
      <w:proofErr w:type="spellStart"/>
      <w:r w:rsidRPr="00DE5D66">
        <w:t>Lexmann</w:t>
      </w:r>
      <w:proofErr w:type="spellEnd"/>
      <w:r w:rsidRPr="00DE5D66">
        <w:t xml:space="preserve">, Henrik </w:t>
      </w:r>
      <w:proofErr w:type="spellStart"/>
      <w:r w:rsidRPr="00DE5D66">
        <w:t>Dahl</w:t>
      </w:r>
      <w:proofErr w:type="spellEnd"/>
      <w:r w:rsidRPr="00DE5D66">
        <w:t xml:space="preserve">, Andrea </w:t>
      </w:r>
      <w:proofErr w:type="spellStart"/>
      <w:r w:rsidRPr="00DE5D66">
        <w:t>Wechsler</w:t>
      </w:r>
      <w:proofErr w:type="spellEnd"/>
      <w:r w:rsidRPr="00DE5D66">
        <w:t xml:space="preserve">, </w:t>
      </w:r>
      <w:proofErr w:type="spellStart"/>
      <w:r w:rsidRPr="00DE5D66">
        <w:t>Arba</w:t>
      </w:r>
      <w:proofErr w:type="spellEnd"/>
      <w:r w:rsidRPr="00DE5D66">
        <w:t xml:space="preserve"> </w:t>
      </w:r>
      <w:proofErr w:type="spellStart"/>
      <w:r w:rsidRPr="00DE5D66">
        <w:t>Kokalari</w:t>
      </w:r>
      <w:proofErr w:type="spellEnd"/>
      <w:r w:rsidRPr="00DE5D66">
        <w:t xml:space="preserve">, Angelika </w:t>
      </w:r>
      <w:proofErr w:type="spellStart"/>
      <w:r w:rsidRPr="00DE5D66">
        <w:t>Winzig</w:t>
      </w:r>
      <w:proofErr w:type="spellEnd"/>
      <w:r w:rsidRPr="00DE5D66">
        <w:t xml:space="preserve">, </w:t>
      </w:r>
      <w:proofErr w:type="spellStart"/>
      <w:r w:rsidRPr="00DE5D66">
        <w:t>Raúl</w:t>
      </w:r>
      <w:proofErr w:type="spellEnd"/>
      <w:r w:rsidRPr="00DE5D66">
        <w:t xml:space="preserve"> de la Hoz </w:t>
      </w:r>
      <w:proofErr w:type="spellStart"/>
      <w:r w:rsidRPr="00DE5D66">
        <w:t>Quintano</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C6914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6497A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BE7669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F52E599" w14:textId="77777777" w:rsidTr="00A344E3">
        <w:trPr>
          <w:trHeight w:hRule="exact" w:val="240"/>
          <w:jc w:val="center"/>
        </w:trPr>
        <w:tc>
          <w:tcPr>
            <w:tcW w:w="9752" w:type="dxa"/>
            <w:gridSpan w:val="2"/>
            <w:tcBorders>
              <w:top w:val="nil"/>
              <w:left w:val="nil"/>
              <w:bottom w:val="nil"/>
              <w:right w:val="nil"/>
            </w:tcBorders>
          </w:tcPr>
          <w:p w14:paraId="7757D352" w14:textId="77777777" w:rsidR="00E35EC3" w:rsidRPr="00DE5D66" w:rsidRDefault="00E35EC3" w:rsidP="00A344E3"/>
        </w:tc>
      </w:tr>
      <w:tr w:rsidR="00476DA3" w:rsidRPr="00DE5D66" w14:paraId="21660B81" w14:textId="77777777" w:rsidTr="00A344E3">
        <w:trPr>
          <w:trHeight w:val="240"/>
          <w:jc w:val="center"/>
        </w:trPr>
        <w:tc>
          <w:tcPr>
            <w:tcW w:w="4876" w:type="dxa"/>
            <w:tcBorders>
              <w:top w:val="nil"/>
              <w:left w:val="nil"/>
              <w:bottom w:val="nil"/>
              <w:right w:val="nil"/>
            </w:tcBorders>
          </w:tcPr>
          <w:p w14:paraId="2A3F25A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53954ADE" w14:textId="77777777" w:rsidR="00E35EC3" w:rsidRPr="00DE5D66" w:rsidRDefault="00E35EC3" w:rsidP="00A344E3">
            <w:pPr>
              <w:pStyle w:val="AmColumnHeading"/>
            </w:pPr>
            <w:r w:rsidRPr="00DE5D66">
              <w:t>Módosítás</w:t>
            </w:r>
          </w:p>
        </w:tc>
      </w:tr>
      <w:tr w:rsidR="00476DA3" w:rsidRPr="00DE5D66" w14:paraId="5565F3D9" w14:textId="77777777" w:rsidTr="00A344E3">
        <w:trPr>
          <w:jc w:val="center"/>
        </w:trPr>
        <w:tc>
          <w:tcPr>
            <w:tcW w:w="4876" w:type="dxa"/>
            <w:tcBorders>
              <w:top w:val="nil"/>
              <w:left w:val="nil"/>
              <w:bottom w:val="nil"/>
              <w:right w:val="nil"/>
            </w:tcBorders>
          </w:tcPr>
          <w:p w14:paraId="62D41A12" w14:textId="77777777" w:rsidR="00E35EC3" w:rsidRPr="00DE5D66" w:rsidRDefault="00E35EC3" w:rsidP="00A344E3">
            <w:pPr>
              <w:pStyle w:val="Normal6a"/>
            </w:pPr>
            <w:r w:rsidRPr="00DE5D66">
              <w:rPr>
                <w:b/>
                <w:i/>
              </w:rPr>
              <w:t>A KÉRT JAVASLAT TARTALMÁRA VONATKOZÓ AJÁNLÁSOK</w:t>
            </w:r>
          </w:p>
        </w:tc>
        <w:tc>
          <w:tcPr>
            <w:tcW w:w="4876" w:type="dxa"/>
            <w:tcBorders>
              <w:top w:val="nil"/>
              <w:left w:val="nil"/>
              <w:bottom w:val="nil"/>
              <w:right w:val="nil"/>
            </w:tcBorders>
          </w:tcPr>
          <w:p w14:paraId="7DF905F1" w14:textId="77777777" w:rsidR="00E35EC3" w:rsidRPr="00DE5D66" w:rsidRDefault="00E35EC3" w:rsidP="00A344E3">
            <w:pPr>
              <w:pStyle w:val="Normal6a"/>
            </w:pPr>
            <w:r w:rsidRPr="00DE5D66">
              <w:rPr>
                <w:b/>
                <w:i/>
              </w:rPr>
              <w:t>törölve</w:t>
            </w:r>
          </w:p>
        </w:tc>
      </w:tr>
      <w:tr w:rsidR="00476DA3" w:rsidRPr="00DE5D66" w14:paraId="4750650C" w14:textId="77777777" w:rsidTr="00A344E3">
        <w:trPr>
          <w:jc w:val="center"/>
        </w:trPr>
        <w:tc>
          <w:tcPr>
            <w:tcW w:w="4876" w:type="dxa"/>
            <w:tcBorders>
              <w:top w:val="nil"/>
              <w:left w:val="nil"/>
              <w:bottom w:val="nil"/>
              <w:right w:val="nil"/>
            </w:tcBorders>
          </w:tcPr>
          <w:p w14:paraId="4348AB11" w14:textId="77777777" w:rsidR="00E35EC3" w:rsidRPr="00DE5D66" w:rsidRDefault="00E35EC3" w:rsidP="00A344E3">
            <w:pPr>
              <w:pStyle w:val="Normal6a"/>
            </w:pPr>
            <w:r w:rsidRPr="00DE5D66">
              <w:rPr>
                <w:b/>
                <w:i/>
              </w:rPr>
              <w:t>A munka világának igazságos átmenetéről szóló európai irányelv: a munkahelyteremtés biztosítása és a helyi gazdaságok újjáélesztése</w:t>
            </w:r>
          </w:p>
        </w:tc>
        <w:tc>
          <w:tcPr>
            <w:tcW w:w="4876" w:type="dxa"/>
            <w:tcBorders>
              <w:top w:val="nil"/>
              <w:left w:val="nil"/>
              <w:bottom w:val="nil"/>
              <w:right w:val="nil"/>
            </w:tcBorders>
          </w:tcPr>
          <w:p w14:paraId="55D77FD8" w14:textId="77777777" w:rsidR="00E35EC3" w:rsidRPr="00DE5D66" w:rsidRDefault="00E35EC3" w:rsidP="00A344E3">
            <w:pPr>
              <w:pStyle w:val="Normal6a"/>
            </w:pPr>
          </w:p>
        </w:tc>
      </w:tr>
      <w:tr w:rsidR="00476DA3" w:rsidRPr="00DE5D66" w14:paraId="24F27694" w14:textId="77777777" w:rsidTr="00A344E3">
        <w:trPr>
          <w:jc w:val="center"/>
        </w:trPr>
        <w:tc>
          <w:tcPr>
            <w:tcW w:w="4876" w:type="dxa"/>
            <w:tcBorders>
              <w:top w:val="nil"/>
              <w:left w:val="nil"/>
              <w:bottom w:val="nil"/>
              <w:right w:val="nil"/>
            </w:tcBorders>
          </w:tcPr>
          <w:p w14:paraId="7241668E" w14:textId="77777777" w:rsidR="00E35EC3" w:rsidRPr="00DE5D66" w:rsidRDefault="00E35EC3" w:rsidP="00A344E3">
            <w:pPr>
              <w:pStyle w:val="Normal6a"/>
            </w:pPr>
            <w:r w:rsidRPr="00DE5D66">
              <w:rPr>
                <w:b/>
                <w:i/>
              </w:rPr>
              <w:t>Az Európai Parlament úgy véli, hogy a munka világának igazságos átmenetéről – a munkahelyteremtés biztosításáról és a helyi gazdaságok újjáélesztéséről szóló irányelvre irányuló jövőbeli jogalkotási javaslatnak az alábbi elveket és célokat kell követnie:</w:t>
            </w:r>
          </w:p>
        </w:tc>
        <w:tc>
          <w:tcPr>
            <w:tcW w:w="4876" w:type="dxa"/>
            <w:tcBorders>
              <w:top w:val="nil"/>
              <w:left w:val="nil"/>
              <w:bottom w:val="nil"/>
              <w:right w:val="nil"/>
            </w:tcBorders>
          </w:tcPr>
          <w:p w14:paraId="520856B0" w14:textId="77777777" w:rsidR="00E35EC3" w:rsidRPr="00DE5D66" w:rsidRDefault="00E35EC3" w:rsidP="00A344E3">
            <w:pPr>
              <w:pStyle w:val="Normal6a"/>
            </w:pPr>
          </w:p>
        </w:tc>
      </w:tr>
      <w:tr w:rsidR="00476DA3" w:rsidRPr="00DE5D66" w14:paraId="54BD073E" w14:textId="77777777" w:rsidTr="00A344E3">
        <w:trPr>
          <w:jc w:val="center"/>
        </w:trPr>
        <w:tc>
          <w:tcPr>
            <w:tcW w:w="4876" w:type="dxa"/>
            <w:tcBorders>
              <w:top w:val="nil"/>
              <w:left w:val="nil"/>
              <w:bottom w:val="nil"/>
              <w:right w:val="nil"/>
            </w:tcBorders>
          </w:tcPr>
          <w:p w14:paraId="04BBE10A" w14:textId="77777777" w:rsidR="00E35EC3" w:rsidRPr="00DE5D66" w:rsidRDefault="00E35EC3" w:rsidP="00A344E3">
            <w:pPr>
              <w:pStyle w:val="Normal6a"/>
            </w:pPr>
            <w:r w:rsidRPr="00DE5D66">
              <w:rPr>
                <w:b/>
                <w:i/>
              </w:rPr>
              <w:t>1. ajánlás: A javaslat általános célkitűzése</w:t>
            </w:r>
          </w:p>
        </w:tc>
        <w:tc>
          <w:tcPr>
            <w:tcW w:w="4876" w:type="dxa"/>
            <w:tcBorders>
              <w:top w:val="nil"/>
              <w:left w:val="nil"/>
              <w:bottom w:val="nil"/>
              <w:right w:val="nil"/>
            </w:tcBorders>
          </w:tcPr>
          <w:p w14:paraId="36B4E4DF" w14:textId="77777777" w:rsidR="00E35EC3" w:rsidRPr="00DE5D66" w:rsidRDefault="00E35EC3" w:rsidP="00A344E3">
            <w:pPr>
              <w:pStyle w:val="Normal6a"/>
            </w:pPr>
          </w:p>
        </w:tc>
      </w:tr>
      <w:tr w:rsidR="00476DA3" w:rsidRPr="00DE5D66" w14:paraId="65E9685B" w14:textId="77777777" w:rsidTr="00A344E3">
        <w:trPr>
          <w:jc w:val="center"/>
        </w:trPr>
        <w:tc>
          <w:tcPr>
            <w:tcW w:w="4876" w:type="dxa"/>
            <w:tcBorders>
              <w:top w:val="nil"/>
              <w:left w:val="nil"/>
              <w:bottom w:val="nil"/>
              <w:right w:val="nil"/>
            </w:tcBorders>
          </w:tcPr>
          <w:p w14:paraId="72CBB342" w14:textId="77777777" w:rsidR="00E35EC3" w:rsidRPr="00DE5D66" w:rsidRDefault="00E35EC3" w:rsidP="00A344E3">
            <w:pPr>
              <w:pStyle w:val="Normal6a"/>
            </w:pPr>
            <w:r w:rsidRPr="00DE5D66">
              <w:rPr>
                <w:b/>
                <w:i/>
              </w:rPr>
              <w:t>A javaslat általános célkitűzése, hogy létrehozza a zöld és digitális átállás által érintett régiókban a gyakorlatban megvalósítható szakpolitikai intézkedések uniós keretét azzal a céllal, hogy biztosítsa a társadalmilag igazságos és inkluzív átállást és a minőségi munkahelyek létrehozását.</w:t>
            </w:r>
          </w:p>
        </w:tc>
        <w:tc>
          <w:tcPr>
            <w:tcW w:w="4876" w:type="dxa"/>
            <w:tcBorders>
              <w:top w:val="nil"/>
              <w:left w:val="nil"/>
              <w:bottom w:val="nil"/>
              <w:right w:val="nil"/>
            </w:tcBorders>
          </w:tcPr>
          <w:p w14:paraId="0BA8CDBC" w14:textId="77777777" w:rsidR="00E35EC3" w:rsidRPr="00DE5D66" w:rsidRDefault="00E35EC3" w:rsidP="00A344E3">
            <w:pPr>
              <w:pStyle w:val="Normal6a"/>
            </w:pPr>
          </w:p>
        </w:tc>
      </w:tr>
      <w:tr w:rsidR="00476DA3" w:rsidRPr="00DE5D66" w14:paraId="4249D1A5" w14:textId="77777777" w:rsidTr="00A344E3">
        <w:trPr>
          <w:jc w:val="center"/>
        </w:trPr>
        <w:tc>
          <w:tcPr>
            <w:tcW w:w="4876" w:type="dxa"/>
            <w:tcBorders>
              <w:top w:val="nil"/>
              <w:left w:val="nil"/>
              <w:bottom w:val="nil"/>
              <w:right w:val="nil"/>
            </w:tcBorders>
          </w:tcPr>
          <w:p w14:paraId="46555AB4" w14:textId="77777777" w:rsidR="00E35EC3" w:rsidRPr="00DE5D66" w:rsidRDefault="00E35EC3" w:rsidP="00A344E3">
            <w:pPr>
              <w:pStyle w:val="Normal6a"/>
            </w:pPr>
            <w:r w:rsidRPr="00DE5D66">
              <w:rPr>
                <w:b/>
                <w:i/>
              </w:rPr>
              <w:t>2. ajánlás: A javaslat formája</w:t>
            </w:r>
          </w:p>
        </w:tc>
        <w:tc>
          <w:tcPr>
            <w:tcW w:w="4876" w:type="dxa"/>
            <w:tcBorders>
              <w:top w:val="nil"/>
              <w:left w:val="nil"/>
              <w:bottom w:val="nil"/>
              <w:right w:val="nil"/>
            </w:tcBorders>
          </w:tcPr>
          <w:p w14:paraId="53857798" w14:textId="77777777" w:rsidR="00E35EC3" w:rsidRPr="00DE5D66" w:rsidRDefault="00E35EC3" w:rsidP="00A344E3">
            <w:pPr>
              <w:pStyle w:val="Normal6a"/>
            </w:pPr>
          </w:p>
        </w:tc>
      </w:tr>
      <w:tr w:rsidR="00476DA3" w:rsidRPr="00DE5D66" w14:paraId="1F77B3B6" w14:textId="77777777" w:rsidTr="00A344E3">
        <w:trPr>
          <w:jc w:val="center"/>
        </w:trPr>
        <w:tc>
          <w:tcPr>
            <w:tcW w:w="4876" w:type="dxa"/>
            <w:tcBorders>
              <w:top w:val="nil"/>
              <w:left w:val="nil"/>
              <w:bottom w:val="nil"/>
              <w:right w:val="nil"/>
            </w:tcBorders>
          </w:tcPr>
          <w:p w14:paraId="24FC6F19" w14:textId="77777777" w:rsidR="00E35EC3" w:rsidRPr="00DE5D66" w:rsidRDefault="00E35EC3" w:rsidP="00A344E3">
            <w:pPr>
              <w:pStyle w:val="Normal6a"/>
            </w:pPr>
            <w:r w:rsidRPr="00DE5D66">
              <w:rPr>
                <w:b/>
                <w:i/>
              </w:rPr>
              <w:t>A javaslat megvalósítására irányelv formájában kerül sor.</w:t>
            </w:r>
          </w:p>
        </w:tc>
        <w:tc>
          <w:tcPr>
            <w:tcW w:w="4876" w:type="dxa"/>
            <w:tcBorders>
              <w:top w:val="nil"/>
              <w:left w:val="nil"/>
              <w:bottom w:val="nil"/>
              <w:right w:val="nil"/>
            </w:tcBorders>
          </w:tcPr>
          <w:p w14:paraId="033EE8DA" w14:textId="77777777" w:rsidR="00E35EC3" w:rsidRPr="00DE5D66" w:rsidRDefault="00E35EC3" w:rsidP="00A344E3">
            <w:pPr>
              <w:pStyle w:val="Normal6a"/>
            </w:pPr>
          </w:p>
        </w:tc>
      </w:tr>
      <w:tr w:rsidR="00476DA3" w:rsidRPr="00DE5D66" w14:paraId="1ECED88A" w14:textId="77777777" w:rsidTr="00A344E3">
        <w:trPr>
          <w:jc w:val="center"/>
        </w:trPr>
        <w:tc>
          <w:tcPr>
            <w:tcW w:w="4876" w:type="dxa"/>
            <w:tcBorders>
              <w:top w:val="nil"/>
              <w:left w:val="nil"/>
              <w:bottom w:val="nil"/>
              <w:right w:val="nil"/>
            </w:tcBorders>
          </w:tcPr>
          <w:p w14:paraId="4E360FA8" w14:textId="77777777" w:rsidR="00E35EC3" w:rsidRPr="00DE5D66" w:rsidRDefault="00E35EC3" w:rsidP="00A344E3">
            <w:pPr>
              <w:pStyle w:val="Normal6a"/>
            </w:pPr>
            <w:r w:rsidRPr="00DE5D66">
              <w:rPr>
                <w:b/>
                <w:i/>
              </w:rPr>
              <w:t xml:space="preserve">Mivel e cél eléréséhez átfogó </w:t>
            </w:r>
            <w:r w:rsidRPr="00DE5D66">
              <w:rPr>
                <w:b/>
                <w:i/>
              </w:rPr>
              <w:lastRenderedPageBreak/>
              <w:t>intézkedéscsomagra van szükség, a javaslatnak a következő területekre vonatkozó elemeket kell tartalmaznia:</w:t>
            </w:r>
          </w:p>
        </w:tc>
        <w:tc>
          <w:tcPr>
            <w:tcW w:w="4876" w:type="dxa"/>
            <w:tcBorders>
              <w:top w:val="nil"/>
              <w:left w:val="nil"/>
              <w:bottom w:val="nil"/>
              <w:right w:val="nil"/>
            </w:tcBorders>
          </w:tcPr>
          <w:p w14:paraId="0B0375E7" w14:textId="77777777" w:rsidR="00E35EC3" w:rsidRPr="00DE5D66" w:rsidRDefault="00E35EC3" w:rsidP="00A344E3">
            <w:pPr>
              <w:pStyle w:val="Normal6a"/>
            </w:pPr>
          </w:p>
        </w:tc>
      </w:tr>
      <w:tr w:rsidR="00476DA3" w:rsidRPr="00DE5D66" w14:paraId="3846F034" w14:textId="77777777" w:rsidTr="00A344E3">
        <w:trPr>
          <w:jc w:val="center"/>
        </w:trPr>
        <w:tc>
          <w:tcPr>
            <w:tcW w:w="4876" w:type="dxa"/>
            <w:tcBorders>
              <w:top w:val="nil"/>
              <w:left w:val="nil"/>
              <w:bottom w:val="nil"/>
              <w:right w:val="nil"/>
            </w:tcBorders>
          </w:tcPr>
          <w:p w14:paraId="0055F3C3" w14:textId="0DCB05D7" w:rsidR="00E35EC3" w:rsidRPr="00DE5D66" w:rsidRDefault="00E35EC3" w:rsidP="00A344E3">
            <w:pPr>
              <w:pStyle w:val="Normal6a"/>
            </w:pPr>
            <w:r w:rsidRPr="00DE5D66">
              <w:rPr>
                <w:b/>
                <w:i/>
              </w:rPr>
              <w:t>a)</w:t>
            </w:r>
            <w:r w:rsidR="00D9120B">
              <w:rPr>
                <w:b/>
                <w:i/>
              </w:rPr>
              <w:tab/>
            </w:r>
            <w:r w:rsidRPr="00DE5D66">
              <w:rPr>
                <w:b/>
                <w:i/>
              </w:rPr>
              <w:t>munkafeltételek;</w:t>
            </w:r>
          </w:p>
        </w:tc>
        <w:tc>
          <w:tcPr>
            <w:tcW w:w="4876" w:type="dxa"/>
            <w:tcBorders>
              <w:top w:val="nil"/>
              <w:left w:val="nil"/>
              <w:bottom w:val="nil"/>
              <w:right w:val="nil"/>
            </w:tcBorders>
          </w:tcPr>
          <w:p w14:paraId="7C753A35" w14:textId="77777777" w:rsidR="00E35EC3" w:rsidRPr="00DE5D66" w:rsidRDefault="00E35EC3" w:rsidP="00A344E3">
            <w:pPr>
              <w:pStyle w:val="Normal6a"/>
            </w:pPr>
          </w:p>
        </w:tc>
      </w:tr>
      <w:tr w:rsidR="00476DA3" w:rsidRPr="00DE5D66" w14:paraId="24E59BC9" w14:textId="77777777" w:rsidTr="00A344E3">
        <w:trPr>
          <w:jc w:val="center"/>
        </w:trPr>
        <w:tc>
          <w:tcPr>
            <w:tcW w:w="4876" w:type="dxa"/>
            <w:tcBorders>
              <w:top w:val="nil"/>
              <w:left w:val="nil"/>
              <w:bottom w:val="nil"/>
              <w:right w:val="nil"/>
            </w:tcBorders>
          </w:tcPr>
          <w:p w14:paraId="1479C0CD" w14:textId="1945DC98" w:rsidR="00E35EC3" w:rsidRPr="00DE5D66" w:rsidRDefault="00E35EC3" w:rsidP="00A344E3">
            <w:pPr>
              <w:pStyle w:val="Normal6a"/>
            </w:pPr>
            <w:r w:rsidRPr="00DE5D66">
              <w:rPr>
                <w:b/>
                <w:i/>
              </w:rPr>
              <w:t>b)</w:t>
            </w:r>
            <w:r w:rsidR="00D9120B">
              <w:rPr>
                <w:b/>
                <w:i/>
              </w:rPr>
              <w:tab/>
            </w:r>
            <w:r w:rsidRPr="00DE5D66">
              <w:rPr>
                <w:b/>
                <w:i/>
              </w:rPr>
              <w:t>a munkaerőpiacról kirekesztett személyek beilleszkedésének lehetővé tétele;</w:t>
            </w:r>
          </w:p>
        </w:tc>
        <w:tc>
          <w:tcPr>
            <w:tcW w:w="4876" w:type="dxa"/>
            <w:tcBorders>
              <w:top w:val="nil"/>
              <w:left w:val="nil"/>
              <w:bottom w:val="nil"/>
              <w:right w:val="nil"/>
            </w:tcBorders>
          </w:tcPr>
          <w:p w14:paraId="1DE63E02" w14:textId="77777777" w:rsidR="00E35EC3" w:rsidRPr="00DE5D66" w:rsidRDefault="00E35EC3" w:rsidP="00A344E3">
            <w:pPr>
              <w:pStyle w:val="Normal6a"/>
            </w:pPr>
          </w:p>
        </w:tc>
      </w:tr>
      <w:tr w:rsidR="00476DA3" w:rsidRPr="00DE5D66" w14:paraId="2237B504" w14:textId="77777777" w:rsidTr="00A344E3">
        <w:trPr>
          <w:jc w:val="center"/>
        </w:trPr>
        <w:tc>
          <w:tcPr>
            <w:tcW w:w="4876" w:type="dxa"/>
            <w:tcBorders>
              <w:top w:val="nil"/>
              <w:left w:val="nil"/>
              <w:bottom w:val="nil"/>
              <w:right w:val="nil"/>
            </w:tcBorders>
          </w:tcPr>
          <w:p w14:paraId="17962552" w14:textId="4C8EB3C3" w:rsidR="00E35EC3" w:rsidRPr="00DE5D66" w:rsidRDefault="00E35EC3" w:rsidP="00A344E3">
            <w:pPr>
              <w:pStyle w:val="Normal6a"/>
            </w:pPr>
            <w:r w:rsidRPr="00DE5D66">
              <w:rPr>
                <w:b/>
                <w:i/>
              </w:rPr>
              <w:t>c)</w:t>
            </w:r>
            <w:r w:rsidR="00D9120B">
              <w:rPr>
                <w:b/>
                <w:i/>
              </w:rPr>
              <w:tab/>
            </w:r>
            <w:r w:rsidRPr="00DE5D66">
              <w:rPr>
                <w:b/>
                <w:i/>
              </w:rPr>
              <w:t>a munkavállalók tájékoztatása és véleményük meghallgatása;</w:t>
            </w:r>
          </w:p>
        </w:tc>
        <w:tc>
          <w:tcPr>
            <w:tcW w:w="4876" w:type="dxa"/>
            <w:tcBorders>
              <w:top w:val="nil"/>
              <w:left w:val="nil"/>
              <w:bottom w:val="nil"/>
              <w:right w:val="nil"/>
            </w:tcBorders>
          </w:tcPr>
          <w:p w14:paraId="76227036" w14:textId="77777777" w:rsidR="00E35EC3" w:rsidRPr="00DE5D66" w:rsidRDefault="00E35EC3" w:rsidP="00A344E3">
            <w:pPr>
              <w:pStyle w:val="Normal6a"/>
            </w:pPr>
          </w:p>
        </w:tc>
      </w:tr>
      <w:tr w:rsidR="00476DA3" w:rsidRPr="00DE5D66" w14:paraId="63A38FCE" w14:textId="77777777" w:rsidTr="00A344E3">
        <w:trPr>
          <w:jc w:val="center"/>
        </w:trPr>
        <w:tc>
          <w:tcPr>
            <w:tcW w:w="4876" w:type="dxa"/>
            <w:tcBorders>
              <w:top w:val="nil"/>
              <w:left w:val="nil"/>
              <w:bottom w:val="nil"/>
              <w:right w:val="nil"/>
            </w:tcBorders>
          </w:tcPr>
          <w:p w14:paraId="4E28156C" w14:textId="3E9FD39A" w:rsidR="00E35EC3" w:rsidRPr="00DE5D66" w:rsidRDefault="00E35EC3" w:rsidP="00A344E3">
            <w:pPr>
              <w:pStyle w:val="Normal6a"/>
            </w:pPr>
            <w:r w:rsidRPr="00DE5D66">
              <w:rPr>
                <w:b/>
                <w:i/>
              </w:rPr>
              <w:t>d)</w:t>
            </w:r>
            <w:r w:rsidR="00D9120B">
              <w:rPr>
                <w:b/>
                <w:i/>
              </w:rPr>
              <w:tab/>
            </w:r>
            <w:r w:rsidRPr="00DE5D66">
              <w:rPr>
                <w:b/>
                <w:i/>
              </w:rPr>
              <w:t>a munkakörnyezet javítása a munkavállalók egészségének és biztonságának védelme érdekében.</w:t>
            </w:r>
          </w:p>
        </w:tc>
        <w:tc>
          <w:tcPr>
            <w:tcW w:w="4876" w:type="dxa"/>
            <w:tcBorders>
              <w:top w:val="nil"/>
              <w:left w:val="nil"/>
              <w:bottom w:val="nil"/>
              <w:right w:val="nil"/>
            </w:tcBorders>
          </w:tcPr>
          <w:p w14:paraId="72CAA833" w14:textId="77777777" w:rsidR="00E35EC3" w:rsidRPr="00DE5D66" w:rsidRDefault="00E35EC3" w:rsidP="00A344E3">
            <w:pPr>
              <w:pStyle w:val="Normal6a"/>
            </w:pPr>
          </w:p>
        </w:tc>
      </w:tr>
      <w:tr w:rsidR="00476DA3" w:rsidRPr="00DE5D66" w14:paraId="3EA82EE0" w14:textId="77777777" w:rsidTr="00A344E3">
        <w:trPr>
          <w:jc w:val="center"/>
        </w:trPr>
        <w:tc>
          <w:tcPr>
            <w:tcW w:w="4876" w:type="dxa"/>
            <w:tcBorders>
              <w:top w:val="nil"/>
              <w:left w:val="nil"/>
              <w:bottom w:val="nil"/>
              <w:right w:val="nil"/>
            </w:tcBorders>
          </w:tcPr>
          <w:p w14:paraId="14D0C59A" w14:textId="77777777" w:rsidR="00E35EC3" w:rsidRPr="00DE5D66" w:rsidRDefault="00E35EC3" w:rsidP="00A344E3">
            <w:pPr>
              <w:pStyle w:val="Normal6a"/>
            </w:pPr>
            <w:r w:rsidRPr="00DE5D66">
              <w:rPr>
                <w:b/>
                <w:i/>
              </w:rPr>
              <w:t>3. ajánlás: A javaslat tárgya</w:t>
            </w:r>
          </w:p>
        </w:tc>
        <w:tc>
          <w:tcPr>
            <w:tcW w:w="4876" w:type="dxa"/>
            <w:tcBorders>
              <w:top w:val="nil"/>
              <w:left w:val="nil"/>
              <w:bottom w:val="nil"/>
              <w:right w:val="nil"/>
            </w:tcBorders>
          </w:tcPr>
          <w:p w14:paraId="283970C6" w14:textId="77777777" w:rsidR="00E35EC3" w:rsidRPr="00DE5D66" w:rsidRDefault="00E35EC3" w:rsidP="00A344E3">
            <w:pPr>
              <w:pStyle w:val="Normal6a"/>
            </w:pPr>
          </w:p>
        </w:tc>
      </w:tr>
      <w:tr w:rsidR="00476DA3" w:rsidRPr="00DE5D66" w14:paraId="576A5DCB" w14:textId="77777777" w:rsidTr="00A344E3">
        <w:trPr>
          <w:jc w:val="center"/>
        </w:trPr>
        <w:tc>
          <w:tcPr>
            <w:tcW w:w="4876" w:type="dxa"/>
            <w:tcBorders>
              <w:top w:val="nil"/>
              <w:left w:val="nil"/>
              <w:bottom w:val="nil"/>
              <w:right w:val="nil"/>
            </w:tcBorders>
          </w:tcPr>
          <w:p w14:paraId="551B2423" w14:textId="77777777" w:rsidR="00E35EC3" w:rsidRPr="00DE5D66" w:rsidRDefault="00E35EC3" w:rsidP="00A344E3">
            <w:pPr>
              <w:pStyle w:val="Normal6a"/>
            </w:pPr>
            <w:r w:rsidRPr="00DE5D66">
              <w:rPr>
                <w:b/>
                <w:i/>
              </w:rPr>
              <w:t>A javaslatnak a következő szakpolitikai intézkedésekre kell összpontosítania:</w:t>
            </w:r>
          </w:p>
        </w:tc>
        <w:tc>
          <w:tcPr>
            <w:tcW w:w="4876" w:type="dxa"/>
            <w:tcBorders>
              <w:top w:val="nil"/>
              <w:left w:val="nil"/>
              <w:bottom w:val="nil"/>
              <w:right w:val="nil"/>
            </w:tcBorders>
          </w:tcPr>
          <w:p w14:paraId="0D46279D" w14:textId="77777777" w:rsidR="00E35EC3" w:rsidRPr="00DE5D66" w:rsidRDefault="00E35EC3" w:rsidP="00A344E3">
            <w:pPr>
              <w:pStyle w:val="Normal6a"/>
            </w:pPr>
          </w:p>
        </w:tc>
      </w:tr>
      <w:tr w:rsidR="00476DA3" w:rsidRPr="00DE5D66" w14:paraId="25D44A47" w14:textId="77777777" w:rsidTr="00A344E3">
        <w:trPr>
          <w:jc w:val="center"/>
        </w:trPr>
        <w:tc>
          <w:tcPr>
            <w:tcW w:w="4876" w:type="dxa"/>
            <w:tcBorders>
              <w:top w:val="nil"/>
              <w:left w:val="nil"/>
              <w:bottom w:val="nil"/>
              <w:right w:val="nil"/>
            </w:tcBorders>
          </w:tcPr>
          <w:p w14:paraId="269D1196" w14:textId="64C36804" w:rsidR="00E35EC3" w:rsidRPr="00DE5D66" w:rsidRDefault="00E35EC3" w:rsidP="00A344E3">
            <w:pPr>
              <w:pStyle w:val="Normal6a"/>
            </w:pPr>
            <w:r w:rsidRPr="00DE5D66">
              <w:rPr>
                <w:b/>
                <w:i/>
              </w:rPr>
              <w:t>a)</w:t>
            </w:r>
            <w:r w:rsidR="00D9120B">
              <w:rPr>
                <w:b/>
                <w:i/>
              </w:rPr>
              <w:tab/>
            </w:r>
            <w:r w:rsidRPr="00DE5D66">
              <w:rPr>
                <w:b/>
                <w:i/>
              </w:rPr>
              <w:t>célzott keret létrehozása az átalakulóban lévő régiókban és ágazatokban bekövetkező változások előrejelzésére és kezelésére a tájékoztatás és a konzultáció, a szociális párbeszéd és a kollektív tárgyalások elvei alapján;</w:t>
            </w:r>
          </w:p>
        </w:tc>
        <w:tc>
          <w:tcPr>
            <w:tcW w:w="4876" w:type="dxa"/>
            <w:tcBorders>
              <w:top w:val="nil"/>
              <w:left w:val="nil"/>
              <w:bottom w:val="nil"/>
              <w:right w:val="nil"/>
            </w:tcBorders>
          </w:tcPr>
          <w:p w14:paraId="72B85CFD" w14:textId="77777777" w:rsidR="00E35EC3" w:rsidRPr="00DE5D66" w:rsidRDefault="00E35EC3" w:rsidP="00A344E3">
            <w:pPr>
              <w:pStyle w:val="Normal6a"/>
            </w:pPr>
          </w:p>
        </w:tc>
      </w:tr>
      <w:tr w:rsidR="00476DA3" w:rsidRPr="00DE5D66" w14:paraId="31AD7C05" w14:textId="77777777" w:rsidTr="00A344E3">
        <w:trPr>
          <w:jc w:val="center"/>
        </w:trPr>
        <w:tc>
          <w:tcPr>
            <w:tcW w:w="4876" w:type="dxa"/>
            <w:tcBorders>
              <w:top w:val="nil"/>
              <w:left w:val="nil"/>
              <w:bottom w:val="nil"/>
              <w:right w:val="nil"/>
            </w:tcBorders>
          </w:tcPr>
          <w:p w14:paraId="5C323CB7" w14:textId="69E7DF65" w:rsidR="00E35EC3" w:rsidRPr="00DE5D66" w:rsidRDefault="00E35EC3" w:rsidP="00A344E3">
            <w:pPr>
              <w:pStyle w:val="Normal6a"/>
            </w:pPr>
            <w:r w:rsidRPr="00DE5D66">
              <w:rPr>
                <w:b/>
                <w:i/>
              </w:rPr>
              <w:t>b)</w:t>
            </w:r>
            <w:r w:rsidR="00D9120B">
              <w:rPr>
                <w:b/>
                <w:i/>
              </w:rPr>
              <w:tab/>
            </w:r>
            <w:r w:rsidRPr="00DE5D66">
              <w:rPr>
                <w:b/>
                <w:i/>
              </w:rPr>
              <w:t>a jogszabályi keret felülvizsgálata alapján annak biztosítása, hogy hatékonyan alkalmazzák a munkavállalók és képviselőik tájékoztatáshoz és konzultációhoz való jogát az átmenetekkel összefüggésben;</w:t>
            </w:r>
          </w:p>
        </w:tc>
        <w:tc>
          <w:tcPr>
            <w:tcW w:w="4876" w:type="dxa"/>
            <w:tcBorders>
              <w:top w:val="nil"/>
              <w:left w:val="nil"/>
              <w:bottom w:val="nil"/>
              <w:right w:val="nil"/>
            </w:tcBorders>
          </w:tcPr>
          <w:p w14:paraId="0E5017CB" w14:textId="77777777" w:rsidR="00E35EC3" w:rsidRPr="00DE5D66" w:rsidRDefault="00E35EC3" w:rsidP="00A344E3">
            <w:pPr>
              <w:pStyle w:val="Normal6a"/>
            </w:pPr>
          </w:p>
        </w:tc>
      </w:tr>
      <w:tr w:rsidR="00476DA3" w:rsidRPr="00DE5D66" w14:paraId="0E2FAB95" w14:textId="77777777" w:rsidTr="00A344E3">
        <w:trPr>
          <w:jc w:val="center"/>
        </w:trPr>
        <w:tc>
          <w:tcPr>
            <w:tcW w:w="4876" w:type="dxa"/>
            <w:tcBorders>
              <w:top w:val="nil"/>
              <w:left w:val="nil"/>
              <w:bottom w:val="nil"/>
              <w:right w:val="nil"/>
            </w:tcBorders>
          </w:tcPr>
          <w:p w14:paraId="677BAB46" w14:textId="570DEBEB" w:rsidR="00E35EC3" w:rsidRPr="00DE5D66" w:rsidRDefault="00E35EC3" w:rsidP="00A344E3">
            <w:pPr>
              <w:pStyle w:val="Normal6a"/>
            </w:pPr>
            <w:r w:rsidRPr="00DE5D66">
              <w:rPr>
                <w:b/>
                <w:i/>
              </w:rPr>
              <w:t>c)</w:t>
            </w:r>
            <w:r w:rsidR="00D9120B">
              <w:rPr>
                <w:b/>
                <w:i/>
              </w:rPr>
              <w:tab/>
            </w:r>
            <w:r w:rsidRPr="00DE5D66">
              <w:rPr>
                <w:b/>
                <w:i/>
              </w:rPr>
              <w:t>a munkavállalók költségmentes és munkaidőben történő képzéshez való egyéni jogának létrehozása;</w:t>
            </w:r>
          </w:p>
        </w:tc>
        <w:tc>
          <w:tcPr>
            <w:tcW w:w="4876" w:type="dxa"/>
            <w:tcBorders>
              <w:top w:val="nil"/>
              <w:left w:val="nil"/>
              <w:bottom w:val="nil"/>
              <w:right w:val="nil"/>
            </w:tcBorders>
          </w:tcPr>
          <w:p w14:paraId="0E668602" w14:textId="77777777" w:rsidR="00E35EC3" w:rsidRPr="00DE5D66" w:rsidRDefault="00E35EC3" w:rsidP="00A344E3">
            <w:pPr>
              <w:pStyle w:val="Normal6a"/>
            </w:pPr>
          </w:p>
        </w:tc>
      </w:tr>
      <w:tr w:rsidR="00476DA3" w:rsidRPr="00DE5D66" w14:paraId="6EA14B84" w14:textId="77777777" w:rsidTr="00A344E3">
        <w:trPr>
          <w:jc w:val="center"/>
        </w:trPr>
        <w:tc>
          <w:tcPr>
            <w:tcW w:w="4876" w:type="dxa"/>
            <w:tcBorders>
              <w:top w:val="nil"/>
              <w:left w:val="nil"/>
              <w:bottom w:val="nil"/>
              <w:right w:val="nil"/>
            </w:tcBorders>
          </w:tcPr>
          <w:p w14:paraId="55D63716" w14:textId="134F9B5C" w:rsidR="00E35EC3" w:rsidRPr="00DE5D66" w:rsidRDefault="00E35EC3" w:rsidP="00A344E3">
            <w:pPr>
              <w:pStyle w:val="Normal6a"/>
            </w:pPr>
            <w:r w:rsidRPr="00DE5D66">
              <w:rPr>
                <w:b/>
                <w:i/>
              </w:rPr>
              <w:t>d)</w:t>
            </w:r>
            <w:r w:rsidR="00D9120B">
              <w:rPr>
                <w:b/>
                <w:i/>
              </w:rPr>
              <w:tab/>
            </w:r>
            <w:r w:rsidRPr="00DE5D66">
              <w:rPr>
                <w:b/>
                <w:i/>
              </w:rPr>
              <w:t>az igazságos átmenetre vonatkozó nemzeti stratégiák kidolgozása, különös tekintettel a helyi gazdaságok és munkaerő hosszú távú jövőképének kidolgozására valamennyi érintett régióban;</w:t>
            </w:r>
          </w:p>
        </w:tc>
        <w:tc>
          <w:tcPr>
            <w:tcW w:w="4876" w:type="dxa"/>
            <w:tcBorders>
              <w:top w:val="nil"/>
              <w:left w:val="nil"/>
              <w:bottom w:val="nil"/>
              <w:right w:val="nil"/>
            </w:tcBorders>
          </w:tcPr>
          <w:p w14:paraId="160C3D88" w14:textId="77777777" w:rsidR="00E35EC3" w:rsidRPr="00DE5D66" w:rsidRDefault="00E35EC3" w:rsidP="00A344E3">
            <w:pPr>
              <w:pStyle w:val="Normal6a"/>
            </w:pPr>
          </w:p>
        </w:tc>
      </w:tr>
      <w:tr w:rsidR="00476DA3" w:rsidRPr="00DE5D66" w14:paraId="693305EA" w14:textId="77777777" w:rsidTr="00A344E3">
        <w:trPr>
          <w:jc w:val="center"/>
        </w:trPr>
        <w:tc>
          <w:tcPr>
            <w:tcW w:w="4876" w:type="dxa"/>
            <w:tcBorders>
              <w:top w:val="nil"/>
              <w:left w:val="nil"/>
              <w:bottom w:val="nil"/>
              <w:right w:val="nil"/>
            </w:tcBorders>
          </w:tcPr>
          <w:p w14:paraId="3CDB013D" w14:textId="7A369968" w:rsidR="00E35EC3" w:rsidRPr="00DE5D66" w:rsidRDefault="00E35EC3" w:rsidP="00A344E3">
            <w:pPr>
              <w:pStyle w:val="Normal6a"/>
            </w:pPr>
            <w:r w:rsidRPr="00DE5D66">
              <w:rPr>
                <w:b/>
                <w:i/>
              </w:rPr>
              <w:t>e)</w:t>
            </w:r>
            <w:r w:rsidR="00D9120B">
              <w:rPr>
                <w:b/>
                <w:i/>
              </w:rPr>
              <w:tab/>
            </w:r>
            <w:r w:rsidRPr="00DE5D66">
              <w:rPr>
                <w:b/>
                <w:i/>
              </w:rPr>
              <w:t>támogatási programok kidolgozása a vállalkozások, különösen a kkv-k és a helyi szereplők számára a helyi munkahelyteremtés ösztönzése érdekében;</w:t>
            </w:r>
          </w:p>
        </w:tc>
        <w:tc>
          <w:tcPr>
            <w:tcW w:w="4876" w:type="dxa"/>
            <w:tcBorders>
              <w:top w:val="nil"/>
              <w:left w:val="nil"/>
              <w:bottom w:val="nil"/>
              <w:right w:val="nil"/>
            </w:tcBorders>
          </w:tcPr>
          <w:p w14:paraId="38CB456C" w14:textId="77777777" w:rsidR="00E35EC3" w:rsidRPr="00DE5D66" w:rsidRDefault="00E35EC3" w:rsidP="00A344E3">
            <w:pPr>
              <w:pStyle w:val="Normal6a"/>
            </w:pPr>
          </w:p>
        </w:tc>
      </w:tr>
      <w:tr w:rsidR="00476DA3" w:rsidRPr="00DE5D66" w14:paraId="3B044F6D" w14:textId="77777777" w:rsidTr="00A344E3">
        <w:trPr>
          <w:jc w:val="center"/>
        </w:trPr>
        <w:tc>
          <w:tcPr>
            <w:tcW w:w="4876" w:type="dxa"/>
            <w:tcBorders>
              <w:top w:val="nil"/>
              <w:left w:val="nil"/>
              <w:bottom w:val="nil"/>
              <w:right w:val="nil"/>
            </w:tcBorders>
          </w:tcPr>
          <w:p w14:paraId="6576DF5C" w14:textId="1E1B5092" w:rsidR="00E35EC3" w:rsidRPr="00DE5D66" w:rsidRDefault="00E35EC3" w:rsidP="00A344E3">
            <w:pPr>
              <w:pStyle w:val="Normal6a"/>
            </w:pPr>
            <w:r w:rsidRPr="00DE5D66">
              <w:rPr>
                <w:b/>
                <w:i/>
              </w:rPr>
              <w:t>f)</w:t>
            </w:r>
            <w:r w:rsidR="00D9120B">
              <w:rPr>
                <w:b/>
                <w:i/>
              </w:rPr>
              <w:tab/>
            </w:r>
            <w:r w:rsidRPr="00DE5D66">
              <w:rPr>
                <w:b/>
                <w:i/>
              </w:rPr>
              <w:t xml:space="preserve">a munkaerő- és készségkínálat és a kereslet összehangolásának biztosítása a munkaerőpiaci információs rendszerek </w:t>
            </w:r>
            <w:r w:rsidRPr="00DE5D66">
              <w:rPr>
                <w:b/>
                <w:i/>
              </w:rPr>
              <w:lastRenderedPageBreak/>
              <w:t>együttes felhasználása, a helyi szereplők és a képzési szolgáltatók közötti fokozott együttműködés, valamint a vállalati szintű átállási tervek előmozdítása révén;</w:t>
            </w:r>
          </w:p>
        </w:tc>
        <w:tc>
          <w:tcPr>
            <w:tcW w:w="4876" w:type="dxa"/>
            <w:tcBorders>
              <w:top w:val="nil"/>
              <w:left w:val="nil"/>
              <w:bottom w:val="nil"/>
              <w:right w:val="nil"/>
            </w:tcBorders>
          </w:tcPr>
          <w:p w14:paraId="1C63C835" w14:textId="77777777" w:rsidR="00E35EC3" w:rsidRPr="00DE5D66" w:rsidRDefault="00E35EC3" w:rsidP="00A344E3">
            <w:pPr>
              <w:pStyle w:val="Normal6a"/>
            </w:pPr>
          </w:p>
        </w:tc>
      </w:tr>
      <w:tr w:rsidR="00476DA3" w:rsidRPr="00DE5D66" w14:paraId="52111A8D" w14:textId="77777777" w:rsidTr="00A344E3">
        <w:trPr>
          <w:jc w:val="center"/>
        </w:trPr>
        <w:tc>
          <w:tcPr>
            <w:tcW w:w="4876" w:type="dxa"/>
            <w:tcBorders>
              <w:top w:val="nil"/>
              <w:left w:val="nil"/>
              <w:bottom w:val="nil"/>
              <w:right w:val="nil"/>
            </w:tcBorders>
          </w:tcPr>
          <w:p w14:paraId="2F67EEF3" w14:textId="1985A6F6" w:rsidR="00E35EC3" w:rsidRPr="00DE5D66" w:rsidRDefault="00E35EC3" w:rsidP="00A344E3">
            <w:pPr>
              <w:pStyle w:val="Normal6a"/>
            </w:pPr>
            <w:r w:rsidRPr="00DE5D66">
              <w:rPr>
                <w:b/>
                <w:i/>
              </w:rPr>
              <w:t>g)</w:t>
            </w:r>
            <w:r w:rsidR="00D9120B">
              <w:rPr>
                <w:b/>
                <w:i/>
              </w:rPr>
              <w:tab/>
            </w:r>
            <w:proofErr w:type="spellStart"/>
            <w:r w:rsidRPr="00DE5D66">
              <w:rPr>
                <w:b/>
                <w:i/>
              </w:rPr>
              <w:t>nyomonkövetési</w:t>
            </w:r>
            <w:proofErr w:type="spellEnd"/>
            <w:r w:rsidRPr="00DE5D66">
              <w:rPr>
                <w:b/>
                <w:i/>
              </w:rPr>
              <w:t xml:space="preserve"> struktúra kidolgozása az átmenet hatásaira és a munkaerőpiaci fejleményekre vonatkozó stratégiai előrejelzés biztosítása érdekében.</w:t>
            </w:r>
          </w:p>
        </w:tc>
        <w:tc>
          <w:tcPr>
            <w:tcW w:w="4876" w:type="dxa"/>
            <w:tcBorders>
              <w:top w:val="nil"/>
              <w:left w:val="nil"/>
              <w:bottom w:val="nil"/>
              <w:right w:val="nil"/>
            </w:tcBorders>
          </w:tcPr>
          <w:p w14:paraId="4146BEC3" w14:textId="77777777" w:rsidR="00E35EC3" w:rsidRPr="00DE5D66" w:rsidRDefault="00E35EC3" w:rsidP="00A344E3">
            <w:pPr>
              <w:pStyle w:val="Normal6a"/>
            </w:pPr>
          </w:p>
        </w:tc>
      </w:tr>
    </w:tbl>
    <w:p w14:paraId="753479A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92BBAC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DB677C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C1F0EB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Georgiana</w:t>
      </w:r>
      <w:proofErr w:type="spellEnd"/>
      <w:r w:rsidRPr="00DE5D66">
        <w:t xml:space="preserve"> </w:t>
      </w:r>
      <w:proofErr w:type="spellStart"/>
      <w:r w:rsidRPr="00DE5D66">
        <w:t>Teodorescu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E84B6D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466EB3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B5B3F5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250A50B" w14:textId="77777777" w:rsidTr="00A344E3">
        <w:trPr>
          <w:trHeight w:hRule="exact" w:val="240"/>
          <w:jc w:val="center"/>
        </w:trPr>
        <w:tc>
          <w:tcPr>
            <w:tcW w:w="9752" w:type="dxa"/>
            <w:gridSpan w:val="2"/>
            <w:tcBorders>
              <w:top w:val="nil"/>
              <w:left w:val="nil"/>
              <w:bottom w:val="nil"/>
              <w:right w:val="nil"/>
            </w:tcBorders>
          </w:tcPr>
          <w:p w14:paraId="66994DF5" w14:textId="77777777" w:rsidR="00E35EC3" w:rsidRPr="00DE5D66" w:rsidRDefault="00E35EC3" w:rsidP="00A344E3"/>
        </w:tc>
      </w:tr>
      <w:tr w:rsidR="00476DA3" w:rsidRPr="00DE5D66" w14:paraId="57AE666C" w14:textId="77777777" w:rsidTr="00A344E3">
        <w:trPr>
          <w:trHeight w:val="240"/>
          <w:jc w:val="center"/>
        </w:trPr>
        <w:tc>
          <w:tcPr>
            <w:tcW w:w="4876" w:type="dxa"/>
            <w:tcBorders>
              <w:top w:val="nil"/>
              <w:left w:val="nil"/>
              <w:bottom w:val="nil"/>
              <w:right w:val="nil"/>
            </w:tcBorders>
          </w:tcPr>
          <w:p w14:paraId="0AD8663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AD565C8" w14:textId="77777777" w:rsidR="00E35EC3" w:rsidRPr="00DE5D66" w:rsidRDefault="00E35EC3" w:rsidP="00A344E3">
            <w:pPr>
              <w:pStyle w:val="AmColumnHeading"/>
            </w:pPr>
            <w:r w:rsidRPr="00DE5D66">
              <w:t>Módosítás</w:t>
            </w:r>
          </w:p>
        </w:tc>
      </w:tr>
      <w:tr w:rsidR="00476DA3" w:rsidRPr="00DE5D66" w14:paraId="39547668" w14:textId="77777777" w:rsidTr="00A344E3">
        <w:trPr>
          <w:jc w:val="center"/>
        </w:trPr>
        <w:tc>
          <w:tcPr>
            <w:tcW w:w="4876" w:type="dxa"/>
            <w:tcBorders>
              <w:top w:val="nil"/>
              <w:left w:val="nil"/>
              <w:bottom w:val="nil"/>
              <w:right w:val="nil"/>
            </w:tcBorders>
          </w:tcPr>
          <w:p w14:paraId="589C22FC" w14:textId="77777777" w:rsidR="00E35EC3" w:rsidRPr="00DE5D66" w:rsidRDefault="00E35EC3" w:rsidP="00A344E3">
            <w:pPr>
              <w:pStyle w:val="Normal6a"/>
            </w:pPr>
            <w:r w:rsidRPr="00DE5D66">
              <w:rPr>
                <w:b/>
                <w:i/>
              </w:rPr>
              <w:t>A KÉRT JAVASLAT TARTALMÁRA VONATKOZÓ AJÁNLÁSOK</w:t>
            </w:r>
          </w:p>
        </w:tc>
        <w:tc>
          <w:tcPr>
            <w:tcW w:w="4876" w:type="dxa"/>
            <w:tcBorders>
              <w:top w:val="nil"/>
              <w:left w:val="nil"/>
              <w:bottom w:val="nil"/>
              <w:right w:val="nil"/>
            </w:tcBorders>
          </w:tcPr>
          <w:p w14:paraId="78F71102" w14:textId="77777777" w:rsidR="00E35EC3" w:rsidRPr="00DE5D66" w:rsidRDefault="00E35EC3" w:rsidP="00A344E3">
            <w:pPr>
              <w:pStyle w:val="Normal6a"/>
            </w:pPr>
            <w:r w:rsidRPr="00DE5D66">
              <w:rPr>
                <w:b/>
                <w:i/>
              </w:rPr>
              <w:t>törölve</w:t>
            </w:r>
          </w:p>
        </w:tc>
      </w:tr>
      <w:tr w:rsidR="00476DA3" w:rsidRPr="00DE5D66" w14:paraId="003CD3DF" w14:textId="77777777" w:rsidTr="00A344E3">
        <w:trPr>
          <w:jc w:val="center"/>
        </w:trPr>
        <w:tc>
          <w:tcPr>
            <w:tcW w:w="4876" w:type="dxa"/>
            <w:tcBorders>
              <w:top w:val="nil"/>
              <w:left w:val="nil"/>
              <w:bottom w:val="nil"/>
              <w:right w:val="nil"/>
            </w:tcBorders>
          </w:tcPr>
          <w:p w14:paraId="784F5735" w14:textId="77777777" w:rsidR="00E35EC3" w:rsidRPr="00DE5D66" w:rsidRDefault="00E35EC3" w:rsidP="00A344E3">
            <w:pPr>
              <w:pStyle w:val="Normal6a"/>
            </w:pPr>
            <w:r w:rsidRPr="00DE5D66">
              <w:rPr>
                <w:b/>
                <w:i/>
              </w:rPr>
              <w:t>A munka világának igazságos átmenetéről szóló európai irányelv: a munkahelyteremtés biztosítása és a helyi gazdaságok újjáélesztése</w:t>
            </w:r>
          </w:p>
        </w:tc>
        <w:tc>
          <w:tcPr>
            <w:tcW w:w="4876" w:type="dxa"/>
            <w:tcBorders>
              <w:top w:val="nil"/>
              <w:left w:val="nil"/>
              <w:bottom w:val="nil"/>
              <w:right w:val="nil"/>
            </w:tcBorders>
          </w:tcPr>
          <w:p w14:paraId="16D18DE2" w14:textId="77777777" w:rsidR="00E35EC3" w:rsidRPr="00DE5D66" w:rsidRDefault="00E35EC3" w:rsidP="00A344E3">
            <w:pPr>
              <w:pStyle w:val="Normal6a"/>
            </w:pPr>
          </w:p>
        </w:tc>
      </w:tr>
      <w:tr w:rsidR="00476DA3" w:rsidRPr="00DE5D66" w14:paraId="5693B805" w14:textId="77777777" w:rsidTr="00A344E3">
        <w:trPr>
          <w:jc w:val="center"/>
        </w:trPr>
        <w:tc>
          <w:tcPr>
            <w:tcW w:w="4876" w:type="dxa"/>
            <w:tcBorders>
              <w:top w:val="nil"/>
              <w:left w:val="nil"/>
              <w:bottom w:val="nil"/>
              <w:right w:val="nil"/>
            </w:tcBorders>
          </w:tcPr>
          <w:p w14:paraId="3898D167" w14:textId="77777777" w:rsidR="00E35EC3" w:rsidRPr="00DE5D66" w:rsidRDefault="00E35EC3" w:rsidP="00A344E3">
            <w:pPr>
              <w:pStyle w:val="Normal6a"/>
            </w:pPr>
            <w:r w:rsidRPr="00DE5D66">
              <w:rPr>
                <w:b/>
                <w:i/>
              </w:rPr>
              <w:t>Az Európai Parlament úgy véli, hogy a munka világának igazságos átmenetéről – a munkahelyteremtés biztosításáról és a helyi gazdaságok újjáélesztéséről szóló irányelvre irányuló jövőbeli jogalkotási javaslatnak az alábbi elveket és célokat kell követnie:</w:t>
            </w:r>
          </w:p>
        </w:tc>
        <w:tc>
          <w:tcPr>
            <w:tcW w:w="4876" w:type="dxa"/>
            <w:tcBorders>
              <w:top w:val="nil"/>
              <w:left w:val="nil"/>
              <w:bottom w:val="nil"/>
              <w:right w:val="nil"/>
            </w:tcBorders>
          </w:tcPr>
          <w:p w14:paraId="59A62985" w14:textId="77777777" w:rsidR="00E35EC3" w:rsidRPr="00DE5D66" w:rsidRDefault="00E35EC3" w:rsidP="00A344E3">
            <w:pPr>
              <w:pStyle w:val="Normal6a"/>
            </w:pPr>
          </w:p>
        </w:tc>
      </w:tr>
      <w:tr w:rsidR="00476DA3" w:rsidRPr="00DE5D66" w14:paraId="5C884AEE" w14:textId="77777777" w:rsidTr="00A344E3">
        <w:trPr>
          <w:jc w:val="center"/>
        </w:trPr>
        <w:tc>
          <w:tcPr>
            <w:tcW w:w="4876" w:type="dxa"/>
            <w:tcBorders>
              <w:top w:val="nil"/>
              <w:left w:val="nil"/>
              <w:bottom w:val="nil"/>
              <w:right w:val="nil"/>
            </w:tcBorders>
          </w:tcPr>
          <w:p w14:paraId="7C077673" w14:textId="77777777" w:rsidR="00E35EC3" w:rsidRPr="00DE5D66" w:rsidRDefault="00E35EC3" w:rsidP="00A344E3">
            <w:pPr>
              <w:pStyle w:val="Normal6a"/>
            </w:pPr>
            <w:r w:rsidRPr="00DE5D66">
              <w:rPr>
                <w:b/>
                <w:i/>
              </w:rPr>
              <w:t>1. ajánlás: A javaslat általános célkitűzése</w:t>
            </w:r>
          </w:p>
        </w:tc>
        <w:tc>
          <w:tcPr>
            <w:tcW w:w="4876" w:type="dxa"/>
            <w:tcBorders>
              <w:top w:val="nil"/>
              <w:left w:val="nil"/>
              <w:bottom w:val="nil"/>
              <w:right w:val="nil"/>
            </w:tcBorders>
          </w:tcPr>
          <w:p w14:paraId="4558036D" w14:textId="77777777" w:rsidR="00E35EC3" w:rsidRPr="00DE5D66" w:rsidRDefault="00E35EC3" w:rsidP="00A344E3">
            <w:pPr>
              <w:pStyle w:val="Normal6a"/>
            </w:pPr>
          </w:p>
        </w:tc>
      </w:tr>
      <w:tr w:rsidR="00476DA3" w:rsidRPr="00DE5D66" w14:paraId="3010E808" w14:textId="77777777" w:rsidTr="00A344E3">
        <w:trPr>
          <w:jc w:val="center"/>
        </w:trPr>
        <w:tc>
          <w:tcPr>
            <w:tcW w:w="4876" w:type="dxa"/>
            <w:tcBorders>
              <w:top w:val="nil"/>
              <w:left w:val="nil"/>
              <w:bottom w:val="nil"/>
              <w:right w:val="nil"/>
            </w:tcBorders>
          </w:tcPr>
          <w:p w14:paraId="73AF8099" w14:textId="77777777" w:rsidR="00E35EC3" w:rsidRPr="00DE5D66" w:rsidRDefault="00E35EC3" w:rsidP="00A344E3">
            <w:pPr>
              <w:pStyle w:val="Normal6a"/>
            </w:pPr>
            <w:r w:rsidRPr="00DE5D66">
              <w:rPr>
                <w:b/>
                <w:i/>
              </w:rPr>
              <w:t>A javaslat általános célkitűzése, hogy létrehozza a zöld és digitális átállás által érintett régiókban a gyakorlatban megvalósítható szakpolitikai intézkedések uniós keretét azzal a céllal, hogy biztosítsa a társadalmilag igazságos és inkluzív átállást és a minőségi munkahelyek létrehozását.</w:t>
            </w:r>
          </w:p>
        </w:tc>
        <w:tc>
          <w:tcPr>
            <w:tcW w:w="4876" w:type="dxa"/>
            <w:tcBorders>
              <w:top w:val="nil"/>
              <w:left w:val="nil"/>
              <w:bottom w:val="nil"/>
              <w:right w:val="nil"/>
            </w:tcBorders>
          </w:tcPr>
          <w:p w14:paraId="2EE55C41" w14:textId="77777777" w:rsidR="00E35EC3" w:rsidRPr="00DE5D66" w:rsidRDefault="00E35EC3" w:rsidP="00A344E3">
            <w:pPr>
              <w:pStyle w:val="Normal6a"/>
            </w:pPr>
          </w:p>
        </w:tc>
      </w:tr>
      <w:tr w:rsidR="00476DA3" w:rsidRPr="00DE5D66" w14:paraId="22B642A8" w14:textId="77777777" w:rsidTr="00A344E3">
        <w:trPr>
          <w:jc w:val="center"/>
        </w:trPr>
        <w:tc>
          <w:tcPr>
            <w:tcW w:w="4876" w:type="dxa"/>
            <w:tcBorders>
              <w:top w:val="nil"/>
              <w:left w:val="nil"/>
              <w:bottom w:val="nil"/>
              <w:right w:val="nil"/>
            </w:tcBorders>
          </w:tcPr>
          <w:p w14:paraId="13A23A26" w14:textId="77777777" w:rsidR="00E35EC3" w:rsidRPr="00DE5D66" w:rsidRDefault="00E35EC3" w:rsidP="00A344E3">
            <w:pPr>
              <w:pStyle w:val="Normal6a"/>
            </w:pPr>
            <w:r w:rsidRPr="00DE5D66">
              <w:rPr>
                <w:b/>
                <w:i/>
              </w:rPr>
              <w:t>2. ajánlás: A javaslat formája</w:t>
            </w:r>
          </w:p>
        </w:tc>
        <w:tc>
          <w:tcPr>
            <w:tcW w:w="4876" w:type="dxa"/>
            <w:tcBorders>
              <w:top w:val="nil"/>
              <w:left w:val="nil"/>
              <w:bottom w:val="nil"/>
              <w:right w:val="nil"/>
            </w:tcBorders>
          </w:tcPr>
          <w:p w14:paraId="519D82F8" w14:textId="77777777" w:rsidR="00E35EC3" w:rsidRPr="00DE5D66" w:rsidRDefault="00E35EC3" w:rsidP="00A344E3">
            <w:pPr>
              <w:pStyle w:val="Normal6a"/>
            </w:pPr>
          </w:p>
        </w:tc>
      </w:tr>
      <w:tr w:rsidR="00476DA3" w:rsidRPr="00DE5D66" w14:paraId="73E3E60A" w14:textId="77777777" w:rsidTr="00A344E3">
        <w:trPr>
          <w:jc w:val="center"/>
        </w:trPr>
        <w:tc>
          <w:tcPr>
            <w:tcW w:w="4876" w:type="dxa"/>
            <w:tcBorders>
              <w:top w:val="nil"/>
              <w:left w:val="nil"/>
              <w:bottom w:val="nil"/>
              <w:right w:val="nil"/>
            </w:tcBorders>
          </w:tcPr>
          <w:p w14:paraId="4527E359" w14:textId="77777777" w:rsidR="00E35EC3" w:rsidRPr="00DE5D66" w:rsidRDefault="00E35EC3" w:rsidP="00A344E3">
            <w:pPr>
              <w:pStyle w:val="Normal6a"/>
            </w:pPr>
            <w:r w:rsidRPr="00DE5D66">
              <w:rPr>
                <w:b/>
                <w:i/>
              </w:rPr>
              <w:lastRenderedPageBreak/>
              <w:t>A javaslat megvalósítására irányelv formájában kerül sor.</w:t>
            </w:r>
          </w:p>
        </w:tc>
        <w:tc>
          <w:tcPr>
            <w:tcW w:w="4876" w:type="dxa"/>
            <w:tcBorders>
              <w:top w:val="nil"/>
              <w:left w:val="nil"/>
              <w:bottom w:val="nil"/>
              <w:right w:val="nil"/>
            </w:tcBorders>
          </w:tcPr>
          <w:p w14:paraId="2649AFA4" w14:textId="77777777" w:rsidR="00E35EC3" w:rsidRPr="00DE5D66" w:rsidRDefault="00E35EC3" w:rsidP="00A344E3">
            <w:pPr>
              <w:pStyle w:val="Normal6a"/>
            </w:pPr>
          </w:p>
        </w:tc>
      </w:tr>
      <w:tr w:rsidR="00476DA3" w:rsidRPr="00DE5D66" w14:paraId="0D3D4E10" w14:textId="77777777" w:rsidTr="00A344E3">
        <w:trPr>
          <w:jc w:val="center"/>
        </w:trPr>
        <w:tc>
          <w:tcPr>
            <w:tcW w:w="4876" w:type="dxa"/>
            <w:tcBorders>
              <w:top w:val="nil"/>
              <w:left w:val="nil"/>
              <w:bottom w:val="nil"/>
              <w:right w:val="nil"/>
            </w:tcBorders>
          </w:tcPr>
          <w:p w14:paraId="08FD0812" w14:textId="77777777" w:rsidR="00E35EC3" w:rsidRPr="00DE5D66" w:rsidRDefault="00E35EC3" w:rsidP="00A344E3">
            <w:pPr>
              <w:pStyle w:val="Normal6a"/>
            </w:pPr>
            <w:r w:rsidRPr="00DE5D66">
              <w:rPr>
                <w:b/>
                <w:i/>
              </w:rPr>
              <w:t>Mivel e cél eléréséhez átfogó intézkedéscsomagra van szükség, a javaslatnak a következő területekre vonatkozó elemeket kell tartalmaznia:</w:t>
            </w:r>
          </w:p>
        </w:tc>
        <w:tc>
          <w:tcPr>
            <w:tcW w:w="4876" w:type="dxa"/>
            <w:tcBorders>
              <w:top w:val="nil"/>
              <w:left w:val="nil"/>
              <w:bottom w:val="nil"/>
              <w:right w:val="nil"/>
            </w:tcBorders>
          </w:tcPr>
          <w:p w14:paraId="6E2B4685" w14:textId="77777777" w:rsidR="00E35EC3" w:rsidRPr="00DE5D66" w:rsidRDefault="00E35EC3" w:rsidP="00A344E3">
            <w:pPr>
              <w:pStyle w:val="Normal6a"/>
            </w:pPr>
          </w:p>
        </w:tc>
      </w:tr>
      <w:tr w:rsidR="00476DA3" w:rsidRPr="00DE5D66" w14:paraId="664B4ED8" w14:textId="77777777" w:rsidTr="00A344E3">
        <w:trPr>
          <w:jc w:val="center"/>
        </w:trPr>
        <w:tc>
          <w:tcPr>
            <w:tcW w:w="4876" w:type="dxa"/>
            <w:tcBorders>
              <w:top w:val="nil"/>
              <w:left w:val="nil"/>
              <w:bottom w:val="nil"/>
              <w:right w:val="nil"/>
            </w:tcBorders>
          </w:tcPr>
          <w:p w14:paraId="03E8651A" w14:textId="664B3ECE" w:rsidR="00E35EC3" w:rsidRPr="00DE5D66" w:rsidRDefault="00E35EC3" w:rsidP="00A344E3">
            <w:pPr>
              <w:pStyle w:val="Normal6a"/>
            </w:pPr>
            <w:r w:rsidRPr="00DE5D66">
              <w:rPr>
                <w:b/>
                <w:i/>
              </w:rPr>
              <w:t>a)</w:t>
            </w:r>
            <w:r w:rsidR="00D9120B">
              <w:rPr>
                <w:b/>
                <w:i/>
              </w:rPr>
              <w:tab/>
            </w:r>
            <w:r w:rsidRPr="00DE5D66">
              <w:rPr>
                <w:b/>
                <w:i/>
              </w:rPr>
              <w:t>munkafeltételek;</w:t>
            </w:r>
          </w:p>
        </w:tc>
        <w:tc>
          <w:tcPr>
            <w:tcW w:w="4876" w:type="dxa"/>
            <w:tcBorders>
              <w:top w:val="nil"/>
              <w:left w:val="nil"/>
              <w:bottom w:val="nil"/>
              <w:right w:val="nil"/>
            </w:tcBorders>
          </w:tcPr>
          <w:p w14:paraId="057B4D26" w14:textId="77777777" w:rsidR="00E35EC3" w:rsidRPr="00DE5D66" w:rsidRDefault="00E35EC3" w:rsidP="00A344E3">
            <w:pPr>
              <w:pStyle w:val="Normal6a"/>
            </w:pPr>
          </w:p>
        </w:tc>
      </w:tr>
      <w:tr w:rsidR="00476DA3" w:rsidRPr="00DE5D66" w14:paraId="253DC950" w14:textId="77777777" w:rsidTr="00A344E3">
        <w:trPr>
          <w:jc w:val="center"/>
        </w:trPr>
        <w:tc>
          <w:tcPr>
            <w:tcW w:w="4876" w:type="dxa"/>
            <w:tcBorders>
              <w:top w:val="nil"/>
              <w:left w:val="nil"/>
              <w:bottom w:val="nil"/>
              <w:right w:val="nil"/>
            </w:tcBorders>
          </w:tcPr>
          <w:p w14:paraId="721C9C77" w14:textId="1843583C" w:rsidR="00E35EC3" w:rsidRPr="00DE5D66" w:rsidRDefault="00E35EC3" w:rsidP="00A344E3">
            <w:pPr>
              <w:pStyle w:val="Normal6a"/>
            </w:pPr>
            <w:r w:rsidRPr="00DE5D66">
              <w:rPr>
                <w:b/>
                <w:i/>
              </w:rPr>
              <w:t>b)</w:t>
            </w:r>
            <w:r w:rsidR="00D9120B">
              <w:rPr>
                <w:b/>
                <w:i/>
              </w:rPr>
              <w:tab/>
            </w:r>
            <w:r w:rsidRPr="00DE5D66">
              <w:rPr>
                <w:b/>
                <w:i/>
              </w:rPr>
              <w:t>a munkaerőpiacról kirekesztett személyek beilleszkedésének lehetővé tétele;</w:t>
            </w:r>
          </w:p>
        </w:tc>
        <w:tc>
          <w:tcPr>
            <w:tcW w:w="4876" w:type="dxa"/>
            <w:tcBorders>
              <w:top w:val="nil"/>
              <w:left w:val="nil"/>
              <w:bottom w:val="nil"/>
              <w:right w:val="nil"/>
            </w:tcBorders>
          </w:tcPr>
          <w:p w14:paraId="4EAB85EE" w14:textId="77777777" w:rsidR="00E35EC3" w:rsidRPr="00DE5D66" w:rsidRDefault="00E35EC3" w:rsidP="00A344E3">
            <w:pPr>
              <w:pStyle w:val="Normal6a"/>
            </w:pPr>
          </w:p>
        </w:tc>
      </w:tr>
      <w:tr w:rsidR="00476DA3" w:rsidRPr="00DE5D66" w14:paraId="39CB6DAA" w14:textId="77777777" w:rsidTr="00A344E3">
        <w:trPr>
          <w:jc w:val="center"/>
        </w:trPr>
        <w:tc>
          <w:tcPr>
            <w:tcW w:w="4876" w:type="dxa"/>
            <w:tcBorders>
              <w:top w:val="nil"/>
              <w:left w:val="nil"/>
              <w:bottom w:val="nil"/>
              <w:right w:val="nil"/>
            </w:tcBorders>
          </w:tcPr>
          <w:p w14:paraId="4E60D156" w14:textId="1B9A401D" w:rsidR="00E35EC3" w:rsidRPr="00DE5D66" w:rsidRDefault="00E35EC3" w:rsidP="00A344E3">
            <w:pPr>
              <w:pStyle w:val="Normal6a"/>
            </w:pPr>
            <w:r w:rsidRPr="00DE5D66">
              <w:rPr>
                <w:b/>
                <w:i/>
              </w:rPr>
              <w:t>c)</w:t>
            </w:r>
            <w:r w:rsidR="00D9120B">
              <w:rPr>
                <w:b/>
                <w:i/>
              </w:rPr>
              <w:tab/>
            </w:r>
            <w:r w:rsidRPr="00DE5D66">
              <w:rPr>
                <w:b/>
                <w:i/>
              </w:rPr>
              <w:t>a munkavállalók tájékoztatása és véleményük meghallgatása;</w:t>
            </w:r>
          </w:p>
        </w:tc>
        <w:tc>
          <w:tcPr>
            <w:tcW w:w="4876" w:type="dxa"/>
            <w:tcBorders>
              <w:top w:val="nil"/>
              <w:left w:val="nil"/>
              <w:bottom w:val="nil"/>
              <w:right w:val="nil"/>
            </w:tcBorders>
          </w:tcPr>
          <w:p w14:paraId="734BB0D2" w14:textId="77777777" w:rsidR="00E35EC3" w:rsidRPr="00DE5D66" w:rsidRDefault="00E35EC3" w:rsidP="00A344E3">
            <w:pPr>
              <w:pStyle w:val="Normal6a"/>
            </w:pPr>
          </w:p>
        </w:tc>
      </w:tr>
      <w:tr w:rsidR="00476DA3" w:rsidRPr="00DE5D66" w14:paraId="4C34540D" w14:textId="77777777" w:rsidTr="00A344E3">
        <w:trPr>
          <w:jc w:val="center"/>
        </w:trPr>
        <w:tc>
          <w:tcPr>
            <w:tcW w:w="4876" w:type="dxa"/>
            <w:tcBorders>
              <w:top w:val="nil"/>
              <w:left w:val="nil"/>
              <w:bottom w:val="nil"/>
              <w:right w:val="nil"/>
            </w:tcBorders>
          </w:tcPr>
          <w:p w14:paraId="4C3AD285" w14:textId="4A032B7B" w:rsidR="00E35EC3" w:rsidRPr="00DE5D66" w:rsidRDefault="00E35EC3" w:rsidP="00A344E3">
            <w:pPr>
              <w:pStyle w:val="Normal6a"/>
            </w:pPr>
            <w:r w:rsidRPr="00DE5D66">
              <w:rPr>
                <w:b/>
                <w:i/>
              </w:rPr>
              <w:t>d)</w:t>
            </w:r>
            <w:r w:rsidR="00D9120B">
              <w:rPr>
                <w:b/>
                <w:i/>
              </w:rPr>
              <w:tab/>
            </w:r>
            <w:r w:rsidRPr="00DE5D66">
              <w:rPr>
                <w:b/>
                <w:i/>
              </w:rPr>
              <w:t>a munkakörnyezet javítása a munkavállalók egészségének és biztonságának védelme érdekében.</w:t>
            </w:r>
          </w:p>
        </w:tc>
        <w:tc>
          <w:tcPr>
            <w:tcW w:w="4876" w:type="dxa"/>
            <w:tcBorders>
              <w:top w:val="nil"/>
              <w:left w:val="nil"/>
              <w:bottom w:val="nil"/>
              <w:right w:val="nil"/>
            </w:tcBorders>
          </w:tcPr>
          <w:p w14:paraId="07AB2843" w14:textId="77777777" w:rsidR="00E35EC3" w:rsidRPr="00DE5D66" w:rsidRDefault="00E35EC3" w:rsidP="00A344E3">
            <w:pPr>
              <w:pStyle w:val="Normal6a"/>
            </w:pPr>
          </w:p>
        </w:tc>
      </w:tr>
      <w:tr w:rsidR="00476DA3" w:rsidRPr="00DE5D66" w14:paraId="73A46734" w14:textId="77777777" w:rsidTr="00A344E3">
        <w:trPr>
          <w:jc w:val="center"/>
        </w:trPr>
        <w:tc>
          <w:tcPr>
            <w:tcW w:w="4876" w:type="dxa"/>
            <w:tcBorders>
              <w:top w:val="nil"/>
              <w:left w:val="nil"/>
              <w:bottom w:val="nil"/>
              <w:right w:val="nil"/>
            </w:tcBorders>
          </w:tcPr>
          <w:p w14:paraId="0E895C07" w14:textId="77777777" w:rsidR="00E35EC3" w:rsidRPr="00DE5D66" w:rsidRDefault="00E35EC3" w:rsidP="00A344E3">
            <w:pPr>
              <w:pStyle w:val="Normal6a"/>
            </w:pPr>
            <w:r w:rsidRPr="00DE5D66">
              <w:rPr>
                <w:b/>
                <w:i/>
              </w:rPr>
              <w:t>3. ajánlás: A javaslat tárgya</w:t>
            </w:r>
          </w:p>
        </w:tc>
        <w:tc>
          <w:tcPr>
            <w:tcW w:w="4876" w:type="dxa"/>
            <w:tcBorders>
              <w:top w:val="nil"/>
              <w:left w:val="nil"/>
              <w:bottom w:val="nil"/>
              <w:right w:val="nil"/>
            </w:tcBorders>
          </w:tcPr>
          <w:p w14:paraId="469C4233" w14:textId="77777777" w:rsidR="00E35EC3" w:rsidRPr="00DE5D66" w:rsidRDefault="00E35EC3" w:rsidP="00A344E3">
            <w:pPr>
              <w:pStyle w:val="Normal6a"/>
            </w:pPr>
          </w:p>
        </w:tc>
      </w:tr>
      <w:tr w:rsidR="00476DA3" w:rsidRPr="00DE5D66" w14:paraId="40A626E0" w14:textId="77777777" w:rsidTr="00A344E3">
        <w:trPr>
          <w:jc w:val="center"/>
        </w:trPr>
        <w:tc>
          <w:tcPr>
            <w:tcW w:w="4876" w:type="dxa"/>
            <w:tcBorders>
              <w:top w:val="nil"/>
              <w:left w:val="nil"/>
              <w:bottom w:val="nil"/>
              <w:right w:val="nil"/>
            </w:tcBorders>
          </w:tcPr>
          <w:p w14:paraId="05183D71" w14:textId="77777777" w:rsidR="00E35EC3" w:rsidRPr="00DE5D66" w:rsidRDefault="00E35EC3" w:rsidP="00A344E3">
            <w:pPr>
              <w:pStyle w:val="Normal6a"/>
            </w:pPr>
            <w:r w:rsidRPr="00DE5D66">
              <w:rPr>
                <w:b/>
                <w:i/>
              </w:rPr>
              <w:t>A javaslatnak a következő szakpolitikai intézkedésekre kell összpontosítania:</w:t>
            </w:r>
          </w:p>
        </w:tc>
        <w:tc>
          <w:tcPr>
            <w:tcW w:w="4876" w:type="dxa"/>
            <w:tcBorders>
              <w:top w:val="nil"/>
              <w:left w:val="nil"/>
              <w:bottom w:val="nil"/>
              <w:right w:val="nil"/>
            </w:tcBorders>
          </w:tcPr>
          <w:p w14:paraId="0DF9BBCC" w14:textId="77777777" w:rsidR="00E35EC3" w:rsidRPr="00DE5D66" w:rsidRDefault="00E35EC3" w:rsidP="00A344E3">
            <w:pPr>
              <w:pStyle w:val="Normal6a"/>
            </w:pPr>
          </w:p>
        </w:tc>
      </w:tr>
      <w:tr w:rsidR="00476DA3" w:rsidRPr="00DE5D66" w14:paraId="76961D6C" w14:textId="77777777" w:rsidTr="00A344E3">
        <w:trPr>
          <w:jc w:val="center"/>
        </w:trPr>
        <w:tc>
          <w:tcPr>
            <w:tcW w:w="4876" w:type="dxa"/>
            <w:tcBorders>
              <w:top w:val="nil"/>
              <w:left w:val="nil"/>
              <w:bottom w:val="nil"/>
              <w:right w:val="nil"/>
            </w:tcBorders>
          </w:tcPr>
          <w:p w14:paraId="412E27D5" w14:textId="20DD2333" w:rsidR="00E35EC3" w:rsidRPr="00DE5D66" w:rsidRDefault="00E35EC3" w:rsidP="00A344E3">
            <w:pPr>
              <w:pStyle w:val="Normal6a"/>
            </w:pPr>
            <w:r w:rsidRPr="00DE5D66">
              <w:rPr>
                <w:b/>
                <w:i/>
              </w:rPr>
              <w:t>a)</w:t>
            </w:r>
            <w:r w:rsidR="00D9120B">
              <w:rPr>
                <w:b/>
                <w:i/>
              </w:rPr>
              <w:tab/>
            </w:r>
            <w:r w:rsidRPr="00DE5D66">
              <w:rPr>
                <w:b/>
                <w:i/>
              </w:rPr>
              <w:t>célzott keret létrehozása az átalakulóban lévő régiókban és ágazatokban bekövetkező változások előrejelzésére és kezelésére a tájékoztatás és a konzultáció, a szociális párbeszéd és a kollektív tárgyalások elvei alapján;</w:t>
            </w:r>
          </w:p>
        </w:tc>
        <w:tc>
          <w:tcPr>
            <w:tcW w:w="4876" w:type="dxa"/>
            <w:tcBorders>
              <w:top w:val="nil"/>
              <w:left w:val="nil"/>
              <w:bottom w:val="nil"/>
              <w:right w:val="nil"/>
            </w:tcBorders>
          </w:tcPr>
          <w:p w14:paraId="22BAE2A8" w14:textId="77777777" w:rsidR="00E35EC3" w:rsidRPr="00DE5D66" w:rsidRDefault="00E35EC3" w:rsidP="00A344E3">
            <w:pPr>
              <w:pStyle w:val="Normal6a"/>
            </w:pPr>
          </w:p>
        </w:tc>
      </w:tr>
      <w:tr w:rsidR="00476DA3" w:rsidRPr="00DE5D66" w14:paraId="64E0AEB4" w14:textId="77777777" w:rsidTr="00A344E3">
        <w:trPr>
          <w:jc w:val="center"/>
        </w:trPr>
        <w:tc>
          <w:tcPr>
            <w:tcW w:w="4876" w:type="dxa"/>
            <w:tcBorders>
              <w:top w:val="nil"/>
              <w:left w:val="nil"/>
              <w:bottom w:val="nil"/>
              <w:right w:val="nil"/>
            </w:tcBorders>
          </w:tcPr>
          <w:p w14:paraId="77F3A2A1" w14:textId="28A4353D" w:rsidR="00E35EC3" w:rsidRPr="00DE5D66" w:rsidRDefault="00E35EC3" w:rsidP="00A344E3">
            <w:pPr>
              <w:pStyle w:val="Normal6a"/>
            </w:pPr>
            <w:r w:rsidRPr="00DE5D66">
              <w:rPr>
                <w:b/>
                <w:i/>
              </w:rPr>
              <w:t>b)</w:t>
            </w:r>
            <w:r w:rsidR="00D9120B">
              <w:rPr>
                <w:b/>
                <w:i/>
              </w:rPr>
              <w:tab/>
            </w:r>
            <w:r w:rsidRPr="00DE5D66">
              <w:rPr>
                <w:b/>
                <w:i/>
              </w:rPr>
              <w:t>a jogszabályi keret felülvizsgálata alapján annak biztosítása, hogy hatékonyan alkalmazzák a munkavállalók és képviselőik tájékoztatáshoz és konzultációhoz való jogát az átmenetekkel összefüggésben;</w:t>
            </w:r>
          </w:p>
        </w:tc>
        <w:tc>
          <w:tcPr>
            <w:tcW w:w="4876" w:type="dxa"/>
            <w:tcBorders>
              <w:top w:val="nil"/>
              <w:left w:val="nil"/>
              <w:bottom w:val="nil"/>
              <w:right w:val="nil"/>
            </w:tcBorders>
          </w:tcPr>
          <w:p w14:paraId="58B2F7FE" w14:textId="77777777" w:rsidR="00E35EC3" w:rsidRPr="00DE5D66" w:rsidRDefault="00E35EC3" w:rsidP="00A344E3">
            <w:pPr>
              <w:pStyle w:val="Normal6a"/>
            </w:pPr>
          </w:p>
        </w:tc>
      </w:tr>
      <w:tr w:rsidR="00476DA3" w:rsidRPr="00DE5D66" w14:paraId="689E371E" w14:textId="77777777" w:rsidTr="00A344E3">
        <w:trPr>
          <w:jc w:val="center"/>
        </w:trPr>
        <w:tc>
          <w:tcPr>
            <w:tcW w:w="4876" w:type="dxa"/>
            <w:tcBorders>
              <w:top w:val="nil"/>
              <w:left w:val="nil"/>
              <w:bottom w:val="nil"/>
              <w:right w:val="nil"/>
            </w:tcBorders>
          </w:tcPr>
          <w:p w14:paraId="1A9B0AA8" w14:textId="60C7A2F8" w:rsidR="00E35EC3" w:rsidRPr="00DE5D66" w:rsidRDefault="00E35EC3" w:rsidP="00A344E3">
            <w:pPr>
              <w:pStyle w:val="Normal6a"/>
            </w:pPr>
            <w:r w:rsidRPr="00DE5D66">
              <w:rPr>
                <w:b/>
                <w:i/>
              </w:rPr>
              <w:t>c)</w:t>
            </w:r>
            <w:r w:rsidR="00D9120B">
              <w:rPr>
                <w:b/>
                <w:i/>
              </w:rPr>
              <w:tab/>
            </w:r>
            <w:r w:rsidRPr="00DE5D66">
              <w:rPr>
                <w:b/>
                <w:i/>
              </w:rPr>
              <w:t>a munkavállalók költségmentes és munkaidőben történő képzéshez való egyéni jogának létrehozása;</w:t>
            </w:r>
          </w:p>
        </w:tc>
        <w:tc>
          <w:tcPr>
            <w:tcW w:w="4876" w:type="dxa"/>
            <w:tcBorders>
              <w:top w:val="nil"/>
              <w:left w:val="nil"/>
              <w:bottom w:val="nil"/>
              <w:right w:val="nil"/>
            </w:tcBorders>
          </w:tcPr>
          <w:p w14:paraId="48F48BA6" w14:textId="77777777" w:rsidR="00E35EC3" w:rsidRPr="00DE5D66" w:rsidRDefault="00E35EC3" w:rsidP="00A344E3">
            <w:pPr>
              <w:pStyle w:val="Normal6a"/>
            </w:pPr>
          </w:p>
        </w:tc>
      </w:tr>
      <w:tr w:rsidR="00476DA3" w:rsidRPr="00DE5D66" w14:paraId="7A5BCBD8" w14:textId="77777777" w:rsidTr="00A344E3">
        <w:trPr>
          <w:jc w:val="center"/>
        </w:trPr>
        <w:tc>
          <w:tcPr>
            <w:tcW w:w="4876" w:type="dxa"/>
            <w:tcBorders>
              <w:top w:val="nil"/>
              <w:left w:val="nil"/>
              <w:bottom w:val="nil"/>
              <w:right w:val="nil"/>
            </w:tcBorders>
          </w:tcPr>
          <w:p w14:paraId="18B5759C" w14:textId="28B54E03" w:rsidR="00E35EC3" w:rsidRPr="00DE5D66" w:rsidRDefault="00E35EC3" w:rsidP="00A344E3">
            <w:pPr>
              <w:pStyle w:val="Normal6a"/>
            </w:pPr>
            <w:r w:rsidRPr="00DE5D66">
              <w:rPr>
                <w:b/>
                <w:i/>
              </w:rPr>
              <w:t>d)</w:t>
            </w:r>
            <w:r w:rsidR="00D9120B">
              <w:rPr>
                <w:b/>
                <w:i/>
              </w:rPr>
              <w:tab/>
            </w:r>
            <w:r w:rsidRPr="00DE5D66">
              <w:rPr>
                <w:b/>
                <w:i/>
              </w:rPr>
              <w:t>az igazságos átmenetre vonatkozó nemzeti stratégiák kidolgozása, különös tekintettel a helyi gazdaságok és munkaerő hosszú távú jövőképének kidolgozására valamennyi érintett régióban;</w:t>
            </w:r>
          </w:p>
        </w:tc>
        <w:tc>
          <w:tcPr>
            <w:tcW w:w="4876" w:type="dxa"/>
            <w:tcBorders>
              <w:top w:val="nil"/>
              <w:left w:val="nil"/>
              <w:bottom w:val="nil"/>
              <w:right w:val="nil"/>
            </w:tcBorders>
          </w:tcPr>
          <w:p w14:paraId="046D90E1" w14:textId="77777777" w:rsidR="00E35EC3" w:rsidRPr="00DE5D66" w:rsidRDefault="00E35EC3" w:rsidP="00A344E3">
            <w:pPr>
              <w:pStyle w:val="Normal6a"/>
            </w:pPr>
          </w:p>
        </w:tc>
      </w:tr>
      <w:tr w:rsidR="00476DA3" w:rsidRPr="00DE5D66" w14:paraId="22BD68B1" w14:textId="77777777" w:rsidTr="00A344E3">
        <w:trPr>
          <w:jc w:val="center"/>
        </w:trPr>
        <w:tc>
          <w:tcPr>
            <w:tcW w:w="4876" w:type="dxa"/>
            <w:tcBorders>
              <w:top w:val="nil"/>
              <w:left w:val="nil"/>
              <w:bottom w:val="nil"/>
              <w:right w:val="nil"/>
            </w:tcBorders>
          </w:tcPr>
          <w:p w14:paraId="2EA821F1" w14:textId="6857B77F" w:rsidR="00E35EC3" w:rsidRPr="00DE5D66" w:rsidRDefault="00E35EC3" w:rsidP="00A344E3">
            <w:pPr>
              <w:pStyle w:val="Normal6a"/>
            </w:pPr>
            <w:r w:rsidRPr="00DE5D66">
              <w:rPr>
                <w:b/>
                <w:i/>
              </w:rPr>
              <w:t>e)</w:t>
            </w:r>
            <w:r w:rsidR="00D9120B">
              <w:rPr>
                <w:b/>
                <w:i/>
              </w:rPr>
              <w:tab/>
            </w:r>
            <w:r w:rsidRPr="00DE5D66">
              <w:rPr>
                <w:b/>
                <w:i/>
              </w:rPr>
              <w:t xml:space="preserve">támogatási programok kidolgozása a vállalkozások, különösen a kkv-k és a helyi szereplők számára a helyi </w:t>
            </w:r>
            <w:r w:rsidRPr="00DE5D66">
              <w:rPr>
                <w:b/>
                <w:i/>
              </w:rPr>
              <w:lastRenderedPageBreak/>
              <w:t>munkahelyteremtés ösztönzése érdekében;</w:t>
            </w:r>
          </w:p>
        </w:tc>
        <w:tc>
          <w:tcPr>
            <w:tcW w:w="4876" w:type="dxa"/>
            <w:tcBorders>
              <w:top w:val="nil"/>
              <w:left w:val="nil"/>
              <w:bottom w:val="nil"/>
              <w:right w:val="nil"/>
            </w:tcBorders>
          </w:tcPr>
          <w:p w14:paraId="032AF9CA" w14:textId="77777777" w:rsidR="00E35EC3" w:rsidRPr="00DE5D66" w:rsidRDefault="00E35EC3" w:rsidP="00A344E3">
            <w:pPr>
              <w:pStyle w:val="Normal6a"/>
            </w:pPr>
          </w:p>
        </w:tc>
      </w:tr>
      <w:tr w:rsidR="00476DA3" w:rsidRPr="00DE5D66" w14:paraId="7DE91B33" w14:textId="77777777" w:rsidTr="00A344E3">
        <w:trPr>
          <w:jc w:val="center"/>
        </w:trPr>
        <w:tc>
          <w:tcPr>
            <w:tcW w:w="4876" w:type="dxa"/>
            <w:tcBorders>
              <w:top w:val="nil"/>
              <w:left w:val="nil"/>
              <w:bottom w:val="nil"/>
              <w:right w:val="nil"/>
            </w:tcBorders>
          </w:tcPr>
          <w:p w14:paraId="57660B85" w14:textId="6D3185EF" w:rsidR="00E35EC3" w:rsidRPr="00DE5D66" w:rsidRDefault="00E35EC3" w:rsidP="00A344E3">
            <w:pPr>
              <w:pStyle w:val="Normal6a"/>
            </w:pPr>
            <w:r w:rsidRPr="00DE5D66">
              <w:rPr>
                <w:b/>
                <w:i/>
              </w:rPr>
              <w:t>f)</w:t>
            </w:r>
            <w:r w:rsidR="00D9120B">
              <w:rPr>
                <w:b/>
                <w:i/>
              </w:rPr>
              <w:tab/>
            </w:r>
            <w:r w:rsidRPr="00DE5D66">
              <w:rPr>
                <w:b/>
                <w:i/>
              </w:rPr>
              <w:t>a munkaerő- és készségkínálat és a kereslet összehangolásának biztosítása a munkaerőpiaci információs rendszerek együttes felhasználása, a helyi szereplők és a képzési szolgáltatók közötti fokozott együttműködés, valamint a vállalati szintű átállási tervek előmozdítása révén;</w:t>
            </w:r>
          </w:p>
        </w:tc>
        <w:tc>
          <w:tcPr>
            <w:tcW w:w="4876" w:type="dxa"/>
            <w:tcBorders>
              <w:top w:val="nil"/>
              <w:left w:val="nil"/>
              <w:bottom w:val="nil"/>
              <w:right w:val="nil"/>
            </w:tcBorders>
          </w:tcPr>
          <w:p w14:paraId="00D4C729" w14:textId="77777777" w:rsidR="00E35EC3" w:rsidRPr="00DE5D66" w:rsidRDefault="00E35EC3" w:rsidP="00A344E3">
            <w:pPr>
              <w:pStyle w:val="Normal6a"/>
            </w:pPr>
          </w:p>
        </w:tc>
      </w:tr>
      <w:tr w:rsidR="00476DA3" w:rsidRPr="00DE5D66" w14:paraId="24E98A63" w14:textId="77777777" w:rsidTr="00A344E3">
        <w:trPr>
          <w:jc w:val="center"/>
        </w:trPr>
        <w:tc>
          <w:tcPr>
            <w:tcW w:w="4876" w:type="dxa"/>
            <w:tcBorders>
              <w:top w:val="nil"/>
              <w:left w:val="nil"/>
              <w:bottom w:val="nil"/>
              <w:right w:val="nil"/>
            </w:tcBorders>
          </w:tcPr>
          <w:p w14:paraId="72C57347" w14:textId="3CF4258E" w:rsidR="00E35EC3" w:rsidRPr="00DE5D66" w:rsidRDefault="00E35EC3" w:rsidP="00A344E3">
            <w:pPr>
              <w:pStyle w:val="Normal6a"/>
            </w:pPr>
            <w:r w:rsidRPr="00DE5D66">
              <w:rPr>
                <w:b/>
                <w:i/>
              </w:rPr>
              <w:t>g)</w:t>
            </w:r>
            <w:r w:rsidR="00D9120B">
              <w:rPr>
                <w:b/>
                <w:i/>
              </w:rPr>
              <w:tab/>
            </w:r>
            <w:proofErr w:type="spellStart"/>
            <w:r w:rsidRPr="00DE5D66">
              <w:rPr>
                <w:b/>
                <w:i/>
              </w:rPr>
              <w:t>nyomonkövetési</w:t>
            </w:r>
            <w:proofErr w:type="spellEnd"/>
            <w:r w:rsidRPr="00DE5D66">
              <w:rPr>
                <w:b/>
                <w:i/>
              </w:rPr>
              <w:t xml:space="preserve"> struktúra kidolgozása az átmenet hatásaira és a munkaerőpiaci fejleményekre vonatkozó stratégiai előrejelzés biztosítása érdekében.</w:t>
            </w:r>
          </w:p>
        </w:tc>
        <w:tc>
          <w:tcPr>
            <w:tcW w:w="4876" w:type="dxa"/>
            <w:tcBorders>
              <w:top w:val="nil"/>
              <w:left w:val="nil"/>
              <w:bottom w:val="nil"/>
              <w:right w:val="nil"/>
            </w:tcBorders>
          </w:tcPr>
          <w:p w14:paraId="1BE46AFF" w14:textId="77777777" w:rsidR="00E35EC3" w:rsidRPr="00DE5D66" w:rsidRDefault="00E35EC3" w:rsidP="00A344E3">
            <w:pPr>
              <w:pStyle w:val="Normal6a"/>
            </w:pPr>
          </w:p>
        </w:tc>
      </w:tr>
    </w:tbl>
    <w:p w14:paraId="2E6EB1F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7ADF47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7E136B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5FDFC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BD44B85"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A622E1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390180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9F6AA4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6EFF2B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1 ajánlás – 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2E6B3C1" w14:textId="77777777" w:rsidTr="00A344E3">
        <w:trPr>
          <w:trHeight w:hRule="exact" w:val="240"/>
          <w:jc w:val="center"/>
        </w:trPr>
        <w:tc>
          <w:tcPr>
            <w:tcW w:w="9752" w:type="dxa"/>
            <w:gridSpan w:val="2"/>
            <w:tcBorders>
              <w:top w:val="nil"/>
              <w:left w:val="nil"/>
              <w:bottom w:val="nil"/>
              <w:right w:val="nil"/>
            </w:tcBorders>
          </w:tcPr>
          <w:p w14:paraId="7E3F066E" w14:textId="77777777" w:rsidR="00E35EC3" w:rsidRPr="00DE5D66" w:rsidRDefault="00E35EC3" w:rsidP="00A344E3"/>
        </w:tc>
      </w:tr>
      <w:tr w:rsidR="00476DA3" w:rsidRPr="00DE5D66" w14:paraId="76ABE269" w14:textId="77777777" w:rsidTr="00A344E3">
        <w:trPr>
          <w:trHeight w:val="240"/>
          <w:jc w:val="center"/>
        </w:trPr>
        <w:tc>
          <w:tcPr>
            <w:tcW w:w="4876" w:type="dxa"/>
            <w:tcBorders>
              <w:top w:val="nil"/>
              <w:left w:val="nil"/>
              <w:bottom w:val="nil"/>
              <w:right w:val="nil"/>
            </w:tcBorders>
          </w:tcPr>
          <w:p w14:paraId="778ACE7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31EFBBA" w14:textId="77777777" w:rsidR="00E35EC3" w:rsidRPr="00DE5D66" w:rsidRDefault="00E35EC3" w:rsidP="00A344E3">
            <w:pPr>
              <w:pStyle w:val="AmColumnHeading"/>
            </w:pPr>
            <w:r w:rsidRPr="00DE5D66">
              <w:t>Módosítás</w:t>
            </w:r>
          </w:p>
        </w:tc>
      </w:tr>
      <w:tr w:rsidR="00476DA3" w:rsidRPr="00DE5D66" w14:paraId="67D27D2B" w14:textId="77777777" w:rsidTr="00A344E3">
        <w:trPr>
          <w:jc w:val="center"/>
        </w:trPr>
        <w:tc>
          <w:tcPr>
            <w:tcW w:w="4876" w:type="dxa"/>
            <w:tcBorders>
              <w:top w:val="nil"/>
              <w:left w:val="nil"/>
              <w:bottom w:val="nil"/>
              <w:right w:val="nil"/>
            </w:tcBorders>
          </w:tcPr>
          <w:p w14:paraId="3B19E02A" w14:textId="77777777" w:rsidR="00E35EC3" w:rsidRPr="00DE5D66" w:rsidRDefault="00E35EC3" w:rsidP="00A344E3">
            <w:pPr>
              <w:pStyle w:val="Normal6a"/>
            </w:pPr>
            <w:r w:rsidRPr="00DE5D66">
              <w:t xml:space="preserve">A javaslat általános célkitűzése, hogy </w:t>
            </w:r>
            <w:r w:rsidRPr="00DE5D66">
              <w:rPr>
                <w:b/>
                <w:bCs/>
                <w:i/>
                <w:iCs/>
              </w:rPr>
              <w:t>létrehozza</w:t>
            </w:r>
            <w:r w:rsidRPr="00DE5D66">
              <w:t xml:space="preserve"> a zöld és digitális átállás által érintett </w:t>
            </w:r>
            <w:r w:rsidRPr="00DE5D66">
              <w:rPr>
                <w:b/>
                <w:bCs/>
                <w:i/>
                <w:iCs/>
              </w:rPr>
              <w:t>régiókban</w:t>
            </w:r>
            <w:r w:rsidRPr="00DE5D66">
              <w:t xml:space="preserve"> a gyakorlatban </w:t>
            </w:r>
            <w:r w:rsidRPr="00DE5D66">
              <w:rPr>
                <w:b/>
                <w:bCs/>
                <w:i/>
                <w:iCs/>
              </w:rPr>
              <w:t>megvalósítható</w:t>
            </w:r>
            <w:r w:rsidRPr="00DE5D66">
              <w:t xml:space="preserve"> </w:t>
            </w:r>
            <w:r w:rsidRPr="00DE5D66">
              <w:rPr>
                <w:b/>
                <w:bCs/>
                <w:i/>
                <w:iCs/>
              </w:rPr>
              <w:t>szakpolitikai intézkedések uniós keretét azzal a céllal, hogy biztosítsa a társadalmilag igazságos és inkluzív átállást és</w:t>
            </w:r>
            <w:r w:rsidRPr="00DE5D66">
              <w:t xml:space="preserve"> a minőségi munkahelyek </w:t>
            </w:r>
            <w:r w:rsidRPr="00DE5D66">
              <w:rPr>
                <w:b/>
                <w:bCs/>
                <w:i/>
                <w:iCs/>
              </w:rPr>
              <w:t>létrehozását</w:t>
            </w:r>
            <w:r w:rsidRPr="00DE5D66">
              <w:t>.</w:t>
            </w:r>
          </w:p>
        </w:tc>
        <w:tc>
          <w:tcPr>
            <w:tcW w:w="4876" w:type="dxa"/>
            <w:tcBorders>
              <w:top w:val="nil"/>
              <w:left w:val="nil"/>
              <w:bottom w:val="nil"/>
              <w:right w:val="nil"/>
            </w:tcBorders>
          </w:tcPr>
          <w:p w14:paraId="6AB97536" w14:textId="77777777" w:rsidR="00E35EC3" w:rsidRPr="00DE5D66" w:rsidRDefault="00E35EC3" w:rsidP="00A344E3">
            <w:pPr>
              <w:pStyle w:val="Normal6a"/>
            </w:pPr>
            <w:r w:rsidRPr="00DE5D66">
              <w:t>A javaslat általános célkitűzése, hogy</w:t>
            </w:r>
            <w:r w:rsidRPr="00DE5D66">
              <w:rPr>
                <w:b/>
                <w:bCs/>
                <w:i/>
                <w:iCs/>
              </w:rPr>
              <w:t xml:space="preserve"> ösztönözze a tagállamokban</w:t>
            </w:r>
            <w:r w:rsidRPr="00DE5D66">
              <w:t xml:space="preserve"> </w:t>
            </w:r>
            <w:r w:rsidRPr="00DE5D66">
              <w:rPr>
                <w:b/>
                <w:bCs/>
                <w:i/>
                <w:iCs/>
              </w:rPr>
              <w:t>az olyan szakpolitikai intézkedések létrejöttét, amelyek</w:t>
            </w:r>
            <w:r w:rsidRPr="00DE5D66">
              <w:t xml:space="preserve"> a zöld és digitális átállás által érintett </w:t>
            </w:r>
            <w:r w:rsidRPr="00DE5D66">
              <w:rPr>
                <w:b/>
                <w:bCs/>
                <w:i/>
                <w:iCs/>
              </w:rPr>
              <w:t>területeken</w:t>
            </w:r>
            <w:r w:rsidRPr="00DE5D66">
              <w:t xml:space="preserve"> a gyakorlatban </w:t>
            </w:r>
            <w:r w:rsidRPr="00DE5D66">
              <w:rPr>
                <w:b/>
                <w:bCs/>
                <w:i/>
                <w:iCs/>
              </w:rPr>
              <w:t>megvalósíthatók</w:t>
            </w:r>
            <w:r w:rsidRPr="00DE5D66">
              <w:t xml:space="preserve"> a minőségi munkahelyek </w:t>
            </w:r>
            <w:r w:rsidRPr="00DE5D66">
              <w:rPr>
                <w:b/>
                <w:bCs/>
                <w:i/>
                <w:iCs/>
              </w:rPr>
              <w:t>biztosítása érdekében</w:t>
            </w:r>
            <w:r w:rsidRPr="00DE5D66">
              <w:t>.</w:t>
            </w:r>
          </w:p>
        </w:tc>
      </w:tr>
    </w:tbl>
    <w:p w14:paraId="1118D1A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030F21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A6EF0C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269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D186E9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D58793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62E25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36D94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1 ajánlás – 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828AA93" w14:textId="77777777" w:rsidTr="00A344E3">
        <w:trPr>
          <w:trHeight w:hRule="exact" w:val="240"/>
          <w:jc w:val="center"/>
        </w:trPr>
        <w:tc>
          <w:tcPr>
            <w:tcW w:w="9752" w:type="dxa"/>
            <w:gridSpan w:val="2"/>
            <w:tcBorders>
              <w:top w:val="nil"/>
              <w:left w:val="nil"/>
              <w:bottom w:val="nil"/>
              <w:right w:val="nil"/>
            </w:tcBorders>
          </w:tcPr>
          <w:p w14:paraId="6DED6AD7" w14:textId="77777777" w:rsidR="00E35EC3" w:rsidRPr="00DE5D66" w:rsidRDefault="00E35EC3" w:rsidP="00A344E3"/>
        </w:tc>
      </w:tr>
      <w:tr w:rsidR="00476DA3" w:rsidRPr="00DE5D66" w14:paraId="0D503675" w14:textId="77777777" w:rsidTr="00A344E3">
        <w:trPr>
          <w:trHeight w:val="240"/>
          <w:jc w:val="center"/>
        </w:trPr>
        <w:tc>
          <w:tcPr>
            <w:tcW w:w="4876" w:type="dxa"/>
            <w:tcBorders>
              <w:top w:val="nil"/>
              <w:left w:val="nil"/>
              <w:bottom w:val="nil"/>
              <w:right w:val="nil"/>
            </w:tcBorders>
          </w:tcPr>
          <w:p w14:paraId="5B24959A"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258C2ABC" w14:textId="77777777" w:rsidR="00E35EC3" w:rsidRPr="00DE5D66" w:rsidRDefault="00E35EC3" w:rsidP="00A344E3">
            <w:pPr>
              <w:pStyle w:val="AmColumnHeading"/>
            </w:pPr>
            <w:r w:rsidRPr="00DE5D66">
              <w:t>Módosítás</w:t>
            </w:r>
          </w:p>
        </w:tc>
      </w:tr>
      <w:tr w:rsidR="00476DA3" w:rsidRPr="00DE5D66" w14:paraId="5F990C6E" w14:textId="77777777" w:rsidTr="00A344E3">
        <w:trPr>
          <w:jc w:val="center"/>
        </w:trPr>
        <w:tc>
          <w:tcPr>
            <w:tcW w:w="4876" w:type="dxa"/>
            <w:tcBorders>
              <w:top w:val="nil"/>
              <w:left w:val="nil"/>
              <w:bottom w:val="nil"/>
              <w:right w:val="nil"/>
            </w:tcBorders>
          </w:tcPr>
          <w:p w14:paraId="5945D6E8" w14:textId="77777777" w:rsidR="00E35EC3" w:rsidRPr="00DE5D66" w:rsidRDefault="00E35EC3" w:rsidP="00A344E3">
            <w:pPr>
              <w:pStyle w:val="Normal6a"/>
            </w:pPr>
            <w:r w:rsidRPr="00DE5D66">
              <w:t>A javaslat általános célkitűzése, hogy létrehozza a zöld és digitális átállás által érintett régiókban a gyakorlatban megvalósítható szakpolitikai intézkedések uniós keretét azzal a céllal, hogy biztosítsa a társadalmilag igazságos és inkluzív átállást és a minőségi munkahelyek létrehozását.</w:t>
            </w:r>
          </w:p>
        </w:tc>
        <w:tc>
          <w:tcPr>
            <w:tcW w:w="4876" w:type="dxa"/>
            <w:tcBorders>
              <w:top w:val="nil"/>
              <w:left w:val="nil"/>
              <w:bottom w:val="nil"/>
              <w:right w:val="nil"/>
            </w:tcBorders>
          </w:tcPr>
          <w:p w14:paraId="67526928" w14:textId="77777777" w:rsidR="00E35EC3" w:rsidRPr="00DE5D66" w:rsidRDefault="00E35EC3" w:rsidP="00A344E3">
            <w:pPr>
              <w:pStyle w:val="Normal6a"/>
            </w:pPr>
            <w:r w:rsidRPr="00DE5D66">
              <w:t>A javaslat általános célkitűzése, hogy létrehozza a zöld és digitális átállás által érintett régiókban a gyakorlatban megvalósítható szakpolitikai intézkedések uniós keretét azzal a céllal, hogy biztosítsa a társadalmilag igazságos és inkluzív átállást és a minőségi munkahelyek létrehozását</w:t>
            </w:r>
            <w:r w:rsidRPr="00DE5D66">
              <w:rPr>
                <w:b/>
                <w:i/>
              </w:rPr>
              <w:t>, nagy hangsúlyt helyezve a stabil, teljes munkaidős munkahelyekre, a méltányos fizetésre, a kollektív szerződésekre, a nemek közötti egyenlőségre, valamint a bizonytalanság és a be nem jelentett munkavégzés csökkentésére</w:t>
            </w:r>
            <w:r w:rsidRPr="00DE5D66">
              <w:t>.</w:t>
            </w:r>
          </w:p>
        </w:tc>
      </w:tr>
    </w:tbl>
    <w:p w14:paraId="0D7EBD3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522CC37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EC62D3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3C1FB1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3C96B5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128540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32C85C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1 ajánlás – 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007D1CE" w14:textId="77777777" w:rsidTr="00A344E3">
        <w:trPr>
          <w:trHeight w:hRule="exact" w:val="240"/>
          <w:jc w:val="center"/>
        </w:trPr>
        <w:tc>
          <w:tcPr>
            <w:tcW w:w="9752" w:type="dxa"/>
            <w:gridSpan w:val="2"/>
            <w:tcBorders>
              <w:top w:val="nil"/>
              <w:left w:val="nil"/>
              <w:bottom w:val="nil"/>
              <w:right w:val="nil"/>
            </w:tcBorders>
          </w:tcPr>
          <w:p w14:paraId="2E1613F1" w14:textId="77777777" w:rsidR="00E35EC3" w:rsidRPr="00DE5D66" w:rsidRDefault="00E35EC3" w:rsidP="00A344E3"/>
        </w:tc>
      </w:tr>
      <w:tr w:rsidR="00476DA3" w:rsidRPr="00DE5D66" w14:paraId="6E6A117C" w14:textId="77777777" w:rsidTr="00A344E3">
        <w:trPr>
          <w:trHeight w:val="240"/>
          <w:jc w:val="center"/>
        </w:trPr>
        <w:tc>
          <w:tcPr>
            <w:tcW w:w="4876" w:type="dxa"/>
            <w:tcBorders>
              <w:top w:val="nil"/>
              <w:left w:val="nil"/>
              <w:bottom w:val="nil"/>
              <w:right w:val="nil"/>
            </w:tcBorders>
          </w:tcPr>
          <w:p w14:paraId="670889B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D987FC2" w14:textId="77777777" w:rsidR="00E35EC3" w:rsidRPr="00DE5D66" w:rsidRDefault="00E35EC3" w:rsidP="00A344E3">
            <w:pPr>
              <w:pStyle w:val="AmColumnHeading"/>
            </w:pPr>
            <w:r w:rsidRPr="00DE5D66">
              <w:t>Módosítás</w:t>
            </w:r>
          </w:p>
        </w:tc>
      </w:tr>
      <w:tr w:rsidR="00476DA3" w:rsidRPr="00DE5D66" w14:paraId="25A1C603" w14:textId="77777777" w:rsidTr="00A344E3">
        <w:trPr>
          <w:jc w:val="center"/>
        </w:trPr>
        <w:tc>
          <w:tcPr>
            <w:tcW w:w="4876" w:type="dxa"/>
            <w:tcBorders>
              <w:top w:val="nil"/>
              <w:left w:val="nil"/>
              <w:bottom w:val="nil"/>
              <w:right w:val="nil"/>
            </w:tcBorders>
          </w:tcPr>
          <w:p w14:paraId="762DC458" w14:textId="77777777" w:rsidR="00E35EC3" w:rsidRPr="00DE5D66" w:rsidRDefault="00E35EC3" w:rsidP="00A344E3">
            <w:pPr>
              <w:pStyle w:val="Normal6a"/>
            </w:pPr>
            <w:r w:rsidRPr="00DE5D66">
              <w:t>A javaslat általános célkitűzése, hogy létrehozza a zöld és digitális átállás által érintett régiókban a gyakorlatban megvalósítható szakpolitikai intézkedések uniós keretét azzal a céllal, hogy biztosítsa a társadalmilag igazságos és inkluzív átállást és a minőségi munkahelyek létrehozását.</w:t>
            </w:r>
          </w:p>
        </w:tc>
        <w:tc>
          <w:tcPr>
            <w:tcW w:w="4876" w:type="dxa"/>
            <w:tcBorders>
              <w:top w:val="nil"/>
              <w:left w:val="nil"/>
              <w:bottom w:val="nil"/>
              <w:right w:val="nil"/>
            </w:tcBorders>
          </w:tcPr>
          <w:p w14:paraId="54D25F60" w14:textId="77777777" w:rsidR="00E35EC3" w:rsidRPr="00DE5D66" w:rsidRDefault="00E35EC3" w:rsidP="00A344E3">
            <w:pPr>
              <w:pStyle w:val="Normal6a"/>
            </w:pPr>
            <w:r w:rsidRPr="00DE5D66">
              <w:t xml:space="preserve">A javaslat általános célkitűzése, hogy létrehozza a zöld és digitális átállás által érintett régiókban a gyakorlatban megvalósítható szakpolitikai intézkedések uniós keretét azzal a céllal, hogy biztosítsa a társadalmilag igazságos és inkluzív átállást és a minőségi munkahelyek létrehozását </w:t>
            </w:r>
            <w:r w:rsidRPr="00DE5D66">
              <w:rPr>
                <w:b/>
                <w:i/>
              </w:rPr>
              <w:t>és védelmét</w:t>
            </w:r>
            <w:r w:rsidRPr="00DE5D66">
              <w:t>.</w:t>
            </w:r>
          </w:p>
        </w:tc>
      </w:tr>
    </w:tbl>
    <w:p w14:paraId="4A36164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801ED6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D905FE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6BBF33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Pál Szekeres, </w:t>
      </w:r>
      <w:proofErr w:type="spellStart"/>
      <w:r w:rsidRPr="00DE5D66">
        <w:t>Séverine</w:t>
      </w:r>
      <w:proofErr w:type="spellEnd"/>
      <w:r w:rsidRPr="00DE5D66">
        <w:t xml:space="preserve"> </w:t>
      </w:r>
      <w:proofErr w:type="spellStart"/>
      <w:r w:rsidRPr="00DE5D66">
        <w:t>Werbrouck</w:t>
      </w:r>
      <w:proofErr w:type="spellEnd"/>
      <w:r w:rsidRPr="00DE5D66">
        <w:t xml:space="preserve">, Nikola </w:t>
      </w:r>
      <w:proofErr w:type="spellStart"/>
      <w:r w:rsidRPr="00DE5D66">
        <w:t>Bartůšek</w:t>
      </w:r>
      <w:proofErr w:type="spellEnd"/>
      <w:r w:rsidRPr="00DE5D66">
        <w:t xml:space="preserve">, </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36D633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683E23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C8B0CE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1 ajánlás – 1 bekezdés – 1 albekezdés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70D2D0F" w14:textId="77777777" w:rsidTr="00A344E3">
        <w:trPr>
          <w:trHeight w:hRule="exact" w:val="240"/>
          <w:jc w:val="center"/>
        </w:trPr>
        <w:tc>
          <w:tcPr>
            <w:tcW w:w="9752" w:type="dxa"/>
            <w:gridSpan w:val="2"/>
            <w:tcBorders>
              <w:top w:val="nil"/>
              <w:left w:val="nil"/>
              <w:bottom w:val="nil"/>
              <w:right w:val="nil"/>
            </w:tcBorders>
          </w:tcPr>
          <w:p w14:paraId="1D7B1CD1" w14:textId="77777777" w:rsidR="00E35EC3" w:rsidRPr="00DE5D66" w:rsidRDefault="00E35EC3" w:rsidP="00A344E3"/>
        </w:tc>
      </w:tr>
      <w:tr w:rsidR="00476DA3" w:rsidRPr="00DE5D66" w14:paraId="64A27EED" w14:textId="77777777" w:rsidTr="00A344E3">
        <w:trPr>
          <w:trHeight w:val="240"/>
          <w:jc w:val="center"/>
        </w:trPr>
        <w:tc>
          <w:tcPr>
            <w:tcW w:w="4876" w:type="dxa"/>
            <w:tcBorders>
              <w:top w:val="nil"/>
              <w:left w:val="nil"/>
              <w:bottom w:val="nil"/>
              <w:right w:val="nil"/>
            </w:tcBorders>
          </w:tcPr>
          <w:p w14:paraId="6F86559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F8E6417" w14:textId="77777777" w:rsidR="00E35EC3" w:rsidRPr="00DE5D66" w:rsidRDefault="00E35EC3" w:rsidP="00A344E3">
            <w:pPr>
              <w:pStyle w:val="AmColumnHeading"/>
            </w:pPr>
            <w:r w:rsidRPr="00DE5D66">
              <w:t>Módosítás</w:t>
            </w:r>
          </w:p>
        </w:tc>
      </w:tr>
      <w:tr w:rsidR="00476DA3" w:rsidRPr="00DE5D66" w14:paraId="035C528D" w14:textId="77777777" w:rsidTr="00A344E3">
        <w:trPr>
          <w:jc w:val="center"/>
        </w:trPr>
        <w:tc>
          <w:tcPr>
            <w:tcW w:w="4876" w:type="dxa"/>
            <w:tcBorders>
              <w:top w:val="nil"/>
              <w:left w:val="nil"/>
              <w:bottom w:val="nil"/>
              <w:right w:val="nil"/>
            </w:tcBorders>
          </w:tcPr>
          <w:p w14:paraId="48EC2942" w14:textId="77777777" w:rsidR="00E35EC3" w:rsidRPr="00DE5D66" w:rsidRDefault="00E35EC3" w:rsidP="00A344E3">
            <w:pPr>
              <w:pStyle w:val="Normal6a"/>
            </w:pPr>
          </w:p>
        </w:tc>
        <w:tc>
          <w:tcPr>
            <w:tcW w:w="4876" w:type="dxa"/>
            <w:tcBorders>
              <w:top w:val="nil"/>
              <w:left w:val="nil"/>
              <w:bottom w:val="nil"/>
              <w:right w:val="nil"/>
            </w:tcBorders>
          </w:tcPr>
          <w:p w14:paraId="26F796AE" w14:textId="77777777" w:rsidR="00E35EC3" w:rsidRPr="00DE5D66" w:rsidRDefault="00E35EC3" w:rsidP="00A344E3">
            <w:pPr>
              <w:pStyle w:val="Normal6a"/>
            </w:pPr>
            <w:r w:rsidRPr="00DE5D66">
              <w:rPr>
                <w:b/>
                <w:i/>
              </w:rPr>
              <w:t>A javaslat általános célkitűzésének ki kell terjednie a szakképzetlen irreguláris migránsok beáramlásának csökkentésére és a kkv-k számára megfizethető, alacsony költségű energia biztosítására is.</w:t>
            </w:r>
          </w:p>
        </w:tc>
      </w:tr>
    </w:tbl>
    <w:p w14:paraId="07D7ADB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82EF0D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A8B49E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C9E4CD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FF61FCF"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102F03E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6B61F4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3DB60A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218C45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2 ajánlás – 1 bekezdés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07B29C3" w14:textId="77777777" w:rsidTr="00A344E3">
        <w:trPr>
          <w:trHeight w:hRule="exact" w:val="240"/>
          <w:jc w:val="center"/>
        </w:trPr>
        <w:tc>
          <w:tcPr>
            <w:tcW w:w="9752" w:type="dxa"/>
            <w:gridSpan w:val="2"/>
            <w:tcBorders>
              <w:top w:val="nil"/>
              <w:left w:val="nil"/>
              <w:bottom w:val="nil"/>
              <w:right w:val="nil"/>
            </w:tcBorders>
          </w:tcPr>
          <w:p w14:paraId="1B31CC66" w14:textId="77777777" w:rsidR="00E35EC3" w:rsidRPr="00DE5D66" w:rsidRDefault="00E35EC3" w:rsidP="00A344E3"/>
        </w:tc>
      </w:tr>
      <w:tr w:rsidR="00476DA3" w:rsidRPr="00DE5D66" w14:paraId="726704F7" w14:textId="77777777" w:rsidTr="00A344E3">
        <w:trPr>
          <w:trHeight w:val="240"/>
          <w:jc w:val="center"/>
        </w:trPr>
        <w:tc>
          <w:tcPr>
            <w:tcW w:w="4876" w:type="dxa"/>
            <w:tcBorders>
              <w:top w:val="nil"/>
              <w:left w:val="nil"/>
              <w:bottom w:val="nil"/>
              <w:right w:val="nil"/>
            </w:tcBorders>
          </w:tcPr>
          <w:p w14:paraId="6FFE0D5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0525A83" w14:textId="77777777" w:rsidR="00E35EC3" w:rsidRPr="00DE5D66" w:rsidRDefault="00E35EC3" w:rsidP="00A344E3">
            <w:pPr>
              <w:pStyle w:val="AmColumnHeading"/>
            </w:pPr>
            <w:r w:rsidRPr="00DE5D66">
              <w:t>Módosítás</w:t>
            </w:r>
          </w:p>
        </w:tc>
      </w:tr>
      <w:tr w:rsidR="00476DA3" w:rsidRPr="00DE5D66" w14:paraId="5487C880" w14:textId="77777777" w:rsidTr="00A344E3">
        <w:trPr>
          <w:jc w:val="center"/>
        </w:trPr>
        <w:tc>
          <w:tcPr>
            <w:tcW w:w="4876" w:type="dxa"/>
            <w:tcBorders>
              <w:top w:val="nil"/>
              <w:left w:val="nil"/>
              <w:bottom w:val="nil"/>
              <w:right w:val="nil"/>
            </w:tcBorders>
          </w:tcPr>
          <w:p w14:paraId="75366C78" w14:textId="77777777" w:rsidR="00E35EC3" w:rsidRPr="00DE5D66" w:rsidRDefault="00E35EC3" w:rsidP="00A344E3">
            <w:pPr>
              <w:pStyle w:val="Normal6a"/>
            </w:pPr>
            <w:r w:rsidRPr="00DE5D66">
              <w:rPr>
                <w:b/>
                <w:i/>
              </w:rPr>
              <w:t>A javaslat megvalósítására irányelv formájában kerül sor.</w:t>
            </w:r>
          </w:p>
        </w:tc>
        <w:tc>
          <w:tcPr>
            <w:tcW w:w="4876" w:type="dxa"/>
            <w:tcBorders>
              <w:top w:val="nil"/>
              <w:left w:val="nil"/>
              <w:bottom w:val="nil"/>
              <w:right w:val="nil"/>
            </w:tcBorders>
          </w:tcPr>
          <w:p w14:paraId="43EC1FAB" w14:textId="77777777" w:rsidR="00E35EC3" w:rsidRPr="00DE5D66" w:rsidRDefault="00E35EC3" w:rsidP="00A344E3">
            <w:pPr>
              <w:pStyle w:val="Normal6a"/>
            </w:pPr>
            <w:r w:rsidRPr="00DE5D66">
              <w:rPr>
                <w:b/>
                <w:i/>
              </w:rPr>
              <w:t>törölve</w:t>
            </w:r>
          </w:p>
        </w:tc>
      </w:tr>
    </w:tbl>
    <w:p w14:paraId="7823A71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ACF3B3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E25029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CE14DA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A6C974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2F414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8B8A69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2 ajánlás – 2 bekezdés – d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905D82" w14:textId="77777777" w:rsidTr="00A344E3">
        <w:trPr>
          <w:trHeight w:hRule="exact" w:val="240"/>
          <w:jc w:val="center"/>
        </w:trPr>
        <w:tc>
          <w:tcPr>
            <w:tcW w:w="9752" w:type="dxa"/>
            <w:gridSpan w:val="2"/>
            <w:tcBorders>
              <w:top w:val="nil"/>
              <w:left w:val="nil"/>
              <w:bottom w:val="nil"/>
              <w:right w:val="nil"/>
            </w:tcBorders>
          </w:tcPr>
          <w:p w14:paraId="7EDC17F7" w14:textId="77777777" w:rsidR="00E35EC3" w:rsidRPr="00DE5D66" w:rsidRDefault="00E35EC3" w:rsidP="00A344E3"/>
        </w:tc>
      </w:tr>
      <w:tr w:rsidR="00476DA3" w:rsidRPr="00DE5D66" w14:paraId="237CDA6B" w14:textId="77777777" w:rsidTr="00A344E3">
        <w:trPr>
          <w:trHeight w:val="240"/>
          <w:jc w:val="center"/>
        </w:trPr>
        <w:tc>
          <w:tcPr>
            <w:tcW w:w="4876" w:type="dxa"/>
            <w:tcBorders>
              <w:top w:val="nil"/>
              <w:left w:val="nil"/>
              <w:bottom w:val="nil"/>
              <w:right w:val="nil"/>
            </w:tcBorders>
          </w:tcPr>
          <w:p w14:paraId="29602AF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95CAD9A" w14:textId="77777777" w:rsidR="00E35EC3" w:rsidRPr="00DE5D66" w:rsidRDefault="00E35EC3" w:rsidP="00A344E3">
            <w:pPr>
              <w:pStyle w:val="AmColumnHeading"/>
            </w:pPr>
            <w:r w:rsidRPr="00DE5D66">
              <w:t>Módosítás</w:t>
            </w:r>
          </w:p>
        </w:tc>
      </w:tr>
      <w:tr w:rsidR="00476DA3" w:rsidRPr="00DE5D66" w14:paraId="26AF3AA7" w14:textId="77777777" w:rsidTr="00A344E3">
        <w:trPr>
          <w:jc w:val="center"/>
        </w:trPr>
        <w:tc>
          <w:tcPr>
            <w:tcW w:w="4876" w:type="dxa"/>
            <w:tcBorders>
              <w:top w:val="nil"/>
              <w:left w:val="nil"/>
              <w:bottom w:val="nil"/>
              <w:right w:val="nil"/>
            </w:tcBorders>
          </w:tcPr>
          <w:p w14:paraId="07D3FCD0" w14:textId="77777777" w:rsidR="00E35EC3" w:rsidRPr="00DE5D66" w:rsidRDefault="00E35EC3" w:rsidP="00A344E3">
            <w:pPr>
              <w:pStyle w:val="Normal6a"/>
            </w:pPr>
          </w:p>
        </w:tc>
        <w:tc>
          <w:tcPr>
            <w:tcW w:w="4876" w:type="dxa"/>
            <w:tcBorders>
              <w:top w:val="nil"/>
              <w:left w:val="nil"/>
              <w:bottom w:val="nil"/>
              <w:right w:val="nil"/>
            </w:tcBorders>
          </w:tcPr>
          <w:p w14:paraId="6A96650B" w14:textId="77777777" w:rsidR="00E35EC3" w:rsidRPr="00DE5D66" w:rsidRDefault="00E35EC3" w:rsidP="00A344E3">
            <w:pPr>
              <w:pStyle w:val="Normal6a"/>
            </w:pPr>
            <w:r w:rsidRPr="00DE5D66">
              <w:rPr>
                <w:b/>
                <w:i/>
              </w:rPr>
              <w:t>da)</w:t>
            </w:r>
            <w:r w:rsidRPr="00DE5D66">
              <w:tab/>
            </w:r>
            <w:r w:rsidRPr="00DE5D66">
              <w:rPr>
                <w:b/>
                <w:i/>
              </w:rPr>
              <w:t>kötelező minimumszabályok az erős szociális védelem, az átállás során az elbocsátásokkal szembeni védelem és a munkavállalók részvételi jogainak jogi elismerése érdekében.</w:t>
            </w:r>
          </w:p>
        </w:tc>
      </w:tr>
    </w:tbl>
    <w:p w14:paraId="2B69E27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1822129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E1F15B9" w14:textId="77777777" w:rsidR="00E35EC3" w:rsidRPr="00DE5D66" w:rsidRDefault="00E35EC3" w:rsidP="00E35EC3">
      <w:pPr>
        <w:pStyle w:val="AmNumberTabs"/>
      </w:pPr>
      <w:r w:rsidRPr="004F0153">
        <w:rPr>
          <w:rStyle w:val="HideTWBExt"/>
          <w:b w:val="0"/>
        </w:rPr>
        <w:lastRenderedPageBreak/>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99150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Johan </w:t>
      </w:r>
      <w:proofErr w:type="spellStart"/>
      <w:r w:rsidRPr="00DE5D66">
        <w:t>Danielsson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6D9303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51C863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2553DE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2 ajánlás – 2 a bekezdés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8F772F7" w14:textId="77777777" w:rsidTr="00A344E3">
        <w:trPr>
          <w:trHeight w:hRule="exact" w:val="240"/>
          <w:jc w:val="center"/>
        </w:trPr>
        <w:tc>
          <w:tcPr>
            <w:tcW w:w="9752" w:type="dxa"/>
            <w:gridSpan w:val="2"/>
            <w:tcBorders>
              <w:top w:val="nil"/>
              <w:left w:val="nil"/>
              <w:bottom w:val="nil"/>
              <w:right w:val="nil"/>
            </w:tcBorders>
          </w:tcPr>
          <w:p w14:paraId="7B3485A1" w14:textId="77777777" w:rsidR="00E35EC3" w:rsidRPr="00DE5D66" w:rsidRDefault="00E35EC3" w:rsidP="00A344E3"/>
        </w:tc>
      </w:tr>
      <w:tr w:rsidR="00476DA3" w:rsidRPr="00DE5D66" w14:paraId="2CC90F81" w14:textId="77777777" w:rsidTr="00A344E3">
        <w:trPr>
          <w:trHeight w:val="240"/>
          <w:jc w:val="center"/>
        </w:trPr>
        <w:tc>
          <w:tcPr>
            <w:tcW w:w="4876" w:type="dxa"/>
            <w:tcBorders>
              <w:top w:val="nil"/>
              <w:left w:val="nil"/>
              <w:bottom w:val="nil"/>
              <w:right w:val="nil"/>
            </w:tcBorders>
          </w:tcPr>
          <w:p w14:paraId="380242C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9C885FD" w14:textId="77777777" w:rsidR="00E35EC3" w:rsidRPr="00DE5D66" w:rsidRDefault="00E35EC3" w:rsidP="00A344E3">
            <w:pPr>
              <w:pStyle w:val="AmColumnHeading"/>
            </w:pPr>
            <w:r w:rsidRPr="00DE5D66">
              <w:t>Módosítás</w:t>
            </w:r>
          </w:p>
        </w:tc>
      </w:tr>
      <w:tr w:rsidR="00476DA3" w:rsidRPr="00DE5D66" w14:paraId="01B2B529" w14:textId="77777777" w:rsidTr="00A344E3">
        <w:trPr>
          <w:jc w:val="center"/>
        </w:trPr>
        <w:tc>
          <w:tcPr>
            <w:tcW w:w="4876" w:type="dxa"/>
            <w:tcBorders>
              <w:top w:val="nil"/>
              <w:left w:val="nil"/>
              <w:bottom w:val="nil"/>
              <w:right w:val="nil"/>
            </w:tcBorders>
          </w:tcPr>
          <w:p w14:paraId="3864A47A" w14:textId="77777777" w:rsidR="00E35EC3" w:rsidRPr="00DE5D66" w:rsidRDefault="00E35EC3" w:rsidP="00A344E3">
            <w:pPr>
              <w:pStyle w:val="Normal6a"/>
            </w:pPr>
          </w:p>
        </w:tc>
        <w:tc>
          <w:tcPr>
            <w:tcW w:w="4876" w:type="dxa"/>
            <w:tcBorders>
              <w:top w:val="nil"/>
              <w:left w:val="nil"/>
              <w:bottom w:val="nil"/>
              <w:right w:val="nil"/>
            </w:tcBorders>
          </w:tcPr>
          <w:p w14:paraId="0806A348" w14:textId="77777777" w:rsidR="00E35EC3" w:rsidRPr="00DE5D66" w:rsidRDefault="00E35EC3" w:rsidP="00A344E3">
            <w:pPr>
              <w:pStyle w:val="Normal6a"/>
            </w:pPr>
            <w:r w:rsidRPr="00DE5D66">
              <w:rPr>
                <w:b/>
                <w:i/>
              </w:rPr>
              <w:t>Ezen irányelvnek biztosítania kell, hogy a tagállamok a megfelelő szinten és a tagállamok által meghatározott feltételek mellett lehetővé tehessék a szociális partnerek számára az irányelvben foglalt szabályokat kiigazító, kiegészítő és/vagy azoktól eltérő kollektív szerződések fenntartását vagy megkötését, feltéve, hogy a nemzeti rendszer tisztességes eredményt garantál, és nem sérti az alapvető jogokat. Az irányelv semmilyen módon nem érintheti a tagállamokban és uniós szinten elismert alapvető jogoknak – beleértve a sztrájkjognak vagy a sztrájk szabadságának, illetve a tagállamokban fennálló konkrét munkaügyi kapcsolatrendszerek keretébe tartozó egyéb fellépések végrehajtására vonatkozó jognak vagy ezek szabadságának – a nemzeti jog és/vagy gyakorlat szerinti gyakorlását. Nem érinti továbbá a nemzeti joggal és gyakorlattal összhangban lévő, kollektív szerződésekkel kapcsolatos tárgyalásokhoz, azok megkötéséhez és érvényesítéséhez való jogot, valamint a kollektív fellépéshez való jogot.</w:t>
            </w:r>
          </w:p>
        </w:tc>
      </w:tr>
    </w:tbl>
    <w:p w14:paraId="3FDC9B9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D4ADF4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C325A8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2C7D0C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Mélanie</w:t>
      </w:r>
      <w:proofErr w:type="spellEnd"/>
      <w:r w:rsidRPr="00DE5D66">
        <w:t xml:space="preserve"> </w:t>
      </w:r>
      <w:proofErr w:type="spellStart"/>
      <w:r w:rsidRPr="00DE5D66">
        <w:t>Disdier</w:t>
      </w:r>
      <w:proofErr w:type="spellEnd"/>
      <w:r w:rsidRPr="00DE5D66">
        <w:t xml:space="preserve">, Marie </w:t>
      </w:r>
      <w:proofErr w:type="spellStart"/>
      <w:r w:rsidRPr="00DE5D66">
        <w:t>Dauchy</w:t>
      </w:r>
      <w:proofErr w:type="spellEnd"/>
      <w:r w:rsidRPr="00DE5D66">
        <w:t xml:space="preserve">, Nikola </w:t>
      </w:r>
      <w:proofErr w:type="spellStart"/>
      <w:r w:rsidRPr="00DE5D66">
        <w:t>Bartůšek</w:t>
      </w:r>
      <w:proofErr w:type="spellEnd"/>
      <w:r w:rsidRPr="00DE5D66">
        <w:t>, Pál Szekeres</w:t>
      </w:r>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6A10CB3"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PfE</w:t>
      </w:r>
      <w:proofErr w:type="spellEnd"/>
      <w:r w:rsidRPr="004F0153">
        <w:rPr>
          <w:rStyle w:val="HideTWBInt"/>
        </w:rPr>
        <w:t>}</w:t>
      </w:r>
      <w:r w:rsidRPr="00DE5D66">
        <w:t xml:space="preserve">a </w:t>
      </w:r>
      <w:proofErr w:type="spellStart"/>
      <w:r w:rsidRPr="00DE5D66">
        <w:t>PfE</w:t>
      </w:r>
      <w:proofErr w:type="spellEnd"/>
      <w:r w:rsidRPr="00DE5D66">
        <w:t xml:space="preserv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B7127E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Members</w:t>
      </w:r>
      <w:proofErr w:type="spellEnd"/>
      <w:r w:rsidRPr="004F0153">
        <w:rPr>
          <w:rStyle w:val="HideTWBExt"/>
          <w:b w:val="0"/>
        </w:rPr>
        <w:t>&gt;</w:t>
      </w:r>
      <w:proofErr w:type="spellStart"/>
      <w:r w:rsidRPr="00DE5D66">
        <w:t>Séverine</w:t>
      </w:r>
      <w:proofErr w:type="spellEnd"/>
      <w:r w:rsidRPr="00DE5D66">
        <w:t xml:space="preserve"> </w:t>
      </w:r>
      <w:proofErr w:type="spellStart"/>
      <w:r w:rsidRPr="00DE5D66">
        <w:t>Werbrouck</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F1408C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EA1A7E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AB38BE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1C865CC" w14:textId="77777777" w:rsidTr="00A344E3">
        <w:trPr>
          <w:trHeight w:hRule="exact" w:val="240"/>
          <w:jc w:val="center"/>
        </w:trPr>
        <w:tc>
          <w:tcPr>
            <w:tcW w:w="9752" w:type="dxa"/>
            <w:gridSpan w:val="2"/>
            <w:tcBorders>
              <w:top w:val="nil"/>
              <w:left w:val="nil"/>
              <w:bottom w:val="nil"/>
              <w:right w:val="nil"/>
            </w:tcBorders>
          </w:tcPr>
          <w:p w14:paraId="450A28B4" w14:textId="77777777" w:rsidR="00E35EC3" w:rsidRPr="00DE5D66" w:rsidRDefault="00E35EC3" w:rsidP="00A344E3"/>
        </w:tc>
      </w:tr>
      <w:tr w:rsidR="00476DA3" w:rsidRPr="00DE5D66" w14:paraId="1D06487F" w14:textId="77777777" w:rsidTr="00A344E3">
        <w:trPr>
          <w:trHeight w:val="240"/>
          <w:jc w:val="center"/>
        </w:trPr>
        <w:tc>
          <w:tcPr>
            <w:tcW w:w="4876" w:type="dxa"/>
            <w:tcBorders>
              <w:top w:val="nil"/>
              <w:left w:val="nil"/>
              <w:bottom w:val="nil"/>
              <w:right w:val="nil"/>
            </w:tcBorders>
          </w:tcPr>
          <w:p w14:paraId="6FF605DE" w14:textId="77777777" w:rsidR="00E35EC3" w:rsidRPr="00DE5D66" w:rsidRDefault="00E35EC3" w:rsidP="00A344E3">
            <w:pPr>
              <w:pStyle w:val="AmColumnHeading"/>
            </w:pPr>
            <w:r w:rsidRPr="00DE5D66">
              <w:lastRenderedPageBreak/>
              <w:t>Állásfoglalásra irányuló indítvány</w:t>
            </w:r>
          </w:p>
        </w:tc>
        <w:tc>
          <w:tcPr>
            <w:tcW w:w="4876" w:type="dxa"/>
            <w:tcBorders>
              <w:top w:val="nil"/>
              <w:left w:val="nil"/>
              <w:bottom w:val="nil"/>
              <w:right w:val="nil"/>
            </w:tcBorders>
          </w:tcPr>
          <w:p w14:paraId="4C4C0FC8" w14:textId="77777777" w:rsidR="00E35EC3" w:rsidRPr="00DE5D66" w:rsidRDefault="00E35EC3" w:rsidP="00A344E3">
            <w:pPr>
              <w:pStyle w:val="AmColumnHeading"/>
            </w:pPr>
            <w:r w:rsidRPr="00DE5D66">
              <w:t>Módosítás</w:t>
            </w:r>
          </w:p>
        </w:tc>
      </w:tr>
      <w:tr w:rsidR="00476DA3" w:rsidRPr="00DE5D66" w14:paraId="0D315732" w14:textId="77777777" w:rsidTr="00A344E3">
        <w:trPr>
          <w:jc w:val="center"/>
        </w:trPr>
        <w:tc>
          <w:tcPr>
            <w:tcW w:w="4876" w:type="dxa"/>
            <w:tcBorders>
              <w:top w:val="nil"/>
              <w:left w:val="nil"/>
              <w:bottom w:val="nil"/>
              <w:right w:val="nil"/>
            </w:tcBorders>
          </w:tcPr>
          <w:p w14:paraId="1517E5A3" w14:textId="77777777" w:rsidR="00E35EC3" w:rsidRPr="00DE5D66" w:rsidRDefault="00E35EC3" w:rsidP="00A344E3">
            <w:pPr>
              <w:pStyle w:val="Normal6a"/>
            </w:pPr>
            <w:r w:rsidRPr="00DE5D66">
              <w:rPr>
                <w:b/>
                <w:i/>
              </w:rPr>
              <w:t>3. ajánlás: A javaslat tárgya</w:t>
            </w:r>
          </w:p>
        </w:tc>
        <w:tc>
          <w:tcPr>
            <w:tcW w:w="4876" w:type="dxa"/>
            <w:tcBorders>
              <w:top w:val="nil"/>
              <w:left w:val="nil"/>
              <w:bottom w:val="nil"/>
              <w:right w:val="nil"/>
            </w:tcBorders>
          </w:tcPr>
          <w:p w14:paraId="50D16C37" w14:textId="77777777" w:rsidR="00E35EC3" w:rsidRPr="00DE5D66" w:rsidRDefault="00E35EC3" w:rsidP="00A344E3">
            <w:pPr>
              <w:pStyle w:val="Normal6a"/>
            </w:pPr>
            <w:r w:rsidRPr="00DE5D66">
              <w:rPr>
                <w:b/>
                <w:i/>
              </w:rPr>
              <w:t>törölve</w:t>
            </w:r>
          </w:p>
        </w:tc>
      </w:tr>
      <w:tr w:rsidR="00476DA3" w:rsidRPr="00DE5D66" w14:paraId="242007D4" w14:textId="77777777" w:rsidTr="00A344E3">
        <w:trPr>
          <w:jc w:val="center"/>
        </w:trPr>
        <w:tc>
          <w:tcPr>
            <w:tcW w:w="4876" w:type="dxa"/>
            <w:tcBorders>
              <w:top w:val="nil"/>
              <w:left w:val="nil"/>
              <w:bottom w:val="nil"/>
              <w:right w:val="nil"/>
            </w:tcBorders>
          </w:tcPr>
          <w:p w14:paraId="38EACB24" w14:textId="77777777" w:rsidR="00E35EC3" w:rsidRPr="00DE5D66" w:rsidRDefault="00E35EC3" w:rsidP="00A344E3">
            <w:pPr>
              <w:pStyle w:val="Normal6a"/>
            </w:pPr>
            <w:r w:rsidRPr="00DE5D66">
              <w:rPr>
                <w:b/>
                <w:i/>
              </w:rPr>
              <w:t>A javaslatnak a következő szakpolitikai intézkedésekre kell összpontosítania:</w:t>
            </w:r>
          </w:p>
        </w:tc>
        <w:tc>
          <w:tcPr>
            <w:tcW w:w="4876" w:type="dxa"/>
            <w:tcBorders>
              <w:top w:val="nil"/>
              <w:left w:val="nil"/>
              <w:bottom w:val="nil"/>
              <w:right w:val="nil"/>
            </w:tcBorders>
          </w:tcPr>
          <w:p w14:paraId="228003D7" w14:textId="77777777" w:rsidR="00E35EC3" w:rsidRPr="00DE5D66" w:rsidRDefault="00E35EC3" w:rsidP="00A344E3">
            <w:pPr>
              <w:pStyle w:val="Normal6a"/>
            </w:pPr>
          </w:p>
        </w:tc>
      </w:tr>
      <w:tr w:rsidR="00476DA3" w:rsidRPr="00DE5D66" w14:paraId="107E9EC8" w14:textId="77777777" w:rsidTr="00A344E3">
        <w:trPr>
          <w:jc w:val="center"/>
        </w:trPr>
        <w:tc>
          <w:tcPr>
            <w:tcW w:w="4876" w:type="dxa"/>
            <w:tcBorders>
              <w:top w:val="nil"/>
              <w:left w:val="nil"/>
              <w:bottom w:val="nil"/>
              <w:right w:val="nil"/>
            </w:tcBorders>
          </w:tcPr>
          <w:p w14:paraId="7BD916BF" w14:textId="6E5F69E0" w:rsidR="00E35EC3" w:rsidRPr="00DE5D66" w:rsidRDefault="00E35EC3" w:rsidP="00A344E3">
            <w:pPr>
              <w:pStyle w:val="Normal6a"/>
            </w:pPr>
            <w:r w:rsidRPr="00DE5D66">
              <w:rPr>
                <w:b/>
                <w:i/>
              </w:rPr>
              <w:t>a)</w:t>
            </w:r>
            <w:r w:rsidR="00D9120B">
              <w:rPr>
                <w:b/>
                <w:i/>
              </w:rPr>
              <w:tab/>
            </w:r>
            <w:r w:rsidRPr="00DE5D66">
              <w:rPr>
                <w:b/>
                <w:i/>
              </w:rPr>
              <w:t>célzott keret létrehozása az átalakulóban lévő régiókban és ágazatokban bekövetkező változások előrejelzésére és kezelésére a tájékoztatás és a konzultáció, a szociális párbeszéd és a kollektív tárgyalások elvei alapján;</w:t>
            </w:r>
          </w:p>
        </w:tc>
        <w:tc>
          <w:tcPr>
            <w:tcW w:w="4876" w:type="dxa"/>
            <w:tcBorders>
              <w:top w:val="nil"/>
              <w:left w:val="nil"/>
              <w:bottom w:val="nil"/>
              <w:right w:val="nil"/>
            </w:tcBorders>
          </w:tcPr>
          <w:p w14:paraId="524A8935" w14:textId="77777777" w:rsidR="00E35EC3" w:rsidRPr="00DE5D66" w:rsidRDefault="00E35EC3" w:rsidP="00A344E3">
            <w:pPr>
              <w:pStyle w:val="Normal6a"/>
            </w:pPr>
          </w:p>
        </w:tc>
      </w:tr>
      <w:tr w:rsidR="00476DA3" w:rsidRPr="00DE5D66" w14:paraId="736E33CF" w14:textId="77777777" w:rsidTr="00A344E3">
        <w:trPr>
          <w:jc w:val="center"/>
        </w:trPr>
        <w:tc>
          <w:tcPr>
            <w:tcW w:w="4876" w:type="dxa"/>
            <w:tcBorders>
              <w:top w:val="nil"/>
              <w:left w:val="nil"/>
              <w:bottom w:val="nil"/>
              <w:right w:val="nil"/>
            </w:tcBorders>
          </w:tcPr>
          <w:p w14:paraId="649E210A" w14:textId="54AEC156" w:rsidR="00E35EC3" w:rsidRPr="00DE5D66" w:rsidRDefault="00E35EC3" w:rsidP="00A344E3">
            <w:pPr>
              <w:pStyle w:val="Normal6a"/>
            </w:pPr>
            <w:r w:rsidRPr="00DE5D66">
              <w:rPr>
                <w:b/>
                <w:i/>
              </w:rPr>
              <w:t>b)</w:t>
            </w:r>
            <w:r w:rsidR="00D9120B">
              <w:rPr>
                <w:b/>
                <w:i/>
              </w:rPr>
              <w:tab/>
            </w:r>
            <w:r w:rsidRPr="00DE5D66">
              <w:rPr>
                <w:b/>
                <w:i/>
              </w:rPr>
              <w:t>a jogszabályi keret felülvizsgálata alapján annak biztosítása, hogy hatékonyan alkalmazzák a munkavállalók és képviselőik tájékoztatáshoz és konzultációhoz való jogát az átmenetekkel összefüggésben;</w:t>
            </w:r>
          </w:p>
        </w:tc>
        <w:tc>
          <w:tcPr>
            <w:tcW w:w="4876" w:type="dxa"/>
            <w:tcBorders>
              <w:top w:val="nil"/>
              <w:left w:val="nil"/>
              <w:bottom w:val="nil"/>
              <w:right w:val="nil"/>
            </w:tcBorders>
          </w:tcPr>
          <w:p w14:paraId="21667A4A" w14:textId="77777777" w:rsidR="00E35EC3" w:rsidRPr="00DE5D66" w:rsidRDefault="00E35EC3" w:rsidP="00A344E3">
            <w:pPr>
              <w:pStyle w:val="Normal6a"/>
            </w:pPr>
          </w:p>
        </w:tc>
      </w:tr>
      <w:tr w:rsidR="00476DA3" w:rsidRPr="00DE5D66" w14:paraId="55A098BC" w14:textId="77777777" w:rsidTr="00A344E3">
        <w:trPr>
          <w:jc w:val="center"/>
        </w:trPr>
        <w:tc>
          <w:tcPr>
            <w:tcW w:w="4876" w:type="dxa"/>
            <w:tcBorders>
              <w:top w:val="nil"/>
              <w:left w:val="nil"/>
              <w:bottom w:val="nil"/>
              <w:right w:val="nil"/>
            </w:tcBorders>
          </w:tcPr>
          <w:p w14:paraId="65C67E9D" w14:textId="48D92A64" w:rsidR="00E35EC3" w:rsidRPr="00DE5D66" w:rsidRDefault="00E35EC3" w:rsidP="00A344E3">
            <w:pPr>
              <w:pStyle w:val="Normal6a"/>
            </w:pPr>
            <w:r w:rsidRPr="00DE5D66">
              <w:rPr>
                <w:b/>
                <w:i/>
              </w:rPr>
              <w:t>c)</w:t>
            </w:r>
            <w:r w:rsidR="00D9120B">
              <w:rPr>
                <w:b/>
                <w:i/>
              </w:rPr>
              <w:tab/>
            </w:r>
            <w:r w:rsidRPr="00DE5D66">
              <w:rPr>
                <w:b/>
                <w:i/>
              </w:rPr>
              <w:t>a munkavállalók költségmentes és munkaidőben történő képzéshez való egyéni jogának létrehozása;</w:t>
            </w:r>
          </w:p>
        </w:tc>
        <w:tc>
          <w:tcPr>
            <w:tcW w:w="4876" w:type="dxa"/>
            <w:tcBorders>
              <w:top w:val="nil"/>
              <w:left w:val="nil"/>
              <w:bottom w:val="nil"/>
              <w:right w:val="nil"/>
            </w:tcBorders>
          </w:tcPr>
          <w:p w14:paraId="0AF434F7" w14:textId="77777777" w:rsidR="00E35EC3" w:rsidRPr="00DE5D66" w:rsidRDefault="00E35EC3" w:rsidP="00A344E3">
            <w:pPr>
              <w:pStyle w:val="Normal6a"/>
            </w:pPr>
          </w:p>
        </w:tc>
      </w:tr>
      <w:tr w:rsidR="00476DA3" w:rsidRPr="00DE5D66" w14:paraId="776A54F1" w14:textId="77777777" w:rsidTr="00A344E3">
        <w:trPr>
          <w:jc w:val="center"/>
        </w:trPr>
        <w:tc>
          <w:tcPr>
            <w:tcW w:w="4876" w:type="dxa"/>
            <w:tcBorders>
              <w:top w:val="nil"/>
              <w:left w:val="nil"/>
              <w:bottom w:val="nil"/>
              <w:right w:val="nil"/>
            </w:tcBorders>
          </w:tcPr>
          <w:p w14:paraId="0D103632" w14:textId="7446C678" w:rsidR="00E35EC3" w:rsidRPr="00DE5D66" w:rsidRDefault="00E35EC3" w:rsidP="00A344E3">
            <w:pPr>
              <w:pStyle w:val="Normal6a"/>
            </w:pPr>
            <w:r w:rsidRPr="00DE5D66">
              <w:rPr>
                <w:b/>
                <w:i/>
              </w:rPr>
              <w:t>d)</w:t>
            </w:r>
            <w:r w:rsidR="00D9120B">
              <w:rPr>
                <w:b/>
                <w:i/>
              </w:rPr>
              <w:tab/>
            </w:r>
            <w:r w:rsidRPr="00DE5D66">
              <w:rPr>
                <w:b/>
                <w:i/>
              </w:rPr>
              <w:t>az igazságos átmenetre vonatkozó nemzeti stratégiák kidolgozása, különös tekintettel a helyi gazdaságok és munkaerő hosszú távú jövőképének kidolgozására valamennyi érintett régióban;</w:t>
            </w:r>
          </w:p>
        </w:tc>
        <w:tc>
          <w:tcPr>
            <w:tcW w:w="4876" w:type="dxa"/>
            <w:tcBorders>
              <w:top w:val="nil"/>
              <w:left w:val="nil"/>
              <w:bottom w:val="nil"/>
              <w:right w:val="nil"/>
            </w:tcBorders>
          </w:tcPr>
          <w:p w14:paraId="41FBE418" w14:textId="77777777" w:rsidR="00E35EC3" w:rsidRPr="00DE5D66" w:rsidRDefault="00E35EC3" w:rsidP="00A344E3">
            <w:pPr>
              <w:pStyle w:val="Normal6a"/>
            </w:pPr>
          </w:p>
        </w:tc>
      </w:tr>
      <w:tr w:rsidR="00476DA3" w:rsidRPr="00DE5D66" w14:paraId="077F3B12" w14:textId="77777777" w:rsidTr="00A344E3">
        <w:trPr>
          <w:jc w:val="center"/>
        </w:trPr>
        <w:tc>
          <w:tcPr>
            <w:tcW w:w="4876" w:type="dxa"/>
            <w:tcBorders>
              <w:top w:val="nil"/>
              <w:left w:val="nil"/>
              <w:bottom w:val="nil"/>
              <w:right w:val="nil"/>
            </w:tcBorders>
          </w:tcPr>
          <w:p w14:paraId="454994CA" w14:textId="52AABD3C" w:rsidR="00E35EC3" w:rsidRPr="00DE5D66" w:rsidRDefault="00E35EC3" w:rsidP="00A344E3">
            <w:pPr>
              <w:pStyle w:val="Normal6a"/>
            </w:pPr>
            <w:r w:rsidRPr="00DE5D66">
              <w:rPr>
                <w:b/>
                <w:i/>
              </w:rPr>
              <w:t>e)</w:t>
            </w:r>
            <w:r w:rsidR="00D9120B">
              <w:rPr>
                <w:b/>
                <w:i/>
              </w:rPr>
              <w:tab/>
            </w:r>
            <w:r w:rsidRPr="00DE5D66">
              <w:rPr>
                <w:b/>
                <w:i/>
              </w:rPr>
              <w:t>támogatási programok kidolgozása a vállalkozások, különösen a kkv-k és a helyi szereplők számára a helyi munkahelyteremtés ösztönzése érdekében;</w:t>
            </w:r>
          </w:p>
        </w:tc>
        <w:tc>
          <w:tcPr>
            <w:tcW w:w="4876" w:type="dxa"/>
            <w:tcBorders>
              <w:top w:val="nil"/>
              <w:left w:val="nil"/>
              <w:bottom w:val="nil"/>
              <w:right w:val="nil"/>
            </w:tcBorders>
          </w:tcPr>
          <w:p w14:paraId="32DDF14F" w14:textId="77777777" w:rsidR="00E35EC3" w:rsidRPr="00DE5D66" w:rsidRDefault="00E35EC3" w:rsidP="00A344E3">
            <w:pPr>
              <w:pStyle w:val="Normal6a"/>
            </w:pPr>
          </w:p>
        </w:tc>
      </w:tr>
      <w:tr w:rsidR="00476DA3" w:rsidRPr="00DE5D66" w14:paraId="27A4E89B" w14:textId="77777777" w:rsidTr="00A344E3">
        <w:trPr>
          <w:jc w:val="center"/>
        </w:trPr>
        <w:tc>
          <w:tcPr>
            <w:tcW w:w="4876" w:type="dxa"/>
            <w:tcBorders>
              <w:top w:val="nil"/>
              <w:left w:val="nil"/>
              <w:bottom w:val="nil"/>
              <w:right w:val="nil"/>
            </w:tcBorders>
          </w:tcPr>
          <w:p w14:paraId="3709CD13" w14:textId="29D4D088" w:rsidR="00E35EC3" w:rsidRPr="00DE5D66" w:rsidRDefault="00E35EC3" w:rsidP="00A344E3">
            <w:pPr>
              <w:pStyle w:val="Normal6a"/>
            </w:pPr>
            <w:r w:rsidRPr="00DE5D66">
              <w:rPr>
                <w:b/>
                <w:i/>
              </w:rPr>
              <w:t>f)</w:t>
            </w:r>
            <w:r w:rsidR="00D9120B">
              <w:rPr>
                <w:b/>
                <w:i/>
              </w:rPr>
              <w:tab/>
            </w:r>
            <w:r w:rsidRPr="00DE5D66">
              <w:rPr>
                <w:b/>
                <w:i/>
              </w:rPr>
              <w:t>a munkaerő- és készségkínálat és a kereslet összehangolásának biztosítása a munkaerőpiaci információs rendszerek együttes felhasználása, a helyi szereplők és a képzési szolgáltatók közötti fokozott együttműködés, valamint a vállalati szintű átállási tervek előmozdítása révén;</w:t>
            </w:r>
          </w:p>
        </w:tc>
        <w:tc>
          <w:tcPr>
            <w:tcW w:w="4876" w:type="dxa"/>
            <w:tcBorders>
              <w:top w:val="nil"/>
              <w:left w:val="nil"/>
              <w:bottom w:val="nil"/>
              <w:right w:val="nil"/>
            </w:tcBorders>
          </w:tcPr>
          <w:p w14:paraId="0E0D19D6" w14:textId="77777777" w:rsidR="00E35EC3" w:rsidRPr="00DE5D66" w:rsidRDefault="00E35EC3" w:rsidP="00A344E3">
            <w:pPr>
              <w:pStyle w:val="Normal6a"/>
            </w:pPr>
          </w:p>
        </w:tc>
      </w:tr>
      <w:tr w:rsidR="00476DA3" w:rsidRPr="00DE5D66" w14:paraId="5C4565B3" w14:textId="77777777" w:rsidTr="00A344E3">
        <w:trPr>
          <w:jc w:val="center"/>
        </w:trPr>
        <w:tc>
          <w:tcPr>
            <w:tcW w:w="4876" w:type="dxa"/>
            <w:tcBorders>
              <w:top w:val="nil"/>
              <w:left w:val="nil"/>
              <w:bottom w:val="nil"/>
              <w:right w:val="nil"/>
            </w:tcBorders>
          </w:tcPr>
          <w:p w14:paraId="7C7C4F2F" w14:textId="0AF3BD2A" w:rsidR="00E35EC3" w:rsidRPr="00DE5D66" w:rsidRDefault="00E35EC3" w:rsidP="00A344E3">
            <w:pPr>
              <w:pStyle w:val="Normal6a"/>
            </w:pPr>
            <w:r w:rsidRPr="00DE5D66">
              <w:rPr>
                <w:b/>
                <w:i/>
              </w:rPr>
              <w:t>g)</w:t>
            </w:r>
            <w:r w:rsidR="00D9120B">
              <w:rPr>
                <w:b/>
                <w:i/>
              </w:rPr>
              <w:tab/>
            </w:r>
            <w:proofErr w:type="spellStart"/>
            <w:r w:rsidRPr="00DE5D66">
              <w:rPr>
                <w:b/>
                <w:i/>
              </w:rPr>
              <w:t>nyomonkövetési</w:t>
            </w:r>
            <w:proofErr w:type="spellEnd"/>
            <w:r w:rsidRPr="00DE5D66">
              <w:rPr>
                <w:b/>
                <w:i/>
              </w:rPr>
              <w:t xml:space="preserve"> struktúra kidolgozása az átmenet hatásaira és a munkaerőpiaci fejleményekre vonatkozó stratégiai előrejelzés biztosítása érdekében.</w:t>
            </w:r>
          </w:p>
        </w:tc>
        <w:tc>
          <w:tcPr>
            <w:tcW w:w="4876" w:type="dxa"/>
            <w:tcBorders>
              <w:top w:val="nil"/>
              <w:left w:val="nil"/>
              <w:bottom w:val="nil"/>
              <w:right w:val="nil"/>
            </w:tcBorders>
          </w:tcPr>
          <w:p w14:paraId="47F6A5DA" w14:textId="77777777" w:rsidR="00E35EC3" w:rsidRPr="00DE5D66" w:rsidRDefault="00E35EC3" w:rsidP="00A344E3">
            <w:pPr>
              <w:pStyle w:val="Normal6a"/>
            </w:pPr>
          </w:p>
        </w:tc>
      </w:tr>
    </w:tbl>
    <w:p w14:paraId="6D5B652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{FR}</w:t>
      </w:r>
      <w:proofErr w:type="spellStart"/>
      <w:r w:rsidRPr="00DE5D66">
        <w:t>fr</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ABD2B11" w14:textId="11DEE0DB"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4E8BF2E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9F2F86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931BD1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42F5A5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7A8BC2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1B96254" w14:textId="77777777" w:rsidTr="00A344E3">
        <w:trPr>
          <w:trHeight w:hRule="exact" w:val="240"/>
          <w:jc w:val="center"/>
        </w:trPr>
        <w:tc>
          <w:tcPr>
            <w:tcW w:w="9752" w:type="dxa"/>
            <w:gridSpan w:val="2"/>
            <w:tcBorders>
              <w:top w:val="nil"/>
              <w:left w:val="nil"/>
              <w:bottom w:val="nil"/>
              <w:right w:val="nil"/>
            </w:tcBorders>
          </w:tcPr>
          <w:p w14:paraId="7F46FF34" w14:textId="77777777" w:rsidR="00E35EC3" w:rsidRPr="00DE5D66" w:rsidRDefault="00E35EC3" w:rsidP="00A344E3"/>
        </w:tc>
      </w:tr>
      <w:tr w:rsidR="00476DA3" w:rsidRPr="00DE5D66" w14:paraId="5156C604" w14:textId="77777777" w:rsidTr="00A344E3">
        <w:trPr>
          <w:trHeight w:val="240"/>
          <w:jc w:val="center"/>
        </w:trPr>
        <w:tc>
          <w:tcPr>
            <w:tcW w:w="4876" w:type="dxa"/>
            <w:tcBorders>
              <w:top w:val="nil"/>
              <w:left w:val="nil"/>
              <w:bottom w:val="nil"/>
              <w:right w:val="nil"/>
            </w:tcBorders>
          </w:tcPr>
          <w:p w14:paraId="1FFE14D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172849F" w14:textId="77777777" w:rsidR="00E35EC3" w:rsidRPr="00DE5D66" w:rsidRDefault="00E35EC3" w:rsidP="00A344E3">
            <w:pPr>
              <w:pStyle w:val="AmColumnHeading"/>
            </w:pPr>
            <w:r w:rsidRPr="00DE5D66">
              <w:t>Módosítás</w:t>
            </w:r>
          </w:p>
        </w:tc>
      </w:tr>
      <w:tr w:rsidR="00476DA3" w:rsidRPr="00DE5D66" w14:paraId="3633600B" w14:textId="77777777" w:rsidTr="00A344E3">
        <w:trPr>
          <w:jc w:val="center"/>
        </w:trPr>
        <w:tc>
          <w:tcPr>
            <w:tcW w:w="4876" w:type="dxa"/>
            <w:tcBorders>
              <w:top w:val="nil"/>
              <w:left w:val="nil"/>
              <w:bottom w:val="nil"/>
              <w:right w:val="nil"/>
            </w:tcBorders>
          </w:tcPr>
          <w:p w14:paraId="08F763D8" w14:textId="77777777" w:rsidR="00E35EC3" w:rsidRPr="00DE5D66" w:rsidRDefault="00E35EC3" w:rsidP="00A344E3">
            <w:pPr>
              <w:pStyle w:val="Normal6a"/>
            </w:pPr>
            <w:r w:rsidRPr="00DE5D66">
              <w:t>a)</w:t>
            </w:r>
            <w:r w:rsidRPr="00DE5D66">
              <w:tab/>
              <w:t xml:space="preserve">célzott keret létrehozása az átalakulóban lévő régiókban </w:t>
            </w:r>
            <w:r w:rsidRPr="00DE5D66">
              <w:rPr>
                <w:b/>
                <w:bCs/>
                <w:i/>
                <w:iCs/>
              </w:rPr>
              <w:t>és</w:t>
            </w:r>
            <w:r w:rsidRPr="00DE5D66">
              <w:t xml:space="preserve"> ágazatokban bekövetkező változások előrejelzésére és kezelésére a </w:t>
            </w:r>
            <w:r w:rsidRPr="00DE5D66">
              <w:rPr>
                <w:b/>
                <w:bCs/>
                <w:i/>
                <w:iCs/>
              </w:rPr>
              <w:t>tájékoztatás</w:t>
            </w:r>
            <w:r w:rsidRPr="00DE5D66">
              <w:t xml:space="preserve"> és a konzultáció, </w:t>
            </w:r>
            <w:r w:rsidRPr="00DE5D66">
              <w:rPr>
                <w:b/>
                <w:bCs/>
                <w:i/>
                <w:iCs/>
              </w:rPr>
              <w:t>a</w:t>
            </w:r>
            <w:r w:rsidRPr="00DE5D66">
              <w:t xml:space="preserve"> szociális párbeszéd és </w:t>
            </w:r>
            <w:r w:rsidRPr="00DE5D66">
              <w:rPr>
                <w:b/>
                <w:bCs/>
                <w:i/>
                <w:iCs/>
              </w:rPr>
              <w:t>a</w:t>
            </w:r>
            <w:r w:rsidRPr="00DE5D66">
              <w:t xml:space="preserve"> kollektív tárgyalások</w:t>
            </w:r>
            <w:r w:rsidRPr="00DE5D66">
              <w:rPr>
                <w:b/>
                <w:bCs/>
                <w:i/>
                <w:iCs/>
              </w:rPr>
              <w:t xml:space="preserve"> elvei alapján</w:t>
            </w:r>
            <w:r w:rsidRPr="00DE5D66">
              <w:t>;</w:t>
            </w:r>
          </w:p>
        </w:tc>
        <w:tc>
          <w:tcPr>
            <w:tcW w:w="4876" w:type="dxa"/>
            <w:tcBorders>
              <w:top w:val="nil"/>
              <w:left w:val="nil"/>
              <w:bottom w:val="nil"/>
              <w:right w:val="nil"/>
            </w:tcBorders>
          </w:tcPr>
          <w:p w14:paraId="15BE0786" w14:textId="539A12B9" w:rsidR="00E35EC3" w:rsidRPr="00DE5D66" w:rsidRDefault="00E35EC3" w:rsidP="00A344E3">
            <w:pPr>
              <w:pStyle w:val="Normal6a"/>
            </w:pPr>
            <w:r w:rsidRPr="00DE5D66">
              <w:t>a)</w:t>
            </w:r>
            <w:r w:rsidRPr="00DE5D66">
              <w:tab/>
              <w:t>célzott keret létrehozása az átalakulóban lévő régiókban</w:t>
            </w:r>
            <w:r w:rsidRPr="00DE5D66">
              <w:rPr>
                <w:b/>
                <w:bCs/>
                <w:i/>
                <w:iCs/>
              </w:rPr>
              <w:t>,</w:t>
            </w:r>
            <w:r w:rsidRPr="00DE5D66">
              <w:t xml:space="preserve"> ágazatokban </w:t>
            </w:r>
            <w:r w:rsidRPr="00DE5D66">
              <w:rPr>
                <w:b/>
                <w:bCs/>
                <w:i/>
                <w:iCs/>
              </w:rPr>
              <w:t>és vállalatokban</w:t>
            </w:r>
            <w:r w:rsidRPr="00DE5D66">
              <w:t xml:space="preserve"> bekövetkező változások előrejelzésére és kezelésére a </w:t>
            </w:r>
            <w:r w:rsidRPr="00DE5D66">
              <w:rPr>
                <w:b/>
                <w:bCs/>
                <w:i/>
                <w:iCs/>
              </w:rPr>
              <w:t>munkavállalók és képviselőik (valamint más érdekelt felek, köztük a helyi közösségek, az őslakos népek, az ifjúsági szervezetek és az érintett polgárok) időben történő és hatékony tájékoztatása</w:t>
            </w:r>
            <w:r w:rsidRPr="00DE5D66">
              <w:t xml:space="preserve"> és a </w:t>
            </w:r>
            <w:r w:rsidRPr="00DE5D66">
              <w:rPr>
                <w:b/>
                <w:bCs/>
                <w:i/>
                <w:iCs/>
              </w:rPr>
              <w:t>velük folytatott</w:t>
            </w:r>
            <w:r w:rsidRPr="00DE5D66">
              <w:t xml:space="preserve"> konzultáció, </w:t>
            </w:r>
            <w:r w:rsidRPr="00DE5D66">
              <w:rPr>
                <w:b/>
                <w:bCs/>
                <w:i/>
                <w:iCs/>
              </w:rPr>
              <w:t>valamint</w:t>
            </w:r>
            <w:r w:rsidRPr="00DE5D66">
              <w:t xml:space="preserve"> szociális párbeszéd és kollektív tárgyalások </w:t>
            </w:r>
            <w:r w:rsidRPr="00DE5D66">
              <w:rPr>
                <w:b/>
                <w:bCs/>
                <w:i/>
                <w:iCs/>
              </w:rPr>
              <w:t>révén</w:t>
            </w:r>
            <w:r w:rsidR="00D9120B">
              <w:t>;</w:t>
            </w:r>
          </w:p>
        </w:tc>
      </w:tr>
    </w:tbl>
    <w:p w14:paraId="6BF860F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2AC847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E88F0D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68C7EC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6E8C9A6"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B8CBCF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13A63D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815F31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E0BD935" w14:textId="77777777" w:rsidTr="00A344E3">
        <w:trPr>
          <w:trHeight w:hRule="exact" w:val="240"/>
          <w:jc w:val="center"/>
        </w:trPr>
        <w:tc>
          <w:tcPr>
            <w:tcW w:w="9752" w:type="dxa"/>
            <w:gridSpan w:val="2"/>
            <w:tcBorders>
              <w:top w:val="nil"/>
              <w:left w:val="nil"/>
              <w:bottom w:val="nil"/>
              <w:right w:val="nil"/>
            </w:tcBorders>
          </w:tcPr>
          <w:p w14:paraId="2D1BC972" w14:textId="77777777" w:rsidR="00E35EC3" w:rsidRPr="00DE5D66" w:rsidRDefault="00E35EC3" w:rsidP="00A344E3"/>
        </w:tc>
      </w:tr>
      <w:tr w:rsidR="00476DA3" w:rsidRPr="00DE5D66" w14:paraId="7A31AFAB" w14:textId="77777777" w:rsidTr="00A344E3">
        <w:trPr>
          <w:trHeight w:val="240"/>
          <w:jc w:val="center"/>
        </w:trPr>
        <w:tc>
          <w:tcPr>
            <w:tcW w:w="4876" w:type="dxa"/>
            <w:tcBorders>
              <w:top w:val="nil"/>
              <w:left w:val="nil"/>
              <w:bottom w:val="nil"/>
              <w:right w:val="nil"/>
            </w:tcBorders>
          </w:tcPr>
          <w:p w14:paraId="479881F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0BEFE61" w14:textId="77777777" w:rsidR="00E35EC3" w:rsidRPr="00DE5D66" w:rsidRDefault="00E35EC3" w:rsidP="00A344E3">
            <w:pPr>
              <w:pStyle w:val="AmColumnHeading"/>
            </w:pPr>
            <w:r w:rsidRPr="00DE5D66">
              <w:t>Módosítás</w:t>
            </w:r>
          </w:p>
        </w:tc>
      </w:tr>
      <w:tr w:rsidR="00476DA3" w:rsidRPr="00DE5D66" w14:paraId="72FA7A93" w14:textId="77777777" w:rsidTr="00A344E3">
        <w:trPr>
          <w:jc w:val="center"/>
        </w:trPr>
        <w:tc>
          <w:tcPr>
            <w:tcW w:w="4876" w:type="dxa"/>
            <w:tcBorders>
              <w:top w:val="nil"/>
              <w:left w:val="nil"/>
              <w:bottom w:val="nil"/>
              <w:right w:val="nil"/>
            </w:tcBorders>
          </w:tcPr>
          <w:p w14:paraId="5F2D2A8E" w14:textId="77777777" w:rsidR="00E35EC3" w:rsidRPr="00DE5D66" w:rsidRDefault="00E35EC3" w:rsidP="00A344E3">
            <w:pPr>
              <w:pStyle w:val="Normal6a"/>
            </w:pPr>
            <w:r w:rsidRPr="00DE5D66">
              <w:t>a)</w:t>
            </w:r>
            <w:r w:rsidRPr="00DE5D66">
              <w:tab/>
              <w:t xml:space="preserve">célzott keret létrehozása az átalakulóban lévő régiókban </w:t>
            </w:r>
            <w:r w:rsidRPr="00DE5D66">
              <w:rPr>
                <w:b/>
                <w:bCs/>
                <w:i/>
                <w:iCs/>
              </w:rPr>
              <w:t>és</w:t>
            </w:r>
            <w:r w:rsidRPr="00DE5D66">
              <w:t xml:space="preserve"> ágazatokban bekövetkező változások előrejelzésére és kezelésére </w:t>
            </w:r>
            <w:r w:rsidRPr="00DE5D66">
              <w:rPr>
                <w:b/>
                <w:bCs/>
                <w:i/>
                <w:iCs/>
              </w:rPr>
              <w:t>a</w:t>
            </w:r>
            <w:r w:rsidRPr="00DE5D66">
              <w:t xml:space="preserve"> tájékoztatás és </w:t>
            </w:r>
            <w:r w:rsidRPr="00DE5D66">
              <w:rPr>
                <w:b/>
                <w:bCs/>
                <w:i/>
                <w:iCs/>
              </w:rPr>
              <w:t>a</w:t>
            </w:r>
            <w:r w:rsidRPr="00DE5D66">
              <w:t xml:space="preserve"> konzultáció, </w:t>
            </w:r>
            <w:r w:rsidRPr="00DE5D66">
              <w:rPr>
                <w:b/>
                <w:bCs/>
                <w:i/>
                <w:iCs/>
              </w:rPr>
              <w:t>a</w:t>
            </w:r>
            <w:r w:rsidRPr="00DE5D66">
              <w:t xml:space="preserve"> szociális párbeszéd és </w:t>
            </w:r>
            <w:r w:rsidRPr="00DE5D66">
              <w:rPr>
                <w:b/>
                <w:bCs/>
                <w:i/>
                <w:iCs/>
              </w:rPr>
              <w:t>a</w:t>
            </w:r>
            <w:r w:rsidRPr="00DE5D66">
              <w:t xml:space="preserve"> kollektív tárgyalások </w:t>
            </w:r>
            <w:r w:rsidRPr="00DE5D66">
              <w:rPr>
                <w:b/>
                <w:bCs/>
                <w:i/>
                <w:iCs/>
              </w:rPr>
              <w:t>elvei alapján</w:t>
            </w:r>
            <w:r w:rsidRPr="00DE5D66">
              <w:t>;</w:t>
            </w:r>
          </w:p>
        </w:tc>
        <w:tc>
          <w:tcPr>
            <w:tcW w:w="4876" w:type="dxa"/>
            <w:tcBorders>
              <w:top w:val="nil"/>
              <w:left w:val="nil"/>
              <w:bottom w:val="nil"/>
              <w:right w:val="nil"/>
            </w:tcBorders>
          </w:tcPr>
          <w:p w14:paraId="62C6781A" w14:textId="77777777" w:rsidR="00E35EC3" w:rsidRPr="00DE5D66" w:rsidRDefault="00E35EC3" w:rsidP="00A344E3">
            <w:pPr>
              <w:pStyle w:val="Normal6a"/>
            </w:pPr>
            <w:r w:rsidRPr="00DE5D66">
              <w:t>a)</w:t>
            </w:r>
            <w:r w:rsidRPr="00DE5D66">
              <w:tab/>
              <w:t>célzott keret létrehozása az átalakulóban lévő régiókban</w:t>
            </w:r>
            <w:r w:rsidRPr="00DE5D66">
              <w:rPr>
                <w:b/>
                <w:bCs/>
                <w:i/>
                <w:iCs/>
              </w:rPr>
              <w:t>,</w:t>
            </w:r>
            <w:r w:rsidRPr="00DE5D66">
              <w:t xml:space="preserve"> ágazatokban </w:t>
            </w:r>
            <w:r w:rsidRPr="00DE5D66">
              <w:rPr>
                <w:b/>
                <w:bCs/>
                <w:i/>
                <w:iCs/>
              </w:rPr>
              <w:t>és vállalatokban</w:t>
            </w:r>
            <w:r w:rsidRPr="00DE5D66">
              <w:t xml:space="preserve"> bekövetkező változások előrejelzésére és kezelésére </w:t>
            </w:r>
            <w:r w:rsidRPr="00DE5D66">
              <w:rPr>
                <w:b/>
                <w:bCs/>
                <w:i/>
                <w:iCs/>
              </w:rPr>
              <w:t>az időszerű és hatékony</w:t>
            </w:r>
            <w:r w:rsidRPr="00DE5D66">
              <w:t xml:space="preserve"> tájékoztatás és konzultáció, szociális párbeszéd és kollektív tárgyalások </w:t>
            </w:r>
            <w:r w:rsidRPr="00DE5D66">
              <w:rPr>
                <w:b/>
                <w:bCs/>
                <w:i/>
                <w:iCs/>
              </w:rPr>
              <w:t>révén</w:t>
            </w:r>
            <w:r w:rsidRPr="00DE5D66">
              <w:t>;</w:t>
            </w:r>
          </w:p>
        </w:tc>
      </w:tr>
    </w:tbl>
    <w:p w14:paraId="0E3D404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ED7CCC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529A3B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97B6B24"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ECA2A0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CBC3D1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C808BA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2089254" w14:textId="77777777" w:rsidTr="00A344E3">
        <w:trPr>
          <w:trHeight w:hRule="exact" w:val="240"/>
          <w:jc w:val="center"/>
        </w:trPr>
        <w:tc>
          <w:tcPr>
            <w:tcW w:w="9752" w:type="dxa"/>
            <w:gridSpan w:val="2"/>
            <w:tcBorders>
              <w:top w:val="nil"/>
              <w:left w:val="nil"/>
              <w:bottom w:val="nil"/>
              <w:right w:val="nil"/>
            </w:tcBorders>
          </w:tcPr>
          <w:p w14:paraId="2A7B2A0A" w14:textId="77777777" w:rsidR="00E35EC3" w:rsidRPr="00DE5D66" w:rsidRDefault="00E35EC3" w:rsidP="00A344E3"/>
        </w:tc>
      </w:tr>
      <w:tr w:rsidR="00476DA3" w:rsidRPr="00DE5D66" w14:paraId="682B9439" w14:textId="77777777" w:rsidTr="00A344E3">
        <w:trPr>
          <w:trHeight w:val="240"/>
          <w:jc w:val="center"/>
        </w:trPr>
        <w:tc>
          <w:tcPr>
            <w:tcW w:w="4876" w:type="dxa"/>
            <w:tcBorders>
              <w:top w:val="nil"/>
              <w:left w:val="nil"/>
              <w:bottom w:val="nil"/>
              <w:right w:val="nil"/>
            </w:tcBorders>
          </w:tcPr>
          <w:p w14:paraId="2DE2926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8177D37" w14:textId="77777777" w:rsidR="00E35EC3" w:rsidRPr="00DE5D66" w:rsidRDefault="00E35EC3" w:rsidP="00A344E3">
            <w:pPr>
              <w:pStyle w:val="AmColumnHeading"/>
            </w:pPr>
            <w:r w:rsidRPr="00DE5D66">
              <w:t>Módosítás</w:t>
            </w:r>
          </w:p>
        </w:tc>
      </w:tr>
      <w:tr w:rsidR="00476DA3" w:rsidRPr="00DE5D66" w14:paraId="36F5F438" w14:textId="77777777" w:rsidTr="00A344E3">
        <w:trPr>
          <w:jc w:val="center"/>
        </w:trPr>
        <w:tc>
          <w:tcPr>
            <w:tcW w:w="4876" w:type="dxa"/>
            <w:tcBorders>
              <w:top w:val="nil"/>
              <w:left w:val="nil"/>
              <w:bottom w:val="nil"/>
              <w:right w:val="nil"/>
            </w:tcBorders>
          </w:tcPr>
          <w:p w14:paraId="6AE24877" w14:textId="77777777" w:rsidR="00E35EC3" w:rsidRPr="00DE5D66" w:rsidRDefault="00E35EC3" w:rsidP="00A344E3">
            <w:pPr>
              <w:pStyle w:val="Normal6a"/>
            </w:pPr>
            <w:r w:rsidRPr="00DE5D66">
              <w:t>a)</w:t>
            </w:r>
            <w:r w:rsidRPr="00DE5D66">
              <w:tab/>
              <w:t xml:space="preserve">célzott keret létrehozása az átalakulóban lévő régiókban </w:t>
            </w:r>
            <w:r w:rsidRPr="00DE5D66">
              <w:rPr>
                <w:b/>
                <w:bCs/>
                <w:i/>
                <w:iCs/>
              </w:rPr>
              <w:t>és</w:t>
            </w:r>
            <w:r w:rsidRPr="00DE5D66">
              <w:t xml:space="preserve"> ágazatokban bekövetkező változások előrejelzésére és kezelésére </w:t>
            </w:r>
            <w:r w:rsidRPr="00DE5D66">
              <w:rPr>
                <w:b/>
                <w:bCs/>
                <w:i/>
                <w:iCs/>
              </w:rPr>
              <w:t>a</w:t>
            </w:r>
            <w:r w:rsidRPr="00DE5D66">
              <w:t xml:space="preserve"> tájékoztatás és </w:t>
            </w:r>
            <w:r w:rsidRPr="00DE5D66">
              <w:rPr>
                <w:b/>
                <w:bCs/>
                <w:i/>
                <w:iCs/>
              </w:rPr>
              <w:t>a</w:t>
            </w:r>
            <w:r w:rsidRPr="00DE5D66">
              <w:t xml:space="preserve"> konzultáció, </w:t>
            </w:r>
            <w:r w:rsidRPr="00DE5D66">
              <w:rPr>
                <w:b/>
                <w:bCs/>
                <w:i/>
                <w:iCs/>
              </w:rPr>
              <w:t>a</w:t>
            </w:r>
            <w:r w:rsidRPr="00DE5D66">
              <w:t xml:space="preserve"> szociális párbeszéd és </w:t>
            </w:r>
            <w:r w:rsidRPr="00DE5D66">
              <w:rPr>
                <w:b/>
                <w:bCs/>
                <w:i/>
                <w:iCs/>
              </w:rPr>
              <w:t>a</w:t>
            </w:r>
            <w:r w:rsidRPr="00DE5D66">
              <w:t xml:space="preserve"> kollektív tárgyalások </w:t>
            </w:r>
            <w:r w:rsidRPr="00DE5D66">
              <w:rPr>
                <w:b/>
                <w:bCs/>
                <w:i/>
                <w:iCs/>
              </w:rPr>
              <w:t>elvei alapján</w:t>
            </w:r>
            <w:r w:rsidRPr="00DE5D66">
              <w:t>;</w:t>
            </w:r>
          </w:p>
        </w:tc>
        <w:tc>
          <w:tcPr>
            <w:tcW w:w="4876" w:type="dxa"/>
            <w:tcBorders>
              <w:top w:val="nil"/>
              <w:left w:val="nil"/>
              <w:bottom w:val="nil"/>
              <w:right w:val="nil"/>
            </w:tcBorders>
          </w:tcPr>
          <w:p w14:paraId="0602DD71" w14:textId="77777777" w:rsidR="00E35EC3" w:rsidRPr="00DE5D66" w:rsidRDefault="00E35EC3" w:rsidP="00A344E3">
            <w:pPr>
              <w:pStyle w:val="Normal6a"/>
            </w:pPr>
            <w:r w:rsidRPr="00DE5D66">
              <w:t>a)</w:t>
            </w:r>
            <w:r w:rsidRPr="00DE5D66">
              <w:tab/>
              <w:t>célzott keret létrehozása az átalakulóban lévő régiókban</w:t>
            </w:r>
            <w:r w:rsidRPr="00DE5D66">
              <w:rPr>
                <w:b/>
                <w:bCs/>
                <w:i/>
                <w:iCs/>
              </w:rPr>
              <w:t>,</w:t>
            </w:r>
            <w:r w:rsidRPr="00DE5D66">
              <w:t xml:space="preserve"> ágazatokban </w:t>
            </w:r>
            <w:r w:rsidRPr="00DE5D66">
              <w:rPr>
                <w:b/>
                <w:bCs/>
                <w:i/>
                <w:iCs/>
              </w:rPr>
              <w:t>és vállalatokban</w:t>
            </w:r>
            <w:r w:rsidRPr="00DE5D66">
              <w:t xml:space="preserve"> bekövetkező változások előrejelzésére és kezelésére </w:t>
            </w:r>
            <w:r w:rsidRPr="00DE5D66">
              <w:rPr>
                <w:b/>
                <w:bCs/>
                <w:i/>
                <w:iCs/>
              </w:rPr>
              <w:t>az időszerű és hatékony</w:t>
            </w:r>
            <w:r w:rsidRPr="00DE5D66">
              <w:t xml:space="preserve"> tájékoztatás és konzultáció, szociális párbeszéd és kollektív tárgyalások </w:t>
            </w:r>
            <w:r w:rsidRPr="00DE5D66">
              <w:rPr>
                <w:b/>
                <w:bCs/>
                <w:i/>
                <w:iCs/>
              </w:rPr>
              <w:t>révén</w:t>
            </w:r>
            <w:r w:rsidRPr="00DE5D66">
              <w:t>;</w:t>
            </w:r>
          </w:p>
        </w:tc>
      </w:tr>
    </w:tbl>
    <w:p w14:paraId="14A6DCB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06E202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D1828A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279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2DBA4D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F50C69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8DE946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DF0D4D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a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C149C93" w14:textId="77777777" w:rsidTr="00A344E3">
        <w:trPr>
          <w:trHeight w:hRule="exact" w:val="240"/>
          <w:jc w:val="center"/>
        </w:trPr>
        <w:tc>
          <w:tcPr>
            <w:tcW w:w="9752" w:type="dxa"/>
            <w:gridSpan w:val="2"/>
            <w:tcBorders>
              <w:top w:val="nil"/>
              <w:left w:val="nil"/>
              <w:bottom w:val="nil"/>
              <w:right w:val="nil"/>
            </w:tcBorders>
          </w:tcPr>
          <w:p w14:paraId="4B231620" w14:textId="77777777" w:rsidR="00E35EC3" w:rsidRPr="00DE5D66" w:rsidRDefault="00E35EC3" w:rsidP="00A344E3"/>
        </w:tc>
      </w:tr>
      <w:tr w:rsidR="00476DA3" w:rsidRPr="00DE5D66" w14:paraId="21F19246" w14:textId="77777777" w:rsidTr="00A344E3">
        <w:trPr>
          <w:trHeight w:val="240"/>
          <w:jc w:val="center"/>
        </w:trPr>
        <w:tc>
          <w:tcPr>
            <w:tcW w:w="4876" w:type="dxa"/>
            <w:tcBorders>
              <w:top w:val="nil"/>
              <w:left w:val="nil"/>
              <w:bottom w:val="nil"/>
              <w:right w:val="nil"/>
            </w:tcBorders>
          </w:tcPr>
          <w:p w14:paraId="5DC769C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632B25E" w14:textId="77777777" w:rsidR="00E35EC3" w:rsidRPr="00DE5D66" w:rsidRDefault="00E35EC3" w:rsidP="00A344E3">
            <w:pPr>
              <w:pStyle w:val="AmColumnHeading"/>
            </w:pPr>
            <w:r w:rsidRPr="00DE5D66">
              <w:t>Módosítás</w:t>
            </w:r>
          </w:p>
        </w:tc>
      </w:tr>
      <w:tr w:rsidR="00476DA3" w:rsidRPr="00DE5D66" w14:paraId="3405A0A8" w14:textId="77777777" w:rsidTr="00A344E3">
        <w:trPr>
          <w:jc w:val="center"/>
        </w:trPr>
        <w:tc>
          <w:tcPr>
            <w:tcW w:w="4876" w:type="dxa"/>
            <w:tcBorders>
              <w:top w:val="nil"/>
              <w:left w:val="nil"/>
              <w:bottom w:val="nil"/>
              <w:right w:val="nil"/>
            </w:tcBorders>
          </w:tcPr>
          <w:p w14:paraId="4B853DE7" w14:textId="77777777" w:rsidR="00E35EC3" w:rsidRPr="00DE5D66" w:rsidRDefault="00E35EC3" w:rsidP="00A344E3">
            <w:pPr>
              <w:pStyle w:val="Normal6a"/>
            </w:pPr>
            <w:r w:rsidRPr="00DE5D66">
              <w:t>a)</w:t>
            </w:r>
            <w:r w:rsidRPr="00DE5D66">
              <w:tab/>
              <w:t>célzott keret létrehozása az átalakulóban lévő régiókban és ágazatokban bekövetkező változások előrejelzésére és kezelésére a tájékoztatás és a konzultáció, a szociális párbeszéd és a kollektív tárgyalások elvei alapján;</w:t>
            </w:r>
          </w:p>
        </w:tc>
        <w:tc>
          <w:tcPr>
            <w:tcW w:w="4876" w:type="dxa"/>
            <w:tcBorders>
              <w:top w:val="nil"/>
              <w:left w:val="nil"/>
              <w:bottom w:val="nil"/>
              <w:right w:val="nil"/>
            </w:tcBorders>
          </w:tcPr>
          <w:p w14:paraId="51A4A2C8" w14:textId="77777777" w:rsidR="00E35EC3" w:rsidRPr="00DE5D66" w:rsidRDefault="00E35EC3" w:rsidP="00A344E3">
            <w:pPr>
              <w:pStyle w:val="Normal6a"/>
            </w:pPr>
            <w:r w:rsidRPr="00DE5D66">
              <w:t>a)</w:t>
            </w:r>
            <w:r w:rsidRPr="00DE5D66">
              <w:tab/>
              <w:t xml:space="preserve">célzott keret létrehozása az átalakulóban lévő régiókban és ágazatokban bekövetkező változások előrejelzésére és kezelésére a tájékoztatás és a konzultáció, a </w:t>
            </w:r>
            <w:r w:rsidRPr="00DE5D66">
              <w:rPr>
                <w:b/>
                <w:i/>
              </w:rPr>
              <w:t xml:space="preserve">kötelező </w:t>
            </w:r>
            <w:r w:rsidRPr="00DE5D66">
              <w:t>szociális párbeszéd és a kollektív tárgyalások elvei alapján;</w:t>
            </w:r>
          </w:p>
        </w:tc>
      </w:tr>
    </w:tbl>
    <w:p w14:paraId="56F12A3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7CEE64D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5240AC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2BEA73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722064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F56CF9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065D35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 xml:space="preserve">I melléklet – 3 ajánlás – 1 bekezdés – a </w:t>
      </w:r>
      <w:proofErr w:type="spellStart"/>
      <w:r w:rsidRPr="00DE5D66">
        <w:t>a</w:t>
      </w:r>
      <w:proofErr w:type="spellEnd"/>
      <w:r w:rsidRPr="00DE5D66">
        <w:t xml:space="preserve">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8FC023E" w14:textId="77777777" w:rsidTr="00A344E3">
        <w:trPr>
          <w:trHeight w:hRule="exact" w:val="240"/>
          <w:jc w:val="center"/>
        </w:trPr>
        <w:tc>
          <w:tcPr>
            <w:tcW w:w="9752" w:type="dxa"/>
            <w:gridSpan w:val="2"/>
            <w:tcBorders>
              <w:top w:val="nil"/>
              <w:left w:val="nil"/>
              <w:bottom w:val="nil"/>
              <w:right w:val="nil"/>
            </w:tcBorders>
          </w:tcPr>
          <w:p w14:paraId="6D6A1030" w14:textId="77777777" w:rsidR="00E35EC3" w:rsidRPr="00DE5D66" w:rsidRDefault="00E35EC3" w:rsidP="00A344E3"/>
        </w:tc>
      </w:tr>
      <w:tr w:rsidR="00476DA3" w:rsidRPr="00DE5D66" w14:paraId="47364F51" w14:textId="77777777" w:rsidTr="00A344E3">
        <w:trPr>
          <w:trHeight w:val="240"/>
          <w:jc w:val="center"/>
        </w:trPr>
        <w:tc>
          <w:tcPr>
            <w:tcW w:w="4876" w:type="dxa"/>
            <w:tcBorders>
              <w:top w:val="nil"/>
              <w:left w:val="nil"/>
              <w:bottom w:val="nil"/>
              <w:right w:val="nil"/>
            </w:tcBorders>
          </w:tcPr>
          <w:p w14:paraId="16EEC14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07A19A2" w14:textId="77777777" w:rsidR="00E35EC3" w:rsidRPr="00DE5D66" w:rsidRDefault="00E35EC3" w:rsidP="00A344E3">
            <w:pPr>
              <w:pStyle w:val="AmColumnHeading"/>
            </w:pPr>
            <w:r w:rsidRPr="00DE5D66">
              <w:t>Módosítás</w:t>
            </w:r>
          </w:p>
        </w:tc>
      </w:tr>
      <w:tr w:rsidR="00476DA3" w:rsidRPr="00DE5D66" w14:paraId="0904B568" w14:textId="77777777" w:rsidTr="00A344E3">
        <w:trPr>
          <w:jc w:val="center"/>
        </w:trPr>
        <w:tc>
          <w:tcPr>
            <w:tcW w:w="4876" w:type="dxa"/>
            <w:tcBorders>
              <w:top w:val="nil"/>
              <w:left w:val="nil"/>
              <w:bottom w:val="nil"/>
              <w:right w:val="nil"/>
            </w:tcBorders>
          </w:tcPr>
          <w:p w14:paraId="098DACBF" w14:textId="77777777" w:rsidR="00E35EC3" w:rsidRPr="00DE5D66" w:rsidRDefault="00E35EC3" w:rsidP="00A344E3">
            <w:pPr>
              <w:pStyle w:val="Normal6a"/>
            </w:pPr>
          </w:p>
        </w:tc>
        <w:tc>
          <w:tcPr>
            <w:tcW w:w="4876" w:type="dxa"/>
            <w:tcBorders>
              <w:top w:val="nil"/>
              <w:left w:val="nil"/>
              <w:bottom w:val="nil"/>
              <w:right w:val="nil"/>
            </w:tcBorders>
          </w:tcPr>
          <w:p w14:paraId="1B28D875" w14:textId="77777777" w:rsidR="00E35EC3" w:rsidRPr="00DE5D66" w:rsidRDefault="00E35EC3" w:rsidP="00A344E3">
            <w:pPr>
              <w:pStyle w:val="Normal6a"/>
            </w:pPr>
            <w:proofErr w:type="spellStart"/>
            <w:r w:rsidRPr="00DE5D66">
              <w:rPr>
                <w:b/>
                <w:i/>
              </w:rPr>
              <w:t>aa</w:t>
            </w:r>
            <w:proofErr w:type="spellEnd"/>
            <w:r w:rsidRPr="00DE5D66">
              <w:rPr>
                <w:b/>
                <w:i/>
              </w:rPr>
              <w:t>)</w:t>
            </w:r>
            <w:r w:rsidRPr="00DE5D66">
              <w:tab/>
            </w:r>
            <w:r w:rsidRPr="00DE5D66">
              <w:rPr>
                <w:b/>
                <w:i/>
              </w:rPr>
              <w:t xml:space="preserve">az igazságos átmenethez való </w:t>
            </w:r>
            <w:r w:rsidRPr="00DE5D66">
              <w:rPr>
                <w:b/>
                <w:i/>
              </w:rPr>
              <w:lastRenderedPageBreak/>
              <w:t>egyéni jogok létrehozása: a munkavállalók méltányos és tisztességes munkafeltételekhez, valamint az átálláshoz szükséges készségek megszerzéséhez és képzésekhez való joga; a kettős átállás és a kapcsolódó szerkezetátalakítási folyamatok által érintett valamennyi személy számára a méltányos és tisztességes feltételek melletti foglalkoztatáshoz való jog, valamint a jelenlegi földrajzi területen való maradáshoz való jog;</w:t>
            </w:r>
          </w:p>
        </w:tc>
      </w:tr>
    </w:tbl>
    <w:p w14:paraId="14B01367"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1E507D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737700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4D10BD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2C00E6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CF529F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458749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a b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BD6E7B9" w14:textId="77777777" w:rsidTr="00A344E3">
        <w:trPr>
          <w:trHeight w:hRule="exact" w:val="240"/>
          <w:jc w:val="center"/>
        </w:trPr>
        <w:tc>
          <w:tcPr>
            <w:tcW w:w="9752" w:type="dxa"/>
            <w:gridSpan w:val="2"/>
            <w:tcBorders>
              <w:top w:val="nil"/>
              <w:left w:val="nil"/>
              <w:bottom w:val="nil"/>
              <w:right w:val="nil"/>
            </w:tcBorders>
          </w:tcPr>
          <w:p w14:paraId="707DF96E" w14:textId="77777777" w:rsidR="00E35EC3" w:rsidRPr="00DE5D66" w:rsidRDefault="00E35EC3" w:rsidP="00A344E3"/>
        </w:tc>
      </w:tr>
      <w:tr w:rsidR="00476DA3" w:rsidRPr="00DE5D66" w14:paraId="2A1DB1C4" w14:textId="77777777" w:rsidTr="00A344E3">
        <w:trPr>
          <w:trHeight w:val="240"/>
          <w:jc w:val="center"/>
        </w:trPr>
        <w:tc>
          <w:tcPr>
            <w:tcW w:w="4876" w:type="dxa"/>
            <w:tcBorders>
              <w:top w:val="nil"/>
              <w:left w:val="nil"/>
              <w:bottom w:val="nil"/>
              <w:right w:val="nil"/>
            </w:tcBorders>
          </w:tcPr>
          <w:p w14:paraId="6E847A4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B54AA7F" w14:textId="77777777" w:rsidR="00E35EC3" w:rsidRPr="00DE5D66" w:rsidRDefault="00E35EC3" w:rsidP="00A344E3">
            <w:pPr>
              <w:pStyle w:val="AmColumnHeading"/>
            </w:pPr>
            <w:r w:rsidRPr="00DE5D66">
              <w:t>Módosítás</w:t>
            </w:r>
          </w:p>
        </w:tc>
      </w:tr>
      <w:tr w:rsidR="00476DA3" w:rsidRPr="00DE5D66" w14:paraId="7D0ACEAE" w14:textId="77777777" w:rsidTr="00A344E3">
        <w:trPr>
          <w:jc w:val="center"/>
        </w:trPr>
        <w:tc>
          <w:tcPr>
            <w:tcW w:w="4876" w:type="dxa"/>
            <w:tcBorders>
              <w:top w:val="nil"/>
              <w:left w:val="nil"/>
              <w:bottom w:val="nil"/>
              <w:right w:val="nil"/>
            </w:tcBorders>
          </w:tcPr>
          <w:p w14:paraId="503967C5" w14:textId="77777777" w:rsidR="00E35EC3" w:rsidRPr="00DE5D66" w:rsidRDefault="00E35EC3" w:rsidP="00A344E3">
            <w:pPr>
              <w:pStyle w:val="Normal6a"/>
            </w:pPr>
          </w:p>
        </w:tc>
        <w:tc>
          <w:tcPr>
            <w:tcW w:w="4876" w:type="dxa"/>
            <w:tcBorders>
              <w:top w:val="nil"/>
              <w:left w:val="nil"/>
              <w:bottom w:val="nil"/>
              <w:right w:val="nil"/>
            </w:tcBorders>
          </w:tcPr>
          <w:p w14:paraId="454ED9EA" w14:textId="77777777" w:rsidR="00E35EC3" w:rsidRPr="00DE5D66" w:rsidRDefault="00E35EC3" w:rsidP="00A344E3">
            <w:pPr>
              <w:pStyle w:val="Normal6a"/>
            </w:pPr>
            <w:r w:rsidRPr="00DE5D66">
              <w:rPr>
                <w:b/>
                <w:i/>
              </w:rPr>
              <w:t>ab)</w:t>
            </w:r>
            <w:r w:rsidRPr="00DE5D66">
              <w:tab/>
            </w:r>
            <w:r w:rsidRPr="00DE5D66">
              <w:rPr>
                <w:b/>
                <w:i/>
              </w:rPr>
              <w:t>az igazságos átmenethez való kollektív jog létrehozása: a tagállamok biztosítják, hogy egyetlen terület vagy közösség se maradjon le; ez az egészséges környezetben való élethez, a különböző ágazatok foglalkoztatási lehetőségeinek kihasználásához és a szociális szolgáltatásokhoz való hozzáféréshez való jogot jelenti;</w:t>
            </w:r>
          </w:p>
        </w:tc>
      </w:tr>
    </w:tbl>
    <w:p w14:paraId="22A7DFE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D45499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19C1D9F"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D290F7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Johan </w:t>
      </w:r>
      <w:proofErr w:type="spellStart"/>
      <w:r w:rsidRPr="00DE5D66">
        <w:t>Danielsson</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B44072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BD23E5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BADDEF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F601B6F" w14:textId="77777777" w:rsidTr="00A344E3">
        <w:trPr>
          <w:trHeight w:hRule="exact" w:val="240"/>
          <w:jc w:val="center"/>
        </w:trPr>
        <w:tc>
          <w:tcPr>
            <w:tcW w:w="9752" w:type="dxa"/>
            <w:gridSpan w:val="2"/>
            <w:tcBorders>
              <w:top w:val="nil"/>
              <w:left w:val="nil"/>
              <w:bottom w:val="nil"/>
              <w:right w:val="nil"/>
            </w:tcBorders>
          </w:tcPr>
          <w:p w14:paraId="384FFB15" w14:textId="77777777" w:rsidR="00E35EC3" w:rsidRPr="00DE5D66" w:rsidRDefault="00E35EC3" w:rsidP="00A344E3"/>
        </w:tc>
      </w:tr>
      <w:tr w:rsidR="00476DA3" w:rsidRPr="00DE5D66" w14:paraId="4E8C5071" w14:textId="77777777" w:rsidTr="00A344E3">
        <w:trPr>
          <w:trHeight w:val="240"/>
          <w:jc w:val="center"/>
        </w:trPr>
        <w:tc>
          <w:tcPr>
            <w:tcW w:w="4876" w:type="dxa"/>
            <w:tcBorders>
              <w:top w:val="nil"/>
              <w:left w:val="nil"/>
              <w:bottom w:val="nil"/>
              <w:right w:val="nil"/>
            </w:tcBorders>
          </w:tcPr>
          <w:p w14:paraId="5509641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45290DD" w14:textId="77777777" w:rsidR="00E35EC3" w:rsidRPr="00DE5D66" w:rsidRDefault="00E35EC3" w:rsidP="00A344E3">
            <w:pPr>
              <w:pStyle w:val="AmColumnHeading"/>
            </w:pPr>
            <w:r w:rsidRPr="00DE5D66">
              <w:t>Módosítás</w:t>
            </w:r>
          </w:p>
        </w:tc>
      </w:tr>
      <w:tr w:rsidR="00476DA3" w:rsidRPr="00DE5D66" w14:paraId="57BA6ABB" w14:textId="77777777" w:rsidTr="00A344E3">
        <w:trPr>
          <w:jc w:val="center"/>
        </w:trPr>
        <w:tc>
          <w:tcPr>
            <w:tcW w:w="4876" w:type="dxa"/>
            <w:tcBorders>
              <w:top w:val="nil"/>
              <w:left w:val="nil"/>
              <w:bottom w:val="nil"/>
              <w:right w:val="nil"/>
            </w:tcBorders>
          </w:tcPr>
          <w:p w14:paraId="77F6D6F0" w14:textId="77777777" w:rsidR="00E35EC3" w:rsidRPr="00DE5D66" w:rsidRDefault="00E35EC3" w:rsidP="00A344E3">
            <w:pPr>
              <w:pStyle w:val="Normal6a"/>
            </w:pPr>
            <w:r w:rsidRPr="00DE5D66">
              <w:t>b)</w:t>
            </w:r>
            <w:r w:rsidRPr="00DE5D66">
              <w:tab/>
            </w:r>
            <w:r w:rsidRPr="00DE5D66">
              <w:rPr>
                <w:b/>
                <w:bCs/>
                <w:i/>
                <w:iCs/>
              </w:rPr>
              <w:t>a jogszabályi keret felülvizsgálata alapján</w:t>
            </w:r>
            <w:r w:rsidRPr="00DE5D66">
              <w:t xml:space="preserve"> annak biztosítása, hogy </w:t>
            </w:r>
            <w:r w:rsidRPr="00DE5D66">
              <w:lastRenderedPageBreak/>
              <w:t>hatékonyan alkalmazzák a munkavállalók és képviselőik tájékoztatáshoz és konzultációhoz való jogát az átmenetekkel összefüggésben;</w:t>
            </w:r>
          </w:p>
        </w:tc>
        <w:tc>
          <w:tcPr>
            <w:tcW w:w="4876" w:type="dxa"/>
            <w:tcBorders>
              <w:top w:val="nil"/>
              <w:left w:val="nil"/>
              <w:bottom w:val="nil"/>
              <w:right w:val="nil"/>
            </w:tcBorders>
          </w:tcPr>
          <w:p w14:paraId="53A0B7DD" w14:textId="77777777" w:rsidR="00E35EC3" w:rsidRPr="00DE5D66" w:rsidRDefault="00E35EC3" w:rsidP="00A344E3">
            <w:pPr>
              <w:pStyle w:val="Normal6a"/>
            </w:pPr>
            <w:r w:rsidRPr="00DE5D66">
              <w:lastRenderedPageBreak/>
              <w:t>b)</w:t>
            </w:r>
            <w:r w:rsidRPr="00DE5D66">
              <w:tab/>
              <w:t xml:space="preserve">annak biztosítása, hogy hatékonyan alkalmazzák a munkavállalók és </w:t>
            </w:r>
            <w:r w:rsidRPr="00DE5D66">
              <w:lastRenderedPageBreak/>
              <w:t xml:space="preserve">képviselőik </w:t>
            </w:r>
            <w:r w:rsidRPr="00DE5D66">
              <w:rPr>
                <w:b/>
                <w:bCs/>
                <w:i/>
                <w:iCs/>
              </w:rPr>
              <w:t>uniós és nemzeti rendelkezésekben – többek között a 2002/14/EK irányelvben – meghatározott,</w:t>
            </w:r>
            <w:r w:rsidRPr="00DE5D66">
              <w:t xml:space="preserve"> tájékoztatáshoz és konzultációhoz való jogát az átmenetekkel összefüggésben;</w:t>
            </w:r>
          </w:p>
        </w:tc>
      </w:tr>
    </w:tbl>
    <w:p w14:paraId="259D72C9"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4493D3F"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3479C6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D47944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E111E0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1B899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D92F8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10C4A2D" w14:textId="77777777" w:rsidTr="00A344E3">
        <w:trPr>
          <w:trHeight w:hRule="exact" w:val="240"/>
          <w:jc w:val="center"/>
        </w:trPr>
        <w:tc>
          <w:tcPr>
            <w:tcW w:w="9752" w:type="dxa"/>
            <w:gridSpan w:val="2"/>
            <w:tcBorders>
              <w:top w:val="nil"/>
              <w:left w:val="nil"/>
              <w:bottom w:val="nil"/>
              <w:right w:val="nil"/>
            </w:tcBorders>
          </w:tcPr>
          <w:p w14:paraId="64007819" w14:textId="77777777" w:rsidR="00E35EC3" w:rsidRPr="00DE5D66" w:rsidRDefault="00E35EC3" w:rsidP="00A344E3"/>
        </w:tc>
      </w:tr>
      <w:tr w:rsidR="00476DA3" w:rsidRPr="00DE5D66" w14:paraId="1B9C3002" w14:textId="77777777" w:rsidTr="00A344E3">
        <w:trPr>
          <w:trHeight w:val="240"/>
          <w:jc w:val="center"/>
        </w:trPr>
        <w:tc>
          <w:tcPr>
            <w:tcW w:w="4876" w:type="dxa"/>
            <w:tcBorders>
              <w:top w:val="nil"/>
              <w:left w:val="nil"/>
              <w:bottom w:val="nil"/>
              <w:right w:val="nil"/>
            </w:tcBorders>
          </w:tcPr>
          <w:p w14:paraId="4F8653D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F4A9753" w14:textId="77777777" w:rsidR="00E35EC3" w:rsidRPr="00DE5D66" w:rsidRDefault="00E35EC3" w:rsidP="00A344E3">
            <w:pPr>
              <w:pStyle w:val="AmColumnHeading"/>
            </w:pPr>
            <w:r w:rsidRPr="00DE5D66">
              <w:t>Módosítás</w:t>
            </w:r>
          </w:p>
        </w:tc>
      </w:tr>
      <w:tr w:rsidR="00476DA3" w:rsidRPr="00DE5D66" w14:paraId="03D94627" w14:textId="77777777" w:rsidTr="00A344E3">
        <w:trPr>
          <w:jc w:val="center"/>
        </w:trPr>
        <w:tc>
          <w:tcPr>
            <w:tcW w:w="4876" w:type="dxa"/>
            <w:tcBorders>
              <w:top w:val="nil"/>
              <w:left w:val="nil"/>
              <w:bottom w:val="nil"/>
              <w:right w:val="nil"/>
            </w:tcBorders>
          </w:tcPr>
          <w:p w14:paraId="51EA8315" w14:textId="77777777" w:rsidR="00E35EC3" w:rsidRPr="00DE5D66" w:rsidRDefault="00E35EC3" w:rsidP="00A344E3">
            <w:pPr>
              <w:pStyle w:val="Normal6a"/>
            </w:pPr>
            <w:r w:rsidRPr="00DE5D66">
              <w:t>b)</w:t>
            </w:r>
            <w:r w:rsidRPr="00DE5D66">
              <w:tab/>
              <w:t>a jogszabályi keret felülvizsgálata alapján annak biztosítása, hogy hatékonyan alkalmazzák a munkavállalók és képviselőik tájékoztatáshoz és konzultációhoz való jogát az átmenetekkel összefüggésben;</w:t>
            </w:r>
          </w:p>
        </w:tc>
        <w:tc>
          <w:tcPr>
            <w:tcW w:w="4876" w:type="dxa"/>
            <w:tcBorders>
              <w:top w:val="nil"/>
              <w:left w:val="nil"/>
              <w:bottom w:val="nil"/>
              <w:right w:val="nil"/>
            </w:tcBorders>
          </w:tcPr>
          <w:p w14:paraId="2CB3ABF9" w14:textId="77777777" w:rsidR="00E35EC3" w:rsidRPr="00DE5D66" w:rsidRDefault="00E35EC3" w:rsidP="00A344E3">
            <w:pPr>
              <w:pStyle w:val="Normal6a"/>
            </w:pPr>
            <w:r w:rsidRPr="00DE5D66">
              <w:t>b)</w:t>
            </w:r>
            <w:r w:rsidRPr="00DE5D66">
              <w:tab/>
              <w:t xml:space="preserve">a jogszabályi keret felülvizsgálata alapján annak biztosítása, hogy </w:t>
            </w:r>
            <w:r w:rsidRPr="00DE5D66">
              <w:rPr>
                <w:b/>
                <w:bCs/>
                <w:i/>
                <w:iCs/>
              </w:rPr>
              <w:t>megerősítsék és</w:t>
            </w:r>
            <w:r w:rsidRPr="00DE5D66">
              <w:t xml:space="preserve"> hatékonyan alkalmazzák a munkavállalók és képviselőik tájékoztatáshoz és konzultációhoz való jogát az átmenetekkel összefüggésben; </w:t>
            </w:r>
            <w:r w:rsidRPr="00DE5D66">
              <w:rPr>
                <w:b/>
                <w:i/>
              </w:rPr>
              <w:t>valamint az érdekelt felek, köztük a munkavállalók és a helyi közösségek közös tervezési és döntéshozatali hatásköreinek megerősítése az igazságos átmenetre vonatkozó intézkedések tekintetében;</w:t>
            </w:r>
          </w:p>
        </w:tc>
      </w:tr>
    </w:tbl>
    <w:p w14:paraId="4164FFB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AB2D62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C0F884D"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AECB81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65FBE40"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72125A0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51431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2B08B8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6783217" w14:textId="77777777" w:rsidTr="00A344E3">
        <w:trPr>
          <w:trHeight w:hRule="exact" w:val="240"/>
          <w:jc w:val="center"/>
        </w:trPr>
        <w:tc>
          <w:tcPr>
            <w:tcW w:w="9752" w:type="dxa"/>
            <w:gridSpan w:val="2"/>
            <w:tcBorders>
              <w:top w:val="nil"/>
              <w:left w:val="nil"/>
              <w:bottom w:val="nil"/>
              <w:right w:val="nil"/>
            </w:tcBorders>
          </w:tcPr>
          <w:p w14:paraId="39E4B81E" w14:textId="77777777" w:rsidR="00E35EC3" w:rsidRPr="00DE5D66" w:rsidRDefault="00E35EC3" w:rsidP="00A344E3"/>
        </w:tc>
      </w:tr>
      <w:tr w:rsidR="00476DA3" w:rsidRPr="00DE5D66" w14:paraId="6FBE7AF0" w14:textId="77777777" w:rsidTr="00A344E3">
        <w:trPr>
          <w:trHeight w:val="240"/>
          <w:jc w:val="center"/>
        </w:trPr>
        <w:tc>
          <w:tcPr>
            <w:tcW w:w="4876" w:type="dxa"/>
            <w:tcBorders>
              <w:top w:val="nil"/>
              <w:left w:val="nil"/>
              <w:bottom w:val="nil"/>
              <w:right w:val="nil"/>
            </w:tcBorders>
          </w:tcPr>
          <w:p w14:paraId="1C26520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524CC4E" w14:textId="77777777" w:rsidR="00E35EC3" w:rsidRPr="00DE5D66" w:rsidRDefault="00E35EC3" w:rsidP="00A344E3">
            <w:pPr>
              <w:pStyle w:val="AmColumnHeading"/>
            </w:pPr>
            <w:r w:rsidRPr="00DE5D66">
              <w:t>Módosítás</w:t>
            </w:r>
          </w:p>
        </w:tc>
      </w:tr>
      <w:tr w:rsidR="00476DA3" w:rsidRPr="00DE5D66" w14:paraId="1AD2BD6E" w14:textId="77777777" w:rsidTr="00A344E3">
        <w:trPr>
          <w:jc w:val="center"/>
        </w:trPr>
        <w:tc>
          <w:tcPr>
            <w:tcW w:w="4876" w:type="dxa"/>
            <w:tcBorders>
              <w:top w:val="nil"/>
              <w:left w:val="nil"/>
              <w:bottom w:val="nil"/>
              <w:right w:val="nil"/>
            </w:tcBorders>
          </w:tcPr>
          <w:p w14:paraId="797F48A3" w14:textId="77777777" w:rsidR="00E35EC3" w:rsidRPr="00DE5D66" w:rsidRDefault="00E35EC3" w:rsidP="00A344E3">
            <w:pPr>
              <w:pStyle w:val="Normal6a"/>
            </w:pPr>
            <w:r w:rsidRPr="00DE5D66">
              <w:t>b)</w:t>
            </w:r>
            <w:r w:rsidRPr="00DE5D66">
              <w:tab/>
              <w:t xml:space="preserve">a jogszabályi keret felülvizsgálata alapján annak biztosítása, hogy hatékonyan alkalmazzák a munkavállalók és képviselőik tájékoztatáshoz és konzultációhoz való jogát az átmenetekkel </w:t>
            </w:r>
            <w:r w:rsidRPr="00DE5D66">
              <w:lastRenderedPageBreak/>
              <w:t>összefüggésben;</w:t>
            </w:r>
          </w:p>
        </w:tc>
        <w:tc>
          <w:tcPr>
            <w:tcW w:w="4876" w:type="dxa"/>
            <w:tcBorders>
              <w:top w:val="nil"/>
              <w:left w:val="nil"/>
              <w:bottom w:val="nil"/>
              <w:right w:val="nil"/>
            </w:tcBorders>
          </w:tcPr>
          <w:p w14:paraId="2312945F" w14:textId="77777777" w:rsidR="00E35EC3" w:rsidRPr="00DE5D66" w:rsidRDefault="00E35EC3" w:rsidP="00A344E3">
            <w:pPr>
              <w:pStyle w:val="Normal6a"/>
            </w:pPr>
            <w:r w:rsidRPr="00DE5D66">
              <w:lastRenderedPageBreak/>
              <w:t>b)</w:t>
            </w:r>
            <w:r w:rsidRPr="00DE5D66">
              <w:tab/>
              <w:t xml:space="preserve">a jogszabályi keret felülvizsgálata alapján annak biztosítása, hogy </w:t>
            </w:r>
            <w:r w:rsidRPr="00DE5D66">
              <w:rPr>
                <w:b/>
                <w:bCs/>
                <w:i/>
                <w:iCs/>
              </w:rPr>
              <w:t>megerősítsék és</w:t>
            </w:r>
            <w:r w:rsidRPr="00DE5D66">
              <w:t xml:space="preserve"> hatékonyan alkalmazzák a munkavállalók és képviselőik tájékoztatáshoz és konzultációhoz való </w:t>
            </w:r>
            <w:r w:rsidRPr="00DE5D66">
              <w:lastRenderedPageBreak/>
              <w:t>jogát az átmenetekkel összefüggésben;</w:t>
            </w:r>
          </w:p>
        </w:tc>
      </w:tr>
    </w:tbl>
    <w:p w14:paraId="21B9F24A"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590C5B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61EF86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D2C010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C3118B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28D881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AAA6D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b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2D2E33C" w14:textId="77777777" w:rsidTr="00A344E3">
        <w:trPr>
          <w:trHeight w:hRule="exact" w:val="240"/>
          <w:jc w:val="center"/>
        </w:trPr>
        <w:tc>
          <w:tcPr>
            <w:tcW w:w="9752" w:type="dxa"/>
            <w:gridSpan w:val="2"/>
            <w:tcBorders>
              <w:top w:val="nil"/>
              <w:left w:val="nil"/>
              <w:bottom w:val="nil"/>
              <w:right w:val="nil"/>
            </w:tcBorders>
          </w:tcPr>
          <w:p w14:paraId="27390DCB" w14:textId="77777777" w:rsidR="00E35EC3" w:rsidRPr="00DE5D66" w:rsidRDefault="00E35EC3" w:rsidP="00A344E3"/>
        </w:tc>
      </w:tr>
      <w:tr w:rsidR="00476DA3" w:rsidRPr="00DE5D66" w14:paraId="75050A84" w14:textId="77777777" w:rsidTr="00A344E3">
        <w:trPr>
          <w:trHeight w:val="240"/>
          <w:jc w:val="center"/>
        </w:trPr>
        <w:tc>
          <w:tcPr>
            <w:tcW w:w="4876" w:type="dxa"/>
            <w:tcBorders>
              <w:top w:val="nil"/>
              <w:left w:val="nil"/>
              <w:bottom w:val="nil"/>
              <w:right w:val="nil"/>
            </w:tcBorders>
          </w:tcPr>
          <w:p w14:paraId="7F64615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8F8348E" w14:textId="77777777" w:rsidR="00E35EC3" w:rsidRPr="00DE5D66" w:rsidRDefault="00E35EC3" w:rsidP="00A344E3">
            <w:pPr>
              <w:pStyle w:val="AmColumnHeading"/>
            </w:pPr>
            <w:r w:rsidRPr="00DE5D66">
              <w:t>Módosítás</w:t>
            </w:r>
          </w:p>
        </w:tc>
      </w:tr>
      <w:tr w:rsidR="00476DA3" w:rsidRPr="00DE5D66" w14:paraId="00A58C43" w14:textId="77777777" w:rsidTr="00A344E3">
        <w:trPr>
          <w:jc w:val="center"/>
        </w:trPr>
        <w:tc>
          <w:tcPr>
            <w:tcW w:w="4876" w:type="dxa"/>
            <w:tcBorders>
              <w:top w:val="nil"/>
              <w:left w:val="nil"/>
              <w:bottom w:val="nil"/>
              <w:right w:val="nil"/>
            </w:tcBorders>
          </w:tcPr>
          <w:p w14:paraId="5D716F79" w14:textId="77777777" w:rsidR="00E35EC3" w:rsidRPr="00DE5D66" w:rsidRDefault="00E35EC3" w:rsidP="00A344E3">
            <w:pPr>
              <w:pStyle w:val="Normal6a"/>
            </w:pPr>
            <w:r w:rsidRPr="00DE5D66">
              <w:t>b)</w:t>
            </w:r>
            <w:r w:rsidRPr="00DE5D66">
              <w:tab/>
              <w:t>a jogszabályi keret felülvizsgálata alapján annak biztosítása, hogy hatékonyan alkalmazzák a munkavállalók és képviselőik tájékoztatáshoz és konzultációhoz való jogát az átmenetekkel összefüggésben;</w:t>
            </w:r>
          </w:p>
        </w:tc>
        <w:tc>
          <w:tcPr>
            <w:tcW w:w="4876" w:type="dxa"/>
            <w:tcBorders>
              <w:top w:val="nil"/>
              <w:left w:val="nil"/>
              <w:bottom w:val="nil"/>
              <w:right w:val="nil"/>
            </w:tcBorders>
          </w:tcPr>
          <w:p w14:paraId="63CE692B" w14:textId="77777777" w:rsidR="00E35EC3" w:rsidRPr="00DE5D66" w:rsidRDefault="00E35EC3" w:rsidP="00A344E3">
            <w:pPr>
              <w:pStyle w:val="Normal6a"/>
            </w:pPr>
            <w:r w:rsidRPr="00DE5D66">
              <w:t>b)</w:t>
            </w:r>
            <w:r w:rsidRPr="00DE5D66">
              <w:tab/>
              <w:t xml:space="preserve">a jogszabályi keret felülvizsgálata alapján annak biztosítása, hogy </w:t>
            </w:r>
            <w:r w:rsidRPr="00DE5D66">
              <w:rPr>
                <w:b/>
                <w:bCs/>
                <w:i/>
                <w:iCs/>
              </w:rPr>
              <w:t>megerősítsék és</w:t>
            </w:r>
            <w:r w:rsidRPr="00DE5D66">
              <w:t xml:space="preserve"> hatékonyan alkalmazzák a munkavállalók és képviselőik tájékoztatáshoz és konzultációhoz való jogát az átmenetekkel összefüggésben;</w:t>
            </w:r>
          </w:p>
        </w:tc>
      </w:tr>
    </w:tbl>
    <w:p w14:paraId="6A02A08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1D66CF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C1867E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F565D7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F4C443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BE1F5C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69EC08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c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5D7B840" w14:textId="77777777" w:rsidTr="00A344E3">
        <w:trPr>
          <w:trHeight w:hRule="exact" w:val="240"/>
          <w:jc w:val="center"/>
        </w:trPr>
        <w:tc>
          <w:tcPr>
            <w:tcW w:w="9752" w:type="dxa"/>
            <w:gridSpan w:val="2"/>
            <w:tcBorders>
              <w:top w:val="nil"/>
              <w:left w:val="nil"/>
              <w:bottom w:val="nil"/>
              <w:right w:val="nil"/>
            </w:tcBorders>
          </w:tcPr>
          <w:p w14:paraId="534D4187" w14:textId="77777777" w:rsidR="00E35EC3" w:rsidRPr="00DE5D66" w:rsidRDefault="00E35EC3" w:rsidP="00A344E3"/>
        </w:tc>
      </w:tr>
      <w:tr w:rsidR="00476DA3" w:rsidRPr="00DE5D66" w14:paraId="53F8E640" w14:textId="77777777" w:rsidTr="00A344E3">
        <w:trPr>
          <w:trHeight w:val="240"/>
          <w:jc w:val="center"/>
        </w:trPr>
        <w:tc>
          <w:tcPr>
            <w:tcW w:w="4876" w:type="dxa"/>
            <w:tcBorders>
              <w:top w:val="nil"/>
              <w:left w:val="nil"/>
              <w:bottom w:val="nil"/>
              <w:right w:val="nil"/>
            </w:tcBorders>
          </w:tcPr>
          <w:p w14:paraId="4FC451C8"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9823A07" w14:textId="77777777" w:rsidR="00E35EC3" w:rsidRPr="00DE5D66" w:rsidRDefault="00E35EC3" w:rsidP="00A344E3">
            <w:pPr>
              <w:pStyle w:val="AmColumnHeading"/>
            </w:pPr>
            <w:r w:rsidRPr="00DE5D66">
              <w:t>Módosítás</w:t>
            </w:r>
          </w:p>
        </w:tc>
      </w:tr>
      <w:tr w:rsidR="00476DA3" w:rsidRPr="00DE5D66" w14:paraId="2EB8D472" w14:textId="77777777" w:rsidTr="00A344E3">
        <w:trPr>
          <w:jc w:val="center"/>
        </w:trPr>
        <w:tc>
          <w:tcPr>
            <w:tcW w:w="4876" w:type="dxa"/>
            <w:tcBorders>
              <w:top w:val="nil"/>
              <w:left w:val="nil"/>
              <w:bottom w:val="nil"/>
              <w:right w:val="nil"/>
            </w:tcBorders>
          </w:tcPr>
          <w:p w14:paraId="0EA5F893" w14:textId="77777777" w:rsidR="00E35EC3" w:rsidRPr="00DE5D66" w:rsidRDefault="00E35EC3" w:rsidP="00A344E3">
            <w:pPr>
              <w:pStyle w:val="Normal6a"/>
            </w:pPr>
            <w:r w:rsidRPr="00DE5D66">
              <w:t>c)</w:t>
            </w:r>
            <w:r w:rsidRPr="00DE5D66">
              <w:tab/>
              <w:t>a munkavállalók költségmentes és munkaidőben</w:t>
            </w:r>
            <w:r w:rsidRPr="00DE5D66">
              <w:rPr>
                <w:b/>
                <w:bCs/>
                <w:i/>
                <w:iCs/>
              </w:rPr>
              <w:t xml:space="preserve"> történő</w:t>
            </w:r>
            <w:r w:rsidRPr="00DE5D66">
              <w:t xml:space="preserve"> képzéshez való </w:t>
            </w:r>
            <w:r w:rsidRPr="00DE5D66">
              <w:rPr>
                <w:b/>
                <w:bCs/>
                <w:i/>
                <w:iCs/>
              </w:rPr>
              <w:t>egyéni</w:t>
            </w:r>
            <w:r w:rsidRPr="00DE5D66">
              <w:t xml:space="preserve"> jogának létrehozása;</w:t>
            </w:r>
          </w:p>
        </w:tc>
        <w:tc>
          <w:tcPr>
            <w:tcW w:w="4876" w:type="dxa"/>
            <w:tcBorders>
              <w:top w:val="nil"/>
              <w:left w:val="nil"/>
              <w:bottom w:val="nil"/>
              <w:right w:val="nil"/>
            </w:tcBorders>
          </w:tcPr>
          <w:p w14:paraId="103DD248" w14:textId="77777777" w:rsidR="00E35EC3" w:rsidRPr="00DE5D66" w:rsidRDefault="00E35EC3" w:rsidP="00A344E3">
            <w:pPr>
              <w:pStyle w:val="Normal6a"/>
            </w:pPr>
            <w:r w:rsidRPr="00DE5D66">
              <w:t>c)</w:t>
            </w:r>
            <w:r w:rsidRPr="00DE5D66">
              <w:tab/>
              <w:t xml:space="preserve">a munkavállalók költségmentes </w:t>
            </w:r>
            <w:r w:rsidRPr="00DE5D66">
              <w:rPr>
                <w:b/>
                <w:bCs/>
                <w:i/>
                <w:iCs/>
              </w:rPr>
              <w:t>– elsősorban közpénzekből finanszírozott –</w:t>
            </w:r>
            <w:r w:rsidRPr="00DE5D66">
              <w:t xml:space="preserve"> és munkaidőben </w:t>
            </w:r>
            <w:r w:rsidRPr="00DE5D66">
              <w:rPr>
                <w:b/>
                <w:bCs/>
                <w:i/>
                <w:iCs/>
              </w:rPr>
              <w:t>tartott</w:t>
            </w:r>
            <w:r w:rsidRPr="00DE5D66">
              <w:t xml:space="preserve"> képzéshez való </w:t>
            </w:r>
            <w:r w:rsidRPr="00DE5D66">
              <w:rPr>
                <w:b/>
                <w:bCs/>
                <w:i/>
                <w:iCs/>
              </w:rPr>
              <w:t>egyetemes</w:t>
            </w:r>
            <w:r w:rsidRPr="00DE5D66">
              <w:t xml:space="preserve"> jogának létrehozása;</w:t>
            </w:r>
          </w:p>
        </w:tc>
      </w:tr>
    </w:tbl>
    <w:p w14:paraId="03BAED6A"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3532A06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B457E9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415033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DE5D66">
        <w:t xml:space="preserve">, </w:t>
      </w:r>
      <w:proofErr w:type="spellStart"/>
      <w:r w:rsidRPr="00DE5D66">
        <w:t>Isabelle</w:t>
      </w:r>
      <w:proofErr w:type="spellEnd"/>
      <w:r w:rsidRPr="00DE5D66">
        <w:t xml:space="preserve"> Le </w:t>
      </w:r>
      <w:proofErr w:type="spellStart"/>
      <w:r w:rsidRPr="00DE5D66">
        <w:t>Callennec</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3529824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4782F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1D223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c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3F33734" w14:textId="77777777" w:rsidTr="00A344E3">
        <w:trPr>
          <w:trHeight w:hRule="exact" w:val="240"/>
          <w:jc w:val="center"/>
        </w:trPr>
        <w:tc>
          <w:tcPr>
            <w:tcW w:w="9752" w:type="dxa"/>
            <w:gridSpan w:val="2"/>
            <w:tcBorders>
              <w:top w:val="nil"/>
              <w:left w:val="nil"/>
              <w:bottom w:val="nil"/>
              <w:right w:val="nil"/>
            </w:tcBorders>
          </w:tcPr>
          <w:p w14:paraId="55BA3795" w14:textId="77777777" w:rsidR="00E35EC3" w:rsidRPr="00DE5D66" w:rsidRDefault="00E35EC3" w:rsidP="00A344E3"/>
        </w:tc>
      </w:tr>
      <w:tr w:rsidR="00476DA3" w:rsidRPr="00DE5D66" w14:paraId="18FA4EF9" w14:textId="77777777" w:rsidTr="00A344E3">
        <w:trPr>
          <w:trHeight w:val="240"/>
          <w:jc w:val="center"/>
        </w:trPr>
        <w:tc>
          <w:tcPr>
            <w:tcW w:w="4876" w:type="dxa"/>
            <w:tcBorders>
              <w:top w:val="nil"/>
              <w:left w:val="nil"/>
              <w:bottom w:val="nil"/>
              <w:right w:val="nil"/>
            </w:tcBorders>
          </w:tcPr>
          <w:p w14:paraId="0499AB3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64966D2" w14:textId="77777777" w:rsidR="00E35EC3" w:rsidRPr="00DE5D66" w:rsidRDefault="00E35EC3" w:rsidP="00A344E3">
            <w:pPr>
              <w:pStyle w:val="AmColumnHeading"/>
            </w:pPr>
            <w:r w:rsidRPr="00DE5D66">
              <w:t>Módosítás</w:t>
            </w:r>
          </w:p>
        </w:tc>
      </w:tr>
      <w:tr w:rsidR="00476DA3" w:rsidRPr="00DE5D66" w14:paraId="421A25D0" w14:textId="77777777" w:rsidTr="00A344E3">
        <w:trPr>
          <w:jc w:val="center"/>
        </w:trPr>
        <w:tc>
          <w:tcPr>
            <w:tcW w:w="4876" w:type="dxa"/>
            <w:tcBorders>
              <w:top w:val="nil"/>
              <w:left w:val="nil"/>
              <w:bottom w:val="nil"/>
              <w:right w:val="nil"/>
            </w:tcBorders>
          </w:tcPr>
          <w:p w14:paraId="55B46146" w14:textId="77777777" w:rsidR="00E35EC3" w:rsidRPr="00DE5D66" w:rsidRDefault="00E35EC3" w:rsidP="00A344E3">
            <w:pPr>
              <w:pStyle w:val="Normal6a"/>
            </w:pPr>
            <w:r w:rsidRPr="00DE5D66">
              <w:t>c)</w:t>
            </w:r>
            <w:r w:rsidRPr="00DE5D66">
              <w:tab/>
              <w:t>a munkavállalók</w:t>
            </w:r>
            <w:r w:rsidRPr="00DE5D66">
              <w:rPr>
                <w:b/>
                <w:bCs/>
                <w:i/>
                <w:iCs/>
              </w:rPr>
              <w:t xml:space="preserve"> költségmentes és munkaidőben történő</w:t>
            </w:r>
            <w:r w:rsidRPr="00DE5D66">
              <w:t xml:space="preserve"> képzéshez való egyéni jogának létrehozása;</w:t>
            </w:r>
          </w:p>
        </w:tc>
        <w:tc>
          <w:tcPr>
            <w:tcW w:w="4876" w:type="dxa"/>
            <w:tcBorders>
              <w:top w:val="nil"/>
              <w:left w:val="nil"/>
              <w:bottom w:val="nil"/>
              <w:right w:val="nil"/>
            </w:tcBorders>
          </w:tcPr>
          <w:p w14:paraId="0404AAD3" w14:textId="77777777" w:rsidR="00E35EC3" w:rsidRPr="00DE5D66" w:rsidRDefault="00E35EC3" w:rsidP="00A344E3">
            <w:pPr>
              <w:pStyle w:val="Normal6a"/>
            </w:pPr>
            <w:r w:rsidRPr="00DE5D66">
              <w:t>c)</w:t>
            </w:r>
            <w:r w:rsidRPr="00DE5D66">
              <w:tab/>
              <w:t>a munkavállalók képzéshez való egyéni jogának létrehozása;</w:t>
            </w:r>
          </w:p>
        </w:tc>
      </w:tr>
    </w:tbl>
    <w:p w14:paraId="0029692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FB355F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D83004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5AD76B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AB1574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06EFD9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D04454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c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015B26A" w14:textId="77777777" w:rsidTr="00A344E3">
        <w:trPr>
          <w:trHeight w:hRule="exact" w:val="240"/>
          <w:jc w:val="center"/>
        </w:trPr>
        <w:tc>
          <w:tcPr>
            <w:tcW w:w="9752" w:type="dxa"/>
            <w:gridSpan w:val="2"/>
            <w:tcBorders>
              <w:top w:val="nil"/>
              <w:left w:val="nil"/>
              <w:bottom w:val="nil"/>
              <w:right w:val="nil"/>
            </w:tcBorders>
          </w:tcPr>
          <w:p w14:paraId="77E38FEF" w14:textId="77777777" w:rsidR="00E35EC3" w:rsidRPr="00DE5D66" w:rsidRDefault="00E35EC3" w:rsidP="00A344E3"/>
        </w:tc>
      </w:tr>
      <w:tr w:rsidR="00476DA3" w:rsidRPr="00DE5D66" w14:paraId="6679C7F5" w14:textId="77777777" w:rsidTr="00A344E3">
        <w:trPr>
          <w:trHeight w:val="240"/>
          <w:jc w:val="center"/>
        </w:trPr>
        <w:tc>
          <w:tcPr>
            <w:tcW w:w="4876" w:type="dxa"/>
            <w:tcBorders>
              <w:top w:val="nil"/>
              <w:left w:val="nil"/>
              <w:bottom w:val="nil"/>
              <w:right w:val="nil"/>
            </w:tcBorders>
          </w:tcPr>
          <w:p w14:paraId="0B6A909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23A6D24" w14:textId="77777777" w:rsidR="00E35EC3" w:rsidRPr="00DE5D66" w:rsidRDefault="00E35EC3" w:rsidP="00A344E3">
            <w:pPr>
              <w:pStyle w:val="AmColumnHeading"/>
            </w:pPr>
            <w:r w:rsidRPr="00DE5D66">
              <w:t>Módosítás</w:t>
            </w:r>
          </w:p>
        </w:tc>
      </w:tr>
      <w:tr w:rsidR="00476DA3" w:rsidRPr="00DE5D66" w14:paraId="43705000" w14:textId="77777777" w:rsidTr="00A344E3">
        <w:trPr>
          <w:jc w:val="center"/>
        </w:trPr>
        <w:tc>
          <w:tcPr>
            <w:tcW w:w="4876" w:type="dxa"/>
            <w:tcBorders>
              <w:top w:val="nil"/>
              <w:left w:val="nil"/>
              <w:bottom w:val="nil"/>
              <w:right w:val="nil"/>
            </w:tcBorders>
          </w:tcPr>
          <w:p w14:paraId="68F8DF96" w14:textId="77777777" w:rsidR="00E35EC3" w:rsidRPr="00DE5D66" w:rsidRDefault="00E35EC3" w:rsidP="00A344E3">
            <w:pPr>
              <w:pStyle w:val="Normal6a"/>
            </w:pPr>
            <w:r w:rsidRPr="00DE5D66">
              <w:t>c)</w:t>
            </w:r>
            <w:r w:rsidRPr="00DE5D66">
              <w:tab/>
              <w:t>a munkavállalók költségmentes és munkaidőben történő képzéshez való egyéni jogának létrehozása;</w:t>
            </w:r>
          </w:p>
        </w:tc>
        <w:tc>
          <w:tcPr>
            <w:tcW w:w="4876" w:type="dxa"/>
            <w:tcBorders>
              <w:top w:val="nil"/>
              <w:left w:val="nil"/>
              <w:bottom w:val="nil"/>
              <w:right w:val="nil"/>
            </w:tcBorders>
          </w:tcPr>
          <w:p w14:paraId="2EA678AD" w14:textId="77777777" w:rsidR="00E35EC3" w:rsidRPr="00DE5D66" w:rsidRDefault="00E35EC3" w:rsidP="00A344E3">
            <w:pPr>
              <w:pStyle w:val="Normal6a"/>
            </w:pPr>
            <w:r w:rsidRPr="00DE5D66">
              <w:t>c)</w:t>
            </w:r>
            <w:r w:rsidRPr="00DE5D66">
              <w:tab/>
              <w:t xml:space="preserve">a munkavállalók költségmentes és munkaidőben történő képzéshez </w:t>
            </w:r>
            <w:r w:rsidRPr="00DE5D66">
              <w:rPr>
                <w:b/>
                <w:bCs/>
                <w:i/>
                <w:iCs/>
              </w:rPr>
              <w:t>és egész életen át tartó tanuláshoz</w:t>
            </w:r>
            <w:r w:rsidRPr="00DE5D66">
              <w:t xml:space="preserve"> való egyéni jogának létrehozása;</w:t>
            </w:r>
          </w:p>
        </w:tc>
      </w:tr>
    </w:tbl>
    <w:p w14:paraId="46B9F0F5"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65DC27D"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C7A477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289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A15205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786573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7CD8A6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342DFE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c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498210F" w14:textId="77777777" w:rsidTr="00A344E3">
        <w:trPr>
          <w:trHeight w:hRule="exact" w:val="240"/>
          <w:jc w:val="center"/>
        </w:trPr>
        <w:tc>
          <w:tcPr>
            <w:tcW w:w="9752" w:type="dxa"/>
            <w:gridSpan w:val="2"/>
            <w:tcBorders>
              <w:top w:val="nil"/>
              <w:left w:val="nil"/>
              <w:bottom w:val="nil"/>
              <w:right w:val="nil"/>
            </w:tcBorders>
          </w:tcPr>
          <w:p w14:paraId="07940533" w14:textId="77777777" w:rsidR="00E35EC3" w:rsidRPr="00DE5D66" w:rsidRDefault="00E35EC3" w:rsidP="00A344E3"/>
        </w:tc>
      </w:tr>
      <w:tr w:rsidR="00476DA3" w:rsidRPr="00DE5D66" w14:paraId="57689B33" w14:textId="77777777" w:rsidTr="00A344E3">
        <w:trPr>
          <w:trHeight w:val="240"/>
          <w:jc w:val="center"/>
        </w:trPr>
        <w:tc>
          <w:tcPr>
            <w:tcW w:w="4876" w:type="dxa"/>
            <w:tcBorders>
              <w:top w:val="nil"/>
              <w:left w:val="nil"/>
              <w:bottom w:val="nil"/>
              <w:right w:val="nil"/>
            </w:tcBorders>
          </w:tcPr>
          <w:p w14:paraId="6B392ABE"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B29A341" w14:textId="77777777" w:rsidR="00E35EC3" w:rsidRPr="00DE5D66" w:rsidRDefault="00E35EC3" w:rsidP="00A344E3">
            <w:pPr>
              <w:pStyle w:val="AmColumnHeading"/>
            </w:pPr>
            <w:r w:rsidRPr="00DE5D66">
              <w:t>Módosítás</w:t>
            </w:r>
          </w:p>
        </w:tc>
      </w:tr>
      <w:tr w:rsidR="00476DA3" w:rsidRPr="00DE5D66" w14:paraId="3639992D" w14:textId="77777777" w:rsidTr="00A344E3">
        <w:trPr>
          <w:jc w:val="center"/>
        </w:trPr>
        <w:tc>
          <w:tcPr>
            <w:tcW w:w="4876" w:type="dxa"/>
            <w:tcBorders>
              <w:top w:val="nil"/>
              <w:left w:val="nil"/>
              <w:bottom w:val="nil"/>
              <w:right w:val="nil"/>
            </w:tcBorders>
          </w:tcPr>
          <w:p w14:paraId="6316E245" w14:textId="77777777" w:rsidR="00E35EC3" w:rsidRPr="00DE5D66" w:rsidRDefault="00E35EC3" w:rsidP="00A344E3">
            <w:pPr>
              <w:pStyle w:val="Normal6a"/>
            </w:pPr>
          </w:p>
        </w:tc>
        <w:tc>
          <w:tcPr>
            <w:tcW w:w="4876" w:type="dxa"/>
            <w:tcBorders>
              <w:top w:val="nil"/>
              <w:left w:val="nil"/>
              <w:bottom w:val="nil"/>
              <w:right w:val="nil"/>
            </w:tcBorders>
          </w:tcPr>
          <w:p w14:paraId="7FF35CBC" w14:textId="77777777" w:rsidR="00E35EC3" w:rsidRPr="00DE5D66" w:rsidRDefault="00E35EC3" w:rsidP="00A344E3">
            <w:pPr>
              <w:pStyle w:val="Normal6a"/>
            </w:pPr>
            <w:proofErr w:type="spellStart"/>
            <w:r w:rsidRPr="00DE5D66">
              <w:rPr>
                <w:b/>
                <w:i/>
              </w:rPr>
              <w:t>ca</w:t>
            </w:r>
            <w:proofErr w:type="spellEnd"/>
            <w:r w:rsidRPr="00DE5D66">
              <w:rPr>
                <w:b/>
                <w:i/>
              </w:rPr>
              <w:t>)</w:t>
            </w:r>
            <w:r w:rsidRPr="00DE5D66">
              <w:tab/>
            </w:r>
            <w:r w:rsidRPr="00DE5D66">
              <w:rPr>
                <w:b/>
                <w:i/>
              </w:rPr>
              <w:t>a kollektív tárgyalások megerősítése, a kollektív tárgyalások általi lefedettség növelése a munkavállalók átállásának hatékony támogatása érdekében;</w:t>
            </w:r>
          </w:p>
        </w:tc>
      </w:tr>
    </w:tbl>
    <w:p w14:paraId="5AB6170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69D826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2F6676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1E925D1"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85CAF7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16C57C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147BF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d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A9578F6" w14:textId="77777777" w:rsidTr="00A344E3">
        <w:trPr>
          <w:trHeight w:hRule="exact" w:val="240"/>
          <w:jc w:val="center"/>
        </w:trPr>
        <w:tc>
          <w:tcPr>
            <w:tcW w:w="9752" w:type="dxa"/>
            <w:gridSpan w:val="2"/>
            <w:tcBorders>
              <w:top w:val="nil"/>
              <w:left w:val="nil"/>
              <w:bottom w:val="nil"/>
              <w:right w:val="nil"/>
            </w:tcBorders>
          </w:tcPr>
          <w:p w14:paraId="2887BE1F" w14:textId="77777777" w:rsidR="00E35EC3" w:rsidRPr="00DE5D66" w:rsidRDefault="00E35EC3" w:rsidP="00A344E3"/>
        </w:tc>
      </w:tr>
      <w:tr w:rsidR="00476DA3" w:rsidRPr="00DE5D66" w14:paraId="61386442" w14:textId="77777777" w:rsidTr="00A344E3">
        <w:trPr>
          <w:trHeight w:val="240"/>
          <w:jc w:val="center"/>
        </w:trPr>
        <w:tc>
          <w:tcPr>
            <w:tcW w:w="4876" w:type="dxa"/>
            <w:tcBorders>
              <w:top w:val="nil"/>
              <w:left w:val="nil"/>
              <w:bottom w:val="nil"/>
              <w:right w:val="nil"/>
            </w:tcBorders>
          </w:tcPr>
          <w:p w14:paraId="534E5D11"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0553E01" w14:textId="77777777" w:rsidR="00E35EC3" w:rsidRPr="00DE5D66" w:rsidRDefault="00E35EC3" w:rsidP="00A344E3">
            <w:pPr>
              <w:pStyle w:val="AmColumnHeading"/>
            </w:pPr>
            <w:r w:rsidRPr="00DE5D66">
              <w:t>Módosítás</w:t>
            </w:r>
          </w:p>
        </w:tc>
      </w:tr>
      <w:tr w:rsidR="00476DA3" w:rsidRPr="00DE5D66" w14:paraId="1E1A75EF" w14:textId="77777777" w:rsidTr="00A344E3">
        <w:trPr>
          <w:jc w:val="center"/>
        </w:trPr>
        <w:tc>
          <w:tcPr>
            <w:tcW w:w="4876" w:type="dxa"/>
            <w:tcBorders>
              <w:top w:val="nil"/>
              <w:left w:val="nil"/>
              <w:bottom w:val="nil"/>
              <w:right w:val="nil"/>
            </w:tcBorders>
          </w:tcPr>
          <w:p w14:paraId="4B6B2526" w14:textId="77777777" w:rsidR="00E35EC3" w:rsidRPr="00DE5D66" w:rsidRDefault="00E35EC3" w:rsidP="00A344E3">
            <w:pPr>
              <w:pStyle w:val="Normal6a"/>
            </w:pPr>
            <w:r w:rsidRPr="00DE5D66">
              <w:t>d)</w:t>
            </w:r>
            <w:r w:rsidRPr="00DE5D66">
              <w:tab/>
              <w:t>az igazságos átmenetre vonatkozó nemzeti stratégiák kidolgozása, különös tekintettel a helyi gazdaságok és munkaerő hosszú távú jövőképének kidolgozására valamennyi érintett régióban;</w:t>
            </w:r>
          </w:p>
        </w:tc>
        <w:tc>
          <w:tcPr>
            <w:tcW w:w="4876" w:type="dxa"/>
            <w:tcBorders>
              <w:top w:val="nil"/>
              <w:left w:val="nil"/>
              <w:bottom w:val="nil"/>
              <w:right w:val="nil"/>
            </w:tcBorders>
          </w:tcPr>
          <w:p w14:paraId="687CFD9E" w14:textId="77777777" w:rsidR="00E35EC3" w:rsidRPr="00DE5D66" w:rsidRDefault="00E35EC3" w:rsidP="00A344E3">
            <w:pPr>
              <w:pStyle w:val="Normal6a"/>
            </w:pPr>
            <w:r w:rsidRPr="00DE5D66">
              <w:t>d)</w:t>
            </w:r>
            <w:r w:rsidRPr="00DE5D66">
              <w:tab/>
              <w:t>az igazságos átmenetre vonatkozó nemzeti stratégiák kidolgozása</w:t>
            </w:r>
            <w:r w:rsidRPr="00DE5D66">
              <w:rPr>
                <w:b/>
                <w:bCs/>
                <w:i/>
                <w:iCs/>
              </w:rPr>
              <w:t xml:space="preserve"> a szakszervezetekkel folytatott érdemi szociális párbeszéd keretében</w:t>
            </w:r>
            <w:r w:rsidRPr="00DE5D66">
              <w:t>, különös tekintettel a helyi gazdaságok és munkaerő hosszú távú jövőképének kidolgozására valamennyi érintett régióban</w:t>
            </w:r>
            <w:r w:rsidRPr="00DE5D66">
              <w:rPr>
                <w:b/>
                <w:bCs/>
                <w:i/>
                <w:iCs/>
              </w:rPr>
              <w:t xml:space="preserve"> és ágazatban</w:t>
            </w:r>
            <w:r w:rsidRPr="00DE5D66">
              <w:t xml:space="preserve">; </w:t>
            </w:r>
            <w:r w:rsidRPr="00DE5D66">
              <w:rPr>
                <w:b/>
                <w:i/>
              </w:rPr>
              <w:t>annak biztosítása, hogy az ágazati stratégiákat és intézkedéseket – köztük a készségfejlesztési és képzési terveket – szociális párbeszéd keretében közösen dolgozzák ki, egyenlő döntéshozatali jogokat biztosítva a szociális partnerek számára;</w:t>
            </w:r>
          </w:p>
        </w:tc>
      </w:tr>
    </w:tbl>
    <w:p w14:paraId="782B1C0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8DE2576"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0C86B3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3C4BC6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D7D469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A0AC4B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A284AA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d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17AA79" w14:textId="77777777" w:rsidTr="00A344E3">
        <w:trPr>
          <w:trHeight w:hRule="exact" w:val="240"/>
          <w:jc w:val="center"/>
        </w:trPr>
        <w:tc>
          <w:tcPr>
            <w:tcW w:w="9752" w:type="dxa"/>
            <w:gridSpan w:val="2"/>
            <w:tcBorders>
              <w:top w:val="nil"/>
              <w:left w:val="nil"/>
              <w:bottom w:val="nil"/>
              <w:right w:val="nil"/>
            </w:tcBorders>
          </w:tcPr>
          <w:p w14:paraId="76C4199E" w14:textId="77777777" w:rsidR="00E35EC3" w:rsidRPr="00DE5D66" w:rsidRDefault="00E35EC3" w:rsidP="00A344E3"/>
        </w:tc>
      </w:tr>
      <w:tr w:rsidR="00476DA3" w:rsidRPr="00DE5D66" w14:paraId="17E3E136" w14:textId="77777777" w:rsidTr="00A344E3">
        <w:trPr>
          <w:trHeight w:val="240"/>
          <w:jc w:val="center"/>
        </w:trPr>
        <w:tc>
          <w:tcPr>
            <w:tcW w:w="4876" w:type="dxa"/>
            <w:tcBorders>
              <w:top w:val="nil"/>
              <w:left w:val="nil"/>
              <w:bottom w:val="nil"/>
              <w:right w:val="nil"/>
            </w:tcBorders>
          </w:tcPr>
          <w:p w14:paraId="12F3C95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D7FB8DE" w14:textId="77777777" w:rsidR="00E35EC3" w:rsidRPr="00DE5D66" w:rsidRDefault="00E35EC3" w:rsidP="00A344E3">
            <w:pPr>
              <w:pStyle w:val="AmColumnHeading"/>
            </w:pPr>
            <w:r w:rsidRPr="00DE5D66">
              <w:t>Módosítás</w:t>
            </w:r>
          </w:p>
        </w:tc>
      </w:tr>
      <w:tr w:rsidR="00476DA3" w:rsidRPr="00DE5D66" w14:paraId="4290BA75" w14:textId="77777777" w:rsidTr="00A344E3">
        <w:trPr>
          <w:jc w:val="center"/>
        </w:trPr>
        <w:tc>
          <w:tcPr>
            <w:tcW w:w="4876" w:type="dxa"/>
            <w:tcBorders>
              <w:top w:val="nil"/>
              <w:left w:val="nil"/>
              <w:bottom w:val="nil"/>
              <w:right w:val="nil"/>
            </w:tcBorders>
          </w:tcPr>
          <w:p w14:paraId="1C438FD0" w14:textId="77777777" w:rsidR="00E35EC3" w:rsidRPr="00DE5D66" w:rsidRDefault="00E35EC3" w:rsidP="00A344E3">
            <w:pPr>
              <w:pStyle w:val="Normal6a"/>
            </w:pPr>
            <w:r w:rsidRPr="00DE5D66">
              <w:t>d)</w:t>
            </w:r>
            <w:r w:rsidRPr="00DE5D66">
              <w:tab/>
              <w:t>az igazságos átmenetre vonatkozó nemzeti stratégiák kidolgozása, különös tekintettel a helyi gazdaságok és munkaerő hosszú távú jövőképének kidolgozására valamennyi érintett régióban;</w:t>
            </w:r>
          </w:p>
        </w:tc>
        <w:tc>
          <w:tcPr>
            <w:tcW w:w="4876" w:type="dxa"/>
            <w:tcBorders>
              <w:top w:val="nil"/>
              <w:left w:val="nil"/>
              <w:bottom w:val="nil"/>
              <w:right w:val="nil"/>
            </w:tcBorders>
          </w:tcPr>
          <w:p w14:paraId="66F0E511" w14:textId="77777777" w:rsidR="00E35EC3" w:rsidRPr="00DE5D66" w:rsidRDefault="00E35EC3" w:rsidP="00A344E3">
            <w:pPr>
              <w:pStyle w:val="Normal6a"/>
            </w:pPr>
            <w:r w:rsidRPr="00DE5D66">
              <w:t>d)</w:t>
            </w:r>
            <w:r w:rsidRPr="00DE5D66">
              <w:tab/>
              <w:t xml:space="preserve">az igazságos átmenetre vonatkozó </w:t>
            </w:r>
            <w:r w:rsidRPr="00DE5D66">
              <w:rPr>
                <w:b/>
                <w:bCs/>
                <w:i/>
                <w:iCs/>
              </w:rPr>
              <w:t>kötelező</w:t>
            </w:r>
            <w:r w:rsidRPr="00DE5D66">
              <w:t xml:space="preserve"> nemzeti stratégiák kidolgozása</w:t>
            </w:r>
            <w:r w:rsidRPr="00DE5D66">
              <w:rPr>
                <w:b/>
                <w:bCs/>
                <w:i/>
                <w:iCs/>
              </w:rPr>
              <w:t xml:space="preserve"> a szakszervezetekkel folytatott érdemi szociális párbeszéd keretében</w:t>
            </w:r>
            <w:r w:rsidRPr="00DE5D66">
              <w:t>, különös tekintettel a helyi gazdaságok és munkaerő hosszú távú jövőképének kidolgozására valamennyi érintett régióban</w:t>
            </w:r>
            <w:r w:rsidRPr="00DE5D66">
              <w:rPr>
                <w:b/>
                <w:bCs/>
                <w:i/>
                <w:iCs/>
              </w:rPr>
              <w:t xml:space="preserve"> és ágazatban</w:t>
            </w:r>
            <w:r w:rsidRPr="00DE5D66">
              <w:t>;</w:t>
            </w:r>
          </w:p>
        </w:tc>
      </w:tr>
    </w:tbl>
    <w:p w14:paraId="454DE8F4"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8EEB94C"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545FE9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943B62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5B0AA58" w14:textId="77777777" w:rsidR="00E35EC3" w:rsidRPr="00DE5D66" w:rsidRDefault="00E35EC3" w:rsidP="00E35EC3">
      <w:r w:rsidRPr="004F0153">
        <w:rPr>
          <w:rStyle w:val="HideTWBExt"/>
        </w:rPr>
        <w:lastRenderedPageBreak/>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1583F58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26FADD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116CCA8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d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D42AB3A" w14:textId="77777777" w:rsidTr="00A344E3">
        <w:trPr>
          <w:trHeight w:hRule="exact" w:val="240"/>
          <w:jc w:val="center"/>
        </w:trPr>
        <w:tc>
          <w:tcPr>
            <w:tcW w:w="9752" w:type="dxa"/>
            <w:gridSpan w:val="2"/>
            <w:tcBorders>
              <w:top w:val="nil"/>
              <w:left w:val="nil"/>
              <w:bottom w:val="nil"/>
              <w:right w:val="nil"/>
            </w:tcBorders>
          </w:tcPr>
          <w:p w14:paraId="15A16F97" w14:textId="77777777" w:rsidR="00E35EC3" w:rsidRPr="00DE5D66" w:rsidRDefault="00E35EC3" w:rsidP="00A344E3"/>
        </w:tc>
      </w:tr>
      <w:tr w:rsidR="00476DA3" w:rsidRPr="00DE5D66" w14:paraId="1DC9F28C" w14:textId="77777777" w:rsidTr="00A344E3">
        <w:trPr>
          <w:trHeight w:val="240"/>
          <w:jc w:val="center"/>
        </w:trPr>
        <w:tc>
          <w:tcPr>
            <w:tcW w:w="4876" w:type="dxa"/>
            <w:tcBorders>
              <w:top w:val="nil"/>
              <w:left w:val="nil"/>
              <w:bottom w:val="nil"/>
              <w:right w:val="nil"/>
            </w:tcBorders>
          </w:tcPr>
          <w:p w14:paraId="31AFB2D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C6C3214" w14:textId="77777777" w:rsidR="00E35EC3" w:rsidRPr="00DE5D66" w:rsidRDefault="00E35EC3" w:rsidP="00A344E3">
            <w:pPr>
              <w:pStyle w:val="AmColumnHeading"/>
            </w:pPr>
            <w:r w:rsidRPr="00DE5D66">
              <w:t>Módosítás</w:t>
            </w:r>
          </w:p>
        </w:tc>
      </w:tr>
      <w:tr w:rsidR="00476DA3" w:rsidRPr="00DE5D66" w14:paraId="37EC2651" w14:textId="77777777" w:rsidTr="00A344E3">
        <w:trPr>
          <w:jc w:val="center"/>
        </w:trPr>
        <w:tc>
          <w:tcPr>
            <w:tcW w:w="4876" w:type="dxa"/>
            <w:tcBorders>
              <w:top w:val="nil"/>
              <w:left w:val="nil"/>
              <w:bottom w:val="nil"/>
              <w:right w:val="nil"/>
            </w:tcBorders>
          </w:tcPr>
          <w:p w14:paraId="676AB10F" w14:textId="77777777" w:rsidR="00E35EC3" w:rsidRPr="00DE5D66" w:rsidRDefault="00E35EC3" w:rsidP="00A344E3">
            <w:pPr>
              <w:pStyle w:val="Normal6a"/>
            </w:pPr>
            <w:r w:rsidRPr="00DE5D66">
              <w:t>d)</w:t>
            </w:r>
            <w:r w:rsidRPr="00DE5D66">
              <w:tab/>
              <w:t>az igazságos átmenetre vonatkozó nemzeti stratégiák kidolgozása, különös tekintettel a helyi gazdaságok és munkaerő hosszú távú jövőképének kidolgozására valamennyi érintett régióban;</w:t>
            </w:r>
          </w:p>
        </w:tc>
        <w:tc>
          <w:tcPr>
            <w:tcW w:w="4876" w:type="dxa"/>
            <w:tcBorders>
              <w:top w:val="nil"/>
              <w:left w:val="nil"/>
              <w:bottom w:val="nil"/>
              <w:right w:val="nil"/>
            </w:tcBorders>
          </w:tcPr>
          <w:p w14:paraId="0317823E" w14:textId="77777777" w:rsidR="00E35EC3" w:rsidRPr="00DE5D66" w:rsidRDefault="00E35EC3" w:rsidP="00A344E3">
            <w:pPr>
              <w:pStyle w:val="Normal6a"/>
            </w:pPr>
            <w:r w:rsidRPr="00DE5D66">
              <w:t>d)</w:t>
            </w:r>
            <w:r w:rsidRPr="00DE5D66">
              <w:tab/>
              <w:t>az igazságos átmenetre vonatkozó nemzeti stratégiák kidolgozása</w:t>
            </w:r>
            <w:r w:rsidRPr="00DE5D66">
              <w:rPr>
                <w:b/>
                <w:bCs/>
                <w:i/>
                <w:iCs/>
              </w:rPr>
              <w:t xml:space="preserve"> a szakszervezetekkel folytatott érdemi szociális párbeszéd keretében</w:t>
            </w:r>
            <w:r w:rsidRPr="00DE5D66">
              <w:t>, különös tekintettel a helyi gazdaságok és munkaerő hosszú távú jövőképének kidolgozására valamennyi érintett régióban</w:t>
            </w:r>
            <w:r w:rsidRPr="00DE5D66">
              <w:rPr>
                <w:b/>
                <w:bCs/>
                <w:i/>
                <w:iCs/>
              </w:rPr>
              <w:t xml:space="preserve"> és ágazatban</w:t>
            </w:r>
            <w:r w:rsidRPr="00DE5D66">
              <w:t>;</w:t>
            </w:r>
          </w:p>
        </w:tc>
      </w:tr>
    </w:tbl>
    <w:p w14:paraId="7986C831"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2BAFDA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28DAD93"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048D84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Gheorghe</w:t>
      </w:r>
      <w:proofErr w:type="spellEnd"/>
      <w:r w:rsidRPr="00DE5D66">
        <w:t xml:space="preserve"> </w:t>
      </w:r>
      <w:proofErr w:type="spellStart"/>
      <w:r w:rsidRPr="00DE5D66">
        <w:t>Falcă</w:t>
      </w:r>
      <w:proofErr w:type="spellEnd"/>
      <w:r w:rsidRPr="00DE5D66">
        <w:t xml:space="preserve">, Romana </w:t>
      </w:r>
      <w:proofErr w:type="spellStart"/>
      <w:r w:rsidRPr="00DE5D66">
        <w:t>Tomc</w:t>
      </w:r>
      <w:proofErr w:type="spellEnd"/>
      <w:r w:rsidRPr="00DE5D66">
        <w:t xml:space="preserve">, Andrzej </w:t>
      </w:r>
      <w:proofErr w:type="spellStart"/>
      <w:r w:rsidRPr="00DE5D66">
        <w:t>Buła</w:t>
      </w:r>
      <w:proofErr w:type="spellEnd"/>
      <w:r w:rsidRPr="00DE5D66">
        <w:t xml:space="preserve">, </w:t>
      </w:r>
      <w:proofErr w:type="spellStart"/>
      <w:r w:rsidRPr="00DE5D66">
        <w:t>Liesbet</w:t>
      </w:r>
      <w:proofErr w:type="spellEnd"/>
      <w:r w:rsidRPr="00DE5D66">
        <w:t xml:space="preserve"> </w:t>
      </w:r>
      <w:proofErr w:type="spellStart"/>
      <w:r w:rsidRPr="00DE5D66">
        <w:t>Sommen</w:t>
      </w:r>
      <w:proofErr w:type="spellEnd"/>
      <w:r w:rsidRPr="00DE5D66">
        <w:t xml:space="preserve">, Pascal </w:t>
      </w:r>
      <w:proofErr w:type="spellStart"/>
      <w:r w:rsidRPr="00DE5D66">
        <w:t>Arimont</w:t>
      </w:r>
      <w:proofErr w:type="spellEnd"/>
      <w:r w:rsidRPr="00DE5D66">
        <w:t xml:space="preserve">, </w:t>
      </w:r>
      <w:proofErr w:type="spellStart"/>
      <w:r w:rsidRPr="00DE5D66">
        <w:t>Giusi</w:t>
      </w:r>
      <w:proofErr w:type="spellEnd"/>
      <w:r w:rsidRPr="00DE5D66">
        <w:t xml:space="preserve"> </w:t>
      </w:r>
      <w:proofErr w:type="spellStart"/>
      <w:r w:rsidRPr="00DE5D66">
        <w:t>Princi</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59E5A5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66FC6BB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CBCF01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d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5C8B5E4" w14:textId="77777777" w:rsidTr="00A344E3">
        <w:trPr>
          <w:trHeight w:hRule="exact" w:val="240"/>
          <w:jc w:val="center"/>
        </w:trPr>
        <w:tc>
          <w:tcPr>
            <w:tcW w:w="9752" w:type="dxa"/>
            <w:gridSpan w:val="2"/>
            <w:tcBorders>
              <w:top w:val="nil"/>
              <w:left w:val="nil"/>
              <w:bottom w:val="nil"/>
              <w:right w:val="nil"/>
            </w:tcBorders>
          </w:tcPr>
          <w:p w14:paraId="7754A847" w14:textId="77777777" w:rsidR="00E35EC3" w:rsidRPr="00DE5D66" w:rsidRDefault="00E35EC3" w:rsidP="00A344E3"/>
        </w:tc>
      </w:tr>
      <w:tr w:rsidR="00476DA3" w:rsidRPr="00DE5D66" w14:paraId="12449464" w14:textId="77777777" w:rsidTr="00A344E3">
        <w:trPr>
          <w:trHeight w:val="240"/>
          <w:jc w:val="center"/>
        </w:trPr>
        <w:tc>
          <w:tcPr>
            <w:tcW w:w="4876" w:type="dxa"/>
            <w:tcBorders>
              <w:top w:val="nil"/>
              <w:left w:val="nil"/>
              <w:bottom w:val="nil"/>
              <w:right w:val="nil"/>
            </w:tcBorders>
          </w:tcPr>
          <w:p w14:paraId="7FF6964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1F15487" w14:textId="77777777" w:rsidR="00E35EC3" w:rsidRPr="00DE5D66" w:rsidRDefault="00E35EC3" w:rsidP="00A344E3">
            <w:pPr>
              <w:pStyle w:val="AmColumnHeading"/>
            </w:pPr>
            <w:r w:rsidRPr="00DE5D66">
              <w:t>Módosítás</w:t>
            </w:r>
          </w:p>
        </w:tc>
      </w:tr>
      <w:tr w:rsidR="00476DA3" w:rsidRPr="00DE5D66" w14:paraId="1D57FBED" w14:textId="77777777" w:rsidTr="00A344E3">
        <w:trPr>
          <w:jc w:val="center"/>
        </w:trPr>
        <w:tc>
          <w:tcPr>
            <w:tcW w:w="4876" w:type="dxa"/>
            <w:tcBorders>
              <w:top w:val="nil"/>
              <w:left w:val="nil"/>
              <w:bottom w:val="nil"/>
              <w:right w:val="nil"/>
            </w:tcBorders>
          </w:tcPr>
          <w:p w14:paraId="6BFD6F88" w14:textId="77777777" w:rsidR="00E35EC3" w:rsidRPr="00DE5D66" w:rsidRDefault="00E35EC3" w:rsidP="00A344E3">
            <w:pPr>
              <w:pStyle w:val="Normal6a"/>
            </w:pPr>
            <w:r w:rsidRPr="00DE5D66">
              <w:t>d)</w:t>
            </w:r>
            <w:r w:rsidRPr="00DE5D66">
              <w:tab/>
              <w:t>az igazságos átmenetre vonatkozó nemzeti stratégiák kidolgozása, különös tekintettel a helyi gazdaságok és munkaerő hosszú távú jövőképének kidolgozására valamennyi érintett régióban;</w:t>
            </w:r>
          </w:p>
        </w:tc>
        <w:tc>
          <w:tcPr>
            <w:tcW w:w="4876" w:type="dxa"/>
            <w:tcBorders>
              <w:top w:val="nil"/>
              <w:left w:val="nil"/>
              <w:bottom w:val="nil"/>
              <w:right w:val="nil"/>
            </w:tcBorders>
          </w:tcPr>
          <w:p w14:paraId="74AC9EE0" w14:textId="77777777" w:rsidR="00E35EC3" w:rsidRPr="00DE5D66" w:rsidRDefault="00E35EC3" w:rsidP="00A344E3">
            <w:pPr>
              <w:pStyle w:val="Normal6a"/>
            </w:pPr>
            <w:r w:rsidRPr="00DE5D66">
              <w:t>d)</w:t>
            </w:r>
            <w:r w:rsidRPr="00DE5D66">
              <w:tab/>
              <w:t>az igazságos átmenetre vonatkozó nemzeti stratégiák kidolgozása, különös tekintettel a helyi gazdaságok és munkaerő hosszú távú jövőképének kidolgozására valamennyi érintett régióban</w:t>
            </w:r>
            <w:r w:rsidRPr="00DE5D66">
              <w:rPr>
                <w:b/>
                <w:bCs/>
                <w:i/>
                <w:iCs/>
              </w:rPr>
              <w:t xml:space="preserve"> és ágazatban</w:t>
            </w:r>
            <w:r w:rsidRPr="00DE5D66">
              <w:t>;</w:t>
            </w:r>
          </w:p>
        </w:tc>
      </w:tr>
    </w:tbl>
    <w:p w14:paraId="5368730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911119B"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18FB521"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1247DE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András Tivadar </w:t>
      </w:r>
      <w:proofErr w:type="spellStart"/>
      <w:r w:rsidRPr="00DE5D66">
        <w:t>Kulja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FFF6C6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04EF531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C53438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d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4C4D6D1" w14:textId="77777777" w:rsidTr="00A344E3">
        <w:trPr>
          <w:trHeight w:hRule="exact" w:val="240"/>
          <w:jc w:val="center"/>
        </w:trPr>
        <w:tc>
          <w:tcPr>
            <w:tcW w:w="9752" w:type="dxa"/>
            <w:gridSpan w:val="2"/>
            <w:tcBorders>
              <w:top w:val="nil"/>
              <w:left w:val="nil"/>
              <w:bottom w:val="nil"/>
              <w:right w:val="nil"/>
            </w:tcBorders>
          </w:tcPr>
          <w:p w14:paraId="5152E916" w14:textId="77777777" w:rsidR="00E35EC3" w:rsidRPr="00DE5D66" w:rsidRDefault="00E35EC3" w:rsidP="00A344E3"/>
        </w:tc>
      </w:tr>
      <w:tr w:rsidR="00476DA3" w:rsidRPr="00DE5D66" w14:paraId="15C279F2" w14:textId="77777777" w:rsidTr="00A344E3">
        <w:trPr>
          <w:trHeight w:val="240"/>
          <w:jc w:val="center"/>
        </w:trPr>
        <w:tc>
          <w:tcPr>
            <w:tcW w:w="4876" w:type="dxa"/>
            <w:tcBorders>
              <w:top w:val="nil"/>
              <w:left w:val="nil"/>
              <w:bottom w:val="nil"/>
              <w:right w:val="nil"/>
            </w:tcBorders>
          </w:tcPr>
          <w:p w14:paraId="3E720A5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38043DC5" w14:textId="77777777" w:rsidR="00E35EC3" w:rsidRPr="00DE5D66" w:rsidRDefault="00E35EC3" w:rsidP="00A344E3">
            <w:pPr>
              <w:pStyle w:val="AmColumnHeading"/>
            </w:pPr>
            <w:r w:rsidRPr="00DE5D66">
              <w:t>Módosítás</w:t>
            </w:r>
          </w:p>
        </w:tc>
      </w:tr>
      <w:tr w:rsidR="00476DA3" w:rsidRPr="00DE5D66" w14:paraId="0EBAAE80" w14:textId="77777777" w:rsidTr="00A344E3">
        <w:trPr>
          <w:jc w:val="center"/>
        </w:trPr>
        <w:tc>
          <w:tcPr>
            <w:tcW w:w="4876" w:type="dxa"/>
            <w:tcBorders>
              <w:top w:val="nil"/>
              <w:left w:val="nil"/>
              <w:bottom w:val="nil"/>
              <w:right w:val="nil"/>
            </w:tcBorders>
          </w:tcPr>
          <w:p w14:paraId="60CD0869" w14:textId="77777777" w:rsidR="00E35EC3" w:rsidRPr="00DE5D66" w:rsidRDefault="00E35EC3" w:rsidP="00A344E3">
            <w:pPr>
              <w:pStyle w:val="Normal6a"/>
            </w:pPr>
            <w:r w:rsidRPr="00DE5D66">
              <w:t>d)</w:t>
            </w:r>
            <w:r w:rsidRPr="00DE5D66">
              <w:tab/>
              <w:t xml:space="preserve">az igazságos átmenetre vonatkozó nemzeti stratégiák kidolgozása, különös tekintettel a helyi gazdaságok és munkaerő </w:t>
            </w:r>
            <w:r w:rsidRPr="00DE5D66">
              <w:lastRenderedPageBreak/>
              <w:t>hosszú távú jövőképének kidolgozására valamennyi érintett régióban;</w:t>
            </w:r>
          </w:p>
        </w:tc>
        <w:tc>
          <w:tcPr>
            <w:tcW w:w="4876" w:type="dxa"/>
            <w:tcBorders>
              <w:top w:val="nil"/>
              <w:left w:val="nil"/>
              <w:bottom w:val="nil"/>
              <w:right w:val="nil"/>
            </w:tcBorders>
          </w:tcPr>
          <w:p w14:paraId="34C899A2" w14:textId="77777777" w:rsidR="00E35EC3" w:rsidRPr="00DE5D66" w:rsidRDefault="00E35EC3" w:rsidP="00A344E3">
            <w:pPr>
              <w:pStyle w:val="Normal6a"/>
            </w:pPr>
            <w:r w:rsidRPr="00DE5D66">
              <w:lastRenderedPageBreak/>
              <w:t>d)</w:t>
            </w:r>
            <w:r w:rsidRPr="00DE5D66">
              <w:tab/>
              <w:t xml:space="preserve">az igazságos átmenetre vonatkozó nemzeti stratégiák kidolgozása, különös tekintettel a helyi gazdaságok és munkaerő </w:t>
            </w:r>
            <w:r w:rsidRPr="00DE5D66">
              <w:lastRenderedPageBreak/>
              <w:t xml:space="preserve">hosszú távú jövőképének kidolgozására valamennyi érintett </w:t>
            </w:r>
            <w:r w:rsidRPr="00DE5D66">
              <w:rPr>
                <w:b/>
                <w:bCs/>
                <w:i/>
                <w:iCs/>
              </w:rPr>
              <w:t xml:space="preserve">ágazatban és </w:t>
            </w:r>
            <w:r w:rsidRPr="00DE5D66">
              <w:t>régióban;</w:t>
            </w:r>
          </w:p>
        </w:tc>
      </w:tr>
    </w:tbl>
    <w:p w14:paraId="2AC52564"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8382C5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2EEBF0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C235D8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3C8437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4D1C96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F28810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d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9FB2A90" w14:textId="77777777" w:rsidTr="00A344E3">
        <w:trPr>
          <w:trHeight w:hRule="exact" w:val="240"/>
          <w:jc w:val="center"/>
        </w:trPr>
        <w:tc>
          <w:tcPr>
            <w:tcW w:w="9752" w:type="dxa"/>
            <w:gridSpan w:val="2"/>
            <w:tcBorders>
              <w:top w:val="nil"/>
              <w:left w:val="nil"/>
              <w:bottom w:val="nil"/>
              <w:right w:val="nil"/>
            </w:tcBorders>
          </w:tcPr>
          <w:p w14:paraId="0FEBF3F8" w14:textId="77777777" w:rsidR="00E35EC3" w:rsidRPr="00DE5D66" w:rsidRDefault="00E35EC3" w:rsidP="00A344E3"/>
        </w:tc>
      </w:tr>
      <w:tr w:rsidR="00476DA3" w:rsidRPr="00DE5D66" w14:paraId="20D612AD" w14:textId="77777777" w:rsidTr="00A344E3">
        <w:trPr>
          <w:trHeight w:val="240"/>
          <w:jc w:val="center"/>
        </w:trPr>
        <w:tc>
          <w:tcPr>
            <w:tcW w:w="4876" w:type="dxa"/>
            <w:tcBorders>
              <w:top w:val="nil"/>
              <w:left w:val="nil"/>
              <w:bottom w:val="nil"/>
              <w:right w:val="nil"/>
            </w:tcBorders>
          </w:tcPr>
          <w:p w14:paraId="639CBC5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EF324C3" w14:textId="77777777" w:rsidR="00E35EC3" w:rsidRPr="00DE5D66" w:rsidRDefault="00E35EC3" w:rsidP="00A344E3">
            <w:pPr>
              <w:pStyle w:val="AmColumnHeading"/>
            </w:pPr>
            <w:r w:rsidRPr="00DE5D66">
              <w:t>Módosítás</w:t>
            </w:r>
          </w:p>
        </w:tc>
      </w:tr>
      <w:tr w:rsidR="00476DA3" w:rsidRPr="00DE5D66" w14:paraId="616646DC" w14:textId="77777777" w:rsidTr="00A344E3">
        <w:trPr>
          <w:jc w:val="center"/>
        </w:trPr>
        <w:tc>
          <w:tcPr>
            <w:tcW w:w="4876" w:type="dxa"/>
            <w:tcBorders>
              <w:top w:val="nil"/>
              <w:left w:val="nil"/>
              <w:bottom w:val="nil"/>
              <w:right w:val="nil"/>
            </w:tcBorders>
          </w:tcPr>
          <w:p w14:paraId="4F97356A" w14:textId="77777777" w:rsidR="00E35EC3" w:rsidRPr="00DE5D66" w:rsidRDefault="00E35EC3" w:rsidP="00A344E3">
            <w:pPr>
              <w:pStyle w:val="Normal6a"/>
            </w:pPr>
          </w:p>
        </w:tc>
        <w:tc>
          <w:tcPr>
            <w:tcW w:w="4876" w:type="dxa"/>
            <w:tcBorders>
              <w:top w:val="nil"/>
              <w:left w:val="nil"/>
              <w:bottom w:val="nil"/>
              <w:right w:val="nil"/>
            </w:tcBorders>
          </w:tcPr>
          <w:p w14:paraId="76E8F0AE" w14:textId="77777777" w:rsidR="00E35EC3" w:rsidRPr="00DE5D66" w:rsidRDefault="00E35EC3" w:rsidP="00A344E3">
            <w:pPr>
              <w:pStyle w:val="Normal6a"/>
            </w:pPr>
            <w:r w:rsidRPr="00DE5D66">
              <w:rPr>
                <w:b/>
                <w:i/>
              </w:rPr>
              <w:t>da)</w:t>
            </w:r>
            <w:r w:rsidRPr="00DE5D66">
              <w:tab/>
            </w:r>
            <w:r w:rsidRPr="00DE5D66">
              <w:rPr>
                <w:b/>
                <w:i/>
              </w:rPr>
              <w:t>annak biztosítása, hogy a hatóságok és a szociális partnerek együtt tudjanak működni az érdekelt felekkel az igazságos átmenetre vonatkozó olyan hatékony szakpolitikák közös kidolgozásában és nyomon követésében, amelyek figyelembe veszik a szakpolitikák elosztási hatásait;</w:t>
            </w:r>
          </w:p>
        </w:tc>
      </w:tr>
    </w:tbl>
    <w:p w14:paraId="2BB9454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DA4A3F0"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972A172"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5DA8500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proofErr w:type="spellStart"/>
      <w:r w:rsidRPr="00DE5D66">
        <w:t>Branislav</w:t>
      </w:r>
      <w:proofErr w:type="spellEnd"/>
      <w:r w:rsidRPr="00DE5D66">
        <w:t xml:space="preserve"> </w:t>
      </w:r>
      <w:proofErr w:type="spellStart"/>
      <w:r w:rsidRPr="00DE5D66">
        <w:t>Ondruš</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D121C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ACA982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93B046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e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85D6174" w14:textId="77777777" w:rsidTr="00A344E3">
        <w:trPr>
          <w:trHeight w:hRule="exact" w:val="240"/>
          <w:jc w:val="center"/>
        </w:trPr>
        <w:tc>
          <w:tcPr>
            <w:tcW w:w="9752" w:type="dxa"/>
            <w:gridSpan w:val="2"/>
            <w:tcBorders>
              <w:top w:val="nil"/>
              <w:left w:val="nil"/>
              <w:bottom w:val="nil"/>
              <w:right w:val="nil"/>
            </w:tcBorders>
          </w:tcPr>
          <w:p w14:paraId="5825ACA7" w14:textId="77777777" w:rsidR="00E35EC3" w:rsidRPr="00DE5D66" w:rsidRDefault="00E35EC3" w:rsidP="00A344E3"/>
        </w:tc>
      </w:tr>
      <w:tr w:rsidR="00476DA3" w:rsidRPr="00DE5D66" w14:paraId="1118479A" w14:textId="77777777" w:rsidTr="00A344E3">
        <w:trPr>
          <w:trHeight w:val="240"/>
          <w:jc w:val="center"/>
        </w:trPr>
        <w:tc>
          <w:tcPr>
            <w:tcW w:w="4876" w:type="dxa"/>
            <w:tcBorders>
              <w:top w:val="nil"/>
              <w:left w:val="nil"/>
              <w:bottom w:val="nil"/>
              <w:right w:val="nil"/>
            </w:tcBorders>
          </w:tcPr>
          <w:p w14:paraId="7170705C"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19375BB" w14:textId="77777777" w:rsidR="00E35EC3" w:rsidRPr="00DE5D66" w:rsidRDefault="00E35EC3" w:rsidP="00A344E3">
            <w:pPr>
              <w:pStyle w:val="AmColumnHeading"/>
            </w:pPr>
            <w:r w:rsidRPr="00DE5D66">
              <w:t>Módosítás</w:t>
            </w:r>
          </w:p>
        </w:tc>
      </w:tr>
      <w:tr w:rsidR="00476DA3" w:rsidRPr="00DE5D66" w14:paraId="7003C799" w14:textId="77777777" w:rsidTr="00A344E3">
        <w:trPr>
          <w:jc w:val="center"/>
        </w:trPr>
        <w:tc>
          <w:tcPr>
            <w:tcW w:w="4876" w:type="dxa"/>
            <w:tcBorders>
              <w:top w:val="nil"/>
              <w:left w:val="nil"/>
              <w:bottom w:val="nil"/>
              <w:right w:val="nil"/>
            </w:tcBorders>
          </w:tcPr>
          <w:p w14:paraId="6B7F890E" w14:textId="77777777" w:rsidR="00E35EC3" w:rsidRPr="00DE5D66" w:rsidRDefault="00E35EC3" w:rsidP="00A344E3">
            <w:pPr>
              <w:pStyle w:val="Normal6a"/>
            </w:pPr>
            <w:r w:rsidRPr="00DE5D66">
              <w:t>e)</w:t>
            </w:r>
            <w:r w:rsidRPr="00DE5D66">
              <w:tab/>
              <w:t xml:space="preserve">támogatási programok kidolgozása a vállalkozások, különösen a kkv-k </w:t>
            </w:r>
            <w:r w:rsidRPr="00DE5D66">
              <w:rPr>
                <w:b/>
                <w:bCs/>
                <w:i/>
                <w:iCs/>
              </w:rPr>
              <w:t>és</w:t>
            </w:r>
            <w:r w:rsidRPr="00DE5D66">
              <w:t xml:space="preserve"> a helyi szereplők számára a helyi munkahelyteremtés ösztönzése érdekében;</w:t>
            </w:r>
          </w:p>
        </w:tc>
        <w:tc>
          <w:tcPr>
            <w:tcW w:w="4876" w:type="dxa"/>
            <w:tcBorders>
              <w:top w:val="nil"/>
              <w:left w:val="nil"/>
              <w:bottom w:val="nil"/>
              <w:right w:val="nil"/>
            </w:tcBorders>
          </w:tcPr>
          <w:p w14:paraId="16B9C694" w14:textId="77777777" w:rsidR="00E35EC3" w:rsidRPr="00DE5D66" w:rsidRDefault="00E35EC3" w:rsidP="00A344E3">
            <w:pPr>
              <w:pStyle w:val="Normal6a"/>
            </w:pPr>
            <w:r w:rsidRPr="00DE5D66">
              <w:t>e)</w:t>
            </w:r>
            <w:r w:rsidRPr="00DE5D66">
              <w:tab/>
              <w:t>támogatási programok kidolgozása a vállalkozások, különösen a kkv-k</w:t>
            </w:r>
            <w:r w:rsidRPr="00DE5D66">
              <w:rPr>
                <w:b/>
                <w:bCs/>
                <w:i/>
                <w:iCs/>
              </w:rPr>
              <w:t>,</w:t>
            </w:r>
            <w:r w:rsidRPr="00DE5D66">
              <w:t xml:space="preserve"> a helyi szereplők</w:t>
            </w:r>
            <w:r w:rsidRPr="00DE5D66">
              <w:rPr>
                <w:b/>
                <w:bCs/>
                <w:i/>
                <w:iCs/>
              </w:rPr>
              <w:t xml:space="preserve"> és a szociális gazdaság szervezetei</w:t>
            </w:r>
            <w:r w:rsidRPr="00DE5D66">
              <w:t xml:space="preserve"> számára a helyi munkahelyteremtés ösztönzése érdekében;</w:t>
            </w:r>
          </w:p>
        </w:tc>
      </w:tr>
    </w:tbl>
    <w:p w14:paraId="5C0D1C6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E06D9B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7AA8BB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4BF3F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7E3BA4E"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w:t>
      </w:r>
    </w:p>
    <w:p w14:paraId="766F2C9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20E3FD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e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84B4089" w14:textId="77777777" w:rsidTr="00A344E3">
        <w:trPr>
          <w:trHeight w:hRule="exact" w:val="240"/>
          <w:jc w:val="center"/>
        </w:trPr>
        <w:tc>
          <w:tcPr>
            <w:tcW w:w="9752" w:type="dxa"/>
            <w:gridSpan w:val="2"/>
            <w:tcBorders>
              <w:top w:val="nil"/>
              <w:left w:val="nil"/>
              <w:bottom w:val="nil"/>
              <w:right w:val="nil"/>
            </w:tcBorders>
          </w:tcPr>
          <w:p w14:paraId="17B43B15" w14:textId="77777777" w:rsidR="00E35EC3" w:rsidRPr="00DE5D66" w:rsidRDefault="00E35EC3" w:rsidP="00A344E3"/>
        </w:tc>
      </w:tr>
      <w:tr w:rsidR="00476DA3" w:rsidRPr="00DE5D66" w14:paraId="6522F797" w14:textId="77777777" w:rsidTr="00A344E3">
        <w:trPr>
          <w:trHeight w:val="240"/>
          <w:jc w:val="center"/>
        </w:trPr>
        <w:tc>
          <w:tcPr>
            <w:tcW w:w="4876" w:type="dxa"/>
            <w:tcBorders>
              <w:top w:val="nil"/>
              <w:left w:val="nil"/>
              <w:bottom w:val="nil"/>
              <w:right w:val="nil"/>
            </w:tcBorders>
          </w:tcPr>
          <w:p w14:paraId="79F7B28A"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E895231" w14:textId="77777777" w:rsidR="00E35EC3" w:rsidRPr="00DE5D66" w:rsidRDefault="00E35EC3" w:rsidP="00A344E3">
            <w:pPr>
              <w:pStyle w:val="AmColumnHeading"/>
            </w:pPr>
            <w:r w:rsidRPr="00DE5D66">
              <w:t>Módosítás</w:t>
            </w:r>
          </w:p>
        </w:tc>
      </w:tr>
      <w:tr w:rsidR="00476DA3" w:rsidRPr="00DE5D66" w14:paraId="0A875ADC" w14:textId="77777777" w:rsidTr="00A344E3">
        <w:trPr>
          <w:jc w:val="center"/>
        </w:trPr>
        <w:tc>
          <w:tcPr>
            <w:tcW w:w="4876" w:type="dxa"/>
            <w:tcBorders>
              <w:top w:val="nil"/>
              <w:left w:val="nil"/>
              <w:bottom w:val="nil"/>
              <w:right w:val="nil"/>
            </w:tcBorders>
          </w:tcPr>
          <w:p w14:paraId="09815B3D" w14:textId="77777777" w:rsidR="00E35EC3" w:rsidRPr="00DE5D66" w:rsidRDefault="00E35EC3" w:rsidP="00A344E3">
            <w:pPr>
              <w:pStyle w:val="Normal6a"/>
            </w:pPr>
            <w:r w:rsidRPr="00DE5D66">
              <w:t>e)</w:t>
            </w:r>
            <w:r w:rsidRPr="00DE5D66">
              <w:tab/>
              <w:t>támogatási programok kidolgozása a vállalkozások, különösen a kkv-k és a helyi szereplők számára a helyi munkahelyteremtés ösztönzése érdekében;</w:t>
            </w:r>
          </w:p>
        </w:tc>
        <w:tc>
          <w:tcPr>
            <w:tcW w:w="4876" w:type="dxa"/>
            <w:tcBorders>
              <w:top w:val="nil"/>
              <w:left w:val="nil"/>
              <w:bottom w:val="nil"/>
              <w:right w:val="nil"/>
            </w:tcBorders>
          </w:tcPr>
          <w:p w14:paraId="4295DE8B" w14:textId="77777777" w:rsidR="00E35EC3" w:rsidRPr="00DE5D66" w:rsidRDefault="00E35EC3" w:rsidP="00A344E3">
            <w:pPr>
              <w:pStyle w:val="Normal6a"/>
            </w:pPr>
            <w:r w:rsidRPr="00DE5D66">
              <w:t>e)</w:t>
            </w:r>
            <w:r w:rsidRPr="00DE5D66">
              <w:tab/>
            </w:r>
            <w:r w:rsidRPr="00DE5D66">
              <w:rPr>
                <w:b/>
                <w:i/>
              </w:rPr>
              <w:t>szociális feltételeken alapuló</w:t>
            </w:r>
            <w:r w:rsidRPr="00DE5D66">
              <w:t xml:space="preserve"> támogatási programok kidolgozása a vállalkozások, különösen a kkv-k és a helyi szereplők számára a helyi munkahelyteremtés ösztönzése érdekében;</w:t>
            </w:r>
          </w:p>
        </w:tc>
      </w:tr>
    </w:tbl>
    <w:p w14:paraId="05B54DA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7713EE3"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58D16A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0AAAB1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E730B9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E9179F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E00390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e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34DE147" w14:textId="77777777" w:rsidTr="00A344E3">
        <w:trPr>
          <w:trHeight w:hRule="exact" w:val="240"/>
          <w:jc w:val="center"/>
        </w:trPr>
        <w:tc>
          <w:tcPr>
            <w:tcW w:w="9752" w:type="dxa"/>
            <w:gridSpan w:val="2"/>
            <w:tcBorders>
              <w:top w:val="nil"/>
              <w:left w:val="nil"/>
              <w:bottom w:val="nil"/>
              <w:right w:val="nil"/>
            </w:tcBorders>
          </w:tcPr>
          <w:p w14:paraId="599925D9" w14:textId="77777777" w:rsidR="00E35EC3" w:rsidRPr="00DE5D66" w:rsidRDefault="00E35EC3" w:rsidP="00A344E3"/>
        </w:tc>
      </w:tr>
      <w:tr w:rsidR="00476DA3" w:rsidRPr="00DE5D66" w14:paraId="52C2499C" w14:textId="77777777" w:rsidTr="00A344E3">
        <w:trPr>
          <w:trHeight w:val="240"/>
          <w:jc w:val="center"/>
        </w:trPr>
        <w:tc>
          <w:tcPr>
            <w:tcW w:w="4876" w:type="dxa"/>
            <w:tcBorders>
              <w:top w:val="nil"/>
              <w:left w:val="nil"/>
              <w:bottom w:val="nil"/>
              <w:right w:val="nil"/>
            </w:tcBorders>
          </w:tcPr>
          <w:p w14:paraId="3DC84CC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4835CB3A" w14:textId="77777777" w:rsidR="00E35EC3" w:rsidRPr="00DE5D66" w:rsidRDefault="00E35EC3" w:rsidP="00A344E3">
            <w:pPr>
              <w:pStyle w:val="AmColumnHeading"/>
            </w:pPr>
            <w:r w:rsidRPr="00DE5D66">
              <w:t>Módosítás</w:t>
            </w:r>
          </w:p>
        </w:tc>
      </w:tr>
      <w:tr w:rsidR="00476DA3" w:rsidRPr="00DE5D66" w14:paraId="07907459" w14:textId="77777777" w:rsidTr="00A344E3">
        <w:trPr>
          <w:jc w:val="center"/>
        </w:trPr>
        <w:tc>
          <w:tcPr>
            <w:tcW w:w="4876" w:type="dxa"/>
            <w:tcBorders>
              <w:top w:val="nil"/>
              <w:left w:val="nil"/>
              <w:bottom w:val="nil"/>
              <w:right w:val="nil"/>
            </w:tcBorders>
          </w:tcPr>
          <w:p w14:paraId="028EC1D6" w14:textId="77777777" w:rsidR="00E35EC3" w:rsidRPr="00DE5D66" w:rsidRDefault="00E35EC3" w:rsidP="00A344E3">
            <w:pPr>
              <w:pStyle w:val="Normal6a"/>
            </w:pPr>
            <w:r w:rsidRPr="00DE5D66">
              <w:t>e)</w:t>
            </w:r>
            <w:r w:rsidRPr="00DE5D66">
              <w:tab/>
              <w:t xml:space="preserve">támogatási programok kidolgozása a vállalkozások, különösen a kkv-k és a helyi szereplők számára a helyi </w:t>
            </w:r>
            <w:r w:rsidRPr="00DE5D66">
              <w:rPr>
                <w:b/>
                <w:bCs/>
                <w:i/>
                <w:iCs/>
              </w:rPr>
              <w:t>munkahelyteremtés</w:t>
            </w:r>
            <w:r w:rsidRPr="00DE5D66">
              <w:t xml:space="preserve"> ösztönzése érdekében;</w:t>
            </w:r>
          </w:p>
        </w:tc>
        <w:tc>
          <w:tcPr>
            <w:tcW w:w="4876" w:type="dxa"/>
            <w:tcBorders>
              <w:top w:val="nil"/>
              <w:left w:val="nil"/>
              <w:bottom w:val="nil"/>
              <w:right w:val="nil"/>
            </w:tcBorders>
          </w:tcPr>
          <w:p w14:paraId="39AEF241" w14:textId="77777777" w:rsidR="00E35EC3" w:rsidRPr="00DE5D66" w:rsidRDefault="00E35EC3" w:rsidP="00A344E3">
            <w:pPr>
              <w:pStyle w:val="Normal6a"/>
            </w:pPr>
            <w:r w:rsidRPr="00DE5D66">
              <w:t>e)</w:t>
            </w:r>
            <w:r w:rsidRPr="00DE5D66">
              <w:tab/>
              <w:t xml:space="preserve">támogatási programok kidolgozása a vállalkozások, különösen a kkv-k és a helyi szereplők számára a </w:t>
            </w:r>
            <w:r w:rsidRPr="00DE5D66">
              <w:rPr>
                <w:b/>
                <w:bCs/>
                <w:i/>
                <w:iCs/>
              </w:rPr>
              <w:t>minőségi munkahelyek</w:t>
            </w:r>
            <w:r w:rsidRPr="00DE5D66">
              <w:t xml:space="preserve"> helyi </w:t>
            </w:r>
            <w:r w:rsidRPr="00DE5D66">
              <w:rPr>
                <w:b/>
                <w:bCs/>
                <w:i/>
                <w:iCs/>
              </w:rPr>
              <w:t>szintű létrehozásának</w:t>
            </w:r>
            <w:r w:rsidRPr="00DE5D66">
              <w:t xml:space="preserve"> ösztönzése érdekében;</w:t>
            </w:r>
          </w:p>
        </w:tc>
      </w:tr>
    </w:tbl>
    <w:p w14:paraId="4BCC1E72"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70B8EA6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1996B15"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299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5ADEAE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C199DC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DC77AF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8C455A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e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CDBB654" w14:textId="77777777" w:rsidTr="00A344E3">
        <w:trPr>
          <w:trHeight w:hRule="exact" w:val="240"/>
          <w:jc w:val="center"/>
        </w:trPr>
        <w:tc>
          <w:tcPr>
            <w:tcW w:w="9752" w:type="dxa"/>
            <w:gridSpan w:val="2"/>
            <w:tcBorders>
              <w:top w:val="nil"/>
              <w:left w:val="nil"/>
              <w:bottom w:val="nil"/>
              <w:right w:val="nil"/>
            </w:tcBorders>
          </w:tcPr>
          <w:p w14:paraId="4F17BDDD" w14:textId="77777777" w:rsidR="00E35EC3" w:rsidRPr="00DE5D66" w:rsidRDefault="00E35EC3" w:rsidP="00A344E3"/>
        </w:tc>
      </w:tr>
      <w:tr w:rsidR="00476DA3" w:rsidRPr="00DE5D66" w14:paraId="2F150A9C" w14:textId="77777777" w:rsidTr="00A344E3">
        <w:trPr>
          <w:trHeight w:val="240"/>
          <w:jc w:val="center"/>
        </w:trPr>
        <w:tc>
          <w:tcPr>
            <w:tcW w:w="4876" w:type="dxa"/>
            <w:tcBorders>
              <w:top w:val="nil"/>
              <w:left w:val="nil"/>
              <w:bottom w:val="nil"/>
              <w:right w:val="nil"/>
            </w:tcBorders>
          </w:tcPr>
          <w:p w14:paraId="73EE95B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2F1BE0F" w14:textId="77777777" w:rsidR="00E35EC3" w:rsidRPr="00DE5D66" w:rsidRDefault="00E35EC3" w:rsidP="00A344E3">
            <w:pPr>
              <w:pStyle w:val="AmColumnHeading"/>
            </w:pPr>
            <w:r w:rsidRPr="00DE5D66">
              <w:t>Módosítás</w:t>
            </w:r>
          </w:p>
        </w:tc>
      </w:tr>
      <w:tr w:rsidR="00476DA3" w:rsidRPr="00DE5D66" w14:paraId="75C03014" w14:textId="77777777" w:rsidTr="00A344E3">
        <w:trPr>
          <w:jc w:val="center"/>
        </w:trPr>
        <w:tc>
          <w:tcPr>
            <w:tcW w:w="4876" w:type="dxa"/>
            <w:tcBorders>
              <w:top w:val="nil"/>
              <w:left w:val="nil"/>
              <w:bottom w:val="nil"/>
              <w:right w:val="nil"/>
            </w:tcBorders>
          </w:tcPr>
          <w:p w14:paraId="5544CF3F" w14:textId="77777777" w:rsidR="00E35EC3" w:rsidRPr="00DE5D66" w:rsidRDefault="00E35EC3" w:rsidP="00A344E3">
            <w:pPr>
              <w:pStyle w:val="Normal6a"/>
            </w:pPr>
          </w:p>
        </w:tc>
        <w:tc>
          <w:tcPr>
            <w:tcW w:w="4876" w:type="dxa"/>
            <w:tcBorders>
              <w:top w:val="nil"/>
              <w:left w:val="nil"/>
              <w:bottom w:val="nil"/>
              <w:right w:val="nil"/>
            </w:tcBorders>
          </w:tcPr>
          <w:p w14:paraId="4BCF9627" w14:textId="77777777" w:rsidR="00E35EC3" w:rsidRPr="00DE5D66" w:rsidRDefault="00E35EC3" w:rsidP="00A344E3">
            <w:pPr>
              <w:pStyle w:val="Normal6a"/>
            </w:pPr>
            <w:proofErr w:type="spellStart"/>
            <w:r w:rsidRPr="00DE5D66">
              <w:rPr>
                <w:b/>
                <w:i/>
              </w:rPr>
              <w:t>ea</w:t>
            </w:r>
            <w:proofErr w:type="spellEnd"/>
            <w:r w:rsidRPr="00DE5D66">
              <w:rPr>
                <w:b/>
                <w:i/>
              </w:rPr>
              <w:t>)</w:t>
            </w:r>
            <w:r w:rsidRPr="00DE5D66">
              <w:tab/>
            </w:r>
            <w:r w:rsidRPr="00DE5D66">
              <w:rPr>
                <w:b/>
                <w:i/>
              </w:rPr>
              <w:t xml:space="preserve">az esetlegesen elbocsátással járó szerkezetátalakítások esetében a tagállamok támogatási programokat és ösztönzőket dolgoznak ki a munkavállalói kezdeményezésekhez, ideértve a munkavállalói szövetkezeteket, a munkavállalói kivásárlásokat és a </w:t>
            </w:r>
            <w:r w:rsidRPr="00DE5D66">
              <w:rPr>
                <w:b/>
                <w:i/>
              </w:rPr>
              <w:lastRenderedPageBreak/>
              <w:t>kollektív vagy közösségi alapú tulajdon egyéb formáit, amennyiben ezek célja a társadalmi és környezeti szempontból igazságos átmenet biztosítása;</w:t>
            </w:r>
          </w:p>
        </w:tc>
      </w:tr>
    </w:tbl>
    <w:p w14:paraId="69016E44"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6F0226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438DDBA0"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42F65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961AA7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2D653A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3540A2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f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33F7E61F" w14:textId="77777777" w:rsidTr="00A344E3">
        <w:trPr>
          <w:trHeight w:hRule="exact" w:val="240"/>
          <w:jc w:val="center"/>
        </w:trPr>
        <w:tc>
          <w:tcPr>
            <w:tcW w:w="9752" w:type="dxa"/>
            <w:gridSpan w:val="2"/>
            <w:tcBorders>
              <w:top w:val="nil"/>
              <w:left w:val="nil"/>
              <w:bottom w:val="nil"/>
              <w:right w:val="nil"/>
            </w:tcBorders>
          </w:tcPr>
          <w:p w14:paraId="4A15735F" w14:textId="77777777" w:rsidR="00E35EC3" w:rsidRPr="00DE5D66" w:rsidRDefault="00E35EC3" w:rsidP="00A344E3"/>
        </w:tc>
      </w:tr>
      <w:tr w:rsidR="00476DA3" w:rsidRPr="00DE5D66" w14:paraId="68728283" w14:textId="77777777" w:rsidTr="00A344E3">
        <w:trPr>
          <w:trHeight w:val="240"/>
          <w:jc w:val="center"/>
        </w:trPr>
        <w:tc>
          <w:tcPr>
            <w:tcW w:w="4876" w:type="dxa"/>
            <w:tcBorders>
              <w:top w:val="nil"/>
              <w:left w:val="nil"/>
              <w:bottom w:val="nil"/>
              <w:right w:val="nil"/>
            </w:tcBorders>
          </w:tcPr>
          <w:p w14:paraId="4843FF3D"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3A3A80A" w14:textId="77777777" w:rsidR="00E35EC3" w:rsidRPr="00DE5D66" w:rsidRDefault="00E35EC3" w:rsidP="00A344E3">
            <w:pPr>
              <w:pStyle w:val="AmColumnHeading"/>
            </w:pPr>
            <w:r w:rsidRPr="00DE5D66">
              <w:t>Módosítás</w:t>
            </w:r>
          </w:p>
        </w:tc>
      </w:tr>
      <w:tr w:rsidR="00476DA3" w:rsidRPr="00DE5D66" w14:paraId="6DC0D462" w14:textId="77777777" w:rsidTr="00A344E3">
        <w:trPr>
          <w:jc w:val="center"/>
        </w:trPr>
        <w:tc>
          <w:tcPr>
            <w:tcW w:w="4876" w:type="dxa"/>
            <w:tcBorders>
              <w:top w:val="nil"/>
              <w:left w:val="nil"/>
              <w:bottom w:val="nil"/>
              <w:right w:val="nil"/>
            </w:tcBorders>
          </w:tcPr>
          <w:p w14:paraId="0C05D79A" w14:textId="77777777" w:rsidR="00E35EC3" w:rsidRPr="00DE5D66" w:rsidRDefault="00E35EC3" w:rsidP="00A344E3">
            <w:pPr>
              <w:pStyle w:val="Normal6a"/>
            </w:pPr>
            <w:r w:rsidRPr="00DE5D66">
              <w:t>f)</w:t>
            </w:r>
            <w:r w:rsidRPr="00DE5D66">
              <w:tab/>
              <w:t>a munkaerő- és készségkínálat és a kereslet összehangolásának biztosítása a munkaerőpiaci információs rendszerek együttes felhasználása, a helyi szereplők és a képzési szolgáltatók közötti fokozott együttműködés, valamint a vállalati szintű átállási tervek előmozdítása révén;</w:t>
            </w:r>
          </w:p>
        </w:tc>
        <w:tc>
          <w:tcPr>
            <w:tcW w:w="4876" w:type="dxa"/>
            <w:tcBorders>
              <w:top w:val="nil"/>
              <w:left w:val="nil"/>
              <w:bottom w:val="nil"/>
              <w:right w:val="nil"/>
            </w:tcBorders>
          </w:tcPr>
          <w:p w14:paraId="572CD3A9" w14:textId="77777777" w:rsidR="00E35EC3" w:rsidRPr="00DE5D66" w:rsidRDefault="00E35EC3" w:rsidP="00A344E3">
            <w:pPr>
              <w:pStyle w:val="Normal6a"/>
            </w:pPr>
            <w:r w:rsidRPr="00DE5D66">
              <w:t>f)</w:t>
            </w:r>
            <w:r w:rsidRPr="00DE5D66">
              <w:tab/>
              <w:t xml:space="preserve">a munkaerő- és készségkínálat és a kereslet összehangolásának biztosítása a munkaerőpiaci információs rendszerek együttes felhasználása, a helyi szereplők és </w:t>
            </w:r>
            <w:r w:rsidRPr="00DE5D66">
              <w:rPr>
                <w:b/>
                <w:i/>
              </w:rPr>
              <w:t>a szociális partnerek, valamint</w:t>
            </w:r>
            <w:r w:rsidRPr="00DE5D66">
              <w:t xml:space="preserve"> a képzési szolgáltatók közötti fokozott együttműködés, valamint a vállalati szintű átállási tervek előmozdítása révén;</w:t>
            </w:r>
          </w:p>
        </w:tc>
      </w:tr>
    </w:tbl>
    <w:p w14:paraId="19A09336"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03C4FC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79D575F9"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D1BD5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FDC8B6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ADD51C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2796107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f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FE66CBF" w14:textId="77777777" w:rsidTr="00A344E3">
        <w:trPr>
          <w:trHeight w:hRule="exact" w:val="240"/>
          <w:jc w:val="center"/>
        </w:trPr>
        <w:tc>
          <w:tcPr>
            <w:tcW w:w="9752" w:type="dxa"/>
            <w:gridSpan w:val="2"/>
            <w:tcBorders>
              <w:top w:val="nil"/>
              <w:left w:val="nil"/>
              <w:bottom w:val="nil"/>
              <w:right w:val="nil"/>
            </w:tcBorders>
          </w:tcPr>
          <w:p w14:paraId="430347CD" w14:textId="77777777" w:rsidR="00E35EC3" w:rsidRPr="00DE5D66" w:rsidRDefault="00E35EC3" w:rsidP="00A344E3"/>
        </w:tc>
      </w:tr>
      <w:tr w:rsidR="00476DA3" w:rsidRPr="00DE5D66" w14:paraId="4EEC1802" w14:textId="77777777" w:rsidTr="00A344E3">
        <w:trPr>
          <w:trHeight w:val="240"/>
          <w:jc w:val="center"/>
        </w:trPr>
        <w:tc>
          <w:tcPr>
            <w:tcW w:w="4876" w:type="dxa"/>
            <w:tcBorders>
              <w:top w:val="nil"/>
              <w:left w:val="nil"/>
              <w:bottom w:val="nil"/>
              <w:right w:val="nil"/>
            </w:tcBorders>
          </w:tcPr>
          <w:p w14:paraId="75E6BD17"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FF1162A" w14:textId="77777777" w:rsidR="00E35EC3" w:rsidRPr="00DE5D66" w:rsidRDefault="00E35EC3" w:rsidP="00A344E3">
            <w:pPr>
              <w:pStyle w:val="AmColumnHeading"/>
            </w:pPr>
            <w:r w:rsidRPr="00DE5D66">
              <w:t>Módosítás</w:t>
            </w:r>
          </w:p>
        </w:tc>
      </w:tr>
      <w:tr w:rsidR="00476DA3" w:rsidRPr="00DE5D66" w14:paraId="0DB21515" w14:textId="77777777" w:rsidTr="00A344E3">
        <w:trPr>
          <w:jc w:val="center"/>
        </w:trPr>
        <w:tc>
          <w:tcPr>
            <w:tcW w:w="4876" w:type="dxa"/>
            <w:tcBorders>
              <w:top w:val="nil"/>
              <w:left w:val="nil"/>
              <w:bottom w:val="nil"/>
              <w:right w:val="nil"/>
            </w:tcBorders>
          </w:tcPr>
          <w:p w14:paraId="5261DAE5" w14:textId="77777777" w:rsidR="00E35EC3" w:rsidRPr="00DE5D66" w:rsidRDefault="00E35EC3" w:rsidP="00A344E3">
            <w:pPr>
              <w:pStyle w:val="Normal6a"/>
            </w:pPr>
            <w:r w:rsidRPr="00DE5D66">
              <w:t>f)</w:t>
            </w:r>
            <w:r w:rsidRPr="00DE5D66">
              <w:tab/>
              <w:t>a munkaerő- és készségkínálat és a kereslet összehangolásának biztosítása a munkaerőpiaci információs rendszerek együttes felhasználása, a helyi szereplők és a képzési szolgáltatók közötti fokozott együttműködés</w:t>
            </w:r>
            <w:r w:rsidRPr="00DE5D66">
              <w:rPr>
                <w:b/>
                <w:bCs/>
                <w:i/>
                <w:iCs/>
              </w:rPr>
              <w:t>, valamint a vállalati szintű átállási tervek előmozdítása</w:t>
            </w:r>
            <w:r w:rsidRPr="00DE5D66">
              <w:t xml:space="preserve"> révén;</w:t>
            </w:r>
          </w:p>
        </w:tc>
        <w:tc>
          <w:tcPr>
            <w:tcW w:w="4876" w:type="dxa"/>
            <w:tcBorders>
              <w:top w:val="nil"/>
              <w:left w:val="nil"/>
              <w:bottom w:val="nil"/>
              <w:right w:val="nil"/>
            </w:tcBorders>
          </w:tcPr>
          <w:p w14:paraId="0F1758B0" w14:textId="77777777" w:rsidR="00E35EC3" w:rsidRPr="00DE5D66" w:rsidRDefault="00E35EC3" w:rsidP="00A344E3">
            <w:pPr>
              <w:pStyle w:val="Normal6a"/>
            </w:pPr>
            <w:r w:rsidRPr="00DE5D66">
              <w:t>f)</w:t>
            </w:r>
            <w:r w:rsidRPr="00DE5D66">
              <w:tab/>
              <w:t xml:space="preserve">a munkaerő- és készségkínálat és a kereslet összehangolásának biztosítása a munkaerőpiaci információs rendszerek együttes felhasználása, </w:t>
            </w:r>
            <w:r w:rsidRPr="00DE5D66">
              <w:rPr>
                <w:b/>
                <w:bCs/>
                <w:i/>
                <w:iCs/>
              </w:rPr>
              <w:t>továbbá</w:t>
            </w:r>
            <w:r w:rsidRPr="00DE5D66">
              <w:t xml:space="preserve"> </w:t>
            </w:r>
            <w:r w:rsidRPr="00DE5D66">
              <w:rPr>
                <w:b/>
                <w:i/>
              </w:rPr>
              <w:t>a szociális partnerek és</w:t>
            </w:r>
            <w:r w:rsidRPr="00DE5D66">
              <w:t xml:space="preserve"> a helyi szereplők</w:t>
            </w:r>
            <w:r w:rsidRPr="00DE5D66">
              <w:rPr>
                <w:b/>
                <w:bCs/>
                <w:i/>
                <w:iCs/>
              </w:rPr>
              <w:t>, valamint</w:t>
            </w:r>
            <w:r w:rsidRPr="00DE5D66">
              <w:t xml:space="preserve"> a képzési szolgáltatók közötti fokozott együttműködés;</w:t>
            </w:r>
          </w:p>
        </w:tc>
      </w:tr>
    </w:tbl>
    <w:p w14:paraId="03DF8280"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09E20FF" w14:textId="77777777" w:rsidR="00E35EC3" w:rsidRPr="00DE5D66" w:rsidRDefault="00E35EC3" w:rsidP="00E35EC3">
      <w:r w:rsidRPr="004F0153">
        <w:rPr>
          <w:rStyle w:val="HideTWBExt"/>
        </w:rPr>
        <w:lastRenderedPageBreak/>
        <w:t>&lt;/</w:t>
      </w:r>
      <w:proofErr w:type="spellStart"/>
      <w:r w:rsidRPr="004F0153">
        <w:rPr>
          <w:rStyle w:val="HideTWBExt"/>
        </w:rPr>
        <w:t>Amend</w:t>
      </w:r>
      <w:proofErr w:type="spellEnd"/>
      <w:r w:rsidRPr="004F0153">
        <w:rPr>
          <w:rStyle w:val="HideTWBExt"/>
        </w:rPr>
        <w:t>&gt;</w:t>
      </w:r>
    </w:p>
    <w:p w14:paraId="25BFA3F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401F31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9D71086"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6AA1986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45FA7D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4B5C9F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f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F5C258A" w14:textId="77777777" w:rsidTr="00A344E3">
        <w:trPr>
          <w:trHeight w:hRule="exact" w:val="240"/>
          <w:jc w:val="center"/>
        </w:trPr>
        <w:tc>
          <w:tcPr>
            <w:tcW w:w="9752" w:type="dxa"/>
            <w:gridSpan w:val="2"/>
            <w:tcBorders>
              <w:top w:val="nil"/>
              <w:left w:val="nil"/>
              <w:bottom w:val="nil"/>
              <w:right w:val="nil"/>
            </w:tcBorders>
          </w:tcPr>
          <w:p w14:paraId="7D1164FC" w14:textId="77777777" w:rsidR="00E35EC3" w:rsidRPr="00DE5D66" w:rsidRDefault="00E35EC3" w:rsidP="00A344E3"/>
        </w:tc>
      </w:tr>
      <w:tr w:rsidR="00476DA3" w:rsidRPr="00DE5D66" w14:paraId="45E7C18D" w14:textId="77777777" w:rsidTr="00A344E3">
        <w:trPr>
          <w:trHeight w:val="240"/>
          <w:jc w:val="center"/>
        </w:trPr>
        <w:tc>
          <w:tcPr>
            <w:tcW w:w="4876" w:type="dxa"/>
            <w:tcBorders>
              <w:top w:val="nil"/>
              <w:left w:val="nil"/>
              <w:bottom w:val="nil"/>
              <w:right w:val="nil"/>
            </w:tcBorders>
          </w:tcPr>
          <w:p w14:paraId="2D18DAB4"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D8AEE61" w14:textId="77777777" w:rsidR="00E35EC3" w:rsidRPr="00DE5D66" w:rsidRDefault="00E35EC3" w:rsidP="00A344E3">
            <w:pPr>
              <w:pStyle w:val="AmColumnHeading"/>
            </w:pPr>
            <w:r w:rsidRPr="00DE5D66">
              <w:t>Módosítás</w:t>
            </w:r>
          </w:p>
        </w:tc>
      </w:tr>
      <w:tr w:rsidR="00476DA3" w:rsidRPr="00DE5D66" w14:paraId="252DB953" w14:textId="77777777" w:rsidTr="00A344E3">
        <w:trPr>
          <w:jc w:val="center"/>
        </w:trPr>
        <w:tc>
          <w:tcPr>
            <w:tcW w:w="4876" w:type="dxa"/>
            <w:tcBorders>
              <w:top w:val="nil"/>
              <w:left w:val="nil"/>
              <w:bottom w:val="nil"/>
              <w:right w:val="nil"/>
            </w:tcBorders>
          </w:tcPr>
          <w:p w14:paraId="66F90E8B" w14:textId="77777777" w:rsidR="00E35EC3" w:rsidRPr="00DE5D66" w:rsidRDefault="00E35EC3" w:rsidP="00A344E3">
            <w:pPr>
              <w:pStyle w:val="Normal6a"/>
            </w:pPr>
            <w:r w:rsidRPr="00DE5D66">
              <w:t>f)</w:t>
            </w:r>
            <w:r w:rsidRPr="00DE5D66">
              <w:tab/>
              <w:t>a munkaerő- és készségkínálat és a kereslet összehangolásának biztosítása a munkaerőpiaci információs rendszerek együttes felhasználása, a helyi szereplők és a képzési szolgáltatók közötti fokozott együttműködés, valamint a vállalati szintű átállási tervek előmozdítása révén;</w:t>
            </w:r>
          </w:p>
        </w:tc>
        <w:tc>
          <w:tcPr>
            <w:tcW w:w="4876" w:type="dxa"/>
            <w:tcBorders>
              <w:top w:val="nil"/>
              <w:left w:val="nil"/>
              <w:bottom w:val="nil"/>
              <w:right w:val="nil"/>
            </w:tcBorders>
          </w:tcPr>
          <w:p w14:paraId="7BAFDFE8" w14:textId="77777777" w:rsidR="00E35EC3" w:rsidRPr="00DE5D66" w:rsidRDefault="00E35EC3" w:rsidP="00A344E3">
            <w:pPr>
              <w:pStyle w:val="Normal6a"/>
            </w:pPr>
            <w:r w:rsidRPr="00DE5D66">
              <w:t>f)</w:t>
            </w:r>
            <w:r w:rsidRPr="00DE5D66">
              <w:tab/>
              <w:t xml:space="preserve">a munkaerő- és készségkínálat és a kereslet összehangolásának biztosítása a munkaerőpiaci információs rendszerek együttes felhasználása, a helyi szereplők és </w:t>
            </w:r>
            <w:r w:rsidRPr="00DE5D66">
              <w:rPr>
                <w:b/>
                <w:i/>
              </w:rPr>
              <w:t>a szociális partnerek, valamint</w:t>
            </w:r>
            <w:r w:rsidRPr="00DE5D66">
              <w:t xml:space="preserve"> a képzési szolgáltatók közötti fokozott együttműködés, valamint a vállalati szintű átállási tervek előmozdítása révén;</w:t>
            </w:r>
          </w:p>
        </w:tc>
      </w:tr>
    </w:tbl>
    <w:p w14:paraId="662B6A4F"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2A9A4BA4"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DE84ED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303</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0425171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DF3EC2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1B683D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1ED488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f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1DCAE7FF" w14:textId="77777777" w:rsidTr="00A344E3">
        <w:trPr>
          <w:trHeight w:hRule="exact" w:val="240"/>
          <w:jc w:val="center"/>
        </w:trPr>
        <w:tc>
          <w:tcPr>
            <w:tcW w:w="9752" w:type="dxa"/>
            <w:gridSpan w:val="2"/>
            <w:tcBorders>
              <w:top w:val="nil"/>
              <w:left w:val="nil"/>
              <w:bottom w:val="nil"/>
              <w:right w:val="nil"/>
            </w:tcBorders>
          </w:tcPr>
          <w:p w14:paraId="4704CA1F" w14:textId="77777777" w:rsidR="00E35EC3" w:rsidRPr="00DE5D66" w:rsidRDefault="00E35EC3" w:rsidP="00A344E3"/>
        </w:tc>
      </w:tr>
      <w:tr w:rsidR="00476DA3" w:rsidRPr="00DE5D66" w14:paraId="5ADAC3C3" w14:textId="77777777" w:rsidTr="00A344E3">
        <w:trPr>
          <w:trHeight w:val="240"/>
          <w:jc w:val="center"/>
        </w:trPr>
        <w:tc>
          <w:tcPr>
            <w:tcW w:w="4876" w:type="dxa"/>
            <w:tcBorders>
              <w:top w:val="nil"/>
              <w:left w:val="nil"/>
              <w:bottom w:val="nil"/>
              <w:right w:val="nil"/>
            </w:tcBorders>
          </w:tcPr>
          <w:p w14:paraId="0C32E83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8038A3B" w14:textId="77777777" w:rsidR="00E35EC3" w:rsidRPr="00DE5D66" w:rsidRDefault="00E35EC3" w:rsidP="00A344E3">
            <w:pPr>
              <w:pStyle w:val="AmColumnHeading"/>
            </w:pPr>
            <w:r w:rsidRPr="00DE5D66">
              <w:t>Módosítás</w:t>
            </w:r>
          </w:p>
        </w:tc>
      </w:tr>
      <w:tr w:rsidR="00476DA3" w:rsidRPr="00DE5D66" w14:paraId="517F31FE" w14:textId="77777777" w:rsidTr="00A344E3">
        <w:trPr>
          <w:jc w:val="center"/>
        </w:trPr>
        <w:tc>
          <w:tcPr>
            <w:tcW w:w="4876" w:type="dxa"/>
            <w:tcBorders>
              <w:top w:val="nil"/>
              <w:left w:val="nil"/>
              <w:bottom w:val="nil"/>
              <w:right w:val="nil"/>
            </w:tcBorders>
          </w:tcPr>
          <w:p w14:paraId="1594F0E0" w14:textId="77777777" w:rsidR="00E35EC3" w:rsidRPr="00DE5D66" w:rsidRDefault="00E35EC3" w:rsidP="00A344E3">
            <w:pPr>
              <w:pStyle w:val="Normal6a"/>
            </w:pPr>
          </w:p>
        </w:tc>
        <w:tc>
          <w:tcPr>
            <w:tcW w:w="4876" w:type="dxa"/>
            <w:tcBorders>
              <w:top w:val="nil"/>
              <w:left w:val="nil"/>
              <w:bottom w:val="nil"/>
              <w:right w:val="nil"/>
            </w:tcBorders>
          </w:tcPr>
          <w:p w14:paraId="0DE97D79" w14:textId="77777777" w:rsidR="00E35EC3" w:rsidRPr="00DE5D66" w:rsidRDefault="00E35EC3" w:rsidP="00A344E3">
            <w:pPr>
              <w:pStyle w:val="Normal6a"/>
            </w:pPr>
            <w:r w:rsidRPr="00DE5D66">
              <w:rPr>
                <w:b/>
                <w:i/>
              </w:rPr>
              <w:t>fa)</w:t>
            </w:r>
            <w:r w:rsidRPr="00DE5D66">
              <w:tab/>
            </w:r>
            <w:r w:rsidRPr="00DE5D66">
              <w:rPr>
                <w:b/>
                <w:i/>
              </w:rPr>
              <w:t>a vállalkozásokra vonatkozó, a méretükkel és típusukkal arányos kötelező átállási tervek kidolgozása;</w:t>
            </w:r>
          </w:p>
        </w:tc>
      </w:tr>
    </w:tbl>
    <w:p w14:paraId="17ADCF78"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1FCDB2E"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4BC7C6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304</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DFD025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Maria </w:t>
      </w:r>
      <w:proofErr w:type="spellStart"/>
      <w:r w:rsidRPr="00DE5D66">
        <w:t>Zacharia</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0E4E85D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57052B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122A56D"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E2BE99F" w14:textId="77777777" w:rsidTr="00A344E3">
        <w:trPr>
          <w:trHeight w:hRule="exact" w:val="240"/>
          <w:jc w:val="center"/>
        </w:trPr>
        <w:tc>
          <w:tcPr>
            <w:tcW w:w="9752" w:type="dxa"/>
            <w:gridSpan w:val="2"/>
            <w:tcBorders>
              <w:top w:val="nil"/>
              <w:left w:val="nil"/>
              <w:bottom w:val="nil"/>
              <w:right w:val="nil"/>
            </w:tcBorders>
          </w:tcPr>
          <w:p w14:paraId="59312A2D" w14:textId="77777777" w:rsidR="00E35EC3" w:rsidRPr="00DE5D66" w:rsidRDefault="00E35EC3" w:rsidP="00A344E3"/>
        </w:tc>
      </w:tr>
      <w:tr w:rsidR="00476DA3" w:rsidRPr="00DE5D66" w14:paraId="5C76884E" w14:textId="77777777" w:rsidTr="00A344E3">
        <w:trPr>
          <w:trHeight w:val="240"/>
          <w:jc w:val="center"/>
        </w:trPr>
        <w:tc>
          <w:tcPr>
            <w:tcW w:w="4876" w:type="dxa"/>
            <w:tcBorders>
              <w:top w:val="nil"/>
              <w:left w:val="nil"/>
              <w:bottom w:val="nil"/>
              <w:right w:val="nil"/>
            </w:tcBorders>
          </w:tcPr>
          <w:p w14:paraId="05AE5A7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CD1820B" w14:textId="77777777" w:rsidR="00E35EC3" w:rsidRPr="00DE5D66" w:rsidRDefault="00E35EC3" w:rsidP="00A344E3">
            <w:pPr>
              <w:pStyle w:val="AmColumnHeading"/>
            </w:pPr>
            <w:r w:rsidRPr="00DE5D66">
              <w:t>Módosítás</w:t>
            </w:r>
          </w:p>
        </w:tc>
      </w:tr>
      <w:tr w:rsidR="00476DA3" w:rsidRPr="00DE5D66" w14:paraId="1504F6C1" w14:textId="77777777" w:rsidTr="00A344E3">
        <w:trPr>
          <w:jc w:val="center"/>
        </w:trPr>
        <w:tc>
          <w:tcPr>
            <w:tcW w:w="4876" w:type="dxa"/>
            <w:tcBorders>
              <w:top w:val="nil"/>
              <w:left w:val="nil"/>
              <w:bottom w:val="nil"/>
              <w:right w:val="nil"/>
            </w:tcBorders>
          </w:tcPr>
          <w:p w14:paraId="4A580DE6" w14:textId="77777777" w:rsidR="00E35EC3" w:rsidRPr="00DE5D66" w:rsidRDefault="00E35EC3" w:rsidP="00A344E3">
            <w:pPr>
              <w:pStyle w:val="Normal6a"/>
            </w:pPr>
            <w:r w:rsidRPr="00DE5D66">
              <w:t>g)</w:t>
            </w:r>
            <w:r w:rsidRPr="00DE5D66">
              <w:tab/>
            </w:r>
            <w:proofErr w:type="spellStart"/>
            <w:r w:rsidRPr="00DE5D66">
              <w:t>nyomonkövetési</w:t>
            </w:r>
            <w:proofErr w:type="spellEnd"/>
            <w:r w:rsidRPr="00DE5D66">
              <w:t xml:space="preserve"> struktúra </w:t>
            </w:r>
            <w:r w:rsidRPr="00DE5D66">
              <w:lastRenderedPageBreak/>
              <w:t>kidolgozása az átmenet hatásaira és a munkaerőpiaci fejleményekre vonatkozó stratégiai előrejelzés biztosítása érdekében.</w:t>
            </w:r>
          </w:p>
        </w:tc>
        <w:tc>
          <w:tcPr>
            <w:tcW w:w="4876" w:type="dxa"/>
            <w:tcBorders>
              <w:top w:val="nil"/>
              <w:left w:val="nil"/>
              <w:bottom w:val="nil"/>
              <w:right w:val="nil"/>
            </w:tcBorders>
          </w:tcPr>
          <w:p w14:paraId="2F1A0A2C" w14:textId="77777777" w:rsidR="00E35EC3" w:rsidRPr="00DE5D66" w:rsidRDefault="00E35EC3" w:rsidP="00A344E3">
            <w:pPr>
              <w:pStyle w:val="Normal6a"/>
            </w:pPr>
            <w:r w:rsidRPr="00DE5D66">
              <w:lastRenderedPageBreak/>
              <w:t>g)</w:t>
            </w:r>
            <w:r w:rsidRPr="00DE5D66">
              <w:tab/>
            </w:r>
            <w:proofErr w:type="spellStart"/>
            <w:r w:rsidRPr="00DE5D66">
              <w:t>nyomonkövetési</w:t>
            </w:r>
            <w:proofErr w:type="spellEnd"/>
            <w:r w:rsidRPr="00DE5D66">
              <w:t xml:space="preserve"> struktúra </w:t>
            </w:r>
            <w:r w:rsidRPr="00DE5D66">
              <w:lastRenderedPageBreak/>
              <w:t>kidolgozása az átmenet hatásaira és a munkaerőpiaci fejleményekre</w:t>
            </w:r>
            <w:r w:rsidRPr="00DE5D66">
              <w:rPr>
                <w:b/>
                <w:bCs/>
                <w:i/>
                <w:iCs/>
              </w:rPr>
              <w:t>, valamint a kollektív szerződéseken alapuló minimálbér-kötelezettségek teljesítésére</w:t>
            </w:r>
            <w:r w:rsidRPr="00DE5D66">
              <w:t xml:space="preserve"> vonatkozó stratégiai előrejelzés biztosítása érdekében</w:t>
            </w:r>
            <w:r w:rsidRPr="00DE5D66">
              <w:rPr>
                <w:b/>
                <w:bCs/>
                <w:i/>
                <w:iCs/>
              </w:rPr>
              <w:t>, a szociális partnerek (szakszervezetek és helyi közösségi szervezetek) bevonásával</w:t>
            </w:r>
            <w:r w:rsidRPr="00DE5D66">
              <w:t>.</w:t>
            </w:r>
          </w:p>
        </w:tc>
      </w:tr>
    </w:tbl>
    <w:p w14:paraId="7A7B0980"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{EL}</w:t>
      </w:r>
      <w:r w:rsidRPr="00DE5D66">
        <w:t>el</w:t>
      </w:r>
      <w:r w:rsidRPr="004F0153">
        <w:rPr>
          <w:rStyle w:val="HideTWBExt"/>
        </w:rPr>
        <w:t>&lt;/</w:t>
      </w:r>
      <w:proofErr w:type="spellStart"/>
      <w:r w:rsidRPr="004F0153">
        <w:rPr>
          <w:rStyle w:val="HideTWBExt"/>
        </w:rPr>
        <w:t>Original</w:t>
      </w:r>
      <w:proofErr w:type="spellEnd"/>
      <w:r w:rsidRPr="004F0153">
        <w:rPr>
          <w:rStyle w:val="HideTWBExt"/>
        </w:rPr>
        <w:t>&gt;</w:t>
      </w:r>
    </w:p>
    <w:p w14:paraId="2A31A75D" w14:textId="4FAF534A"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34F0E25A"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305</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82866B9"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60F97A6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5DD8DDC3"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63C06BB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273A8318" w14:textId="77777777" w:rsidTr="00A344E3">
        <w:trPr>
          <w:trHeight w:hRule="exact" w:val="240"/>
          <w:jc w:val="center"/>
        </w:trPr>
        <w:tc>
          <w:tcPr>
            <w:tcW w:w="9752" w:type="dxa"/>
            <w:gridSpan w:val="2"/>
            <w:tcBorders>
              <w:top w:val="nil"/>
              <w:left w:val="nil"/>
              <w:bottom w:val="nil"/>
              <w:right w:val="nil"/>
            </w:tcBorders>
          </w:tcPr>
          <w:p w14:paraId="67F11834" w14:textId="77777777" w:rsidR="00E35EC3" w:rsidRPr="00DE5D66" w:rsidRDefault="00E35EC3" w:rsidP="00A344E3"/>
        </w:tc>
      </w:tr>
      <w:tr w:rsidR="00476DA3" w:rsidRPr="00DE5D66" w14:paraId="7D848B11" w14:textId="77777777" w:rsidTr="00A344E3">
        <w:trPr>
          <w:trHeight w:val="240"/>
          <w:jc w:val="center"/>
        </w:trPr>
        <w:tc>
          <w:tcPr>
            <w:tcW w:w="4876" w:type="dxa"/>
            <w:tcBorders>
              <w:top w:val="nil"/>
              <w:left w:val="nil"/>
              <w:bottom w:val="nil"/>
              <w:right w:val="nil"/>
            </w:tcBorders>
          </w:tcPr>
          <w:p w14:paraId="0AC40165"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1C7632B8" w14:textId="77777777" w:rsidR="00E35EC3" w:rsidRPr="00DE5D66" w:rsidRDefault="00E35EC3" w:rsidP="00A344E3">
            <w:pPr>
              <w:pStyle w:val="AmColumnHeading"/>
            </w:pPr>
            <w:r w:rsidRPr="00DE5D66">
              <w:t>Módosítás</w:t>
            </w:r>
          </w:p>
        </w:tc>
      </w:tr>
      <w:tr w:rsidR="00476DA3" w:rsidRPr="00DE5D66" w14:paraId="46883576" w14:textId="77777777" w:rsidTr="00A344E3">
        <w:trPr>
          <w:jc w:val="center"/>
        </w:trPr>
        <w:tc>
          <w:tcPr>
            <w:tcW w:w="4876" w:type="dxa"/>
            <w:tcBorders>
              <w:top w:val="nil"/>
              <w:left w:val="nil"/>
              <w:bottom w:val="nil"/>
              <w:right w:val="nil"/>
            </w:tcBorders>
          </w:tcPr>
          <w:p w14:paraId="60D7FD4A" w14:textId="77777777" w:rsidR="00E35EC3" w:rsidRPr="00DE5D66" w:rsidRDefault="00E35EC3" w:rsidP="00A344E3">
            <w:pPr>
              <w:pStyle w:val="Normal6a"/>
            </w:pPr>
            <w:r w:rsidRPr="00DE5D66">
              <w:t>g)</w:t>
            </w:r>
            <w:r w:rsidRPr="00DE5D66">
              <w:tab/>
            </w:r>
            <w:proofErr w:type="spellStart"/>
            <w:r w:rsidRPr="00DE5D66">
              <w:t>nyomonkövetési</w:t>
            </w:r>
            <w:proofErr w:type="spellEnd"/>
            <w:r w:rsidRPr="00DE5D66">
              <w:t xml:space="preserve"> struktúra kidolgozása az átmenet hatásaira és a munkaerőpiaci fejleményekre vonatkozó stratégiai előrejelzés biztosítása érdekében.</w:t>
            </w:r>
          </w:p>
        </w:tc>
        <w:tc>
          <w:tcPr>
            <w:tcW w:w="4876" w:type="dxa"/>
            <w:tcBorders>
              <w:top w:val="nil"/>
              <w:left w:val="nil"/>
              <w:bottom w:val="nil"/>
              <w:right w:val="nil"/>
            </w:tcBorders>
          </w:tcPr>
          <w:p w14:paraId="591CF24C" w14:textId="77777777" w:rsidR="00E35EC3" w:rsidRPr="00DE5D66" w:rsidRDefault="00E35EC3" w:rsidP="00A344E3">
            <w:pPr>
              <w:pStyle w:val="Normal6a"/>
            </w:pPr>
            <w:r w:rsidRPr="00DE5D66">
              <w:t>g)</w:t>
            </w:r>
            <w:r w:rsidRPr="00DE5D66">
              <w:tab/>
            </w:r>
            <w:proofErr w:type="spellStart"/>
            <w:r w:rsidRPr="00DE5D66">
              <w:t>nyomonkövetési</w:t>
            </w:r>
            <w:proofErr w:type="spellEnd"/>
            <w:r w:rsidRPr="00DE5D66">
              <w:t xml:space="preserve"> struktúra kidolgozása </w:t>
            </w:r>
            <w:r w:rsidRPr="00DE5D66">
              <w:rPr>
                <w:b/>
                <w:bCs/>
                <w:i/>
                <w:iCs/>
              </w:rPr>
              <w:t>a szociális partnerek és más érdekelt felek bevonásával</w:t>
            </w:r>
            <w:r w:rsidRPr="00DE5D66">
              <w:t xml:space="preserve"> az átmenet hatásaira és a munkaerőpiaci fejleményekre vonatkozó stratégiai előrejelzés biztosítása</w:t>
            </w:r>
            <w:r w:rsidRPr="00DE5D66">
              <w:rPr>
                <w:b/>
                <w:bCs/>
                <w:i/>
                <w:iCs/>
              </w:rPr>
              <w:t>, valamint az átállási stratégiák végrehajtásának és elosztási hatásainak nyomon követése érdekében</w:t>
            </w:r>
            <w:r w:rsidRPr="00DE5D66">
              <w:t>.</w:t>
            </w:r>
          </w:p>
        </w:tc>
      </w:tr>
    </w:tbl>
    <w:p w14:paraId="7277C043"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7717C6B8"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2D1A74F7"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306</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6B05E9E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CEAB894"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33B7DD3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2FAE131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4205012"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492E4D6F" w14:textId="77777777" w:rsidTr="00A344E3">
        <w:trPr>
          <w:trHeight w:hRule="exact" w:val="240"/>
          <w:jc w:val="center"/>
        </w:trPr>
        <w:tc>
          <w:tcPr>
            <w:tcW w:w="9752" w:type="dxa"/>
            <w:gridSpan w:val="2"/>
            <w:tcBorders>
              <w:top w:val="nil"/>
              <w:left w:val="nil"/>
              <w:bottom w:val="nil"/>
              <w:right w:val="nil"/>
            </w:tcBorders>
          </w:tcPr>
          <w:p w14:paraId="26ACAB24" w14:textId="77777777" w:rsidR="00E35EC3" w:rsidRPr="00DE5D66" w:rsidRDefault="00E35EC3" w:rsidP="00A344E3"/>
        </w:tc>
      </w:tr>
      <w:tr w:rsidR="00476DA3" w:rsidRPr="00DE5D66" w14:paraId="1490BC96" w14:textId="77777777" w:rsidTr="00A344E3">
        <w:trPr>
          <w:trHeight w:val="240"/>
          <w:jc w:val="center"/>
        </w:trPr>
        <w:tc>
          <w:tcPr>
            <w:tcW w:w="4876" w:type="dxa"/>
            <w:tcBorders>
              <w:top w:val="nil"/>
              <w:left w:val="nil"/>
              <w:bottom w:val="nil"/>
              <w:right w:val="nil"/>
            </w:tcBorders>
          </w:tcPr>
          <w:p w14:paraId="105D6E7F"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B64C970" w14:textId="77777777" w:rsidR="00E35EC3" w:rsidRPr="00DE5D66" w:rsidRDefault="00E35EC3" w:rsidP="00A344E3">
            <w:pPr>
              <w:pStyle w:val="AmColumnHeading"/>
            </w:pPr>
            <w:r w:rsidRPr="00DE5D66">
              <w:t>Módosítás</w:t>
            </w:r>
          </w:p>
        </w:tc>
      </w:tr>
      <w:tr w:rsidR="00476DA3" w:rsidRPr="00DE5D66" w14:paraId="46EB0237" w14:textId="77777777" w:rsidTr="00A344E3">
        <w:trPr>
          <w:jc w:val="center"/>
        </w:trPr>
        <w:tc>
          <w:tcPr>
            <w:tcW w:w="4876" w:type="dxa"/>
            <w:tcBorders>
              <w:top w:val="nil"/>
              <w:left w:val="nil"/>
              <w:bottom w:val="nil"/>
              <w:right w:val="nil"/>
            </w:tcBorders>
          </w:tcPr>
          <w:p w14:paraId="0F9F7361" w14:textId="77777777" w:rsidR="00E35EC3" w:rsidRPr="00DE5D66" w:rsidRDefault="00E35EC3" w:rsidP="00A344E3">
            <w:pPr>
              <w:pStyle w:val="Normal6a"/>
            </w:pPr>
            <w:r w:rsidRPr="00DE5D66">
              <w:t>g)</w:t>
            </w:r>
            <w:r w:rsidRPr="00DE5D66">
              <w:tab/>
            </w:r>
            <w:proofErr w:type="spellStart"/>
            <w:r w:rsidRPr="00DE5D66">
              <w:t>nyomonkövetési</w:t>
            </w:r>
            <w:proofErr w:type="spellEnd"/>
            <w:r w:rsidRPr="00DE5D66">
              <w:t xml:space="preserve"> struktúra kidolgozása az átmenet hatásaira és a munkaerőpiaci fejleményekre vonatkozó stratégiai előrejelzés biztosítása érdekében.</w:t>
            </w:r>
          </w:p>
        </w:tc>
        <w:tc>
          <w:tcPr>
            <w:tcW w:w="4876" w:type="dxa"/>
            <w:tcBorders>
              <w:top w:val="nil"/>
              <w:left w:val="nil"/>
              <w:bottom w:val="nil"/>
              <w:right w:val="nil"/>
            </w:tcBorders>
          </w:tcPr>
          <w:p w14:paraId="7319FC25" w14:textId="77777777" w:rsidR="00E35EC3" w:rsidRPr="00DE5D66" w:rsidRDefault="00E35EC3" w:rsidP="00A344E3">
            <w:pPr>
              <w:pStyle w:val="Normal6a"/>
            </w:pPr>
            <w:r w:rsidRPr="00DE5D66">
              <w:t>g)</w:t>
            </w:r>
            <w:r w:rsidRPr="00DE5D66">
              <w:tab/>
            </w:r>
            <w:proofErr w:type="spellStart"/>
            <w:r w:rsidRPr="00DE5D66">
              <w:t>nyomonkövetési</w:t>
            </w:r>
            <w:proofErr w:type="spellEnd"/>
            <w:r w:rsidRPr="00DE5D66">
              <w:t xml:space="preserve"> struktúra kidolgozása </w:t>
            </w:r>
            <w:r w:rsidRPr="00DE5D66">
              <w:rPr>
                <w:b/>
                <w:bCs/>
                <w:i/>
                <w:iCs/>
              </w:rPr>
              <w:t>a szociális partnerek bevonásával</w:t>
            </w:r>
            <w:r w:rsidRPr="00DE5D66">
              <w:t xml:space="preserve"> az átmenet hatásaira és a munkaerőpiaci fejleményekre vonatkozó stratégiai előrejelzés biztosítása</w:t>
            </w:r>
            <w:r w:rsidRPr="00DE5D66">
              <w:rPr>
                <w:b/>
                <w:bCs/>
                <w:i/>
                <w:iCs/>
              </w:rPr>
              <w:t xml:space="preserve">, valamint az átállási stratégiák végrehajtásának </w:t>
            </w:r>
            <w:r w:rsidRPr="00DE5D66">
              <w:rPr>
                <w:b/>
                <w:bCs/>
                <w:i/>
                <w:iCs/>
              </w:rPr>
              <w:lastRenderedPageBreak/>
              <w:t>nyomon követése érdekében</w:t>
            </w:r>
            <w:r w:rsidRPr="00DE5D66">
              <w:t>.</w:t>
            </w:r>
          </w:p>
        </w:tc>
      </w:tr>
    </w:tbl>
    <w:p w14:paraId="40C0CBAD"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3F528191"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14BDDAB"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307</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3683D53E"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A98897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8DF2B5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348EABF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pont</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017649D0" w14:textId="77777777" w:rsidTr="00A344E3">
        <w:trPr>
          <w:trHeight w:hRule="exact" w:val="240"/>
          <w:jc w:val="center"/>
        </w:trPr>
        <w:tc>
          <w:tcPr>
            <w:tcW w:w="9752" w:type="dxa"/>
            <w:gridSpan w:val="2"/>
            <w:tcBorders>
              <w:top w:val="nil"/>
              <w:left w:val="nil"/>
              <w:bottom w:val="nil"/>
              <w:right w:val="nil"/>
            </w:tcBorders>
          </w:tcPr>
          <w:p w14:paraId="60679970" w14:textId="77777777" w:rsidR="00E35EC3" w:rsidRPr="00DE5D66" w:rsidRDefault="00E35EC3" w:rsidP="00A344E3"/>
        </w:tc>
      </w:tr>
      <w:tr w:rsidR="00476DA3" w:rsidRPr="00DE5D66" w14:paraId="75DF4636" w14:textId="77777777" w:rsidTr="00A344E3">
        <w:trPr>
          <w:trHeight w:val="240"/>
          <w:jc w:val="center"/>
        </w:trPr>
        <w:tc>
          <w:tcPr>
            <w:tcW w:w="4876" w:type="dxa"/>
            <w:tcBorders>
              <w:top w:val="nil"/>
              <w:left w:val="nil"/>
              <w:bottom w:val="nil"/>
              <w:right w:val="nil"/>
            </w:tcBorders>
          </w:tcPr>
          <w:p w14:paraId="31FA682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6E7ABE31" w14:textId="77777777" w:rsidR="00E35EC3" w:rsidRPr="00DE5D66" w:rsidRDefault="00E35EC3" w:rsidP="00A344E3">
            <w:pPr>
              <w:pStyle w:val="AmColumnHeading"/>
            </w:pPr>
            <w:r w:rsidRPr="00DE5D66">
              <w:t>Módosítás</w:t>
            </w:r>
          </w:p>
        </w:tc>
      </w:tr>
      <w:tr w:rsidR="00476DA3" w:rsidRPr="00DE5D66" w14:paraId="0BCE7610" w14:textId="77777777" w:rsidTr="00A344E3">
        <w:trPr>
          <w:jc w:val="center"/>
        </w:trPr>
        <w:tc>
          <w:tcPr>
            <w:tcW w:w="4876" w:type="dxa"/>
            <w:tcBorders>
              <w:top w:val="nil"/>
              <w:left w:val="nil"/>
              <w:bottom w:val="nil"/>
              <w:right w:val="nil"/>
            </w:tcBorders>
          </w:tcPr>
          <w:p w14:paraId="11957723" w14:textId="77777777" w:rsidR="00E35EC3" w:rsidRPr="00DE5D66" w:rsidRDefault="00E35EC3" w:rsidP="00A344E3">
            <w:pPr>
              <w:pStyle w:val="Normal6a"/>
            </w:pPr>
            <w:r w:rsidRPr="00DE5D66">
              <w:t>g)</w:t>
            </w:r>
            <w:r w:rsidRPr="00DE5D66">
              <w:tab/>
            </w:r>
            <w:proofErr w:type="spellStart"/>
            <w:r w:rsidRPr="00DE5D66">
              <w:t>nyomonkövetési</w:t>
            </w:r>
            <w:proofErr w:type="spellEnd"/>
            <w:r w:rsidRPr="00DE5D66">
              <w:t xml:space="preserve"> struktúra kidolgozása az átmenet hatásaira és a munkaerőpiaci fejleményekre vonatkozó stratégiai előrejelzés biztosítása érdekében</w:t>
            </w:r>
            <w:r w:rsidRPr="00DE5D66">
              <w:rPr>
                <w:b/>
                <w:bCs/>
                <w:i/>
                <w:iCs/>
              </w:rPr>
              <w:t>.</w:t>
            </w:r>
          </w:p>
        </w:tc>
        <w:tc>
          <w:tcPr>
            <w:tcW w:w="4876" w:type="dxa"/>
            <w:tcBorders>
              <w:top w:val="nil"/>
              <w:left w:val="nil"/>
              <w:bottom w:val="nil"/>
              <w:right w:val="nil"/>
            </w:tcBorders>
          </w:tcPr>
          <w:p w14:paraId="2E083463" w14:textId="77777777" w:rsidR="00E35EC3" w:rsidRPr="00DE5D66" w:rsidRDefault="00E35EC3" w:rsidP="00A344E3">
            <w:pPr>
              <w:pStyle w:val="Normal6a"/>
            </w:pPr>
            <w:r w:rsidRPr="00DE5D66">
              <w:t>g)</w:t>
            </w:r>
            <w:r w:rsidRPr="00DE5D66">
              <w:tab/>
            </w:r>
            <w:proofErr w:type="spellStart"/>
            <w:r w:rsidRPr="00DE5D66">
              <w:t>nyomonkövetési</w:t>
            </w:r>
            <w:proofErr w:type="spellEnd"/>
            <w:r w:rsidRPr="00DE5D66">
              <w:t xml:space="preserve"> struktúra kidolgozása </w:t>
            </w:r>
            <w:r w:rsidRPr="00DE5D66">
              <w:rPr>
                <w:b/>
                <w:bCs/>
                <w:i/>
                <w:iCs/>
              </w:rPr>
              <w:t>a szociális partnerek bevonásával</w:t>
            </w:r>
            <w:r w:rsidRPr="00DE5D66">
              <w:t xml:space="preserve"> az átmenet hatásaira és a munkaerőpiaci fejleményekre vonatkozó stratégiai előrejelzés biztosítása</w:t>
            </w:r>
            <w:r w:rsidRPr="00DE5D66">
              <w:rPr>
                <w:b/>
                <w:bCs/>
                <w:i/>
                <w:iCs/>
              </w:rPr>
              <w:t>, valamint az átállási stratégiák végrehajtásának nyomon követése érdekében;</w:t>
            </w:r>
          </w:p>
        </w:tc>
      </w:tr>
    </w:tbl>
    <w:p w14:paraId="0A93EADB"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67A57905"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53D05178"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308</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79D242F4"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125F8D1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76B48E55"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07C5511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2571E50" w14:textId="77777777" w:rsidTr="00A344E3">
        <w:trPr>
          <w:trHeight w:hRule="exact" w:val="240"/>
          <w:jc w:val="center"/>
        </w:trPr>
        <w:tc>
          <w:tcPr>
            <w:tcW w:w="9752" w:type="dxa"/>
            <w:gridSpan w:val="2"/>
            <w:tcBorders>
              <w:top w:val="nil"/>
              <w:left w:val="nil"/>
              <w:bottom w:val="nil"/>
              <w:right w:val="nil"/>
            </w:tcBorders>
          </w:tcPr>
          <w:p w14:paraId="37C381CB" w14:textId="77777777" w:rsidR="00E35EC3" w:rsidRPr="00DE5D66" w:rsidRDefault="00E35EC3" w:rsidP="00A344E3"/>
        </w:tc>
      </w:tr>
      <w:tr w:rsidR="00476DA3" w:rsidRPr="00DE5D66" w14:paraId="228A3CF9" w14:textId="77777777" w:rsidTr="00A344E3">
        <w:trPr>
          <w:trHeight w:val="240"/>
          <w:jc w:val="center"/>
        </w:trPr>
        <w:tc>
          <w:tcPr>
            <w:tcW w:w="4876" w:type="dxa"/>
            <w:tcBorders>
              <w:top w:val="nil"/>
              <w:left w:val="nil"/>
              <w:bottom w:val="nil"/>
              <w:right w:val="nil"/>
            </w:tcBorders>
          </w:tcPr>
          <w:p w14:paraId="4332CD89"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0F03DEE2" w14:textId="77777777" w:rsidR="00E35EC3" w:rsidRPr="00DE5D66" w:rsidRDefault="00E35EC3" w:rsidP="00A344E3">
            <w:pPr>
              <w:pStyle w:val="AmColumnHeading"/>
            </w:pPr>
            <w:r w:rsidRPr="00DE5D66">
              <w:t>Módosítás</w:t>
            </w:r>
          </w:p>
        </w:tc>
      </w:tr>
      <w:tr w:rsidR="00476DA3" w:rsidRPr="00DE5D66" w14:paraId="2ABE8017" w14:textId="77777777" w:rsidTr="00A344E3">
        <w:trPr>
          <w:jc w:val="center"/>
        </w:trPr>
        <w:tc>
          <w:tcPr>
            <w:tcW w:w="4876" w:type="dxa"/>
            <w:tcBorders>
              <w:top w:val="nil"/>
              <w:left w:val="nil"/>
              <w:bottom w:val="nil"/>
              <w:right w:val="nil"/>
            </w:tcBorders>
          </w:tcPr>
          <w:p w14:paraId="2C51F121" w14:textId="77777777" w:rsidR="00E35EC3" w:rsidRPr="00DE5D66" w:rsidRDefault="00E35EC3" w:rsidP="00A344E3">
            <w:pPr>
              <w:pStyle w:val="Normal6a"/>
            </w:pPr>
          </w:p>
        </w:tc>
        <w:tc>
          <w:tcPr>
            <w:tcW w:w="4876" w:type="dxa"/>
            <w:tcBorders>
              <w:top w:val="nil"/>
              <w:left w:val="nil"/>
              <w:bottom w:val="nil"/>
              <w:right w:val="nil"/>
            </w:tcBorders>
          </w:tcPr>
          <w:p w14:paraId="5E9C3C34" w14:textId="77777777" w:rsidR="00E35EC3" w:rsidRPr="00DE5D66" w:rsidRDefault="00E35EC3" w:rsidP="00A344E3">
            <w:pPr>
              <w:pStyle w:val="Normal6a"/>
            </w:pPr>
            <w:proofErr w:type="spellStart"/>
            <w:r w:rsidRPr="00DE5D66">
              <w:rPr>
                <w:b/>
                <w:i/>
              </w:rPr>
              <w:t>ga</w:t>
            </w:r>
            <w:proofErr w:type="spellEnd"/>
            <w:r w:rsidRPr="00DE5D66">
              <w:rPr>
                <w:b/>
                <w:i/>
              </w:rPr>
              <w:t>)</w:t>
            </w:r>
            <w:r w:rsidRPr="00DE5D66">
              <w:tab/>
            </w:r>
            <w:r w:rsidRPr="00DE5D66">
              <w:rPr>
                <w:b/>
                <w:i/>
              </w:rPr>
              <w:t>a kollektív tárgyalások megerősítése és a kollektív tárgyalások általi lefedettség növelése a munkavállalók új foglalkoztatásba való átmenetének hatékony támogatása érdekében;</w:t>
            </w:r>
          </w:p>
        </w:tc>
      </w:tr>
    </w:tbl>
    <w:p w14:paraId="6944CD17"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F7CEA4A"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EF314D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309</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E73E9A1"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Sara </w:t>
      </w:r>
      <w:proofErr w:type="spellStart"/>
      <w:r w:rsidRPr="00DE5D66">
        <w:t>Matthieu</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5FD697AF" w14:textId="77777777" w:rsidR="00E35EC3" w:rsidRPr="00DE5D66" w:rsidRDefault="00E35EC3" w:rsidP="00E35EC3">
      <w:r w:rsidRPr="004F0153">
        <w:rPr>
          <w:rStyle w:val="HideTWBExt"/>
        </w:rPr>
        <w:t>&lt;</w:t>
      </w:r>
      <w:proofErr w:type="spellStart"/>
      <w:r w:rsidRPr="004F0153">
        <w:rPr>
          <w:rStyle w:val="HideTWBExt"/>
        </w:rPr>
        <w:t>AuNomDe</w:t>
      </w:r>
      <w:proofErr w:type="spellEnd"/>
      <w:r w:rsidRPr="004F0153">
        <w:rPr>
          <w:rStyle w:val="HideTWBExt"/>
        </w:rPr>
        <w:t>&gt;</w:t>
      </w:r>
      <w:r w:rsidRPr="004F0153">
        <w:rPr>
          <w:rStyle w:val="HideTWBInt"/>
        </w:rPr>
        <w:t>{</w:t>
      </w:r>
      <w:proofErr w:type="spellStart"/>
      <w:r w:rsidRPr="004F0153">
        <w:rPr>
          <w:rStyle w:val="HideTWBInt"/>
        </w:rPr>
        <w:t>Verts</w:t>
      </w:r>
      <w:proofErr w:type="spellEnd"/>
      <w:r w:rsidRPr="004F0153">
        <w:rPr>
          <w:rStyle w:val="HideTWBInt"/>
        </w:rPr>
        <w:t>/ALE}</w:t>
      </w:r>
      <w:r w:rsidRPr="00DE5D66">
        <w:t xml:space="preserve">a </w:t>
      </w:r>
      <w:proofErr w:type="spellStart"/>
      <w:r w:rsidRPr="00DE5D66">
        <w:t>Verts</w:t>
      </w:r>
      <w:proofErr w:type="spellEnd"/>
      <w:r w:rsidRPr="00DE5D66">
        <w:t>/ALE képviselőcsoport nevében</w:t>
      </w:r>
      <w:r w:rsidRPr="004F0153">
        <w:rPr>
          <w:rStyle w:val="HideTWBExt"/>
        </w:rPr>
        <w:t>&lt;/</w:t>
      </w:r>
      <w:proofErr w:type="spellStart"/>
      <w:r w:rsidRPr="004F0153">
        <w:rPr>
          <w:rStyle w:val="HideTWBExt"/>
        </w:rPr>
        <w:t>AuNomDe</w:t>
      </w:r>
      <w:proofErr w:type="spellEnd"/>
      <w:r w:rsidRPr="004F0153">
        <w:rPr>
          <w:rStyle w:val="HideTWBExt"/>
        </w:rPr>
        <w:t>&gt;</w:t>
      </w:r>
    </w:p>
    <w:p w14:paraId="4685F861" w14:textId="77777777" w:rsidR="00E35EC3" w:rsidRPr="00DE5D66" w:rsidRDefault="00E35EC3" w:rsidP="00E35EC3">
      <w:pPr>
        <w:pStyle w:val="NormalBold"/>
      </w:pPr>
      <w:r w:rsidRPr="004F0153">
        <w:rPr>
          <w:rStyle w:val="HideTWBExt"/>
          <w:b w:val="0"/>
        </w:rPr>
        <w:lastRenderedPageBreak/>
        <w:t>&lt;/</w:t>
      </w:r>
      <w:proofErr w:type="spellStart"/>
      <w:r w:rsidRPr="004F0153">
        <w:rPr>
          <w:rStyle w:val="HideTWBExt"/>
          <w:b w:val="0"/>
        </w:rPr>
        <w:t>RepeatBlock-By</w:t>
      </w:r>
      <w:proofErr w:type="spellEnd"/>
      <w:r w:rsidRPr="004F0153">
        <w:rPr>
          <w:rStyle w:val="HideTWBExt"/>
          <w:b w:val="0"/>
        </w:rPr>
        <w:t>&gt;</w:t>
      </w:r>
    </w:p>
    <w:p w14:paraId="1C9678F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53AC038F"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7A687D4F" w14:textId="77777777" w:rsidTr="00A344E3">
        <w:trPr>
          <w:trHeight w:hRule="exact" w:val="240"/>
          <w:jc w:val="center"/>
        </w:trPr>
        <w:tc>
          <w:tcPr>
            <w:tcW w:w="9752" w:type="dxa"/>
            <w:gridSpan w:val="2"/>
            <w:tcBorders>
              <w:top w:val="nil"/>
              <w:left w:val="nil"/>
              <w:bottom w:val="nil"/>
              <w:right w:val="nil"/>
            </w:tcBorders>
          </w:tcPr>
          <w:p w14:paraId="09115EA4" w14:textId="77777777" w:rsidR="00E35EC3" w:rsidRPr="00DE5D66" w:rsidRDefault="00E35EC3" w:rsidP="00A344E3"/>
        </w:tc>
      </w:tr>
      <w:tr w:rsidR="00476DA3" w:rsidRPr="00DE5D66" w14:paraId="25A728BF" w14:textId="77777777" w:rsidTr="00A344E3">
        <w:trPr>
          <w:trHeight w:val="240"/>
          <w:jc w:val="center"/>
        </w:trPr>
        <w:tc>
          <w:tcPr>
            <w:tcW w:w="4876" w:type="dxa"/>
            <w:tcBorders>
              <w:top w:val="nil"/>
              <w:left w:val="nil"/>
              <w:bottom w:val="nil"/>
              <w:right w:val="nil"/>
            </w:tcBorders>
          </w:tcPr>
          <w:p w14:paraId="159C47B2"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7774537" w14:textId="77777777" w:rsidR="00E35EC3" w:rsidRPr="00DE5D66" w:rsidRDefault="00E35EC3" w:rsidP="00A344E3">
            <w:pPr>
              <w:pStyle w:val="AmColumnHeading"/>
            </w:pPr>
            <w:r w:rsidRPr="00DE5D66">
              <w:t>Módosítás</w:t>
            </w:r>
          </w:p>
        </w:tc>
      </w:tr>
      <w:tr w:rsidR="00476DA3" w:rsidRPr="00DE5D66" w14:paraId="241EC780" w14:textId="77777777" w:rsidTr="00A344E3">
        <w:trPr>
          <w:jc w:val="center"/>
        </w:trPr>
        <w:tc>
          <w:tcPr>
            <w:tcW w:w="4876" w:type="dxa"/>
            <w:tcBorders>
              <w:top w:val="nil"/>
              <w:left w:val="nil"/>
              <w:bottom w:val="nil"/>
              <w:right w:val="nil"/>
            </w:tcBorders>
          </w:tcPr>
          <w:p w14:paraId="18D2F218" w14:textId="77777777" w:rsidR="00E35EC3" w:rsidRPr="00DE5D66" w:rsidRDefault="00E35EC3" w:rsidP="00A344E3">
            <w:pPr>
              <w:pStyle w:val="Normal6a"/>
            </w:pPr>
          </w:p>
        </w:tc>
        <w:tc>
          <w:tcPr>
            <w:tcW w:w="4876" w:type="dxa"/>
            <w:tcBorders>
              <w:top w:val="nil"/>
              <w:left w:val="nil"/>
              <w:bottom w:val="nil"/>
              <w:right w:val="nil"/>
            </w:tcBorders>
          </w:tcPr>
          <w:p w14:paraId="6F9E39DD" w14:textId="77777777" w:rsidR="00E35EC3" w:rsidRPr="00DE5D66" w:rsidRDefault="00E35EC3" w:rsidP="00A344E3">
            <w:pPr>
              <w:pStyle w:val="Normal6a"/>
            </w:pPr>
            <w:proofErr w:type="spellStart"/>
            <w:r w:rsidRPr="00DE5D66">
              <w:rPr>
                <w:b/>
                <w:i/>
              </w:rPr>
              <w:t>ga</w:t>
            </w:r>
            <w:proofErr w:type="spellEnd"/>
            <w:r w:rsidRPr="00DE5D66">
              <w:rPr>
                <w:b/>
                <w:i/>
              </w:rPr>
              <w:t>)</w:t>
            </w:r>
            <w:r w:rsidRPr="00DE5D66">
              <w:tab/>
            </w:r>
            <w:r w:rsidRPr="00DE5D66">
              <w:rPr>
                <w:b/>
                <w:i/>
              </w:rPr>
              <w:t>a kollektív tárgyalások megerősítése és a kollektív tárgyalások általi lefedettség növelése a munkavállalók átállásának hatékony támogatása érdekében;</w:t>
            </w:r>
          </w:p>
        </w:tc>
      </w:tr>
    </w:tbl>
    <w:p w14:paraId="4BD848D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436F946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0F4CDC84"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310</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12B45A2B"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Klára </w:t>
      </w:r>
      <w:proofErr w:type="spellStart"/>
      <w:r w:rsidRPr="00DE5D66">
        <w:t>Dobrev</w:t>
      </w:r>
      <w:proofErr w:type="spellEnd"/>
      <w:r w:rsidRPr="00DE5D66">
        <w:t xml:space="preserve">, </w:t>
      </w:r>
      <w:proofErr w:type="spellStart"/>
      <w:r w:rsidRPr="00DE5D66">
        <w:t>Vilija</w:t>
      </w:r>
      <w:proofErr w:type="spellEnd"/>
      <w:r w:rsidRPr="00DE5D66">
        <w:t xml:space="preserve"> </w:t>
      </w:r>
      <w:proofErr w:type="spellStart"/>
      <w:r w:rsidRPr="00DE5D66">
        <w:t>Blinkevičiūtė</w:t>
      </w:r>
      <w:proofErr w:type="spellEnd"/>
      <w:r w:rsidRPr="00DE5D66">
        <w:t xml:space="preserve">, Marc Angel, Alicia </w:t>
      </w:r>
      <w:proofErr w:type="spellStart"/>
      <w:r w:rsidRPr="00DE5D66">
        <w:t>Homs</w:t>
      </w:r>
      <w:proofErr w:type="spellEnd"/>
      <w:r w:rsidRPr="00DE5D66">
        <w:t xml:space="preserve"> </w:t>
      </w:r>
      <w:proofErr w:type="spellStart"/>
      <w:r w:rsidRPr="00DE5D66">
        <w:t>Ginel</w:t>
      </w:r>
      <w:proofErr w:type="spellEnd"/>
      <w:r w:rsidRPr="00DE5D66">
        <w:t xml:space="preserve">, </w:t>
      </w:r>
      <w:proofErr w:type="spellStart"/>
      <w:r w:rsidRPr="00DE5D66">
        <w:t>Idoia</w:t>
      </w:r>
      <w:proofErr w:type="spellEnd"/>
      <w:r w:rsidRPr="00DE5D66">
        <w:t xml:space="preserve"> </w:t>
      </w:r>
      <w:proofErr w:type="spellStart"/>
      <w:r w:rsidRPr="00DE5D66">
        <w:t>Mendia</w:t>
      </w:r>
      <w:proofErr w:type="spellEnd"/>
      <w:r w:rsidRPr="00DE5D66">
        <w:t xml:space="preserve">, Evelyn </w:t>
      </w:r>
      <w:proofErr w:type="spellStart"/>
      <w:r w:rsidRPr="00DE5D66">
        <w:t>Regner</w:t>
      </w:r>
      <w:proofErr w:type="spellEnd"/>
      <w:r w:rsidRPr="00DE5D66">
        <w:t xml:space="preserve">, Romana </w:t>
      </w:r>
      <w:proofErr w:type="spellStart"/>
      <w:r w:rsidRPr="00DE5D66">
        <w:t>Jerković</w:t>
      </w:r>
      <w:proofErr w:type="spellEnd"/>
      <w:r w:rsidRPr="00DE5D66">
        <w:t xml:space="preserve">, Marit </w:t>
      </w:r>
      <w:proofErr w:type="spellStart"/>
      <w:r w:rsidRPr="00DE5D66">
        <w:t>Maij</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2BF3EF86"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838C19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467BCD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a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6643B66" w14:textId="77777777" w:rsidTr="00A344E3">
        <w:trPr>
          <w:trHeight w:hRule="exact" w:val="240"/>
          <w:jc w:val="center"/>
        </w:trPr>
        <w:tc>
          <w:tcPr>
            <w:tcW w:w="9752" w:type="dxa"/>
            <w:gridSpan w:val="2"/>
            <w:tcBorders>
              <w:top w:val="nil"/>
              <w:left w:val="nil"/>
              <w:bottom w:val="nil"/>
              <w:right w:val="nil"/>
            </w:tcBorders>
          </w:tcPr>
          <w:p w14:paraId="5AC51930" w14:textId="77777777" w:rsidR="00E35EC3" w:rsidRPr="00DE5D66" w:rsidRDefault="00E35EC3" w:rsidP="00A344E3"/>
        </w:tc>
      </w:tr>
      <w:tr w:rsidR="00476DA3" w:rsidRPr="00DE5D66" w14:paraId="57C7BE63" w14:textId="77777777" w:rsidTr="00A344E3">
        <w:trPr>
          <w:trHeight w:val="240"/>
          <w:jc w:val="center"/>
        </w:trPr>
        <w:tc>
          <w:tcPr>
            <w:tcW w:w="4876" w:type="dxa"/>
            <w:tcBorders>
              <w:top w:val="nil"/>
              <w:left w:val="nil"/>
              <w:bottom w:val="nil"/>
              <w:right w:val="nil"/>
            </w:tcBorders>
          </w:tcPr>
          <w:p w14:paraId="5E47A6A6"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DD10C09" w14:textId="77777777" w:rsidR="00E35EC3" w:rsidRPr="00DE5D66" w:rsidRDefault="00E35EC3" w:rsidP="00A344E3">
            <w:pPr>
              <w:pStyle w:val="AmColumnHeading"/>
            </w:pPr>
            <w:r w:rsidRPr="00DE5D66">
              <w:t>Módosítás</w:t>
            </w:r>
          </w:p>
        </w:tc>
      </w:tr>
      <w:tr w:rsidR="00476DA3" w:rsidRPr="00DE5D66" w14:paraId="369B6AE0" w14:textId="77777777" w:rsidTr="00A344E3">
        <w:trPr>
          <w:jc w:val="center"/>
        </w:trPr>
        <w:tc>
          <w:tcPr>
            <w:tcW w:w="4876" w:type="dxa"/>
            <w:tcBorders>
              <w:top w:val="nil"/>
              <w:left w:val="nil"/>
              <w:bottom w:val="nil"/>
              <w:right w:val="nil"/>
            </w:tcBorders>
          </w:tcPr>
          <w:p w14:paraId="24DFC564" w14:textId="77777777" w:rsidR="00E35EC3" w:rsidRPr="00DE5D66" w:rsidRDefault="00E35EC3" w:rsidP="00A344E3">
            <w:pPr>
              <w:pStyle w:val="Normal6a"/>
            </w:pPr>
          </w:p>
        </w:tc>
        <w:tc>
          <w:tcPr>
            <w:tcW w:w="4876" w:type="dxa"/>
            <w:tcBorders>
              <w:top w:val="nil"/>
              <w:left w:val="nil"/>
              <w:bottom w:val="nil"/>
              <w:right w:val="nil"/>
            </w:tcBorders>
          </w:tcPr>
          <w:p w14:paraId="37A4569C" w14:textId="3695442C" w:rsidR="00E35EC3" w:rsidRPr="00DE5D66" w:rsidRDefault="00E35EC3" w:rsidP="00A344E3">
            <w:pPr>
              <w:pStyle w:val="Normal6a"/>
            </w:pPr>
            <w:proofErr w:type="spellStart"/>
            <w:r w:rsidRPr="00DE5D66">
              <w:rPr>
                <w:b/>
                <w:i/>
              </w:rPr>
              <w:t>ga</w:t>
            </w:r>
            <w:proofErr w:type="spellEnd"/>
            <w:r w:rsidRPr="00DE5D66">
              <w:rPr>
                <w:b/>
                <w:i/>
              </w:rPr>
              <w:t>)</w:t>
            </w:r>
            <w:r w:rsidRPr="00DE5D66">
              <w:tab/>
            </w:r>
            <w:r w:rsidRPr="00DE5D66">
              <w:rPr>
                <w:b/>
                <w:i/>
              </w:rPr>
              <w:t xml:space="preserve">a jogok és kötelezettségek megsértése esetén alkalmazandó hatékony, arányos és visszatartó </w:t>
            </w:r>
            <w:proofErr w:type="spellStart"/>
            <w:r w:rsidRPr="00DE5D66">
              <w:rPr>
                <w:b/>
                <w:i/>
              </w:rPr>
              <w:t>erejű</w:t>
            </w:r>
            <w:proofErr w:type="spellEnd"/>
            <w:r w:rsidRPr="00DE5D66">
              <w:rPr>
                <w:b/>
                <w:i/>
              </w:rPr>
              <w:t xml:space="preserve"> szankciók megállapítása</w:t>
            </w:r>
            <w:r w:rsidR="00D9120B">
              <w:rPr>
                <w:b/>
                <w:i/>
              </w:rPr>
              <w:t>.</w:t>
            </w:r>
          </w:p>
        </w:tc>
      </w:tr>
    </w:tbl>
    <w:p w14:paraId="035FE2CE"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108C9AA2"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6D53485C"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311</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2F0BF1D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784A0F7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4C40F957"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73AA4AA8"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ajánlás – 1 bekezdés – g b pont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5E520CA6" w14:textId="77777777" w:rsidTr="00A344E3">
        <w:trPr>
          <w:trHeight w:hRule="exact" w:val="240"/>
          <w:jc w:val="center"/>
        </w:trPr>
        <w:tc>
          <w:tcPr>
            <w:tcW w:w="9752" w:type="dxa"/>
            <w:gridSpan w:val="2"/>
            <w:tcBorders>
              <w:top w:val="nil"/>
              <w:left w:val="nil"/>
              <w:bottom w:val="nil"/>
              <w:right w:val="nil"/>
            </w:tcBorders>
          </w:tcPr>
          <w:p w14:paraId="66FEF6E1" w14:textId="77777777" w:rsidR="00E35EC3" w:rsidRPr="00DE5D66" w:rsidRDefault="00E35EC3" w:rsidP="00A344E3"/>
        </w:tc>
      </w:tr>
      <w:tr w:rsidR="00476DA3" w:rsidRPr="00DE5D66" w14:paraId="1798182B" w14:textId="77777777" w:rsidTr="00A344E3">
        <w:trPr>
          <w:trHeight w:val="240"/>
          <w:jc w:val="center"/>
        </w:trPr>
        <w:tc>
          <w:tcPr>
            <w:tcW w:w="4876" w:type="dxa"/>
            <w:tcBorders>
              <w:top w:val="nil"/>
              <w:left w:val="nil"/>
              <w:bottom w:val="nil"/>
              <w:right w:val="nil"/>
            </w:tcBorders>
          </w:tcPr>
          <w:p w14:paraId="0CBC2043"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282E69A8" w14:textId="77777777" w:rsidR="00E35EC3" w:rsidRPr="00DE5D66" w:rsidRDefault="00E35EC3" w:rsidP="00A344E3">
            <w:pPr>
              <w:pStyle w:val="AmColumnHeading"/>
            </w:pPr>
            <w:r w:rsidRPr="00DE5D66">
              <w:t>Módosítás</w:t>
            </w:r>
          </w:p>
        </w:tc>
      </w:tr>
      <w:tr w:rsidR="00476DA3" w:rsidRPr="00DE5D66" w14:paraId="67D2E9A0" w14:textId="77777777" w:rsidTr="00A344E3">
        <w:trPr>
          <w:jc w:val="center"/>
        </w:trPr>
        <w:tc>
          <w:tcPr>
            <w:tcW w:w="4876" w:type="dxa"/>
            <w:tcBorders>
              <w:top w:val="nil"/>
              <w:left w:val="nil"/>
              <w:bottom w:val="nil"/>
              <w:right w:val="nil"/>
            </w:tcBorders>
          </w:tcPr>
          <w:p w14:paraId="40E3DDB2" w14:textId="77777777" w:rsidR="00E35EC3" w:rsidRPr="00DE5D66" w:rsidRDefault="00E35EC3" w:rsidP="00A344E3">
            <w:pPr>
              <w:pStyle w:val="Normal6a"/>
            </w:pPr>
          </w:p>
        </w:tc>
        <w:tc>
          <w:tcPr>
            <w:tcW w:w="4876" w:type="dxa"/>
            <w:tcBorders>
              <w:top w:val="nil"/>
              <w:left w:val="nil"/>
              <w:bottom w:val="nil"/>
              <w:right w:val="nil"/>
            </w:tcBorders>
          </w:tcPr>
          <w:p w14:paraId="00BCD8B9" w14:textId="415696A6" w:rsidR="00E35EC3" w:rsidRPr="00DE5D66" w:rsidRDefault="00E35EC3" w:rsidP="00A344E3">
            <w:pPr>
              <w:pStyle w:val="Normal6a"/>
            </w:pPr>
            <w:proofErr w:type="spellStart"/>
            <w:r w:rsidRPr="00DE5D66">
              <w:rPr>
                <w:b/>
                <w:i/>
              </w:rPr>
              <w:t>gb</w:t>
            </w:r>
            <w:proofErr w:type="spellEnd"/>
            <w:r w:rsidRPr="00DE5D66">
              <w:rPr>
                <w:b/>
                <w:i/>
              </w:rPr>
              <w:t>)</w:t>
            </w:r>
            <w:r w:rsidRPr="00DE5D66">
              <w:tab/>
            </w:r>
            <w:r w:rsidRPr="00DE5D66">
              <w:rPr>
                <w:b/>
                <w:i/>
              </w:rPr>
              <w:t xml:space="preserve">annak biztosítása, hogy az átállással és az igazságos átmenetre vonatkozó tervek végrehajtásával összefüggésben az egyéni vagy csoportos elbocsátásokat csak végső megoldásként mérlegeljék; az elbocsátás kockázatának kitett munkavállalók a munkahelyük </w:t>
            </w:r>
            <w:r w:rsidRPr="00DE5D66">
              <w:rPr>
                <w:b/>
                <w:i/>
              </w:rPr>
              <w:lastRenderedPageBreak/>
              <w:t>elvesztésének elkerülése érdekében jogosultak arra, hogy a fizetésük megtartása mellett csökkentett munkaidőben dolgozzanak, munkahelyet váltsanak, korengedményes nyugdíjazási programokat vegyenek igénybe, valamint átképzés és továbbképzés céljából fizetett tanulmányi szabadságra menjenek</w:t>
            </w:r>
            <w:r w:rsidR="00D9120B">
              <w:rPr>
                <w:b/>
                <w:i/>
              </w:rPr>
              <w:t>.</w:t>
            </w:r>
          </w:p>
        </w:tc>
      </w:tr>
    </w:tbl>
    <w:p w14:paraId="215996B7" w14:textId="77777777" w:rsidR="00E35EC3" w:rsidRPr="00DE5D66" w:rsidRDefault="00E35EC3" w:rsidP="00E35EC3">
      <w:pPr>
        <w:pStyle w:val="AmOrLang"/>
      </w:pPr>
      <w:proofErr w:type="spellStart"/>
      <w:r w:rsidRPr="00DE5D66">
        <w:lastRenderedPageBreak/>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04F7A587" w14:textId="777777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w:t>
      </w:r>
    </w:p>
    <w:p w14:paraId="1A47CC46" w14:textId="77777777" w:rsidR="00E35EC3" w:rsidRPr="00DE5D66" w:rsidRDefault="00E35EC3" w:rsidP="00E35EC3">
      <w:pPr>
        <w:pStyle w:val="AmNumberTabs"/>
      </w:pPr>
      <w:r w:rsidRPr="004F0153">
        <w:rPr>
          <w:rStyle w:val="HideTWBExt"/>
          <w:b w:val="0"/>
        </w:rPr>
        <w:t>&lt;</w:t>
      </w:r>
      <w:proofErr w:type="spellStart"/>
      <w:r w:rsidRPr="004F0153">
        <w:rPr>
          <w:rStyle w:val="HideTWBExt"/>
          <w:b w:val="0"/>
        </w:rPr>
        <w:t>Amend</w:t>
      </w:r>
      <w:proofErr w:type="spellEnd"/>
      <w:r w:rsidRPr="004F0153">
        <w:rPr>
          <w:rStyle w:val="HideTWBExt"/>
          <w:b w:val="0"/>
        </w:rPr>
        <w:t>&gt;</w:t>
      </w:r>
      <w:r w:rsidRPr="00DE5D66">
        <w:t>Módosítás</w:t>
      </w:r>
      <w:r w:rsidRPr="00DE5D66">
        <w:tab/>
      </w:r>
      <w:r w:rsidRPr="00DE5D66">
        <w:tab/>
      </w:r>
      <w:r w:rsidRPr="004F0153">
        <w:rPr>
          <w:rStyle w:val="HideTWBExt"/>
          <w:b w:val="0"/>
        </w:rPr>
        <w:t>&lt;</w:t>
      </w:r>
      <w:proofErr w:type="spellStart"/>
      <w:r w:rsidRPr="004F0153">
        <w:rPr>
          <w:rStyle w:val="HideTWBExt"/>
          <w:b w:val="0"/>
        </w:rPr>
        <w:t>NumAm</w:t>
      </w:r>
      <w:proofErr w:type="spellEnd"/>
      <w:r w:rsidRPr="004F0153">
        <w:rPr>
          <w:rStyle w:val="HideTWBExt"/>
          <w:b w:val="0"/>
        </w:rPr>
        <w:t>&gt;</w:t>
      </w:r>
      <w:r w:rsidRPr="00DE5D66">
        <w:t>312</w:t>
      </w:r>
      <w:r w:rsidRPr="004F0153">
        <w:rPr>
          <w:rStyle w:val="HideTWBExt"/>
          <w:b w:val="0"/>
        </w:rPr>
        <w:t>&lt;/</w:t>
      </w:r>
      <w:proofErr w:type="spellStart"/>
      <w:r w:rsidRPr="004F0153">
        <w:rPr>
          <w:rStyle w:val="HideTWBExt"/>
          <w:b w:val="0"/>
        </w:rPr>
        <w:t>NumAm</w:t>
      </w:r>
      <w:proofErr w:type="spellEnd"/>
      <w:r w:rsidRPr="004F0153">
        <w:rPr>
          <w:rStyle w:val="HideTWBExt"/>
          <w:b w:val="0"/>
        </w:rPr>
        <w:t>&gt;</w:t>
      </w:r>
    </w:p>
    <w:p w14:paraId="4F746B7A"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&gt;&lt;</w:t>
      </w:r>
      <w:proofErr w:type="spellStart"/>
      <w:r w:rsidRPr="004F0153">
        <w:rPr>
          <w:rStyle w:val="HideTWBExt"/>
          <w:b w:val="0"/>
        </w:rPr>
        <w:t>Members</w:t>
      </w:r>
      <w:proofErr w:type="spellEnd"/>
      <w:r w:rsidRPr="004F0153">
        <w:rPr>
          <w:rStyle w:val="HideTWBExt"/>
          <w:b w:val="0"/>
        </w:rPr>
        <w:t>&gt;</w:t>
      </w:r>
      <w:r w:rsidRPr="00DE5D66">
        <w:t xml:space="preserve">Rudi </w:t>
      </w:r>
      <w:proofErr w:type="spellStart"/>
      <w:r w:rsidRPr="00DE5D66">
        <w:t>Kennes</w:t>
      </w:r>
      <w:proofErr w:type="spellEnd"/>
      <w:r w:rsidRPr="004F0153">
        <w:rPr>
          <w:rStyle w:val="HideTWBExt"/>
          <w:b w:val="0"/>
        </w:rPr>
        <w:t>&lt;/</w:t>
      </w:r>
      <w:proofErr w:type="spellStart"/>
      <w:r w:rsidRPr="004F0153">
        <w:rPr>
          <w:rStyle w:val="HideTWBExt"/>
          <w:b w:val="0"/>
        </w:rPr>
        <w:t>Members</w:t>
      </w:r>
      <w:proofErr w:type="spellEnd"/>
      <w:r w:rsidRPr="004F0153">
        <w:rPr>
          <w:rStyle w:val="HideTWBExt"/>
          <w:b w:val="0"/>
        </w:rPr>
        <w:t>&gt;</w:t>
      </w:r>
    </w:p>
    <w:p w14:paraId="404BFD30"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RepeatBlock-By</w:t>
      </w:r>
      <w:proofErr w:type="spellEnd"/>
      <w:r w:rsidRPr="004F0153">
        <w:rPr>
          <w:rStyle w:val="HideTWBExt"/>
          <w:b w:val="0"/>
        </w:rPr>
        <w:t>&gt;</w:t>
      </w:r>
    </w:p>
    <w:p w14:paraId="3E3CFA6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DocAmend</w:t>
      </w:r>
      <w:proofErr w:type="spellEnd"/>
      <w:r w:rsidRPr="004F0153">
        <w:rPr>
          <w:rStyle w:val="HideTWBExt"/>
          <w:b w:val="0"/>
        </w:rPr>
        <w:t>&gt;</w:t>
      </w:r>
      <w:r w:rsidRPr="00DE5D66">
        <w:t>Állásfoglalásra irányuló indítvány</w:t>
      </w:r>
      <w:r w:rsidRPr="004F0153">
        <w:rPr>
          <w:rStyle w:val="HideTWBExt"/>
          <w:b w:val="0"/>
        </w:rPr>
        <w:t>&lt;/</w:t>
      </w:r>
      <w:proofErr w:type="spellStart"/>
      <w:r w:rsidRPr="004F0153">
        <w:rPr>
          <w:rStyle w:val="HideTWBExt"/>
          <w:b w:val="0"/>
        </w:rPr>
        <w:t>DocAmend</w:t>
      </w:r>
      <w:proofErr w:type="spellEnd"/>
      <w:r w:rsidRPr="004F0153">
        <w:rPr>
          <w:rStyle w:val="HideTWBExt"/>
          <w:b w:val="0"/>
        </w:rPr>
        <w:t>&gt;</w:t>
      </w:r>
    </w:p>
    <w:p w14:paraId="445FCEDC" w14:textId="77777777" w:rsidR="00E35EC3" w:rsidRPr="00DE5D66" w:rsidRDefault="00E35EC3" w:rsidP="00E35EC3">
      <w:pPr>
        <w:pStyle w:val="NormalBold"/>
      </w:pPr>
      <w:r w:rsidRPr="004F0153">
        <w:rPr>
          <w:rStyle w:val="HideTWBExt"/>
          <w:b w:val="0"/>
        </w:rPr>
        <w:t>&lt;</w:t>
      </w:r>
      <w:proofErr w:type="spellStart"/>
      <w:r w:rsidRPr="004F0153">
        <w:rPr>
          <w:rStyle w:val="HideTWBExt"/>
          <w:b w:val="0"/>
        </w:rPr>
        <w:t>Article</w:t>
      </w:r>
      <w:proofErr w:type="spellEnd"/>
      <w:r w:rsidRPr="004F0153">
        <w:rPr>
          <w:rStyle w:val="HideTWBExt"/>
          <w:b w:val="0"/>
        </w:rPr>
        <w:t>&gt;</w:t>
      </w:r>
      <w:r w:rsidRPr="00DE5D66">
        <w:t>I melléklet – 3 a ajánlás (új)</w:t>
      </w:r>
      <w:r w:rsidRPr="004F0153">
        <w:rPr>
          <w:rStyle w:val="HideTWBExt"/>
          <w:b w:val="0"/>
        </w:rPr>
        <w:t>&lt;/</w:t>
      </w:r>
      <w:proofErr w:type="spellStart"/>
      <w:r w:rsidRPr="004F0153">
        <w:rPr>
          <w:rStyle w:val="HideTWBExt"/>
          <w:b w:val="0"/>
        </w:rPr>
        <w:t>Article</w:t>
      </w:r>
      <w:proofErr w:type="spellEnd"/>
      <w:r w:rsidRPr="004F0153">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76DA3" w:rsidRPr="00DE5D66" w14:paraId="652C299D" w14:textId="77777777" w:rsidTr="00A344E3">
        <w:trPr>
          <w:trHeight w:hRule="exact" w:val="240"/>
          <w:jc w:val="center"/>
        </w:trPr>
        <w:tc>
          <w:tcPr>
            <w:tcW w:w="9752" w:type="dxa"/>
            <w:gridSpan w:val="2"/>
            <w:tcBorders>
              <w:top w:val="nil"/>
              <w:left w:val="nil"/>
              <w:bottom w:val="nil"/>
              <w:right w:val="nil"/>
            </w:tcBorders>
          </w:tcPr>
          <w:p w14:paraId="2A8FAEA8" w14:textId="77777777" w:rsidR="00E35EC3" w:rsidRPr="00DE5D66" w:rsidRDefault="00E35EC3" w:rsidP="00A344E3"/>
        </w:tc>
      </w:tr>
      <w:tr w:rsidR="00476DA3" w:rsidRPr="00DE5D66" w14:paraId="2FC91FD9" w14:textId="77777777" w:rsidTr="00A344E3">
        <w:trPr>
          <w:trHeight w:val="240"/>
          <w:jc w:val="center"/>
        </w:trPr>
        <w:tc>
          <w:tcPr>
            <w:tcW w:w="4876" w:type="dxa"/>
            <w:tcBorders>
              <w:top w:val="nil"/>
              <w:left w:val="nil"/>
              <w:bottom w:val="nil"/>
              <w:right w:val="nil"/>
            </w:tcBorders>
          </w:tcPr>
          <w:p w14:paraId="6A4549EB" w14:textId="77777777" w:rsidR="00E35EC3" w:rsidRPr="00DE5D66" w:rsidRDefault="00E35EC3" w:rsidP="00A344E3">
            <w:pPr>
              <w:pStyle w:val="AmColumnHeading"/>
            </w:pPr>
            <w:r w:rsidRPr="00DE5D66">
              <w:t>Állásfoglalásra irányuló indítvány</w:t>
            </w:r>
          </w:p>
        </w:tc>
        <w:tc>
          <w:tcPr>
            <w:tcW w:w="4876" w:type="dxa"/>
            <w:tcBorders>
              <w:top w:val="nil"/>
              <w:left w:val="nil"/>
              <w:bottom w:val="nil"/>
              <w:right w:val="nil"/>
            </w:tcBorders>
          </w:tcPr>
          <w:p w14:paraId="7F31AD0F" w14:textId="77777777" w:rsidR="00E35EC3" w:rsidRPr="00DE5D66" w:rsidRDefault="00E35EC3" w:rsidP="00A344E3">
            <w:pPr>
              <w:pStyle w:val="AmColumnHeading"/>
            </w:pPr>
            <w:r w:rsidRPr="00DE5D66">
              <w:t>Módosítás</w:t>
            </w:r>
          </w:p>
        </w:tc>
      </w:tr>
      <w:tr w:rsidR="00476DA3" w:rsidRPr="00DE5D66" w14:paraId="30E6AC38" w14:textId="77777777" w:rsidTr="00A344E3">
        <w:trPr>
          <w:jc w:val="center"/>
        </w:trPr>
        <w:tc>
          <w:tcPr>
            <w:tcW w:w="4876" w:type="dxa"/>
            <w:tcBorders>
              <w:top w:val="nil"/>
              <w:left w:val="nil"/>
              <w:bottom w:val="nil"/>
              <w:right w:val="nil"/>
            </w:tcBorders>
          </w:tcPr>
          <w:p w14:paraId="51D78400" w14:textId="77777777" w:rsidR="00E35EC3" w:rsidRPr="00DE5D66" w:rsidRDefault="00E35EC3" w:rsidP="00A344E3">
            <w:pPr>
              <w:pStyle w:val="Normal6a"/>
            </w:pPr>
          </w:p>
        </w:tc>
        <w:tc>
          <w:tcPr>
            <w:tcW w:w="4876" w:type="dxa"/>
            <w:tcBorders>
              <w:top w:val="nil"/>
              <w:left w:val="nil"/>
              <w:bottom w:val="nil"/>
              <w:right w:val="nil"/>
            </w:tcBorders>
          </w:tcPr>
          <w:p w14:paraId="53EFC85E" w14:textId="58CD30AD" w:rsidR="00E35EC3" w:rsidRPr="00DE5D66" w:rsidRDefault="00E35EC3" w:rsidP="00A344E3">
            <w:pPr>
              <w:pStyle w:val="Normal6a"/>
              <w:jc w:val="center"/>
            </w:pPr>
            <w:r w:rsidRPr="00DE5D66">
              <w:rPr>
                <w:b/>
                <w:i/>
              </w:rPr>
              <w:t>3a. ajánlás:</w:t>
            </w:r>
          </w:p>
        </w:tc>
      </w:tr>
      <w:tr w:rsidR="00476DA3" w:rsidRPr="00DE5D66" w14:paraId="0D6F724B" w14:textId="77777777" w:rsidTr="00A344E3">
        <w:trPr>
          <w:jc w:val="center"/>
        </w:trPr>
        <w:tc>
          <w:tcPr>
            <w:tcW w:w="4876" w:type="dxa"/>
            <w:tcBorders>
              <w:top w:val="nil"/>
              <w:left w:val="nil"/>
              <w:bottom w:val="nil"/>
              <w:right w:val="nil"/>
            </w:tcBorders>
          </w:tcPr>
          <w:p w14:paraId="1C69B3AB" w14:textId="77777777" w:rsidR="00E35EC3" w:rsidRPr="00DE5D66" w:rsidRDefault="00E35EC3" w:rsidP="00A344E3">
            <w:pPr>
              <w:pStyle w:val="Normal6a"/>
            </w:pPr>
          </w:p>
        </w:tc>
        <w:tc>
          <w:tcPr>
            <w:tcW w:w="4876" w:type="dxa"/>
            <w:tcBorders>
              <w:top w:val="nil"/>
              <w:left w:val="nil"/>
              <w:bottom w:val="nil"/>
              <w:right w:val="nil"/>
            </w:tcBorders>
          </w:tcPr>
          <w:p w14:paraId="1E1E5A00" w14:textId="77777777" w:rsidR="00E35EC3" w:rsidRPr="00DE5D66" w:rsidRDefault="00E35EC3" w:rsidP="00A344E3">
            <w:pPr>
              <w:pStyle w:val="Normal6a"/>
              <w:jc w:val="center"/>
            </w:pPr>
            <w:r w:rsidRPr="00DE5D66">
              <w:rPr>
                <w:b/>
                <w:i/>
              </w:rPr>
              <w:t>Végrehajtási intézkedések</w:t>
            </w:r>
          </w:p>
        </w:tc>
      </w:tr>
      <w:tr w:rsidR="00476DA3" w:rsidRPr="00DE5D66" w14:paraId="302919A8" w14:textId="77777777" w:rsidTr="00A344E3">
        <w:trPr>
          <w:jc w:val="center"/>
        </w:trPr>
        <w:tc>
          <w:tcPr>
            <w:tcW w:w="4876" w:type="dxa"/>
            <w:tcBorders>
              <w:top w:val="nil"/>
              <w:left w:val="nil"/>
              <w:bottom w:val="nil"/>
              <w:right w:val="nil"/>
            </w:tcBorders>
          </w:tcPr>
          <w:p w14:paraId="078054E2" w14:textId="77777777" w:rsidR="00E35EC3" w:rsidRPr="00DE5D66" w:rsidRDefault="00E35EC3" w:rsidP="00A344E3">
            <w:pPr>
              <w:pStyle w:val="Normal6a"/>
            </w:pPr>
          </w:p>
        </w:tc>
        <w:tc>
          <w:tcPr>
            <w:tcW w:w="4876" w:type="dxa"/>
            <w:tcBorders>
              <w:top w:val="nil"/>
              <w:left w:val="nil"/>
              <w:bottom w:val="nil"/>
              <w:right w:val="nil"/>
            </w:tcBorders>
          </w:tcPr>
          <w:p w14:paraId="614506F7" w14:textId="77777777" w:rsidR="00E35EC3" w:rsidRPr="00DE5D66" w:rsidRDefault="00E35EC3" w:rsidP="00A344E3">
            <w:pPr>
              <w:pStyle w:val="Normal6a"/>
            </w:pPr>
            <w:r w:rsidRPr="00DE5D66">
              <w:rPr>
                <w:b/>
                <w:i/>
              </w:rPr>
              <w:t>Az irányelv hatékony végrehajtásának és érvényesítésének biztosítása érdekében a javaslatnak legalább a következő intézkedéseket kell tartalmaznia:</w:t>
            </w:r>
          </w:p>
        </w:tc>
      </w:tr>
      <w:tr w:rsidR="00476DA3" w:rsidRPr="00DE5D66" w14:paraId="25656B93" w14:textId="77777777" w:rsidTr="00A344E3">
        <w:trPr>
          <w:jc w:val="center"/>
        </w:trPr>
        <w:tc>
          <w:tcPr>
            <w:tcW w:w="4876" w:type="dxa"/>
            <w:tcBorders>
              <w:top w:val="nil"/>
              <w:left w:val="nil"/>
              <w:bottom w:val="nil"/>
              <w:right w:val="nil"/>
            </w:tcBorders>
          </w:tcPr>
          <w:p w14:paraId="33CA1966" w14:textId="77777777" w:rsidR="00E35EC3" w:rsidRPr="00DE5D66" w:rsidRDefault="00E35EC3" w:rsidP="00A344E3">
            <w:pPr>
              <w:pStyle w:val="Normal6a"/>
            </w:pPr>
          </w:p>
        </w:tc>
        <w:tc>
          <w:tcPr>
            <w:tcW w:w="4876" w:type="dxa"/>
            <w:tcBorders>
              <w:top w:val="nil"/>
              <w:left w:val="nil"/>
              <w:bottom w:val="nil"/>
              <w:right w:val="nil"/>
            </w:tcBorders>
          </w:tcPr>
          <w:p w14:paraId="6B3D2FF3" w14:textId="1DED46E3" w:rsidR="00E35EC3" w:rsidRPr="00DE5D66" w:rsidRDefault="00E35EC3" w:rsidP="00A344E3">
            <w:pPr>
              <w:pStyle w:val="Normal6a"/>
            </w:pPr>
            <w:r w:rsidRPr="00DE5D66">
              <w:rPr>
                <w:b/>
                <w:i/>
              </w:rPr>
              <w:t>a)</w:t>
            </w:r>
            <w:r w:rsidR="00D9120B">
              <w:rPr>
                <w:b/>
                <w:i/>
              </w:rPr>
              <w:tab/>
            </w:r>
            <w:r w:rsidRPr="00DE5D66">
              <w:rPr>
                <w:b/>
                <w:i/>
              </w:rPr>
              <w:t>a közforrásokhoz való feltételes hozzáférés: a tagállamok biztosítják, hogy a gazdasági szereplők a közbeszerzési szerződések teljesítése során eleget tegyenek az irányelvben foglalt kötelezettségeknek, valamint az európai és állami támogatások kedvezményezettjei eleget tegyenek az ezen irányelvben, az alkalmazandó uniós és nemzeti szociális és munkaügyi jogszabályokban és a kollektív szerződésekben foglalt kötelezettségeknek;</w:t>
            </w:r>
          </w:p>
        </w:tc>
      </w:tr>
      <w:tr w:rsidR="00476DA3" w:rsidRPr="00DE5D66" w14:paraId="7752E68A" w14:textId="77777777" w:rsidTr="00A344E3">
        <w:trPr>
          <w:jc w:val="center"/>
        </w:trPr>
        <w:tc>
          <w:tcPr>
            <w:tcW w:w="4876" w:type="dxa"/>
            <w:tcBorders>
              <w:top w:val="nil"/>
              <w:left w:val="nil"/>
              <w:bottom w:val="nil"/>
              <w:right w:val="nil"/>
            </w:tcBorders>
          </w:tcPr>
          <w:p w14:paraId="3EDCA844" w14:textId="77777777" w:rsidR="00E35EC3" w:rsidRPr="00DE5D66" w:rsidRDefault="00E35EC3" w:rsidP="00A344E3">
            <w:pPr>
              <w:pStyle w:val="Normal6a"/>
            </w:pPr>
          </w:p>
        </w:tc>
        <w:tc>
          <w:tcPr>
            <w:tcW w:w="4876" w:type="dxa"/>
            <w:tcBorders>
              <w:top w:val="nil"/>
              <w:left w:val="nil"/>
              <w:bottom w:val="nil"/>
              <w:right w:val="nil"/>
            </w:tcBorders>
          </w:tcPr>
          <w:p w14:paraId="32300595" w14:textId="53CB5800" w:rsidR="00E35EC3" w:rsidRPr="00DE5D66" w:rsidRDefault="00E35EC3" w:rsidP="00A344E3">
            <w:pPr>
              <w:pStyle w:val="Normal6a"/>
            </w:pPr>
            <w:r w:rsidRPr="00DE5D66">
              <w:rPr>
                <w:b/>
                <w:i/>
              </w:rPr>
              <w:t>b)</w:t>
            </w:r>
            <w:r w:rsidR="00D9120B">
              <w:rPr>
                <w:b/>
                <w:i/>
              </w:rPr>
              <w:tab/>
            </w:r>
            <w:r w:rsidRPr="00DE5D66">
              <w:rPr>
                <w:b/>
                <w:i/>
              </w:rPr>
              <w:t xml:space="preserve">szankciók: az irányelvnek meg kell határoznia az ezen irányelv hatálya alá tartozó jogok és kötelezettségek megsértése esetén a tagállamok által megállapítandó hatékony, arányos és visszatartó </w:t>
            </w:r>
            <w:proofErr w:type="spellStart"/>
            <w:r w:rsidRPr="00DE5D66">
              <w:rPr>
                <w:b/>
                <w:i/>
              </w:rPr>
              <w:t>erejű</w:t>
            </w:r>
            <w:proofErr w:type="spellEnd"/>
            <w:r w:rsidRPr="00DE5D66">
              <w:rPr>
                <w:b/>
                <w:i/>
              </w:rPr>
              <w:t xml:space="preserve"> szankciók minimális szintjét;</w:t>
            </w:r>
          </w:p>
        </w:tc>
      </w:tr>
      <w:tr w:rsidR="00476DA3" w:rsidRPr="00DE5D66" w14:paraId="1537D458" w14:textId="77777777" w:rsidTr="00A344E3">
        <w:trPr>
          <w:jc w:val="center"/>
        </w:trPr>
        <w:tc>
          <w:tcPr>
            <w:tcW w:w="4876" w:type="dxa"/>
            <w:tcBorders>
              <w:top w:val="nil"/>
              <w:left w:val="nil"/>
              <w:bottom w:val="nil"/>
              <w:right w:val="nil"/>
            </w:tcBorders>
          </w:tcPr>
          <w:p w14:paraId="42632BED" w14:textId="77777777" w:rsidR="00E35EC3" w:rsidRPr="00DE5D66" w:rsidRDefault="00E35EC3" w:rsidP="00A344E3">
            <w:pPr>
              <w:pStyle w:val="Normal6a"/>
            </w:pPr>
          </w:p>
        </w:tc>
        <w:tc>
          <w:tcPr>
            <w:tcW w:w="4876" w:type="dxa"/>
            <w:tcBorders>
              <w:top w:val="nil"/>
              <w:left w:val="nil"/>
              <w:bottom w:val="nil"/>
              <w:right w:val="nil"/>
            </w:tcBorders>
          </w:tcPr>
          <w:p w14:paraId="7198FD3C" w14:textId="6D03B05D" w:rsidR="00E35EC3" w:rsidRPr="00DE5D66" w:rsidRDefault="00E35EC3" w:rsidP="00A344E3">
            <w:pPr>
              <w:pStyle w:val="Normal6a"/>
            </w:pPr>
            <w:r w:rsidRPr="00DE5D66">
              <w:rPr>
                <w:b/>
                <w:i/>
              </w:rPr>
              <w:t>c)</w:t>
            </w:r>
            <w:r w:rsidR="00D9120B">
              <w:rPr>
                <w:b/>
                <w:i/>
              </w:rPr>
              <w:tab/>
            </w:r>
            <w:r w:rsidRPr="00DE5D66">
              <w:rPr>
                <w:b/>
                <w:i/>
              </w:rPr>
              <w:t>a védelmi szint csökkentésének tilalma és a kedvezőbb feltételeket biztosító rendelkezések: az irányelv nem képezhet jogalapot a tagállamok által a munkavállalóknak már eleve biztosított védelem általános szintjének csökkentésére; az irányelv nem érinti a tagállamok azon előjogát, hogy a munkavállalókra nézve kedvezőbb törvényi, rendeleti vagy közigazgatási rendelkezéseket alkalmazzanak vagy vezessenek be, vagy a munkavállalókra és/vagy az érintett közösségekre nézve kedvezőbb kollektív szerződések alkalmazását szorgalmazzák vagy engedélyezzék;</w:t>
            </w:r>
          </w:p>
        </w:tc>
      </w:tr>
      <w:tr w:rsidR="00476DA3" w:rsidRPr="00DE5D66" w14:paraId="790F8FE4" w14:textId="77777777" w:rsidTr="00A344E3">
        <w:trPr>
          <w:jc w:val="center"/>
        </w:trPr>
        <w:tc>
          <w:tcPr>
            <w:tcW w:w="4876" w:type="dxa"/>
            <w:tcBorders>
              <w:top w:val="nil"/>
              <w:left w:val="nil"/>
              <w:bottom w:val="nil"/>
              <w:right w:val="nil"/>
            </w:tcBorders>
          </w:tcPr>
          <w:p w14:paraId="19D9FD07" w14:textId="77777777" w:rsidR="00E35EC3" w:rsidRPr="00DE5D66" w:rsidRDefault="00E35EC3" w:rsidP="00A344E3">
            <w:pPr>
              <w:pStyle w:val="Normal6a"/>
            </w:pPr>
          </w:p>
        </w:tc>
        <w:tc>
          <w:tcPr>
            <w:tcW w:w="4876" w:type="dxa"/>
            <w:tcBorders>
              <w:top w:val="nil"/>
              <w:left w:val="nil"/>
              <w:bottom w:val="nil"/>
              <w:right w:val="nil"/>
            </w:tcBorders>
          </w:tcPr>
          <w:p w14:paraId="5ACCACD7" w14:textId="14C6592C" w:rsidR="00E35EC3" w:rsidRPr="00DE5D66" w:rsidRDefault="00E35EC3" w:rsidP="00A344E3">
            <w:pPr>
              <w:pStyle w:val="Normal6a"/>
            </w:pPr>
            <w:r w:rsidRPr="00DE5D66">
              <w:rPr>
                <w:b/>
                <w:i/>
              </w:rPr>
              <w:t>d)</w:t>
            </w:r>
            <w:r w:rsidR="00D9120B">
              <w:rPr>
                <w:b/>
                <w:i/>
              </w:rPr>
              <w:tab/>
            </w:r>
            <w:r w:rsidRPr="00DE5D66">
              <w:rPr>
                <w:b/>
                <w:i/>
              </w:rPr>
              <w:t>a szociális partnerek alapvető jogainak és autonómiájának biztosítása: ezen irányelv egyetlen rendelkezése sem értelmezhető vagy alkalmazható oly módon, ami korlátozza, sérti vagy aláássa a tagállamokban elismert alapvető jogokat, többek között a kollektív tárgyaláshoz való jogot, a sztrájkhoz való jogot vagy a kollektív fellépéshez való jogot; ez az irányelv tiszteletben tartja a szociális partnerek autonómiáját, és nem érinti azon képességüket, hogy kollektív szerződésekről tárgyaljanak, kollektív szerződéseket kössenek vagy érvényesítsenek, illetve a nemzeti munkaügyi kapcsolatrendszerekkel összhangban álló egyéb tevékenységeket folytassanak azzal a céllal, hogy az ezen irányelvben meghatározott kötelezettségekre és jogokra építsenek, valamint megerősítsék azokat.</w:t>
            </w:r>
          </w:p>
        </w:tc>
      </w:tr>
    </w:tbl>
    <w:p w14:paraId="65100B39" w14:textId="77777777" w:rsidR="00E35EC3" w:rsidRPr="00DE5D66" w:rsidRDefault="00E35EC3" w:rsidP="00E35EC3">
      <w:pPr>
        <w:pStyle w:val="AmOrLang"/>
      </w:pPr>
      <w:proofErr w:type="spellStart"/>
      <w:r w:rsidRPr="00DE5D66">
        <w:t>Or</w:t>
      </w:r>
      <w:proofErr w:type="spellEnd"/>
      <w:r w:rsidRPr="00DE5D66">
        <w:t xml:space="preserve">. </w:t>
      </w:r>
      <w:r w:rsidRPr="004F0153">
        <w:rPr>
          <w:rStyle w:val="HideTWBExt"/>
        </w:rPr>
        <w:t>&lt;</w:t>
      </w:r>
      <w:proofErr w:type="spellStart"/>
      <w:r w:rsidRPr="004F0153">
        <w:rPr>
          <w:rStyle w:val="HideTWBExt"/>
        </w:rPr>
        <w:t>Original</w:t>
      </w:r>
      <w:proofErr w:type="spellEnd"/>
      <w:r w:rsidRPr="004F0153">
        <w:rPr>
          <w:rStyle w:val="HideTWBExt"/>
        </w:rPr>
        <w:t>&gt;</w:t>
      </w:r>
      <w:r w:rsidRPr="004F0153">
        <w:rPr>
          <w:rStyle w:val="HideTWBInt"/>
        </w:rPr>
        <w:t>{EN}</w:t>
      </w:r>
      <w:proofErr w:type="spellStart"/>
      <w:r w:rsidRPr="00DE5D66">
        <w:t>en</w:t>
      </w:r>
      <w:proofErr w:type="spellEnd"/>
      <w:r w:rsidRPr="004F0153">
        <w:rPr>
          <w:rStyle w:val="HideTWBExt"/>
        </w:rPr>
        <w:t>&lt;/</w:t>
      </w:r>
      <w:proofErr w:type="spellStart"/>
      <w:r w:rsidRPr="004F0153">
        <w:rPr>
          <w:rStyle w:val="HideTWBExt"/>
        </w:rPr>
        <w:t>Original</w:t>
      </w:r>
      <w:proofErr w:type="spellEnd"/>
      <w:r w:rsidRPr="004F0153">
        <w:rPr>
          <w:rStyle w:val="HideTWBExt"/>
        </w:rPr>
        <w:t>&gt;</w:t>
      </w:r>
    </w:p>
    <w:p w14:paraId="5128905D" w14:textId="21D16677" w:rsidR="00E35EC3" w:rsidRPr="00DE5D66" w:rsidRDefault="00E35EC3" w:rsidP="00E35EC3">
      <w:r w:rsidRPr="004F0153">
        <w:rPr>
          <w:rStyle w:val="HideTWBExt"/>
        </w:rPr>
        <w:t>&lt;/</w:t>
      </w:r>
      <w:proofErr w:type="spellStart"/>
      <w:r w:rsidRPr="004F0153">
        <w:rPr>
          <w:rStyle w:val="HideTWBExt"/>
        </w:rPr>
        <w:t>Amend</w:t>
      </w:r>
      <w:proofErr w:type="spellEnd"/>
      <w:r w:rsidRPr="004F0153">
        <w:rPr>
          <w:rStyle w:val="HideTWBExt"/>
        </w:rPr>
        <w:t>&gt;&lt;/</w:t>
      </w:r>
      <w:proofErr w:type="spellStart"/>
      <w:r w:rsidRPr="004F0153">
        <w:rPr>
          <w:rStyle w:val="HideTWBExt"/>
        </w:rPr>
        <w:t>RepeatBlock-Amend</w:t>
      </w:r>
      <w:proofErr w:type="spellEnd"/>
      <w:r w:rsidRPr="004F0153">
        <w:rPr>
          <w:rStyle w:val="HideTWBExt"/>
        </w:rPr>
        <w:t>&gt;</w:t>
      </w:r>
    </w:p>
    <w:p w14:paraId="2849B5C8" w14:textId="651337BF" w:rsidR="003B50EE" w:rsidRPr="00DE5D66" w:rsidRDefault="003B50EE" w:rsidP="00E35EC3"/>
    <w:sectPr w:rsidR="003B50EE" w:rsidRPr="00DE5D66" w:rsidSect="00C3438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6E22C" w14:textId="77777777" w:rsidR="00476DA3" w:rsidRPr="00DE5D66" w:rsidRDefault="00476DA3">
      <w:r w:rsidRPr="00DE5D66">
        <w:separator/>
      </w:r>
    </w:p>
  </w:endnote>
  <w:endnote w:type="continuationSeparator" w:id="0">
    <w:p w14:paraId="198A71EA" w14:textId="77777777" w:rsidR="00476DA3" w:rsidRPr="00DE5D66" w:rsidRDefault="00476DA3">
      <w:r w:rsidRPr="00DE5D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3564E" w14:textId="369621B2" w:rsidR="00C3438A" w:rsidRPr="00DE5D66" w:rsidRDefault="00C3438A" w:rsidP="00C3438A">
    <w:pPr>
      <w:pStyle w:val="EPFooter"/>
    </w:pPr>
    <w:r w:rsidRPr="00DE5D66">
      <w:t>PE</w:t>
    </w:r>
    <w:r w:rsidRPr="004F0153">
      <w:rPr>
        <w:rStyle w:val="HideTWBExt"/>
      </w:rPr>
      <w:t>&lt;</w:t>
    </w:r>
    <w:proofErr w:type="spellStart"/>
    <w:r w:rsidRPr="004F0153">
      <w:rPr>
        <w:rStyle w:val="HideTWBExt"/>
      </w:rPr>
      <w:t>NoPE</w:t>
    </w:r>
    <w:proofErr w:type="spellEnd"/>
    <w:r w:rsidRPr="004F0153">
      <w:rPr>
        <w:rStyle w:val="HideTWBExt"/>
      </w:rPr>
      <w:t>&gt;</w:t>
    </w:r>
    <w:r w:rsidRPr="00DE5D66">
      <w:t>778.022</w:t>
    </w:r>
    <w:r w:rsidRPr="004F0153">
      <w:rPr>
        <w:rStyle w:val="HideTWBExt"/>
      </w:rPr>
      <w:t>&lt;/</w:t>
    </w:r>
    <w:proofErr w:type="spellStart"/>
    <w:r w:rsidRPr="004F0153">
      <w:rPr>
        <w:rStyle w:val="HideTWBExt"/>
      </w:rPr>
      <w:t>NoPE</w:t>
    </w:r>
    <w:proofErr w:type="spellEnd"/>
    <w:r w:rsidRPr="004F0153">
      <w:rPr>
        <w:rStyle w:val="HideTWBExt"/>
      </w:rPr>
      <w:t>&gt;&lt;Version&gt;</w:t>
    </w:r>
    <w:r w:rsidRPr="00DE5D66">
      <w:t>v01-00</w:t>
    </w:r>
    <w:r w:rsidRPr="004F0153">
      <w:rPr>
        <w:rStyle w:val="HideTWBExt"/>
      </w:rPr>
      <w:t>&lt;/Version&gt;</w:t>
    </w:r>
    <w:r w:rsidRPr="00DE5D66">
      <w:tab/>
    </w:r>
    <w:r w:rsidRPr="00DE5D66">
      <w:fldChar w:fldCharType="begin"/>
    </w:r>
    <w:r w:rsidRPr="00DE5D66">
      <w:instrText xml:space="preserve"> PAGE  \* MERGEFORMAT </w:instrText>
    </w:r>
    <w:r w:rsidRPr="00DE5D66">
      <w:fldChar w:fldCharType="separate"/>
    </w:r>
    <w:r w:rsidRPr="00DE5D66">
      <w:rPr>
        <w:noProof/>
      </w:rPr>
      <w:t>2</w:t>
    </w:r>
    <w:r w:rsidRPr="00DE5D66">
      <w:fldChar w:fldCharType="end"/>
    </w:r>
    <w:r w:rsidRPr="00DE5D66">
      <w:t>/</w:t>
    </w:r>
    <w:fldSimple w:instr=" NUMPAGES  \* MERGEFORMAT ">
      <w:r w:rsidRPr="00DE5D66">
        <w:rPr>
          <w:noProof/>
        </w:rPr>
        <w:t>197</w:t>
      </w:r>
    </w:fldSimple>
    <w:r w:rsidRPr="00DE5D66">
      <w:tab/>
    </w:r>
    <w:r w:rsidRPr="004F0153">
      <w:rPr>
        <w:rStyle w:val="HideTWBExt"/>
      </w:rPr>
      <w:t>&lt;</w:t>
    </w:r>
    <w:proofErr w:type="spellStart"/>
    <w:r w:rsidRPr="004F0153">
      <w:rPr>
        <w:rStyle w:val="HideTWBExt"/>
      </w:rPr>
      <w:t>PathFdR</w:t>
    </w:r>
    <w:proofErr w:type="spellEnd"/>
    <w:r w:rsidRPr="004F0153">
      <w:rPr>
        <w:rStyle w:val="HideTWBExt"/>
      </w:rPr>
      <w:t>&gt;</w:t>
    </w:r>
    <w:r w:rsidR="00DE5D66" w:rsidRPr="00DE5D66">
      <w:t>AM\1328386HU.docx</w:t>
    </w:r>
    <w:r w:rsidRPr="004F0153">
      <w:rPr>
        <w:rStyle w:val="HideTWBExt"/>
      </w:rPr>
      <w:t>&lt;/</w:t>
    </w:r>
    <w:proofErr w:type="spellStart"/>
    <w:r w:rsidRPr="004F0153">
      <w:rPr>
        <w:rStyle w:val="HideTWBExt"/>
      </w:rPr>
      <w:t>PathFdR</w:t>
    </w:r>
    <w:proofErr w:type="spellEnd"/>
    <w:r w:rsidRPr="004F0153">
      <w:rPr>
        <w:rStyle w:val="HideTWBExt"/>
      </w:rPr>
      <w:t>&gt;</w:t>
    </w:r>
  </w:p>
  <w:p w14:paraId="69268794" w14:textId="7ABFFBD9" w:rsidR="003B50EE" w:rsidRPr="00DE5D66" w:rsidRDefault="00C3438A" w:rsidP="00C3438A">
    <w:pPr>
      <w:pStyle w:val="EPFooter2"/>
    </w:pPr>
    <w:r w:rsidRPr="00DE5D66">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4ADAF" w14:textId="28EA2E89" w:rsidR="00C3438A" w:rsidRPr="00DE5D66" w:rsidRDefault="00C3438A" w:rsidP="00C3438A">
    <w:pPr>
      <w:pStyle w:val="EPFooter"/>
    </w:pPr>
    <w:r w:rsidRPr="004F0153">
      <w:rPr>
        <w:rStyle w:val="HideTWBExt"/>
      </w:rPr>
      <w:t>&lt;</w:t>
    </w:r>
    <w:proofErr w:type="spellStart"/>
    <w:r w:rsidRPr="004F0153">
      <w:rPr>
        <w:rStyle w:val="HideTWBExt"/>
      </w:rPr>
      <w:t>PathFdR</w:t>
    </w:r>
    <w:proofErr w:type="spellEnd"/>
    <w:r w:rsidRPr="004F0153">
      <w:rPr>
        <w:rStyle w:val="HideTWBExt"/>
      </w:rPr>
      <w:t>&gt;</w:t>
    </w:r>
    <w:r w:rsidR="00DE5D66" w:rsidRPr="00DE5D66">
      <w:t>AM\1328386HU.docx</w:t>
    </w:r>
    <w:r w:rsidRPr="004F0153">
      <w:rPr>
        <w:rStyle w:val="HideTWBExt"/>
      </w:rPr>
      <w:t>&lt;/</w:t>
    </w:r>
    <w:proofErr w:type="spellStart"/>
    <w:r w:rsidRPr="004F0153">
      <w:rPr>
        <w:rStyle w:val="HideTWBExt"/>
      </w:rPr>
      <w:t>PathFdR</w:t>
    </w:r>
    <w:proofErr w:type="spellEnd"/>
    <w:r w:rsidRPr="004F0153">
      <w:rPr>
        <w:rStyle w:val="HideTWBExt"/>
      </w:rPr>
      <w:t>&gt;</w:t>
    </w:r>
    <w:r w:rsidRPr="00DE5D66">
      <w:tab/>
    </w:r>
    <w:r w:rsidRPr="00DE5D66">
      <w:fldChar w:fldCharType="begin"/>
    </w:r>
    <w:r w:rsidRPr="00DE5D66">
      <w:instrText xml:space="preserve"> PAGE  \* MERGEFORMAT </w:instrText>
    </w:r>
    <w:r w:rsidRPr="00DE5D66">
      <w:fldChar w:fldCharType="separate"/>
    </w:r>
    <w:r w:rsidRPr="00DE5D66">
      <w:rPr>
        <w:noProof/>
      </w:rPr>
      <w:t>197</w:t>
    </w:r>
    <w:r w:rsidRPr="00DE5D66">
      <w:fldChar w:fldCharType="end"/>
    </w:r>
    <w:r w:rsidRPr="00DE5D66">
      <w:t>/</w:t>
    </w:r>
    <w:fldSimple w:instr=" NUMPAGES  \* MERGEFORMAT ">
      <w:r w:rsidRPr="00DE5D66">
        <w:rPr>
          <w:noProof/>
        </w:rPr>
        <w:t>197</w:t>
      </w:r>
    </w:fldSimple>
    <w:r w:rsidRPr="00DE5D66">
      <w:tab/>
      <w:t>PE</w:t>
    </w:r>
    <w:r w:rsidRPr="004F0153">
      <w:rPr>
        <w:rStyle w:val="HideTWBExt"/>
      </w:rPr>
      <w:t>&lt;</w:t>
    </w:r>
    <w:proofErr w:type="spellStart"/>
    <w:r w:rsidRPr="004F0153">
      <w:rPr>
        <w:rStyle w:val="HideTWBExt"/>
      </w:rPr>
      <w:t>NoPE</w:t>
    </w:r>
    <w:proofErr w:type="spellEnd"/>
    <w:r w:rsidRPr="004F0153">
      <w:rPr>
        <w:rStyle w:val="HideTWBExt"/>
      </w:rPr>
      <w:t>&gt;</w:t>
    </w:r>
    <w:r w:rsidRPr="00DE5D66">
      <w:t>778.022</w:t>
    </w:r>
    <w:r w:rsidRPr="004F0153">
      <w:rPr>
        <w:rStyle w:val="HideTWBExt"/>
      </w:rPr>
      <w:t>&lt;/</w:t>
    </w:r>
    <w:proofErr w:type="spellStart"/>
    <w:r w:rsidRPr="004F0153">
      <w:rPr>
        <w:rStyle w:val="HideTWBExt"/>
      </w:rPr>
      <w:t>NoPE</w:t>
    </w:r>
    <w:proofErr w:type="spellEnd"/>
    <w:r w:rsidRPr="004F0153">
      <w:rPr>
        <w:rStyle w:val="HideTWBExt"/>
      </w:rPr>
      <w:t>&gt;&lt;Version&gt;</w:t>
    </w:r>
    <w:r w:rsidRPr="00DE5D66">
      <w:t>v01-00</w:t>
    </w:r>
    <w:r w:rsidRPr="004F0153">
      <w:rPr>
        <w:rStyle w:val="HideTWBExt"/>
      </w:rPr>
      <w:t>&lt;/Version&gt;</w:t>
    </w:r>
  </w:p>
  <w:p w14:paraId="20734041" w14:textId="4DC6E161" w:rsidR="003B50EE" w:rsidRPr="00DE5D66" w:rsidRDefault="00C3438A" w:rsidP="00C3438A">
    <w:pPr>
      <w:pStyle w:val="EPFooter2"/>
    </w:pPr>
    <w:r w:rsidRPr="00DE5D66">
      <w:tab/>
    </w:r>
    <w:r w:rsidRPr="00DE5D66">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4682D" w14:textId="3DC6ECA4" w:rsidR="00C3438A" w:rsidRPr="00DE5D66" w:rsidRDefault="00C3438A" w:rsidP="00C3438A">
    <w:pPr>
      <w:pStyle w:val="EPFooter"/>
    </w:pPr>
    <w:r w:rsidRPr="004F0153">
      <w:rPr>
        <w:rStyle w:val="HideTWBExt"/>
      </w:rPr>
      <w:t>&lt;</w:t>
    </w:r>
    <w:proofErr w:type="spellStart"/>
    <w:r w:rsidRPr="004F0153">
      <w:rPr>
        <w:rStyle w:val="HideTWBExt"/>
      </w:rPr>
      <w:t>PathFdR</w:t>
    </w:r>
    <w:proofErr w:type="spellEnd"/>
    <w:r w:rsidRPr="004F0153">
      <w:rPr>
        <w:rStyle w:val="HideTWBExt"/>
      </w:rPr>
      <w:t>&gt;</w:t>
    </w:r>
    <w:r w:rsidR="00DE5D66" w:rsidRPr="00DE5D66">
      <w:t>AM\1328386HU.docx</w:t>
    </w:r>
    <w:r w:rsidRPr="004F0153">
      <w:rPr>
        <w:rStyle w:val="HideTWBExt"/>
      </w:rPr>
      <w:t>&lt;/</w:t>
    </w:r>
    <w:proofErr w:type="spellStart"/>
    <w:r w:rsidRPr="004F0153">
      <w:rPr>
        <w:rStyle w:val="HideTWBExt"/>
      </w:rPr>
      <w:t>PathFdR</w:t>
    </w:r>
    <w:proofErr w:type="spellEnd"/>
    <w:r w:rsidRPr="004F0153">
      <w:rPr>
        <w:rStyle w:val="HideTWBExt"/>
      </w:rPr>
      <w:t>&gt;</w:t>
    </w:r>
    <w:r w:rsidRPr="00DE5D66">
      <w:tab/>
    </w:r>
    <w:r w:rsidRPr="00DE5D66">
      <w:tab/>
      <w:t>PE</w:t>
    </w:r>
    <w:r w:rsidRPr="004F0153">
      <w:rPr>
        <w:rStyle w:val="HideTWBExt"/>
      </w:rPr>
      <w:t>&lt;</w:t>
    </w:r>
    <w:proofErr w:type="spellStart"/>
    <w:r w:rsidRPr="004F0153">
      <w:rPr>
        <w:rStyle w:val="HideTWBExt"/>
      </w:rPr>
      <w:t>NoPE</w:t>
    </w:r>
    <w:proofErr w:type="spellEnd"/>
    <w:r w:rsidRPr="004F0153">
      <w:rPr>
        <w:rStyle w:val="HideTWBExt"/>
      </w:rPr>
      <w:t>&gt;</w:t>
    </w:r>
    <w:r w:rsidRPr="00DE5D66">
      <w:t>778.022</w:t>
    </w:r>
    <w:r w:rsidRPr="004F0153">
      <w:rPr>
        <w:rStyle w:val="HideTWBExt"/>
      </w:rPr>
      <w:t>&lt;/</w:t>
    </w:r>
    <w:proofErr w:type="spellStart"/>
    <w:r w:rsidRPr="004F0153">
      <w:rPr>
        <w:rStyle w:val="HideTWBExt"/>
      </w:rPr>
      <w:t>NoPE</w:t>
    </w:r>
    <w:proofErr w:type="spellEnd"/>
    <w:r w:rsidRPr="004F0153">
      <w:rPr>
        <w:rStyle w:val="HideTWBExt"/>
      </w:rPr>
      <w:t>&gt;&lt;Version&gt;</w:t>
    </w:r>
    <w:r w:rsidRPr="00DE5D66">
      <w:t>v01-00</w:t>
    </w:r>
    <w:r w:rsidRPr="004F0153">
      <w:rPr>
        <w:rStyle w:val="HideTWBExt"/>
      </w:rPr>
      <w:t>&lt;/Version&gt;</w:t>
    </w:r>
  </w:p>
  <w:p w14:paraId="1811F943" w14:textId="0746F023" w:rsidR="003B50EE" w:rsidRPr="00DE5D66" w:rsidRDefault="00C3438A" w:rsidP="00C3438A">
    <w:pPr>
      <w:pStyle w:val="EPFooter2"/>
    </w:pPr>
    <w:r w:rsidRPr="00DE5D66">
      <w:t>HU</w:t>
    </w:r>
    <w:r w:rsidRPr="00DE5D66">
      <w:tab/>
    </w:r>
    <w:r w:rsidRPr="00DE5D66">
      <w:rPr>
        <w:b w:val="0"/>
        <w:i/>
        <w:color w:val="C0C0C0"/>
        <w:sz w:val="22"/>
      </w:rPr>
      <w:t>Egyesülve a sokféleségben</w:t>
    </w:r>
    <w:r w:rsidRPr="00DE5D66">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2875E" w14:textId="77777777" w:rsidR="00476DA3" w:rsidRPr="00DE5D66" w:rsidRDefault="00476DA3">
      <w:r w:rsidRPr="00DE5D66">
        <w:separator/>
      </w:r>
    </w:p>
  </w:footnote>
  <w:footnote w:type="continuationSeparator" w:id="0">
    <w:p w14:paraId="0823FA47" w14:textId="77777777" w:rsidR="00476DA3" w:rsidRPr="00DE5D66" w:rsidRDefault="00476DA3">
      <w:r w:rsidRPr="00DE5D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1114" w14:textId="77777777" w:rsidR="00D9120B" w:rsidRDefault="00D91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EA3DA" w14:textId="77777777" w:rsidR="00D9120B" w:rsidRDefault="00D912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7EE17" w14:textId="77777777" w:rsidR="00D9120B" w:rsidRDefault="00D912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HU"/>
    <w:docVar w:name="TXTLANGUEMIN" w:val="hu"/>
    <w:docVar w:name="TXTNRPE" w:val="778.022"/>
    <w:docVar w:name="TXTPEorAP" w:val="PE"/>
    <w:docVar w:name="TXTROUTE" w:val="AM\1328386HU.docx"/>
    <w:docVar w:name="TXTVERSION" w:val="01-00"/>
  </w:docVars>
  <w:rsids>
    <w:rsidRoot w:val="00A77B3E"/>
    <w:rsid w:val="003B50EE"/>
    <w:rsid w:val="00476DA3"/>
    <w:rsid w:val="004F0153"/>
    <w:rsid w:val="008C3D3C"/>
    <w:rsid w:val="008F7437"/>
    <w:rsid w:val="00A77B3E"/>
    <w:rsid w:val="00BF02F1"/>
    <w:rsid w:val="00C3438A"/>
    <w:rsid w:val="00CA2A55"/>
    <w:rsid w:val="00D9120B"/>
    <w:rsid w:val="00DB268C"/>
    <w:rsid w:val="00DE5D66"/>
    <w:rsid w:val="00E35EC3"/>
    <w:rsid w:val="00E4381D"/>
    <w:rsid w:val="00FD70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474A27"/>
  <w15:docId w15:val="{1FCF8913-A0FE-4795-9B79-9185F329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E35EC3"/>
    <w:pPr>
      <w:tabs>
        <w:tab w:val="center" w:pos="4680"/>
        <w:tab w:val="right" w:pos="9360"/>
      </w:tabs>
    </w:pPr>
  </w:style>
  <w:style w:type="character" w:customStyle="1" w:styleId="HeaderChar">
    <w:name w:val="Header Char"/>
    <w:basedOn w:val="DefaultParagraphFont"/>
    <w:link w:val="Header"/>
    <w:rsid w:val="00E35EC3"/>
    <w:rPr>
      <w:sz w:val="24"/>
      <w:szCs w:val="24"/>
    </w:rPr>
  </w:style>
  <w:style w:type="paragraph" w:styleId="Footer">
    <w:name w:val="footer"/>
    <w:basedOn w:val="Normal"/>
    <w:link w:val="FooterChar"/>
    <w:rsid w:val="004F0153"/>
    <w:pPr>
      <w:tabs>
        <w:tab w:val="center" w:pos="4513"/>
        <w:tab w:val="right" w:pos="9026"/>
      </w:tabs>
    </w:pPr>
  </w:style>
  <w:style w:type="character" w:customStyle="1" w:styleId="FooterChar">
    <w:name w:val="Footer Char"/>
    <w:basedOn w:val="DefaultParagraphFont"/>
    <w:link w:val="Footer"/>
    <w:rsid w:val="004F01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197</Pages>
  <Words>38782</Words>
  <Characters>280808</Characters>
  <Application>Microsoft Office Word</Application>
  <DocSecurity>0</DocSecurity>
  <Lines>10853</Lines>
  <Paragraphs>2919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2025-10-14T07:42:00Z</dcterms:created>
  <dcterms:modified xsi:type="dcterms:W3CDTF">2025-10-14T07:42:00Z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AM\1328386HU.docx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y fmtid="{D5CDD505-2E9C-101B-9397-08002B2CF9AE}" pid="12" name="Bookout">
    <vt:lpwstr>OK - 2025/10/14 09:42</vt:lpwstr>
  </property>
</Properties>
</file>