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82E28" w:rsidRPr="0098343B" w14:paraId="2807CB65" w14:textId="77777777">
        <w:trPr>
          <w:trHeight w:hRule="exact" w:val="1417"/>
          <w:jc w:val="center"/>
        </w:trPr>
        <w:tc>
          <w:tcPr>
            <w:tcW w:w="6804" w:type="dxa"/>
            <w:tcBorders>
              <w:top w:val="nil"/>
              <w:left w:val="nil"/>
              <w:bottom w:val="nil"/>
              <w:right w:val="nil"/>
            </w:tcBorders>
            <w:vAlign w:val="center"/>
          </w:tcPr>
          <w:p w14:paraId="7FB22E45" w14:textId="1FB7ECAC" w:rsidR="00E82E28" w:rsidRPr="0098343B" w:rsidRDefault="00A2345C">
            <w:pPr>
              <w:pStyle w:val="EPName"/>
            </w:pPr>
            <w:r w:rsidRPr="0098343B">
              <w:t>Europees Parlement</w:t>
            </w:r>
          </w:p>
          <w:p w14:paraId="71A5F870" w14:textId="77777777" w:rsidR="00E82E28" w:rsidRPr="0098343B" w:rsidRDefault="00A2345C">
            <w:pPr>
              <w:pStyle w:val="EPTerm"/>
            </w:pPr>
            <w:r w:rsidRPr="0098343B">
              <w:t>2024-2029</w:t>
            </w:r>
          </w:p>
        </w:tc>
        <w:tc>
          <w:tcPr>
            <w:tcW w:w="2268" w:type="dxa"/>
            <w:tcBorders>
              <w:top w:val="nil"/>
              <w:left w:val="nil"/>
              <w:bottom w:val="nil"/>
              <w:right w:val="nil"/>
            </w:tcBorders>
          </w:tcPr>
          <w:p w14:paraId="0738C5C5" w14:textId="77777777" w:rsidR="00E82E28" w:rsidRPr="0098343B" w:rsidRDefault="0097307C">
            <w:pPr>
              <w:pStyle w:val="EPLogo"/>
            </w:pPr>
            <w:r w:rsidRPr="0098343B">
              <w:pict w14:anchorId="66188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E129757" w14:textId="77777777" w:rsidR="00E82E28" w:rsidRPr="0098343B" w:rsidRDefault="00A2345C">
      <w:pPr>
        <w:pStyle w:val="LineTop"/>
      </w:pPr>
      <w:r w:rsidRPr="0098343B">
        <w:t xml:space="preserve"> </w:t>
      </w:r>
    </w:p>
    <w:p w14:paraId="3A44C08B" w14:textId="777D39B8" w:rsidR="00E82E28" w:rsidRPr="0098343B" w:rsidRDefault="00A2345C">
      <w:pPr>
        <w:pStyle w:val="EPBody"/>
      </w:pPr>
      <w:r w:rsidRPr="0098343B">
        <w:rPr>
          <w:rStyle w:val="HideTWBExt"/>
          <w:rFonts w:eastAsia="Times New Roman"/>
          <w:i w:val="0"/>
        </w:rPr>
        <w:t>&lt;Commission&gt;</w:t>
      </w:r>
      <w:r w:rsidRPr="0098343B">
        <w:rPr>
          <w:rStyle w:val="HideTWBInt"/>
          <w:i w:val="0"/>
        </w:rPr>
        <w:t>{EMPL}</w:t>
      </w:r>
      <w:r w:rsidRPr="0098343B">
        <w:t>Commissie werkgelegenheid en sociale zaken</w:t>
      </w:r>
      <w:r w:rsidRPr="0098343B">
        <w:rPr>
          <w:rStyle w:val="HideTWBExt"/>
          <w:rFonts w:eastAsia="Times New Roman"/>
          <w:i w:val="0"/>
        </w:rPr>
        <w:t>&lt;/Commission&gt;</w:t>
      </w:r>
    </w:p>
    <w:p w14:paraId="7A9B6976" w14:textId="77777777" w:rsidR="00E82E28" w:rsidRPr="0098343B" w:rsidRDefault="00A2345C">
      <w:pPr>
        <w:pStyle w:val="LineBottom"/>
      </w:pPr>
      <w:r w:rsidRPr="0098343B">
        <w:t xml:space="preserve"> </w:t>
      </w:r>
    </w:p>
    <w:p w14:paraId="3729D352" w14:textId="77777777" w:rsidR="00E82E28" w:rsidRPr="0098343B" w:rsidRDefault="00A2345C">
      <w:pPr>
        <w:pStyle w:val="CoverReference"/>
      </w:pPr>
      <w:r w:rsidRPr="0098343B">
        <w:rPr>
          <w:rStyle w:val="HideTWBExt"/>
          <w:rFonts w:eastAsia="Times New Roman"/>
          <w:b w:val="0"/>
        </w:rPr>
        <w:t>&lt;RefProc&gt;</w:t>
      </w:r>
      <w:r w:rsidRPr="0098343B">
        <w:t>2025/2131</w:t>
      </w:r>
      <w:r w:rsidRPr="0098343B">
        <w:rPr>
          <w:rStyle w:val="HideTWBExt"/>
          <w:rFonts w:eastAsia="Times New Roman"/>
          <w:b w:val="0"/>
        </w:rPr>
        <w:t>&lt;/RefProc&gt;&lt;RefTypeProc&gt;</w:t>
      </w:r>
      <w:r w:rsidRPr="0098343B">
        <w:t>(INL)</w:t>
      </w:r>
      <w:r w:rsidRPr="0098343B">
        <w:rPr>
          <w:rStyle w:val="HideTWBExt"/>
          <w:rFonts w:eastAsia="Times New Roman"/>
          <w:b w:val="0"/>
        </w:rPr>
        <w:t>&lt;/RefTypeProc&gt;</w:t>
      </w:r>
    </w:p>
    <w:p w14:paraId="5A9CC994" w14:textId="77777777" w:rsidR="00E82E28" w:rsidRPr="0098343B" w:rsidRDefault="00A2345C">
      <w:pPr>
        <w:pStyle w:val="CoverDate"/>
      </w:pPr>
      <w:r w:rsidRPr="0098343B">
        <w:rPr>
          <w:rStyle w:val="HideTWBExt"/>
        </w:rPr>
        <w:t>&lt;Date&gt;</w:t>
      </w:r>
      <w:r w:rsidRPr="0098343B">
        <w:rPr>
          <w:rStyle w:val="HideTWBInt"/>
        </w:rPr>
        <w:t>{26/09/2025}</w:t>
      </w:r>
      <w:r w:rsidRPr="0098343B">
        <w:t>26.9.2025</w:t>
      </w:r>
      <w:r w:rsidRPr="0098343B">
        <w:rPr>
          <w:rStyle w:val="HideTWBExt"/>
        </w:rPr>
        <w:t>&lt;/Date&gt;</w:t>
      </w:r>
    </w:p>
    <w:p w14:paraId="4BEE15F8" w14:textId="7E1A60BF" w:rsidR="00E82E28" w:rsidRPr="0098343B" w:rsidRDefault="00A2345C">
      <w:pPr>
        <w:pStyle w:val="CoverDocType"/>
      </w:pPr>
      <w:r w:rsidRPr="0098343B">
        <w:rPr>
          <w:rStyle w:val="HideTWBExt"/>
          <w:b w:val="0"/>
        </w:rPr>
        <w:t>&lt;TypeAM&gt;</w:t>
      </w:r>
      <w:r w:rsidRPr="0098343B">
        <w:t>AMENDEMENTEN</w:t>
      </w:r>
      <w:r w:rsidRPr="0098343B">
        <w:rPr>
          <w:rStyle w:val="HideTWBExt"/>
          <w:b w:val="0"/>
        </w:rPr>
        <w:t>&lt;/TypeAM&gt;</w:t>
      </w:r>
    </w:p>
    <w:p w14:paraId="07CDB7D2" w14:textId="0EB2602E" w:rsidR="00E82E28" w:rsidRPr="0098343B" w:rsidRDefault="00A2345C">
      <w:pPr>
        <w:pStyle w:val="CoverDocType24a"/>
      </w:pPr>
      <w:r w:rsidRPr="0098343B">
        <w:rPr>
          <w:rStyle w:val="HideTWBExt"/>
          <w:rFonts w:eastAsia="Times New Roman"/>
          <w:b w:val="0"/>
        </w:rPr>
        <w:t>&lt;RangeAM&gt;</w:t>
      </w:r>
      <w:r w:rsidRPr="0098343B">
        <w:t>1</w:t>
      </w:r>
      <w:r w:rsidR="0098343B">
        <w:t xml:space="preserve"> </w:t>
      </w:r>
      <w:r w:rsidRPr="0098343B">
        <w:t>-</w:t>
      </w:r>
      <w:r w:rsidR="0098343B">
        <w:t xml:space="preserve"> </w:t>
      </w:r>
      <w:r w:rsidRPr="0098343B">
        <w:t>312</w:t>
      </w:r>
      <w:r w:rsidRPr="0098343B">
        <w:rPr>
          <w:rStyle w:val="HideTWBExt"/>
          <w:rFonts w:eastAsia="Times New Roman"/>
          <w:b w:val="0"/>
        </w:rPr>
        <w:t>&lt;/RangeAM&gt;</w:t>
      </w:r>
    </w:p>
    <w:p w14:paraId="7A1195E7" w14:textId="7639D780" w:rsidR="00E82E28" w:rsidRPr="0098343B" w:rsidRDefault="00A2345C">
      <w:pPr>
        <w:pStyle w:val="CoverBold"/>
      </w:pPr>
      <w:r w:rsidRPr="0098343B">
        <w:rPr>
          <w:rStyle w:val="HideTWBExt"/>
          <w:b w:val="0"/>
        </w:rPr>
        <w:t>&lt;TitreType&gt;</w:t>
      </w:r>
      <w:r w:rsidRPr="0098343B">
        <w:t>Ontwerpverslag</w:t>
      </w:r>
      <w:r w:rsidRPr="0098343B">
        <w:rPr>
          <w:rStyle w:val="HideTWBExt"/>
          <w:b w:val="0"/>
        </w:rPr>
        <w:t>&lt;/TitreType&gt;</w:t>
      </w:r>
    </w:p>
    <w:p w14:paraId="0FB0BBFA" w14:textId="77777777" w:rsidR="00E82E28" w:rsidRPr="0098343B" w:rsidRDefault="00A2345C">
      <w:pPr>
        <w:pStyle w:val="CoverBold"/>
      </w:pPr>
      <w:r w:rsidRPr="0098343B">
        <w:rPr>
          <w:rStyle w:val="HideTWBExt"/>
          <w:b w:val="0"/>
        </w:rPr>
        <w:t>&lt;Rapporteur&gt;</w:t>
      </w:r>
      <w:r w:rsidRPr="0098343B">
        <w:t>Jana Toom</w:t>
      </w:r>
      <w:r w:rsidRPr="0098343B">
        <w:rPr>
          <w:rStyle w:val="HideTWBExt"/>
          <w:b w:val="0"/>
        </w:rPr>
        <w:t>&lt;/Rapporteur&gt;</w:t>
      </w:r>
    </w:p>
    <w:p w14:paraId="0A281F72" w14:textId="77777777" w:rsidR="00E82E28" w:rsidRPr="0098343B" w:rsidRDefault="00A2345C">
      <w:pPr>
        <w:pStyle w:val="CoverNormal24a"/>
      </w:pPr>
      <w:r w:rsidRPr="0098343B">
        <w:rPr>
          <w:rStyle w:val="HideTWBExt"/>
        </w:rPr>
        <w:t>&lt;DocRefPE&gt;</w:t>
      </w:r>
      <w:r w:rsidRPr="0098343B">
        <w:t>(PE775.632v01-00)</w:t>
      </w:r>
      <w:r w:rsidRPr="0098343B">
        <w:rPr>
          <w:rStyle w:val="HideTWBExt"/>
        </w:rPr>
        <w:t>&lt;/DocRefPE&gt;</w:t>
      </w:r>
    </w:p>
    <w:p w14:paraId="404AFFAD" w14:textId="448C6616" w:rsidR="00E82E28" w:rsidRPr="0098343B" w:rsidRDefault="00A2345C">
      <w:pPr>
        <w:pStyle w:val="CoverNormal"/>
      </w:pPr>
      <w:r w:rsidRPr="0098343B">
        <w:rPr>
          <w:rStyle w:val="HideTWBExt"/>
        </w:rPr>
        <w:t>&lt;Titre&gt;</w:t>
      </w:r>
      <w:r w:rsidRPr="0098343B">
        <w:t>Een richtlijn voor een rechtvaardige transitie in de arbeidswereld: voor nieuwe banen zorgen en lokale economieën nieuw leven inblazen</w:t>
      </w:r>
      <w:r w:rsidRPr="0098343B">
        <w:rPr>
          <w:rStyle w:val="HideTWBExt"/>
        </w:rPr>
        <w:t>&lt;/Titre&gt;</w:t>
      </w:r>
    </w:p>
    <w:p w14:paraId="183F7095" w14:textId="77777777" w:rsidR="00E82E28" w:rsidRPr="0098343B" w:rsidRDefault="00A2345C">
      <w:pPr>
        <w:pStyle w:val="CoverNormal24a"/>
      </w:pPr>
      <w:r w:rsidRPr="0098343B">
        <w:rPr>
          <w:rStyle w:val="HideTWBExt"/>
        </w:rPr>
        <w:t>&lt;DocRef&gt;</w:t>
      </w:r>
      <w:r w:rsidRPr="0098343B">
        <w:t>(2025/2131(INL))</w:t>
      </w:r>
      <w:r w:rsidRPr="0098343B">
        <w:rPr>
          <w:rStyle w:val="HideTWBExt"/>
        </w:rPr>
        <w:t>&lt;/DocRef&gt;</w:t>
      </w:r>
    </w:p>
    <w:p w14:paraId="54CECAB6" w14:textId="77777777" w:rsidR="00E82E28" w:rsidRPr="0098343B" w:rsidRDefault="00A2345C">
      <w:r w:rsidRPr="0098343B">
        <w:br w:type="page"/>
      </w:r>
      <w:r w:rsidRPr="0098343B">
        <w:lastRenderedPageBreak/>
        <w:t>AM_Com_NonLegReport</w:t>
      </w:r>
    </w:p>
    <w:p w14:paraId="298B51F6" w14:textId="14FD0537" w:rsidR="00C214E0" w:rsidRPr="0098343B" w:rsidRDefault="00A2345C" w:rsidP="00C214E0">
      <w:pPr>
        <w:pStyle w:val="AmNumberTabs"/>
      </w:pPr>
      <w:r w:rsidRPr="0098343B">
        <w:br w:type="page"/>
      </w:r>
      <w:r w:rsidR="00C214E0" w:rsidRPr="0098343B">
        <w:rPr>
          <w:rStyle w:val="HideTWBExt"/>
          <w:b w:val="0"/>
        </w:rPr>
        <w:lastRenderedPageBreak/>
        <w:t>&lt;RepeatBlock-Amend&gt;&lt;Amend&gt;</w:t>
      </w:r>
      <w:r w:rsidR="00C214E0" w:rsidRPr="0098343B">
        <w:t>Amendement</w:t>
      </w:r>
      <w:r w:rsidR="00C214E0" w:rsidRPr="0098343B">
        <w:tab/>
      </w:r>
      <w:r w:rsidR="00C214E0" w:rsidRPr="0098343B">
        <w:tab/>
      </w:r>
      <w:r w:rsidR="00C214E0" w:rsidRPr="0098343B">
        <w:rPr>
          <w:rStyle w:val="HideTWBExt"/>
          <w:b w:val="0"/>
        </w:rPr>
        <w:t>&lt;NumAm&gt;</w:t>
      </w:r>
      <w:r w:rsidR="00C214E0" w:rsidRPr="0098343B">
        <w:t>1</w:t>
      </w:r>
      <w:r w:rsidR="00C214E0" w:rsidRPr="0098343B">
        <w:rPr>
          <w:rStyle w:val="HideTWBExt"/>
          <w:b w:val="0"/>
        </w:rPr>
        <w:t>&lt;/NumAm&gt;</w:t>
      </w:r>
    </w:p>
    <w:p w14:paraId="60D40C4D"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41E8E02E"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1DED285E" w14:textId="77777777" w:rsidR="00C214E0" w:rsidRPr="0098343B" w:rsidRDefault="00C214E0" w:rsidP="00C214E0">
      <w:pPr>
        <w:pStyle w:val="NormalBold"/>
      </w:pPr>
      <w:r w:rsidRPr="0098343B">
        <w:rPr>
          <w:rStyle w:val="HideTWBExt"/>
          <w:b w:val="0"/>
        </w:rPr>
        <w:t>&lt;/RepeatBlock-By&gt;</w:t>
      </w:r>
    </w:p>
    <w:p w14:paraId="2E3267F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ECAD242" w14:textId="77777777" w:rsidR="00C214E0" w:rsidRPr="0098343B" w:rsidRDefault="00C214E0" w:rsidP="00C214E0">
      <w:pPr>
        <w:pStyle w:val="NormalBold"/>
      </w:pPr>
      <w:r w:rsidRPr="0098343B">
        <w:rPr>
          <w:rStyle w:val="HideTWBExt"/>
          <w:b w:val="0"/>
        </w:rPr>
        <w:t>&lt;Article&gt;</w:t>
      </w:r>
      <w:r w:rsidRPr="0098343B">
        <w:t>Visum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AA33027" w14:textId="77777777" w:rsidTr="00E26C34">
        <w:trPr>
          <w:trHeight w:hRule="exact" w:val="240"/>
          <w:jc w:val="center"/>
        </w:trPr>
        <w:tc>
          <w:tcPr>
            <w:tcW w:w="9752" w:type="dxa"/>
            <w:gridSpan w:val="2"/>
            <w:tcBorders>
              <w:top w:val="nil"/>
              <w:left w:val="nil"/>
              <w:bottom w:val="nil"/>
              <w:right w:val="nil"/>
            </w:tcBorders>
          </w:tcPr>
          <w:p w14:paraId="25F106EB" w14:textId="77777777" w:rsidR="00C214E0" w:rsidRPr="0098343B" w:rsidRDefault="00C214E0" w:rsidP="00E26C34"/>
        </w:tc>
      </w:tr>
      <w:tr w:rsidR="00C214E0" w:rsidRPr="0098343B" w14:paraId="3F56AEE6" w14:textId="77777777" w:rsidTr="00E26C34">
        <w:trPr>
          <w:trHeight w:val="240"/>
          <w:jc w:val="center"/>
        </w:trPr>
        <w:tc>
          <w:tcPr>
            <w:tcW w:w="4876" w:type="dxa"/>
            <w:tcBorders>
              <w:top w:val="nil"/>
              <w:left w:val="nil"/>
              <w:bottom w:val="nil"/>
              <w:right w:val="nil"/>
            </w:tcBorders>
          </w:tcPr>
          <w:p w14:paraId="517B064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7ACE83F" w14:textId="77777777" w:rsidR="00C214E0" w:rsidRPr="0098343B" w:rsidRDefault="00C214E0" w:rsidP="00E26C34">
            <w:pPr>
              <w:pStyle w:val="AmColumnHeading"/>
            </w:pPr>
            <w:r w:rsidRPr="0098343B">
              <w:t>Amendement</w:t>
            </w:r>
          </w:p>
        </w:tc>
      </w:tr>
      <w:tr w:rsidR="00C214E0" w:rsidRPr="0098343B" w14:paraId="23299F84" w14:textId="77777777" w:rsidTr="00E26C34">
        <w:trPr>
          <w:jc w:val="center"/>
        </w:trPr>
        <w:tc>
          <w:tcPr>
            <w:tcW w:w="4876" w:type="dxa"/>
            <w:tcBorders>
              <w:top w:val="nil"/>
              <w:left w:val="nil"/>
              <w:bottom w:val="nil"/>
              <w:right w:val="nil"/>
            </w:tcBorders>
          </w:tcPr>
          <w:p w14:paraId="7B808AB0" w14:textId="77777777" w:rsidR="00C214E0" w:rsidRPr="0098343B" w:rsidRDefault="00C214E0" w:rsidP="00E26C34">
            <w:pPr>
              <w:pStyle w:val="Normal6a"/>
            </w:pPr>
            <w:r w:rsidRPr="0098343B">
              <w:t>–</w:t>
            </w:r>
            <w:r w:rsidRPr="0098343B">
              <w:tab/>
              <w:t>gezien artikel </w:t>
            </w:r>
            <w:r w:rsidRPr="0098343B">
              <w:rPr>
                <w:b/>
                <w:i/>
              </w:rPr>
              <w:t>225</w:t>
            </w:r>
            <w:r w:rsidRPr="0098343B">
              <w:t xml:space="preserve"> van het Verdrag betreffende de werking van de Europese Unie (VWEU),</w:t>
            </w:r>
          </w:p>
        </w:tc>
        <w:tc>
          <w:tcPr>
            <w:tcW w:w="4876" w:type="dxa"/>
            <w:tcBorders>
              <w:top w:val="nil"/>
              <w:left w:val="nil"/>
              <w:bottom w:val="nil"/>
              <w:right w:val="nil"/>
            </w:tcBorders>
          </w:tcPr>
          <w:p w14:paraId="0D5579AD" w14:textId="77777777" w:rsidR="00C214E0" w:rsidRPr="0098343B" w:rsidRDefault="00C214E0" w:rsidP="00E26C34">
            <w:pPr>
              <w:pStyle w:val="Normal6a"/>
            </w:pPr>
            <w:r w:rsidRPr="0098343B">
              <w:t>–</w:t>
            </w:r>
            <w:r w:rsidRPr="0098343B">
              <w:tab/>
              <w:t>gezien artikel </w:t>
            </w:r>
            <w:r w:rsidRPr="0098343B">
              <w:rPr>
                <w:b/>
                <w:i/>
              </w:rPr>
              <w:t>153</w:t>
            </w:r>
            <w:r w:rsidRPr="0098343B">
              <w:t xml:space="preserve"> van het Verdrag betreffende de werking van de Europese Unie (VWEU),</w:t>
            </w:r>
          </w:p>
        </w:tc>
      </w:tr>
    </w:tbl>
    <w:p w14:paraId="0ED9513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20E532C" w14:textId="77777777" w:rsidR="00C214E0" w:rsidRPr="0098343B" w:rsidRDefault="00C214E0" w:rsidP="00C214E0">
      <w:r w:rsidRPr="0098343B">
        <w:rPr>
          <w:rStyle w:val="HideTWBExt"/>
        </w:rPr>
        <w:t>&lt;/Amend&gt;</w:t>
      </w:r>
    </w:p>
    <w:p w14:paraId="15EB12A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w:t>
      </w:r>
      <w:r w:rsidRPr="0098343B">
        <w:rPr>
          <w:rStyle w:val="HideTWBExt"/>
          <w:b w:val="0"/>
        </w:rPr>
        <w:t>&lt;/NumAm&gt;</w:t>
      </w:r>
    </w:p>
    <w:p w14:paraId="76367F14"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23B6253E"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1DBF827C"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56FD830C" w14:textId="77777777" w:rsidR="00C214E0" w:rsidRPr="0098343B" w:rsidRDefault="00C214E0" w:rsidP="00C214E0">
      <w:pPr>
        <w:pStyle w:val="NormalBold"/>
      </w:pPr>
      <w:r w:rsidRPr="0098343B">
        <w:rPr>
          <w:rStyle w:val="HideTWBExt"/>
          <w:b w:val="0"/>
        </w:rPr>
        <w:t>&lt;/RepeatBlock-By&gt;</w:t>
      </w:r>
    </w:p>
    <w:p w14:paraId="56993F7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023DB52" w14:textId="77777777" w:rsidR="00C214E0" w:rsidRPr="0098343B" w:rsidRDefault="00C214E0" w:rsidP="00C214E0">
      <w:pPr>
        <w:pStyle w:val="NormalBold"/>
      </w:pPr>
      <w:r w:rsidRPr="0098343B">
        <w:rPr>
          <w:rStyle w:val="HideTWBExt"/>
          <w:b w:val="0"/>
        </w:rPr>
        <w:t>&lt;Article&gt;</w:t>
      </w:r>
      <w:r w:rsidRPr="0098343B">
        <w:t>Visum 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6F5ABAD" w14:textId="77777777" w:rsidTr="00E26C34">
        <w:trPr>
          <w:trHeight w:hRule="exact" w:val="240"/>
          <w:jc w:val="center"/>
        </w:trPr>
        <w:tc>
          <w:tcPr>
            <w:tcW w:w="9752" w:type="dxa"/>
            <w:gridSpan w:val="2"/>
            <w:tcBorders>
              <w:top w:val="nil"/>
              <w:left w:val="nil"/>
              <w:bottom w:val="nil"/>
              <w:right w:val="nil"/>
            </w:tcBorders>
          </w:tcPr>
          <w:p w14:paraId="0AA1A9A4" w14:textId="77777777" w:rsidR="00C214E0" w:rsidRPr="0098343B" w:rsidRDefault="00C214E0" w:rsidP="00E26C34"/>
        </w:tc>
      </w:tr>
      <w:tr w:rsidR="00C214E0" w:rsidRPr="0098343B" w14:paraId="7E73D6BA" w14:textId="77777777" w:rsidTr="00E26C34">
        <w:trPr>
          <w:trHeight w:val="240"/>
          <w:jc w:val="center"/>
        </w:trPr>
        <w:tc>
          <w:tcPr>
            <w:tcW w:w="4876" w:type="dxa"/>
            <w:tcBorders>
              <w:top w:val="nil"/>
              <w:left w:val="nil"/>
              <w:bottom w:val="nil"/>
              <w:right w:val="nil"/>
            </w:tcBorders>
          </w:tcPr>
          <w:p w14:paraId="49C8076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9D0E87E" w14:textId="77777777" w:rsidR="00C214E0" w:rsidRPr="0098343B" w:rsidRDefault="00C214E0" w:rsidP="00E26C34">
            <w:pPr>
              <w:pStyle w:val="AmColumnHeading"/>
            </w:pPr>
            <w:r w:rsidRPr="0098343B">
              <w:t>Amendement</w:t>
            </w:r>
          </w:p>
        </w:tc>
      </w:tr>
      <w:tr w:rsidR="00C214E0" w:rsidRPr="0098343B" w14:paraId="101E2C15" w14:textId="77777777" w:rsidTr="00E26C34">
        <w:trPr>
          <w:jc w:val="center"/>
        </w:trPr>
        <w:tc>
          <w:tcPr>
            <w:tcW w:w="4876" w:type="dxa"/>
            <w:tcBorders>
              <w:top w:val="nil"/>
              <w:left w:val="nil"/>
              <w:bottom w:val="nil"/>
              <w:right w:val="nil"/>
            </w:tcBorders>
          </w:tcPr>
          <w:p w14:paraId="3D019D2C" w14:textId="77777777" w:rsidR="00C214E0" w:rsidRPr="0098343B" w:rsidRDefault="00C214E0" w:rsidP="00E26C34">
            <w:pPr>
              <w:pStyle w:val="Normal6a"/>
            </w:pPr>
            <w:r w:rsidRPr="0098343B">
              <w:rPr>
                <w:b/>
                <w:bCs/>
                <w:i/>
                <w:iCs/>
              </w:rPr>
              <w:t>–</w:t>
            </w:r>
            <w:r w:rsidRPr="0098343B">
              <w:rPr>
                <w:b/>
                <w:bCs/>
                <w:i/>
                <w:iCs/>
              </w:rPr>
              <w:tab/>
              <w:t>gezien de mededeling van de Commissie van 11 december 2019 getiteld “De Europese Green Deal (COM(2019)0640),</w:t>
            </w:r>
          </w:p>
        </w:tc>
        <w:tc>
          <w:tcPr>
            <w:tcW w:w="4876" w:type="dxa"/>
            <w:tcBorders>
              <w:top w:val="nil"/>
              <w:left w:val="nil"/>
              <w:bottom w:val="nil"/>
              <w:right w:val="nil"/>
            </w:tcBorders>
          </w:tcPr>
          <w:p w14:paraId="01F787B7" w14:textId="77777777" w:rsidR="00C214E0" w:rsidRPr="0098343B" w:rsidRDefault="00C214E0" w:rsidP="00E26C34">
            <w:pPr>
              <w:pStyle w:val="Normal6a"/>
            </w:pPr>
            <w:r w:rsidRPr="0098343B">
              <w:rPr>
                <w:b/>
                <w:bCs/>
                <w:i/>
                <w:iCs/>
              </w:rPr>
              <w:t>Schrappen</w:t>
            </w:r>
          </w:p>
        </w:tc>
      </w:tr>
    </w:tbl>
    <w:p w14:paraId="708DE8B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0F26739A" w14:textId="77777777" w:rsidR="00C214E0" w:rsidRPr="0098343B" w:rsidRDefault="00C214E0" w:rsidP="00C214E0">
      <w:r w:rsidRPr="0098343B">
        <w:rPr>
          <w:rStyle w:val="HideTWBExt"/>
        </w:rPr>
        <w:t>&lt;/Amend&gt;</w:t>
      </w:r>
    </w:p>
    <w:p w14:paraId="4DB725F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w:t>
      </w:r>
      <w:r w:rsidRPr="0098343B">
        <w:rPr>
          <w:rStyle w:val="HideTWBExt"/>
          <w:b w:val="0"/>
        </w:rPr>
        <w:t>&lt;/NumAm&gt;</w:t>
      </w:r>
    </w:p>
    <w:p w14:paraId="063789D0"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1BAE9C53" w14:textId="77777777" w:rsidR="00C214E0" w:rsidRPr="0098343B" w:rsidRDefault="00C214E0" w:rsidP="00C214E0">
      <w:pPr>
        <w:pStyle w:val="NormalBold"/>
      </w:pPr>
      <w:r w:rsidRPr="0098343B">
        <w:rPr>
          <w:rStyle w:val="HideTWBExt"/>
          <w:b w:val="0"/>
        </w:rPr>
        <w:t>&lt;/RepeatBlock-By&gt;</w:t>
      </w:r>
    </w:p>
    <w:p w14:paraId="14AFD2A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8301FFD" w14:textId="77777777" w:rsidR="00C214E0" w:rsidRPr="0098343B" w:rsidRDefault="00C214E0" w:rsidP="00C214E0">
      <w:pPr>
        <w:pStyle w:val="NormalBold"/>
      </w:pPr>
      <w:r w:rsidRPr="0098343B">
        <w:rPr>
          <w:rStyle w:val="HideTWBExt"/>
          <w:b w:val="0"/>
        </w:rPr>
        <w:t>&lt;Article&gt;</w:t>
      </w:r>
      <w:r w:rsidRPr="0098343B">
        <w:t>Visum 12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97199DB" w14:textId="77777777" w:rsidTr="00E26C34">
        <w:trPr>
          <w:trHeight w:hRule="exact" w:val="240"/>
          <w:jc w:val="center"/>
        </w:trPr>
        <w:tc>
          <w:tcPr>
            <w:tcW w:w="9752" w:type="dxa"/>
            <w:gridSpan w:val="2"/>
            <w:tcBorders>
              <w:top w:val="nil"/>
              <w:left w:val="nil"/>
              <w:bottom w:val="nil"/>
              <w:right w:val="nil"/>
            </w:tcBorders>
          </w:tcPr>
          <w:p w14:paraId="2947FAEA" w14:textId="77777777" w:rsidR="00C214E0" w:rsidRPr="0098343B" w:rsidRDefault="00C214E0" w:rsidP="00E26C34"/>
        </w:tc>
      </w:tr>
      <w:tr w:rsidR="00C214E0" w:rsidRPr="0098343B" w14:paraId="6F942525" w14:textId="77777777" w:rsidTr="00E26C34">
        <w:trPr>
          <w:trHeight w:val="240"/>
          <w:jc w:val="center"/>
        </w:trPr>
        <w:tc>
          <w:tcPr>
            <w:tcW w:w="4876" w:type="dxa"/>
            <w:tcBorders>
              <w:top w:val="nil"/>
              <w:left w:val="nil"/>
              <w:bottom w:val="nil"/>
              <w:right w:val="nil"/>
            </w:tcBorders>
          </w:tcPr>
          <w:p w14:paraId="26283EE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101DD4F" w14:textId="77777777" w:rsidR="00C214E0" w:rsidRPr="0098343B" w:rsidRDefault="00C214E0" w:rsidP="00E26C34">
            <w:pPr>
              <w:pStyle w:val="AmColumnHeading"/>
            </w:pPr>
            <w:r w:rsidRPr="0098343B">
              <w:t>Amendement</w:t>
            </w:r>
          </w:p>
        </w:tc>
      </w:tr>
      <w:tr w:rsidR="00C214E0" w:rsidRPr="0098343B" w14:paraId="318A8B11" w14:textId="77777777" w:rsidTr="00E26C34">
        <w:trPr>
          <w:jc w:val="center"/>
        </w:trPr>
        <w:tc>
          <w:tcPr>
            <w:tcW w:w="4876" w:type="dxa"/>
            <w:tcBorders>
              <w:top w:val="nil"/>
              <w:left w:val="nil"/>
              <w:bottom w:val="nil"/>
              <w:right w:val="nil"/>
            </w:tcBorders>
          </w:tcPr>
          <w:p w14:paraId="2161E99D" w14:textId="77777777" w:rsidR="00C214E0" w:rsidRPr="0098343B" w:rsidRDefault="00C214E0" w:rsidP="00E26C34">
            <w:pPr>
              <w:pStyle w:val="Normal6a"/>
            </w:pPr>
          </w:p>
        </w:tc>
        <w:tc>
          <w:tcPr>
            <w:tcW w:w="4876" w:type="dxa"/>
            <w:tcBorders>
              <w:top w:val="nil"/>
              <w:left w:val="nil"/>
              <w:bottom w:val="nil"/>
              <w:right w:val="nil"/>
            </w:tcBorders>
          </w:tcPr>
          <w:p w14:paraId="444BF889" w14:textId="77777777" w:rsidR="00C214E0" w:rsidRPr="0098343B" w:rsidRDefault="00C214E0" w:rsidP="00E26C34">
            <w:pPr>
              <w:pStyle w:val="Normal6a"/>
            </w:pPr>
            <w:r w:rsidRPr="0098343B">
              <w:rPr>
                <w:b/>
                <w:i/>
              </w:rPr>
              <w:t>–</w:t>
            </w:r>
            <w:r w:rsidRPr="0098343B">
              <w:tab/>
            </w:r>
            <w:r w:rsidRPr="0098343B">
              <w:rPr>
                <w:b/>
                <w:i/>
              </w:rPr>
              <w:t xml:space="preserve">gezien de briefing over de beoordeling van de Europese meerwaarde van september 2025, getiteld “Just </w:t>
            </w:r>
            <w:r w:rsidRPr="0098343B">
              <w:rPr>
                <w:b/>
                <w:i/>
              </w:rPr>
              <w:lastRenderedPageBreak/>
              <w:t>transition Directive in the world of work: ensuring the creation of jobs and revitalising local economies” (richtlijn voor een rechtvaardige transitie in de arbeidswereld: voor nieuwe banen zorgen en lokale economieën nieuw leven inblazen);</w:t>
            </w:r>
          </w:p>
        </w:tc>
      </w:tr>
    </w:tbl>
    <w:p w14:paraId="2B05E936"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CD094E3" w14:textId="77777777" w:rsidR="00C214E0" w:rsidRPr="0098343B" w:rsidRDefault="00C214E0" w:rsidP="00C214E0">
      <w:r w:rsidRPr="0098343B">
        <w:rPr>
          <w:rStyle w:val="HideTWBExt"/>
        </w:rPr>
        <w:t>&lt;/Amend&gt;</w:t>
      </w:r>
    </w:p>
    <w:p w14:paraId="7DC990A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w:t>
      </w:r>
      <w:r w:rsidRPr="0098343B">
        <w:rPr>
          <w:rStyle w:val="HideTWBExt"/>
          <w:b w:val="0"/>
        </w:rPr>
        <w:t>&lt;/NumAm&gt;</w:t>
      </w:r>
    </w:p>
    <w:p w14:paraId="38C02094"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3DAE9E9D" w14:textId="77777777" w:rsidR="00C214E0" w:rsidRPr="0098343B" w:rsidRDefault="00C214E0" w:rsidP="00C214E0">
      <w:pPr>
        <w:pStyle w:val="NormalBold"/>
      </w:pPr>
      <w:r w:rsidRPr="0098343B">
        <w:rPr>
          <w:rStyle w:val="HideTWBExt"/>
          <w:b w:val="0"/>
        </w:rPr>
        <w:t>&lt;/RepeatBlock-By&gt;</w:t>
      </w:r>
    </w:p>
    <w:p w14:paraId="6F07C67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856F1B2" w14:textId="77777777" w:rsidR="00C214E0" w:rsidRPr="0098343B" w:rsidRDefault="00C214E0" w:rsidP="00C214E0">
      <w:pPr>
        <w:pStyle w:val="NormalBold"/>
      </w:pPr>
      <w:r w:rsidRPr="0098343B">
        <w:rPr>
          <w:rStyle w:val="HideTWBExt"/>
          <w:b w:val="0"/>
        </w:rPr>
        <w:t>&lt;Article&gt;</w:t>
      </w:r>
      <w:r w:rsidRPr="0098343B">
        <w:t>Visum 12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ED86CD4" w14:textId="77777777" w:rsidTr="00E26C34">
        <w:trPr>
          <w:trHeight w:hRule="exact" w:val="240"/>
          <w:jc w:val="center"/>
        </w:trPr>
        <w:tc>
          <w:tcPr>
            <w:tcW w:w="9752" w:type="dxa"/>
            <w:gridSpan w:val="2"/>
            <w:tcBorders>
              <w:top w:val="nil"/>
              <w:left w:val="nil"/>
              <w:bottom w:val="nil"/>
              <w:right w:val="nil"/>
            </w:tcBorders>
          </w:tcPr>
          <w:p w14:paraId="5A83015F" w14:textId="77777777" w:rsidR="00C214E0" w:rsidRPr="0098343B" w:rsidRDefault="00C214E0" w:rsidP="00E26C34"/>
        </w:tc>
      </w:tr>
      <w:tr w:rsidR="00C214E0" w:rsidRPr="0098343B" w14:paraId="46C76AAA" w14:textId="77777777" w:rsidTr="00E26C34">
        <w:trPr>
          <w:trHeight w:val="240"/>
          <w:jc w:val="center"/>
        </w:trPr>
        <w:tc>
          <w:tcPr>
            <w:tcW w:w="4876" w:type="dxa"/>
            <w:tcBorders>
              <w:top w:val="nil"/>
              <w:left w:val="nil"/>
              <w:bottom w:val="nil"/>
              <w:right w:val="nil"/>
            </w:tcBorders>
          </w:tcPr>
          <w:p w14:paraId="7FD4009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3289421" w14:textId="77777777" w:rsidR="00C214E0" w:rsidRPr="0098343B" w:rsidRDefault="00C214E0" w:rsidP="00E26C34">
            <w:pPr>
              <w:pStyle w:val="AmColumnHeading"/>
            </w:pPr>
            <w:r w:rsidRPr="0098343B">
              <w:t>Amendement</w:t>
            </w:r>
          </w:p>
        </w:tc>
      </w:tr>
      <w:tr w:rsidR="00C214E0" w:rsidRPr="0098343B" w14:paraId="3BC3BE77" w14:textId="77777777" w:rsidTr="00E26C34">
        <w:trPr>
          <w:jc w:val="center"/>
        </w:trPr>
        <w:tc>
          <w:tcPr>
            <w:tcW w:w="4876" w:type="dxa"/>
            <w:tcBorders>
              <w:top w:val="nil"/>
              <w:left w:val="nil"/>
              <w:bottom w:val="nil"/>
              <w:right w:val="nil"/>
            </w:tcBorders>
          </w:tcPr>
          <w:p w14:paraId="6B53C9D5" w14:textId="77777777" w:rsidR="00C214E0" w:rsidRPr="0098343B" w:rsidRDefault="00C214E0" w:rsidP="00E26C34">
            <w:pPr>
              <w:pStyle w:val="Normal6a"/>
            </w:pPr>
          </w:p>
        </w:tc>
        <w:tc>
          <w:tcPr>
            <w:tcW w:w="4876" w:type="dxa"/>
            <w:tcBorders>
              <w:top w:val="nil"/>
              <w:left w:val="nil"/>
              <w:bottom w:val="nil"/>
              <w:right w:val="nil"/>
            </w:tcBorders>
          </w:tcPr>
          <w:p w14:paraId="0872EB91" w14:textId="77777777" w:rsidR="00C214E0" w:rsidRPr="0098343B" w:rsidRDefault="00C214E0" w:rsidP="00E26C34">
            <w:pPr>
              <w:pStyle w:val="Normal6a"/>
            </w:pPr>
            <w:r w:rsidRPr="0098343B">
              <w:rPr>
                <w:b/>
                <w:i/>
              </w:rPr>
              <w:t>–</w:t>
            </w:r>
            <w:r w:rsidRPr="0098343B">
              <w:tab/>
            </w:r>
            <w:r w:rsidRPr="0098343B">
              <w:rPr>
                <w:b/>
                <w:i/>
              </w:rPr>
              <w:t>gezien zijn resolutie van 23 november 2023 over het scheppen van werkgelegenheid: rechtvaardige transitie en investeren met impact,</w:t>
            </w:r>
          </w:p>
        </w:tc>
      </w:tr>
    </w:tbl>
    <w:p w14:paraId="5F6EBC3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63658ED" w14:textId="77777777" w:rsidR="00C214E0" w:rsidRPr="0098343B" w:rsidRDefault="00C214E0" w:rsidP="00C214E0">
      <w:r w:rsidRPr="0098343B">
        <w:rPr>
          <w:rStyle w:val="HideTWBExt"/>
        </w:rPr>
        <w:t>&lt;/Amend&gt;</w:t>
      </w:r>
    </w:p>
    <w:p w14:paraId="5B60191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w:t>
      </w:r>
      <w:r w:rsidRPr="0098343B">
        <w:rPr>
          <w:rStyle w:val="HideTWBExt"/>
          <w:b w:val="0"/>
        </w:rPr>
        <w:t>&lt;/NumAm&gt;</w:t>
      </w:r>
    </w:p>
    <w:p w14:paraId="10AE59E6"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0BBB934A" w14:textId="77777777" w:rsidR="00C214E0" w:rsidRPr="0098343B" w:rsidRDefault="00C214E0" w:rsidP="00C214E0">
      <w:pPr>
        <w:pStyle w:val="NormalBold"/>
      </w:pPr>
      <w:r w:rsidRPr="0098343B">
        <w:rPr>
          <w:rStyle w:val="HideTWBExt"/>
          <w:b w:val="0"/>
        </w:rPr>
        <w:t>&lt;/RepeatBlock-By&gt;</w:t>
      </w:r>
    </w:p>
    <w:p w14:paraId="360E435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C3A490E" w14:textId="77777777" w:rsidR="00C214E0" w:rsidRPr="0098343B" w:rsidRDefault="00C214E0" w:rsidP="00C214E0">
      <w:pPr>
        <w:pStyle w:val="NormalBold"/>
      </w:pPr>
      <w:r w:rsidRPr="0098343B">
        <w:rPr>
          <w:rStyle w:val="HideTWBExt"/>
          <w:b w:val="0"/>
        </w:rPr>
        <w:t>&lt;Article&gt;</w:t>
      </w:r>
      <w:r w:rsidRPr="0098343B">
        <w:t>Visum 12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1634310" w14:textId="77777777" w:rsidTr="00E26C34">
        <w:trPr>
          <w:trHeight w:hRule="exact" w:val="240"/>
          <w:jc w:val="center"/>
        </w:trPr>
        <w:tc>
          <w:tcPr>
            <w:tcW w:w="9752" w:type="dxa"/>
            <w:gridSpan w:val="2"/>
            <w:tcBorders>
              <w:top w:val="nil"/>
              <w:left w:val="nil"/>
              <w:bottom w:val="nil"/>
              <w:right w:val="nil"/>
            </w:tcBorders>
          </w:tcPr>
          <w:p w14:paraId="43117FDE" w14:textId="77777777" w:rsidR="00C214E0" w:rsidRPr="0098343B" w:rsidRDefault="00C214E0" w:rsidP="00E26C34"/>
        </w:tc>
      </w:tr>
      <w:tr w:rsidR="00C214E0" w:rsidRPr="0098343B" w14:paraId="5390BF4C" w14:textId="77777777" w:rsidTr="00E26C34">
        <w:trPr>
          <w:trHeight w:val="240"/>
          <w:jc w:val="center"/>
        </w:trPr>
        <w:tc>
          <w:tcPr>
            <w:tcW w:w="4876" w:type="dxa"/>
            <w:tcBorders>
              <w:top w:val="nil"/>
              <w:left w:val="nil"/>
              <w:bottom w:val="nil"/>
              <w:right w:val="nil"/>
            </w:tcBorders>
          </w:tcPr>
          <w:p w14:paraId="2810875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D25F0BA" w14:textId="77777777" w:rsidR="00C214E0" w:rsidRPr="0098343B" w:rsidRDefault="00C214E0" w:rsidP="00E26C34">
            <w:pPr>
              <w:pStyle w:val="AmColumnHeading"/>
            </w:pPr>
            <w:r w:rsidRPr="0098343B">
              <w:t>Amendement</w:t>
            </w:r>
          </w:p>
        </w:tc>
      </w:tr>
      <w:tr w:rsidR="00C214E0" w:rsidRPr="0098343B" w14:paraId="3E5EC0C6" w14:textId="77777777" w:rsidTr="00E26C34">
        <w:trPr>
          <w:jc w:val="center"/>
        </w:trPr>
        <w:tc>
          <w:tcPr>
            <w:tcW w:w="4876" w:type="dxa"/>
            <w:tcBorders>
              <w:top w:val="nil"/>
              <w:left w:val="nil"/>
              <w:bottom w:val="nil"/>
              <w:right w:val="nil"/>
            </w:tcBorders>
          </w:tcPr>
          <w:p w14:paraId="7307BB7F" w14:textId="77777777" w:rsidR="00C214E0" w:rsidRPr="0098343B" w:rsidRDefault="00C214E0" w:rsidP="00E26C34">
            <w:pPr>
              <w:pStyle w:val="Normal6a"/>
            </w:pPr>
          </w:p>
        </w:tc>
        <w:tc>
          <w:tcPr>
            <w:tcW w:w="4876" w:type="dxa"/>
            <w:tcBorders>
              <w:top w:val="nil"/>
              <w:left w:val="nil"/>
              <w:bottom w:val="nil"/>
              <w:right w:val="nil"/>
            </w:tcBorders>
          </w:tcPr>
          <w:p w14:paraId="0AB0DEC4" w14:textId="77777777" w:rsidR="00C214E0" w:rsidRPr="0098343B" w:rsidRDefault="00C214E0" w:rsidP="00E26C34">
            <w:pPr>
              <w:pStyle w:val="Normal6a"/>
            </w:pPr>
            <w:r w:rsidRPr="0098343B">
              <w:rPr>
                <w:b/>
                <w:i/>
              </w:rPr>
              <w:t>–</w:t>
            </w:r>
            <w:r w:rsidRPr="0098343B">
              <w:tab/>
            </w:r>
            <w:r w:rsidRPr="0098343B">
              <w:rPr>
                <w:b/>
                <w:i/>
              </w:rPr>
              <w:t>gezien de resolutie van de Internationale Arbeidsorganisatie (IAO) over een rechtvaardigere transitie naar ecologisch duurzame economieën en samenlevingen voor iedereen</w:t>
            </w:r>
            <w:r w:rsidRPr="0098343B">
              <w:rPr>
                <w:b/>
                <w:i/>
                <w:vertAlign w:val="superscript"/>
              </w:rPr>
              <w:t>1 bis</w:t>
            </w:r>
            <w:r w:rsidRPr="0098343B">
              <w:rPr>
                <w:b/>
                <w:i/>
              </w:rPr>
              <w:t>,</w:t>
            </w:r>
          </w:p>
        </w:tc>
      </w:tr>
      <w:tr w:rsidR="00C214E0" w:rsidRPr="0098343B" w14:paraId="51EA9CE6" w14:textId="77777777" w:rsidTr="00E26C34">
        <w:trPr>
          <w:jc w:val="center"/>
        </w:trPr>
        <w:tc>
          <w:tcPr>
            <w:tcW w:w="4876" w:type="dxa"/>
            <w:tcBorders>
              <w:top w:val="nil"/>
              <w:left w:val="nil"/>
              <w:bottom w:val="nil"/>
              <w:right w:val="nil"/>
            </w:tcBorders>
          </w:tcPr>
          <w:p w14:paraId="54162EEA" w14:textId="77777777" w:rsidR="00C214E0" w:rsidRPr="0098343B" w:rsidRDefault="00C214E0" w:rsidP="00E26C34"/>
        </w:tc>
        <w:tc>
          <w:tcPr>
            <w:tcW w:w="4876" w:type="dxa"/>
            <w:tcBorders>
              <w:top w:val="nil"/>
              <w:left w:val="nil"/>
              <w:bottom w:val="nil"/>
              <w:right w:val="nil"/>
            </w:tcBorders>
          </w:tcPr>
          <w:p w14:paraId="7212AFAE" w14:textId="77777777" w:rsidR="00C214E0" w:rsidRPr="0098343B" w:rsidRDefault="00C214E0" w:rsidP="00E26C34">
            <w:pPr>
              <w:pStyle w:val="Normal6a"/>
            </w:pPr>
            <w:r w:rsidRPr="0098343B">
              <w:rPr>
                <w:b/>
                <w:i/>
              </w:rPr>
              <w:t>_________________</w:t>
            </w:r>
          </w:p>
        </w:tc>
      </w:tr>
      <w:tr w:rsidR="00C214E0" w:rsidRPr="0098343B" w14:paraId="404781EB" w14:textId="77777777" w:rsidTr="00E26C34">
        <w:trPr>
          <w:jc w:val="center"/>
        </w:trPr>
        <w:tc>
          <w:tcPr>
            <w:tcW w:w="4876" w:type="dxa"/>
            <w:tcBorders>
              <w:top w:val="nil"/>
              <w:left w:val="nil"/>
              <w:bottom w:val="nil"/>
              <w:right w:val="nil"/>
            </w:tcBorders>
          </w:tcPr>
          <w:p w14:paraId="3091F29B" w14:textId="77777777" w:rsidR="00C214E0" w:rsidRPr="0098343B" w:rsidRDefault="00C214E0" w:rsidP="00E26C34"/>
        </w:tc>
        <w:tc>
          <w:tcPr>
            <w:tcW w:w="4876" w:type="dxa"/>
            <w:tcBorders>
              <w:top w:val="nil"/>
              <w:left w:val="nil"/>
              <w:bottom w:val="nil"/>
              <w:right w:val="nil"/>
            </w:tcBorders>
          </w:tcPr>
          <w:p w14:paraId="6A14EFFC" w14:textId="77777777" w:rsidR="00C214E0" w:rsidRPr="0098343B" w:rsidRDefault="00C214E0" w:rsidP="00E26C34">
            <w:pPr>
              <w:pStyle w:val="Normal6a"/>
            </w:pPr>
            <w:r w:rsidRPr="0098343B">
              <w:rPr>
                <w:b/>
                <w:i/>
                <w:vertAlign w:val="superscript"/>
              </w:rPr>
              <w:t>1 bis</w:t>
            </w:r>
            <w:r w:rsidRPr="0098343B">
              <w:t xml:space="preserve"> </w:t>
            </w:r>
            <w:r w:rsidRPr="0098343B">
              <w:rPr>
                <w:b/>
                <w:i/>
              </w:rPr>
              <w:t>ILC.111/resolutie V, 16 juni 2023.</w:t>
            </w:r>
          </w:p>
        </w:tc>
      </w:tr>
    </w:tbl>
    <w:p w14:paraId="124FF96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11EAC06" w14:textId="77777777" w:rsidR="00C214E0" w:rsidRPr="0098343B" w:rsidRDefault="00C214E0" w:rsidP="00C214E0">
      <w:r w:rsidRPr="0098343B">
        <w:rPr>
          <w:rStyle w:val="HideTWBExt"/>
        </w:rPr>
        <w:lastRenderedPageBreak/>
        <w:t>&lt;/Amend&gt;</w:t>
      </w:r>
    </w:p>
    <w:p w14:paraId="7F29B10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w:t>
      </w:r>
      <w:r w:rsidRPr="0098343B">
        <w:rPr>
          <w:rStyle w:val="HideTWBExt"/>
          <w:b w:val="0"/>
        </w:rPr>
        <w:t>&lt;/NumAm&gt;</w:t>
      </w:r>
    </w:p>
    <w:p w14:paraId="7D78E467"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21DF50A9" w14:textId="77777777" w:rsidR="00C214E0" w:rsidRPr="0098343B" w:rsidRDefault="00C214E0" w:rsidP="00C214E0">
      <w:pPr>
        <w:pStyle w:val="NormalBold"/>
      </w:pPr>
      <w:r w:rsidRPr="0098343B">
        <w:rPr>
          <w:rStyle w:val="HideTWBExt"/>
          <w:b w:val="0"/>
        </w:rPr>
        <w:t>&lt;/RepeatBlock-By&gt;</w:t>
      </w:r>
    </w:p>
    <w:p w14:paraId="0F26260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58CE08F" w14:textId="77777777" w:rsidR="00C214E0" w:rsidRPr="0098343B" w:rsidRDefault="00C214E0" w:rsidP="00C214E0">
      <w:pPr>
        <w:pStyle w:val="NormalBold"/>
      </w:pPr>
      <w:r w:rsidRPr="0098343B">
        <w:rPr>
          <w:rStyle w:val="HideTWBExt"/>
          <w:b w:val="0"/>
        </w:rPr>
        <w:t>&lt;Article&gt;</w:t>
      </w:r>
      <w:r w:rsidRPr="0098343B">
        <w:t>Visum 12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BCE2EEA" w14:textId="77777777" w:rsidTr="00E26C34">
        <w:trPr>
          <w:trHeight w:hRule="exact" w:val="240"/>
          <w:jc w:val="center"/>
        </w:trPr>
        <w:tc>
          <w:tcPr>
            <w:tcW w:w="9752" w:type="dxa"/>
            <w:gridSpan w:val="2"/>
            <w:tcBorders>
              <w:top w:val="nil"/>
              <w:left w:val="nil"/>
              <w:bottom w:val="nil"/>
              <w:right w:val="nil"/>
            </w:tcBorders>
          </w:tcPr>
          <w:p w14:paraId="488FB2E1" w14:textId="77777777" w:rsidR="00C214E0" w:rsidRPr="0098343B" w:rsidRDefault="00C214E0" w:rsidP="00E26C34"/>
        </w:tc>
      </w:tr>
      <w:tr w:rsidR="00C214E0" w:rsidRPr="0098343B" w14:paraId="4D5B1339" w14:textId="77777777" w:rsidTr="00E26C34">
        <w:trPr>
          <w:trHeight w:val="240"/>
          <w:jc w:val="center"/>
        </w:trPr>
        <w:tc>
          <w:tcPr>
            <w:tcW w:w="4876" w:type="dxa"/>
            <w:tcBorders>
              <w:top w:val="nil"/>
              <w:left w:val="nil"/>
              <w:bottom w:val="nil"/>
              <w:right w:val="nil"/>
            </w:tcBorders>
          </w:tcPr>
          <w:p w14:paraId="3FEAA44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7ADB08F" w14:textId="77777777" w:rsidR="00C214E0" w:rsidRPr="0098343B" w:rsidRDefault="00C214E0" w:rsidP="00E26C34">
            <w:pPr>
              <w:pStyle w:val="AmColumnHeading"/>
            </w:pPr>
            <w:r w:rsidRPr="0098343B">
              <w:t>Amendement</w:t>
            </w:r>
          </w:p>
        </w:tc>
      </w:tr>
      <w:tr w:rsidR="00C214E0" w:rsidRPr="0098343B" w14:paraId="46903F98" w14:textId="77777777" w:rsidTr="00E26C34">
        <w:trPr>
          <w:jc w:val="center"/>
        </w:trPr>
        <w:tc>
          <w:tcPr>
            <w:tcW w:w="4876" w:type="dxa"/>
            <w:tcBorders>
              <w:top w:val="nil"/>
              <w:left w:val="nil"/>
              <w:bottom w:val="nil"/>
              <w:right w:val="nil"/>
            </w:tcBorders>
          </w:tcPr>
          <w:p w14:paraId="39FD512B" w14:textId="77777777" w:rsidR="00C214E0" w:rsidRPr="0098343B" w:rsidRDefault="00C214E0" w:rsidP="00E26C34">
            <w:pPr>
              <w:pStyle w:val="Normal6a"/>
            </w:pPr>
          </w:p>
        </w:tc>
        <w:tc>
          <w:tcPr>
            <w:tcW w:w="4876" w:type="dxa"/>
            <w:tcBorders>
              <w:top w:val="nil"/>
              <w:left w:val="nil"/>
              <w:bottom w:val="nil"/>
              <w:right w:val="nil"/>
            </w:tcBorders>
          </w:tcPr>
          <w:p w14:paraId="461FA1D5" w14:textId="77777777" w:rsidR="00C214E0" w:rsidRPr="0098343B" w:rsidRDefault="00C214E0" w:rsidP="00E26C34">
            <w:pPr>
              <w:pStyle w:val="Normal6a"/>
            </w:pPr>
            <w:r w:rsidRPr="0098343B">
              <w:rPr>
                <w:b/>
                <w:i/>
              </w:rPr>
              <w:t>–</w:t>
            </w:r>
            <w:r w:rsidRPr="0098343B">
              <w:tab/>
            </w:r>
            <w:r w:rsidRPr="0098343B">
              <w:rPr>
                <w:b/>
                <w:i/>
              </w:rPr>
              <w:t>gezien het verslag van Enrico Letta van 10 april 2024 getiteld “Much more than a market”</w:t>
            </w:r>
            <w:r w:rsidRPr="0098343B">
              <w:rPr>
                <w:b/>
                <w:i/>
                <w:vertAlign w:val="superscript"/>
              </w:rPr>
              <w:t>1 bis</w:t>
            </w:r>
            <w:r w:rsidRPr="0098343B">
              <w:rPr>
                <w:b/>
                <w:i/>
              </w:rPr>
              <w:t>,</w:t>
            </w:r>
          </w:p>
        </w:tc>
      </w:tr>
      <w:tr w:rsidR="00C214E0" w:rsidRPr="0098343B" w14:paraId="2B734F99" w14:textId="77777777" w:rsidTr="00E26C34">
        <w:trPr>
          <w:jc w:val="center"/>
        </w:trPr>
        <w:tc>
          <w:tcPr>
            <w:tcW w:w="4876" w:type="dxa"/>
            <w:tcBorders>
              <w:top w:val="nil"/>
              <w:left w:val="nil"/>
              <w:bottom w:val="nil"/>
              <w:right w:val="nil"/>
            </w:tcBorders>
          </w:tcPr>
          <w:p w14:paraId="26E4948B" w14:textId="77777777" w:rsidR="00C214E0" w:rsidRPr="0098343B" w:rsidRDefault="00C214E0" w:rsidP="00E26C34"/>
        </w:tc>
        <w:tc>
          <w:tcPr>
            <w:tcW w:w="4876" w:type="dxa"/>
            <w:tcBorders>
              <w:top w:val="nil"/>
              <w:left w:val="nil"/>
              <w:bottom w:val="nil"/>
              <w:right w:val="nil"/>
            </w:tcBorders>
          </w:tcPr>
          <w:p w14:paraId="2A2368AC" w14:textId="77777777" w:rsidR="00C214E0" w:rsidRPr="0098343B" w:rsidRDefault="00C214E0" w:rsidP="00E26C34">
            <w:pPr>
              <w:pStyle w:val="Normal6a"/>
            </w:pPr>
            <w:r w:rsidRPr="0098343B">
              <w:rPr>
                <w:b/>
                <w:i/>
              </w:rPr>
              <w:t>_________________</w:t>
            </w:r>
          </w:p>
        </w:tc>
      </w:tr>
      <w:tr w:rsidR="00C214E0" w:rsidRPr="0098343B" w14:paraId="78F8BA4F" w14:textId="77777777" w:rsidTr="00E26C34">
        <w:trPr>
          <w:jc w:val="center"/>
        </w:trPr>
        <w:tc>
          <w:tcPr>
            <w:tcW w:w="4876" w:type="dxa"/>
            <w:tcBorders>
              <w:top w:val="nil"/>
              <w:left w:val="nil"/>
              <w:bottom w:val="nil"/>
              <w:right w:val="nil"/>
            </w:tcBorders>
          </w:tcPr>
          <w:p w14:paraId="01C17481" w14:textId="77777777" w:rsidR="00C214E0" w:rsidRPr="0098343B" w:rsidRDefault="00C214E0" w:rsidP="00E26C34"/>
        </w:tc>
        <w:tc>
          <w:tcPr>
            <w:tcW w:w="4876" w:type="dxa"/>
            <w:tcBorders>
              <w:top w:val="nil"/>
              <w:left w:val="nil"/>
              <w:bottom w:val="nil"/>
              <w:right w:val="nil"/>
            </w:tcBorders>
          </w:tcPr>
          <w:p w14:paraId="759F3D1F"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https://www.consilium.europa.eu/media/ny3j24sm/much-more-than-a-market-report-by-enrico-letta.pdf.</w:t>
            </w:r>
          </w:p>
        </w:tc>
      </w:tr>
    </w:tbl>
    <w:p w14:paraId="791056C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2DD96F7" w14:textId="77777777" w:rsidR="00C214E0" w:rsidRPr="0098343B" w:rsidRDefault="00C214E0" w:rsidP="00C214E0">
      <w:r w:rsidRPr="0098343B">
        <w:rPr>
          <w:rStyle w:val="HideTWBExt"/>
        </w:rPr>
        <w:t>&lt;/Amend&gt;</w:t>
      </w:r>
    </w:p>
    <w:p w14:paraId="0D94A26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w:t>
      </w:r>
      <w:r w:rsidRPr="0098343B">
        <w:rPr>
          <w:rStyle w:val="HideTWBExt"/>
          <w:b w:val="0"/>
        </w:rPr>
        <w:t>&lt;/NumAm&gt;</w:t>
      </w:r>
    </w:p>
    <w:p w14:paraId="1A267906"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50FD927A" w14:textId="77777777" w:rsidR="00C214E0" w:rsidRPr="0098343B" w:rsidRDefault="00C214E0" w:rsidP="00C214E0">
      <w:pPr>
        <w:pStyle w:val="NormalBold"/>
      </w:pPr>
      <w:r w:rsidRPr="0098343B">
        <w:rPr>
          <w:rStyle w:val="HideTWBExt"/>
          <w:b w:val="0"/>
        </w:rPr>
        <w:t>&lt;/RepeatBlock-By&gt;</w:t>
      </w:r>
    </w:p>
    <w:p w14:paraId="2AE92E1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E9AAF34" w14:textId="77777777" w:rsidR="00C214E0" w:rsidRPr="0098343B" w:rsidRDefault="00C214E0" w:rsidP="00C214E0">
      <w:pPr>
        <w:pStyle w:val="NormalBold"/>
      </w:pPr>
      <w:r w:rsidRPr="0098343B">
        <w:rPr>
          <w:rStyle w:val="HideTWBExt"/>
          <w:b w:val="0"/>
        </w:rPr>
        <w:t>&lt;Article&gt;</w:t>
      </w:r>
      <w:r w:rsidRPr="0098343B">
        <w:t>Visum 13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EC645AB" w14:textId="77777777" w:rsidTr="00E26C34">
        <w:trPr>
          <w:trHeight w:hRule="exact" w:val="240"/>
          <w:jc w:val="center"/>
        </w:trPr>
        <w:tc>
          <w:tcPr>
            <w:tcW w:w="9752" w:type="dxa"/>
            <w:gridSpan w:val="2"/>
            <w:tcBorders>
              <w:top w:val="nil"/>
              <w:left w:val="nil"/>
              <w:bottom w:val="nil"/>
              <w:right w:val="nil"/>
            </w:tcBorders>
          </w:tcPr>
          <w:p w14:paraId="1F403F3A" w14:textId="77777777" w:rsidR="00C214E0" w:rsidRPr="0098343B" w:rsidRDefault="00C214E0" w:rsidP="00E26C34"/>
        </w:tc>
      </w:tr>
      <w:tr w:rsidR="00C214E0" w:rsidRPr="0098343B" w14:paraId="6DE50C22" w14:textId="77777777" w:rsidTr="00E26C34">
        <w:trPr>
          <w:trHeight w:val="240"/>
          <w:jc w:val="center"/>
        </w:trPr>
        <w:tc>
          <w:tcPr>
            <w:tcW w:w="4876" w:type="dxa"/>
            <w:tcBorders>
              <w:top w:val="nil"/>
              <w:left w:val="nil"/>
              <w:bottom w:val="nil"/>
              <w:right w:val="nil"/>
            </w:tcBorders>
          </w:tcPr>
          <w:p w14:paraId="176BBAC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AE8BE9B" w14:textId="77777777" w:rsidR="00C214E0" w:rsidRPr="0098343B" w:rsidRDefault="00C214E0" w:rsidP="00E26C34">
            <w:pPr>
              <w:pStyle w:val="AmColumnHeading"/>
            </w:pPr>
            <w:r w:rsidRPr="0098343B">
              <w:t>Amendement</w:t>
            </w:r>
          </w:p>
        </w:tc>
      </w:tr>
      <w:tr w:rsidR="00C214E0" w:rsidRPr="0098343B" w14:paraId="64AAB84B" w14:textId="77777777" w:rsidTr="00E26C34">
        <w:trPr>
          <w:jc w:val="center"/>
        </w:trPr>
        <w:tc>
          <w:tcPr>
            <w:tcW w:w="4876" w:type="dxa"/>
            <w:tcBorders>
              <w:top w:val="nil"/>
              <w:left w:val="nil"/>
              <w:bottom w:val="nil"/>
              <w:right w:val="nil"/>
            </w:tcBorders>
          </w:tcPr>
          <w:p w14:paraId="070F6DAA" w14:textId="77777777" w:rsidR="00C214E0" w:rsidRPr="0098343B" w:rsidRDefault="00C214E0" w:rsidP="00E26C34">
            <w:pPr>
              <w:pStyle w:val="Normal6a"/>
            </w:pPr>
            <w:r w:rsidRPr="0098343B">
              <w:rPr>
                <w:b/>
                <w:i/>
              </w:rPr>
              <w:t>–</w:t>
            </w:r>
            <w:r w:rsidRPr="0098343B">
              <w:rPr>
                <w:b/>
                <w:i/>
              </w:rPr>
              <w:tab/>
              <w:t>gezien het rapport van Mario Draghi van september 2024 getiteld “The future of European competitiveness” (De toekomst van het Europese concurrentievermogen) (het rapport-Draghi),</w:t>
            </w:r>
          </w:p>
        </w:tc>
        <w:tc>
          <w:tcPr>
            <w:tcW w:w="4876" w:type="dxa"/>
            <w:tcBorders>
              <w:top w:val="nil"/>
              <w:left w:val="nil"/>
              <w:bottom w:val="nil"/>
              <w:right w:val="nil"/>
            </w:tcBorders>
          </w:tcPr>
          <w:p w14:paraId="75EEC93A" w14:textId="77777777" w:rsidR="00C214E0" w:rsidRPr="0098343B" w:rsidRDefault="00C214E0" w:rsidP="00E26C34">
            <w:pPr>
              <w:pStyle w:val="Normal6a"/>
            </w:pPr>
            <w:r w:rsidRPr="0098343B">
              <w:rPr>
                <w:b/>
                <w:bCs/>
                <w:i/>
                <w:iCs/>
              </w:rPr>
              <w:t>Schrappen</w:t>
            </w:r>
          </w:p>
        </w:tc>
      </w:tr>
    </w:tbl>
    <w:p w14:paraId="046D09C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661C429F" w14:textId="77777777" w:rsidR="00C214E0" w:rsidRPr="0098343B" w:rsidRDefault="00C214E0" w:rsidP="00C214E0">
      <w:r w:rsidRPr="0098343B">
        <w:rPr>
          <w:rStyle w:val="HideTWBExt"/>
        </w:rPr>
        <w:t>&lt;/Amend&gt;</w:t>
      </w:r>
    </w:p>
    <w:p w14:paraId="56D220A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w:t>
      </w:r>
      <w:r w:rsidRPr="0098343B">
        <w:rPr>
          <w:rStyle w:val="HideTWBExt"/>
          <w:b w:val="0"/>
        </w:rPr>
        <w:t>&lt;/NumAm&gt;</w:t>
      </w:r>
    </w:p>
    <w:p w14:paraId="563CC804"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74D2379D"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3FAC6D08"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54DFB46E" w14:textId="77777777" w:rsidR="00C214E0" w:rsidRPr="0098343B" w:rsidRDefault="00C214E0" w:rsidP="00C214E0">
      <w:pPr>
        <w:pStyle w:val="NormalBold"/>
      </w:pPr>
      <w:r w:rsidRPr="0098343B">
        <w:rPr>
          <w:rStyle w:val="HideTWBExt"/>
          <w:b w:val="0"/>
        </w:rPr>
        <w:t>&lt;/RepeatBlock-By&gt;</w:t>
      </w:r>
    </w:p>
    <w:p w14:paraId="2519C8B6" w14:textId="77777777" w:rsidR="00C214E0" w:rsidRPr="0098343B" w:rsidRDefault="00C214E0" w:rsidP="00C214E0">
      <w:pPr>
        <w:pStyle w:val="NormalBold"/>
      </w:pPr>
      <w:r w:rsidRPr="0098343B">
        <w:rPr>
          <w:rStyle w:val="HideTWBExt"/>
          <w:b w:val="0"/>
        </w:rPr>
        <w:lastRenderedPageBreak/>
        <w:t>&lt;DocAmend&gt;</w:t>
      </w:r>
      <w:r w:rsidRPr="0098343B">
        <w:t>Ontwerpresolutie</w:t>
      </w:r>
      <w:r w:rsidRPr="0098343B">
        <w:rPr>
          <w:rStyle w:val="HideTWBExt"/>
          <w:b w:val="0"/>
        </w:rPr>
        <w:t>&lt;/DocAmend&gt;</w:t>
      </w:r>
    </w:p>
    <w:p w14:paraId="6935C568" w14:textId="77777777" w:rsidR="00C214E0" w:rsidRPr="0098343B" w:rsidRDefault="00C214E0" w:rsidP="00C214E0">
      <w:pPr>
        <w:pStyle w:val="NormalBold"/>
      </w:pPr>
      <w:r w:rsidRPr="0098343B">
        <w:rPr>
          <w:rStyle w:val="HideTWBExt"/>
          <w:b w:val="0"/>
        </w:rPr>
        <w:t>&lt;Article&gt;</w:t>
      </w:r>
      <w:r w:rsidRPr="0098343B">
        <w:t>Visum 13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91F5CF4" w14:textId="77777777" w:rsidTr="00E26C34">
        <w:trPr>
          <w:trHeight w:hRule="exact" w:val="240"/>
          <w:jc w:val="center"/>
        </w:trPr>
        <w:tc>
          <w:tcPr>
            <w:tcW w:w="9752" w:type="dxa"/>
            <w:gridSpan w:val="2"/>
            <w:tcBorders>
              <w:top w:val="nil"/>
              <w:left w:val="nil"/>
              <w:bottom w:val="nil"/>
              <w:right w:val="nil"/>
            </w:tcBorders>
          </w:tcPr>
          <w:p w14:paraId="4EE31812" w14:textId="77777777" w:rsidR="00C214E0" w:rsidRPr="0098343B" w:rsidRDefault="00C214E0" w:rsidP="00E26C34"/>
        </w:tc>
      </w:tr>
      <w:tr w:rsidR="00C214E0" w:rsidRPr="0098343B" w14:paraId="42F4DBBE" w14:textId="77777777" w:rsidTr="00E26C34">
        <w:trPr>
          <w:trHeight w:val="240"/>
          <w:jc w:val="center"/>
        </w:trPr>
        <w:tc>
          <w:tcPr>
            <w:tcW w:w="4876" w:type="dxa"/>
            <w:tcBorders>
              <w:top w:val="nil"/>
              <w:left w:val="nil"/>
              <w:bottom w:val="nil"/>
              <w:right w:val="nil"/>
            </w:tcBorders>
          </w:tcPr>
          <w:p w14:paraId="433DE47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8738652" w14:textId="77777777" w:rsidR="00C214E0" w:rsidRPr="0098343B" w:rsidRDefault="00C214E0" w:rsidP="00E26C34">
            <w:pPr>
              <w:pStyle w:val="AmColumnHeading"/>
            </w:pPr>
            <w:r w:rsidRPr="0098343B">
              <w:t>Amendement</w:t>
            </w:r>
          </w:p>
        </w:tc>
      </w:tr>
      <w:tr w:rsidR="00C214E0" w:rsidRPr="0098343B" w14:paraId="79AC671D" w14:textId="77777777" w:rsidTr="00E26C34">
        <w:trPr>
          <w:jc w:val="center"/>
        </w:trPr>
        <w:tc>
          <w:tcPr>
            <w:tcW w:w="4876" w:type="dxa"/>
            <w:tcBorders>
              <w:top w:val="nil"/>
              <w:left w:val="nil"/>
              <w:bottom w:val="nil"/>
              <w:right w:val="nil"/>
            </w:tcBorders>
          </w:tcPr>
          <w:p w14:paraId="469EEDB3" w14:textId="77777777" w:rsidR="00C214E0" w:rsidRPr="0098343B" w:rsidRDefault="00C214E0" w:rsidP="00E26C34">
            <w:pPr>
              <w:pStyle w:val="Normal6a"/>
            </w:pPr>
            <w:r w:rsidRPr="0098343B">
              <w:rPr>
                <w:b/>
                <w:i/>
              </w:rPr>
              <w:t>–</w:t>
            </w:r>
            <w:r w:rsidRPr="0098343B">
              <w:rPr>
                <w:b/>
                <w:i/>
              </w:rPr>
              <w:tab/>
              <w:t>gezien het rapport van Mario Draghi van september 2024 getiteld “The future of European competitiveness” (De toekomst van het Europese concurrentievermogen) (het rapport-Draghi),</w:t>
            </w:r>
          </w:p>
        </w:tc>
        <w:tc>
          <w:tcPr>
            <w:tcW w:w="4876" w:type="dxa"/>
            <w:tcBorders>
              <w:top w:val="nil"/>
              <w:left w:val="nil"/>
              <w:bottom w:val="nil"/>
              <w:right w:val="nil"/>
            </w:tcBorders>
          </w:tcPr>
          <w:p w14:paraId="5A11D886" w14:textId="77777777" w:rsidR="00C214E0" w:rsidRPr="0098343B" w:rsidRDefault="00C214E0" w:rsidP="00E26C34">
            <w:pPr>
              <w:pStyle w:val="Normal6a"/>
            </w:pPr>
            <w:r w:rsidRPr="0098343B">
              <w:rPr>
                <w:b/>
                <w:bCs/>
                <w:i/>
                <w:iCs/>
              </w:rPr>
              <w:t>Schrappen</w:t>
            </w:r>
          </w:p>
        </w:tc>
      </w:tr>
    </w:tbl>
    <w:p w14:paraId="65FCCCF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2E4F8B94" w14:textId="77777777" w:rsidR="00C214E0" w:rsidRPr="0098343B" w:rsidRDefault="00C214E0" w:rsidP="00C214E0">
      <w:r w:rsidRPr="0098343B">
        <w:rPr>
          <w:rStyle w:val="HideTWBExt"/>
        </w:rPr>
        <w:t>&lt;/Amend&gt;</w:t>
      </w:r>
    </w:p>
    <w:p w14:paraId="6EF2A2A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w:t>
      </w:r>
      <w:r w:rsidRPr="0098343B">
        <w:rPr>
          <w:rStyle w:val="HideTWBExt"/>
          <w:b w:val="0"/>
        </w:rPr>
        <w:t>&lt;/NumAm&gt;</w:t>
      </w:r>
    </w:p>
    <w:p w14:paraId="6D57BE5B"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5A2E9E78"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498253B6" w14:textId="77777777" w:rsidR="00C214E0" w:rsidRPr="0098343B" w:rsidRDefault="00C214E0" w:rsidP="00C214E0">
      <w:pPr>
        <w:pStyle w:val="NormalBold"/>
      </w:pPr>
      <w:r w:rsidRPr="0098343B">
        <w:rPr>
          <w:rStyle w:val="HideTWBExt"/>
          <w:b w:val="0"/>
        </w:rPr>
        <w:t>&lt;/RepeatBlock-By&gt;</w:t>
      </w:r>
    </w:p>
    <w:p w14:paraId="27D2391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6E52E9A" w14:textId="77777777" w:rsidR="00C214E0" w:rsidRPr="0098343B" w:rsidRDefault="00C214E0" w:rsidP="00C214E0">
      <w:pPr>
        <w:pStyle w:val="NormalBold"/>
      </w:pPr>
      <w:r w:rsidRPr="0098343B">
        <w:rPr>
          <w:rStyle w:val="HideTWBExt"/>
          <w:b w:val="0"/>
        </w:rPr>
        <w:t>&lt;Article&gt;</w:t>
      </w:r>
      <w:r w:rsidRPr="0098343B">
        <w:t>Visum 14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A8110DF" w14:textId="77777777" w:rsidTr="00E26C34">
        <w:trPr>
          <w:trHeight w:hRule="exact" w:val="240"/>
          <w:jc w:val="center"/>
        </w:trPr>
        <w:tc>
          <w:tcPr>
            <w:tcW w:w="9752" w:type="dxa"/>
            <w:gridSpan w:val="2"/>
            <w:tcBorders>
              <w:top w:val="nil"/>
              <w:left w:val="nil"/>
              <w:bottom w:val="nil"/>
              <w:right w:val="nil"/>
            </w:tcBorders>
          </w:tcPr>
          <w:p w14:paraId="61399E76" w14:textId="77777777" w:rsidR="00C214E0" w:rsidRPr="0098343B" w:rsidRDefault="00C214E0" w:rsidP="00E26C34"/>
        </w:tc>
      </w:tr>
      <w:tr w:rsidR="00C214E0" w:rsidRPr="0098343B" w14:paraId="1052E957" w14:textId="77777777" w:rsidTr="00E26C34">
        <w:trPr>
          <w:trHeight w:val="240"/>
          <w:jc w:val="center"/>
        </w:trPr>
        <w:tc>
          <w:tcPr>
            <w:tcW w:w="4876" w:type="dxa"/>
            <w:tcBorders>
              <w:top w:val="nil"/>
              <w:left w:val="nil"/>
              <w:bottom w:val="nil"/>
              <w:right w:val="nil"/>
            </w:tcBorders>
          </w:tcPr>
          <w:p w14:paraId="44712C7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4C33848" w14:textId="77777777" w:rsidR="00C214E0" w:rsidRPr="0098343B" w:rsidRDefault="00C214E0" w:rsidP="00E26C34">
            <w:pPr>
              <w:pStyle w:val="AmColumnHeading"/>
            </w:pPr>
            <w:r w:rsidRPr="0098343B">
              <w:t>Amendement</w:t>
            </w:r>
          </w:p>
        </w:tc>
      </w:tr>
      <w:tr w:rsidR="00C214E0" w:rsidRPr="0098343B" w14:paraId="6E9E5D17" w14:textId="77777777" w:rsidTr="00E26C34">
        <w:trPr>
          <w:jc w:val="center"/>
        </w:trPr>
        <w:tc>
          <w:tcPr>
            <w:tcW w:w="4876" w:type="dxa"/>
            <w:tcBorders>
              <w:top w:val="nil"/>
              <w:left w:val="nil"/>
              <w:bottom w:val="nil"/>
              <w:right w:val="nil"/>
            </w:tcBorders>
          </w:tcPr>
          <w:p w14:paraId="57CE7782" w14:textId="77777777" w:rsidR="00C214E0" w:rsidRPr="0098343B" w:rsidRDefault="00C214E0" w:rsidP="00E26C34">
            <w:pPr>
              <w:pStyle w:val="Normal6a"/>
            </w:pPr>
          </w:p>
        </w:tc>
        <w:tc>
          <w:tcPr>
            <w:tcW w:w="4876" w:type="dxa"/>
            <w:tcBorders>
              <w:top w:val="nil"/>
              <w:left w:val="nil"/>
              <w:bottom w:val="nil"/>
              <w:right w:val="nil"/>
            </w:tcBorders>
          </w:tcPr>
          <w:p w14:paraId="26CBAC51" w14:textId="77777777" w:rsidR="00C214E0" w:rsidRPr="0098343B" w:rsidRDefault="00C214E0" w:rsidP="00E26C34">
            <w:pPr>
              <w:pStyle w:val="Normal6a"/>
            </w:pPr>
            <w:r w:rsidRPr="0098343B">
              <w:rPr>
                <w:b/>
                <w:i/>
              </w:rPr>
              <w:t>–</w:t>
            </w:r>
            <w:r w:rsidRPr="0098343B">
              <w:tab/>
            </w:r>
            <w:r w:rsidRPr="0098343B">
              <w:rPr>
                <w:b/>
                <w:i/>
              </w:rPr>
              <w:t>gezien zijn resolutie van 10 september 2025 over de rol van het cohesiebeleid bij de ondersteuning van de rechtvaardige transitie,</w:t>
            </w:r>
          </w:p>
        </w:tc>
      </w:tr>
    </w:tbl>
    <w:p w14:paraId="4C66280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6197087" w14:textId="77777777" w:rsidR="00C214E0" w:rsidRPr="0098343B" w:rsidRDefault="00C214E0" w:rsidP="00C214E0">
      <w:r w:rsidRPr="0098343B">
        <w:rPr>
          <w:rStyle w:val="HideTWBExt"/>
        </w:rPr>
        <w:t>&lt;/Amend&gt;</w:t>
      </w:r>
    </w:p>
    <w:p w14:paraId="5CE1C71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w:t>
      </w:r>
      <w:r w:rsidRPr="0098343B">
        <w:rPr>
          <w:rStyle w:val="HideTWBExt"/>
          <w:b w:val="0"/>
        </w:rPr>
        <w:t>&lt;/NumAm&gt;</w:t>
      </w:r>
    </w:p>
    <w:p w14:paraId="5C9E98E3"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4B5C21C4"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28884C39"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0FE0EF64" w14:textId="77777777" w:rsidR="00C214E0" w:rsidRPr="0098343B" w:rsidRDefault="00C214E0" w:rsidP="00C214E0">
      <w:pPr>
        <w:pStyle w:val="NormalBold"/>
      </w:pPr>
      <w:r w:rsidRPr="0098343B">
        <w:rPr>
          <w:rStyle w:val="HideTWBExt"/>
          <w:b w:val="0"/>
        </w:rPr>
        <w:t>&lt;/RepeatBlock-By&gt;</w:t>
      </w:r>
    </w:p>
    <w:p w14:paraId="434C8A2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A5C9DD5" w14:textId="77777777" w:rsidR="00C214E0" w:rsidRPr="0098343B" w:rsidRDefault="00C214E0" w:rsidP="00C214E0">
      <w:pPr>
        <w:pStyle w:val="NormalBold"/>
      </w:pPr>
      <w:r w:rsidRPr="0098343B">
        <w:rPr>
          <w:rStyle w:val="HideTWBExt"/>
          <w:b w:val="0"/>
        </w:rPr>
        <w:t>&lt;Article&gt;</w:t>
      </w:r>
      <w:r w:rsidRPr="0098343B">
        <w:t>Visum 15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7DD6D7F" w14:textId="77777777" w:rsidTr="00E26C34">
        <w:trPr>
          <w:trHeight w:hRule="exact" w:val="240"/>
          <w:jc w:val="center"/>
        </w:trPr>
        <w:tc>
          <w:tcPr>
            <w:tcW w:w="9752" w:type="dxa"/>
            <w:gridSpan w:val="2"/>
            <w:tcBorders>
              <w:top w:val="nil"/>
              <w:left w:val="nil"/>
              <w:bottom w:val="nil"/>
              <w:right w:val="nil"/>
            </w:tcBorders>
          </w:tcPr>
          <w:p w14:paraId="7E1FDFE6" w14:textId="77777777" w:rsidR="00C214E0" w:rsidRPr="0098343B" w:rsidRDefault="00C214E0" w:rsidP="00E26C34"/>
        </w:tc>
      </w:tr>
      <w:tr w:rsidR="00C214E0" w:rsidRPr="0098343B" w14:paraId="0017916F" w14:textId="77777777" w:rsidTr="00E26C34">
        <w:trPr>
          <w:trHeight w:val="240"/>
          <w:jc w:val="center"/>
        </w:trPr>
        <w:tc>
          <w:tcPr>
            <w:tcW w:w="4876" w:type="dxa"/>
            <w:tcBorders>
              <w:top w:val="nil"/>
              <w:left w:val="nil"/>
              <w:bottom w:val="nil"/>
              <w:right w:val="nil"/>
            </w:tcBorders>
          </w:tcPr>
          <w:p w14:paraId="74BE6D3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86FB24A" w14:textId="77777777" w:rsidR="00C214E0" w:rsidRPr="0098343B" w:rsidRDefault="00C214E0" w:rsidP="00E26C34">
            <w:pPr>
              <w:pStyle w:val="AmColumnHeading"/>
            </w:pPr>
            <w:r w:rsidRPr="0098343B">
              <w:t>Amendement</w:t>
            </w:r>
          </w:p>
        </w:tc>
      </w:tr>
      <w:tr w:rsidR="00C214E0" w:rsidRPr="0098343B" w14:paraId="6107FDB5" w14:textId="77777777" w:rsidTr="00E26C34">
        <w:trPr>
          <w:jc w:val="center"/>
        </w:trPr>
        <w:tc>
          <w:tcPr>
            <w:tcW w:w="4876" w:type="dxa"/>
            <w:tcBorders>
              <w:top w:val="nil"/>
              <w:left w:val="nil"/>
              <w:bottom w:val="nil"/>
              <w:right w:val="nil"/>
            </w:tcBorders>
          </w:tcPr>
          <w:p w14:paraId="23330CEB" w14:textId="77777777" w:rsidR="00C214E0" w:rsidRPr="0098343B" w:rsidRDefault="00C214E0" w:rsidP="00E26C34">
            <w:pPr>
              <w:pStyle w:val="Normal6a"/>
            </w:pPr>
            <w:r w:rsidRPr="0098343B">
              <w:rPr>
                <w:b/>
                <w:i/>
              </w:rPr>
              <w:t>–</w:t>
            </w:r>
            <w:r w:rsidRPr="0098343B">
              <w:rPr>
                <w:b/>
                <w:i/>
              </w:rPr>
              <w:tab/>
              <w:t>gezien de aanbeveling van de Raad inzake het garanderen van een rechtvaardige transitie naar klimaatneutraliteit, daterend uit 2022,</w:t>
            </w:r>
          </w:p>
        </w:tc>
        <w:tc>
          <w:tcPr>
            <w:tcW w:w="4876" w:type="dxa"/>
            <w:tcBorders>
              <w:top w:val="nil"/>
              <w:left w:val="nil"/>
              <w:bottom w:val="nil"/>
              <w:right w:val="nil"/>
            </w:tcBorders>
          </w:tcPr>
          <w:p w14:paraId="788352AF" w14:textId="77777777" w:rsidR="00C214E0" w:rsidRPr="0098343B" w:rsidRDefault="00C214E0" w:rsidP="00E26C34">
            <w:pPr>
              <w:pStyle w:val="Normal6a"/>
            </w:pPr>
            <w:r w:rsidRPr="0098343B">
              <w:rPr>
                <w:b/>
                <w:bCs/>
                <w:i/>
                <w:iCs/>
              </w:rPr>
              <w:t>Schrappen</w:t>
            </w:r>
          </w:p>
        </w:tc>
      </w:tr>
    </w:tbl>
    <w:p w14:paraId="0A9CE598"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4020ADB8" w14:textId="77777777" w:rsidR="00C214E0" w:rsidRPr="0098343B" w:rsidRDefault="00C214E0" w:rsidP="00C214E0">
      <w:r w:rsidRPr="0098343B">
        <w:rPr>
          <w:rStyle w:val="HideTWBExt"/>
        </w:rPr>
        <w:t>&lt;/Amend&gt;</w:t>
      </w:r>
    </w:p>
    <w:p w14:paraId="3B90541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w:t>
      </w:r>
      <w:r w:rsidRPr="0098343B">
        <w:rPr>
          <w:rStyle w:val="HideTWBExt"/>
          <w:b w:val="0"/>
        </w:rPr>
        <w:t>&lt;/NumAm&gt;</w:t>
      </w:r>
    </w:p>
    <w:p w14:paraId="2AF7C68F"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7E89369C"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7100F6A1" w14:textId="77777777" w:rsidR="00C214E0" w:rsidRPr="0098343B" w:rsidRDefault="00C214E0" w:rsidP="00C214E0">
      <w:pPr>
        <w:pStyle w:val="NormalBold"/>
      </w:pPr>
      <w:r w:rsidRPr="0098343B">
        <w:rPr>
          <w:rStyle w:val="HideTWBExt"/>
          <w:b w:val="0"/>
        </w:rPr>
        <w:t>&lt;/RepeatBlock-By&gt;</w:t>
      </w:r>
    </w:p>
    <w:p w14:paraId="4D02775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2A96AB8" w14:textId="77777777" w:rsidR="00C214E0" w:rsidRPr="0098343B" w:rsidRDefault="00C214E0" w:rsidP="00C214E0">
      <w:pPr>
        <w:pStyle w:val="NormalBold"/>
      </w:pPr>
      <w:r w:rsidRPr="0098343B">
        <w:rPr>
          <w:rStyle w:val="HideTWBExt"/>
          <w:b w:val="0"/>
        </w:rPr>
        <w:t>&lt;Article&gt;</w:t>
      </w:r>
      <w:r w:rsidRPr="0098343B">
        <w:t>Visum 16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D26B314" w14:textId="77777777" w:rsidTr="00E26C34">
        <w:trPr>
          <w:trHeight w:hRule="exact" w:val="240"/>
          <w:jc w:val="center"/>
        </w:trPr>
        <w:tc>
          <w:tcPr>
            <w:tcW w:w="9752" w:type="dxa"/>
            <w:gridSpan w:val="2"/>
            <w:tcBorders>
              <w:top w:val="nil"/>
              <w:left w:val="nil"/>
              <w:bottom w:val="nil"/>
              <w:right w:val="nil"/>
            </w:tcBorders>
          </w:tcPr>
          <w:p w14:paraId="6870096E" w14:textId="77777777" w:rsidR="00C214E0" w:rsidRPr="0098343B" w:rsidRDefault="00C214E0" w:rsidP="00E26C34"/>
        </w:tc>
      </w:tr>
      <w:tr w:rsidR="00C214E0" w:rsidRPr="0098343B" w14:paraId="406AEB4D" w14:textId="77777777" w:rsidTr="00E26C34">
        <w:trPr>
          <w:trHeight w:val="240"/>
          <w:jc w:val="center"/>
        </w:trPr>
        <w:tc>
          <w:tcPr>
            <w:tcW w:w="4876" w:type="dxa"/>
            <w:tcBorders>
              <w:top w:val="nil"/>
              <w:left w:val="nil"/>
              <w:bottom w:val="nil"/>
              <w:right w:val="nil"/>
            </w:tcBorders>
          </w:tcPr>
          <w:p w14:paraId="40B0D23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A7E7568" w14:textId="77777777" w:rsidR="00C214E0" w:rsidRPr="0098343B" w:rsidRDefault="00C214E0" w:rsidP="00E26C34">
            <w:pPr>
              <w:pStyle w:val="AmColumnHeading"/>
            </w:pPr>
            <w:r w:rsidRPr="0098343B">
              <w:t>Amendement</w:t>
            </w:r>
          </w:p>
        </w:tc>
      </w:tr>
      <w:tr w:rsidR="00C214E0" w:rsidRPr="0098343B" w14:paraId="0122E850" w14:textId="77777777" w:rsidTr="00E26C34">
        <w:trPr>
          <w:jc w:val="center"/>
        </w:trPr>
        <w:tc>
          <w:tcPr>
            <w:tcW w:w="4876" w:type="dxa"/>
            <w:tcBorders>
              <w:top w:val="nil"/>
              <w:left w:val="nil"/>
              <w:bottom w:val="nil"/>
              <w:right w:val="nil"/>
            </w:tcBorders>
          </w:tcPr>
          <w:p w14:paraId="60D1BE9D" w14:textId="77777777" w:rsidR="00C214E0" w:rsidRPr="0098343B" w:rsidRDefault="00C214E0" w:rsidP="00E26C34">
            <w:pPr>
              <w:pStyle w:val="Normal6a"/>
            </w:pPr>
          </w:p>
        </w:tc>
        <w:tc>
          <w:tcPr>
            <w:tcW w:w="4876" w:type="dxa"/>
            <w:tcBorders>
              <w:top w:val="nil"/>
              <w:left w:val="nil"/>
              <w:bottom w:val="nil"/>
              <w:right w:val="nil"/>
            </w:tcBorders>
          </w:tcPr>
          <w:p w14:paraId="698A7E79" w14:textId="77777777" w:rsidR="00C214E0" w:rsidRPr="0098343B" w:rsidRDefault="00C214E0" w:rsidP="00E26C34">
            <w:pPr>
              <w:pStyle w:val="Normal6a"/>
            </w:pPr>
            <w:r w:rsidRPr="0098343B">
              <w:rPr>
                <w:b/>
                <w:i/>
              </w:rPr>
              <w:t>–</w:t>
            </w:r>
            <w:r w:rsidRPr="0098343B">
              <w:tab/>
            </w:r>
            <w:r w:rsidRPr="0098343B">
              <w:rPr>
                <w:b/>
                <w:i/>
              </w:rPr>
              <w:t>gezien zijn resolutie van 17 december 2020 over een sterk sociaal Europa voor rechtvaardige transities,</w:t>
            </w:r>
          </w:p>
        </w:tc>
      </w:tr>
    </w:tbl>
    <w:p w14:paraId="3336FE4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FC6EDD9" w14:textId="77777777" w:rsidR="00C214E0" w:rsidRPr="0098343B" w:rsidRDefault="00C214E0" w:rsidP="00C214E0">
      <w:r w:rsidRPr="0098343B">
        <w:rPr>
          <w:rStyle w:val="HideTWBExt"/>
        </w:rPr>
        <w:t>&lt;/Amend&gt;</w:t>
      </w:r>
    </w:p>
    <w:p w14:paraId="6944832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w:t>
      </w:r>
      <w:r w:rsidRPr="0098343B">
        <w:rPr>
          <w:rStyle w:val="HideTWBExt"/>
          <w:b w:val="0"/>
        </w:rPr>
        <w:t>&lt;/NumAm&gt;</w:t>
      </w:r>
    </w:p>
    <w:p w14:paraId="04684C62"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3046FD94" w14:textId="77777777" w:rsidR="00C214E0" w:rsidRPr="0098343B" w:rsidRDefault="00C214E0" w:rsidP="00C214E0">
      <w:pPr>
        <w:pStyle w:val="NormalBold"/>
      </w:pPr>
      <w:r w:rsidRPr="0098343B">
        <w:rPr>
          <w:rStyle w:val="HideTWBExt"/>
          <w:b w:val="0"/>
        </w:rPr>
        <w:t>&lt;/RepeatBlock-By&gt;</w:t>
      </w:r>
    </w:p>
    <w:p w14:paraId="2E7AF68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E5051C4" w14:textId="77777777" w:rsidR="00C214E0" w:rsidRPr="0098343B" w:rsidRDefault="00C214E0" w:rsidP="00C214E0">
      <w:pPr>
        <w:pStyle w:val="NormalBold"/>
      </w:pPr>
      <w:r w:rsidRPr="0098343B">
        <w:rPr>
          <w:rStyle w:val="HideTWBExt"/>
          <w:b w:val="0"/>
        </w:rPr>
        <w:t>&lt;Article&gt;</w:t>
      </w:r>
      <w:r w:rsidRPr="0098343B">
        <w:t>Visum 16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2DAC6A5" w14:textId="77777777" w:rsidTr="00E26C34">
        <w:trPr>
          <w:trHeight w:hRule="exact" w:val="240"/>
          <w:jc w:val="center"/>
        </w:trPr>
        <w:tc>
          <w:tcPr>
            <w:tcW w:w="9752" w:type="dxa"/>
            <w:gridSpan w:val="2"/>
            <w:tcBorders>
              <w:top w:val="nil"/>
              <w:left w:val="nil"/>
              <w:bottom w:val="nil"/>
              <w:right w:val="nil"/>
            </w:tcBorders>
          </w:tcPr>
          <w:p w14:paraId="2A5D92F0" w14:textId="77777777" w:rsidR="00C214E0" w:rsidRPr="0098343B" w:rsidRDefault="00C214E0" w:rsidP="00E26C34"/>
        </w:tc>
      </w:tr>
      <w:tr w:rsidR="00C214E0" w:rsidRPr="0098343B" w14:paraId="1940C3A9" w14:textId="77777777" w:rsidTr="00E26C34">
        <w:trPr>
          <w:trHeight w:val="240"/>
          <w:jc w:val="center"/>
        </w:trPr>
        <w:tc>
          <w:tcPr>
            <w:tcW w:w="4876" w:type="dxa"/>
            <w:tcBorders>
              <w:top w:val="nil"/>
              <w:left w:val="nil"/>
              <w:bottom w:val="nil"/>
              <w:right w:val="nil"/>
            </w:tcBorders>
          </w:tcPr>
          <w:p w14:paraId="7E03906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9C72E1B" w14:textId="77777777" w:rsidR="00C214E0" w:rsidRPr="0098343B" w:rsidRDefault="00C214E0" w:rsidP="00E26C34">
            <w:pPr>
              <w:pStyle w:val="AmColumnHeading"/>
            </w:pPr>
            <w:r w:rsidRPr="0098343B">
              <w:t>Amendement</w:t>
            </w:r>
          </w:p>
        </w:tc>
      </w:tr>
      <w:tr w:rsidR="00C214E0" w:rsidRPr="0098343B" w14:paraId="410B421F" w14:textId="77777777" w:rsidTr="00E26C34">
        <w:trPr>
          <w:jc w:val="center"/>
        </w:trPr>
        <w:tc>
          <w:tcPr>
            <w:tcW w:w="4876" w:type="dxa"/>
            <w:tcBorders>
              <w:top w:val="nil"/>
              <w:left w:val="nil"/>
              <w:bottom w:val="nil"/>
              <w:right w:val="nil"/>
            </w:tcBorders>
          </w:tcPr>
          <w:p w14:paraId="649EFBEA" w14:textId="77777777" w:rsidR="00C214E0" w:rsidRPr="0098343B" w:rsidRDefault="00C214E0" w:rsidP="00E26C34">
            <w:pPr>
              <w:pStyle w:val="Normal6a"/>
            </w:pPr>
          </w:p>
        </w:tc>
        <w:tc>
          <w:tcPr>
            <w:tcW w:w="4876" w:type="dxa"/>
            <w:tcBorders>
              <w:top w:val="nil"/>
              <w:left w:val="nil"/>
              <w:bottom w:val="nil"/>
              <w:right w:val="nil"/>
            </w:tcBorders>
          </w:tcPr>
          <w:p w14:paraId="423331D3" w14:textId="77777777" w:rsidR="00C214E0" w:rsidRPr="0098343B" w:rsidRDefault="00C214E0" w:rsidP="00E26C34">
            <w:pPr>
              <w:pStyle w:val="Normal6a"/>
            </w:pPr>
            <w:r w:rsidRPr="0098343B">
              <w:rPr>
                <w:b/>
                <w:i/>
              </w:rPr>
              <w:t>–</w:t>
            </w:r>
            <w:r w:rsidRPr="0098343B">
              <w:tab/>
            </w:r>
            <w:r w:rsidRPr="0098343B">
              <w:rPr>
                <w:b/>
                <w:i/>
              </w:rPr>
              <w:t>gezien de politieke beleidslijnen voor de Europese Commissie 2024-2029</w:t>
            </w:r>
            <w:r w:rsidRPr="0098343B">
              <w:rPr>
                <w:b/>
                <w:i/>
                <w:vertAlign w:val="superscript"/>
              </w:rPr>
              <w:t>1 bis</w:t>
            </w:r>
            <w:r w:rsidRPr="0098343B">
              <w:rPr>
                <w:b/>
                <w:i/>
              </w:rPr>
              <w:t>,</w:t>
            </w:r>
          </w:p>
        </w:tc>
      </w:tr>
      <w:tr w:rsidR="00C214E0" w:rsidRPr="0098343B" w14:paraId="041FEDF1" w14:textId="77777777" w:rsidTr="00E26C34">
        <w:trPr>
          <w:jc w:val="center"/>
        </w:trPr>
        <w:tc>
          <w:tcPr>
            <w:tcW w:w="4876" w:type="dxa"/>
            <w:tcBorders>
              <w:top w:val="nil"/>
              <w:left w:val="nil"/>
              <w:bottom w:val="nil"/>
              <w:right w:val="nil"/>
            </w:tcBorders>
          </w:tcPr>
          <w:p w14:paraId="67F46A43" w14:textId="77777777" w:rsidR="00C214E0" w:rsidRPr="0098343B" w:rsidRDefault="00C214E0" w:rsidP="00E26C34"/>
        </w:tc>
        <w:tc>
          <w:tcPr>
            <w:tcW w:w="4876" w:type="dxa"/>
            <w:tcBorders>
              <w:top w:val="nil"/>
              <w:left w:val="nil"/>
              <w:bottom w:val="nil"/>
              <w:right w:val="nil"/>
            </w:tcBorders>
          </w:tcPr>
          <w:p w14:paraId="269D85BA" w14:textId="77777777" w:rsidR="00C214E0" w:rsidRPr="0098343B" w:rsidRDefault="00C214E0" w:rsidP="00E26C34">
            <w:pPr>
              <w:pStyle w:val="Normal6a"/>
            </w:pPr>
            <w:r w:rsidRPr="0098343B">
              <w:rPr>
                <w:b/>
                <w:i/>
              </w:rPr>
              <w:t>_________________</w:t>
            </w:r>
          </w:p>
        </w:tc>
      </w:tr>
      <w:tr w:rsidR="00C214E0" w:rsidRPr="0098343B" w14:paraId="0E336A9A" w14:textId="77777777" w:rsidTr="00E26C34">
        <w:trPr>
          <w:jc w:val="center"/>
        </w:trPr>
        <w:tc>
          <w:tcPr>
            <w:tcW w:w="4876" w:type="dxa"/>
            <w:tcBorders>
              <w:top w:val="nil"/>
              <w:left w:val="nil"/>
              <w:bottom w:val="nil"/>
              <w:right w:val="nil"/>
            </w:tcBorders>
          </w:tcPr>
          <w:p w14:paraId="57F7E0F6" w14:textId="77777777" w:rsidR="00C214E0" w:rsidRPr="0098343B" w:rsidRDefault="00C214E0" w:rsidP="00E26C34"/>
        </w:tc>
        <w:tc>
          <w:tcPr>
            <w:tcW w:w="4876" w:type="dxa"/>
            <w:tcBorders>
              <w:top w:val="nil"/>
              <w:left w:val="nil"/>
              <w:bottom w:val="nil"/>
              <w:right w:val="nil"/>
            </w:tcBorders>
          </w:tcPr>
          <w:p w14:paraId="5B7E0FDD"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https://commission.europa.eu/document/download/e6cd4328-673c-4e7a-8683-f63ffb2cf648_nl.</w:t>
            </w:r>
          </w:p>
        </w:tc>
      </w:tr>
    </w:tbl>
    <w:p w14:paraId="658D5D3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B3D63C3" w14:textId="77777777" w:rsidR="00C214E0" w:rsidRPr="0098343B" w:rsidRDefault="00C214E0" w:rsidP="00C214E0">
      <w:r w:rsidRPr="0098343B">
        <w:rPr>
          <w:rStyle w:val="HideTWBExt"/>
        </w:rPr>
        <w:t>&lt;/Amend&gt;</w:t>
      </w:r>
    </w:p>
    <w:p w14:paraId="2781B2A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w:t>
      </w:r>
      <w:r w:rsidRPr="0098343B">
        <w:rPr>
          <w:rStyle w:val="HideTWBExt"/>
          <w:b w:val="0"/>
        </w:rPr>
        <w:t>&lt;/NumAm&gt;</w:t>
      </w:r>
    </w:p>
    <w:p w14:paraId="35AF89C2"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2A44B031" w14:textId="77777777" w:rsidR="00C214E0" w:rsidRPr="0098343B" w:rsidRDefault="00C214E0" w:rsidP="00C214E0">
      <w:pPr>
        <w:pStyle w:val="NormalBold"/>
      </w:pPr>
      <w:r w:rsidRPr="0098343B">
        <w:rPr>
          <w:rStyle w:val="HideTWBExt"/>
          <w:b w:val="0"/>
        </w:rPr>
        <w:t>&lt;/RepeatBlock-By&gt;</w:t>
      </w:r>
    </w:p>
    <w:p w14:paraId="2828240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6FB5E1D" w14:textId="77777777" w:rsidR="00C214E0" w:rsidRPr="0098343B" w:rsidRDefault="00C214E0" w:rsidP="00C214E0">
      <w:pPr>
        <w:pStyle w:val="NormalBold"/>
      </w:pPr>
      <w:r w:rsidRPr="0098343B">
        <w:rPr>
          <w:rStyle w:val="HideTWBExt"/>
          <w:b w:val="0"/>
        </w:rPr>
        <w:t>&lt;Article&gt;</w:t>
      </w:r>
      <w:r w:rsidRPr="0098343B">
        <w:t>Visum 16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CF40A4B" w14:textId="77777777" w:rsidTr="00E26C34">
        <w:trPr>
          <w:trHeight w:hRule="exact" w:val="240"/>
          <w:jc w:val="center"/>
        </w:trPr>
        <w:tc>
          <w:tcPr>
            <w:tcW w:w="9752" w:type="dxa"/>
            <w:gridSpan w:val="2"/>
            <w:tcBorders>
              <w:top w:val="nil"/>
              <w:left w:val="nil"/>
              <w:bottom w:val="nil"/>
              <w:right w:val="nil"/>
            </w:tcBorders>
          </w:tcPr>
          <w:p w14:paraId="14564725" w14:textId="77777777" w:rsidR="00C214E0" w:rsidRPr="0098343B" w:rsidRDefault="00C214E0" w:rsidP="00E26C34"/>
        </w:tc>
      </w:tr>
      <w:tr w:rsidR="00C214E0" w:rsidRPr="0098343B" w14:paraId="3FDF9634" w14:textId="77777777" w:rsidTr="00E26C34">
        <w:trPr>
          <w:trHeight w:val="240"/>
          <w:jc w:val="center"/>
        </w:trPr>
        <w:tc>
          <w:tcPr>
            <w:tcW w:w="4876" w:type="dxa"/>
            <w:tcBorders>
              <w:top w:val="nil"/>
              <w:left w:val="nil"/>
              <w:bottom w:val="nil"/>
              <w:right w:val="nil"/>
            </w:tcBorders>
          </w:tcPr>
          <w:p w14:paraId="493BAD65" w14:textId="77777777" w:rsidR="00C214E0" w:rsidRPr="0098343B" w:rsidRDefault="00C214E0" w:rsidP="00E26C34">
            <w:pPr>
              <w:pStyle w:val="AmColumnHeading"/>
            </w:pPr>
            <w:r w:rsidRPr="0098343B">
              <w:lastRenderedPageBreak/>
              <w:t>Ontwerpresolutie</w:t>
            </w:r>
          </w:p>
        </w:tc>
        <w:tc>
          <w:tcPr>
            <w:tcW w:w="4876" w:type="dxa"/>
            <w:tcBorders>
              <w:top w:val="nil"/>
              <w:left w:val="nil"/>
              <w:bottom w:val="nil"/>
              <w:right w:val="nil"/>
            </w:tcBorders>
          </w:tcPr>
          <w:p w14:paraId="1177E6D8" w14:textId="77777777" w:rsidR="00C214E0" w:rsidRPr="0098343B" w:rsidRDefault="00C214E0" w:rsidP="00E26C34">
            <w:pPr>
              <w:pStyle w:val="AmColumnHeading"/>
            </w:pPr>
            <w:r w:rsidRPr="0098343B">
              <w:t>Amendement</w:t>
            </w:r>
          </w:p>
        </w:tc>
      </w:tr>
      <w:tr w:rsidR="00C214E0" w:rsidRPr="0098343B" w14:paraId="4A35B10B" w14:textId="77777777" w:rsidTr="00E26C34">
        <w:trPr>
          <w:jc w:val="center"/>
        </w:trPr>
        <w:tc>
          <w:tcPr>
            <w:tcW w:w="4876" w:type="dxa"/>
            <w:tcBorders>
              <w:top w:val="nil"/>
              <w:left w:val="nil"/>
              <w:bottom w:val="nil"/>
              <w:right w:val="nil"/>
            </w:tcBorders>
          </w:tcPr>
          <w:p w14:paraId="7F922965" w14:textId="77777777" w:rsidR="00C214E0" w:rsidRPr="0098343B" w:rsidRDefault="00C214E0" w:rsidP="00E26C34">
            <w:pPr>
              <w:pStyle w:val="Normal6a"/>
            </w:pPr>
          </w:p>
        </w:tc>
        <w:tc>
          <w:tcPr>
            <w:tcW w:w="4876" w:type="dxa"/>
            <w:tcBorders>
              <w:top w:val="nil"/>
              <w:left w:val="nil"/>
              <w:bottom w:val="nil"/>
              <w:right w:val="nil"/>
            </w:tcBorders>
          </w:tcPr>
          <w:p w14:paraId="254B0619" w14:textId="77777777" w:rsidR="00C214E0" w:rsidRPr="0098343B" w:rsidRDefault="00C214E0" w:rsidP="00E26C34">
            <w:pPr>
              <w:pStyle w:val="Normal6a"/>
            </w:pPr>
            <w:r w:rsidRPr="0098343B">
              <w:rPr>
                <w:b/>
                <w:i/>
              </w:rPr>
              <w:t>–</w:t>
            </w:r>
            <w:r w:rsidRPr="0098343B">
              <w:tab/>
            </w:r>
            <w:r w:rsidRPr="0098343B">
              <w:rPr>
                <w:b/>
                <w:i/>
              </w:rPr>
              <w:t>gezien de mededeling van de Commissie van 26 februari 2025 over de Clean Industrial Deal (COM(2025) 85 final)</w:t>
            </w:r>
            <w:r w:rsidRPr="0098343B">
              <w:rPr>
                <w:b/>
                <w:i/>
                <w:vertAlign w:val="superscript"/>
              </w:rPr>
              <w:t>1 bis</w:t>
            </w:r>
            <w:r w:rsidRPr="0098343B">
              <w:rPr>
                <w:b/>
                <w:i/>
              </w:rPr>
              <w:t>,</w:t>
            </w:r>
          </w:p>
        </w:tc>
      </w:tr>
      <w:tr w:rsidR="00C214E0" w:rsidRPr="0098343B" w14:paraId="0E1B0301" w14:textId="77777777" w:rsidTr="00E26C34">
        <w:trPr>
          <w:jc w:val="center"/>
        </w:trPr>
        <w:tc>
          <w:tcPr>
            <w:tcW w:w="4876" w:type="dxa"/>
            <w:tcBorders>
              <w:top w:val="nil"/>
              <w:left w:val="nil"/>
              <w:bottom w:val="nil"/>
              <w:right w:val="nil"/>
            </w:tcBorders>
          </w:tcPr>
          <w:p w14:paraId="08D5C32C" w14:textId="77777777" w:rsidR="00C214E0" w:rsidRPr="0098343B" w:rsidRDefault="00C214E0" w:rsidP="00E26C34"/>
        </w:tc>
        <w:tc>
          <w:tcPr>
            <w:tcW w:w="4876" w:type="dxa"/>
            <w:tcBorders>
              <w:top w:val="nil"/>
              <w:left w:val="nil"/>
              <w:bottom w:val="nil"/>
              <w:right w:val="nil"/>
            </w:tcBorders>
          </w:tcPr>
          <w:p w14:paraId="0BAD301A" w14:textId="77777777" w:rsidR="00C214E0" w:rsidRPr="0098343B" w:rsidRDefault="00C214E0" w:rsidP="00E26C34">
            <w:pPr>
              <w:pStyle w:val="Normal6a"/>
            </w:pPr>
            <w:r w:rsidRPr="0098343B">
              <w:rPr>
                <w:b/>
                <w:i/>
              </w:rPr>
              <w:t>_________________</w:t>
            </w:r>
          </w:p>
        </w:tc>
      </w:tr>
      <w:tr w:rsidR="00C214E0" w:rsidRPr="0098343B" w14:paraId="21A40831" w14:textId="77777777" w:rsidTr="00E26C34">
        <w:trPr>
          <w:jc w:val="center"/>
        </w:trPr>
        <w:tc>
          <w:tcPr>
            <w:tcW w:w="4876" w:type="dxa"/>
            <w:tcBorders>
              <w:top w:val="nil"/>
              <w:left w:val="nil"/>
              <w:bottom w:val="nil"/>
              <w:right w:val="nil"/>
            </w:tcBorders>
          </w:tcPr>
          <w:p w14:paraId="3D4F01A0" w14:textId="77777777" w:rsidR="00C214E0" w:rsidRPr="0098343B" w:rsidRDefault="00C214E0" w:rsidP="00E26C34"/>
        </w:tc>
        <w:tc>
          <w:tcPr>
            <w:tcW w:w="4876" w:type="dxa"/>
            <w:tcBorders>
              <w:top w:val="nil"/>
              <w:left w:val="nil"/>
              <w:bottom w:val="nil"/>
              <w:right w:val="nil"/>
            </w:tcBorders>
          </w:tcPr>
          <w:p w14:paraId="1AFE1CD0"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https://eur-lex.europa.eu/legal-content/NL/TXT/PDF/?uri=CELEX:52025DC0085.</w:t>
            </w:r>
          </w:p>
        </w:tc>
      </w:tr>
    </w:tbl>
    <w:p w14:paraId="2CDB153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BC9E1E1" w14:textId="77777777" w:rsidR="00C214E0" w:rsidRPr="0098343B" w:rsidRDefault="00C214E0" w:rsidP="00C214E0">
      <w:r w:rsidRPr="0098343B">
        <w:rPr>
          <w:rStyle w:val="HideTWBExt"/>
        </w:rPr>
        <w:t>&lt;/Amend&gt;</w:t>
      </w:r>
    </w:p>
    <w:p w14:paraId="31EABAB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w:t>
      </w:r>
      <w:r w:rsidRPr="0098343B">
        <w:rPr>
          <w:rStyle w:val="HideTWBExt"/>
          <w:b w:val="0"/>
        </w:rPr>
        <w:t>&lt;/NumAm&gt;</w:t>
      </w:r>
    </w:p>
    <w:p w14:paraId="1509204C"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1A28D116"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2AEA0BCA" w14:textId="77777777" w:rsidR="00C214E0" w:rsidRPr="0098343B" w:rsidRDefault="00C214E0" w:rsidP="00C214E0">
      <w:pPr>
        <w:pStyle w:val="NormalBold"/>
      </w:pPr>
      <w:r w:rsidRPr="0098343B">
        <w:rPr>
          <w:rStyle w:val="HideTWBExt"/>
          <w:b w:val="0"/>
        </w:rPr>
        <w:t>&lt;/RepeatBlock-By&gt;</w:t>
      </w:r>
    </w:p>
    <w:p w14:paraId="6FD3133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F94B565" w14:textId="77777777" w:rsidR="00C214E0" w:rsidRPr="0098343B" w:rsidRDefault="00C214E0" w:rsidP="00C214E0">
      <w:pPr>
        <w:pStyle w:val="NormalBold"/>
      </w:pPr>
      <w:r w:rsidRPr="0098343B">
        <w:rPr>
          <w:rStyle w:val="HideTWBExt"/>
          <w:b w:val="0"/>
        </w:rPr>
        <w:t>&lt;Article&gt;</w:t>
      </w:r>
      <w:r w:rsidRPr="0098343B">
        <w:t>Visum 16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5152CC8" w14:textId="77777777" w:rsidTr="00E26C34">
        <w:trPr>
          <w:trHeight w:hRule="exact" w:val="240"/>
          <w:jc w:val="center"/>
        </w:trPr>
        <w:tc>
          <w:tcPr>
            <w:tcW w:w="9752" w:type="dxa"/>
            <w:gridSpan w:val="2"/>
            <w:tcBorders>
              <w:top w:val="nil"/>
              <w:left w:val="nil"/>
              <w:bottom w:val="nil"/>
              <w:right w:val="nil"/>
            </w:tcBorders>
          </w:tcPr>
          <w:p w14:paraId="56FF8EC6" w14:textId="77777777" w:rsidR="00C214E0" w:rsidRPr="0098343B" w:rsidRDefault="00C214E0" w:rsidP="00E26C34"/>
        </w:tc>
      </w:tr>
      <w:tr w:rsidR="00C214E0" w:rsidRPr="0098343B" w14:paraId="1952CC7A" w14:textId="77777777" w:rsidTr="00E26C34">
        <w:trPr>
          <w:trHeight w:val="240"/>
          <w:jc w:val="center"/>
        </w:trPr>
        <w:tc>
          <w:tcPr>
            <w:tcW w:w="4876" w:type="dxa"/>
            <w:tcBorders>
              <w:top w:val="nil"/>
              <w:left w:val="nil"/>
              <w:bottom w:val="nil"/>
              <w:right w:val="nil"/>
            </w:tcBorders>
          </w:tcPr>
          <w:p w14:paraId="3863A8E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252B0BA" w14:textId="77777777" w:rsidR="00C214E0" w:rsidRPr="0098343B" w:rsidRDefault="00C214E0" w:rsidP="00E26C34">
            <w:pPr>
              <w:pStyle w:val="AmColumnHeading"/>
            </w:pPr>
            <w:r w:rsidRPr="0098343B">
              <w:t>Amendement</w:t>
            </w:r>
          </w:p>
        </w:tc>
      </w:tr>
      <w:tr w:rsidR="00C214E0" w:rsidRPr="0098343B" w14:paraId="7E32318B" w14:textId="77777777" w:rsidTr="00E26C34">
        <w:trPr>
          <w:jc w:val="center"/>
        </w:trPr>
        <w:tc>
          <w:tcPr>
            <w:tcW w:w="4876" w:type="dxa"/>
            <w:tcBorders>
              <w:top w:val="nil"/>
              <w:left w:val="nil"/>
              <w:bottom w:val="nil"/>
              <w:right w:val="nil"/>
            </w:tcBorders>
          </w:tcPr>
          <w:p w14:paraId="187B364B" w14:textId="77777777" w:rsidR="00C214E0" w:rsidRPr="0098343B" w:rsidRDefault="00C214E0" w:rsidP="00E26C34">
            <w:pPr>
              <w:pStyle w:val="Normal6a"/>
            </w:pPr>
          </w:p>
        </w:tc>
        <w:tc>
          <w:tcPr>
            <w:tcW w:w="4876" w:type="dxa"/>
            <w:tcBorders>
              <w:top w:val="nil"/>
              <w:left w:val="nil"/>
              <w:bottom w:val="nil"/>
              <w:right w:val="nil"/>
            </w:tcBorders>
          </w:tcPr>
          <w:p w14:paraId="49DEAA25" w14:textId="77777777" w:rsidR="00C214E0" w:rsidRPr="0098343B" w:rsidRDefault="00C214E0" w:rsidP="00E26C34">
            <w:pPr>
              <w:pStyle w:val="Normal6a"/>
            </w:pPr>
            <w:r w:rsidRPr="0098343B">
              <w:rPr>
                <w:b/>
                <w:i/>
              </w:rPr>
              <w:t>–</w:t>
            </w:r>
            <w:r w:rsidRPr="0098343B">
              <w:tab/>
            </w:r>
            <w:r w:rsidRPr="0098343B">
              <w:rPr>
                <w:b/>
                <w:i/>
              </w:rPr>
              <w:t>gezien zijn resolutie van 23 november 2023 over het scheppen van werkgelegenheid: rechtvaardige transitie en investeren met impact,</w:t>
            </w:r>
          </w:p>
        </w:tc>
      </w:tr>
    </w:tbl>
    <w:p w14:paraId="66A3951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C9C3781" w14:textId="77777777" w:rsidR="00C214E0" w:rsidRPr="0098343B" w:rsidRDefault="00C214E0" w:rsidP="00C214E0">
      <w:r w:rsidRPr="0098343B">
        <w:rPr>
          <w:rStyle w:val="HideTWBExt"/>
        </w:rPr>
        <w:t>&lt;/Amend&gt;</w:t>
      </w:r>
    </w:p>
    <w:p w14:paraId="31C0378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w:t>
      </w:r>
      <w:r w:rsidRPr="0098343B">
        <w:rPr>
          <w:rStyle w:val="HideTWBExt"/>
          <w:b w:val="0"/>
        </w:rPr>
        <w:t>&lt;/NumAm&gt;</w:t>
      </w:r>
    </w:p>
    <w:p w14:paraId="361FEB6C"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19767DA" w14:textId="77777777" w:rsidR="00C214E0" w:rsidRPr="0098343B" w:rsidRDefault="00C214E0" w:rsidP="00C214E0">
      <w:pPr>
        <w:pStyle w:val="NormalBold"/>
      </w:pPr>
      <w:r w:rsidRPr="0098343B">
        <w:rPr>
          <w:rStyle w:val="HideTWBExt"/>
          <w:b w:val="0"/>
        </w:rPr>
        <w:t>&lt;/RepeatBlock-By&gt;</w:t>
      </w:r>
    </w:p>
    <w:p w14:paraId="2877D2F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7E50D20" w14:textId="77777777" w:rsidR="00C214E0" w:rsidRPr="0098343B" w:rsidRDefault="00C214E0" w:rsidP="00C214E0">
      <w:pPr>
        <w:pStyle w:val="NormalBold"/>
      </w:pPr>
      <w:r w:rsidRPr="0098343B">
        <w:rPr>
          <w:rStyle w:val="HideTWBExt"/>
          <w:b w:val="0"/>
        </w:rPr>
        <w:t>&lt;Article&gt;</w:t>
      </w:r>
      <w:r w:rsidRPr="0098343B">
        <w:t>Visum 16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986A141" w14:textId="77777777" w:rsidTr="00E26C34">
        <w:trPr>
          <w:trHeight w:hRule="exact" w:val="240"/>
          <w:jc w:val="center"/>
        </w:trPr>
        <w:tc>
          <w:tcPr>
            <w:tcW w:w="9752" w:type="dxa"/>
            <w:gridSpan w:val="2"/>
            <w:tcBorders>
              <w:top w:val="nil"/>
              <w:left w:val="nil"/>
              <w:bottom w:val="nil"/>
              <w:right w:val="nil"/>
            </w:tcBorders>
          </w:tcPr>
          <w:p w14:paraId="493536DD" w14:textId="77777777" w:rsidR="00C214E0" w:rsidRPr="0098343B" w:rsidRDefault="00C214E0" w:rsidP="00E26C34"/>
        </w:tc>
      </w:tr>
      <w:tr w:rsidR="00C214E0" w:rsidRPr="0098343B" w14:paraId="2A187B64" w14:textId="77777777" w:rsidTr="00E26C34">
        <w:trPr>
          <w:trHeight w:val="240"/>
          <w:jc w:val="center"/>
        </w:trPr>
        <w:tc>
          <w:tcPr>
            <w:tcW w:w="4876" w:type="dxa"/>
            <w:tcBorders>
              <w:top w:val="nil"/>
              <w:left w:val="nil"/>
              <w:bottom w:val="nil"/>
              <w:right w:val="nil"/>
            </w:tcBorders>
          </w:tcPr>
          <w:p w14:paraId="5CE4F80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70D08D3" w14:textId="77777777" w:rsidR="00C214E0" w:rsidRPr="0098343B" w:rsidRDefault="00C214E0" w:rsidP="00E26C34">
            <w:pPr>
              <w:pStyle w:val="AmColumnHeading"/>
            </w:pPr>
            <w:r w:rsidRPr="0098343B">
              <w:t>Amendement</w:t>
            </w:r>
          </w:p>
        </w:tc>
      </w:tr>
      <w:tr w:rsidR="00C214E0" w:rsidRPr="0098343B" w14:paraId="43E806DB" w14:textId="77777777" w:rsidTr="00E26C34">
        <w:trPr>
          <w:jc w:val="center"/>
        </w:trPr>
        <w:tc>
          <w:tcPr>
            <w:tcW w:w="4876" w:type="dxa"/>
            <w:tcBorders>
              <w:top w:val="nil"/>
              <w:left w:val="nil"/>
              <w:bottom w:val="nil"/>
              <w:right w:val="nil"/>
            </w:tcBorders>
          </w:tcPr>
          <w:p w14:paraId="08428505" w14:textId="77777777" w:rsidR="00C214E0" w:rsidRPr="0098343B" w:rsidRDefault="00C214E0" w:rsidP="00E26C34">
            <w:pPr>
              <w:pStyle w:val="Normal6a"/>
            </w:pPr>
          </w:p>
        </w:tc>
        <w:tc>
          <w:tcPr>
            <w:tcW w:w="4876" w:type="dxa"/>
            <w:tcBorders>
              <w:top w:val="nil"/>
              <w:left w:val="nil"/>
              <w:bottom w:val="nil"/>
              <w:right w:val="nil"/>
            </w:tcBorders>
          </w:tcPr>
          <w:p w14:paraId="7AF5D48C" w14:textId="77777777" w:rsidR="00C214E0" w:rsidRPr="0098343B" w:rsidRDefault="00C214E0" w:rsidP="00E26C34">
            <w:pPr>
              <w:pStyle w:val="Normal6a"/>
            </w:pPr>
            <w:r w:rsidRPr="0098343B">
              <w:rPr>
                <w:b/>
                <w:i/>
              </w:rPr>
              <w:t>–</w:t>
            </w:r>
            <w:r w:rsidRPr="0098343B">
              <w:tab/>
            </w:r>
            <w:r w:rsidRPr="0098343B">
              <w:rPr>
                <w:b/>
                <w:i/>
              </w:rPr>
              <w:t>gezien de mededeling van de Commissie van juli 2025 getiteld “Kader voor staatssteunmaatregelen ter ondersteuning van de Clean Industrial Deal” (C/2025/3602),</w:t>
            </w:r>
          </w:p>
        </w:tc>
      </w:tr>
    </w:tbl>
    <w:p w14:paraId="375BCD1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7D884EF" w14:textId="77777777" w:rsidR="00C214E0" w:rsidRPr="0098343B" w:rsidRDefault="00C214E0" w:rsidP="00C214E0">
      <w:r w:rsidRPr="0098343B">
        <w:rPr>
          <w:rStyle w:val="HideTWBExt"/>
        </w:rPr>
        <w:lastRenderedPageBreak/>
        <w:t>&lt;/Amend&gt;</w:t>
      </w:r>
    </w:p>
    <w:p w14:paraId="7407EE6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w:t>
      </w:r>
      <w:r w:rsidRPr="0098343B">
        <w:rPr>
          <w:rStyle w:val="HideTWBExt"/>
          <w:b w:val="0"/>
        </w:rPr>
        <w:t>&lt;/NumAm&gt;</w:t>
      </w:r>
    </w:p>
    <w:p w14:paraId="6F52B193"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5273367C"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28FE040C" w14:textId="77777777" w:rsidR="00C214E0" w:rsidRPr="0098343B" w:rsidRDefault="00C214E0" w:rsidP="00C214E0">
      <w:pPr>
        <w:pStyle w:val="NormalBold"/>
      </w:pPr>
      <w:r w:rsidRPr="0098343B">
        <w:rPr>
          <w:rStyle w:val="HideTWBExt"/>
          <w:b w:val="0"/>
        </w:rPr>
        <w:t>&lt;/RepeatBlock-By&gt;</w:t>
      </w:r>
    </w:p>
    <w:p w14:paraId="33EE016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CB87301" w14:textId="77777777" w:rsidR="00C214E0" w:rsidRPr="0098343B" w:rsidRDefault="00C214E0" w:rsidP="00C214E0">
      <w:pPr>
        <w:pStyle w:val="NormalBold"/>
      </w:pPr>
      <w:r w:rsidRPr="0098343B">
        <w:rPr>
          <w:rStyle w:val="HideTWBExt"/>
          <w:b w:val="0"/>
        </w:rPr>
        <w:t>&lt;Article&gt;</w:t>
      </w:r>
      <w:r w:rsidRPr="0098343B">
        <w:t>Visum 16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6A8E37C" w14:textId="77777777" w:rsidTr="00E26C34">
        <w:trPr>
          <w:trHeight w:hRule="exact" w:val="240"/>
          <w:jc w:val="center"/>
        </w:trPr>
        <w:tc>
          <w:tcPr>
            <w:tcW w:w="9752" w:type="dxa"/>
            <w:gridSpan w:val="2"/>
            <w:tcBorders>
              <w:top w:val="nil"/>
              <w:left w:val="nil"/>
              <w:bottom w:val="nil"/>
              <w:right w:val="nil"/>
            </w:tcBorders>
          </w:tcPr>
          <w:p w14:paraId="5B20DC1B" w14:textId="77777777" w:rsidR="00C214E0" w:rsidRPr="0098343B" w:rsidRDefault="00C214E0" w:rsidP="00E26C34"/>
        </w:tc>
      </w:tr>
      <w:tr w:rsidR="00C214E0" w:rsidRPr="0098343B" w14:paraId="5007941A" w14:textId="77777777" w:rsidTr="00E26C34">
        <w:trPr>
          <w:trHeight w:val="240"/>
          <w:jc w:val="center"/>
        </w:trPr>
        <w:tc>
          <w:tcPr>
            <w:tcW w:w="4876" w:type="dxa"/>
            <w:tcBorders>
              <w:top w:val="nil"/>
              <w:left w:val="nil"/>
              <w:bottom w:val="nil"/>
              <w:right w:val="nil"/>
            </w:tcBorders>
          </w:tcPr>
          <w:p w14:paraId="682BC03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179282F" w14:textId="77777777" w:rsidR="00C214E0" w:rsidRPr="0098343B" w:rsidRDefault="00C214E0" w:rsidP="00E26C34">
            <w:pPr>
              <w:pStyle w:val="AmColumnHeading"/>
            </w:pPr>
            <w:r w:rsidRPr="0098343B">
              <w:t>Amendement</w:t>
            </w:r>
          </w:p>
        </w:tc>
      </w:tr>
      <w:tr w:rsidR="00C214E0" w:rsidRPr="0098343B" w14:paraId="09BBDA01" w14:textId="77777777" w:rsidTr="00E26C34">
        <w:trPr>
          <w:jc w:val="center"/>
        </w:trPr>
        <w:tc>
          <w:tcPr>
            <w:tcW w:w="4876" w:type="dxa"/>
            <w:tcBorders>
              <w:top w:val="nil"/>
              <w:left w:val="nil"/>
              <w:bottom w:val="nil"/>
              <w:right w:val="nil"/>
            </w:tcBorders>
          </w:tcPr>
          <w:p w14:paraId="4DC97B31" w14:textId="77777777" w:rsidR="00C214E0" w:rsidRPr="0098343B" w:rsidRDefault="00C214E0" w:rsidP="00E26C34">
            <w:pPr>
              <w:pStyle w:val="Normal6a"/>
            </w:pPr>
          </w:p>
        </w:tc>
        <w:tc>
          <w:tcPr>
            <w:tcW w:w="4876" w:type="dxa"/>
            <w:tcBorders>
              <w:top w:val="nil"/>
              <w:left w:val="nil"/>
              <w:bottom w:val="nil"/>
              <w:right w:val="nil"/>
            </w:tcBorders>
          </w:tcPr>
          <w:p w14:paraId="4587E729" w14:textId="77777777" w:rsidR="00C214E0" w:rsidRPr="0098343B" w:rsidRDefault="00C214E0" w:rsidP="00E26C34">
            <w:pPr>
              <w:pStyle w:val="Normal6a"/>
            </w:pPr>
            <w:r w:rsidRPr="0098343B">
              <w:rPr>
                <w:b/>
                <w:i/>
              </w:rPr>
              <w:t>–</w:t>
            </w:r>
            <w:r w:rsidRPr="0098343B">
              <w:tab/>
            </w:r>
            <w:r w:rsidRPr="0098343B">
              <w:rPr>
                <w:b/>
                <w:i/>
              </w:rPr>
              <w:t>gezien de mededeling van de Commissie van 26 februari 2025 over de Clean Industrial Deal (COM(2025) 85 final)</w:t>
            </w:r>
            <w:r w:rsidRPr="0098343B">
              <w:rPr>
                <w:b/>
                <w:i/>
                <w:vertAlign w:val="superscript"/>
              </w:rPr>
              <w:t>1 bis</w:t>
            </w:r>
            <w:r w:rsidRPr="0098343B">
              <w:rPr>
                <w:b/>
                <w:i/>
              </w:rPr>
              <w:t>,</w:t>
            </w:r>
          </w:p>
        </w:tc>
      </w:tr>
      <w:tr w:rsidR="00C214E0" w:rsidRPr="0098343B" w14:paraId="16CDE1B2" w14:textId="77777777" w:rsidTr="00E26C34">
        <w:trPr>
          <w:jc w:val="center"/>
        </w:trPr>
        <w:tc>
          <w:tcPr>
            <w:tcW w:w="4876" w:type="dxa"/>
            <w:tcBorders>
              <w:top w:val="nil"/>
              <w:left w:val="nil"/>
              <w:bottom w:val="nil"/>
              <w:right w:val="nil"/>
            </w:tcBorders>
          </w:tcPr>
          <w:p w14:paraId="06A6FE22" w14:textId="77777777" w:rsidR="00C214E0" w:rsidRPr="0098343B" w:rsidRDefault="00C214E0" w:rsidP="00E26C34"/>
        </w:tc>
        <w:tc>
          <w:tcPr>
            <w:tcW w:w="4876" w:type="dxa"/>
            <w:tcBorders>
              <w:top w:val="nil"/>
              <w:left w:val="nil"/>
              <w:bottom w:val="nil"/>
              <w:right w:val="nil"/>
            </w:tcBorders>
          </w:tcPr>
          <w:p w14:paraId="4F700071" w14:textId="77777777" w:rsidR="00C214E0" w:rsidRPr="0098343B" w:rsidRDefault="00C214E0" w:rsidP="00E26C34">
            <w:pPr>
              <w:pStyle w:val="Normal6a"/>
            </w:pPr>
            <w:r w:rsidRPr="0098343B">
              <w:rPr>
                <w:b/>
                <w:i/>
              </w:rPr>
              <w:t>_________________</w:t>
            </w:r>
          </w:p>
        </w:tc>
      </w:tr>
      <w:tr w:rsidR="00C214E0" w:rsidRPr="0098343B" w14:paraId="14BBFB2C" w14:textId="77777777" w:rsidTr="00E26C34">
        <w:trPr>
          <w:jc w:val="center"/>
        </w:trPr>
        <w:tc>
          <w:tcPr>
            <w:tcW w:w="4876" w:type="dxa"/>
            <w:tcBorders>
              <w:top w:val="nil"/>
              <w:left w:val="nil"/>
              <w:bottom w:val="nil"/>
              <w:right w:val="nil"/>
            </w:tcBorders>
          </w:tcPr>
          <w:p w14:paraId="735819B1" w14:textId="77777777" w:rsidR="00C214E0" w:rsidRPr="0098343B" w:rsidRDefault="00C214E0" w:rsidP="00E26C34"/>
        </w:tc>
        <w:tc>
          <w:tcPr>
            <w:tcW w:w="4876" w:type="dxa"/>
            <w:tcBorders>
              <w:top w:val="nil"/>
              <w:left w:val="nil"/>
              <w:bottom w:val="nil"/>
              <w:right w:val="nil"/>
            </w:tcBorders>
          </w:tcPr>
          <w:p w14:paraId="15DE85B4"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https://eur-lex.europa.eu/legal-content/NL/TXT/PDF/?uri=CELEX:52025DC0085.</w:t>
            </w:r>
          </w:p>
        </w:tc>
      </w:tr>
    </w:tbl>
    <w:p w14:paraId="0A9F83F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496E21E" w14:textId="77777777" w:rsidR="00C214E0" w:rsidRPr="0098343B" w:rsidRDefault="00C214E0" w:rsidP="00C214E0">
      <w:r w:rsidRPr="0098343B">
        <w:rPr>
          <w:rStyle w:val="HideTWBExt"/>
        </w:rPr>
        <w:t>&lt;/Amend&gt;</w:t>
      </w:r>
    </w:p>
    <w:p w14:paraId="15436DC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w:t>
      </w:r>
      <w:r w:rsidRPr="0098343B">
        <w:rPr>
          <w:rStyle w:val="HideTWBExt"/>
          <w:b w:val="0"/>
        </w:rPr>
        <w:t>&lt;/NumAm&gt;</w:t>
      </w:r>
    </w:p>
    <w:p w14:paraId="56D85D5D"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45829758"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3DF4EDA6" w14:textId="77777777" w:rsidR="00C214E0" w:rsidRPr="0098343B" w:rsidRDefault="00C214E0" w:rsidP="00C214E0">
      <w:pPr>
        <w:pStyle w:val="NormalBold"/>
      </w:pPr>
      <w:r w:rsidRPr="0098343B">
        <w:rPr>
          <w:rStyle w:val="HideTWBExt"/>
          <w:b w:val="0"/>
        </w:rPr>
        <w:t>&lt;/RepeatBlock-By&gt;</w:t>
      </w:r>
    </w:p>
    <w:p w14:paraId="784DDB9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DEED57F" w14:textId="77777777" w:rsidR="00C214E0" w:rsidRPr="0098343B" w:rsidRDefault="00C214E0" w:rsidP="00C214E0">
      <w:pPr>
        <w:pStyle w:val="NormalBold"/>
      </w:pPr>
      <w:r w:rsidRPr="0098343B">
        <w:rPr>
          <w:rStyle w:val="HideTWBExt"/>
          <w:b w:val="0"/>
        </w:rPr>
        <w:t>&lt;Article&gt;</w:t>
      </w:r>
      <w:r w:rsidRPr="0098343B">
        <w:t>Visum 16 quinquies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4D88A1B" w14:textId="77777777" w:rsidTr="00E26C34">
        <w:trPr>
          <w:trHeight w:hRule="exact" w:val="240"/>
          <w:jc w:val="center"/>
        </w:trPr>
        <w:tc>
          <w:tcPr>
            <w:tcW w:w="9752" w:type="dxa"/>
            <w:gridSpan w:val="2"/>
            <w:tcBorders>
              <w:top w:val="nil"/>
              <w:left w:val="nil"/>
              <w:bottom w:val="nil"/>
              <w:right w:val="nil"/>
            </w:tcBorders>
          </w:tcPr>
          <w:p w14:paraId="2E8163A5" w14:textId="77777777" w:rsidR="00C214E0" w:rsidRPr="0098343B" w:rsidRDefault="00C214E0" w:rsidP="00E26C34"/>
        </w:tc>
      </w:tr>
      <w:tr w:rsidR="00C214E0" w:rsidRPr="0098343B" w14:paraId="2FFD5FAF" w14:textId="77777777" w:rsidTr="00E26C34">
        <w:trPr>
          <w:trHeight w:val="240"/>
          <w:jc w:val="center"/>
        </w:trPr>
        <w:tc>
          <w:tcPr>
            <w:tcW w:w="4876" w:type="dxa"/>
            <w:tcBorders>
              <w:top w:val="nil"/>
              <w:left w:val="nil"/>
              <w:bottom w:val="nil"/>
              <w:right w:val="nil"/>
            </w:tcBorders>
          </w:tcPr>
          <w:p w14:paraId="72370D7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50D72E4" w14:textId="77777777" w:rsidR="00C214E0" w:rsidRPr="0098343B" w:rsidRDefault="00C214E0" w:rsidP="00E26C34">
            <w:pPr>
              <w:pStyle w:val="AmColumnHeading"/>
            </w:pPr>
            <w:r w:rsidRPr="0098343B">
              <w:t>Amendement</w:t>
            </w:r>
          </w:p>
        </w:tc>
      </w:tr>
      <w:tr w:rsidR="00C214E0" w:rsidRPr="0098343B" w14:paraId="6BE85462" w14:textId="77777777" w:rsidTr="00E26C34">
        <w:trPr>
          <w:jc w:val="center"/>
        </w:trPr>
        <w:tc>
          <w:tcPr>
            <w:tcW w:w="4876" w:type="dxa"/>
            <w:tcBorders>
              <w:top w:val="nil"/>
              <w:left w:val="nil"/>
              <w:bottom w:val="nil"/>
              <w:right w:val="nil"/>
            </w:tcBorders>
          </w:tcPr>
          <w:p w14:paraId="264C81A9" w14:textId="77777777" w:rsidR="00C214E0" w:rsidRPr="0098343B" w:rsidRDefault="00C214E0" w:rsidP="00E26C34">
            <w:pPr>
              <w:pStyle w:val="Normal6a"/>
            </w:pPr>
          </w:p>
        </w:tc>
        <w:tc>
          <w:tcPr>
            <w:tcW w:w="4876" w:type="dxa"/>
            <w:tcBorders>
              <w:top w:val="nil"/>
              <w:left w:val="nil"/>
              <w:bottom w:val="nil"/>
              <w:right w:val="nil"/>
            </w:tcBorders>
          </w:tcPr>
          <w:p w14:paraId="6016F600" w14:textId="77777777" w:rsidR="00C214E0" w:rsidRPr="0098343B" w:rsidRDefault="00C214E0" w:rsidP="00E26C34">
            <w:pPr>
              <w:pStyle w:val="Normal6a"/>
            </w:pPr>
            <w:r w:rsidRPr="0098343B">
              <w:rPr>
                <w:b/>
                <w:i/>
              </w:rPr>
              <w:t>–</w:t>
            </w:r>
            <w:r w:rsidRPr="0098343B">
              <w:tab/>
            </w:r>
            <w:r w:rsidRPr="0098343B">
              <w:rPr>
                <w:b/>
                <w:i/>
              </w:rPr>
              <w:t>gezien de Verklaring van Terhulpen over de toekomst van de Europese pijler van sociale rechten van 16 april 2024</w:t>
            </w:r>
            <w:r w:rsidRPr="0098343B">
              <w:rPr>
                <w:b/>
                <w:i/>
                <w:vertAlign w:val="superscript"/>
              </w:rPr>
              <w:t>1 bis</w:t>
            </w:r>
            <w:r w:rsidRPr="0098343B">
              <w:rPr>
                <w:b/>
                <w:i/>
              </w:rPr>
              <w:t>,</w:t>
            </w:r>
          </w:p>
        </w:tc>
      </w:tr>
      <w:tr w:rsidR="00C214E0" w:rsidRPr="0098343B" w14:paraId="602187EC" w14:textId="77777777" w:rsidTr="00E26C34">
        <w:trPr>
          <w:jc w:val="center"/>
        </w:trPr>
        <w:tc>
          <w:tcPr>
            <w:tcW w:w="4876" w:type="dxa"/>
            <w:tcBorders>
              <w:top w:val="nil"/>
              <w:left w:val="nil"/>
              <w:bottom w:val="nil"/>
              <w:right w:val="nil"/>
            </w:tcBorders>
          </w:tcPr>
          <w:p w14:paraId="4AFA3381" w14:textId="77777777" w:rsidR="00C214E0" w:rsidRPr="0098343B" w:rsidRDefault="00C214E0" w:rsidP="00E26C34"/>
        </w:tc>
        <w:tc>
          <w:tcPr>
            <w:tcW w:w="4876" w:type="dxa"/>
            <w:tcBorders>
              <w:top w:val="nil"/>
              <w:left w:val="nil"/>
              <w:bottom w:val="nil"/>
              <w:right w:val="nil"/>
            </w:tcBorders>
          </w:tcPr>
          <w:p w14:paraId="7B96B819" w14:textId="77777777" w:rsidR="00C214E0" w:rsidRPr="0098343B" w:rsidRDefault="00C214E0" w:rsidP="00E26C34">
            <w:pPr>
              <w:pStyle w:val="Normal6a"/>
            </w:pPr>
            <w:r w:rsidRPr="0098343B">
              <w:rPr>
                <w:b/>
                <w:i/>
              </w:rPr>
              <w:t>_________________</w:t>
            </w:r>
          </w:p>
        </w:tc>
      </w:tr>
      <w:tr w:rsidR="00C214E0" w:rsidRPr="0098343B" w14:paraId="4AA1D23E" w14:textId="77777777" w:rsidTr="00E26C34">
        <w:trPr>
          <w:jc w:val="center"/>
        </w:trPr>
        <w:tc>
          <w:tcPr>
            <w:tcW w:w="4876" w:type="dxa"/>
            <w:tcBorders>
              <w:top w:val="nil"/>
              <w:left w:val="nil"/>
              <w:bottom w:val="nil"/>
              <w:right w:val="nil"/>
            </w:tcBorders>
          </w:tcPr>
          <w:p w14:paraId="016857DB" w14:textId="77777777" w:rsidR="00C214E0" w:rsidRPr="0098343B" w:rsidRDefault="00C214E0" w:rsidP="00E26C34"/>
        </w:tc>
        <w:tc>
          <w:tcPr>
            <w:tcW w:w="4876" w:type="dxa"/>
            <w:tcBorders>
              <w:top w:val="nil"/>
              <w:left w:val="nil"/>
              <w:bottom w:val="nil"/>
              <w:right w:val="nil"/>
            </w:tcBorders>
          </w:tcPr>
          <w:p w14:paraId="1AFF2E59"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https://wayback.archive-it.org/12710/20240718201828/https://belgian-presidency.consilium.europa.eu/media/bj0adazv/declaration-finale.pdf.</w:t>
            </w:r>
          </w:p>
        </w:tc>
      </w:tr>
    </w:tbl>
    <w:p w14:paraId="3D0B658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943F69D" w14:textId="77777777" w:rsidR="00C214E0" w:rsidRPr="0098343B" w:rsidRDefault="00C214E0" w:rsidP="00C214E0">
      <w:r w:rsidRPr="0098343B">
        <w:rPr>
          <w:rStyle w:val="HideTWBExt"/>
        </w:rPr>
        <w:t>&lt;/Amend&gt;</w:t>
      </w:r>
    </w:p>
    <w:p w14:paraId="71B6C205"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18</w:t>
      </w:r>
      <w:r w:rsidRPr="0098343B">
        <w:rPr>
          <w:rStyle w:val="HideTWBExt"/>
          <w:b w:val="0"/>
        </w:rPr>
        <w:t>&lt;/NumAm&gt;</w:t>
      </w:r>
    </w:p>
    <w:p w14:paraId="0B3E3AB2"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6D5E8252" w14:textId="77777777" w:rsidR="00C214E0" w:rsidRPr="0098343B" w:rsidRDefault="00C214E0" w:rsidP="00C214E0">
      <w:pPr>
        <w:pStyle w:val="NormalBold"/>
      </w:pPr>
      <w:r w:rsidRPr="0098343B">
        <w:rPr>
          <w:rStyle w:val="HideTWBExt"/>
          <w:b w:val="0"/>
        </w:rPr>
        <w:t>&lt;/RepeatBlock-By&gt;</w:t>
      </w:r>
    </w:p>
    <w:p w14:paraId="5DBA84D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78617AC" w14:textId="77777777" w:rsidR="00C214E0" w:rsidRPr="0098343B" w:rsidRDefault="00C214E0" w:rsidP="00C214E0">
      <w:pPr>
        <w:pStyle w:val="NormalBold"/>
      </w:pPr>
      <w:r w:rsidRPr="0098343B">
        <w:rPr>
          <w:rStyle w:val="HideTWBExt"/>
          <w:b w:val="0"/>
        </w:rPr>
        <w:t>&lt;Article&gt;</w:t>
      </w:r>
      <w:r w:rsidRPr="0098343B">
        <w:t>Visum 16 quinquies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51E8593" w14:textId="77777777" w:rsidTr="00E26C34">
        <w:trPr>
          <w:trHeight w:hRule="exact" w:val="240"/>
          <w:jc w:val="center"/>
        </w:trPr>
        <w:tc>
          <w:tcPr>
            <w:tcW w:w="9752" w:type="dxa"/>
            <w:gridSpan w:val="2"/>
            <w:tcBorders>
              <w:top w:val="nil"/>
              <w:left w:val="nil"/>
              <w:bottom w:val="nil"/>
              <w:right w:val="nil"/>
            </w:tcBorders>
          </w:tcPr>
          <w:p w14:paraId="4E4701D7" w14:textId="77777777" w:rsidR="00C214E0" w:rsidRPr="0098343B" w:rsidRDefault="00C214E0" w:rsidP="00E26C34"/>
        </w:tc>
      </w:tr>
      <w:tr w:rsidR="00C214E0" w:rsidRPr="0098343B" w14:paraId="33EF1390" w14:textId="77777777" w:rsidTr="00E26C34">
        <w:trPr>
          <w:trHeight w:val="240"/>
          <w:jc w:val="center"/>
        </w:trPr>
        <w:tc>
          <w:tcPr>
            <w:tcW w:w="4876" w:type="dxa"/>
            <w:tcBorders>
              <w:top w:val="nil"/>
              <w:left w:val="nil"/>
              <w:bottom w:val="nil"/>
              <w:right w:val="nil"/>
            </w:tcBorders>
          </w:tcPr>
          <w:p w14:paraId="4EF7248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A413DDC" w14:textId="77777777" w:rsidR="00C214E0" w:rsidRPr="0098343B" w:rsidRDefault="00C214E0" w:rsidP="00E26C34">
            <w:pPr>
              <w:pStyle w:val="AmColumnHeading"/>
            </w:pPr>
            <w:r w:rsidRPr="0098343B">
              <w:t>Amendement</w:t>
            </w:r>
          </w:p>
        </w:tc>
      </w:tr>
      <w:tr w:rsidR="00C214E0" w:rsidRPr="0098343B" w14:paraId="00B20076" w14:textId="77777777" w:rsidTr="00E26C34">
        <w:trPr>
          <w:jc w:val="center"/>
        </w:trPr>
        <w:tc>
          <w:tcPr>
            <w:tcW w:w="4876" w:type="dxa"/>
            <w:tcBorders>
              <w:top w:val="nil"/>
              <w:left w:val="nil"/>
              <w:bottom w:val="nil"/>
              <w:right w:val="nil"/>
            </w:tcBorders>
          </w:tcPr>
          <w:p w14:paraId="75CE51DA" w14:textId="77777777" w:rsidR="00C214E0" w:rsidRPr="0098343B" w:rsidRDefault="00C214E0" w:rsidP="00E26C34">
            <w:pPr>
              <w:pStyle w:val="Normal6a"/>
            </w:pPr>
          </w:p>
        </w:tc>
        <w:tc>
          <w:tcPr>
            <w:tcW w:w="4876" w:type="dxa"/>
            <w:tcBorders>
              <w:top w:val="nil"/>
              <w:left w:val="nil"/>
              <w:bottom w:val="nil"/>
              <w:right w:val="nil"/>
            </w:tcBorders>
          </w:tcPr>
          <w:p w14:paraId="07271089" w14:textId="77777777" w:rsidR="00C214E0" w:rsidRPr="0098343B" w:rsidRDefault="00C214E0" w:rsidP="00E26C34">
            <w:pPr>
              <w:pStyle w:val="Normal6a"/>
            </w:pPr>
            <w:r w:rsidRPr="0098343B">
              <w:rPr>
                <w:b/>
                <w:i/>
              </w:rPr>
              <w:t>–</w:t>
            </w:r>
            <w:r w:rsidRPr="0098343B">
              <w:tab/>
            </w:r>
            <w:r w:rsidRPr="0098343B">
              <w:rPr>
                <w:b/>
                <w:i/>
              </w:rPr>
              <w:t>gezien zijn resolutie van 23 november 2023 over het scheppen van werkgelegenheid: rechtvaardige transitie en investeren met impact,</w:t>
            </w:r>
          </w:p>
        </w:tc>
      </w:tr>
    </w:tbl>
    <w:p w14:paraId="47C8542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B525415" w14:textId="77777777" w:rsidR="00C214E0" w:rsidRPr="0098343B" w:rsidRDefault="00C214E0" w:rsidP="00C214E0">
      <w:r w:rsidRPr="0098343B">
        <w:rPr>
          <w:rStyle w:val="HideTWBExt"/>
        </w:rPr>
        <w:t>&lt;/Amend&gt;</w:t>
      </w:r>
    </w:p>
    <w:p w14:paraId="050C26C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w:t>
      </w:r>
      <w:r w:rsidRPr="0098343B">
        <w:rPr>
          <w:rStyle w:val="HideTWBExt"/>
          <w:b w:val="0"/>
        </w:rPr>
        <w:t>&lt;/NumAm&gt;</w:t>
      </w:r>
    </w:p>
    <w:p w14:paraId="3E381D99"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9D43BBF" w14:textId="77777777" w:rsidR="00C214E0" w:rsidRPr="0098343B" w:rsidRDefault="00C214E0" w:rsidP="00C214E0">
      <w:pPr>
        <w:pStyle w:val="NormalBold"/>
      </w:pPr>
      <w:r w:rsidRPr="0098343B">
        <w:rPr>
          <w:rStyle w:val="HideTWBExt"/>
          <w:b w:val="0"/>
        </w:rPr>
        <w:t>&lt;/RepeatBlock-By&gt;</w:t>
      </w:r>
    </w:p>
    <w:p w14:paraId="2E04B49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59143DA" w14:textId="77777777" w:rsidR="00C214E0" w:rsidRPr="0098343B" w:rsidRDefault="00C214E0" w:rsidP="00C214E0">
      <w:pPr>
        <w:pStyle w:val="NormalBold"/>
      </w:pPr>
      <w:r w:rsidRPr="0098343B">
        <w:rPr>
          <w:rStyle w:val="HideTWBExt"/>
          <w:b w:val="0"/>
        </w:rPr>
        <w:t>&lt;Article&gt;</w:t>
      </w:r>
      <w:r w:rsidRPr="0098343B">
        <w:t>Visum 16 sexies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11D3907" w14:textId="77777777" w:rsidTr="00E26C34">
        <w:trPr>
          <w:trHeight w:hRule="exact" w:val="240"/>
          <w:jc w:val="center"/>
        </w:trPr>
        <w:tc>
          <w:tcPr>
            <w:tcW w:w="9752" w:type="dxa"/>
            <w:gridSpan w:val="2"/>
            <w:tcBorders>
              <w:top w:val="nil"/>
              <w:left w:val="nil"/>
              <w:bottom w:val="nil"/>
              <w:right w:val="nil"/>
            </w:tcBorders>
          </w:tcPr>
          <w:p w14:paraId="30E4B5BF" w14:textId="77777777" w:rsidR="00C214E0" w:rsidRPr="0098343B" w:rsidRDefault="00C214E0" w:rsidP="00E26C34"/>
        </w:tc>
      </w:tr>
      <w:tr w:rsidR="00C214E0" w:rsidRPr="0098343B" w14:paraId="4245AB7D" w14:textId="77777777" w:rsidTr="00E26C34">
        <w:trPr>
          <w:trHeight w:val="240"/>
          <w:jc w:val="center"/>
        </w:trPr>
        <w:tc>
          <w:tcPr>
            <w:tcW w:w="4876" w:type="dxa"/>
            <w:tcBorders>
              <w:top w:val="nil"/>
              <w:left w:val="nil"/>
              <w:bottom w:val="nil"/>
              <w:right w:val="nil"/>
            </w:tcBorders>
          </w:tcPr>
          <w:p w14:paraId="692196C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8A37829" w14:textId="77777777" w:rsidR="00C214E0" w:rsidRPr="0098343B" w:rsidRDefault="00C214E0" w:rsidP="00E26C34">
            <w:pPr>
              <w:pStyle w:val="AmColumnHeading"/>
            </w:pPr>
            <w:r w:rsidRPr="0098343B">
              <w:t>Amendement</w:t>
            </w:r>
          </w:p>
        </w:tc>
      </w:tr>
      <w:tr w:rsidR="00C214E0" w:rsidRPr="0098343B" w14:paraId="1DD2D571" w14:textId="77777777" w:rsidTr="00E26C34">
        <w:trPr>
          <w:jc w:val="center"/>
        </w:trPr>
        <w:tc>
          <w:tcPr>
            <w:tcW w:w="4876" w:type="dxa"/>
            <w:tcBorders>
              <w:top w:val="nil"/>
              <w:left w:val="nil"/>
              <w:bottom w:val="nil"/>
              <w:right w:val="nil"/>
            </w:tcBorders>
          </w:tcPr>
          <w:p w14:paraId="05D0B826" w14:textId="77777777" w:rsidR="00C214E0" w:rsidRPr="0098343B" w:rsidRDefault="00C214E0" w:rsidP="00E26C34">
            <w:pPr>
              <w:pStyle w:val="Normal6a"/>
            </w:pPr>
          </w:p>
        </w:tc>
        <w:tc>
          <w:tcPr>
            <w:tcW w:w="4876" w:type="dxa"/>
            <w:tcBorders>
              <w:top w:val="nil"/>
              <w:left w:val="nil"/>
              <w:bottom w:val="nil"/>
              <w:right w:val="nil"/>
            </w:tcBorders>
          </w:tcPr>
          <w:p w14:paraId="33354633" w14:textId="77777777" w:rsidR="00C214E0" w:rsidRPr="0098343B" w:rsidRDefault="00C214E0" w:rsidP="00E26C34">
            <w:pPr>
              <w:pStyle w:val="Normal6a"/>
            </w:pPr>
            <w:r w:rsidRPr="0098343B">
              <w:rPr>
                <w:b/>
                <w:i/>
              </w:rPr>
              <w:t>–</w:t>
            </w:r>
            <w:r w:rsidRPr="0098343B">
              <w:tab/>
            </w:r>
            <w:r w:rsidRPr="0098343B">
              <w:rPr>
                <w:b/>
                <w:i/>
              </w:rPr>
              <w:t>gezien de kernboodschappen van het EMCO en het SPC over de uitvoering van de Aanbeveling van de Raad van 17 november 2023 inzake het garanderen van een rechtvaardige transitie naar klimaatneutraliteit</w:t>
            </w:r>
            <w:r w:rsidRPr="0098343B">
              <w:rPr>
                <w:b/>
                <w:i/>
                <w:vertAlign w:val="superscript"/>
              </w:rPr>
              <w:t>1 bis</w:t>
            </w:r>
            <w:r w:rsidRPr="0098343B">
              <w:rPr>
                <w:b/>
                <w:i/>
              </w:rPr>
              <w:t>,</w:t>
            </w:r>
          </w:p>
        </w:tc>
      </w:tr>
      <w:tr w:rsidR="00C214E0" w:rsidRPr="0098343B" w14:paraId="7C376B63" w14:textId="77777777" w:rsidTr="00E26C34">
        <w:trPr>
          <w:jc w:val="center"/>
        </w:trPr>
        <w:tc>
          <w:tcPr>
            <w:tcW w:w="4876" w:type="dxa"/>
            <w:tcBorders>
              <w:top w:val="nil"/>
              <w:left w:val="nil"/>
              <w:bottom w:val="nil"/>
              <w:right w:val="nil"/>
            </w:tcBorders>
          </w:tcPr>
          <w:p w14:paraId="3C530B65" w14:textId="77777777" w:rsidR="00C214E0" w:rsidRPr="0098343B" w:rsidRDefault="00C214E0" w:rsidP="00E26C34"/>
        </w:tc>
        <w:tc>
          <w:tcPr>
            <w:tcW w:w="4876" w:type="dxa"/>
            <w:tcBorders>
              <w:top w:val="nil"/>
              <w:left w:val="nil"/>
              <w:bottom w:val="nil"/>
              <w:right w:val="nil"/>
            </w:tcBorders>
          </w:tcPr>
          <w:p w14:paraId="58E8F622" w14:textId="77777777" w:rsidR="00C214E0" w:rsidRPr="0098343B" w:rsidRDefault="00C214E0" w:rsidP="00E26C34">
            <w:pPr>
              <w:pStyle w:val="Normal6a"/>
            </w:pPr>
            <w:r w:rsidRPr="0098343B">
              <w:rPr>
                <w:b/>
                <w:i/>
              </w:rPr>
              <w:t>_________________</w:t>
            </w:r>
          </w:p>
        </w:tc>
      </w:tr>
      <w:tr w:rsidR="00C214E0" w:rsidRPr="0098343B" w14:paraId="0B83AE1C" w14:textId="77777777" w:rsidTr="00E26C34">
        <w:trPr>
          <w:jc w:val="center"/>
        </w:trPr>
        <w:tc>
          <w:tcPr>
            <w:tcW w:w="4876" w:type="dxa"/>
            <w:tcBorders>
              <w:top w:val="nil"/>
              <w:left w:val="nil"/>
              <w:bottom w:val="nil"/>
              <w:right w:val="nil"/>
            </w:tcBorders>
          </w:tcPr>
          <w:p w14:paraId="751FAA86" w14:textId="77777777" w:rsidR="00C214E0" w:rsidRPr="0098343B" w:rsidRDefault="00C214E0" w:rsidP="00E26C34"/>
        </w:tc>
        <w:tc>
          <w:tcPr>
            <w:tcW w:w="4876" w:type="dxa"/>
            <w:tcBorders>
              <w:top w:val="nil"/>
              <w:left w:val="nil"/>
              <w:bottom w:val="nil"/>
              <w:right w:val="nil"/>
            </w:tcBorders>
          </w:tcPr>
          <w:p w14:paraId="5ADDD6BB"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https://data.consilium.europa.eu/doc/document/ST-15439-2023-ADD-1/en/pdf.</w:t>
            </w:r>
          </w:p>
        </w:tc>
      </w:tr>
    </w:tbl>
    <w:p w14:paraId="55BB2A6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856C781" w14:textId="77777777" w:rsidR="00C214E0" w:rsidRPr="0098343B" w:rsidRDefault="00C214E0" w:rsidP="00C214E0">
      <w:r w:rsidRPr="0098343B">
        <w:rPr>
          <w:rStyle w:val="HideTWBExt"/>
        </w:rPr>
        <w:t>&lt;/Amend&gt;</w:t>
      </w:r>
    </w:p>
    <w:p w14:paraId="6772BEF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w:t>
      </w:r>
      <w:r w:rsidRPr="0098343B">
        <w:rPr>
          <w:rStyle w:val="HideTWBExt"/>
          <w:b w:val="0"/>
        </w:rPr>
        <w:t>&lt;/NumAm&gt;</w:t>
      </w:r>
    </w:p>
    <w:p w14:paraId="3814B93C"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0E1312C9"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0CC45049" w14:textId="77777777" w:rsidR="00C214E0" w:rsidRPr="0098343B" w:rsidRDefault="00C214E0" w:rsidP="00C214E0">
      <w:pPr>
        <w:pStyle w:val="NormalBold"/>
      </w:pPr>
      <w:r w:rsidRPr="0098343B">
        <w:rPr>
          <w:rStyle w:val="HideTWBExt"/>
          <w:b w:val="0"/>
        </w:rPr>
        <w:t>&lt;/RepeatBlock-By&gt;</w:t>
      </w:r>
    </w:p>
    <w:p w14:paraId="6248BAE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B36836A" w14:textId="77777777" w:rsidR="00C214E0" w:rsidRPr="0098343B" w:rsidRDefault="00C214E0" w:rsidP="00C214E0">
      <w:pPr>
        <w:pStyle w:val="NormalBold"/>
      </w:pPr>
      <w:r w:rsidRPr="0098343B">
        <w:rPr>
          <w:rStyle w:val="HideTWBExt"/>
          <w:b w:val="0"/>
        </w:rPr>
        <w:t>&lt;Article&gt;</w:t>
      </w:r>
      <w:r w:rsidRPr="0098343B">
        <w:t>Visum 16 sexies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CD1CA3D" w14:textId="77777777" w:rsidTr="00E26C34">
        <w:trPr>
          <w:trHeight w:hRule="exact" w:val="240"/>
          <w:jc w:val="center"/>
        </w:trPr>
        <w:tc>
          <w:tcPr>
            <w:tcW w:w="9752" w:type="dxa"/>
            <w:gridSpan w:val="2"/>
            <w:tcBorders>
              <w:top w:val="nil"/>
              <w:left w:val="nil"/>
              <w:bottom w:val="nil"/>
              <w:right w:val="nil"/>
            </w:tcBorders>
          </w:tcPr>
          <w:p w14:paraId="155C3108" w14:textId="77777777" w:rsidR="00C214E0" w:rsidRPr="0098343B" w:rsidRDefault="00C214E0" w:rsidP="00E26C34"/>
        </w:tc>
      </w:tr>
      <w:tr w:rsidR="00C214E0" w:rsidRPr="0098343B" w14:paraId="4A1BDA5C" w14:textId="77777777" w:rsidTr="00E26C34">
        <w:trPr>
          <w:trHeight w:val="240"/>
          <w:jc w:val="center"/>
        </w:trPr>
        <w:tc>
          <w:tcPr>
            <w:tcW w:w="4876" w:type="dxa"/>
            <w:tcBorders>
              <w:top w:val="nil"/>
              <w:left w:val="nil"/>
              <w:bottom w:val="nil"/>
              <w:right w:val="nil"/>
            </w:tcBorders>
          </w:tcPr>
          <w:p w14:paraId="674840D4" w14:textId="77777777" w:rsidR="00C214E0" w:rsidRPr="0098343B" w:rsidRDefault="00C214E0" w:rsidP="00E26C34">
            <w:pPr>
              <w:pStyle w:val="AmColumnHeading"/>
            </w:pPr>
            <w:r w:rsidRPr="0098343B">
              <w:lastRenderedPageBreak/>
              <w:t>Ontwerpresolutie</w:t>
            </w:r>
          </w:p>
        </w:tc>
        <w:tc>
          <w:tcPr>
            <w:tcW w:w="4876" w:type="dxa"/>
            <w:tcBorders>
              <w:top w:val="nil"/>
              <w:left w:val="nil"/>
              <w:bottom w:val="nil"/>
              <w:right w:val="nil"/>
            </w:tcBorders>
          </w:tcPr>
          <w:p w14:paraId="59EBE778" w14:textId="77777777" w:rsidR="00C214E0" w:rsidRPr="0098343B" w:rsidRDefault="00C214E0" w:rsidP="00E26C34">
            <w:pPr>
              <w:pStyle w:val="AmColumnHeading"/>
            </w:pPr>
            <w:r w:rsidRPr="0098343B">
              <w:t>Amendement</w:t>
            </w:r>
          </w:p>
        </w:tc>
      </w:tr>
      <w:tr w:rsidR="00C214E0" w:rsidRPr="0098343B" w14:paraId="3BB01BED" w14:textId="77777777" w:rsidTr="00E26C34">
        <w:trPr>
          <w:jc w:val="center"/>
        </w:trPr>
        <w:tc>
          <w:tcPr>
            <w:tcW w:w="4876" w:type="dxa"/>
            <w:tcBorders>
              <w:top w:val="nil"/>
              <w:left w:val="nil"/>
              <w:bottom w:val="nil"/>
              <w:right w:val="nil"/>
            </w:tcBorders>
          </w:tcPr>
          <w:p w14:paraId="2994C740" w14:textId="77777777" w:rsidR="00C214E0" w:rsidRPr="0098343B" w:rsidRDefault="00C214E0" w:rsidP="00E26C34">
            <w:pPr>
              <w:pStyle w:val="Normal6a"/>
            </w:pPr>
          </w:p>
        </w:tc>
        <w:tc>
          <w:tcPr>
            <w:tcW w:w="4876" w:type="dxa"/>
            <w:tcBorders>
              <w:top w:val="nil"/>
              <w:left w:val="nil"/>
              <w:bottom w:val="nil"/>
              <w:right w:val="nil"/>
            </w:tcBorders>
          </w:tcPr>
          <w:p w14:paraId="4BACB532" w14:textId="77777777" w:rsidR="00C214E0" w:rsidRPr="0098343B" w:rsidRDefault="00C214E0" w:rsidP="00E26C34">
            <w:pPr>
              <w:pStyle w:val="Normal6a"/>
            </w:pPr>
            <w:r w:rsidRPr="0098343B">
              <w:rPr>
                <w:b/>
                <w:i/>
              </w:rPr>
              <w:t>–</w:t>
            </w:r>
            <w:r w:rsidRPr="0098343B">
              <w:tab/>
            </w:r>
            <w:r w:rsidRPr="0098343B">
              <w:rPr>
                <w:b/>
                <w:i/>
              </w:rPr>
              <w:t>gezien het advies over de dimensies van de kwaliteit van banen van het Comité voor de werkgelegenheid (EMCO) van de Raad van de Europese Unie van 6 juni 2025</w:t>
            </w:r>
            <w:r w:rsidRPr="0098343B">
              <w:rPr>
                <w:b/>
                <w:i/>
                <w:vertAlign w:val="superscript"/>
              </w:rPr>
              <w:t>1 bis</w:t>
            </w:r>
            <w:r w:rsidRPr="0098343B">
              <w:rPr>
                <w:b/>
                <w:i/>
              </w:rPr>
              <w:t>,</w:t>
            </w:r>
          </w:p>
        </w:tc>
      </w:tr>
      <w:tr w:rsidR="00C214E0" w:rsidRPr="0098343B" w14:paraId="3C99B887" w14:textId="77777777" w:rsidTr="00E26C34">
        <w:trPr>
          <w:jc w:val="center"/>
        </w:trPr>
        <w:tc>
          <w:tcPr>
            <w:tcW w:w="4876" w:type="dxa"/>
            <w:tcBorders>
              <w:top w:val="nil"/>
              <w:left w:val="nil"/>
              <w:bottom w:val="nil"/>
              <w:right w:val="nil"/>
            </w:tcBorders>
          </w:tcPr>
          <w:p w14:paraId="6E2C27FD" w14:textId="77777777" w:rsidR="00C214E0" w:rsidRPr="0098343B" w:rsidRDefault="00C214E0" w:rsidP="00E26C34"/>
        </w:tc>
        <w:tc>
          <w:tcPr>
            <w:tcW w:w="4876" w:type="dxa"/>
            <w:tcBorders>
              <w:top w:val="nil"/>
              <w:left w:val="nil"/>
              <w:bottom w:val="nil"/>
              <w:right w:val="nil"/>
            </w:tcBorders>
          </w:tcPr>
          <w:p w14:paraId="2F070D65" w14:textId="77777777" w:rsidR="00C214E0" w:rsidRPr="0098343B" w:rsidRDefault="00C214E0" w:rsidP="00E26C34">
            <w:pPr>
              <w:pStyle w:val="Normal6a"/>
            </w:pPr>
            <w:r w:rsidRPr="0098343B">
              <w:rPr>
                <w:b/>
                <w:i/>
              </w:rPr>
              <w:t>_________________</w:t>
            </w:r>
          </w:p>
        </w:tc>
      </w:tr>
      <w:tr w:rsidR="00C214E0" w:rsidRPr="0098343B" w14:paraId="1E048F72" w14:textId="77777777" w:rsidTr="00E26C34">
        <w:trPr>
          <w:jc w:val="center"/>
        </w:trPr>
        <w:tc>
          <w:tcPr>
            <w:tcW w:w="4876" w:type="dxa"/>
            <w:tcBorders>
              <w:top w:val="nil"/>
              <w:left w:val="nil"/>
              <w:bottom w:val="nil"/>
              <w:right w:val="nil"/>
            </w:tcBorders>
          </w:tcPr>
          <w:p w14:paraId="7048EEE7" w14:textId="77777777" w:rsidR="00C214E0" w:rsidRPr="0098343B" w:rsidRDefault="00C214E0" w:rsidP="00E26C34"/>
        </w:tc>
        <w:tc>
          <w:tcPr>
            <w:tcW w:w="4876" w:type="dxa"/>
            <w:tcBorders>
              <w:top w:val="nil"/>
              <w:left w:val="nil"/>
              <w:bottom w:val="nil"/>
              <w:right w:val="nil"/>
            </w:tcBorders>
          </w:tcPr>
          <w:p w14:paraId="39020848"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https://data.consilium.europa.eu/doc/document/ST-9417-2025-INIT/en/pdf.</w:t>
            </w:r>
          </w:p>
        </w:tc>
      </w:tr>
    </w:tbl>
    <w:p w14:paraId="2FFFC15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1A9C210" w14:textId="77777777" w:rsidR="00C214E0" w:rsidRPr="0098343B" w:rsidRDefault="00C214E0" w:rsidP="00C214E0">
      <w:r w:rsidRPr="0098343B">
        <w:rPr>
          <w:rStyle w:val="HideTWBExt"/>
        </w:rPr>
        <w:t>&lt;/Amend&gt;</w:t>
      </w:r>
    </w:p>
    <w:p w14:paraId="63A5EDE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w:t>
      </w:r>
      <w:r w:rsidRPr="0098343B">
        <w:rPr>
          <w:rStyle w:val="HideTWBExt"/>
          <w:b w:val="0"/>
        </w:rPr>
        <w:t>&lt;/NumAm&gt;</w:t>
      </w:r>
    </w:p>
    <w:p w14:paraId="6FA591D5"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3DD8986F"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395C9E23" w14:textId="77777777" w:rsidR="00C214E0" w:rsidRPr="0098343B" w:rsidRDefault="00C214E0" w:rsidP="00C214E0">
      <w:pPr>
        <w:pStyle w:val="NormalBold"/>
      </w:pPr>
      <w:r w:rsidRPr="0098343B">
        <w:rPr>
          <w:rStyle w:val="HideTWBExt"/>
          <w:b w:val="0"/>
        </w:rPr>
        <w:t>&lt;/RepeatBlock-By&gt;</w:t>
      </w:r>
    </w:p>
    <w:p w14:paraId="312B66F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91967FE" w14:textId="77777777" w:rsidR="00C214E0" w:rsidRPr="0098343B" w:rsidRDefault="00C214E0" w:rsidP="00C214E0">
      <w:pPr>
        <w:pStyle w:val="NormalBold"/>
      </w:pPr>
      <w:r w:rsidRPr="0098343B">
        <w:rPr>
          <w:rStyle w:val="HideTWBExt"/>
          <w:b w:val="0"/>
        </w:rPr>
        <w:t>&lt;Article&gt;</w:t>
      </w:r>
      <w:r w:rsidRPr="0098343B">
        <w:t>Visum 16 septies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F08F481" w14:textId="77777777" w:rsidTr="00E26C34">
        <w:trPr>
          <w:trHeight w:hRule="exact" w:val="240"/>
          <w:jc w:val="center"/>
        </w:trPr>
        <w:tc>
          <w:tcPr>
            <w:tcW w:w="9752" w:type="dxa"/>
            <w:gridSpan w:val="2"/>
            <w:tcBorders>
              <w:top w:val="nil"/>
              <w:left w:val="nil"/>
              <w:bottom w:val="nil"/>
              <w:right w:val="nil"/>
            </w:tcBorders>
          </w:tcPr>
          <w:p w14:paraId="0EB774CF" w14:textId="77777777" w:rsidR="00C214E0" w:rsidRPr="0098343B" w:rsidRDefault="00C214E0" w:rsidP="00E26C34"/>
        </w:tc>
      </w:tr>
      <w:tr w:rsidR="00C214E0" w:rsidRPr="0098343B" w14:paraId="45235375" w14:textId="77777777" w:rsidTr="00E26C34">
        <w:trPr>
          <w:trHeight w:val="240"/>
          <w:jc w:val="center"/>
        </w:trPr>
        <w:tc>
          <w:tcPr>
            <w:tcW w:w="4876" w:type="dxa"/>
            <w:tcBorders>
              <w:top w:val="nil"/>
              <w:left w:val="nil"/>
              <w:bottom w:val="nil"/>
              <w:right w:val="nil"/>
            </w:tcBorders>
          </w:tcPr>
          <w:p w14:paraId="0598C16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04012F0" w14:textId="77777777" w:rsidR="00C214E0" w:rsidRPr="0098343B" w:rsidRDefault="00C214E0" w:rsidP="00E26C34">
            <w:pPr>
              <w:pStyle w:val="AmColumnHeading"/>
            </w:pPr>
            <w:r w:rsidRPr="0098343B">
              <w:t>Amendement</w:t>
            </w:r>
          </w:p>
        </w:tc>
      </w:tr>
      <w:tr w:rsidR="00C214E0" w:rsidRPr="0098343B" w14:paraId="5CA4D642" w14:textId="77777777" w:rsidTr="00E26C34">
        <w:trPr>
          <w:jc w:val="center"/>
        </w:trPr>
        <w:tc>
          <w:tcPr>
            <w:tcW w:w="4876" w:type="dxa"/>
            <w:tcBorders>
              <w:top w:val="nil"/>
              <w:left w:val="nil"/>
              <w:bottom w:val="nil"/>
              <w:right w:val="nil"/>
            </w:tcBorders>
          </w:tcPr>
          <w:p w14:paraId="77459A46" w14:textId="77777777" w:rsidR="00C214E0" w:rsidRPr="0098343B" w:rsidRDefault="00C214E0" w:rsidP="00E26C34">
            <w:pPr>
              <w:pStyle w:val="Normal6a"/>
            </w:pPr>
          </w:p>
        </w:tc>
        <w:tc>
          <w:tcPr>
            <w:tcW w:w="4876" w:type="dxa"/>
            <w:tcBorders>
              <w:top w:val="nil"/>
              <w:left w:val="nil"/>
              <w:bottom w:val="nil"/>
              <w:right w:val="nil"/>
            </w:tcBorders>
          </w:tcPr>
          <w:p w14:paraId="443C696A" w14:textId="77777777" w:rsidR="00C214E0" w:rsidRPr="0098343B" w:rsidRDefault="00C214E0" w:rsidP="00E26C34">
            <w:pPr>
              <w:pStyle w:val="Normal6a"/>
            </w:pPr>
            <w:r w:rsidRPr="0098343B">
              <w:rPr>
                <w:b/>
                <w:i/>
              </w:rPr>
              <w:t>–</w:t>
            </w:r>
            <w:r w:rsidRPr="0098343B">
              <w:tab/>
            </w:r>
            <w:r w:rsidRPr="0098343B">
              <w:rPr>
                <w:b/>
                <w:i/>
              </w:rPr>
              <w:t>gezien zijn resolutie van 9 september 2025 over overheidsopdrachten,</w:t>
            </w:r>
          </w:p>
        </w:tc>
      </w:tr>
    </w:tbl>
    <w:p w14:paraId="3ABC782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B59F8EF" w14:textId="77777777" w:rsidR="00C214E0" w:rsidRPr="0098343B" w:rsidRDefault="00C214E0" w:rsidP="00C214E0">
      <w:r w:rsidRPr="0098343B">
        <w:rPr>
          <w:rStyle w:val="HideTWBExt"/>
        </w:rPr>
        <w:t>&lt;/Amend&gt;</w:t>
      </w:r>
    </w:p>
    <w:p w14:paraId="66D3340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w:t>
      </w:r>
      <w:r w:rsidRPr="0098343B">
        <w:rPr>
          <w:rStyle w:val="HideTWBExt"/>
          <w:b w:val="0"/>
        </w:rPr>
        <w:t>&lt;/NumAm&gt;</w:t>
      </w:r>
    </w:p>
    <w:p w14:paraId="4F7ED0DF"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4F1FD1EE"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12C565EA" w14:textId="77777777" w:rsidR="00C214E0" w:rsidRPr="0098343B" w:rsidRDefault="00C214E0" w:rsidP="00C214E0">
      <w:pPr>
        <w:pStyle w:val="NormalBold"/>
      </w:pPr>
      <w:r w:rsidRPr="0098343B">
        <w:rPr>
          <w:rStyle w:val="HideTWBExt"/>
          <w:b w:val="0"/>
        </w:rPr>
        <w:t>&lt;/RepeatBlock-By&gt;</w:t>
      </w:r>
    </w:p>
    <w:p w14:paraId="39E37C4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7247BF3" w14:textId="77777777" w:rsidR="00C214E0" w:rsidRPr="0098343B" w:rsidRDefault="00C214E0" w:rsidP="00C214E0">
      <w:pPr>
        <w:pStyle w:val="NormalBold"/>
      </w:pPr>
      <w:r w:rsidRPr="0098343B">
        <w:rPr>
          <w:rStyle w:val="HideTWBExt"/>
          <w:b w:val="0"/>
        </w:rPr>
        <w:t>&lt;Article&gt;</w:t>
      </w:r>
      <w:r w:rsidRPr="0098343B">
        <w:t>Visum 16 octies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CBBE978" w14:textId="77777777" w:rsidTr="00E26C34">
        <w:trPr>
          <w:trHeight w:hRule="exact" w:val="240"/>
          <w:jc w:val="center"/>
        </w:trPr>
        <w:tc>
          <w:tcPr>
            <w:tcW w:w="9752" w:type="dxa"/>
            <w:gridSpan w:val="2"/>
            <w:tcBorders>
              <w:top w:val="nil"/>
              <w:left w:val="nil"/>
              <w:bottom w:val="nil"/>
              <w:right w:val="nil"/>
            </w:tcBorders>
          </w:tcPr>
          <w:p w14:paraId="7DB3FB48" w14:textId="77777777" w:rsidR="00C214E0" w:rsidRPr="0098343B" w:rsidRDefault="00C214E0" w:rsidP="00E26C34"/>
        </w:tc>
      </w:tr>
      <w:tr w:rsidR="00C214E0" w:rsidRPr="0098343B" w14:paraId="2A93D92C" w14:textId="77777777" w:rsidTr="00E26C34">
        <w:trPr>
          <w:trHeight w:val="240"/>
          <w:jc w:val="center"/>
        </w:trPr>
        <w:tc>
          <w:tcPr>
            <w:tcW w:w="4876" w:type="dxa"/>
            <w:tcBorders>
              <w:top w:val="nil"/>
              <w:left w:val="nil"/>
              <w:bottom w:val="nil"/>
              <w:right w:val="nil"/>
            </w:tcBorders>
          </w:tcPr>
          <w:p w14:paraId="4FF8AB9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1DB713D" w14:textId="77777777" w:rsidR="00C214E0" w:rsidRPr="0098343B" w:rsidRDefault="00C214E0" w:rsidP="00E26C34">
            <w:pPr>
              <w:pStyle w:val="AmColumnHeading"/>
            </w:pPr>
            <w:r w:rsidRPr="0098343B">
              <w:t>Amendement</w:t>
            </w:r>
          </w:p>
        </w:tc>
      </w:tr>
      <w:tr w:rsidR="00C214E0" w:rsidRPr="0098343B" w14:paraId="536D1BC2" w14:textId="77777777" w:rsidTr="00E26C34">
        <w:trPr>
          <w:jc w:val="center"/>
        </w:trPr>
        <w:tc>
          <w:tcPr>
            <w:tcW w:w="4876" w:type="dxa"/>
            <w:tcBorders>
              <w:top w:val="nil"/>
              <w:left w:val="nil"/>
              <w:bottom w:val="nil"/>
              <w:right w:val="nil"/>
            </w:tcBorders>
          </w:tcPr>
          <w:p w14:paraId="04FF46AD" w14:textId="77777777" w:rsidR="00C214E0" w:rsidRPr="0098343B" w:rsidRDefault="00C214E0" w:rsidP="00E26C34">
            <w:pPr>
              <w:pStyle w:val="Normal6a"/>
            </w:pPr>
          </w:p>
        </w:tc>
        <w:tc>
          <w:tcPr>
            <w:tcW w:w="4876" w:type="dxa"/>
            <w:tcBorders>
              <w:top w:val="nil"/>
              <w:left w:val="nil"/>
              <w:bottom w:val="nil"/>
              <w:right w:val="nil"/>
            </w:tcBorders>
          </w:tcPr>
          <w:p w14:paraId="50471E95" w14:textId="77777777" w:rsidR="00C214E0" w:rsidRPr="0098343B" w:rsidRDefault="00C214E0" w:rsidP="00E26C34">
            <w:pPr>
              <w:pStyle w:val="Normal6a"/>
            </w:pPr>
            <w:r w:rsidRPr="0098343B">
              <w:rPr>
                <w:b/>
                <w:i/>
              </w:rPr>
              <w:t>–</w:t>
            </w:r>
            <w:r w:rsidRPr="0098343B">
              <w:tab/>
            </w:r>
            <w:r w:rsidRPr="0098343B">
              <w:rPr>
                <w:b/>
                <w:i/>
              </w:rPr>
              <w:t>gezien de mededeling van de Commissie van 25 juni 2025 over het kader voor staatssteunmaatregelen ter ondersteuning van de Clean Industrial Deal</w:t>
            </w:r>
            <w:r w:rsidRPr="0098343B">
              <w:rPr>
                <w:b/>
                <w:i/>
                <w:vertAlign w:val="superscript"/>
              </w:rPr>
              <w:t>1 bis</w:t>
            </w:r>
            <w:r w:rsidRPr="0098343B">
              <w:rPr>
                <w:b/>
                <w:i/>
              </w:rPr>
              <w:t>,</w:t>
            </w:r>
          </w:p>
        </w:tc>
      </w:tr>
      <w:tr w:rsidR="00C214E0" w:rsidRPr="0098343B" w14:paraId="1B50F489" w14:textId="77777777" w:rsidTr="00E26C34">
        <w:trPr>
          <w:jc w:val="center"/>
        </w:trPr>
        <w:tc>
          <w:tcPr>
            <w:tcW w:w="4876" w:type="dxa"/>
            <w:tcBorders>
              <w:top w:val="nil"/>
              <w:left w:val="nil"/>
              <w:bottom w:val="nil"/>
              <w:right w:val="nil"/>
            </w:tcBorders>
          </w:tcPr>
          <w:p w14:paraId="1BCED551" w14:textId="77777777" w:rsidR="00C214E0" w:rsidRPr="0098343B" w:rsidRDefault="00C214E0" w:rsidP="00E26C34"/>
        </w:tc>
        <w:tc>
          <w:tcPr>
            <w:tcW w:w="4876" w:type="dxa"/>
            <w:tcBorders>
              <w:top w:val="nil"/>
              <w:left w:val="nil"/>
              <w:bottom w:val="nil"/>
              <w:right w:val="nil"/>
            </w:tcBorders>
          </w:tcPr>
          <w:p w14:paraId="68DA5738" w14:textId="77777777" w:rsidR="00C214E0" w:rsidRPr="0098343B" w:rsidRDefault="00C214E0" w:rsidP="00E26C34">
            <w:pPr>
              <w:pStyle w:val="Normal6a"/>
            </w:pPr>
            <w:r w:rsidRPr="0098343B">
              <w:rPr>
                <w:b/>
                <w:i/>
              </w:rPr>
              <w:t>_________________</w:t>
            </w:r>
          </w:p>
        </w:tc>
      </w:tr>
      <w:tr w:rsidR="00C214E0" w:rsidRPr="0098343B" w14:paraId="71F98B86" w14:textId="77777777" w:rsidTr="00E26C34">
        <w:trPr>
          <w:jc w:val="center"/>
        </w:trPr>
        <w:tc>
          <w:tcPr>
            <w:tcW w:w="4876" w:type="dxa"/>
            <w:tcBorders>
              <w:top w:val="nil"/>
              <w:left w:val="nil"/>
              <w:bottom w:val="nil"/>
              <w:right w:val="nil"/>
            </w:tcBorders>
          </w:tcPr>
          <w:p w14:paraId="0BC1E28C" w14:textId="77777777" w:rsidR="00C214E0" w:rsidRPr="0098343B" w:rsidRDefault="00C214E0" w:rsidP="00E26C34"/>
        </w:tc>
        <w:tc>
          <w:tcPr>
            <w:tcW w:w="4876" w:type="dxa"/>
            <w:tcBorders>
              <w:top w:val="nil"/>
              <w:left w:val="nil"/>
              <w:bottom w:val="nil"/>
              <w:right w:val="nil"/>
            </w:tcBorders>
          </w:tcPr>
          <w:p w14:paraId="281CBFDF"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https://eur-lex.europa.eu/eli/C/2025/3602/oj/nld.</w:t>
            </w:r>
          </w:p>
        </w:tc>
      </w:tr>
    </w:tbl>
    <w:p w14:paraId="0D6A98C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D72EE5E" w14:textId="77777777" w:rsidR="00C214E0" w:rsidRPr="0098343B" w:rsidRDefault="00C214E0" w:rsidP="00C214E0">
      <w:r w:rsidRPr="0098343B">
        <w:rPr>
          <w:rStyle w:val="HideTWBExt"/>
        </w:rPr>
        <w:t>&lt;/Amend&gt;</w:t>
      </w:r>
    </w:p>
    <w:p w14:paraId="1CD7A0D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w:t>
      </w:r>
      <w:r w:rsidRPr="0098343B">
        <w:rPr>
          <w:rStyle w:val="HideTWBExt"/>
          <w:b w:val="0"/>
        </w:rPr>
        <w:t>&lt;/NumAm&gt;</w:t>
      </w:r>
    </w:p>
    <w:p w14:paraId="17428F88"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6F89210E"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7AC60F51" w14:textId="77777777" w:rsidR="00C214E0" w:rsidRPr="0098343B" w:rsidRDefault="00C214E0" w:rsidP="00C214E0">
      <w:pPr>
        <w:pStyle w:val="NormalBold"/>
      </w:pPr>
      <w:r w:rsidRPr="0098343B">
        <w:rPr>
          <w:rStyle w:val="HideTWBExt"/>
          <w:b w:val="0"/>
        </w:rPr>
        <w:t>&lt;/RepeatBlock-By&gt;</w:t>
      </w:r>
    </w:p>
    <w:p w14:paraId="1B4692B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D77F6F5" w14:textId="77777777" w:rsidR="00C214E0" w:rsidRPr="0098343B" w:rsidRDefault="00C214E0" w:rsidP="00C214E0">
      <w:pPr>
        <w:pStyle w:val="NormalBold"/>
      </w:pPr>
      <w:r w:rsidRPr="0098343B">
        <w:rPr>
          <w:rStyle w:val="HideTWBExt"/>
          <w:b w:val="0"/>
        </w:rPr>
        <w:t>&lt;Article&gt;</w:t>
      </w:r>
      <w:r w:rsidRPr="0098343B">
        <w:t>Visum 16 nonies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9B5143D" w14:textId="77777777" w:rsidTr="00E26C34">
        <w:trPr>
          <w:trHeight w:hRule="exact" w:val="240"/>
          <w:jc w:val="center"/>
        </w:trPr>
        <w:tc>
          <w:tcPr>
            <w:tcW w:w="9752" w:type="dxa"/>
            <w:gridSpan w:val="2"/>
            <w:tcBorders>
              <w:top w:val="nil"/>
              <w:left w:val="nil"/>
              <w:bottom w:val="nil"/>
              <w:right w:val="nil"/>
            </w:tcBorders>
          </w:tcPr>
          <w:p w14:paraId="7E4A0BD6" w14:textId="77777777" w:rsidR="00C214E0" w:rsidRPr="0098343B" w:rsidRDefault="00C214E0" w:rsidP="00E26C34"/>
        </w:tc>
      </w:tr>
      <w:tr w:rsidR="00C214E0" w:rsidRPr="0098343B" w14:paraId="7AD0B302" w14:textId="77777777" w:rsidTr="00E26C34">
        <w:trPr>
          <w:trHeight w:val="240"/>
          <w:jc w:val="center"/>
        </w:trPr>
        <w:tc>
          <w:tcPr>
            <w:tcW w:w="4876" w:type="dxa"/>
            <w:tcBorders>
              <w:top w:val="nil"/>
              <w:left w:val="nil"/>
              <w:bottom w:val="nil"/>
              <w:right w:val="nil"/>
            </w:tcBorders>
          </w:tcPr>
          <w:p w14:paraId="32D65FF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52C9804" w14:textId="77777777" w:rsidR="00C214E0" w:rsidRPr="0098343B" w:rsidRDefault="00C214E0" w:rsidP="00E26C34">
            <w:pPr>
              <w:pStyle w:val="AmColumnHeading"/>
            </w:pPr>
            <w:r w:rsidRPr="0098343B">
              <w:t>Amendement</w:t>
            </w:r>
          </w:p>
        </w:tc>
      </w:tr>
      <w:tr w:rsidR="00C214E0" w:rsidRPr="0098343B" w14:paraId="489B50D2" w14:textId="77777777" w:rsidTr="00E26C34">
        <w:trPr>
          <w:jc w:val="center"/>
        </w:trPr>
        <w:tc>
          <w:tcPr>
            <w:tcW w:w="4876" w:type="dxa"/>
            <w:tcBorders>
              <w:top w:val="nil"/>
              <w:left w:val="nil"/>
              <w:bottom w:val="nil"/>
              <w:right w:val="nil"/>
            </w:tcBorders>
          </w:tcPr>
          <w:p w14:paraId="33704099" w14:textId="77777777" w:rsidR="00C214E0" w:rsidRPr="0098343B" w:rsidRDefault="00C214E0" w:rsidP="00E26C34">
            <w:pPr>
              <w:pStyle w:val="Normal6a"/>
            </w:pPr>
          </w:p>
        </w:tc>
        <w:tc>
          <w:tcPr>
            <w:tcW w:w="4876" w:type="dxa"/>
            <w:tcBorders>
              <w:top w:val="nil"/>
              <w:left w:val="nil"/>
              <w:bottom w:val="nil"/>
              <w:right w:val="nil"/>
            </w:tcBorders>
          </w:tcPr>
          <w:p w14:paraId="746B0492" w14:textId="77777777" w:rsidR="00C214E0" w:rsidRPr="0098343B" w:rsidRDefault="00C214E0" w:rsidP="00E26C34">
            <w:pPr>
              <w:pStyle w:val="Normal6a"/>
            </w:pPr>
            <w:r w:rsidRPr="0098343B">
              <w:rPr>
                <w:b/>
                <w:i/>
              </w:rPr>
              <w:t>–</w:t>
            </w:r>
            <w:r w:rsidRPr="0098343B">
              <w:tab/>
            </w:r>
            <w:r w:rsidRPr="0098343B">
              <w:rPr>
                <w:b/>
                <w:i/>
              </w:rPr>
              <w:t>gezien de kernboodschappen van het EMCO en het SPC over de uitvoering van de Aanbeveling van de Raad van 17 november 2023 inzake het garanderen van een rechtvaardige transitie naar klimaatneutraliteit</w:t>
            </w:r>
            <w:r w:rsidRPr="0098343B">
              <w:rPr>
                <w:b/>
                <w:i/>
                <w:vertAlign w:val="superscript"/>
              </w:rPr>
              <w:t>1 bis</w:t>
            </w:r>
            <w:r w:rsidRPr="0098343B">
              <w:rPr>
                <w:b/>
                <w:i/>
              </w:rPr>
              <w:t>,</w:t>
            </w:r>
          </w:p>
        </w:tc>
      </w:tr>
      <w:tr w:rsidR="00C214E0" w:rsidRPr="0098343B" w14:paraId="0351D9DA" w14:textId="77777777" w:rsidTr="00E26C34">
        <w:trPr>
          <w:jc w:val="center"/>
        </w:trPr>
        <w:tc>
          <w:tcPr>
            <w:tcW w:w="4876" w:type="dxa"/>
            <w:tcBorders>
              <w:top w:val="nil"/>
              <w:left w:val="nil"/>
              <w:bottom w:val="nil"/>
              <w:right w:val="nil"/>
            </w:tcBorders>
          </w:tcPr>
          <w:p w14:paraId="097864D4" w14:textId="77777777" w:rsidR="00C214E0" w:rsidRPr="0098343B" w:rsidRDefault="00C214E0" w:rsidP="00E26C34"/>
        </w:tc>
        <w:tc>
          <w:tcPr>
            <w:tcW w:w="4876" w:type="dxa"/>
            <w:tcBorders>
              <w:top w:val="nil"/>
              <w:left w:val="nil"/>
              <w:bottom w:val="nil"/>
              <w:right w:val="nil"/>
            </w:tcBorders>
          </w:tcPr>
          <w:p w14:paraId="6AC0D901" w14:textId="77777777" w:rsidR="00C214E0" w:rsidRPr="0098343B" w:rsidRDefault="00C214E0" w:rsidP="00E26C34">
            <w:pPr>
              <w:pStyle w:val="Normal6a"/>
            </w:pPr>
            <w:r w:rsidRPr="0098343B">
              <w:rPr>
                <w:b/>
                <w:i/>
              </w:rPr>
              <w:t>_________________</w:t>
            </w:r>
          </w:p>
        </w:tc>
      </w:tr>
      <w:tr w:rsidR="00C214E0" w:rsidRPr="0098343B" w14:paraId="4BAE8931" w14:textId="77777777" w:rsidTr="00E26C34">
        <w:trPr>
          <w:jc w:val="center"/>
        </w:trPr>
        <w:tc>
          <w:tcPr>
            <w:tcW w:w="4876" w:type="dxa"/>
            <w:tcBorders>
              <w:top w:val="nil"/>
              <w:left w:val="nil"/>
              <w:bottom w:val="nil"/>
              <w:right w:val="nil"/>
            </w:tcBorders>
          </w:tcPr>
          <w:p w14:paraId="761F358B" w14:textId="77777777" w:rsidR="00C214E0" w:rsidRPr="0098343B" w:rsidRDefault="00C214E0" w:rsidP="00E26C34"/>
        </w:tc>
        <w:tc>
          <w:tcPr>
            <w:tcW w:w="4876" w:type="dxa"/>
            <w:tcBorders>
              <w:top w:val="nil"/>
              <w:left w:val="nil"/>
              <w:bottom w:val="nil"/>
              <w:right w:val="nil"/>
            </w:tcBorders>
          </w:tcPr>
          <w:p w14:paraId="2655FBED"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https://data.consilium.europa.eu/doc/document/ST-15439-2023-ADD-1/en/pdf.</w:t>
            </w:r>
          </w:p>
        </w:tc>
      </w:tr>
    </w:tbl>
    <w:p w14:paraId="01D1EB5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D3DB6C7" w14:textId="77777777" w:rsidR="00C214E0" w:rsidRPr="0098343B" w:rsidRDefault="00C214E0" w:rsidP="00C214E0">
      <w:r w:rsidRPr="0098343B">
        <w:rPr>
          <w:rStyle w:val="HideTWBExt"/>
        </w:rPr>
        <w:t>&lt;/Amend&gt;</w:t>
      </w:r>
    </w:p>
    <w:p w14:paraId="70AFE8E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w:t>
      </w:r>
      <w:r w:rsidRPr="0098343B">
        <w:rPr>
          <w:rStyle w:val="HideTWBExt"/>
          <w:b w:val="0"/>
        </w:rPr>
        <w:t>&lt;/NumAm&gt;</w:t>
      </w:r>
    </w:p>
    <w:p w14:paraId="278738EB"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099F5608"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40B42F66" w14:textId="77777777" w:rsidR="00C214E0" w:rsidRPr="0098343B" w:rsidRDefault="00C214E0" w:rsidP="00C214E0">
      <w:pPr>
        <w:pStyle w:val="NormalBold"/>
      </w:pPr>
      <w:r w:rsidRPr="0098343B">
        <w:rPr>
          <w:rStyle w:val="HideTWBExt"/>
          <w:b w:val="0"/>
        </w:rPr>
        <w:t>&lt;/RepeatBlock-By&gt;</w:t>
      </w:r>
    </w:p>
    <w:p w14:paraId="5B8B224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3AE45C0" w14:textId="77777777" w:rsidR="00C214E0" w:rsidRPr="0098343B" w:rsidRDefault="00C214E0" w:rsidP="00C214E0">
      <w:pPr>
        <w:pStyle w:val="NormalBold"/>
      </w:pPr>
      <w:r w:rsidRPr="0098343B">
        <w:rPr>
          <w:rStyle w:val="HideTWBExt"/>
          <w:b w:val="0"/>
        </w:rPr>
        <w:t>&lt;Article&gt;</w:t>
      </w:r>
      <w:r w:rsidRPr="0098343B">
        <w:t>Visum 16 decies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9A51BF3" w14:textId="77777777" w:rsidTr="00E26C34">
        <w:trPr>
          <w:trHeight w:hRule="exact" w:val="240"/>
          <w:jc w:val="center"/>
        </w:trPr>
        <w:tc>
          <w:tcPr>
            <w:tcW w:w="9752" w:type="dxa"/>
            <w:gridSpan w:val="2"/>
            <w:tcBorders>
              <w:top w:val="nil"/>
              <w:left w:val="nil"/>
              <w:bottom w:val="nil"/>
              <w:right w:val="nil"/>
            </w:tcBorders>
          </w:tcPr>
          <w:p w14:paraId="4FB68F52" w14:textId="77777777" w:rsidR="00C214E0" w:rsidRPr="0098343B" w:rsidRDefault="00C214E0" w:rsidP="00E26C34"/>
        </w:tc>
      </w:tr>
      <w:tr w:rsidR="00C214E0" w:rsidRPr="0098343B" w14:paraId="3CF1B324" w14:textId="77777777" w:rsidTr="00E26C34">
        <w:trPr>
          <w:trHeight w:val="240"/>
          <w:jc w:val="center"/>
        </w:trPr>
        <w:tc>
          <w:tcPr>
            <w:tcW w:w="4876" w:type="dxa"/>
            <w:tcBorders>
              <w:top w:val="nil"/>
              <w:left w:val="nil"/>
              <w:bottom w:val="nil"/>
              <w:right w:val="nil"/>
            </w:tcBorders>
          </w:tcPr>
          <w:p w14:paraId="3E2E06F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6CE8C86" w14:textId="77777777" w:rsidR="00C214E0" w:rsidRPr="0098343B" w:rsidRDefault="00C214E0" w:rsidP="00E26C34">
            <w:pPr>
              <w:pStyle w:val="AmColumnHeading"/>
            </w:pPr>
            <w:r w:rsidRPr="0098343B">
              <w:t>Amendement</w:t>
            </w:r>
          </w:p>
        </w:tc>
      </w:tr>
      <w:tr w:rsidR="00C214E0" w:rsidRPr="0098343B" w14:paraId="0FBB58F0" w14:textId="77777777" w:rsidTr="00E26C34">
        <w:trPr>
          <w:jc w:val="center"/>
        </w:trPr>
        <w:tc>
          <w:tcPr>
            <w:tcW w:w="4876" w:type="dxa"/>
            <w:tcBorders>
              <w:top w:val="nil"/>
              <w:left w:val="nil"/>
              <w:bottom w:val="nil"/>
              <w:right w:val="nil"/>
            </w:tcBorders>
          </w:tcPr>
          <w:p w14:paraId="1F724A57" w14:textId="77777777" w:rsidR="00C214E0" w:rsidRPr="0098343B" w:rsidRDefault="00C214E0" w:rsidP="00E26C34">
            <w:pPr>
              <w:pStyle w:val="Normal6a"/>
            </w:pPr>
          </w:p>
        </w:tc>
        <w:tc>
          <w:tcPr>
            <w:tcW w:w="4876" w:type="dxa"/>
            <w:tcBorders>
              <w:top w:val="nil"/>
              <w:left w:val="nil"/>
              <w:bottom w:val="nil"/>
              <w:right w:val="nil"/>
            </w:tcBorders>
          </w:tcPr>
          <w:p w14:paraId="7E9AB269" w14:textId="77777777" w:rsidR="00C214E0" w:rsidRPr="0098343B" w:rsidRDefault="00C214E0" w:rsidP="00E26C34">
            <w:pPr>
              <w:pStyle w:val="Normal6a"/>
            </w:pPr>
            <w:r w:rsidRPr="0098343B">
              <w:rPr>
                <w:b/>
                <w:i/>
              </w:rPr>
              <w:t>–</w:t>
            </w:r>
            <w:r w:rsidRPr="0098343B">
              <w:tab/>
            </w:r>
            <w:r w:rsidRPr="0098343B">
              <w:rPr>
                <w:b/>
                <w:i/>
              </w:rPr>
              <w:t xml:space="preserve">gezien het advies van het Europees Economisch en Sociaal Comité getiteld “Wetgevingsvoorstel voor een rechtvaardige transitie en EU-beleidsinstrumenten voor een socialere Europese Green Deal” van </w:t>
            </w:r>
            <w:r w:rsidRPr="0098343B">
              <w:rPr>
                <w:b/>
                <w:i/>
              </w:rPr>
              <w:lastRenderedPageBreak/>
              <w:t>4 december 2024</w:t>
            </w:r>
            <w:r w:rsidRPr="0098343B">
              <w:rPr>
                <w:b/>
                <w:i/>
                <w:vertAlign w:val="superscript"/>
              </w:rPr>
              <w:t>1 bis</w:t>
            </w:r>
            <w:r w:rsidRPr="0098343B">
              <w:rPr>
                <w:b/>
                <w:i/>
              </w:rPr>
              <w:t>,</w:t>
            </w:r>
          </w:p>
        </w:tc>
      </w:tr>
      <w:tr w:rsidR="00C214E0" w:rsidRPr="0098343B" w14:paraId="45CAAF0B" w14:textId="77777777" w:rsidTr="00E26C34">
        <w:trPr>
          <w:jc w:val="center"/>
        </w:trPr>
        <w:tc>
          <w:tcPr>
            <w:tcW w:w="4876" w:type="dxa"/>
            <w:tcBorders>
              <w:top w:val="nil"/>
              <w:left w:val="nil"/>
              <w:bottom w:val="nil"/>
              <w:right w:val="nil"/>
            </w:tcBorders>
          </w:tcPr>
          <w:p w14:paraId="214FAD28" w14:textId="77777777" w:rsidR="00C214E0" w:rsidRPr="0098343B" w:rsidRDefault="00C214E0" w:rsidP="00E26C34"/>
        </w:tc>
        <w:tc>
          <w:tcPr>
            <w:tcW w:w="4876" w:type="dxa"/>
            <w:tcBorders>
              <w:top w:val="nil"/>
              <w:left w:val="nil"/>
              <w:bottom w:val="nil"/>
              <w:right w:val="nil"/>
            </w:tcBorders>
          </w:tcPr>
          <w:p w14:paraId="08B29354" w14:textId="77777777" w:rsidR="00C214E0" w:rsidRPr="0098343B" w:rsidRDefault="00C214E0" w:rsidP="00E26C34">
            <w:pPr>
              <w:pStyle w:val="Normal6a"/>
            </w:pPr>
            <w:r w:rsidRPr="0098343B">
              <w:rPr>
                <w:b/>
                <w:i/>
              </w:rPr>
              <w:t>_________________</w:t>
            </w:r>
          </w:p>
        </w:tc>
      </w:tr>
      <w:tr w:rsidR="00C214E0" w:rsidRPr="0098343B" w14:paraId="0102FB4B" w14:textId="77777777" w:rsidTr="00E26C34">
        <w:trPr>
          <w:jc w:val="center"/>
        </w:trPr>
        <w:tc>
          <w:tcPr>
            <w:tcW w:w="4876" w:type="dxa"/>
            <w:tcBorders>
              <w:top w:val="nil"/>
              <w:left w:val="nil"/>
              <w:bottom w:val="nil"/>
              <w:right w:val="nil"/>
            </w:tcBorders>
          </w:tcPr>
          <w:p w14:paraId="0BAA1550" w14:textId="77777777" w:rsidR="00C214E0" w:rsidRPr="0098343B" w:rsidRDefault="00C214E0" w:rsidP="00E26C34"/>
        </w:tc>
        <w:tc>
          <w:tcPr>
            <w:tcW w:w="4876" w:type="dxa"/>
            <w:tcBorders>
              <w:top w:val="nil"/>
              <w:left w:val="nil"/>
              <w:bottom w:val="nil"/>
              <w:right w:val="nil"/>
            </w:tcBorders>
          </w:tcPr>
          <w:p w14:paraId="17004926"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https://eur-lex.europa.eu/legal-content/NL/TXT/PDF/?uri=OJ:C_202500772.</w:t>
            </w:r>
          </w:p>
        </w:tc>
      </w:tr>
    </w:tbl>
    <w:p w14:paraId="6A6F207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43D8C96" w14:textId="77777777" w:rsidR="00C214E0" w:rsidRPr="0098343B" w:rsidRDefault="00C214E0" w:rsidP="00C214E0">
      <w:r w:rsidRPr="0098343B">
        <w:rPr>
          <w:rStyle w:val="HideTWBExt"/>
        </w:rPr>
        <w:t>&lt;/Amend&gt;</w:t>
      </w:r>
    </w:p>
    <w:p w14:paraId="226FC30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w:t>
      </w:r>
      <w:r w:rsidRPr="0098343B">
        <w:rPr>
          <w:rStyle w:val="HideTWBExt"/>
          <w:b w:val="0"/>
        </w:rPr>
        <w:t>&lt;/NumAm&gt;</w:t>
      </w:r>
    </w:p>
    <w:p w14:paraId="349A7136"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23F5F3E5"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2D9A526A"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14586528" w14:textId="77777777" w:rsidR="00C214E0" w:rsidRPr="0098343B" w:rsidRDefault="00C214E0" w:rsidP="00C214E0">
      <w:pPr>
        <w:pStyle w:val="NormalBold"/>
      </w:pPr>
      <w:r w:rsidRPr="0098343B">
        <w:rPr>
          <w:rStyle w:val="HideTWBExt"/>
          <w:b w:val="0"/>
        </w:rPr>
        <w:t>&lt;/RepeatBlock-By&gt;</w:t>
      </w:r>
    </w:p>
    <w:p w14:paraId="1E2D6F4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0138030" w14:textId="77777777" w:rsidR="00C214E0" w:rsidRPr="0098343B" w:rsidRDefault="00C214E0" w:rsidP="00C214E0">
      <w:pPr>
        <w:pStyle w:val="NormalBold"/>
      </w:pPr>
      <w:r w:rsidRPr="0098343B">
        <w:rPr>
          <w:rStyle w:val="HideTWBExt"/>
          <w:b w:val="0"/>
        </w:rPr>
        <w:t>&lt;Article&gt;</w:t>
      </w:r>
      <w:r w:rsidRPr="0098343B">
        <w:t>Overweging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1F31BE5" w14:textId="77777777" w:rsidTr="00E26C34">
        <w:trPr>
          <w:trHeight w:hRule="exact" w:val="240"/>
          <w:jc w:val="center"/>
        </w:trPr>
        <w:tc>
          <w:tcPr>
            <w:tcW w:w="9752" w:type="dxa"/>
            <w:gridSpan w:val="2"/>
            <w:tcBorders>
              <w:top w:val="nil"/>
              <w:left w:val="nil"/>
              <w:bottom w:val="nil"/>
              <w:right w:val="nil"/>
            </w:tcBorders>
          </w:tcPr>
          <w:p w14:paraId="17299984" w14:textId="77777777" w:rsidR="00C214E0" w:rsidRPr="0098343B" w:rsidRDefault="00C214E0" w:rsidP="00E26C34"/>
        </w:tc>
      </w:tr>
      <w:tr w:rsidR="00C214E0" w:rsidRPr="0098343B" w14:paraId="60086CC5" w14:textId="77777777" w:rsidTr="00E26C34">
        <w:trPr>
          <w:trHeight w:val="240"/>
          <w:jc w:val="center"/>
        </w:trPr>
        <w:tc>
          <w:tcPr>
            <w:tcW w:w="4876" w:type="dxa"/>
            <w:tcBorders>
              <w:top w:val="nil"/>
              <w:left w:val="nil"/>
              <w:bottom w:val="nil"/>
              <w:right w:val="nil"/>
            </w:tcBorders>
          </w:tcPr>
          <w:p w14:paraId="5681E9D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0F4F283" w14:textId="77777777" w:rsidR="00C214E0" w:rsidRPr="0098343B" w:rsidRDefault="00C214E0" w:rsidP="00E26C34">
            <w:pPr>
              <w:pStyle w:val="AmColumnHeading"/>
            </w:pPr>
            <w:r w:rsidRPr="0098343B">
              <w:t>Amendement</w:t>
            </w:r>
          </w:p>
        </w:tc>
      </w:tr>
      <w:tr w:rsidR="00C214E0" w:rsidRPr="0098343B" w14:paraId="4A75DA9F" w14:textId="77777777" w:rsidTr="00E26C34">
        <w:trPr>
          <w:jc w:val="center"/>
        </w:trPr>
        <w:tc>
          <w:tcPr>
            <w:tcW w:w="4876" w:type="dxa"/>
            <w:tcBorders>
              <w:top w:val="nil"/>
              <w:left w:val="nil"/>
              <w:bottom w:val="nil"/>
              <w:right w:val="nil"/>
            </w:tcBorders>
          </w:tcPr>
          <w:p w14:paraId="3E41B1F6" w14:textId="77777777" w:rsidR="00C214E0" w:rsidRPr="0098343B" w:rsidRDefault="00C214E0" w:rsidP="00E26C34">
            <w:pPr>
              <w:pStyle w:val="Normal6a"/>
            </w:pPr>
            <w:r w:rsidRPr="0098343B">
              <w:t>A.</w:t>
            </w:r>
            <w:r w:rsidRPr="0098343B">
              <w:tab/>
              <w:t xml:space="preserve">overwegende dat de groene en de digitale transitie ingrijpende veranderingen teweegbrengen in economieën, regio’s en de arbeidswereld in Europa; overwegende dat een doeltreffende overgang naar een </w:t>
            </w:r>
            <w:r w:rsidRPr="0098343B">
              <w:rPr>
                <w:b/>
                <w:bCs/>
                <w:i/>
                <w:iCs/>
              </w:rPr>
              <w:t>klimaatneutrale en</w:t>
            </w:r>
            <w:r w:rsidRPr="0098343B">
              <w:t xml:space="preserve"> gedigitaliseerde economie en een vermindering van de afhankelijkheid van derde landen voor de energievoorziening van groot belang zijn om duurzaamheid en groei en het concurrentievermogen van Europa te waarborgen; </w:t>
            </w:r>
            <w:r w:rsidRPr="0098343B">
              <w:rPr>
                <w:b/>
                <w:bCs/>
                <w:i/>
                <w:iCs/>
              </w:rPr>
              <w:t>overwegende dat het uiteindelijke succes van de groene en de digitale transitie in hoge mate zal afhangen van de vraag of deze transities op rechtvaardige en inclusieve wijze verlopen voor de werknemers, bedrijven en regio’s die daarmee te maken hebben;</w:t>
            </w:r>
          </w:p>
        </w:tc>
        <w:tc>
          <w:tcPr>
            <w:tcW w:w="4876" w:type="dxa"/>
            <w:tcBorders>
              <w:top w:val="nil"/>
              <w:left w:val="nil"/>
              <w:bottom w:val="nil"/>
              <w:right w:val="nil"/>
            </w:tcBorders>
          </w:tcPr>
          <w:p w14:paraId="7954EF86" w14:textId="77777777" w:rsidR="00C214E0" w:rsidRPr="0098343B" w:rsidRDefault="00C214E0" w:rsidP="00E26C34">
            <w:pPr>
              <w:pStyle w:val="Normal6a"/>
            </w:pPr>
            <w:r w:rsidRPr="0098343B">
              <w:t>A.</w:t>
            </w:r>
            <w:r w:rsidRPr="0098343B">
              <w:tab/>
              <w:t xml:space="preserve">overwegende dat de groene en de digitale transitie ingrijpende veranderingen teweegbrengen in </w:t>
            </w:r>
            <w:r w:rsidRPr="0098343B">
              <w:rPr>
                <w:b/>
                <w:bCs/>
                <w:i/>
                <w:iCs/>
              </w:rPr>
              <w:t xml:space="preserve">en aanzienlijke kosten met zich meebrengen voor </w:t>
            </w:r>
            <w:r w:rsidRPr="0098343B">
              <w:t>economieën, regio’s en de arbeidswereld in Europa; overwegende dat een doeltreffende overgang naar een gedigitaliseerde economie en een vermindering van de afhankelijkheid van derde landen voor de energievoorziening van groot belang zijn om duurzaamheid en groei en het concurrentievermogen van Europa te waarborgen;</w:t>
            </w:r>
          </w:p>
        </w:tc>
      </w:tr>
    </w:tbl>
    <w:p w14:paraId="2650D1D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058E006B" w14:textId="77777777" w:rsidR="00C214E0" w:rsidRPr="0098343B" w:rsidRDefault="00C214E0" w:rsidP="00C214E0">
      <w:r w:rsidRPr="0098343B">
        <w:rPr>
          <w:rStyle w:val="HideTWBExt"/>
        </w:rPr>
        <w:t>&lt;/Amend&gt;</w:t>
      </w:r>
    </w:p>
    <w:p w14:paraId="1B7D17A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w:t>
      </w:r>
      <w:r w:rsidRPr="0098343B">
        <w:rPr>
          <w:rStyle w:val="HideTWBExt"/>
          <w:b w:val="0"/>
        </w:rPr>
        <w:t>&lt;/NumAm&gt;</w:t>
      </w:r>
    </w:p>
    <w:p w14:paraId="290035C9"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081C1FA3" w14:textId="77777777" w:rsidR="00C214E0" w:rsidRPr="0098343B" w:rsidRDefault="00C214E0" w:rsidP="00C214E0">
      <w:pPr>
        <w:pStyle w:val="NormalBold"/>
      </w:pPr>
      <w:r w:rsidRPr="0098343B">
        <w:rPr>
          <w:rStyle w:val="HideTWBExt"/>
          <w:b w:val="0"/>
        </w:rPr>
        <w:t>&lt;/RepeatBlock-By&gt;</w:t>
      </w:r>
    </w:p>
    <w:p w14:paraId="39F66BD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D94A0E0" w14:textId="77777777" w:rsidR="00C214E0" w:rsidRPr="0098343B" w:rsidRDefault="00C214E0" w:rsidP="00C214E0">
      <w:pPr>
        <w:pStyle w:val="NormalBold"/>
      </w:pPr>
      <w:r w:rsidRPr="0098343B">
        <w:rPr>
          <w:rStyle w:val="HideTWBExt"/>
          <w:b w:val="0"/>
        </w:rPr>
        <w:t>&lt;Article&gt;</w:t>
      </w:r>
      <w:r w:rsidRPr="0098343B">
        <w:t>Overweging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4409C28" w14:textId="77777777" w:rsidTr="00E26C34">
        <w:trPr>
          <w:trHeight w:hRule="exact" w:val="240"/>
          <w:jc w:val="center"/>
        </w:trPr>
        <w:tc>
          <w:tcPr>
            <w:tcW w:w="9752" w:type="dxa"/>
            <w:gridSpan w:val="2"/>
            <w:tcBorders>
              <w:top w:val="nil"/>
              <w:left w:val="nil"/>
              <w:bottom w:val="nil"/>
              <w:right w:val="nil"/>
            </w:tcBorders>
          </w:tcPr>
          <w:p w14:paraId="09EC95EF" w14:textId="77777777" w:rsidR="00C214E0" w:rsidRPr="0098343B" w:rsidRDefault="00C214E0" w:rsidP="00E26C34"/>
        </w:tc>
      </w:tr>
      <w:tr w:rsidR="00C214E0" w:rsidRPr="0098343B" w14:paraId="44AD655E" w14:textId="77777777" w:rsidTr="00E26C34">
        <w:trPr>
          <w:trHeight w:val="240"/>
          <w:jc w:val="center"/>
        </w:trPr>
        <w:tc>
          <w:tcPr>
            <w:tcW w:w="4876" w:type="dxa"/>
            <w:tcBorders>
              <w:top w:val="nil"/>
              <w:left w:val="nil"/>
              <w:bottom w:val="nil"/>
              <w:right w:val="nil"/>
            </w:tcBorders>
          </w:tcPr>
          <w:p w14:paraId="4DB39C6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E84B8AB" w14:textId="77777777" w:rsidR="00C214E0" w:rsidRPr="0098343B" w:rsidRDefault="00C214E0" w:rsidP="00E26C34">
            <w:pPr>
              <w:pStyle w:val="AmColumnHeading"/>
            </w:pPr>
            <w:r w:rsidRPr="0098343B">
              <w:t>Amendement</w:t>
            </w:r>
          </w:p>
        </w:tc>
      </w:tr>
      <w:tr w:rsidR="00C214E0" w:rsidRPr="0098343B" w14:paraId="5E1BFDB3" w14:textId="77777777" w:rsidTr="00E26C34">
        <w:trPr>
          <w:jc w:val="center"/>
        </w:trPr>
        <w:tc>
          <w:tcPr>
            <w:tcW w:w="4876" w:type="dxa"/>
            <w:tcBorders>
              <w:top w:val="nil"/>
              <w:left w:val="nil"/>
              <w:bottom w:val="nil"/>
              <w:right w:val="nil"/>
            </w:tcBorders>
          </w:tcPr>
          <w:p w14:paraId="4B169AB1" w14:textId="77777777" w:rsidR="00C214E0" w:rsidRPr="0098343B" w:rsidRDefault="00C214E0" w:rsidP="00E26C34">
            <w:pPr>
              <w:pStyle w:val="Normal6a"/>
            </w:pPr>
            <w:r w:rsidRPr="0098343B">
              <w:t>A.</w:t>
            </w:r>
            <w:r w:rsidRPr="0098343B">
              <w:tab/>
              <w:t xml:space="preserve">overwegende dat de groene en de digitale transitie </w:t>
            </w:r>
            <w:r w:rsidRPr="0098343B">
              <w:rPr>
                <w:b/>
                <w:i/>
              </w:rPr>
              <w:t>ingrijpende</w:t>
            </w:r>
            <w:r w:rsidRPr="0098343B">
              <w:t xml:space="preserve"> veranderingen teweegbrengen in economieën, regio’s en de arbeidswereld in Europa; overwegende dat een doeltreffende overgang naar een klimaatneutrale en gedigitaliseerde economie en een vermindering van de afhankelijkheid van derde landen voor de energievoorziening </w:t>
            </w:r>
            <w:r w:rsidRPr="0098343B">
              <w:rPr>
                <w:b/>
                <w:i/>
              </w:rPr>
              <w:t>van groot belang</w:t>
            </w:r>
            <w:r w:rsidRPr="0098343B">
              <w:t xml:space="preserve"> zijn </w:t>
            </w:r>
            <w:r w:rsidRPr="0098343B">
              <w:rPr>
                <w:b/>
                <w:i/>
              </w:rPr>
              <w:t>om duurzaamheid en groei en het concurrentievermogen van Europa te waarborgen</w:t>
            </w:r>
            <w:r w:rsidRPr="0098343B">
              <w:t xml:space="preserve">; overwegende dat het uiteindelijke succes van de groene en de digitale transitie in hoge mate zal afhangen van </w:t>
            </w:r>
            <w:r w:rsidRPr="0098343B">
              <w:rPr>
                <w:b/>
                <w:i/>
              </w:rPr>
              <w:t>de vraag of deze transities op rechtvaardige en inclusieve wijze verlopen voor de</w:t>
            </w:r>
            <w:r w:rsidRPr="0098343B">
              <w:t xml:space="preserve"> werknemers, bedrijven en regio’s die daarmee te maken hebben;</w:t>
            </w:r>
          </w:p>
        </w:tc>
        <w:tc>
          <w:tcPr>
            <w:tcW w:w="4876" w:type="dxa"/>
            <w:tcBorders>
              <w:top w:val="nil"/>
              <w:left w:val="nil"/>
              <w:bottom w:val="nil"/>
              <w:right w:val="nil"/>
            </w:tcBorders>
          </w:tcPr>
          <w:p w14:paraId="3D396672" w14:textId="77777777" w:rsidR="00C214E0" w:rsidRPr="0098343B" w:rsidRDefault="00C214E0" w:rsidP="00E26C34">
            <w:pPr>
              <w:pStyle w:val="Normal6a"/>
            </w:pPr>
            <w:r w:rsidRPr="0098343B">
              <w:t>A.</w:t>
            </w:r>
            <w:r w:rsidRPr="0098343B">
              <w:tab/>
              <w:t xml:space="preserve">overwegende dat de groene en de digitale transitie </w:t>
            </w:r>
            <w:r w:rsidRPr="0098343B">
              <w:rPr>
                <w:b/>
                <w:i/>
              </w:rPr>
              <w:t>uiterst negatieve</w:t>
            </w:r>
            <w:r w:rsidRPr="0098343B">
              <w:t xml:space="preserve"> veranderingen teweegbrengen in economieën, regio’s en de arbeidswereld in Europa; overwegende dat een doeltreffende overgang naar een klimaatneutrale en gedigitaliseerde economie en een vermindering van de afhankelijkheid van derde landen voor de energievoorziening </w:t>
            </w:r>
            <w:r w:rsidRPr="0098343B">
              <w:rPr>
                <w:b/>
                <w:i/>
              </w:rPr>
              <w:t>een verkeerd ingeschatte en onbeproefde groene fantasie</w:t>
            </w:r>
            <w:r w:rsidRPr="0098343B">
              <w:t xml:space="preserve"> zijn; overwegende dat het uiteindelijke succes van de groene en de digitale transitie in hoge mate zal afhangen van </w:t>
            </w:r>
            <w:r w:rsidRPr="0098343B">
              <w:rPr>
                <w:b/>
                <w:i/>
              </w:rPr>
              <w:t>het waarborgen dat</w:t>
            </w:r>
            <w:r w:rsidRPr="0098343B">
              <w:t xml:space="preserve"> werknemers, bedrijven en regio’s die daarmee te maken hebben </w:t>
            </w:r>
            <w:r w:rsidRPr="0098343B">
              <w:rPr>
                <w:b/>
                <w:i/>
              </w:rPr>
              <w:t>onder druk worden gezet om hun verliezen voor lief te nemen</w:t>
            </w:r>
            <w:r w:rsidRPr="0098343B">
              <w:t>;</w:t>
            </w:r>
          </w:p>
        </w:tc>
      </w:tr>
    </w:tbl>
    <w:p w14:paraId="72E0B78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1ECDD41" w14:textId="77777777" w:rsidR="00C214E0" w:rsidRPr="0098343B" w:rsidRDefault="00C214E0" w:rsidP="00C214E0">
      <w:r w:rsidRPr="0098343B">
        <w:rPr>
          <w:rStyle w:val="HideTWBExt"/>
        </w:rPr>
        <w:t>&lt;/Amend&gt;</w:t>
      </w:r>
    </w:p>
    <w:p w14:paraId="3A534EE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w:t>
      </w:r>
      <w:r w:rsidRPr="0098343B">
        <w:rPr>
          <w:rStyle w:val="HideTWBExt"/>
          <w:b w:val="0"/>
        </w:rPr>
        <w:t>&lt;/NumAm&gt;</w:t>
      </w:r>
    </w:p>
    <w:p w14:paraId="2905E2A2"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61D432F9"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24B4574C" w14:textId="77777777" w:rsidR="00C214E0" w:rsidRPr="0098343B" w:rsidRDefault="00C214E0" w:rsidP="00C214E0">
      <w:pPr>
        <w:pStyle w:val="NormalBold"/>
      </w:pPr>
      <w:r w:rsidRPr="0098343B">
        <w:rPr>
          <w:rStyle w:val="HideTWBExt"/>
          <w:b w:val="0"/>
        </w:rPr>
        <w:t>&lt;/RepeatBlock-By&gt;</w:t>
      </w:r>
    </w:p>
    <w:p w14:paraId="3585B41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55B642C" w14:textId="77777777" w:rsidR="00C214E0" w:rsidRPr="0098343B" w:rsidRDefault="00C214E0" w:rsidP="00C214E0">
      <w:pPr>
        <w:pStyle w:val="NormalBold"/>
      </w:pPr>
      <w:r w:rsidRPr="0098343B">
        <w:rPr>
          <w:rStyle w:val="HideTWBExt"/>
          <w:b w:val="0"/>
        </w:rPr>
        <w:t>&lt;Article&gt;</w:t>
      </w:r>
      <w:r w:rsidRPr="0098343B">
        <w:t>Overweging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E195B80" w14:textId="77777777" w:rsidTr="00E26C34">
        <w:trPr>
          <w:trHeight w:hRule="exact" w:val="240"/>
          <w:jc w:val="center"/>
        </w:trPr>
        <w:tc>
          <w:tcPr>
            <w:tcW w:w="9752" w:type="dxa"/>
            <w:gridSpan w:val="2"/>
            <w:tcBorders>
              <w:top w:val="nil"/>
              <w:left w:val="nil"/>
              <w:bottom w:val="nil"/>
              <w:right w:val="nil"/>
            </w:tcBorders>
          </w:tcPr>
          <w:p w14:paraId="7E1EC931" w14:textId="77777777" w:rsidR="00C214E0" w:rsidRPr="0098343B" w:rsidRDefault="00C214E0" w:rsidP="00E26C34"/>
        </w:tc>
      </w:tr>
      <w:tr w:rsidR="00C214E0" w:rsidRPr="0098343B" w14:paraId="7D7ADA52" w14:textId="77777777" w:rsidTr="00E26C34">
        <w:trPr>
          <w:trHeight w:val="240"/>
          <w:jc w:val="center"/>
        </w:trPr>
        <w:tc>
          <w:tcPr>
            <w:tcW w:w="4876" w:type="dxa"/>
            <w:tcBorders>
              <w:top w:val="nil"/>
              <w:left w:val="nil"/>
              <w:bottom w:val="nil"/>
              <w:right w:val="nil"/>
            </w:tcBorders>
          </w:tcPr>
          <w:p w14:paraId="2DD843B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CA9E9CA" w14:textId="77777777" w:rsidR="00C214E0" w:rsidRPr="0098343B" w:rsidRDefault="00C214E0" w:rsidP="00E26C34">
            <w:pPr>
              <w:pStyle w:val="AmColumnHeading"/>
            </w:pPr>
            <w:r w:rsidRPr="0098343B">
              <w:t>Amendement</w:t>
            </w:r>
          </w:p>
        </w:tc>
      </w:tr>
      <w:tr w:rsidR="00C214E0" w:rsidRPr="0098343B" w14:paraId="66CDE479" w14:textId="77777777" w:rsidTr="00E26C34">
        <w:trPr>
          <w:jc w:val="center"/>
        </w:trPr>
        <w:tc>
          <w:tcPr>
            <w:tcW w:w="4876" w:type="dxa"/>
            <w:tcBorders>
              <w:top w:val="nil"/>
              <w:left w:val="nil"/>
              <w:bottom w:val="nil"/>
              <w:right w:val="nil"/>
            </w:tcBorders>
          </w:tcPr>
          <w:p w14:paraId="6D168A3A" w14:textId="77777777" w:rsidR="00C214E0" w:rsidRPr="0098343B" w:rsidRDefault="00C214E0" w:rsidP="00E26C34">
            <w:pPr>
              <w:pStyle w:val="Normal6a"/>
            </w:pPr>
            <w:r w:rsidRPr="0098343B">
              <w:t>A.</w:t>
            </w:r>
            <w:r w:rsidRPr="0098343B">
              <w:tab/>
              <w:t xml:space="preserve">overwegende dat de groene en de digitale transitie ingrijpende veranderingen teweegbrengen in economieën, regio’s en de arbeidswereld in Europa; overwegende dat een doeltreffende overgang naar een klimaatneutrale en gedigitaliseerde economie en een vermindering van de afhankelijkheid van derde landen voor de energievoorziening van groot belang zijn om duurzaamheid en groei en het concurrentievermogen van Europa te waarborgen; overwegende dat het uiteindelijke succes van de groene en de digitale transitie in hoge mate zal afhangen </w:t>
            </w:r>
            <w:r w:rsidRPr="0098343B">
              <w:lastRenderedPageBreak/>
              <w:t xml:space="preserve">van de vraag of deze transities op rechtvaardige en inclusieve wijze verlopen voor de werknemers, bedrijven en regio’s </w:t>
            </w:r>
            <w:r w:rsidRPr="0098343B">
              <w:rPr>
                <w:b/>
                <w:i/>
              </w:rPr>
              <w:t>die daarmee te maken hebben</w:t>
            </w:r>
            <w:r w:rsidRPr="0098343B">
              <w:t>;</w:t>
            </w:r>
          </w:p>
        </w:tc>
        <w:tc>
          <w:tcPr>
            <w:tcW w:w="4876" w:type="dxa"/>
            <w:tcBorders>
              <w:top w:val="nil"/>
              <w:left w:val="nil"/>
              <w:bottom w:val="nil"/>
              <w:right w:val="nil"/>
            </w:tcBorders>
          </w:tcPr>
          <w:p w14:paraId="14C1B874" w14:textId="77777777" w:rsidR="00C214E0" w:rsidRPr="0098343B" w:rsidRDefault="00C214E0" w:rsidP="00E26C34">
            <w:pPr>
              <w:pStyle w:val="Normal6a"/>
            </w:pPr>
            <w:r w:rsidRPr="0098343B">
              <w:lastRenderedPageBreak/>
              <w:t>A.</w:t>
            </w:r>
            <w:r w:rsidRPr="0098343B">
              <w:tab/>
              <w:t xml:space="preserve">overwegende dat de groene en de digitale transitie ingrijpende veranderingen teweegbrengen in economieën, regio’s en de arbeidswereld </w:t>
            </w:r>
            <w:r w:rsidRPr="0098343B">
              <w:rPr>
                <w:b/>
                <w:i/>
              </w:rPr>
              <w:t>alsook voor mensen</w:t>
            </w:r>
            <w:r w:rsidRPr="0098343B">
              <w:t xml:space="preserve"> in Europa; overwegende dat een doeltreffende overgang naar een klimaatneutrale en gedigitaliseerde economie en een vermindering van de afhankelijkheid van derde landen voor de energievoorziening van groot belang zijn om duurzaamheid en groei en het concurrentievermogen van Europa te waarborgen; overwegende dat het uiteindelijke succes van de groene en de digitale transitie in hoge mate zal </w:t>
            </w:r>
            <w:r w:rsidRPr="0098343B">
              <w:lastRenderedPageBreak/>
              <w:t xml:space="preserve">afhangen van de vraag of deze transities op rechtvaardige en inclusieve wijze verlopen voor de werknemers, bedrijven en regio’s; </w:t>
            </w:r>
            <w:r w:rsidRPr="0098343B">
              <w:rPr>
                <w:b/>
                <w:i/>
              </w:rPr>
              <w:t>overwegende dat een eerlijke transitie alleen al 261 miljard EUR per jaar aan voordelen zou kunnen opleveren, met name doordat sociale ongelijkheden en regionale verschillen worden aangepakt</w:t>
            </w:r>
            <w:r w:rsidRPr="0098343B">
              <w:rPr>
                <w:b/>
                <w:i/>
                <w:vertAlign w:val="superscript"/>
              </w:rPr>
              <w:t>1 bis</w:t>
            </w:r>
            <w:r w:rsidRPr="0098343B">
              <w:rPr>
                <w:b/>
                <w:i/>
              </w:rPr>
              <w:t>;</w:t>
            </w:r>
          </w:p>
        </w:tc>
      </w:tr>
      <w:tr w:rsidR="00C214E0" w:rsidRPr="0098343B" w14:paraId="68B216F2" w14:textId="77777777" w:rsidTr="00E26C34">
        <w:trPr>
          <w:jc w:val="center"/>
        </w:trPr>
        <w:tc>
          <w:tcPr>
            <w:tcW w:w="4876" w:type="dxa"/>
            <w:tcBorders>
              <w:top w:val="nil"/>
              <w:left w:val="nil"/>
              <w:bottom w:val="nil"/>
              <w:right w:val="nil"/>
            </w:tcBorders>
          </w:tcPr>
          <w:p w14:paraId="03C2E7DA" w14:textId="77777777" w:rsidR="00C214E0" w:rsidRPr="0098343B" w:rsidRDefault="00C214E0" w:rsidP="00E26C34"/>
        </w:tc>
        <w:tc>
          <w:tcPr>
            <w:tcW w:w="4876" w:type="dxa"/>
            <w:tcBorders>
              <w:top w:val="nil"/>
              <w:left w:val="nil"/>
              <w:bottom w:val="nil"/>
              <w:right w:val="nil"/>
            </w:tcBorders>
          </w:tcPr>
          <w:p w14:paraId="67454D44" w14:textId="77777777" w:rsidR="00C214E0" w:rsidRPr="0098343B" w:rsidRDefault="00C214E0" w:rsidP="00E26C34">
            <w:pPr>
              <w:pStyle w:val="Normal6a"/>
            </w:pPr>
            <w:r w:rsidRPr="0098343B">
              <w:rPr>
                <w:b/>
                <w:i/>
              </w:rPr>
              <w:t>_________________</w:t>
            </w:r>
          </w:p>
        </w:tc>
      </w:tr>
      <w:tr w:rsidR="00C214E0" w:rsidRPr="0098343B" w14:paraId="3A3209D5" w14:textId="77777777" w:rsidTr="00E26C34">
        <w:trPr>
          <w:jc w:val="center"/>
        </w:trPr>
        <w:tc>
          <w:tcPr>
            <w:tcW w:w="4876" w:type="dxa"/>
            <w:tcBorders>
              <w:top w:val="nil"/>
              <w:left w:val="nil"/>
              <w:bottom w:val="nil"/>
              <w:right w:val="nil"/>
            </w:tcBorders>
          </w:tcPr>
          <w:p w14:paraId="13273BAD" w14:textId="77777777" w:rsidR="00C214E0" w:rsidRPr="0098343B" w:rsidRDefault="00C214E0" w:rsidP="00E26C34"/>
        </w:tc>
        <w:tc>
          <w:tcPr>
            <w:tcW w:w="4876" w:type="dxa"/>
            <w:tcBorders>
              <w:top w:val="nil"/>
              <w:left w:val="nil"/>
              <w:bottom w:val="nil"/>
              <w:right w:val="nil"/>
            </w:tcBorders>
          </w:tcPr>
          <w:p w14:paraId="632915B1"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https://www.europarl.europa.eu/RegData/etudes/BRIE/2022/730346/EPRS_BRI(2022)730346_EN.pdf.</w:t>
            </w:r>
          </w:p>
        </w:tc>
      </w:tr>
    </w:tbl>
    <w:p w14:paraId="2CB004C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7B30174" w14:textId="77777777" w:rsidR="00C214E0" w:rsidRPr="0098343B" w:rsidRDefault="00C214E0" w:rsidP="00C214E0">
      <w:r w:rsidRPr="0098343B">
        <w:rPr>
          <w:rStyle w:val="HideTWBExt"/>
        </w:rPr>
        <w:t>&lt;/Amend&gt;</w:t>
      </w:r>
    </w:p>
    <w:p w14:paraId="37AC796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w:t>
      </w:r>
      <w:r w:rsidRPr="0098343B">
        <w:rPr>
          <w:rStyle w:val="HideTWBExt"/>
          <w:b w:val="0"/>
        </w:rPr>
        <w:t>&lt;/NumAm&gt;</w:t>
      </w:r>
    </w:p>
    <w:p w14:paraId="6EBAA0B6"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8B451B8" w14:textId="77777777" w:rsidR="00C214E0" w:rsidRPr="0098343B" w:rsidRDefault="00C214E0" w:rsidP="00C214E0">
      <w:pPr>
        <w:pStyle w:val="NormalBold"/>
      </w:pPr>
      <w:r w:rsidRPr="0098343B">
        <w:rPr>
          <w:rStyle w:val="HideTWBExt"/>
          <w:b w:val="0"/>
        </w:rPr>
        <w:t>&lt;/RepeatBlock-By&gt;</w:t>
      </w:r>
    </w:p>
    <w:p w14:paraId="08AFAD0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68DAD53" w14:textId="77777777" w:rsidR="00C214E0" w:rsidRPr="0098343B" w:rsidRDefault="00C214E0" w:rsidP="00C214E0">
      <w:pPr>
        <w:pStyle w:val="NormalBold"/>
      </w:pPr>
      <w:r w:rsidRPr="0098343B">
        <w:rPr>
          <w:rStyle w:val="HideTWBExt"/>
          <w:b w:val="0"/>
        </w:rPr>
        <w:t>&lt;Article&gt;</w:t>
      </w:r>
      <w:r w:rsidRPr="0098343B">
        <w:t>Overweging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53F7B2B" w14:textId="77777777" w:rsidTr="00E26C34">
        <w:trPr>
          <w:trHeight w:hRule="exact" w:val="240"/>
          <w:jc w:val="center"/>
        </w:trPr>
        <w:tc>
          <w:tcPr>
            <w:tcW w:w="9752" w:type="dxa"/>
            <w:gridSpan w:val="2"/>
            <w:tcBorders>
              <w:top w:val="nil"/>
              <w:left w:val="nil"/>
              <w:bottom w:val="nil"/>
              <w:right w:val="nil"/>
            </w:tcBorders>
          </w:tcPr>
          <w:p w14:paraId="143F2372" w14:textId="77777777" w:rsidR="00C214E0" w:rsidRPr="0098343B" w:rsidRDefault="00C214E0" w:rsidP="00E26C34"/>
        </w:tc>
      </w:tr>
      <w:tr w:rsidR="00C214E0" w:rsidRPr="0098343B" w14:paraId="65791E6D" w14:textId="77777777" w:rsidTr="00E26C34">
        <w:trPr>
          <w:trHeight w:val="240"/>
          <w:jc w:val="center"/>
        </w:trPr>
        <w:tc>
          <w:tcPr>
            <w:tcW w:w="4876" w:type="dxa"/>
            <w:tcBorders>
              <w:top w:val="nil"/>
              <w:left w:val="nil"/>
              <w:bottom w:val="nil"/>
              <w:right w:val="nil"/>
            </w:tcBorders>
          </w:tcPr>
          <w:p w14:paraId="7F6507A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1E33BC7" w14:textId="77777777" w:rsidR="00C214E0" w:rsidRPr="0098343B" w:rsidRDefault="00C214E0" w:rsidP="00E26C34">
            <w:pPr>
              <w:pStyle w:val="AmColumnHeading"/>
            </w:pPr>
            <w:r w:rsidRPr="0098343B">
              <w:t>Amendement</w:t>
            </w:r>
          </w:p>
        </w:tc>
      </w:tr>
      <w:tr w:rsidR="00C214E0" w:rsidRPr="0098343B" w14:paraId="74E11C42" w14:textId="77777777" w:rsidTr="00E26C34">
        <w:trPr>
          <w:jc w:val="center"/>
        </w:trPr>
        <w:tc>
          <w:tcPr>
            <w:tcW w:w="4876" w:type="dxa"/>
            <w:tcBorders>
              <w:top w:val="nil"/>
              <w:left w:val="nil"/>
              <w:bottom w:val="nil"/>
              <w:right w:val="nil"/>
            </w:tcBorders>
          </w:tcPr>
          <w:p w14:paraId="72913355" w14:textId="77777777" w:rsidR="00C214E0" w:rsidRPr="0098343B" w:rsidRDefault="00C214E0" w:rsidP="00E26C34">
            <w:pPr>
              <w:pStyle w:val="Normal6a"/>
            </w:pPr>
            <w:r w:rsidRPr="0098343B">
              <w:t>A.</w:t>
            </w:r>
            <w:r w:rsidRPr="0098343B">
              <w:tab/>
              <w:t>overwegende dat de groene en de digitale transitie ingrijpende veranderingen teweegbrengen in economieën, regio’s en de arbeidswereld in Europa; overwegende dat een doeltreffende overgang naar een klimaatneutrale en gedigitaliseerde economie en een vermindering van de afhankelijkheid van derde landen voor de energievoorziening van groot belang zijn om duurzaamheid en groei en het concurrentievermogen van Europa te waarborgen; overwegende dat het uiteindelijke succes van de groene en de digitale transitie in hoge mate zal afhangen van de vraag of deze transities op rechtvaardige en inclusieve wijze verlopen voor de werknemers, bedrijven en regio’s die daarmee te maken hebben;</w:t>
            </w:r>
          </w:p>
        </w:tc>
        <w:tc>
          <w:tcPr>
            <w:tcW w:w="4876" w:type="dxa"/>
            <w:tcBorders>
              <w:top w:val="nil"/>
              <w:left w:val="nil"/>
              <w:bottom w:val="nil"/>
              <w:right w:val="nil"/>
            </w:tcBorders>
          </w:tcPr>
          <w:p w14:paraId="476B27C2" w14:textId="77777777" w:rsidR="00C214E0" w:rsidRPr="0098343B" w:rsidRDefault="00C214E0" w:rsidP="00E26C34">
            <w:pPr>
              <w:pStyle w:val="Normal6a"/>
            </w:pPr>
            <w:r w:rsidRPr="0098343B">
              <w:t>A.</w:t>
            </w:r>
            <w:r w:rsidRPr="0098343B">
              <w:tab/>
              <w:t>overwegende dat de groene en de digitale transitie ingrijpende veranderingen teweegbrengen in economieën, regio’s en de arbeidswereld in Europa; overwegende dat een doeltreffende overgang naar een klimaatneutrale en gedigitaliseerde economie en een vermindering van de afhankelijkheid van derde landen voor de energievoorziening van groot belang zijn om duurzaamheid en groei en het concurrentievermogen van Europa te waarborgen; overwegende dat het uiteindelijke succes van de groene en de digitale transitie in hoge mate zal afhangen van de vraag of deze transities op rechtvaardige en inclusieve wijze verlopen voor de werknemers, bedrijven en regio’s die daarmee te maken hebben</w:t>
            </w:r>
            <w:r w:rsidRPr="0098343B">
              <w:rPr>
                <w:b/>
                <w:i/>
              </w:rPr>
              <w:t xml:space="preserve">, zowel op gebieden met onmiddellijke gevolgen als in de mondiale waardeketens van de </w:t>
            </w:r>
            <w:r w:rsidRPr="0098343B">
              <w:rPr>
                <w:b/>
                <w:i/>
              </w:rPr>
              <w:lastRenderedPageBreak/>
              <w:t>activiteitenketens van ondernemingen</w:t>
            </w:r>
            <w:r w:rsidRPr="0098343B">
              <w:t>;</w:t>
            </w:r>
          </w:p>
        </w:tc>
      </w:tr>
    </w:tbl>
    <w:p w14:paraId="7B06078F"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15CF542" w14:textId="77777777" w:rsidR="00C214E0" w:rsidRPr="0098343B" w:rsidRDefault="00C214E0" w:rsidP="00C214E0">
      <w:r w:rsidRPr="0098343B">
        <w:rPr>
          <w:rStyle w:val="HideTWBExt"/>
        </w:rPr>
        <w:t>&lt;/Amend&gt;</w:t>
      </w:r>
    </w:p>
    <w:p w14:paraId="3B92361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w:t>
      </w:r>
      <w:r w:rsidRPr="0098343B">
        <w:rPr>
          <w:rStyle w:val="HideTWBExt"/>
          <w:b w:val="0"/>
        </w:rPr>
        <w:t>&lt;/NumAm&gt;</w:t>
      </w:r>
    </w:p>
    <w:p w14:paraId="7331AF99"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42A76F8" w14:textId="77777777" w:rsidR="00C214E0" w:rsidRPr="0098343B" w:rsidRDefault="00C214E0" w:rsidP="00C214E0">
      <w:pPr>
        <w:pStyle w:val="NormalBold"/>
      </w:pPr>
      <w:r w:rsidRPr="0098343B">
        <w:rPr>
          <w:rStyle w:val="HideTWBExt"/>
          <w:b w:val="0"/>
        </w:rPr>
        <w:t>&lt;/RepeatBlock-By&gt;</w:t>
      </w:r>
    </w:p>
    <w:p w14:paraId="7C22E1A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136E003" w14:textId="77777777" w:rsidR="00C214E0" w:rsidRPr="0098343B" w:rsidRDefault="00C214E0" w:rsidP="00C214E0">
      <w:pPr>
        <w:pStyle w:val="NormalBold"/>
      </w:pPr>
      <w:r w:rsidRPr="0098343B">
        <w:rPr>
          <w:rStyle w:val="HideTWBExt"/>
          <w:b w:val="0"/>
        </w:rPr>
        <w:t>&lt;Article&gt;</w:t>
      </w:r>
      <w:r w:rsidRPr="0098343B">
        <w:t>Overweging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22FDC32" w14:textId="77777777" w:rsidTr="00E26C34">
        <w:trPr>
          <w:trHeight w:hRule="exact" w:val="240"/>
          <w:jc w:val="center"/>
        </w:trPr>
        <w:tc>
          <w:tcPr>
            <w:tcW w:w="9752" w:type="dxa"/>
            <w:gridSpan w:val="2"/>
            <w:tcBorders>
              <w:top w:val="nil"/>
              <w:left w:val="nil"/>
              <w:bottom w:val="nil"/>
              <w:right w:val="nil"/>
            </w:tcBorders>
          </w:tcPr>
          <w:p w14:paraId="113CBD1E" w14:textId="77777777" w:rsidR="00C214E0" w:rsidRPr="0098343B" w:rsidRDefault="00C214E0" w:rsidP="00E26C34"/>
        </w:tc>
      </w:tr>
      <w:tr w:rsidR="00C214E0" w:rsidRPr="0098343B" w14:paraId="18E6F6B5" w14:textId="77777777" w:rsidTr="00E26C34">
        <w:trPr>
          <w:trHeight w:val="240"/>
          <w:jc w:val="center"/>
        </w:trPr>
        <w:tc>
          <w:tcPr>
            <w:tcW w:w="4876" w:type="dxa"/>
            <w:tcBorders>
              <w:top w:val="nil"/>
              <w:left w:val="nil"/>
              <w:bottom w:val="nil"/>
              <w:right w:val="nil"/>
            </w:tcBorders>
          </w:tcPr>
          <w:p w14:paraId="611F621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C04380D" w14:textId="77777777" w:rsidR="00C214E0" w:rsidRPr="0098343B" w:rsidRDefault="00C214E0" w:rsidP="00E26C34">
            <w:pPr>
              <w:pStyle w:val="AmColumnHeading"/>
            </w:pPr>
            <w:r w:rsidRPr="0098343B">
              <w:t>Amendement</w:t>
            </w:r>
          </w:p>
        </w:tc>
      </w:tr>
      <w:tr w:rsidR="00C214E0" w:rsidRPr="0098343B" w14:paraId="6781B664" w14:textId="77777777" w:rsidTr="00E26C34">
        <w:trPr>
          <w:jc w:val="center"/>
        </w:trPr>
        <w:tc>
          <w:tcPr>
            <w:tcW w:w="4876" w:type="dxa"/>
            <w:tcBorders>
              <w:top w:val="nil"/>
              <w:left w:val="nil"/>
              <w:bottom w:val="nil"/>
              <w:right w:val="nil"/>
            </w:tcBorders>
          </w:tcPr>
          <w:p w14:paraId="6F934921" w14:textId="77777777" w:rsidR="00C214E0" w:rsidRPr="0098343B" w:rsidRDefault="00C214E0" w:rsidP="00E26C34">
            <w:pPr>
              <w:pStyle w:val="Normal6a"/>
            </w:pPr>
            <w:r w:rsidRPr="0098343B">
              <w:t>A.</w:t>
            </w:r>
            <w:r w:rsidRPr="0098343B">
              <w:tab/>
              <w:t>overwegende dat de groene en de digitale transitie ingrijpende veranderingen teweegbrengen in economieën, regio’s en de arbeidswereld in Europa; overwegende dat een doeltreffende overgang naar een klimaatneutrale en gedigitaliseerde economie en een vermindering van de afhankelijkheid van derde landen voor de energievoorziening van groot belang zijn om duurzaamheid en groei en het concurrentievermogen van Europa te waarborgen; overwegende dat het uiteindelijke succes van de groene en de digitale transitie in hoge mate zal afhangen van de vraag of deze transities op rechtvaardige en inclusieve wijze verlopen voor de werknemers, bedrijven en regio’s die daarmee te maken hebben;</w:t>
            </w:r>
          </w:p>
        </w:tc>
        <w:tc>
          <w:tcPr>
            <w:tcW w:w="4876" w:type="dxa"/>
            <w:tcBorders>
              <w:top w:val="nil"/>
              <w:left w:val="nil"/>
              <w:bottom w:val="nil"/>
              <w:right w:val="nil"/>
            </w:tcBorders>
          </w:tcPr>
          <w:p w14:paraId="00696CDB" w14:textId="77777777" w:rsidR="00C214E0" w:rsidRPr="0098343B" w:rsidRDefault="00C214E0" w:rsidP="00E26C34">
            <w:pPr>
              <w:pStyle w:val="Normal6a"/>
            </w:pPr>
            <w:r w:rsidRPr="0098343B">
              <w:t>A.</w:t>
            </w:r>
            <w:r w:rsidRPr="0098343B">
              <w:tab/>
              <w:t xml:space="preserve">overwegende dat de groene en de digitale transitie </w:t>
            </w:r>
            <w:r w:rsidRPr="0098343B">
              <w:rPr>
                <w:b/>
                <w:i/>
              </w:rPr>
              <w:t>op verschillende manieren</w:t>
            </w:r>
            <w:r w:rsidRPr="0098343B">
              <w:t xml:space="preserve"> ingrijpende veranderingen teweegbrengen in economieën</w:t>
            </w:r>
            <w:r w:rsidRPr="0098343B">
              <w:rPr>
                <w:b/>
                <w:i/>
              </w:rPr>
              <w:t>, samenlevingen</w:t>
            </w:r>
            <w:r w:rsidRPr="0098343B">
              <w:t>, regio’s en de arbeidswereld in Europa</w:t>
            </w:r>
            <w:r w:rsidRPr="0098343B">
              <w:rPr>
                <w:b/>
                <w:i/>
              </w:rPr>
              <w:t>, waardoor uitgebreide maatregelen op het gebied van sociaal beleid en werkgelegenheidsbeleid nodig zijn om nadelige effecten te voorkomen en de economische, sociale en territoriale cohesie te bevorderen</w:t>
            </w:r>
            <w:r w:rsidRPr="0098343B">
              <w:t xml:space="preserve">; overwegende dat een doeltreffende overgang naar een klimaatneutrale en gedigitaliseerde economie en een vermindering van de afhankelijkheid van derde landen voor de energievoorziening van groot belang zijn om </w:t>
            </w:r>
            <w:r w:rsidRPr="0098343B">
              <w:rPr>
                <w:b/>
                <w:i/>
              </w:rPr>
              <w:t>welvaart, welzijn,</w:t>
            </w:r>
            <w:r w:rsidRPr="0098343B">
              <w:t xml:space="preserve"> duurzaamheid en groei en het concurrentievermogen van Europa </w:t>
            </w:r>
            <w:r w:rsidRPr="0098343B">
              <w:rPr>
                <w:b/>
                <w:i/>
              </w:rPr>
              <w:t>op lange termijn</w:t>
            </w:r>
            <w:r w:rsidRPr="0098343B">
              <w:t xml:space="preserve"> te waarborgen; overwegende dat het uiteindelijke succes van de groene en de digitale transitie in hoge mate zal afhangen van de vraag of deze transities op rechtvaardige en inclusieve wijze verlopen voor de werknemers, bedrijven en regio’s die daarmee te maken hebben</w:t>
            </w:r>
            <w:r w:rsidRPr="0098343B">
              <w:rPr>
                <w:b/>
                <w:i/>
              </w:rPr>
              <w:t>, en of zij bijdragen aan sociale rechtvaardigheid voor iedereen, met bijzondere aandacht voor de meest kwetsbaren, om ervoor te zorgen dat niemand aan zijn lot wordt overgelaten</w:t>
            </w:r>
            <w:r w:rsidRPr="0098343B">
              <w:t>;</w:t>
            </w:r>
          </w:p>
        </w:tc>
      </w:tr>
    </w:tbl>
    <w:p w14:paraId="763F1A4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DE113DA" w14:textId="77777777" w:rsidR="00C214E0" w:rsidRPr="0098343B" w:rsidRDefault="00C214E0" w:rsidP="00C214E0">
      <w:r w:rsidRPr="0098343B">
        <w:rPr>
          <w:rStyle w:val="HideTWBExt"/>
        </w:rPr>
        <w:lastRenderedPageBreak/>
        <w:t>&lt;/Amend&gt;</w:t>
      </w:r>
    </w:p>
    <w:p w14:paraId="7B79239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w:t>
      </w:r>
      <w:r w:rsidRPr="0098343B">
        <w:rPr>
          <w:rStyle w:val="HideTWBExt"/>
          <w:b w:val="0"/>
        </w:rPr>
        <w:t>&lt;/NumAm&gt;</w:t>
      </w:r>
    </w:p>
    <w:p w14:paraId="715894B4"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6E4DA6AA" w14:textId="77777777" w:rsidR="00C214E0" w:rsidRPr="0098343B" w:rsidRDefault="00C214E0" w:rsidP="00C214E0">
      <w:pPr>
        <w:pStyle w:val="NormalBold"/>
      </w:pPr>
      <w:r w:rsidRPr="0098343B">
        <w:rPr>
          <w:rStyle w:val="HideTWBExt"/>
          <w:b w:val="0"/>
        </w:rPr>
        <w:t>&lt;/RepeatBlock-By&gt;</w:t>
      </w:r>
    </w:p>
    <w:p w14:paraId="33FFA98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217EE9E" w14:textId="77777777" w:rsidR="00C214E0" w:rsidRPr="0098343B" w:rsidRDefault="00C214E0" w:rsidP="00C214E0">
      <w:pPr>
        <w:pStyle w:val="NormalBold"/>
      </w:pPr>
      <w:r w:rsidRPr="0098343B">
        <w:rPr>
          <w:rStyle w:val="HideTWBExt"/>
          <w:b w:val="0"/>
        </w:rPr>
        <w:t>&lt;Article&gt;</w:t>
      </w:r>
      <w:r w:rsidRPr="0098343B">
        <w:t>Overweging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9658AF9" w14:textId="77777777" w:rsidTr="00E26C34">
        <w:trPr>
          <w:trHeight w:hRule="exact" w:val="240"/>
          <w:jc w:val="center"/>
        </w:trPr>
        <w:tc>
          <w:tcPr>
            <w:tcW w:w="9752" w:type="dxa"/>
            <w:gridSpan w:val="2"/>
            <w:tcBorders>
              <w:top w:val="nil"/>
              <w:left w:val="nil"/>
              <w:bottom w:val="nil"/>
              <w:right w:val="nil"/>
            </w:tcBorders>
          </w:tcPr>
          <w:p w14:paraId="1B2A1B49" w14:textId="77777777" w:rsidR="00C214E0" w:rsidRPr="0098343B" w:rsidRDefault="00C214E0" w:rsidP="00E26C34"/>
        </w:tc>
      </w:tr>
      <w:tr w:rsidR="00C214E0" w:rsidRPr="0098343B" w14:paraId="1290F378" w14:textId="77777777" w:rsidTr="00E26C34">
        <w:trPr>
          <w:trHeight w:val="240"/>
          <w:jc w:val="center"/>
        </w:trPr>
        <w:tc>
          <w:tcPr>
            <w:tcW w:w="4876" w:type="dxa"/>
            <w:tcBorders>
              <w:top w:val="nil"/>
              <w:left w:val="nil"/>
              <w:bottom w:val="nil"/>
              <w:right w:val="nil"/>
            </w:tcBorders>
          </w:tcPr>
          <w:p w14:paraId="079148E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BA77719" w14:textId="77777777" w:rsidR="00C214E0" w:rsidRPr="0098343B" w:rsidRDefault="00C214E0" w:rsidP="00E26C34">
            <w:pPr>
              <w:pStyle w:val="AmColumnHeading"/>
            </w:pPr>
            <w:r w:rsidRPr="0098343B">
              <w:t>Amendement</w:t>
            </w:r>
          </w:p>
        </w:tc>
      </w:tr>
      <w:tr w:rsidR="00C214E0" w:rsidRPr="0098343B" w14:paraId="0095A494" w14:textId="77777777" w:rsidTr="00E26C34">
        <w:trPr>
          <w:jc w:val="center"/>
        </w:trPr>
        <w:tc>
          <w:tcPr>
            <w:tcW w:w="4876" w:type="dxa"/>
            <w:tcBorders>
              <w:top w:val="nil"/>
              <w:left w:val="nil"/>
              <w:bottom w:val="nil"/>
              <w:right w:val="nil"/>
            </w:tcBorders>
          </w:tcPr>
          <w:p w14:paraId="5DD8FFF5" w14:textId="77777777" w:rsidR="00C214E0" w:rsidRPr="0098343B" w:rsidRDefault="00C214E0" w:rsidP="00E26C34">
            <w:pPr>
              <w:pStyle w:val="Normal6a"/>
            </w:pPr>
            <w:r w:rsidRPr="0098343B">
              <w:t>A.</w:t>
            </w:r>
            <w:r w:rsidRPr="0098343B">
              <w:tab/>
              <w:t>overwegende dat de groene en de digitale transitie ingrijpende veranderingen teweegbrengen in economieën, regio’s en de arbeidswereld in Europa; overwegende dat een doeltreffende overgang naar een klimaatneutrale en gedigitaliseerde economie en een vermindering van de afhankelijkheid van derde landen voor de energievoorziening van groot belang zijn om duurzaamheid en groei en het concurrentievermogen van Europa te waarborgen; overwegende dat het uiteindelijke succes van de groene en de digitale transitie in hoge mate zal afhangen van de vraag of deze transities op rechtvaardige en inclusieve wijze verlopen voor de werknemers, bedrijven en regio’s die daarmee te maken hebben;</w:t>
            </w:r>
          </w:p>
        </w:tc>
        <w:tc>
          <w:tcPr>
            <w:tcW w:w="4876" w:type="dxa"/>
            <w:tcBorders>
              <w:top w:val="nil"/>
              <w:left w:val="nil"/>
              <w:bottom w:val="nil"/>
              <w:right w:val="nil"/>
            </w:tcBorders>
          </w:tcPr>
          <w:p w14:paraId="68E05123" w14:textId="77777777" w:rsidR="00C214E0" w:rsidRPr="0098343B" w:rsidRDefault="00C214E0" w:rsidP="00E26C34">
            <w:pPr>
              <w:pStyle w:val="Normal6a"/>
            </w:pPr>
            <w:r w:rsidRPr="0098343B">
              <w:t>A.</w:t>
            </w:r>
            <w:r w:rsidRPr="0098343B">
              <w:tab/>
              <w:t>overwegende dat de groene en de digitale transitie ingrijpende veranderingen teweegbrengen in economieën, regio’s en de arbeidswereld in Europa; overwegende dat een doeltreffende overgang naar een klimaatneutrale en gedigitaliseerde economie en een vermindering van de afhankelijkheid van derde landen voor de energievoorziening van groot belang zijn om duurzaamheid en groei en het concurrentievermogen van Europa te waarborgen; overwegende dat het uiteindelijke succes van de groene en de digitale transitie in hoge mate zal afhangen van de vraag of deze transities op rechtvaardige en inclusieve wijze verlopen voor de werknemers, bedrijven en regio’s die daarmee te maken hebben</w:t>
            </w:r>
            <w:r w:rsidRPr="0098343B">
              <w:rPr>
                <w:b/>
                <w:i/>
              </w:rPr>
              <w:t>, en de lidstaten voldoende flexibiliteit zullen bieden om trajecten te volgen die het meest geschikt zijn voor hun economische en sociale realiteit</w:t>
            </w:r>
            <w:r w:rsidRPr="0098343B">
              <w:t>;</w:t>
            </w:r>
          </w:p>
        </w:tc>
      </w:tr>
    </w:tbl>
    <w:p w14:paraId="07D774B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FA57E19" w14:textId="77777777" w:rsidR="00C214E0" w:rsidRPr="0098343B" w:rsidRDefault="00C214E0" w:rsidP="00C214E0">
      <w:r w:rsidRPr="0098343B">
        <w:rPr>
          <w:rStyle w:val="HideTWBExt"/>
        </w:rPr>
        <w:t>&lt;/Amend&gt;</w:t>
      </w:r>
    </w:p>
    <w:p w14:paraId="0C33E97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31</w:t>
      </w:r>
      <w:r w:rsidRPr="0098343B">
        <w:rPr>
          <w:rStyle w:val="HideTWBExt"/>
          <w:b w:val="0"/>
        </w:rPr>
        <w:t>&lt;/NumAm&gt;</w:t>
      </w:r>
    </w:p>
    <w:p w14:paraId="3E903773" w14:textId="77777777" w:rsidR="00C214E0" w:rsidRPr="0098343B" w:rsidRDefault="00C214E0" w:rsidP="00C214E0">
      <w:pPr>
        <w:pStyle w:val="NormalBold"/>
      </w:pPr>
      <w:r w:rsidRPr="0098343B">
        <w:rPr>
          <w:rStyle w:val="HideTWBExt"/>
          <w:b w:val="0"/>
        </w:rPr>
        <w:t>&lt;RepeatBlock-By&gt;&lt;Members&gt;</w:t>
      </w:r>
      <w:r w:rsidRPr="0098343B">
        <w:t>Pál Szekeres, Séverine Werbrouck, Nikola Bartůšek, Mélanie Disdier, Marie Dauchy</w:t>
      </w:r>
      <w:r w:rsidRPr="0098343B">
        <w:rPr>
          <w:rStyle w:val="HideTWBExt"/>
          <w:b w:val="0"/>
        </w:rPr>
        <w:t>&lt;/Members&gt;</w:t>
      </w:r>
    </w:p>
    <w:p w14:paraId="3DABF99D" w14:textId="77777777" w:rsidR="00C214E0" w:rsidRPr="0098343B" w:rsidRDefault="00C214E0" w:rsidP="00C214E0">
      <w:pPr>
        <w:pStyle w:val="NormalBold"/>
      </w:pPr>
      <w:r w:rsidRPr="0098343B">
        <w:rPr>
          <w:rStyle w:val="HideTWBExt"/>
          <w:b w:val="0"/>
        </w:rPr>
        <w:t>&lt;/RepeatBlock-By&gt;</w:t>
      </w:r>
    </w:p>
    <w:p w14:paraId="0993D6C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7A34280" w14:textId="77777777" w:rsidR="00C214E0" w:rsidRPr="0098343B" w:rsidRDefault="00C214E0" w:rsidP="00C214E0">
      <w:pPr>
        <w:pStyle w:val="NormalBold"/>
      </w:pPr>
      <w:r w:rsidRPr="0098343B">
        <w:rPr>
          <w:rStyle w:val="HideTWBExt"/>
          <w:b w:val="0"/>
        </w:rPr>
        <w:t>&lt;Article&gt;</w:t>
      </w:r>
      <w:r w:rsidRPr="0098343B">
        <w:t>Overweging A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45B2B68" w14:textId="77777777" w:rsidTr="00E26C34">
        <w:trPr>
          <w:trHeight w:hRule="exact" w:val="240"/>
          <w:jc w:val="center"/>
        </w:trPr>
        <w:tc>
          <w:tcPr>
            <w:tcW w:w="9752" w:type="dxa"/>
            <w:gridSpan w:val="2"/>
            <w:tcBorders>
              <w:top w:val="nil"/>
              <w:left w:val="nil"/>
              <w:bottom w:val="nil"/>
              <w:right w:val="nil"/>
            </w:tcBorders>
          </w:tcPr>
          <w:p w14:paraId="1D3AD070" w14:textId="77777777" w:rsidR="00C214E0" w:rsidRPr="0098343B" w:rsidRDefault="00C214E0" w:rsidP="00E26C34"/>
        </w:tc>
      </w:tr>
      <w:tr w:rsidR="00C214E0" w:rsidRPr="0098343B" w14:paraId="1B64CCD9" w14:textId="77777777" w:rsidTr="00E26C34">
        <w:trPr>
          <w:trHeight w:val="240"/>
          <w:jc w:val="center"/>
        </w:trPr>
        <w:tc>
          <w:tcPr>
            <w:tcW w:w="4876" w:type="dxa"/>
            <w:tcBorders>
              <w:top w:val="nil"/>
              <w:left w:val="nil"/>
              <w:bottom w:val="nil"/>
              <w:right w:val="nil"/>
            </w:tcBorders>
          </w:tcPr>
          <w:p w14:paraId="689D230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F549854" w14:textId="77777777" w:rsidR="00C214E0" w:rsidRPr="0098343B" w:rsidRDefault="00C214E0" w:rsidP="00E26C34">
            <w:pPr>
              <w:pStyle w:val="AmColumnHeading"/>
            </w:pPr>
            <w:r w:rsidRPr="0098343B">
              <w:t>Amendement</w:t>
            </w:r>
          </w:p>
        </w:tc>
      </w:tr>
      <w:tr w:rsidR="00C214E0" w:rsidRPr="0098343B" w14:paraId="2C6603E8" w14:textId="77777777" w:rsidTr="00E26C34">
        <w:trPr>
          <w:jc w:val="center"/>
        </w:trPr>
        <w:tc>
          <w:tcPr>
            <w:tcW w:w="4876" w:type="dxa"/>
            <w:tcBorders>
              <w:top w:val="nil"/>
              <w:left w:val="nil"/>
              <w:bottom w:val="nil"/>
              <w:right w:val="nil"/>
            </w:tcBorders>
          </w:tcPr>
          <w:p w14:paraId="05135DE7" w14:textId="77777777" w:rsidR="00C214E0" w:rsidRPr="0098343B" w:rsidRDefault="00C214E0" w:rsidP="00E26C34">
            <w:pPr>
              <w:pStyle w:val="Normal6a"/>
            </w:pPr>
          </w:p>
        </w:tc>
        <w:tc>
          <w:tcPr>
            <w:tcW w:w="4876" w:type="dxa"/>
            <w:tcBorders>
              <w:top w:val="nil"/>
              <w:left w:val="nil"/>
              <w:bottom w:val="nil"/>
              <w:right w:val="nil"/>
            </w:tcBorders>
          </w:tcPr>
          <w:p w14:paraId="53061BD1" w14:textId="77777777" w:rsidR="00C214E0" w:rsidRPr="0098343B" w:rsidRDefault="00C214E0" w:rsidP="00E26C34">
            <w:pPr>
              <w:pStyle w:val="Normal6a"/>
            </w:pPr>
            <w:r w:rsidRPr="0098343B">
              <w:rPr>
                <w:b/>
                <w:i/>
              </w:rPr>
              <w:t>A bis.</w:t>
            </w:r>
            <w:r w:rsidRPr="0098343B">
              <w:tab/>
            </w:r>
            <w:r w:rsidRPr="0098343B">
              <w:rPr>
                <w:b/>
                <w:i/>
              </w:rPr>
              <w:t xml:space="preserve">overwegende dat een redelijke en haalbare uitvoering van een groene en een digitale transitie het potentieel heeft </w:t>
            </w:r>
            <w:r w:rsidRPr="0098343B">
              <w:rPr>
                <w:b/>
                <w:i/>
              </w:rPr>
              <w:lastRenderedPageBreak/>
              <w:t>om een ingrijpende en duurzame transformatie van Europese economieën, regio’s en arbeidsmarkten teweeg te brengen; overwegende dat het waarborgen van een doeltreffende en betaalbare overgang naar een ontwikkelde en gedigitaliseerde economie – naast het verminderen van de afhankelijkheid van de energievoorziening van alle grote buitenlandse economieën – van essentieel belang is voor de duurzaamheid en economische groei van Europa op lange termijn; overwegende dat het uiteindelijke succes van de transitie afhangt van de vraag of een dergelijke transitie op rechtvaardige en inclusieve wijze verloopt, waarbij rekening wordt gehouden met de belangen van de werknemers, bedrijven en regio’s die ermee te maken hebben, en of zij wordt ondersteund door financieel levensvatbare innovatieve technologieën en energie die voor iedereen betaalbaar is; overwegende dat verder moet worden benadrukt dat de huidige uitdagingen voor de Europese arbeidsmarkt deels toe te schrijven zijn aan het tekort aan geschoolde arbeidskrachten en de toestroom van ongeschoolde irreguliere migranten, zoals aangetoond in de bekendmaking van de Europese Commissie dat momenteel meer dan zeven miljoen werkloze migranten in de Europese Unie verblijven</w:t>
            </w:r>
            <w:r w:rsidRPr="0098343B">
              <w:rPr>
                <w:b/>
                <w:i/>
                <w:vertAlign w:val="superscript"/>
              </w:rPr>
              <w:t>1 bis</w:t>
            </w:r>
            <w:r w:rsidRPr="0098343B">
              <w:rPr>
                <w:b/>
                <w:i/>
              </w:rPr>
              <w:t>;</w:t>
            </w:r>
          </w:p>
        </w:tc>
      </w:tr>
      <w:tr w:rsidR="00C214E0" w:rsidRPr="0098343B" w14:paraId="51FE7A2A" w14:textId="77777777" w:rsidTr="00E26C34">
        <w:trPr>
          <w:jc w:val="center"/>
        </w:trPr>
        <w:tc>
          <w:tcPr>
            <w:tcW w:w="4876" w:type="dxa"/>
            <w:tcBorders>
              <w:top w:val="nil"/>
              <w:left w:val="nil"/>
              <w:bottom w:val="nil"/>
              <w:right w:val="nil"/>
            </w:tcBorders>
          </w:tcPr>
          <w:p w14:paraId="60B0B318" w14:textId="77777777" w:rsidR="00C214E0" w:rsidRPr="0098343B" w:rsidRDefault="00C214E0" w:rsidP="00E26C34"/>
        </w:tc>
        <w:tc>
          <w:tcPr>
            <w:tcW w:w="4876" w:type="dxa"/>
            <w:tcBorders>
              <w:top w:val="nil"/>
              <w:left w:val="nil"/>
              <w:bottom w:val="nil"/>
              <w:right w:val="nil"/>
            </w:tcBorders>
          </w:tcPr>
          <w:p w14:paraId="75D39B6C" w14:textId="77777777" w:rsidR="00C214E0" w:rsidRPr="0098343B" w:rsidRDefault="00C214E0" w:rsidP="00E26C34">
            <w:pPr>
              <w:pStyle w:val="Normal6a"/>
            </w:pPr>
            <w:r w:rsidRPr="0098343B">
              <w:rPr>
                <w:b/>
                <w:i/>
              </w:rPr>
              <w:t>_________________</w:t>
            </w:r>
          </w:p>
        </w:tc>
      </w:tr>
      <w:tr w:rsidR="00C214E0" w:rsidRPr="0098343B" w14:paraId="59CC2C03" w14:textId="77777777" w:rsidTr="00E26C34">
        <w:trPr>
          <w:jc w:val="center"/>
        </w:trPr>
        <w:tc>
          <w:tcPr>
            <w:tcW w:w="4876" w:type="dxa"/>
            <w:tcBorders>
              <w:top w:val="nil"/>
              <w:left w:val="nil"/>
              <w:bottom w:val="nil"/>
              <w:right w:val="nil"/>
            </w:tcBorders>
          </w:tcPr>
          <w:p w14:paraId="2AA187E2" w14:textId="77777777" w:rsidR="00C214E0" w:rsidRPr="0098343B" w:rsidRDefault="00C214E0" w:rsidP="00E26C34"/>
        </w:tc>
        <w:tc>
          <w:tcPr>
            <w:tcW w:w="4876" w:type="dxa"/>
            <w:tcBorders>
              <w:top w:val="nil"/>
              <w:left w:val="nil"/>
              <w:bottom w:val="nil"/>
              <w:right w:val="nil"/>
            </w:tcBorders>
          </w:tcPr>
          <w:p w14:paraId="11E6AECA" w14:textId="77777777" w:rsidR="00C214E0" w:rsidRPr="0098343B" w:rsidRDefault="00C214E0" w:rsidP="00E26C34">
            <w:pPr>
              <w:pStyle w:val="Normal6a"/>
            </w:pPr>
            <w:r w:rsidRPr="0098343B">
              <w:rPr>
                <w:b/>
                <w:i/>
                <w:vertAlign w:val="superscript"/>
              </w:rPr>
              <w:t>1 bis</w:t>
            </w:r>
            <w:r w:rsidRPr="0098343B">
              <w:t xml:space="preserve"> </w:t>
            </w:r>
            <w:r w:rsidRPr="0098343B">
              <w:rPr>
                <w:b/>
                <w:i/>
              </w:rPr>
              <w:t>In het verslag van de Europese Commissie “Employment and Social Developments in Europe (ESDE) 2025” wordt gesteld dat meer dan zeven miljoen migranten van buiten de EU zonder werk zitten in de EU: https://op.europa.eu/en/publication-detail/-/publication/17b34170-8138-11ef-a67d-01aa75ed71a1/language-en.</w:t>
            </w:r>
          </w:p>
        </w:tc>
      </w:tr>
    </w:tbl>
    <w:p w14:paraId="08C1448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96E0BC3" w14:textId="77777777" w:rsidR="00C214E0" w:rsidRPr="0098343B" w:rsidRDefault="00C214E0" w:rsidP="00C214E0">
      <w:r w:rsidRPr="0098343B">
        <w:rPr>
          <w:rStyle w:val="HideTWBExt"/>
        </w:rPr>
        <w:lastRenderedPageBreak/>
        <w:t>&lt;/Amend&gt;</w:t>
      </w:r>
    </w:p>
    <w:p w14:paraId="3625B7C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32</w:t>
      </w:r>
      <w:r w:rsidRPr="0098343B">
        <w:rPr>
          <w:rStyle w:val="HideTWBExt"/>
          <w:b w:val="0"/>
        </w:rPr>
        <w:t>&lt;/NumAm&gt;</w:t>
      </w:r>
    </w:p>
    <w:p w14:paraId="60075CE6"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1583D214" w14:textId="77777777" w:rsidR="00C214E0" w:rsidRPr="0098343B" w:rsidRDefault="00C214E0" w:rsidP="00C214E0">
      <w:pPr>
        <w:pStyle w:val="NormalBold"/>
      </w:pPr>
      <w:r w:rsidRPr="0098343B">
        <w:rPr>
          <w:rStyle w:val="HideTWBExt"/>
          <w:b w:val="0"/>
        </w:rPr>
        <w:t>&lt;/RepeatBlock-By&gt;</w:t>
      </w:r>
    </w:p>
    <w:p w14:paraId="7D1EF9A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85CFC00" w14:textId="77777777" w:rsidR="00C214E0" w:rsidRPr="0098343B" w:rsidRDefault="00C214E0" w:rsidP="00C214E0">
      <w:pPr>
        <w:pStyle w:val="NormalBold"/>
      </w:pPr>
      <w:r w:rsidRPr="0098343B">
        <w:rPr>
          <w:rStyle w:val="HideTWBExt"/>
          <w:b w:val="0"/>
        </w:rPr>
        <w:t>&lt;Article&gt;</w:t>
      </w:r>
      <w:r w:rsidRPr="0098343B">
        <w:t>Overweging A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EA0A2DF" w14:textId="77777777" w:rsidTr="00E26C34">
        <w:trPr>
          <w:trHeight w:hRule="exact" w:val="240"/>
          <w:jc w:val="center"/>
        </w:trPr>
        <w:tc>
          <w:tcPr>
            <w:tcW w:w="9752" w:type="dxa"/>
            <w:gridSpan w:val="2"/>
            <w:tcBorders>
              <w:top w:val="nil"/>
              <w:left w:val="nil"/>
              <w:bottom w:val="nil"/>
              <w:right w:val="nil"/>
            </w:tcBorders>
          </w:tcPr>
          <w:p w14:paraId="123C4E9D" w14:textId="77777777" w:rsidR="00C214E0" w:rsidRPr="0098343B" w:rsidRDefault="00C214E0" w:rsidP="00E26C34"/>
        </w:tc>
      </w:tr>
      <w:tr w:rsidR="00C214E0" w:rsidRPr="0098343B" w14:paraId="183827D7" w14:textId="77777777" w:rsidTr="00E26C34">
        <w:trPr>
          <w:trHeight w:val="240"/>
          <w:jc w:val="center"/>
        </w:trPr>
        <w:tc>
          <w:tcPr>
            <w:tcW w:w="4876" w:type="dxa"/>
            <w:tcBorders>
              <w:top w:val="nil"/>
              <w:left w:val="nil"/>
              <w:bottom w:val="nil"/>
              <w:right w:val="nil"/>
            </w:tcBorders>
          </w:tcPr>
          <w:p w14:paraId="6395039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6B711F1" w14:textId="77777777" w:rsidR="00C214E0" w:rsidRPr="0098343B" w:rsidRDefault="00C214E0" w:rsidP="00E26C34">
            <w:pPr>
              <w:pStyle w:val="AmColumnHeading"/>
            </w:pPr>
            <w:r w:rsidRPr="0098343B">
              <w:t>Amendement</w:t>
            </w:r>
          </w:p>
        </w:tc>
      </w:tr>
      <w:tr w:rsidR="00C214E0" w:rsidRPr="0098343B" w14:paraId="71D67AE1" w14:textId="77777777" w:rsidTr="00E26C34">
        <w:trPr>
          <w:jc w:val="center"/>
        </w:trPr>
        <w:tc>
          <w:tcPr>
            <w:tcW w:w="4876" w:type="dxa"/>
            <w:tcBorders>
              <w:top w:val="nil"/>
              <w:left w:val="nil"/>
              <w:bottom w:val="nil"/>
              <w:right w:val="nil"/>
            </w:tcBorders>
          </w:tcPr>
          <w:p w14:paraId="3D5D1C0D" w14:textId="77777777" w:rsidR="00C214E0" w:rsidRPr="0098343B" w:rsidRDefault="00C214E0" w:rsidP="00E26C34">
            <w:pPr>
              <w:pStyle w:val="Normal6a"/>
            </w:pPr>
          </w:p>
        </w:tc>
        <w:tc>
          <w:tcPr>
            <w:tcW w:w="4876" w:type="dxa"/>
            <w:tcBorders>
              <w:top w:val="nil"/>
              <w:left w:val="nil"/>
              <w:bottom w:val="nil"/>
              <w:right w:val="nil"/>
            </w:tcBorders>
          </w:tcPr>
          <w:p w14:paraId="3809FA5C" w14:textId="77777777" w:rsidR="00C214E0" w:rsidRPr="0098343B" w:rsidRDefault="00C214E0" w:rsidP="00E26C34">
            <w:pPr>
              <w:pStyle w:val="Normal6a"/>
            </w:pPr>
            <w:r w:rsidRPr="0098343B">
              <w:rPr>
                <w:b/>
                <w:i/>
              </w:rPr>
              <w:t>A bis.</w:t>
            </w:r>
            <w:r w:rsidRPr="0098343B">
              <w:tab/>
            </w:r>
            <w:r w:rsidRPr="0098343B">
              <w:rPr>
                <w:b/>
                <w:i/>
              </w:rPr>
              <w:t>overwegende dat de gevolgen van de dubbele transitie voor de werkgelegenheid asymmetrisch zijn in de Unie; overwegende dat decarbonisatie grotere negatieve sociaal-economische gevolgen heeft voor regio’s met een groot aandeel werkgelegenheid in de mijnbouw- en winningssectoren; overwegende dat het waarschijnlijker is dat de positieve gevolgen voor de werkgelegenheid zich over verschillende regio’s zullen verspreiden;</w:t>
            </w:r>
          </w:p>
        </w:tc>
      </w:tr>
    </w:tbl>
    <w:p w14:paraId="4C34F35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6671B5B" w14:textId="77777777" w:rsidR="00C214E0" w:rsidRPr="0098343B" w:rsidRDefault="00C214E0" w:rsidP="00C214E0">
      <w:r w:rsidRPr="0098343B">
        <w:rPr>
          <w:rStyle w:val="HideTWBExt"/>
        </w:rPr>
        <w:t>&lt;/Amend&gt;</w:t>
      </w:r>
    </w:p>
    <w:p w14:paraId="4F8F7D4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33</w:t>
      </w:r>
      <w:r w:rsidRPr="0098343B">
        <w:rPr>
          <w:rStyle w:val="HideTWBExt"/>
          <w:b w:val="0"/>
        </w:rPr>
        <w:t>&lt;/NumAm&gt;</w:t>
      </w:r>
    </w:p>
    <w:p w14:paraId="4EC51D60"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7B04C1E4" w14:textId="77777777" w:rsidR="00C214E0" w:rsidRPr="0098343B" w:rsidRDefault="00C214E0" w:rsidP="00C214E0">
      <w:pPr>
        <w:pStyle w:val="NormalBold"/>
      </w:pPr>
      <w:r w:rsidRPr="0098343B">
        <w:rPr>
          <w:rStyle w:val="HideTWBExt"/>
          <w:b w:val="0"/>
        </w:rPr>
        <w:t>&lt;/RepeatBlock-By&gt;</w:t>
      </w:r>
    </w:p>
    <w:p w14:paraId="008F35C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10DCC36" w14:textId="77777777" w:rsidR="00C214E0" w:rsidRPr="0098343B" w:rsidRDefault="00C214E0" w:rsidP="00C214E0">
      <w:pPr>
        <w:pStyle w:val="NormalBold"/>
      </w:pPr>
      <w:r w:rsidRPr="0098343B">
        <w:rPr>
          <w:rStyle w:val="HideTWBExt"/>
          <w:b w:val="0"/>
        </w:rPr>
        <w:t>&lt;Article&gt;</w:t>
      </w:r>
      <w:r w:rsidRPr="0098343B">
        <w:t>Overweging A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161E7AC" w14:textId="77777777" w:rsidTr="00E26C34">
        <w:trPr>
          <w:trHeight w:hRule="exact" w:val="240"/>
          <w:jc w:val="center"/>
        </w:trPr>
        <w:tc>
          <w:tcPr>
            <w:tcW w:w="9752" w:type="dxa"/>
            <w:gridSpan w:val="2"/>
            <w:tcBorders>
              <w:top w:val="nil"/>
              <w:left w:val="nil"/>
              <w:bottom w:val="nil"/>
              <w:right w:val="nil"/>
            </w:tcBorders>
          </w:tcPr>
          <w:p w14:paraId="595FF5B4" w14:textId="77777777" w:rsidR="00C214E0" w:rsidRPr="0098343B" w:rsidRDefault="00C214E0" w:rsidP="00E26C34"/>
        </w:tc>
      </w:tr>
      <w:tr w:rsidR="00C214E0" w:rsidRPr="0098343B" w14:paraId="5A83FA50" w14:textId="77777777" w:rsidTr="00E26C34">
        <w:trPr>
          <w:trHeight w:val="240"/>
          <w:jc w:val="center"/>
        </w:trPr>
        <w:tc>
          <w:tcPr>
            <w:tcW w:w="4876" w:type="dxa"/>
            <w:tcBorders>
              <w:top w:val="nil"/>
              <w:left w:val="nil"/>
              <w:bottom w:val="nil"/>
              <w:right w:val="nil"/>
            </w:tcBorders>
          </w:tcPr>
          <w:p w14:paraId="34019B9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CBA84C3" w14:textId="77777777" w:rsidR="00C214E0" w:rsidRPr="0098343B" w:rsidRDefault="00C214E0" w:rsidP="00E26C34">
            <w:pPr>
              <w:pStyle w:val="AmColumnHeading"/>
            </w:pPr>
            <w:r w:rsidRPr="0098343B">
              <w:t>Amendement</w:t>
            </w:r>
          </w:p>
        </w:tc>
      </w:tr>
      <w:tr w:rsidR="00C214E0" w:rsidRPr="0098343B" w14:paraId="49339B8B" w14:textId="77777777" w:rsidTr="00E26C34">
        <w:trPr>
          <w:jc w:val="center"/>
        </w:trPr>
        <w:tc>
          <w:tcPr>
            <w:tcW w:w="4876" w:type="dxa"/>
            <w:tcBorders>
              <w:top w:val="nil"/>
              <w:left w:val="nil"/>
              <w:bottom w:val="nil"/>
              <w:right w:val="nil"/>
            </w:tcBorders>
          </w:tcPr>
          <w:p w14:paraId="1426C839" w14:textId="77777777" w:rsidR="00C214E0" w:rsidRPr="0098343B" w:rsidRDefault="00C214E0" w:rsidP="00E26C34">
            <w:pPr>
              <w:pStyle w:val="Normal6a"/>
            </w:pPr>
          </w:p>
        </w:tc>
        <w:tc>
          <w:tcPr>
            <w:tcW w:w="4876" w:type="dxa"/>
            <w:tcBorders>
              <w:top w:val="nil"/>
              <w:left w:val="nil"/>
              <w:bottom w:val="nil"/>
              <w:right w:val="nil"/>
            </w:tcBorders>
          </w:tcPr>
          <w:p w14:paraId="2EDC0188" w14:textId="77777777" w:rsidR="00C214E0" w:rsidRPr="0098343B" w:rsidRDefault="00C214E0" w:rsidP="00E26C34">
            <w:pPr>
              <w:pStyle w:val="Normal6a"/>
            </w:pPr>
            <w:r w:rsidRPr="0098343B">
              <w:rPr>
                <w:b/>
                <w:i/>
              </w:rPr>
              <w:t>A bis.</w:t>
            </w:r>
            <w:r w:rsidRPr="0098343B">
              <w:tab/>
            </w:r>
            <w:r w:rsidRPr="0098343B">
              <w:rPr>
                <w:b/>
                <w:i/>
              </w:rPr>
              <w:t>overwegende dat de transities zodanig moeten worden beheerd dat sociale inclusie wordt gewaarborgd, armoede en ongelijkheid worden teruggedrongen en het potentieel wordt benut om hoogwaardige banen te scheppen, democratie op het werk te bevorderen, hoogwaardige werkgelegenheid en fatsoenlijke arbeidsomstandigheden te waarborgen, de rechten van werknemers te beschermen en de arbeidsnormen in alle sectoren te verhogen;</w:t>
            </w:r>
          </w:p>
        </w:tc>
      </w:tr>
    </w:tbl>
    <w:p w14:paraId="5BE2F4DE"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CD8CC88" w14:textId="77777777" w:rsidR="00C214E0" w:rsidRPr="0098343B" w:rsidRDefault="00C214E0" w:rsidP="00C214E0">
      <w:r w:rsidRPr="0098343B">
        <w:rPr>
          <w:rStyle w:val="HideTWBExt"/>
        </w:rPr>
        <w:t>&lt;/Amend&gt;</w:t>
      </w:r>
    </w:p>
    <w:p w14:paraId="56920EE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34</w:t>
      </w:r>
      <w:r w:rsidRPr="0098343B">
        <w:rPr>
          <w:rStyle w:val="HideTWBExt"/>
          <w:b w:val="0"/>
        </w:rPr>
        <w:t>&lt;/NumAm&gt;</w:t>
      </w:r>
    </w:p>
    <w:p w14:paraId="3C52C5E1"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4E7E1C48" w14:textId="77777777" w:rsidR="00C214E0" w:rsidRPr="0098343B" w:rsidRDefault="00C214E0" w:rsidP="00C214E0">
      <w:pPr>
        <w:pStyle w:val="NormalBold"/>
      </w:pPr>
      <w:r w:rsidRPr="0098343B">
        <w:rPr>
          <w:rStyle w:val="HideTWBExt"/>
          <w:b w:val="0"/>
        </w:rPr>
        <w:t>&lt;/RepeatBlock-By&gt;</w:t>
      </w:r>
    </w:p>
    <w:p w14:paraId="570FE44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7B63844" w14:textId="77777777" w:rsidR="00C214E0" w:rsidRPr="0098343B" w:rsidRDefault="00C214E0" w:rsidP="00C214E0">
      <w:pPr>
        <w:pStyle w:val="NormalBold"/>
      </w:pPr>
      <w:r w:rsidRPr="0098343B">
        <w:rPr>
          <w:rStyle w:val="HideTWBExt"/>
          <w:b w:val="0"/>
        </w:rPr>
        <w:t>&lt;Article&gt;</w:t>
      </w:r>
      <w:r w:rsidRPr="0098343B">
        <w:t>Overweging A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4F16A88" w14:textId="77777777" w:rsidTr="00E26C34">
        <w:trPr>
          <w:trHeight w:hRule="exact" w:val="240"/>
          <w:jc w:val="center"/>
        </w:trPr>
        <w:tc>
          <w:tcPr>
            <w:tcW w:w="9752" w:type="dxa"/>
            <w:gridSpan w:val="2"/>
            <w:tcBorders>
              <w:top w:val="nil"/>
              <w:left w:val="nil"/>
              <w:bottom w:val="nil"/>
              <w:right w:val="nil"/>
            </w:tcBorders>
          </w:tcPr>
          <w:p w14:paraId="44993775" w14:textId="77777777" w:rsidR="00C214E0" w:rsidRPr="0098343B" w:rsidRDefault="00C214E0" w:rsidP="00E26C34"/>
        </w:tc>
      </w:tr>
      <w:tr w:rsidR="00C214E0" w:rsidRPr="0098343B" w14:paraId="13CFF215" w14:textId="77777777" w:rsidTr="00E26C34">
        <w:trPr>
          <w:trHeight w:val="240"/>
          <w:jc w:val="center"/>
        </w:trPr>
        <w:tc>
          <w:tcPr>
            <w:tcW w:w="4876" w:type="dxa"/>
            <w:tcBorders>
              <w:top w:val="nil"/>
              <w:left w:val="nil"/>
              <w:bottom w:val="nil"/>
              <w:right w:val="nil"/>
            </w:tcBorders>
          </w:tcPr>
          <w:p w14:paraId="7C90B3E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6519BB9" w14:textId="77777777" w:rsidR="00C214E0" w:rsidRPr="0098343B" w:rsidRDefault="00C214E0" w:rsidP="00E26C34">
            <w:pPr>
              <w:pStyle w:val="AmColumnHeading"/>
            </w:pPr>
            <w:r w:rsidRPr="0098343B">
              <w:t>Amendement</w:t>
            </w:r>
          </w:p>
        </w:tc>
      </w:tr>
      <w:tr w:rsidR="00C214E0" w:rsidRPr="0098343B" w14:paraId="4385113A" w14:textId="77777777" w:rsidTr="00E26C34">
        <w:trPr>
          <w:jc w:val="center"/>
        </w:trPr>
        <w:tc>
          <w:tcPr>
            <w:tcW w:w="4876" w:type="dxa"/>
            <w:tcBorders>
              <w:top w:val="nil"/>
              <w:left w:val="nil"/>
              <w:bottom w:val="nil"/>
              <w:right w:val="nil"/>
            </w:tcBorders>
          </w:tcPr>
          <w:p w14:paraId="2B86DC5B" w14:textId="77777777" w:rsidR="00C214E0" w:rsidRPr="0098343B" w:rsidRDefault="00C214E0" w:rsidP="00E26C34">
            <w:pPr>
              <w:pStyle w:val="Normal6a"/>
            </w:pPr>
          </w:p>
        </w:tc>
        <w:tc>
          <w:tcPr>
            <w:tcW w:w="4876" w:type="dxa"/>
            <w:tcBorders>
              <w:top w:val="nil"/>
              <w:left w:val="nil"/>
              <w:bottom w:val="nil"/>
              <w:right w:val="nil"/>
            </w:tcBorders>
          </w:tcPr>
          <w:p w14:paraId="6FC068E5" w14:textId="77777777" w:rsidR="00C214E0" w:rsidRPr="0098343B" w:rsidRDefault="00C214E0" w:rsidP="00E26C34">
            <w:pPr>
              <w:pStyle w:val="Normal6a"/>
            </w:pPr>
            <w:r w:rsidRPr="0098343B">
              <w:rPr>
                <w:b/>
                <w:i/>
              </w:rPr>
              <w:t>A ter.</w:t>
            </w:r>
            <w:r w:rsidRPr="0098343B">
              <w:tab/>
            </w:r>
            <w:r w:rsidRPr="0098343B">
              <w:rPr>
                <w:b/>
                <w:i/>
              </w:rPr>
              <w:t>overwegende dat de arbeidsmarkten in de EU nog steeds territoriaal verdeeld liggen en dat arbeidskwaliteit en arbeidsovereenkomsten wijzen op een toename van atypische vormen van werk, met name onder jongeren;</w:t>
            </w:r>
          </w:p>
        </w:tc>
      </w:tr>
    </w:tbl>
    <w:p w14:paraId="62F2B79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47AB7D6" w14:textId="77777777" w:rsidR="00C214E0" w:rsidRPr="0098343B" w:rsidRDefault="00C214E0" w:rsidP="00C214E0">
      <w:r w:rsidRPr="0098343B">
        <w:rPr>
          <w:rStyle w:val="HideTWBExt"/>
        </w:rPr>
        <w:t>&lt;/Amend&gt;</w:t>
      </w:r>
    </w:p>
    <w:p w14:paraId="2C0EA64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35</w:t>
      </w:r>
      <w:r w:rsidRPr="0098343B">
        <w:rPr>
          <w:rStyle w:val="HideTWBExt"/>
          <w:b w:val="0"/>
        </w:rPr>
        <w:t>&lt;/NumAm&gt;</w:t>
      </w:r>
    </w:p>
    <w:p w14:paraId="490CDFFB"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0DF98E42" w14:textId="77777777" w:rsidR="00C214E0" w:rsidRPr="0098343B" w:rsidRDefault="00C214E0" w:rsidP="00C214E0">
      <w:pPr>
        <w:pStyle w:val="NormalBold"/>
      </w:pPr>
      <w:r w:rsidRPr="0098343B">
        <w:rPr>
          <w:rStyle w:val="HideTWBExt"/>
          <w:b w:val="0"/>
        </w:rPr>
        <w:t>&lt;/RepeatBlock-By&gt;</w:t>
      </w:r>
    </w:p>
    <w:p w14:paraId="39D326E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4897810" w14:textId="77777777" w:rsidR="00C214E0" w:rsidRPr="0098343B" w:rsidRDefault="00C214E0" w:rsidP="00C214E0">
      <w:pPr>
        <w:pStyle w:val="NormalBold"/>
      </w:pPr>
      <w:r w:rsidRPr="0098343B">
        <w:rPr>
          <w:rStyle w:val="HideTWBExt"/>
          <w:b w:val="0"/>
        </w:rPr>
        <w:t>&lt;Article&gt;</w:t>
      </w:r>
      <w:r w:rsidRPr="0098343B">
        <w:t>Overweging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A7C7D60" w14:textId="77777777" w:rsidTr="00E26C34">
        <w:trPr>
          <w:trHeight w:hRule="exact" w:val="240"/>
          <w:jc w:val="center"/>
        </w:trPr>
        <w:tc>
          <w:tcPr>
            <w:tcW w:w="9752" w:type="dxa"/>
            <w:gridSpan w:val="2"/>
            <w:tcBorders>
              <w:top w:val="nil"/>
              <w:left w:val="nil"/>
              <w:bottom w:val="nil"/>
              <w:right w:val="nil"/>
            </w:tcBorders>
          </w:tcPr>
          <w:p w14:paraId="58CFE477" w14:textId="77777777" w:rsidR="00C214E0" w:rsidRPr="0098343B" w:rsidRDefault="00C214E0" w:rsidP="00E26C34"/>
        </w:tc>
      </w:tr>
      <w:tr w:rsidR="00C214E0" w:rsidRPr="0098343B" w14:paraId="26300B8B" w14:textId="77777777" w:rsidTr="00E26C34">
        <w:trPr>
          <w:trHeight w:val="240"/>
          <w:jc w:val="center"/>
        </w:trPr>
        <w:tc>
          <w:tcPr>
            <w:tcW w:w="4876" w:type="dxa"/>
            <w:tcBorders>
              <w:top w:val="nil"/>
              <w:left w:val="nil"/>
              <w:bottom w:val="nil"/>
              <w:right w:val="nil"/>
            </w:tcBorders>
          </w:tcPr>
          <w:p w14:paraId="54E2A50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5E25052" w14:textId="77777777" w:rsidR="00C214E0" w:rsidRPr="0098343B" w:rsidRDefault="00C214E0" w:rsidP="00E26C34">
            <w:pPr>
              <w:pStyle w:val="AmColumnHeading"/>
            </w:pPr>
            <w:r w:rsidRPr="0098343B">
              <w:t>Amendement</w:t>
            </w:r>
          </w:p>
        </w:tc>
      </w:tr>
      <w:tr w:rsidR="00C214E0" w:rsidRPr="0098343B" w14:paraId="72AB6943" w14:textId="77777777" w:rsidTr="00E26C34">
        <w:trPr>
          <w:jc w:val="center"/>
        </w:trPr>
        <w:tc>
          <w:tcPr>
            <w:tcW w:w="4876" w:type="dxa"/>
            <w:tcBorders>
              <w:top w:val="nil"/>
              <w:left w:val="nil"/>
              <w:bottom w:val="nil"/>
              <w:right w:val="nil"/>
            </w:tcBorders>
          </w:tcPr>
          <w:p w14:paraId="1C379E5A" w14:textId="77777777" w:rsidR="00C214E0" w:rsidRPr="0098343B" w:rsidRDefault="00C214E0" w:rsidP="00E26C34">
            <w:pPr>
              <w:pStyle w:val="Normal6a"/>
            </w:pPr>
            <w:r w:rsidRPr="0098343B">
              <w:rPr>
                <w:b/>
                <w:i/>
              </w:rPr>
              <w:t>B.</w:t>
            </w:r>
            <w:r w:rsidRPr="0098343B">
              <w:tab/>
            </w:r>
            <w:r w:rsidRPr="0098343B">
              <w:rPr>
                <w:b/>
                <w:i/>
              </w:rPr>
              <w:t>overwegende dat bij de transitie naar een koolstofneutrale economie niet alleen nieuwe banen moeten worden gecreëerd in opkomende sectoren, maar dat ook bestaande banen en sectoren behouden moeten blijven en omgevormd moeten worden, om te komen tot klimaatneutrale en schone industrieën en technologieën, ten behoeve van de mensen die in de gebieden wonen waar dit speelt; overwegende dat het belangrijk is dat werknemers en werkzoekenden zich gesteund voelen bij het omgaan met transities, omdat dat bijdraagt aan het begrip voor en de acceptatie van de doelstellingen van de strategie voor 2050;</w:t>
            </w:r>
          </w:p>
        </w:tc>
        <w:tc>
          <w:tcPr>
            <w:tcW w:w="4876" w:type="dxa"/>
            <w:tcBorders>
              <w:top w:val="nil"/>
              <w:left w:val="nil"/>
              <w:bottom w:val="nil"/>
              <w:right w:val="nil"/>
            </w:tcBorders>
          </w:tcPr>
          <w:p w14:paraId="1CC2A7C8" w14:textId="77777777" w:rsidR="00C214E0" w:rsidRPr="0098343B" w:rsidRDefault="00C214E0" w:rsidP="00E26C34">
            <w:pPr>
              <w:pStyle w:val="Normal6a"/>
            </w:pPr>
            <w:r w:rsidRPr="0098343B">
              <w:rPr>
                <w:b/>
                <w:i/>
              </w:rPr>
              <w:t>Schrappen</w:t>
            </w:r>
          </w:p>
        </w:tc>
      </w:tr>
    </w:tbl>
    <w:p w14:paraId="34F225BA"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89E2A1C" w14:textId="77777777" w:rsidR="00C214E0" w:rsidRPr="0098343B" w:rsidRDefault="00C214E0" w:rsidP="00C214E0">
      <w:r w:rsidRPr="0098343B">
        <w:rPr>
          <w:rStyle w:val="HideTWBExt"/>
        </w:rPr>
        <w:t>&lt;/Amend&gt;</w:t>
      </w:r>
    </w:p>
    <w:p w14:paraId="7CBF411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36</w:t>
      </w:r>
      <w:r w:rsidRPr="0098343B">
        <w:rPr>
          <w:rStyle w:val="HideTWBExt"/>
          <w:b w:val="0"/>
        </w:rPr>
        <w:t>&lt;/NumAm&gt;</w:t>
      </w:r>
    </w:p>
    <w:p w14:paraId="50302601"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622EE5E1" w14:textId="77777777" w:rsidR="00C214E0" w:rsidRPr="0098343B" w:rsidRDefault="00C214E0" w:rsidP="00C214E0">
      <w:pPr>
        <w:pStyle w:val="NormalBold"/>
      </w:pPr>
      <w:r w:rsidRPr="0098343B">
        <w:rPr>
          <w:rStyle w:val="HideTWBExt"/>
          <w:b w:val="0"/>
        </w:rPr>
        <w:t>&lt;/RepeatBlock-By&gt;</w:t>
      </w:r>
    </w:p>
    <w:p w14:paraId="3C35C9B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6878D26" w14:textId="77777777" w:rsidR="00C214E0" w:rsidRPr="0098343B" w:rsidRDefault="00C214E0" w:rsidP="00C214E0">
      <w:pPr>
        <w:pStyle w:val="NormalBold"/>
      </w:pPr>
      <w:r w:rsidRPr="0098343B">
        <w:rPr>
          <w:rStyle w:val="HideTWBExt"/>
          <w:b w:val="0"/>
        </w:rPr>
        <w:t>&lt;Article&gt;</w:t>
      </w:r>
      <w:r w:rsidRPr="0098343B">
        <w:t>Overweging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C8B6BC2" w14:textId="77777777" w:rsidTr="00E26C34">
        <w:trPr>
          <w:trHeight w:hRule="exact" w:val="240"/>
          <w:jc w:val="center"/>
        </w:trPr>
        <w:tc>
          <w:tcPr>
            <w:tcW w:w="9752" w:type="dxa"/>
            <w:gridSpan w:val="2"/>
            <w:tcBorders>
              <w:top w:val="nil"/>
              <w:left w:val="nil"/>
              <w:bottom w:val="nil"/>
              <w:right w:val="nil"/>
            </w:tcBorders>
          </w:tcPr>
          <w:p w14:paraId="493EE2B1" w14:textId="77777777" w:rsidR="00C214E0" w:rsidRPr="0098343B" w:rsidRDefault="00C214E0" w:rsidP="00E26C34"/>
        </w:tc>
      </w:tr>
      <w:tr w:rsidR="00C214E0" w:rsidRPr="0098343B" w14:paraId="6EC2975F" w14:textId="77777777" w:rsidTr="00E26C34">
        <w:trPr>
          <w:trHeight w:val="240"/>
          <w:jc w:val="center"/>
        </w:trPr>
        <w:tc>
          <w:tcPr>
            <w:tcW w:w="4876" w:type="dxa"/>
            <w:tcBorders>
              <w:top w:val="nil"/>
              <w:left w:val="nil"/>
              <w:bottom w:val="nil"/>
              <w:right w:val="nil"/>
            </w:tcBorders>
          </w:tcPr>
          <w:p w14:paraId="5BB1A19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8909C22" w14:textId="77777777" w:rsidR="00C214E0" w:rsidRPr="0098343B" w:rsidRDefault="00C214E0" w:rsidP="00E26C34">
            <w:pPr>
              <w:pStyle w:val="AmColumnHeading"/>
            </w:pPr>
            <w:r w:rsidRPr="0098343B">
              <w:t>Amendement</w:t>
            </w:r>
          </w:p>
        </w:tc>
      </w:tr>
      <w:tr w:rsidR="00C214E0" w:rsidRPr="0098343B" w14:paraId="0DD5F7FB" w14:textId="77777777" w:rsidTr="00E26C34">
        <w:trPr>
          <w:jc w:val="center"/>
        </w:trPr>
        <w:tc>
          <w:tcPr>
            <w:tcW w:w="4876" w:type="dxa"/>
            <w:tcBorders>
              <w:top w:val="nil"/>
              <w:left w:val="nil"/>
              <w:bottom w:val="nil"/>
              <w:right w:val="nil"/>
            </w:tcBorders>
          </w:tcPr>
          <w:p w14:paraId="3A35FB3E" w14:textId="77777777" w:rsidR="00C214E0" w:rsidRPr="0098343B" w:rsidRDefault="00C214E0" w:rsidP="00E26C34">
            <w:pPr>
              <w:pStyle w:val="Normal6a"/>
            </w:pPr>
            <w:r w:rsidRPr="0098343B">
              <w:t>B.</w:t>
            </w:r>
            <w:r w:rsidRPr="0098343B">
              <w:tab/>
              <w:t xml:space="preserve">overwegende dat bij de transitie naar een koolstofneutrale economie niet alleen nieuwe banen moeten worden gecreëerd in opkomende sectoren, maar dat ook bestaande banen en sectoren behouden moeten blijven en omgevormd moeten worden, om te komen tot klimaatneutrale en schone industrieën en technologieën, </w:t>
            </w:r>
            <w:r w:rsidRPr="0098343B">
              <w:rPr>
                <w:b/>
                <w:i/>
              </w:rPr>
              <w:t>ten behoeve van</w:t>
            </w:r>
            <w:r w:rsidRPr="0098343B">
              <w:t xml:space="preserve"> de mensen die in de gebieden wonen waar dit speelt; overwegende dat het belangrijk is dat werknemers en werkzoekenden zich gesteund voelen bij het omgaan met transities, omdat dat bijdraagt aan het begrip voor </w:t>
            </w:r>
            <w:r w:rsidRPr="0098343B">
              <w:rPr>
                <w:b/>
                <w:i/>
              </w:rPr>
              <w:t>en de acceptatie van</w:t>
            </w:r>
            <w:r w:rsidRPr="0098343B">
              <w:t xml:space="preserve"> de doelstellingen van de strategie voor 2050;</w:t>
            </w:r>
          </w:p>
        </w:tc>
        <w:tc>
          <w:tcPr>
            <w:tcW w:w="4876" w:type="dxa"/>
            <w:tcBorders>
              <w:top w:val="nil"/>
              <w:left w:val="nil"/>
              <w:bottom w:val="nil"/>
              <w:right w:val="nil"/>
            </w:tcBorders>
          </w:tcPr>
          <w:p w14:paraId="43F44A5F" w14:textId="77777777" w:rsidR="00C214E0" w:rsidRPr="0098343B" w:rsidRDefault="00C214E0" w:rsidP="00E26C34">
            <w:pPr>
              <w:pStyle w:val="Normal6a"/>
            </w:pPr>
            <w:r w:rsidRPr="0098343B">
              <w:t>B.</w:t>
            </w:r>
            <w:r w:rsidRPr="0098343B">
              <w:tab/>
              <w:t xml:space="preserve">overwegende dat bij de transitie naar een koolstofneutrale economie niet alleen nieuwe banen moeten worden gecreëerd in opkomende sectoren, maar dat ook bestaande banen en sectoren behouden moeten blijven en omgevormd moeten worden, om te komen tot klimaatneutrale en schone industrieën en technologieën, </w:t>
            </w:r>
            <w:r w:rsidRPr="0098343B">
              <w:rPr>
                <w:b/>
                <w:i/>
              </w:rPr>
              <w:t>in samenwerking met</w:t>
            </w:r>
            <w:r w:rsidRPr="0098343B">
              <w:t xml:space="preserve"> de mensen die in de gebieden wonen waar dit speelt; overwegende dat het belangrijk is dat werknemers en werkzoekenden zich gesteund voelen bij het omgaan met transities </w:t>
            </w:r>
            <w:r w:rsidRPr="0098343B">
              <w:rPr>
                <w:b/>
                <w:i/>
              </w:rPr>
              <w:t>door middel van vroegtijdige en permanente sociale dialoog, medeontwerp en transparante besluitvorming</w:t>
            </w:r>
            <w:r w:rsidRPr="0098343B">
              <w:t>, omdat dat bijdraagt aan het begrip voor</w:t>
            </w:r>
            <w:r w:rsidRPr="0098343B">
              <w:rPr>
                <w:b/>
                <w:i/>
              </w:rPr>
              <w:t>, vertrouwen in en een duurzaam democratisch mandaat voor</w:t>
            </w:r>
            <w:r w:rsidRPr="0098343B">
              <w:t xml:space="preserve"> de doelstellingen van de strategie voor 2050</w:t>
            </w:r>
            <w:r w:rsidRPr="0098343B">
              <w:rPr>
                <w:b/>
                <w:i/>
              </w:rPr>
              <w:t>;</w:t>
            </w:r>
            <w:r w:rsidRPr="0098343B">
              <w:t xml:space="preserve"> </w:t>
            </w:r>
            <w:r w:rsidRPr="0098343B">
              <w:rPr>
                <w:b/>
                <w:i/>
              </w:rPr>
              <w:t>overwegende dat, zoals blijkt uit onderzoek van Eurofound</w:t>
            </w:r>
            <w:r w:rsidRPr="0098343B">
              <w:rPr>
                <w:b/>
                <w:i/>
                <w:vertAlign w:val="superscript"/>
              </w:rPr>
              <w:t>1 bis</w:t>
            </w:r>
            <w:r w:rsidRPr="0098343B">
              <w:rPr>
                <w:b/>
                <w:i/>
              </w:rPr>
              <w:t>, een brede betrokkenheid van het maatschappelijk middenveld, de sociale partners en overheidsinstanties bij het transitieproces van cruciaal belang is om de opbrengsten van economische activiteiten en middelen veilig te stellen en eerlijk te verdelen, en om conflicten te beheersen</w:t>
            </w:r>
            <w:r w:rsidRPr="0098343B">
              <w:t>;</w:t>
            </w:r>
          </w:p>
        </w:tc>
      </w:tr>
      <w:tr w:rsidR="00C214E0" w:rsidRPr="0098343B" w14:paraId="1F11D459" w14:textId="77777777" w:rsidTr="00E26C34">
        <w:trPr>
          <w:jc w:val="center"/>
        </w:trPr>
        <w:tc>
          <w:tcPr>
            <w:tcW w:w="4876" w:type="dxa"/>
            <w:tcBorders>
              <w:top w:val="nil"/>
              <w:left w:val="nil"/>
              <w:bottom w:val="nil"/>
              <w:right w:val="nil"/>
            </w:tcBorders>
          </w:tcPr>
          <w:p w14:paraId="64970703" w14:textId="77777777" w:rsidR="00C214E0" w:rsidRPr="0098343B" w:rsidRDefault="00C214E0" w:rsidP="00E26C34"/>
        </w:tc>
        <w:tc>
          <w:tcPr>
            <w:tcW w:w="4876" w:type="dxa"/>
            <w:tcBorders>
              <w:top w:val="nil"/>
              <w:left w:val="nil"/>
              <w:bottom w:val="nil"/>
              <w:right w:val="nil"/>
            </w:tcBorders>
          </w:tcPr>
          <w:p w14:paraId="10F4EC16" w14:textId="77777777" w:rsidR="00C214E0" w:rsidRPr="0098343B" w:rsidRDefault="00C214E0" w:rsidP="00E26C34">
            <w:pPr>
              <w:pStyle w:val="Normal6a"/>
            </w:pPr>
            <w:r w:rsidRPr="0098343B">
              <w:rPr>
                <w:b/>
                <w:i/>
              </w:rPr>
              <w:t>_________________</w:t>
            </w:r>
          </w:p>
        </w:tc>
      </w:tr>
      <w:tr w:rsidR="00C214E0" w:rsidRPr="0098343B" w14:paraId="36DBA843" w14:textId="77777777" w:rsidTr="00E26C34">
        <w:trPr>
          <w:jc w:val="center"/>
        </w:trPr>
        <w:tc>
          <w:tcPr>
            <w:tcW w:w="4876" w:type="dxa"/>
            <w:tcBorders>
              <w:top w:val="nil"/>
              <w:left w:val="nil"/>
              <w:bottom w:val="nil"/>
              <w:right w:val="nil"/>
            </w:tcBorders>
          </w:tcPr>
          <w:p w14:paraId="0A0C1155" w14:textId="77777777" w:rsidR="00C214E0" w:rsidRPr="0098343B" w:rsidRDefault="00C214E0" w:rsidP="00E26C34"/>
        </w:tc>
        <w:tc>
          <w:tcPr>
            <w:tcW w:w="4876" w:type="dxa"/>
            <w:tcBorders>
              <w:top w:val="nil"/>
              <w:left w:val="nil"/>
              <w:bottom w:val="nil"/>
              <w:right w:val="nil"/>
            </w:tcBorders>
          </w:tcPr>
          <w:p w14:paraId="0C01A9CC" w14:textId="77777777" w:rsidR="00C214E0" w:rsidRPr="0098343B" w:rsidRDefault="00C214E0" w:rsidP="00E26C34">
            <w:pPr>
              <w:pStyle w:val="Normal6a"/>
            </w:pPr>
            <w:r w:rsidRPr="0098343B">
              <w:rPr>
                <w:b/>
                <w:i/>
                <w:vertAlign w:val="superscript"/>
              </w:rPr>
              <w:t>1 bis</w:t>
            </w:r>
            <w:r w:rsidRPr="0098343B">
              <w:t xml:space="preserve"> </w:t>
            </w:r>
            <w:r w:rsidRPr="0098343B">
              <w:rPr>
                <w:b/>
                <w:i/>
              </w:rPr>
              <w:t>Eurofound (2024), “Creating a new social contract for the just transition: Is partnership working?” https://www.eurofound.europa.eu/en/publications/all/creating-new-social-contract-</w:t>
            </w:r>
            <w:r w:rsidRPr="0098343B">
              <w:rPr>
                <w:b/>
                <w:i/>
              </w:rPr>
              <w:lastRenderedPageBreak/>
              <w:t>just-transition-partnership-working.</w:t>
            </w:r>
          </w:p>
        </w:tc>
      </w:tr>
    </w:tbl>
    <w:p w14:paraId="23D2F22D"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EA16809" w14:textId="77777777" w:rsidR="00C214E0" w:rsidRPr="0098343B" w:rsidRDefault="00C214E0" w:rsidP="00C214E0">
      <w:r w:rsidRPr="0098343B">
        <w:rPr>
          <w:rStyle w:val="HideTWBExt"/>
        </w:rPr>
        <w:t>&lt;/Amend&gt;</w:t>
      </w:r>
    </w:p>
    <w:p w14:paraId="64494F5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37</w:t>
      </w:r>
      <w:r w:rsidRPr="0098343B">
        <w:rPr>
          <w:rStyle w:val="HideTWBExt"/>
          <w:b w:val="0"/>
        </w:rPr>
        <w:t>&lt;/NumAm&gt;</w:t>
      </w:r>
    </w:p>
    <w:p w14:paraId="6B75CCC4"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213D6754"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4BB1B930"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7C1A3EB3" w14:textId="77777777" w:rsidR="00C214E0" w:rsidRPr="0098343B" w:rsidRDefault="00C214E0" w:rsidP="00C214E0">
      <w:pPr>
        <w:pStyle w:val="NormalBold"/>
      </w:pPr>
      <w:r w:rsidRPr="0098343B">
        <w:rPr>
          <w:rStyle w:val="HideTWBExt"/>
          <w:b w:val="0"/>
        </w:rPr>
        <w:t>&lt;/RepeatBlock-By&gt;</w:t>
      </w:r>
    </w:p>
    <w:p w14:paraId="15E4582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417BFFD" w14:textId="77777777" w:rsidR="00C214E0" w:rsidRPr="0098343B" w:rsidRDefault="00C214E0" w:rsidP="00C214E0">
      <w:pPr>
        <w:pStyle w:val="NormalBold"/>
      </w:pPr>
      <w:r w:rsidRPr="0098343B">
        <w:rPr>
          <w:rStyle w:val="HideTWBExt"/>
          <w:b w:val="0"/>
        </w:rPr>
        <w:t>&lt;Article&gt;</w:t>
      </w:r>
      <w:r w:rsidRPr="0098343B">
        <w:t>Overweging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91418CE" w14:textId="77777777" w:rsidTr="00E26C34">
        <w:trPr>
          <w:trHeight w:hRule="exact" w:val="240"/>
          <w:jc w:val="center"/>
        </w:trPr>
        <w:tc>
          <w:tcPr>
            <w:tcW w:w="9752" w:type="dxa"/>
            <w:gridSpan w:val="2"/>
            <w:tcBorders>
              <w:top w:val="nil"/>
              <w:left w:val="nil"/>
              <w:bottom w:val="nil"/>
              <w:right w:val="nil"/>
            </w:tcBorders>
          </w:tcPr>
          <w:p w14:paraId="4E2D4099" w14:textId="77777777" w:rsidR="00C214E0" w:rsidRPr="0098343B" w:rsidRDefault="00C214E0" w:rsidP="00E26C34"/>
        </w:tc>
      </w:tr>
      <w:tr w:rsidR="00C214E0" w:rsidRPr="0098343B" w14:paraId="448A6FC0" w14:textId="77777777" w:rsidTr="00E26C34">
        <w:trPr>
          <w:trHeight w:val="240"/>
          <w:jc w:val="center"/>
        </w:trPr>
        <w:tc>
          <w:tcPr>
            <w:tcW w:w="4876" w:type="dxa"/>
            <w:tcBorders>
              <w:top w:val="nil"/>
              <w:left w:val="nil"/>
              <w:bottom w:val="nil"/>
              <w:right w:val="nil"/>
            </w:tcBorders>
          </w:tcPr>
          <w:p w14:paraId="53086DE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56D134F" w14:textId="77777777" w:rsidR="00C214E0" w:rsidRPr="0098343B" w:rsidRDefault="00C214E0" w:rsidP="00E26C34">
            <w:pPr>
              <w:pStyle w:val="AmColumnHeading"/>
            </w:pPr>
            <w:r w:rsidRPr="0098343B">
              <w:t>Amendement</w:t>
            </w:r>
          </w:p>
        </w:tc>
      </w:tr>
      <w:tr w:rsidR="00C214E0" w:rsidRPr="0098343B" w14:paraId="7AB9A5A0" w14:textId="77777777" w:rsidTr="00E26C34">
        <w:trPr>
          <w:jc w:val="center"/>
        </w:trPr>
        <w:tc>
          <w:tcPr>
            <w:tcW w:w="4876" w:type="dxa"/>
            <w:tcBorders>
              <w:top w:val="nil"/>
              <w:left w:val="nil"/>
              <w:bottom w:val="nil"/>
              <w:right w:val="nil"/>
            </w:tcBorders>
          </w:tcPr>
          <w:p w14:paraId="0DEDFF7B" w14:textId="77777777" w:rsidR="00C214E0" w:rsidRPr="0098343B" w:rsidRDefault="00C214E0" w:rsidP="00E26C34">
            <w:pPr>
              <w:pStyle w:val="Normal6a"/>
            </w:pPr>
            <w:r w:rsidRPr="0098343B">
              <w:t>B.</w:t>
            </w:r>
            <w:r w:rsidRPr="0098343B">
              <w:tab/>
              <w:t xml:space="preserve">overwegende dat bij de transitie naar een </w:t>
            </w:r>
            <w:r w:rsidRPr="0098343B">
              <w:rPr>
                <w:b/>
                <w:bCs/>
                <w:i/>
                <w:iCs/>
              </w:rPr>
              <w:t>koolstofneutrale</w:t>
            </w:r>
            <w:r w:rsidRPr="0098343B">
              <w:t xml:space="preserve"> economie niet alleen nieuwe banen </w:t>
            </w:r>
            <w:r w:rsidRPr="0098343B">
              <w:rPr>
                <w:b/>
                <w:bCs/>
                <w:i/>
                <w:iCs/>
              </w:rPr>
              <w:t>moeten worden gecreëerd</w:t>
            </w:r>
            <w:r w:rsidRPr="0098343B">
              <w:t xml:space="preserve"> in opkomende sectoren, maar dat ook bestaande banen en sectoren behouden moeten blijven en omgevormd moeten worden, om te komen tot </w:t>
            </w:r>
            <w:r w:rsidRPr="0098343B">
              <w:rPr>
                <w:b/>
                <w:bCs/>
                <w:i/>
                <w:iCs/>
              </w:rPr>
              <w:t>klimaatneutrale en schone</w:t>
            </w:r>
            <w:r w:rsidRPr="0098343B">
              <w:t xml:space="preserve"> industrieën en technologieën</w:t>
            </w:r>
            <w:r w:rsidRPr="0098343B">
              <w:rPr>
                <w:b/>
                <w:bCs/>
                <w:i/>
                <w:iCs/>
              </w:rPr>
              <w:t>, ten behoeve van de mensen die in de gebieden wonen waar dit speelt</w:t>
            </w:r>
            <w:r w:rsidRPr="0098343B">
              <w:t xml:space="preserve">; </w:t>
            </w:r>
            <w:r w:rsidRPr="0098343B">
              <w:rPr>
                <w:b/>
                <w:bCs/>
                <w:i/>
                <w:iCs/>
              </w:rPr>
              <w:t>overwegende dat het belangrijk is dat werknemers en werkzoekenden zich gesteund voelen bij het omgaan met transities, omdat dat bijdraagt aan het begrip voor en de acceptatie van de doelstellingen van de strategie voor 2050;</w:t>
            </w:r>
          </w:p>
        </w:tc>
        <w:tc>
          <w:tcPr>
            <w:tcW w:w="4876" w:type="dxa"/>
            <w:tcBorders>
              <w:top w:val="nil"/>
              <w:left w:val="nil"/>
              <w:bottom w:val="nil"/>
              <w:right w:val="nil"/>
            </w:tcBorders>
          </w:tcPr>
          <w:p w14:paraId="7E6EC648" w14:textId="77777777" w:rsidR="00C214E0" w:rsidRPr="0098343B" w:rsidRDefault="00C214E0" w:rsidP="00E26C34">
            <w:pPr>
              <w:pStyle w:val="Normal6a"/>
            </w:pPr>
            <w:r w:rsidRPr="0098343B">
              <w:t>B.</w:t>
            </w:r>
            <w:r w:rsidRPr="0098343B">
              <w:tab/>
              <w:t xml:space="preserve">overwegende dat bij de transitie naar een economie </w:t>
            </w:r>
            <w:r w:rsidRPr="0098343B">
              <w:rPr>
                <w:b/>
                <w:bCs/>
                <w:i/>
                <w:iCs/>
              </w:rPr>
              <w:t xml:space="preserve">die verantwoordelijker omgaat met de door haar veroorzaakte verontreiniging </w:t>
            </w:r>
            <w:r w:rsidRPr="0098343B">
              <w:t xml:space="preserve">niet alleen </w:t>
            </w:r>
            <w:r w:rsidRPr="0098343B">
              <w:rPr>
                <w:b/>
                <w:bCs/>
                <w:i/>
                <w:iCs/>
              </w:rPr>
              <w:t xml:space="preserve">investeringen in </w:t>
            </w:r>
            <w:r w:rsidRPr="0098343B">
              <w:t xml:space="preserve">nieuwe banen in opkomende sectoren </w:t>
            </w:r>
            <w:r w:rsidRPr="0098343B">
              <w:rPr>
                <w:b/>
                <w:bCs/>
                <w:i/>
                <w:iCs/>
              </w:rPr>
              <w:t>moet ondersteunen</w:t>
            </w:r>
            <w:r w:rsidRPr="0098343B">
              <w:t xml:space="preserve">, maar dat ook bestaande banen en sectoren behouden moeten blijven en omgevormd moeten worden, om te komen tot </w:t>
            </w:r>
            <w:r w:rsidRPr="0098343B">
              <w:rPr>
                <w:b/>
                <w:bCs/>
                <w:i/>
                <w:iCs/>
              </w:rPr>
              <w:t>schonere</w:t>
            </w:r>
            <w:r w:rsidRPr="0098343B">
              <w:t xml:space="preserve"> industrieën en technologieën;</w:t>
            </w:r>
          </w:p>
        </w:tc>
      </w:tr>
    </w:tbl>
    <w:p w14:paraId="3F13D38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76A5B063" w14:textId="77777777" w:rsidR="00C214E0" w:rsidRPr="0098343B" w:rsidRDefault="00C214E0" w:rsidP="00C214E0">
      <w:r w:rsidRPr="0098343B">
        <w:rPr>
          <w:rStyle w:val="HideTWBExt"/>
        </w:rPr>
        <w:t>&lt;/Amend&gt;</w:t>
      </w:r>
    </w:p>
    <w:p w14:paraId="5CC1E89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38</w:t>
      </w:r>
      <w:r w:rsidRPr="0098343B">
        <w:rPr>
          <w:rStyle w:val="HideTWBExt"/>
          <w:b w:val="0"/>
        </w:rPr>
        <w:t>&lt;/NumAm&gt;</w:t>
      </w:r>
    </w:p>
    <w:p w14:paraId="16052E4B"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5FCDBE9F" w14:textId="77777777" w:rsidR="00C214E0" w:rsidRPr="0098343B" w:rsidRDefault="00C214E0" w:rsidP="00C214E0">
      <w:pPr>
        <w:pStyle w:val="NormalBold"/>
      </w:pPr>
      <w:r w:rsidRPr="0098343B">
        <w:rPr>
          <w:rStyle w:val="HideTWBExt"/>
          <w:b w:val="0"/>
        </w:rPr>
        <w:t>&lt;/RepeatBlock-By&gt;</w:t>
      </w:r>
    </w:p>
    <w:p w14:paraId="7316CF9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D27FC40" w14:textId="77777777" w:rsidR="00C214E0" w:rsidRPr="0098343B" w:rsidRDefault="00C214E0" w:rsidP="00C214E0">
      <w:pPr>
        <w:pStyle w:val="NormalBold"/>
      </w:pPr>
      <w:r w:rsidRPr="0098343B">
        <w:rPr>
          <w:rStyle w:val="HideTWBExt"/>
          <w:b w:val="0"/>
        </w:rPr>
        <w:t>&lt;Article&gt;</w:t>
      </w:r>
      <w:r w:rsidRPr="0098343B">
        <w:t>Overweging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35A3971" w14:textId="77777777" w:rsidTr="00E26C34">
        <w:trPr>
          <w:trHeight w:hRule="exact" w:val="240"/>
          <w:jc w:val="center"/>
        </w:trPr>
        <w:tc>
          <w:tcPr>
            <w:tcW w:w="9752" w:type="dxa"/>
            <w:gridSpan w:val="2"/>
            <w:tcBorders>
              <w:top w:val="nil"/>
              <w:left w:val="nil"/>
              <w:bottom w:val="nil"/>
              <w:right w:val="nil"/>
            </w:tcBorders>
          </w:tcPr>
          <w:p w14:paraId="1204F5E6" w14:textId="77777777" w:rsidR="00C214E0" w:rsidRPr="0098343B" w:rsidRDefault="00C214E0" w:rsidP="00E26C34"/>
        </w:tc>
      </w:tr>
      <w:tr w:rsidR="00C214E0" w:rsidRPr="0098343B" w14:paraId="324A6C0E" w14:textId="77777777" w:rsidTr="00E26C34">
        <w:trPr>
          <w:trHeight w:val="240"/>
          <w:jc w:val="center"/>
        </w:trPr>
        <w:tc>
          <w:tcPr>
            <w:tcW w:w="4876" w:type="dxa"/>
            <w:tcBorders>
              <w:top w:val="nil"/>
              <w:left w:val="nil"/>
              <w:bottom w:val="nil"/>
              <w:right w:val="nil"/>
            </w:tcBorders>
          </w:tcPr>
          <w:p w14:paraId="175A896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7571196" w14:textId="77777777" w:rsidR="00C214E0" w:rsidRPr="0098343B" w:rsidRDefault="00C214E0" w:rsidP="00E26C34">
            <w:pPr>
              <w:pStyle w:val="AmColumnHeading"/>
            </w:pPr>
            <w:r w:rsidRPr="0098343B">
              <w:t>Amendement</w:t>
            </w:r>
          </w:p>
        </w:tc>
      </w:tr>
      <w:tr w:rsidR="00C214E0" w:rsidRPr="0098343B" w14:paraId="731230BF" w14:textId="77777777" w:rsidTr="00E26C34">
        <w:trPr>
          <w:jc w:val="center"/>
        </w:trPr>
        <w:tc>
          <w:tcPr>
            <w:tcW w:w="4876" w:type="dxa"/>
            <w:tcBorders>
              <w:top w:val="nil"/>
              <w:left w:val="nil"/>
              <w:bottom w:val="nil"/>
              <w:right w:val="nil"/>
            </w:tcBorders>
          </w:tcPr>
          <w:p w14:paraId="6C201047" w14:textId="77777777" w:rsidR="00C214E0" w:rsidRPr="0098343B" w:rsidRDefault="00C214E0" w:rsidP="00E26C34">
            <w:pPr>
              <w:pStyle w:val="Normal6a"/>
            </w:pPr>
            <w:r w:rsidRPr="0098343B">
              <w:t>B.</w:t>
            </w:r>
            <w:r w:rsidRPr="0098343B">
              <w:tab/>
              <w:t xml:space="preserve">overwegende dat bij de transitie naar een koolstofneutrale economie niet </w:t>
            </w:r>
            <w:r w:rsidRPr="0098343B">
              <w:lastRenderedPageBreak/>
              <w:t xml:space="preserve">alleen nieuwe banen moeten worden gecreëerd in opkomende sectoren, maar dat ook bestaande banen en sectoren behouden moeten blijven en omgevormd moeten worden, om te komen tot </w:t>
            </w:r>
            <w:r w:rsidRPr="0098343B">
              <w:rPr>
                <w:b/>
                <w:i/>
              </w:rPr>
              <w:t>klimaatneutrale</w:t>
            </w:r>
            <w:r w:rsidRPr="0098343B">
              <w:t xml:space="preserve"> en schone industrieën en technologieën, ten behoeve van de mensen die in de gebieden wonen waar dit speelt; overwegende dat het belangrijk is dat werknemers en werkzoekenden zich gesteund voelen bij het omgaan met transities, omdat dat bijdraagt aan het begrip voor en de acceptatie van de doelstellingen van de strategie voor 2050;</w:t>
            </w:r>
          </w:p>
        </w:tc>
        <w:tc>
          <w:tcPr>
            <w:tcW w:w="4876" w:type="dxa"/>
            <w:tcBorders>
              <w:top w:val="nil"/>
              <w:left w:val="nil"/>
              <w:bottom w:val="nil"/>
              <w:right w:val="nil"/>
            </w:tcBorders>
          </w:tcPr>
          <w:p w14:paraId="251D60AA" w14:textId="77777777" w:rsidR="00C214E0" w:rsidRPr="0098343B" w:rsidRDefault="00C214E0" w:rsidP="00E26C34">
            <w:pPr>
              <w:pStyle w:val="Normal6a"/>
            </w:pPr>
            <w:r w:rsidRPr="0098343B">
              <w:lastRenderedPageBreak/>
              <w:t>B.</w:t>
            </w:r>
            <w:r w:rsidRPr="0098343B">
              <w:tab/>
              <w:t xml:space="preserve">overwegende dat bij de transitie naar een koolstofneutrale economie niet </w:t>
            </w:r>
            <w:r w:rsidRPr="0098343B">
              <w:lastRenderedPageBreak/>
              <w:t xml:space="preserve">alleen nieuwe banen moeten worden gecreëerd in opkomende sectoren, maar dat ook bestaande banen en sectoren behouden moeten blijven en omgevormd moeten worden, om te komen tot </w:t>
            </w:r>
            <w:r w:rsidRPr="0098343B">
              <w:rPr>
                <w:b/>
                <w:i/>
              </w:rPr>
              <w:t>koolstofarme</w:t>
            </w:r>
            <w:r w:rsidRPr="0098343B">
              <w:t xml:space="preserve"> en schone industrieën en technologieën, ten behoeve van de mensen die in de gebieden wonen waar dit speelt</w:t>
            </w:r>
            <w:r w:rsidRPr="0098343B">
              <w:rPr>
                <w:b/>
                <w:i/>
              </w:rPr>
              <w:t>; overwegende dat hele regio’s en industrieën die van fossiele brandstoffen afhankelijk zijn, tegen 2050 opnieuw moeten worden vormgegeven</w:t>
            </w:r>
            <w:r w:rsidRPr="0098343B">
              <w:t>; overwegende dat het belangrijk is dat werknemers en werkzoekenden zich gesteund voelen bij het omgaan met transities, omdat dat bijdraagt aan het begrip voor en de acceptatie van de doelstellingen van de strategie voor 2050;</w:t>
            </w:r>
          </w:p>
        </w:tc>
      </w:tr>
    </w:tbl>
    <w:p w14:paraId="1BE50B2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CEA4D28" w14:textId="77777777" w:rsidR="00C214E0" w:rsidRPr="0098343B" w:rsidRDefault="00C214E0" w:rsidP="00C214E0">
      <w:r w:rsidRPr="0098343B">
        <w:rPr>
          <w:rStyle w:val="HideTWBExt"/>
        </w:rPr>
        <w:t>&lt;/Amend&gt;</w:t>
      </w:r>
    </w:p>
    <w:p w14:paraId="2572326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39</w:t>
      </w:r>
      <w:r w:rsidRPr="0098343B">
        <w:rPr>
          <w:rStyle w:val="HideTWBExt"/>
          <w:b w:val="0"/>
        </w:rPr>
        <w:t>&lt;/NumAm&gt;</w:t>
      </w:r>
    </w:p>
    <w:p w14:paraId="2903CD25"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11E1BB5E"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1BDDBE19" w14:textId="77777777" w:rsidR="00C214E0" w:rsidRPr="0098343B" w:rsidRDefault="00C214E0" w:rsidP="00C214E0">
      <w:pPr>
        <w:pStyle w:val="NormalBold"/>
      </w:pPr>
      <w:r w:rsidRPr="0098343B">
        <w:rPr>
          <w:rStyle w:val="HideTWBExt"/>
          <w:b w:val="0"/>
        </w:rPr>
        <w:t>&lt;/RepeatBlock-By&gt;</w:t>
      </w:r>
    </w:p>
    <w:p w14:paraId="24D27A5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9ACD485" w14:textId="77777777" w:rsidR="00C214E0" w:rsidRPr="0098343B" w:rsidRDefault="00C214E0" w:rsidP="00C214E0">
      <w:pPr>
        <w:pStyle w:val="NormalBold"/>
      </w:pPr>
      <w:r w:rsidRPr="0098343B">
        <w:rPr>
          <w:rStyle w:val="HideTWBExt"/>
          <w:b w:val="0"/>
        </w:rPr>
        <w:t>&lt;Article&gt;</w:t>
      </w:r>
      <w:r w:rsidRPr="0098343B">
        <w:t>Overweging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D7DD342" w14:textId="77777777" w:rsidTr="00E26C34">
        <w:trPr>
          <w:trHeight w:hRule="exact" w:val="240"/>
          <w:jc w:val="center"/>
        </w:trPr>
        <w:tc>
          <w:tcPr>
            <w:tcW w:w="9752" w:type="dxa"/>
            <w:gridSpan w:val="2"/>
            <w:tcBorders>
              <w:top w:val="nil"/>
              <w:left w:val="nil"/>
              <w:bottom w:val="nil"/>
              <w:right w:val="nil"/>
            </w:tcBorders>
          </w:tcPr>
          <w:p w14:paraId="3661B587" w14:textId="77777777" w:rsidR="00C214E0" w:rsidRPr="0098343B" w:rsidRDefault="00C214E0" w:rsidP="00E26C34"/>
        </w:tc>
      </w:tr>
      <w:tr w:rsidR="00C214E0" w:rsidRPr="0098343B" w14:paraId="669201EA" w14:textId="77777777" w:rsidTr="00E26C34">
        <w:trPr>
          <w:trHeight w:val="240"/>
          <w:jc w:val="center"/>
        </w:trPr>
        <w:tc>
          <w:tcPr>
            <w:tcW w:w="4876" w:type="dxa"/>
            <w:tcBorders>
              <w:top w:val="nil"/>
              <w:left w:val="nil"/>
              <w:bottom w:val="nil"/>
              <w:right w:val="nil"/>
            </w:tcBorders>
          </w:tcPr>
          <w:p w14:paraId="3F1E754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E86DB26" w14:textId="77777777" w:rsidR="00C214E0" w:rsidRPr="0098343B" w:rsidRDefault="00C214E0" w:rsidP="00E26C34">
            <w:pPr>
              <w:pStyle w:val="AmColumnHeading"/>
            </w:pPr>
            <w:r w:rsidRPr="0098343B">
              <w:t>Amendement</w:t>
            </w:r>
          </w:p>
        </w:tc>
      </w:tr>
      <w:tr w:rsidR="00C214E0" w:rsidRPr="0098343B" w14:paraId="6D7845E8" w14:textId="77777777" w:rsidTr="00E26C34">
        <w:trPr>
          <w:jc w:val="center"/>
        </w:trPr>
        <w:tc>
          <w:tcPr>
            <w:tcW w:w="4876" w:type="dxa"/>
            <w:tcBorders>
              <w:top w:val="nil"/>
              <w:left w:val="nil"/>
              <w:bottom w:val="nil"/>
              <w:right w:val="nil"/>
            </w:tcBorders>
          </w:tcPr>
          <w:p w14:paraId="0A60684B" w14:textId="77777777" w:rsidR="00C214E0" w:rsidRPr="0098343B" w:rsidRDefault="00C214E0" w:rsidP="00E26C34">
            <w:pPr>
              <w:pStyle w:val="Normal6a"/>
            </w:pPr>
            <w:r w:rsidRPr="0098343B">
              <w:t>B.</w:t>
            </w:r>
            <w:r w:rsidRPr="0098343B">
              <w:tab/>
              <w:t>overwegende dat bij de transitie naar een koolstofneutrale economie niet alleen nieuwe banen moeten worden gecreëerd in opkomende sectoren, maar dat ook bestaande banen en sectoren behouden moeten blijven en omgevormd moeten worden, om te komen tot klimaatneutrale en schone industrieën en technologieën, ten behoeve van de mensen die in de gebieden wonen waar dit speelt; overwegende dat het belangrijk is dat werknemers en werkzoekenden zich gesteund voelen bij het omgaan met transities, omdat dat bijdraagt aan het begrip voor en de acceptatie van de doelstellingen van de strategie voor 2050;</w:t>
            </w:r>
          </w:p>
        </w:tc>
        <w:tc>
          <w:tcPr>
            <w:tcW w:w="4876" w:type="dxa"/>
            <w:tcBorders>
              <w:top w:val="nil"/>
              <w:left w:val="nil"/>
              <w:bottom w:val="nil"/>
              <w:right w:val="nil"/>
            </w:tcBorders>
          </w:tcPr>
          <w:p w14:paraId="2F8DC982" w14:textId="77777777" w:rsidR="00C214E0" w:rsidRPr="0098343B" w:rsidRDefault="00C214E0" w:rsidP="00E26C34">
            <w:pPr>
              <w:pStyle w:val="Normal6a"/>
            </w:pPr>
            <w:r w:rsidRPr="0098343B">
              <w:t>B.</w:t>
            </w:r>
            <w:r w:rsidRPr="0098343B">
              <w:tab/>
              <w:t>overwegende dat bij de transitie naar een koolstofneutrale economie niet alleen nieuwe banen moeten worden gecreëerd in opkomende sectoren, maar dat ook bestaande banen en sectoren behouden moeten blijven en omgevormd moeten worden, om te komen tot klimaatneutrale en schone industrieën en technologieën, ten behoeve van de mensen</w:t>
            </w:r>
            <w:r w:rsidRPr="0098343B">
              <w:rPr>
                <w:b/>
                <w:i/>
              </w:rPr>
              <w:t>, met name degenen</w:t>
            </w:r>
            <w:r w:rsidRPr="0098343B">
              <w:t xml:space="preserve"> die in de gebieden wonen waar dit </w:t>
            </w:r>
            <w:r w:rsidRPr="0098343B">
              <w:rPr>
                <w:b/>
                <w:i/>
              </w:rPr>
              <w:t>meer</w:t>
            </w:r>
            <w:r w:rsidRPr="0098343B">
              <w:t xml:space="preserve"> speelt; overwegende dat het belangrijk is dat werknemers en werkzoekenden zich gesteund voelen bij het omgaan met transities, omdat dat bijdraagt aan het begrip voor en de acceptatie </w:t>
            </w:r>
            <w:r w:rsidRPr="0098343B">
              <w:rPr>
                <w:b/>
                <w:i/>
              </w:rPr>
              <w:t>en doeltreffendheid</w:t>
            </w:r>
            <w:r w:rsidRPr="0098343B">
              <w:t xml:space="preserve"> van de </w:t>
            </w:r>
            <w:r w:rsidRPr="0098343B">
              <w:lastRenderedPageBreak/>
              <w:t>doelstellingen van de strategie voor 2050;</w:t>
            </w:r>
          </w:p>
        </w:tc>
      </w:tr>
    </w:tbl>
    <w:p w14:paraId="3A1ED2A3"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B838CB5" w14:textId="77777777" w:rsidR="00C214E0" w:rsidRPr="0098343B" w:rsidRDefault="00C214E0" w:rsidP="00C214E0">
      <w:r w:rsidRPr="0098343B">
        <w:rPr>
          <w:rStyle w:val="HideTWBExt"/>
        </w:rPr>
        <w:t>&lt;/Amend&gt;</w:t>
      </w:r>
    </w:p>
    <w:p w14:paraId="7FFF83E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40</w:t>
      </w:r>
      <w:r w:rsidRPr="0098343B">
        <w:rPr>
          <w:rStyle w:val="HideTWBExt"/>
          <w:b w:val="0"/>
        </w:rPr>
        <w:t>&lt;/NumAm&gt;</w:t>
      </w:r>
    </w:p>
    <w:p w14:paraId="087408B1"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667E24C6" w14:textId="77777777" w:rsidR="00C214E0" w:rsidRPr="0098343B" w:rsidRDefault="00C214E0" w:rsidP="00C214E0">
      <w:pPr>
        <w:pStyle w:val="NormalBold"/>
      </w:pPr>
      <w:r w:rsidRPr="0098343B">
        <w:rPr>
          <w:rStyle w:val="HideTWBExt"/>
          <w:b w:val="0"/>
        </w:rPr>
        <w:t>&lt;/RepeatBlock-By&gt;</w:t>
      </w:r>
    </w:p>
    <w:p w14:paraId="10559BC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F4688BF" w14:textId="77777777" w:rsidR="00C214E0" w:rsidRPr="0098343B" w:rsidRDefault="00C214E0" w:rsidP="00C214E0">
      <w:pPr>
        <w:pStyle w:val="NormalBold"/>
      </w:pPr>
      <w:r w:rsidRPr="0098343B">
        <w:rPr>
          <w:rStyle w:val="HideTWBExt"/>
          <w:b w:val="0"/>
        </w:rPr>
        <w:t>&lt;Article&gt;</w:t>
      </w:r>
      <w:r w:rsidRPr="0098343B">
        <w:t>Overweging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A6699EC" w14:textId="77777777" w:rsidTr="00E26C34">
        <w:trPr>
          <w:trHeight w:hRule="exact" w:val="240"/>
          <w:jc w:val="center"/>
        </w:trPr>
        <w:tc>
          <w:tcPr>
            <w:tcW w:w="9752" w:type="dxa"/>
            <w:gridSpan w:val="2"/>
            <w:tcBorders>
              <w:top w:val="nil"/>
              <w:left w:val="nil"/>
              <w:bottom w:val="nil"/>
              <w:right w:val="nil"/>
            </w:tcBorders>
          </w:tcPr>
          <w:p w14:paraId="0FF8E49A" w14:textId="77777777" w:rsidR="00C214E0" w:rsidRPr="0098343B" w:rsidRDefault="00C214E0" w:rsidP="00E26C34"/>
        </w:tc>
      </w:tr>
      <w:tr w:rsidR="00C214E0" w:rsidRPr="0098343B" w14:paraId="2BA860A8" w14:textId="77777777" w:rsidTr="00E26C34">
        <w:trPr>
          <w:trHeight w:val="240"/>
          <w:jc w:val="center"/>
        </w:trPr>
        <w:tc>
          <w:tcPr>
            <w:tcW w:w="4876" w:type="dxa"/>
            <w:tcBorders>
              <w:top w:val="nil"/>
              <w:left w:val="nil"/>
              <w:bottom w:val="nil"/>
              <w:right w:val="nil"/>
            </w:tcBorders>
          </w:tcPr>
          <w:p w14:paraId="2D2BD27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5370ADD" w14:textId="77777777" w:rsidR="00C214E0" w:rsidRPr="0098343B" w:rsidRDefault="00C214E0" w:rsidP="00E26C34">
            <w:pPr>
              <w:pStyle w:val="AmColumnHeading"/>
            </w:pPr>
            <w:r w:rsidRPr="0098343B">
              <w:t>Amendement</w:t>
            </w:r>
          </w:p>
        </w:tc>
      </w:tr>
      <w:tr w:rsidR="00C214E0" w:rsidRPr="0098343B" w14:paraId="0F9CF2DB" w14:textId="77777777" w:rsidTr="00E26C34">
        <w:trPr>
          <w:jc w:val="center"/>
        </w:trPr>
        <w:tc>
          <w:tcPr>
            <w:tcW w:w="4876" w:type="dxa"/>
            <w:tcBorders>
              <w:top w:val="nil"/>
              <w:left w:val="nil"/>
              <w:bottom w:val="nil"/>
              <w:right w:val="nil"/>
            </w:tcBorders>
          </w:tcPr>
          <w:p w14:paraId="7590D27D" w14:textId="77777777" w:rsidR="00C214E0" w:rsidRPr="0098343B" w:rsidRDefault="00C214E0" w:rsidP="00E26C34">
            <w:pPr>
              <w:pStyle w:val="Normal6a"/>
            </w:pPr>
            <w:r w:rsidRPr="0098343B">
              <w:t>B.</w:t>
            </w:r>
            <w:r w:rsidRPr="0098343B">
              <w:tab/>
              <w:t xml:space="preserve">overwegende dat bij de transitie naar een koolstofneutrale economie niet alleen nieuwe banen moeten worden gecreëerd in opkomende sectoren, maar dat ook bestaande banen en sectoren behouden moeten blijven en omgevormd moeten worden, om te komen tot klimaatneutrale en schone industrieën en technologieën, ten behoeve van de mensen die in de gebieden wonen waar dit speelt; overwegende dat het belangrijk is dat werknemers en werkzoekenden </w:t>
            </w:r>
            <w:r w:rsidRPr="0098343B">
              <w:rPr>
                <w:b/>
                <w:i/>
              </w:rPr>
              <w:t>zich</w:t>
            </w:r>
            <w:r w:rsidRPr="0098343B">
              <w:t xml:space="preserve"> gesteund </w:t>
            </w:r>
            <w:r w:rsidRPr="0098343B">
              <w:rPr>
                <w:b/>
                <w:i/>
              </w:rPr>
              <w:t>voelen</w:t>
            </w:r>
            <w:r w:rsidRPr="0098343B">
              <w:t xml:space="preserve"> bij het omgaan met transities, omdat dat bijdraagt aan het begrip voor en de acceptatie van de doelstellingen van de strategie voor 2050;</w:t>
            </w:r>
          </w:p>
        </w:tc>
        <w:tc>
          <w:tcPr>
            <w:tcW w:w="4876" w:type="dxa"/>
            <w:tcBorders>
              <w:top w:val="nil"/>
              <w:left w:val="nil"/>
              <w:bottom w:val="nil"/>
              <w:right w:val="nil"/>
            </w:tcBorders>
          </w:tcPr>
          <w:p w14:paraId="4FE7EDDC" w14:textId="77777777" w:rsidR="00C214E0" w:rsidRPr="0098343B" w:rsidRDefault="00C214E0" w:rsidP="00E26C34">
            <w:pPr>
              <w:pStyle w:val="Normal6a"/>
            </w:pPr>
            <w:r w:rsidRPr="0098343B">
              <w:t>B.</w:t>
            </w:r>
            <w:r w:rsidRPr="0098343B">
              <w:tab/>
              <w:t xml:space="preserve">overwegende dat bij de transitie naar een koolstofneutrale economie niet alleen nieuwe </w:t>
            </w:r>
            <w:r w:rsidRPr="0098343B">
              <w:rPr>
                <w:b/>
                <w:i/>
              </w:rPr>
              <w:t>kwalitatief hoogwaardige</w:t>
            </w:r>
            <w:r w:rsidRPr="0098343B">
              <w:t xml:space="preserve"> banen moeten worden gecreëerd in opkomende sectoren, maar dat ook bestaande banen en sectoren behouden moeten blijven en omgevormd moeten worden, om te komen tot klimaatneutrale en schone industrieën en technologieën, ten behoeve van de mensen die in de gebieden wonen waar dit speelt; overwegende dat het belangrijk is dat </w:t>
            </w:r>
            <w:r w:rsidRPr="0098343B">
              <w:rPr>
                <w:b/>
                <w:i/>
              </w:rPr>
              <w:t>iedereen, ook</w:t>
            </w:r>
            <w:r w:rsidRPr="0098343B">
              <w:t xml:space="preserve"> werknemers en werkzoekenden</w:t>
            </w:r>
            <w:r w:rsidRPr="0098343B">
              <w:rPr>
                <w:b/>
                <w:i/>
              </w:rPr>
              <w:t>,</w:t>
            </w:r>
            <w:r w:rsidRPr="0098343B">
              <w:t xml:space="preserve"> gesteund </w:t>
            </w:r>
            <w:r w:rsidRPr="0098343B">
              <w:rPr>
                <w:b/>
                <w:i/>
              </w:rPr>
              <w:t>wordt</w:t>
            </w:r>
            <w:r w:rsidRPr="0098343B">
              <w:t xml:space="preserve"> bij het omgaan met transities, omdat dat bijdraagt aan het begrip voor en de acceptatie van de doelstellingen van de strategie voor 2050;</w:t>
            </w:r>
          </w:p>
        </w:tc>
      </w:tr>
    </w:tbl>
    <w:p w14:paraId="131D7E8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D8C832B" w14:textId="77777777" w:rsidR="00C214E0" w:rsidRPr="0098343B" w:rsidRDefault="00C214E0" w:rsidP="00C214E0">
      <w:r w:rsidRPr="0098343B">
        <w:rPr>
          <w:rStyle w:val="HideTWBExt"/>
        </w:rPr>
        <w:t>&lt;/Amend&gt;</w:t>
      </w:r>
    </w:p>
    <w:p w14:paraId="3A91A51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41</w:t>
      </w:r>
      <w:r w:rsidRPr="0098343B">
        <w:rPr>
          <w:rStyle w:val="HideTWBExt"/>
          <w:b w:val="0"/>
        </w:rPr>
        <w:t>&lt;/NumAm&gt;</w:t>
      </w:r>
    </w:p>
    <w:p w14:paraId="00776523"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7F6F93E7" w14:textId="77777777" w:rsidR="00C214E0" w:rsidRPr="0098343B" w:rsidRDefault="00C214E0" w:rsidP="00C214E0">
      <w:pPr>
        <w:pStyle w:val="NormalBold"/>
      </w:pPr>
      <w:r w:rsidRPr="0098343B">
        <w:rPr>
          <w:rStyle w:val="HideTWBExt"/>
          <w:b w:val="0"/>
        </w:rPr>
        <w:t>&lt;/RepeatBlock-By&gt;</w:t>
      </w:r>
    </w:p>
    <w:p w14:paraId="7689FAD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6698531" w14:textId="77777777" w:rsidR="00C214E0" w:rsidRPr="0098343B" w:rsidRDefault="00C214E0" w:rsidP="00C214E0">
      <w:pPr>
        <w:pStyle w:val="NormalBold"/>
      </w:pPr>
      <w:r w:rsidRPr="0098343B">
        <w:rPr>
          <w:rStyle w:val="HideTWBExt"/>
          <w:b w:val="0"/>
        </w:rPr>
        <w:t>&lt;Article&gt;</w:t>
      </w:r>
      <w:r w:rsidRPr="0098343B">
        <w:t>Overweging B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9F43476" w14:textId="77777777" w:rsidTr="00E26C34">
        <w:trPr>
          <w:trHeight w:hRule="exact" w:val="240"/>
          <w:jc w:val="center"/>
        </w:trPr>
        <w:tc>
          <w:tcPr>
            <w:tcW w:w="9752" w:type="dxa"/>
            <w:gridSpan w:val="2"/>
            <w:tcBorders>
              <w:top w:val="nil"/>
              <w:left w:val="nil"/>
              <w:bottom w:val="nil"/>
              <w:right w:val="nil"/>
            </w:tcBorders>
          </w:tcPr>
          <w:p w14:paraId="3927765A" w14:textId="77777777" w:rsidR="00C214E0" w:rsidRPr="0098343B" w:rsidRDefault="00C214E0" w:rsidP="00E26C34"/>
        </w:tc>
      </w:tr>
      <w:tr w:rsidR="00C214E0" w:rsidRPr="0098343B" w14:paraId="769BFA12" w14:textId="77777777" w:rsidTr="00E26C34">
        <w:trPr>
          <w:trHeight w:val="240"/>
          <w:jc w:val="center"/>
        </w:trPr>
        <w:tc>
          <w:tcPr>
            <w:tcW w:w="4876" w:type="dxa"/>
            <w:tcBorders>
              <w:top w:val="nil"/>
              <w:left w:val="nil"/>
              <w:bottom w:val="nil"/>
              <w:right w:val="nil"/>
            </w:tcBorders>
          </w:tcPr>
          <w:p w14:paraId="688D5D9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24B878D" w14:textId="77777777" w:rsidR="00C214E0" w:rsidRPr="0098343B" w:rsidRDefault="00C214E0" w:rsidP="00E26C34">
            <w:pPr>
              <w:pStyle w:val="AmColumnHeading"/>
            </w:pPr>
            <w:r w:rsidRPr="0098343B">
              <w:t>Amendement</w:t>
            </w:r>
          </w:p>
        </w:tc>
      </w:tr>
      <w:tr w:rsidR="00C214E0" w:rsidRPr="0098343B" w14:paraId="3B797936" w14:textId="77777777" w:rsidTr="00E26C34">
        <w:trPr>
          <w:jc w:val="center"/>
        </w:trPr>
        <w:tc>
          <w:tcPr>
            <w:tcW w:w="4876" w:type="dxa"/>
            <w:tcBorders>
              <w:top w:val="nil"/>
              <w:left w:val="nil"/>
              <w:bottom w:val="nil"/>
              <w:right w:val="nil"/>
            </w:tcBorders>
          </w:tcPr>
          <w:p w14:paraId="58D57A2D" w14:textId="77777777" w:rsidR="00C214E0" w:rsidRPr="0098343B" w:rsidRDefault="00C214E0" w:rsidP="00E26C34">
            <w:pPr>
              <w:pStyle w:val="Normal6a"/>
            </w:pPr>
          </w:p>
        </w:tc>
        <w:tc>
          <w:tcPr>
            <w:tcW w:w="4876" w:type="dxa"/>
            <w:tcBorders>
              <w:top w:val="nil"/>
              <w:left w:val="nil"/>
              <w:bottom w:val="nil"/>
              <w:right w:val="nil"/>
            </w:tcBorders>
          </w:tcPr>
          <w:p w14:paraId="10BCF115" w14:textId="77777777" w:rsidR="00C214E0" w:rsidRPr="0098343B" w:rsidRDefault="00C214E0" w:rsidP="00E26C34">
            <w:pPr>
              <w:pStyle w:val="Normal6a"/>
            </w:pPr>
            <w:r w:rsidRPr="0098343B">
              <w:rPr>
                <w:b/>
                <w:i/>
              </w:rPr>
              <w:t>B bis.</w:t>
            </w:r>
            <w:r w:rsidRPr="0098343B">
              <w:tab/>
            </w:r>
            <w:r w:rsidRPr="0098343B">
              <w:rPr>
                <w:b/>
                <w:i/>
              </w:rPr>
              <w:t xml:space="preserve">overwegende dat, naast de noodzaak te waarborgen dat voldoende nieuwkomers op de arbeidsmarkt de </w:t>
            </w:r>
            <w:r w:rsidRPr="0098343B">
              <w:rPr>
                <w:b/>
                <w:i/>
              </w:rPr>
              <w:lastRenderedPageBreak/>
              <w:t>vaardigheden verwerven die nodig zijn voor de economie van de toekomst, een andere uitdaging bestaat in de noodzaak om werknemers bij en om te scholen, met name om te voldoen aan de huidige en veranderende behoeften op de arbeidsmarkt; overwegende dat dit vaak moeilijker is voor oudere werknemers en met name laaggeschoolde werknemers, die het moeilijker kunnen hebben om “bij te leren” en mee te dingen naar nieuwe banen; overwegende dat er ook een ruimtelijke uitdaging ontstaat, aangezien banen in de koolstofarme economie kunnen worden gecreëerd in regio’s die sterk verschillen van die waar banen verloren gaan; overwegende dat inspanningen op het gebied van onderwijs en opleiding daarom nauw gekoppeld moeten zijn aan beleid voor een rechtvaardige transitie; overwegende dat kwetsbare werknemers en kansarme gemeenschappen doelgerichte steun nodig hebben om ervoor te zorgen dat zij niet aan hun lot worden overgelaten;</w:t>
            </w:r>
          </w:p>
        </w:tc>
      </w:tr>
    </w:tbl>
    <w:p w14:paraId="3E2BEA81"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5D02131" w14:textId="77777777" w:rsidR="00C214E0" w:rsidRPr="0098343B" w:rsidRDefault="00C214E0" w:rsidP="00C214E0">
      <w:r w:rsidRPr="0098343B">
        <w:rPr>
          <w:rStyle w:val="HideTWBExt"/>
        </w:rPr>
        <w:t>&lt;/Amend&gt;</w:t>
      </w:r>
    </w:p>
    <w:p w14:paraId="5263B4F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42</w:t>
      </w:r>
      <w:r w:rsidRPr="0098343B">
        <w:rPr>
          <w:rStyle w:val="HideTWBExt"/>
          <w:b w:val="0"/>
        </w:rPr>
        <w:t>&lt;/NumAm&gt;</w:t>
      </w:r>
    </w:p>
    <w:p w14:paraId="56234AD1"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22FA05E6" w14:textId="77777777" w:rsidR="00C214E0" w:rsidRPr="0098343B" w:rsidRDefault="00C214E0" w:rsidP="00C214E0">
      <w:pPr>
        <w:pStyle w:val="NormalBold"/>
      </w:pPr>
      <w:r w:rsidRPr="0098343B">
        <w:rPr>
          <w:rStyle w:val="HideTWBExt"/>
          <w:b w:val="0"/>
        </w:rPr>
        <w:t>&lt;/RepeatBlock-By&gt;</w:t>
      </w:r>
    </w:p>
    <w:p w14:paraId="6CC1177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6ADA13F" w14:textId="77777777" w:rsidR="00C214E0" w:rsidRPr="0098343B" w:rsidRDefault="00C214E0" w:rsidP="00C214E0">
      <w:pPr>
        <w:pStyle w:val="NormalBold"/>
      </w:pPr>
      <w:r w:rsidRPr="0098343B">
        <w:rPr>
          <w:rStyle w:val="HideTWBExt"/>
          <w:b w:val="0"/>
        </w:rPr>
        <w:t>&lt;Article&gt;</w:t>
      </w:r>
      <w:r w:rsidRPr="0098343B">
        <w:t>Overweging B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C8B11F9" w14:textId="77777777" w:rsidTr="00E26C34">
        <w:trPr>
          <w:trHeight w:hRule="exact" w:val="240"/>
          <w:jc w:val="center"/>
        </w:trPr>
        <w:tc>
          <w:tcPr>
            <w:tcW w:w="9752" w:type="dxa"/>
            <w:gridSpan w:val="2"/>
            <w:tcBorders>
              <w:top w:val="nil"/>
              <w:left w:val="nil"/>
              <w:bottom w:val="nil"/>
              <w:right w:val="nil"/>
            </w:tcBorders>
          </w:tcPr>
          <w:p w14:paraId="0E0FBB24" w14:textId="77777777" w:rsidR="00C214E0" w:rsidRPr="0098343B" w:rsidRDefault="00C214E0" w:rsidP="00E26C34"/>
        </w:tc>
      </w:tr>
      <w:tr w:rsidR="00C214E0" w:rsidRPr="0098343B" w14:paraId="5F44DD8E" w14:textId="77777777" w:rsidTr="00E26C34">
        <w:trPr>
          <w:trHeight w:val="240"/>
          <w:jc w:val="center"/>
        </w:trPr>
        <w:tc>
          <w:tcPr>
            <w:tcW w:w="4876" w:type="dxa"/>
            <w:tcBorders>
              <w:top w:val="nil"/>
              <w:left w:val="nil"/>
              <w:bottom w:val="nil"/>
              <w:right w:val="nil"/>
            </w:tcBorders>
          </w:tcPr>
          <w:p w14:paraId="4E3D324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CBED02C" w14:textId="77777777" w:rsidR="00C214E0" w:rsidRPr="0098343B" w:rsidRDefault="00C214E0" w:rsidP="00E26C34">
            <w:pPr>
              <w:pStyle w:val="AmColumnHeading"/>
            </w:pPr>
            <w:r w:rsidRPr="0098343B">
              <w:t>Amendement</w:t>
            </w:r>
          </w:p>
        </w:tc>
      </w:tr>
      <w:tr w:rsidR="00C214E0" w:rsidRPr="0098343B" w14:paraId="44947AA8" w14:textId="77777777" w:rsidTr="00E26C34">
        <w:trPr>
          <w:jc w:val="center"/>
        </w:trPr>
        <w:tc>
          <w:tcPr>
            <w:tcW w:w="4876" w:type="dxa"/>
            <w:tcBorders>
              <w:top w:val="nil"/>
              <w:left w:val="nil"/>
              <w:bottom w:val="nil"/>
              <w:right w:val="nil"/>
            </w:tcBorders>
          </w:tcPr>
          <w:p w14:paraId="6FF48BEA" w14:textId="77777777" w:rsidR="00C214E0" w:rsidRPr="0098343B" w:rsidRDefault="00C214E0" w:rsidP="00E26C34">
            <w:pPr>
              <w:pStyle w:val="Normal6a"/>
            </w:pPr>
          </w:p>
        </w:tc>
        <w:tc>
          <w:tcPr>
            <w:tcW w:w="4876" w:type="dxa"/>
            <w:tcBorders>
              <w:top w:val="nil"/>
              <w:left w:val="nil"/>
              <w:bottom w:val="nil"/>
              <w:right w:val="nil"/>
            </w:tcBorders>
          </w:tcPr>
          <w:p w14:paraId="13A88F77" w14:textId="77777777" w:rsidR="00C214E0" w:rsidRPr="0098343B" w:rsidRDefault="00C214E0" w:rsidP="00E26C34">
            <w:pPr>
              <w:pStyle w:val="Normal6a"/>
            </w:pPr>
            <w:r w:rsidRPr="0098343B">
              <w:rPr>
                <w:b/>
                <w:i/>
              </w:rPr>
              <w:t>B ter.</w:t>
            </w:r>
            <w:r w:rsidRPr="0098343B">
              <w:tab/>
            </w:r>
            <w:r w:rsidRPr="0098343B">
              <w:rPr>
                <w:b/>
                <w:i/>
              </w:rPr>
              <w:t xml:space="preserve">overwegende dat de groene transitie aanzienlijke investeringen in omscholing en bijscholing vereist om werknemers de voor elk beroep specifieke technische vaardigheden en de vereiste zachte vaardigheden bij te brengen; overwegende dat vaardigheidskloven en tekorten op de arbeidsmarkt bijna onvermijdelijk zijn wanneer er nieuwe </w:t>
            </w:r>
            <w:r w:rsidRPr="0098343B">
              <w:rPr>
                <w:b/>
                <w:i/>
              </w:rPr>
              <w:lastRenderedPageBreak/>
              <w:t>producten of diensten verschijnen, en dat de groene en digitale economie daarop geen uitzondering vormt; overwegende dat een geïntegreerde beleidsmix waarin de ontwikkeling van vaardigheden, financiën en industriebeleid worden gecombineerd, van cruciaal belang is voor het concurrentievermogen, investeringen en het scheppen van duurzame banen;</w:t>
            </w:r>
          </w:p>
        </w:tc>
      </w:tr>
    </w:tbl>
    <w:p w14:paraId="0F32623D"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AEF8485" w14:textId="77777777" w:rsidR="00C214E0" w:rsidRPr="0098343B" w:rsidRDefault="00C214E0" w:rsidP="00C214E0">
      <w:r w:rsidRPr="0098343B">
        <w:rPr>
          <w:rStyle w:val="HideTWBExt"/>
        </w:rPr>
        <w:t>&lt;/Amend&gt;</w:t>
      </w:r>
    </w:p>
    <w:p w14:paraId="7F23301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43</w:t>
      </w:r>
      <w:r w:rsidRPr="0098343B">
        <w:rPr>
          <w:rStyle w:val="HideTWBExt"/>
          <w:b w:val="0"/>
        </w:rPr>
        <w:t>&lt;/NumAm&gt;</w:t>
      </w:r>
    </w:p>
    <w:p w14:paraId="03F936EE"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0ABD0814" w14:textId="77777777" w:rsidR="00C214E0" w:rsidRPr="0098343B" w:rsidRDefault="00C214E0" w:rsidP="00C214E0">
      <w:pPr>
        <w:pStyle w:val="NormalBold"/>
      </w:pPr>
      <w:r w:rsidRPr="0098343B">
        <w:rPr>
          <w:rStyle w:val="HideTWBExt"/>
          <w:b w:val="0"/>
        </w:rPr>
        <w:t>&lt;/RepeatBlock-By&gt;</w:t>
      </w:r>
    </w:p>
    <w:p w14:paraId="10EBA2E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AD58E99" w14:textId="77777777" w:rsidR="00C214E0" w:rsidRPr="0098343B" w:rsidRDefault="00C214E0" w:rsidP="00C214E0">
      <w:pPr>
        <w:pStyle w:val="NormalBold"/>
      </w:pPr>
      <w:r w:rsidRPr="0098343B">
        <w:rPr>
          <w:rStyle w:val="HideTWBExt"/>
          <w:b w:val="0"/>
        </w:rPr>
        <w:t>&lt;Article&gt;</w:t>
      </w:r>
      <w:r w:rsidRPr="0098343B">
        <w:t>Overweging B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5C3D76A" w14:textId="77777777" w:rsidTr="00E26C34">
        <w:trPr>
          <w:trHeight w:hRule="exact" w:val="240"/>
          <w:jc w:val="center"/>
        </w:trPr>
        <w:tc>
          <w:tcPr>
            <w:tcW w:w="9752" w:type="dxa"/>
            <w:gridSpan w:val="2"/>
            <w:tcBorders>
              <w:top w:val="nil"/>
              <w:left w:val="nil"/>
              <w:bottom w:val="nil"/>
              <w:right w:val="nil"/>
            </w:tcBorders>
          </w:tcPr>
          <w:p w14:paraId="2DCC6823" w14:textId="77777777" w:rsidR="00C214E0" w:rsidRPr="0098343B" w:rsidRDefault="00C214E0" w:rsidP="00E26C34"/>
        </w:tc>
      </w:tr>
      <w:tr w:rsidR="00C214E0" w:rsidRPr="0098343B" w14:paraId="751B55A2" w14:textId="77777777" w:rsidTr="00E26C34">
        <w:trPr>
          <w:trHeight w:val="240"/>
          <w:jc w:val="center"/>
        </w:trPr>
        <w:tc>
          <w:tcPr>
            <w:tcW w:w="4876" w:type="dxa"/>
            <w:tcBorders>
              <w:top w:val="nil"/>
              <w:left w:val="nil"/>
              <w:bottom w:val="nil"/>
              <w:right w:val="nil"/>
            </w:tcBorders>
          </w:tcPr>
          <w:p w14:paraId="152BC90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BCC3BB4" w14:textId="77777777" w:rsidR="00C214E0" w:rsidRPr="0098343B" w:rsidRDefault="00C214E0" w:rsidP="00E26C34">
            <w:pPr>
              <w:pStyle w:val="AmColumnHeading"/>
            </w:pPr>
            <w:r w:rsidRPr="0098343B">
              <w:t>Amendement</w:t>
            </w:r>
          </w:p>
        </w:tc>
      </w:tr>
      <w:tr w:rsidR="00C214E0" w:rsidRPr="0098343B" w14:paraId="1C4CA324" w14:textId="77777777" w:rsidTr="00E26C34">
        <w:trPr>
          <w:jc w:val="center"/>
        </w:trPr>
        <w:tc>
          <w:tcPr>
            <w:tcW w:w="4876" w:type="dxa"/>
            <w:tcBorders>
              <w:top w:val="nil"/>
              <w:left w:val="nil"/>
              <w:bottom w:val="nil"/>
              <w:right w:val="nil"/>
            </w:tcBorders>
          </w:tcPr>
          <w:p w14:paraId="34B1219C" w14:textId="77777777" w:rsidR="00C214E0" w:rsidRPr="0098343B" w:rsidRDefault="00C214E0" w:rsidP="00E26C34">
            <w:pPr>
              <w:pStyle w:val="Normal6a"/>
            </w:pPr>
          </w:p>
        </w:tc>
        <w:tc>
          <w:tcPr>
            <w:tcW w:w="4876" w:type="dxa"/>
            <w:tcBorders>
              <w:top w:val="nil"/>
              <w:left w:val="nil"/>
              <w:bottom w:val="nil"/>
              <w:right w:val="nil"/>
            </w:tcBorders>
          </w:tcPr>
          <w:p w14:paraId="0A633DF5" w14:textId="77777777" w:rsidR="00C214E0" w:rsidRPr="0098343B" w:rsidRDefault="00C214E0" w:rsidP="00E26C34">
            <w:pPr>
              <w:pStyle w:val="Normal6a"/>
            </w:pPr>
            <w:r w:rsidRPr="0098343B">
              <w:rPr>
                <w:b/>
                <w:i/>
              </w:rPr>
              <w:t>B quater.</w:t>
            </w:r>
            <w:r w:rsidRPr="0098343B">
              <w:tab/>
            </w:r>
            <w:r w:rsidRPr="0098343B">
              <w:rPr>
                <w:b/>
                <w:i/>
              </w:rPr>
              <w:t>overwegende dat het opstellen van een Europese kaart van vaardigheden en kwalificaties een belangrijk instrument is om het concurrentievermogen te versterken, de relevantie voor en mobiliteit op de arbeidsmarkt te waarborgen en ondernemers en bedrijven te ondersteunen bij de toegang tot arbeidskrachten die over zowel technische als transversale vaardigheden beschikken;</w:t>
            </w:r>
          </w:p>
        </w:tc>
      </w:tr>
    </w:tbl>
    <w:p w14:paraId="431B6C5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E179A9A" w14:textId="77777777" w:rsidR="00C214E0" w:rsidRPr="0098343B" w:rsidRDefault="00C214E0" w:rsidP="00C214E0">
      <w:r w:rsidRPr="0098343B">
        <w:rPr>
          <w:rStyle w:val="HideTWBExt"/>
        </w:rPr>
        <w:t>&lt;/Amend&gt;</w:t>
      </w:r>
    </w:p>
    <w:p w14:paraId="013DCFB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44</w:t>
      </w:r>
      <w:r w:rsidRPr="0098343B">
        <w:rPr>
          <w:rStyle w:val="HideTWBExt"/>
          <w:b w:val="0"/>
        </w:rPr>
        <w:t>&lt;/NumAm&gt;</w:t>
      </w:r>
    </w:p>
    <w:p w14:paraId="3B577647"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25615BDC" w14:textId="77777777" w:rsidR="00C214E0" w:rsidRPr="0098343B" w:rsidRDefault="00C214E0" w:rsidP="00C214E0">
      <w:pPr>
        <w:pStyle w:val="NormalBold"/>
      </w:pPr>
      <w:r w:rsidRPr="0098343B">
        <w:rPr>
          <w:rStyle w:val="HideTWBExt"/>
          <w:b w:val="0"/>
        </w:rPr>
        <w:t>&lt;/RepeatBlock-By&gt;</w:t>
      </w:r>
    </w:p>
    <w:p w14:paraId="230DD29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45522F4" w14:textId="77777777" w:rsidR="00C214E0" w:rsidRPr="0098343B" w:rsidRDefault="00C214E0" w:rsidP="00C214E0">
      <w:pPr>
        <w:pStyle w:val="NormalBold"/>
      </w:pPr>
      <w:r w:rsidRPr="0098343B">
        <w:rPr>
          <w:rStyle w:val="HideTWBExt"/>
          <w:b w:val="0"/>
        </w:rPr>
        <w:t>&lt;Article&gt;</w:t>
      </w:r>
      <w:r w:rsidRPr="0098343B">
        <w:t>Overweging B quinquies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26CC116" w14:textId="77777777" w:rsidTr="00E26C34">
        <w:trPr>
          <w:trHeight w:hRule="exact" w:val="240"/>
          <w:jc w:val="center"/>
        </w:trPr>
        <w:tc>
          <w:tcPr>
            <w:tcW w:w="9752" w:type="dxa"/>
            <w:gridSpan w:val="2"/>
            <w:tcBorders>
              <w:top w:val="nil"/>
              <w:left w:val="nil"/>
              <w:bottom w:val="nil"/>
              <w:right w:val="nil"/>
            </w:tcBorders>
          </w:tcPr>
          <w:p w14:paraId="312ACFA5" w14:textId="77777777" w:rsidR="00C214E0" w:rsidRPr="0098343B" w:rsidRDefault="00C214E0" w:rsidP="00E26C34"/>
        </w:tc>
      </w:tr>
      <w:tr w:rsidR="00C214E0" w:rsidRPr="0098343B" w14:paraId="29C98E19" w14:textId="77777777" w:rsidTr="00E26C34">
        <w:trPr>
          <w:trHeight w:val="240"/>
          <w:jc w:val="center"/>
        </w:trPr>
        <w:tc>
          <w:tcPr>
            <w:tcW w:w="4876" w:type="dxa"/>
            <w:tcBorders>
              <w:top w:val="nil"/>
              <w:left w:val="nil"/>
              <w:bottom w:val="nil"/>
              <w:right w:val="nil"/>
            </w:tcBorders>
          </w:tcPr>
          <w:p w14:paraId="3138422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64ED837" w14:textId="77777777" w:rsidR="00C214E0" w:rsidRPr="0098343B" w:rsidRDefault="00C214E0" w:rsidP="00E26C34">
            <w:pPr>
              <w:pStyle w:val="AmColumnHeading"/>
            </w:pPr>
            <w:r w:rsidRPr="0098343B">
              <w:t>Amendement</w:t>
            </w:r>
          </w:p>
        </w:tc>
      </w:tr>
      <w:tr w:rsidR="00C214E0" w:rsidRPr="0098343B" w14:paraId="35B3E60A" w14:textId="77777777" w:rsidTr="00E26C34">
        <w:trPr>
          <w:jc w:val="center"/>
        </w:trPr>
        <w:tc>
          <w:tcPr>
            <w:tcW w:w="4876" w:type="dxa"/>
            <w:tcBorders>
              <w:top w:val="nil"/>
              <w:left w:val="nil"/>
              <w:bottom w:val="nil"/>
              <w:right w:val="nil"/>
            </w:tcBorders>
          </w:tcPr>
          <w:p w14:paraId="345D1FF0" w14:textId="77777777" w:rsidR="00C214E0" w:rsidRPr="0098343B" w:rsidRDefault="00C214E0" w:rsidP="00E26C34">
            <w:pPr>
              <w:pStyle w:val="Normal6a"/>
            </w:pPr>
          </w:p>
        </w:tc>
        <w:tc>
          <w:tcPr>
            <w:tcW w:w="4876" w:type="dxa"/>
            <w:tcBorders>
              <w:top w:val="nil"/>
              <w:left w:val="nil"/>
              <w:bottom w:val="nil"/>
              <w:right w:val="nil"/>
            </w:tcBorders>
          </w:tcPr>
          <w:p w14:paraId="739EFF45" w14:textId="77777777" w:rsidR="00C214E0" w:rsidRPr="0098343B" w:rsidRDefault="00C214E0" w:rsidP="00E26C34">
            <w:pPr>
              <w:pStyle w:val="Normal6a"/>
            </w:pPr>
            <w:r w:rsidRPr="0098343B">
              <w:rPr>
                <w:b/>
                <w:i/>
              </w:rPr>
              <w:t>B quinquies.</w:t>
            </w:r>
            <w:r w:rsidRPr="0098343B">
              <w:tab/>
            </w:r>
            <w:r w:rsidRPr="0098343B">
              <w:rPr>
                <w:b/>
                <w:i/>
              </w:rPr>
              <w:t>overwegende dat het voor de inzetbaarheid van een persoon waarschijnlijk relevanter is bepaalde kernvaardigheden te leren of te verbeteren in plaats van vaardigheden en competenties die zeer specifiek zijn voor bepaalde beroepen of technologieën; overwegende dat lees- en rekenvaardigheden en vaardigheden op het gebied van besluitvorming, teamwerk en communicatie van cruciaal belang zijn omdat zij van invloed zijn op het vermogen van mensen om goed te functioneren in teams, waardoor hun aanpassingsvermogen en hun beroepsmobiliteit worden vergroot;</w:t>
            </w:r>
          </w:p>
        </w:tc>
      </w:tr>
    </w:tbl>
    <w:p w14:paraId="518CDDB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4232F71" w14:textId="77777777" w:rsidR="00C214E0" w:rsidRPr="0098343B" w:rsidRDefault="00C214E0" w:rsidP="00C214E0">
      <w:r w:rsidRPr="0098343B">
        <w:rPr>
          <w:rStyle w:val="HideTWBExt"/>
        </w:rPr>
        <w:t>&lt;/Amend&gt;</w:t>
      </w:r>
    </w:p>
    <w:p w14:paraId="1C20F0A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45</w:t>
      </w:r>
      <w:r w:rsidRPr="0098343B">
        <w:rPr>
          <w:rStyle w:val="HideTWBExt"/>
          <w:b w:val="0"/>
        </w:rPr>
        <w:t>&lt;/NumAm&gt;</w:t>
      </w:r>
    </w:p>
    <w:p w14:paraId="36BCFAEE"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 Isabelle Le Callennec</w:t>
      </w:r>
      <w:r w:rsidRPr="0098343B">
        <w:rPr>
          <w:rStyle w:val="HideTWBExt"/>
          <w:b w:val="0"/>
        </w:rPr>
        <w:t>&lt;/Members&gt;</w:t>
      </w:r>
    </w:p>
    <w:p w14:paraId="0AF34226" w14:textId="77777777" w:rsidR="00C214E0" w:rsidRPr="0098343B" w:rsidRDefault="00C214E0" w:rsidP="00C214E0">
      <w:pPr>
        <w:pStyle w:val="NormalBold"/>
      </w:pPr>
      <w:r w:rsidRPr="0098343B">
        <w:rPr>
          <w:rStyle w:val="HideTWBExt"/>
          <w:b w:val="0"/>
        </w:rPr>
        <w:t>&lt;/RepeatBlock-By&gt;</w:t>
      </w:r>
    </w:p>
    <w:p w14:paraId="313D5C6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A0FE3BF" w14:textId="77777777" w:rsidR="00C214E0" w:rsidRPr="0098343B" w:rsidRDefault="00C214E0" w:rsidP="00C214E0">
      <w:pPr>
        <w:pStyle w:val="NormalBold"/>
      </w:pPr>
      <w:r w:rsidRPr="0098343B">
        <w:rPr>
          <w:rStyle w:val="HideTWBExt"/>
          <w:b w:val="0"/>
        </w:rPr>
        <w:t>&lt;Article&gt;</w:t>
      </w:r>
      <w:r w:rsidRPr="0098343B">
        <w:t>Overweging B sexies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9D4704E" w14:textId="77777777" w:rsidTr="00E26C34">
        <w:trPr>
          <w:trHeight w:hRule="exact" w:val="240"/>
          <w:jc w:val="center"/>
        </w:trPr>
        <w:tc>
          <w:tcPr>
            <w:tcW w:w="9752" w:type="dxa"/>
            <w:gridSpan w:val="2"/>
            <w:tcBorders>
              <w:top w:val="nil"/>
              <w:left w:val="nil"/>
              <w:bottom w:val="nil"/>
              <w:right w:val="nil"/>
            </w:tcBorders>
          </w:tcPr>
          <w:p w14:paraId="6EA0CC8F" w14:textId="77777777" w:rsidR="00C214E0" w:rsidRPr="0098343B" w:rsidRDefault="00C214E0" w:rsidP="00E26C34"/>
        </w:tc>
      </w:tr>
      <w:tr w:rsidR="00C214E0" w:rsidRPr="0098343B" w14:paraId="501C2430" w14:textId="77777777" w:rsidTr="00E26C34">
        <w:trPr>
          <w:trHeight w:val="240"/>
          <w:jc w:val="center"/>
        </w:trPr>
        <w:tc>
          <w:tcPr>
            <w:tcW w:w="4876" w:type="dxa"/>
            <w:tcBorders>
              <w:top w:val="nil"/>
              <w:left w:val="nil"/>
              <w:bottom w:val="nil"/>
              <w:right w:val="nil"/>
            </w:tcBorders>
          </w:tcPr>
          <w:p w14:paraId="55E5189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0EDDBF5" w14:textId="77777777" w:rsidR="00C214E0" w:rsidRPr="0098343B" w:rsidRDefault="00C214E0" w:rsidP="00E26C34">
            <w:pPr>
              <w:pStyle w:val="AmColumnHeading"/>
            </w:pPr>
            <w:r w:rsidRPr="0098343B">
              <w:t>Amendement</w:t>
            </w:r>
          </w:p>
        </w:tc>
      </w:tr>
      <w:tr w:rsidR="00C214E0" w:rsidRPr="0098343B" w14:paraId="7DECC693" w14:textId="77777777" w:rsidTr="00E26C34">
        <w:trPr>
          <w:jc w:val="center"/>
        </w:trPr>
        <w:tc>
          <w:tcPr>
            <w:tcW w:w="4876" w:type="dxa"/>
            <w:tcBorders>
              <w:top w:val="nil"/>
              <w:left w:val="nil"/>
              <w:bottom w:val="nil"/>
              <w:right w:val="nil"/>
            </w:tcBorders>
          </w:tcPr>
          <w:p w14:paraId="62A52BA3" w14:textId="77777777" w:rsidR="00C214E0" w:rsidRPr="0098343B" w:rsidRDefault="00C214E0" w:rsidP="00E26C34">
            <w:pPr>
              <w:pStyle w:val="Normal6a"/>
            </w:pPr>
          </w:p>
        </w:tc>
        <w:tc>
          <w:tcPr>
            <w:tcW w:w="4876" w:type="dxa"/>
            <w:tcBorders>
              <w:top w:val="nil"/>
              <w:left w:val="nil"/>
              <w:bottom w:val="nil"/>
              <w:right w:val="nil"/>
            </w:tcBorders>
          </w:tcPr>
          <w:p w14:paraId="75880320" w14:textId="77777777" w:rsidR="00C214E0" w:rsidRPr="0098343B" w:rsidRDefault="00C214E0" w:rsidP="00E26C34">
            <w:pPr>
              <w:pStyle w:val="Normal6a"/>
            </w:pPr>
            <w:r w:rsidRPr="0098343B">
              <w:rPr>
                <w:b/>
                <w:i/>
              </w:rPr>
              <w:t>B sexies.</w:t>
            </w:r>
            <w:r w:rsidRPr="0098343B">
              <w:tab/>
            </w:r>
            <w:r w:rsidRPr="0098343B">
              <w:rPr>
                <w:b/>
                <w:i/>
              </w:rPr>
              <w:t xml:space="preserve">overwegende dat voor de economische transformatie van Europa een sterke focus op concurrentievermogen en groei is vereist; overwegende dat het verminderen van de bureaucratie en het waarborgen van efficiënt gebruik van middelen essentieel zijn om particuliere investeringen aan te trekken; overwegende dat ondernemers en bronnen van werkgelegenheid onder de juiste voorwaarden moeten kunnen investeren en uitbreiden; overwegende dat het vaardighedenbeleid gericht moet zijn op de vraag op de arbeidsmarkt, waarbij omscholing, bijscholing, beroepsonderwijs en -opleiding en een leven lang leren worden gecombineerd om </w:t>
            </w:r>
            <w:r w:rsidRPr="0098343B">
              <w:rPr>
                <w:b/>
                <w:i/>
              </w:rPr>
              <w:lastRenderedPageBreak/>
              <w:t>een beroepsbevolking tot stand te brengen die de strategische autonomie van Europa versterkt;</w:t>
            </w:r>
          </w:p>
        </w:tc>
      </w:tr>
    </w:tbl>
    <w:p w14:paraId="7F8B019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2C8F85E" w14:textId="77777777" w:rsidR="00C214E0" w:rsidRPr="0098343B" w:rsidRDefault="00C214E0" w:rsidP="00C214E0">
      <w:r w:rsidRPr="0098343B">
        <w:rPr>
          <w:rStyle w:val="HideTWBExt"/>
        </w:rPr>
        <w:t>&lt;/Amend&gt;</w:t>
      </w:r>
    </w:p>
    <w:p w14:paraId="4407190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46</w:t>
      </w:r>
      <w:r w:rsidRPr="0098343B">
        <w:rPr>
          <w:rStyle w:val="HideTWBExt"/>
          <w:b w:val="0"/>
        </w:rPr>
        <w:t>&lt;/NumAm&gt;</w:t>
      </w:r>
    </w:p>
    <w:p w14:paraId="5F587D28"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 Isabelle Le Callennec</w:t>
      </w:r>
      <w:r w:rsidRPr="0098343B">
        <w:rPr>
          <w:rStyle w:val="HideTWBExt"/>
          <w:b w:val="0"/>
        </w:rPr>
        <w:t>&lt;/Members&gt;</w:t>
      </w:r>
    </w:p>
    <w:p w14:paraId="60C65048" w14:textId="77777777" w:rsidR="00C214E0" w:rsidRPr="0098343B" w:rsidRDefault="00C214E0" w:rsidP="00C214E0">
      <w:pPr>
        <w:pStyle w:val="NormalBold"/>
      </w:pPr>
      <w:r w:rsidRPr="0098343B">
        <w:rPr>
          <w:rStyle w:val="HideTWBExt"/>
          <w:b w:val="0"/>
        </w:rPr>
        <w:t>&lt;/RepeatBlock-By&gt;</w:t>
      </w:r>
    </w:p>
    <w:p w14:paraId="3302B17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95E53B6" w14:textId="77777777" w:rsidR="00C214E0" w:rsidRPr="0098343B" w:rsidRDefault="00C214E0" w:rsidP="00C214E0">
      <w:pPr>
        <w:pStyle w:val="NormalBold"/>
      </w:pPr>
      <w:r w:rsidRPr="0098343B">
        <w:rPr>
          <w:rStyle w:val="HideTWBExt"/>
          <w:b w:val="0"/>
        </w:rPr>
        <w:t>&lt;Article&gt;</w:t>
      </w:r>
      <w:r w:rsidRPr="0098343B">
        <w:t>Overweging B septies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0E450B0" w14:textId="77777777" w:rsidTr="00E26C34">
        <w:trPr>
          <w:trHeight w:hRule="exact" w:val="240"/>
          <w:jc w:val="center"/>
        </w:trPr>
        <w:tc>
          <w:tcPr>
            <w:tcW w:w="9752" w:type="dxa"/>
            <w:gridSpan w:val="2"/>
            <w:tcBorders>
              <w:top w:val="nil"/>
              <w:left w:val="nil"/>
              <w:bottom w:val="nil"/>
              <w:right w:val="nil"/>
            </w:tcBorders>
          </w:tcPr>
          <w:p w14:paraId="02BE12CF" w14:textId="77777777" w:rsidR="00C214E0" w:rsidRPr="0098343B" w:rsidRDefault="00C214E0" w:rsidP="00E26C34"/>
        </w:tc>
      </w:tr>
      <w:tr w:rsidR="00C214E0" w:rsidRPr="0098343B" w14:paraId="3B81BF32" w14:textId="77777777" w:rsidTr="00E26C34">
        <w:trPr>
          <w:trHeight w:val="240"/>
          <w:jc w:val="center"/>
        </w:trPr>
        <w:tc>
          <w:tcPr>
            <w:tcW w:w="4876" w:type="dxa"/>
            <w:tcBorders>
              <w:top w:val="nil"/>
              <w:left w:val="nil"/>
              <w:bottom w:val="nil"/>
              <w:right w:val="nil"/>
            </w:tcBorders>
          </w:tcPr>
          <w:p w14:paraId="61F8405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BC91044" w14:textId="77777777" w:rsidR="00C214E0" w:rsidRPr="0098343B" w:rsidRDefault="00C214E0" w:rsidP="00E26C34">
            <w:pPr>
              <w:pStyle w:val="AmColumnHeading"/>
            </w:pPr>
            <w:r w:rsidRPr="0098343B">
              <w:t>Amendement</w:t>
            </w:r>
          </w:p>
        </w:tc>
      </w:tr>
      <w:tr w:rsidR="00C214E0" w:rsidRPr="0098343B" w14:paraId="6335BE4E" w14:textId="77777777" w:rsidTr="00E26C34">
        <w:trPr>
          <w:jc w:val="center"/>
        </w:trPr>
        <w:tc>
          <w:tcPr>
            <w:tcW w:w="4876" w:type="dxa"/>
            <w:tcBorders>
              <w:top w:val="nil"/>
              <w:left w:val="nil"/>
              <w:bottom w:val="nil"/>
              <w:right w:val="nil"/>
            </w:tcBorders>
          </w:tcPr>
          <w:p w14:paraId="7B90A75E" w14:textId="77777777" w:rsidR="00C214E0" w:rsidRPr="0098343B" w:rsidRDefault="00C214E0" w:rsidP="00E26C34">
            <w:pPr>
              <w:pStyle w:val="Normal6a"/>
            </w:pPr>
          </w:p>
        </w:tc>
        <w:tc>
          <w:tcPr>
            <w:tcW w:w="4876" w:type="dxa"/>
            <w:tcBorders>
              <w:top w:val="nil"/>
              <w:left w:val="nil"/>
              <w:bottom w:val="nil"/>
              <w:right w:val="nil"/>
            </w:tcBorders>
          </w:tcPr>
          <w:p w14:paraId="7771C8EA" w14:textId="77777777" w:rsidR="00C214E0" w:rsidRPr="0098343B" w:rsidRDefault="00C214E0" w:rsidP="00E26C34">
            <w:pPr>
              <w:pStyle w:val="Normal6a"/>
            </w:pPr>
            <w:r w:rsidRPr="0098343B">
              <w:rPr>
                <w:b/>
                <w:i/>
              </w:rPr>
              <w:t>B septies.</w:t>
            </w:r>
            <w:r w:rsidRPr="0098343B">
              <w:tab/>
            </w:r>
            <w:r w:rsidRPr="0098343B">
              <w:rPr>
                <w:b/>
                <w:i/>
              </w:rPr>
              <w:t>overwegende dat de Europese strategieën voor vaardigheden, concurrentievermogen en investeringen kansen moeten creëren voor zowel grote ondernemingen als kmo’s, terwijl ook rekening wordt gehouden met nationale, regionale en lokale behoeften; overwegende dat beleidsmaatregelen ter versterking van de industriële capaciteit, ter bevordering van ondernemerschap en voor de totstandbrenging van een beroepsbevolking met vaardigheden die zijn aangepast aan de lokale realiteit, van essentieel belang zijn om ervoor te zorgen dat alle Europeanen baat kunnen hebben van groei en innovatie; overwegende dat het van belang is dat burgers, zowel in stedelijke als plattelandsgebieden, betrokken zijn bij en steun verlenen aan een rechtvaardige transitie die concurrentiekracht en solidariteit met elkaar in evenwicht brengt, en dat zij erop kunnen vertrouwen dat hun werk, bijdrage en levenswijze worden gewaarborgd zodat niemand aan zijn lot wordt overgelaten;</w:t>
            </w:r>
          </w:p>
        </w:tc>
      </w:tr>
    </w:tbl>
    <w:p w14:paraId="1FD2959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CC0D6B5" w14:textId="77777777" w:rsidR="00C214E0" w:rsidRPr="0098343B" w:rsidRDefault="00C214E0" w:rsidP="00C214E0">
      <w:r w:rsidRPr="0098343B">
        <w:rPr>
          <w:rStyle w:val="HideTWBExt"/>
        </w:rPr>
        <w:t>&lt;/Amend&gt;</w:t>
      </w:r>
    </w:p>
    <w:p w14:paraId="1729CE3E"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47</w:t>
      </w:r>
      <w:r w:rsidRPr="0098343B">
        <w:rPr>
          <w:rStyle w:val="HideTWBExt"/>
          <w:b w:val="0"/>
        </w:rPr>
        <w:t>&lt;/NumAm&gt;</w:t>
      </w:r>
    </w:p>
    <w:p w14:paraId="39D9D280"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746D5841"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21DFBB10"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1F181B9F" w14:textId="77777777" w:rsidR="00C214E0" w:rsidRPr="0098343B" w:rsidRDefault="00C214E0" w:rsidP="00C214E0">
      <w:pPr>
        <w:pStyle w:val="NormalBold"/>
      </w:pPr>
      <w:r w:rsidRPr="0098343B">
        <w:rPr>
          <w:rStyle w:val="HideTWBExt"/>
          <w:b w:val="0"/>
        </w:rPr>
        <w:t>&lt;/RepeatBlock-By&gt;</w:t>
      </w:r>
    </w:p>
    <w:p w14:paraId="7AE86F2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1FE68C4" w14:textId="77777777" w:rsidR="00C214E0" w:rsidRPr="0098343B" w:rsidRDefault="00C214E0" w:rsidP="00C214E0">
      <w:pPr>
        <w:pStyle w:val="NormalBold"/>
      </w:pPr>
      <w:r w:rsidRPr="0098343B">
        <w:rPr>
          <w:rStyle w:val="HideTWBExt"/>
          <w:b w:val="0"/>
        </w:rPr>
        <w:t>&lt;Article&gt;</w:t>
      </w:r>
      <w:r w:rsidRPr="0098343B">
        <w:t>Overweging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AA4C62E" w14:textId="77777777" w:rsidTr="00E26C34">
        <w:trPr>
          <w:trHeight w:hRule="exact" w:val="240"/>
          <w:jc w:val="center"/>
        </w:trPr>
        <w:tc>
          <w:tcPr>
            <w:tcW w:w="9752" w:type="dxa"/>
            <w:gridSpan w:val="2"/>
            <w:tcBorders>
              <w:top w:val="nil"/>
              <w:left w:val="nil"/>
              <w:bottom w:val="nil"/>
              <w:right w:val="nil"/>
            </w:tcBorders>
          </w:tcPr>
          <w:p w14:paraId="5806096F" w14:textId="77777777" w:rsidR="00C214E0" w:rsidRPr="0098343B" w:rsidRDefault="00C214E0" w:rsidP="00E26C34"/>
        </w:tc>
      </w:tr>
      <w:tr w:rsidR="00C214E0" w:rsidRPr="0098343B" w14:paraId="7CE7AEE0" w14:textId="77777777" w:rsidTr="00E26C34">
        <w:trPr>
          <w:trHeight w:val="240"/>
          <w:jc w:val="center"/>
        </w:trPr>
        <w:tc>
          <w:tcPr>
            <w:tcW w:w="4876" w:type="dxa"/>
            <w:tcBorders>
              <w:top w:val="nil"/>
              <w:left w:val="nil"/>
              <w:bottom w:val="nil"/>
              <w:right w:val="nil"/>
            </w:tcBorders>
          </w:tcPr>
          <w:p w14:paraId="1E53D14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08FEF9A" w14:textId="77777777" w:rsidR="00C214E0" w:rsidRPr="0098343B" w:rsidRDefault="00C214E0" w:rsidP="00E26C34">
            <w:pPr>
              <w:pStyle w:val="AmColumnHeading"/>
            </w:pPr>
            <w:r w:rsidRPr="0098343B">
              <w:t>Amendement</w:t>
            </w:r>
          </w:p>
        </w:tc>
      </w:tr>
      <w:tr w:rsidR="00C214E0" w:rsidRPr="0098343B" w14:paraId="12C006F0" w14:textId="77777777" w:rsidTr="00E26C34">
        <w:trPr>
          <w:jc w:val="center"/>
        </w:trPr>
        <w:tc>
          <w:tcPr>
            <w:tcW w:w="4876" w:type="dxa"/>
            <w:tcBorders>
              <w:top w:val="nil"/>
              <w:left w:val="nil"/>
              <w:bottom w:val="nil"/>
              <w:right w:val="nil"/>
            </w:tcBorders>
          </w:tcPr>
          <w:p w14:paraId="5F2CAF99" w14:textId="77777777" w:rsidR="00C214E0" w:rsidRPr="0098343B" w:rsidRDefault="00C214E0" w:rsidP="00E26C34">
            <w:pPr>
              <w:pStyle w:val="Normal6a"/>
            </w:pPr>
            <w:r w:rsidRPr="0098343B">
              <w:rPr>
                <w:b/>
                <w:bCs/>
                <w:i/>
                <w:iCs/>
              </w:rPr>
              <w:t>C.</w:t>
            </w:r>
            <w:r w:rsidRPr="0098343B">
              <w:rPr>
                <w:b/>
                <w:bCs/>
                <w:i/>
                <w:iCs/>
              </w:rPr>
              <w:tab/>
              <w:t>overwegende dat enkele belangrijke wetgevings- en niet-wetgevingsinitiatieven van de Unie gericht zijn op of kunnen bijdragen tot het aanpakken van de gevolgen van de dubbele transitie (met name het mechanisme voor een rechtvaardige transitie, het JTF, de Unie van vaardigheden, het Sociaal Klimaatfonds, het ESF+ en het RRF), maar dat er nog steeds sprake is van lacunes in het wetgevings- en beleidskader als het gaat om verstoringen op de werkplek, werknemersrechten, sociale bescherming en sociale dialoog; overwegende dat alleen maatregelen op het niveau van de Unie kunnen zorgen voor echte toegevoegde waarde en gelijktijdige opwaartse sociale convergentie, waarmee de belofte “niemand aan zijn lot over te laten” daadwerkelijk kan worden gerealiseerd;</w:t>
            </w:r>
          </w:p>
        </w:tc>
        <w:tc>
          <w:tcPr>
            <w:tcW w:w="4876" w:type="dxa"/>
            <w:tcBorders>
              <w:top w:val="nil"/>
              <w:left w:val="nil"/>
              <w:bottom w:val="nil"/>
              <w:right w:val="nil"/>
            </w:tcBorders>
          </w:tcPr>
          <w:p w14:paraId="505973E5" w14:textId="77777777" w:rsidR="00C214E0" w:rsidRPr="0098343B" w:rsidRDefault="00C214E0" w:rsidP="00E26C34">
            <w:pPr>
              <w:pStyle w:val="Normal6a"/>
            </w:pPr>
            <w:r w:rsidRPr="0098343B">
              <w:rPr>
                <w:b/>
                <w:bCs/>
                <w:i/>
                <w:iCs/>
              </w:rPr>
              <w:t>Schrappen</w:t>
            </w:r>
          </w:p>
        </w:tc>
      </w:tr>
    </w:tbl>
    <w:p w14:paraId="6BD6EA7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2EEEE4A7" w14:textId="77777777" w:rsidR="00C214E0" w:rsidRPr="0098343B" w:rsidRDefault="00C214E0" w:rsidP="00C214E0">
      <w:r w:rsidRPr="0098343B">
        <w:rPr>
          <w:rStyle w:val="HideTWBExt"/>
        </w:rPr>
        <w:t>&lt;/Amend&gt;</w:t>
      </w:r>
    </w:p>
    <w:p w14:paraId="50B8E22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48</w:t>
      </w:r>
      <w:r w:rsidRPr="0098343B">
        <w:rPr>
          <w:rStyle w:val="HideTWBExt"/>
          <w:b w:val="0"/>
        </w:rPr>
        <w:t>&lt;/NumAm&gt;</w:t>
      </w:r>
    </w:p>
    <w:p w14:paraId="5FC9FA7E" w14:textId="77777777" w:rsidR="00C214E0" w:rsidRPr="0098343B" w:rsidRDefault="00C214E0" w:rsidP="00C214E0">
      <w:pPr>
        <w:pStyle w:val="NormalBold"/>
      </w:pPr>
      <w:r w:rsidRPr="0098343B">
        <w:rPr>
          <w:rStyle w:val="HideTWBExt"/>
          <w:b w:val="0"/>
        </w:rPr>
        <w:t>&lt;RepeatBlock-By&gt;&lt;Members&gt;</w:t>
      </w:r>
      <w:r w:rsidRPr="0098343B">
        <w:t>Miriam Lexmann, Henrik Dahl, Andrea Wechsler, Arba Kokalari, Angelika Winzig, Raúl de la Hoz Quintano</w:t>
      </w:r>
      <w:r w:rsidRPr="0098343B">
        <w:rPr>
          <w:rStyle w:val="HideTWBExt"/>
          <w:b w:val="0"/>
        </w:rPr>
        <w:t>&lt;/Members&gt;</w:t>
      </w:r>
    </w:p>
    <w:p w14:paraId="629B904F" w14:textId="77777777" w:rsidR="00C214E0" w:rsidRPr="0098343B" w:rsidRDefault="00C214E0" w:rsidP="00C214E0">
      <w:pPr>
        <w:pStyle w:val="NormalBold"/>
      </w:pPr>
      <w:r w:rsidRPr="0098343B">
        <w:rPr>
          <w:rStyle w:val="HideTWBExt"/>
          <w:b w:val="0"/>
        </w:rPr>
        <w:t>&lt;/RepeatBlock-By&gt;</w:t>
      </w:r>
    </w:p>
    <w:p w14:paraId="04FC0D0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48D8A35" w14:textId="77777777" w:rsidR="00C214E0" w:rsidRPr="0098343B" w:rsidRDefault="00C214E0" w:rsidP="00C214E0">
      <w:pPr>
        <w:pStyle w:val="NormalBold"/>
      </w:pPr>
      <w:r w:rsidRPr="0098343B">
        <w:rPr>
          <w:rStyle w:val="HideTWBExt"/>
          <w:b w:val="0"/>
        </w:rPr>
        <w:t>&lt;Article&gt;</w:t>
      </w:r>
      <w:r w:rsidRPr="0098343B">
        <w:t>Overweging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00B6028" w14:textId="77777777" w:rsidTr="00E26C34">
        <w:trPr>
          <w:trHeight w:hRule="exact" w:val="240"/>
          <w:jc w:val="center"/>
        </w:trPr>
        <w:tc>
          <w:tcPr>
            <w:tcW w:w="9752" w:type="dxa"/>
            <w:gridSpan w:val="2"/>
            <w:tcBorders>
              <w:top w:val="nil"/>
              <w:left w:val="nil"/>
              <w:bottom w:val="nil"/>
              <w:right w:val="nil"/>
            </w:tcBorders>
          </w:tcPr>
          <w:p w14:paraId="54FBEEF7" w14:textId="77777777" w:rsidR="00C214E0" w:rsidRPr="0098343B" w:rsidRDefault="00C214E0" w:rsidP="00E26C34"/>
        </w:tc>
      </w:tr>
      <w:tr w:rsidR="00C214E0" w:rsidRPr="0098343B" w14:paraId="731A8F83" w14:textId="77777777" w:rsidTr="00E26C34">
        <w:trPr>
          <w:trHeight w:val="240"/>
          <w:jc w:val="center"/>
        </w:trPr>
        <w:tc>
          <w:tcPr>
            <w:tcW w:w="4876" w:type="dxa"/>
            <w:tcBorders>
              <w:top w:val="nil"/>
              <w:left w:val="nil"/>
              <w:bottom w:val="nil"/>
              <w:right w:val="nil"/>
            </w:tcBorders>
          </w:tcPr>
          <w:p w14:paraId="2F74C3F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D8F7224" w14:textId="77777777" w:rsidR="00C214E0" w:rsidRPr="0098343B" w:rsidRDefault="00C214E0" w:rsidP="00E26C34">
            <w:pPr>
              <w:pStyle w:val="AmColumnHeading"/>
            </w:pPr>
            <w:r w:rsidRPr="0098343B">
              <w:t>Amendement</w:t>
            </w:r>
          </w:p>
        </w:tc>
      </w:tr>
      <w:tr w:rsidR="00C214E0" w:rsidRPr="0098343B" w14:paraId="494FCB53" w14:textId="77777777" w:rsidTr="00E26C34">
        <w:trPr>
          <w:jc w:val="center"/>
        </w:trPr>
        <w:tc>
          <w:tcPr>
            <w:tcW w:w="4876" w:type="dxa"/>
            <w:tcBorders>
              <w:top w:val="nil"/>
              <w:left w:val="nil"/>
              <w:bottom w:val="nil"/>
              <w:right w:val="nil"/>
            </w:tcBorders>
          </w:tcPr>
          <w:p w14:paraId="5D009CE2" w14:textId="77777777" w:rsidR="00C214E0" w:rsidRPr="0098343B" w:rsidRDefault="00C214E0" w:rsidP="00E26C34">
            <w:pPr>
              <w:pStyle w:val="Normal6a"/>
            </w:pPr>
            <w:r w:rsidRPr="0098343B">
              <w:rPr>
                <w:b/>
                <w:i/>
              </w:rPr>
              <w:t>C.</w:t>
            </w:r>
            <w:r w:rsidRPr="0098343B">
              <w:tab/>
            </w:r>
            <w:r w:rsidRPr="0098343B">
              <w:rPr>
                <w:b/>
                <w:i/>
              </w:rPr>
              <w:t xml:space="preserve">overwegende dat enkele belangrijke wetgevings- en niet-wetgevingsinitiatieven van de Unie gericht </w:t>
            </w:r>
            <w:r w:rsidRPr="0098343B">
              <w:rPr>
                <w:b/>
                <w:i/>
              </w:rPr>
              <w:lastRenderedPageBreak/>
              <w:t>zijn op of kunnen bijdragen tot het aanpakken van de gevolgen van de dubbele transitie (met name het mechanisme voor een rechtvaardige transitie, het JTF, de Unie van vaardigheden, het Sociaal Klimaatfonds, het ESF+ en het RRF), maar dat er nog steeds sprake is van lacunes in het wetgevings- en beleidskader als het gaat om verstoringen op de werkplek, werknemersrechten, sociale bescherming en sociale dialoog; overwegende dat alleen maatregelen op het niveau van de Unie kunnen zorgen voor echte toegevoegde waarde en gelijktijdige opwaartse sociale convergentie, waarmee de belofte “niemand aan zijn lot over te laten” daadwerkelijk kan worden gerealiseerd;</w:t>
            </w:r>
          </w:p>
        </w:tc>
        <w:tc>
          <w:tcPr>
            <w:tcW w:w="4876" w:type="dxa"/>
            <w:tcBorders>
              <w:top w:val="nil"/>
              <w:left w:val="nil"/>
              <w:bottom w:val="nil"/>
              <w:right w:val="nil"/>
            </w:tcBorders>
          </w:tcPr>
          <w:p w14:paraId="7B8F7386" w14:textId="77777777" w:rsidR="00C214E0" w:rsidRPr="0098343B" w:rsidRDefault="00C214E0" w:rsidP="00E26C34">
            <w:pPr>
              <w:pStyle w:val="Normal6a"/>
            </w:pPr>
            <w:r w:rsidRPr="0098343B">
              <w:rPr>
                <w:b/>
                <w:i/>
              </w:rPr>
              <w:lastRenderedPageBreak/>
              <w:t>Schrappen</w:t>
            </w:r>
          </w:p>
        </w:tc>
      </w:tr>
    </w:tbl>
    <w:p w14:paraId="1537FB8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FB8613A" w14:textId="77777777" w:rsidR="00C214E0" w:rsidRPr="0098343B" w:rsidRDefault="00C214E0" w:rsidP="00C214E0">
      <w:r w:rsidRPr="0098343B">
        <w:rPr>
          <w:rStyle w:val="HideTWBExt"/>
        </w:rPr>
        <w:t>&lt;/Amend&gt;</w:t>
      </w:r>
    </w:p>
    <w:p w14:paraId="7981523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49</w:t>
      </w:r>
      <w:r w:rsidRPr="0098343B">
        <w:rPr>
          <w:rStyle w:val="HideTWBExt"/>
          <w:b w:val="0"/>
        </w:rPr>
        <w:t>&lt;/NumAm&gt;</w:t>
      </w:r>
    </w:p>
    <w:p w14:paraId="713C0C4D"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27B0DDC9" w14:textId="77777777" w:rsidR="00C214E0" w:rsidRPr="0098343B" w:rsidRDefault="00C214E0" w:rsidP="00C214E0">
      <w:pPr>
        <w:pStyle w:val="NormalBold"/>
      </w:pPr>
      <w:r w:rsidRPr="0098343B">
        <w:rPr>
          <w:rStyle w:val="HideTWBExt"/>
          <w:b w:val="0"/>
        </w:rPr>
        <w:t>&lt;/RepeatBlock-By&gt;</w:t>
      </w:r>
    </w:p>
    <w:p w14:paraId="47392C9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7700B52" w14:textId="77777777" w:rsidR="00C214E0" w:rsidRPr="0098343B" w:rsidRDefault="00C214E0" w:rsidP="00C214E0">
      <w:pPr>
        <w:pStyle w:val="NormalBold"/>
      </w:pPr>
      <w:r w:rsidRPr="0098343B">
        <w:rPr>
          <w:rStyle w:val="HideTWBExt"/>
          <w:b w:val="0"/>
        </w:rPr>
        <w:t>&lt;Article&gt;</w:t>
      </w:r>
      <w:r w:rsidRPr="0098343B">
        <w:t>Overweging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56A6B62" w14:textId="77777777" w:rsidTr="00E26C34">
        <w:trPr>
          <w:trHeight w:hRule="exact" w:val="240"/>
          <w:jc w:val="center"/>
        </w:trPr>
        <w:tc>
          <w:tcPr>
            <w:tcW w:w="9752" w:type="dxa"/>
            <w:gridSpan w:val="2"/>
            <w:tcBorders>
              <w:top w:val="nil"/>
              <w:left w:val="nil"/>
              <w:bottom w:val="nil"/>
              <w:right w:val="nil"/>
            </w:tcBorders>
          </w:tcPr>
          <w:p w14:paraId="206F35AA" w14:textId="77777777" w:rsidR="00C214E0" w:rsidRPr="0098343B" w:rsidRDefault="00C214E0" w:rsidP="00E26C34"/>
        </w:tc>
      </w:tr>
      <w:tr w:rsidR="00C214E0" w:rsidRPr="0098343B" w14:paraId="25805B12" w14:textId="77777777" w:rsidTr="00E26C34">
        <w:trPr>
          <w:trHeight w:val="240"/>
          <w:jc w:val="center"/>
        </w:trPr>
        <w:tc>
          <w:tcPr>
            <w:tcW w:w="4876" w:type="dxa"/>
            <w:tcBorders>
              <w:top w:val="nil"/>
              <w:left w:val="nil"/>
              <w:bottom w:val="nil"/>
              <w:right w:val="nil"/>
            </w:tcBorders>
          </w:tcPr>
          <w:p w14:paraId="3EA68A6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617AE24" w14:textId="77777777" w:rsidR="00C214E0" w:rsidRPr="0098343B" w:rsidRDefault="00C214E0" w:rsidP="00E26C34">
            <w:pPr>
              <w:pStyle w:val="AmColumnHeading"/>
            </w:pPr>
            <w:r w:rsidRPr="0098343B">
              <w:t>Amendement</w:t>
            </w:r>
          </w:p>
        </w:tc>
      </w:tr>
      <w:tr w:rsidR="00C214E0" w:rsidRPr="0098343B" w14:paraId="5CE0063C" w14:textId="77777777" w:rsidTr="00E26C34">
        <w:trPr>
          <w:jc w:val="center"/>
        </w:trPr>
        <w:tc>
          <w:tcPr>
            <w:tcW w:w="4876" w:type="dxa"/>
            <w:tcBorders>
              <w:top w:val="nil"/>
              <w:left w:val="nil"/>
              <w:bottom w:val="nil"/>
              <w:right w:val="nil"/>
            </w:tcBorders>
          </w:tcPr>
          <w:p w14:paraId="483279A9" w14:textId="77777777" w:rsidR="00C214E0" w:rsidRPr="0098343B" w:rsidRDefault="00C214E0" w:rsidP="00E26C34">
            <w:pPr>
              <w:pStyle w:val="Normal6a"/>
            </w:pPr>
            <w:r w:rsidRPr="0098343B">
              <w:t>C.</w:t>
            </w:r>
            <w:r w:rsidRPr="0098343B">
              <w:tab/>
              <w:t>overwegende dat enkele belangrijke wetgevings- en niet-wetgevingsinitiatieven van de Unie gericht zijn op of kunnen bijdragen tot het aanpakken van de gevolgen van de dubbele transitie (met name het mechanisme voor een rechtvaardige transitie, het JTF, de Unie van vaardigheden, het Sociaal Klimaatfonds, het ESF+ en het RRF)</w:t>
            </w:r>
            <w:r w:rsidRPr="0098343B">
              <w:rPr>
                <w:b/>
                <w:i/>
              </w:rPr>
              <w:t>, maar dat er nog steeds sprake is van lacunes in het wetgevings- en beleidskader</w:t>
            </w:r>
            <w:r w:rsidRPr="0098343B">
              <w:t xml:space="preserve"> als het gaat om verstoringen op de werkplek, werknemersrechten, sociale bescherming en sociale dialoog; overwegende dat </w:t>
            </w:r>
            <w:r w:rsidRPr="0098343B">
              <w:rPr>
                <w:b/>
                <w:i/>
              </w:rPr>
              <w:t>alleen maatregelen op het niveau van</w:t>
            </w:r>
            <w:r w:rsidRPr="0098343B">
              <w:t xml:space="preserve"> de Unie </w:t>
            </w:r>
            <w:r w:rsidRPr="0098343B">
              <w:rPr>
                <w:b/>
                <w:i/>
              </w:rPr>
              <w:t xml:space="preserve">kunnen zorgen </w:t>
            </w:r>
            <w:r w:rsidRPr="0098343B">
              <w:rPr>
                <w:b/>
                <w:i/>
              </w:rPr>
              <w:lastRenderedPageBreak/>
              <w:t>voor echte</w:t>
            </w:r>
            <w:r w:rsidRPr="0098343B">
              <w:t xml:space="preserve"> toegevoegde waarde </w:t>
            </w:r>
            <w:r w:rsidRPr="0098343B">
              <w:rPr>
                <w:b/>
                <w:i/>
              </w:rPr>
              <w:t>en gelijktijdige opwaartse sociale convergentie, waarmee de belofte “niemand aan zijn lot over te laten” daadwerkelijk kan worden gerealiseerd</w:t>
            </w:r>
            <w:r w:rsidRPr="0098343B">
              <w:t>;</w:t>
            </w:r>
          </w:p>
        </w:tc>
        <w:tc>
          <w:tcPr>
            <w:tcW w:w="4876" w:type="dxa"/>
            <w:tcBorders>
              <w:top w:val="nil"/>
              <w:left w:val="nil"/>
              <w:bottom w:val="nil"/>
              <w:right w:val="nil"/>
            </w:tcBorders>
          </w:tcPr>
          <w:p w14:paraId="5372241B" w14:textId="77777777" w:rsidR="00C214E0" w:rsidRPr="0098343B" w:rsidRDefault="00C214E0" w:rsidP="00E26C34">
            <w:pPr>
              <w:pStyle w:val="Normal6a"/>
            </w:pPr>
            <w:r w:rsidRPr="0098343B">
              <w:lastRenderedPageBreak/>
              <w:t>C.</w:t>
            </w:r>
            <w:r w:rsidRPr="0098343B">
              <w:tab/>
              <w:t xml:space="preserve">overwegende dat enkele belangrijke wetgevings- en niet-wetgevingsinitiatieven van de Unie </w:t>
            </w:r>
            <w:r w:rsidRPr="0098343B">
              <w:rPr>
                <w:b/>
                <w:i/>
              </w:rPr>
              <w:t>die</w:t>
            </w:r>
            <w:r w:rsidRPr="0098343B">
              <w:t xml:space="preserve"> gericht zijn op of kunnen bijdragen tot het aanpakken van de gevolgen van de dubbele transitie (met name het mechanisme voor een rechtvaardige transitie, het JTF, de Unie van vaardigheden, het Sociaal Klimaatfonds, het ESF+ en het RRF) </w:t>
            </w:r>
            <w:r w:rsidRPr="0098343B">
              <w:rPr>
                <w:b/>
                <w:i/>
              </w:rPr>
              <w:t>moeten worden herzien</w:t>
            </w:r>
            <w:r w:rsidRPr="0098343B">
              <w:t xml:space="preserve"> als het gaat om verstoringen op de werkplek, werknemersrechten, sociale bescherming en sociale dialoog; overwegende dat de Unie </w:t>
            </w:r>
            <w:r w:rsidRPr="0098343B">
              <w:rPr>
                <w:b/>
                <w:i/>
              </w:rPr>
              <w:t xml:space="preserve">zich moet richten op het ondersteunen van de lidstaten op gebieden waar Europese samenwerking een </w:t>
            </w:r>
            <w:r w:rsidRPr="0098343B">
              <w:rPr>
                <w:b/>
                <w:i/>
              </w:rPr>
              <w:lastRenderedPageBreak/>
              <w:t>duidelijke</w:t>
            </w:r>
            <w:r w:rsidRPr="0098343B">
              <w:t xml:space="preserve"> toegevoegde waarde </w:t>
            </w:r>
            <w:r w:rsidRPr="0098343B">
              <w:rPr>
                <w:b/>
                <w:i/>
              </w:rPr>
              <w:t>creëert, en tegelijkertijd uniforme benaderingen moet vermijden die nationale arbeidsmarktmodellen en tradities dreigen te ondermijnen</w:t>
            </w:r>
            <w:r w:rsidRPr="0098343B">
              <w:t>;</w:t>
            </w:r>
          </w:p>
        </w:tc>
      </w:tr>
    </w:tbl>
    <w:p w14:paraId="195C1141"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C0E9BD6" w14:textId="77777777" w:rsidR="00C214E0" w:rsidRPr="0098343B" w:rsidRDefault="00C214E0" w:rsidP="00C214E0">
      <w:r w:rsidRPr="0098343B">
        <w:rPr>
          <w:rStyle w:val="HideTWBExt"/>
        </w:rPr>
        <w:t>&lt;/Amend&gt;</w:t>
      </w:r>
    </w:p>
    <w:p w14:paraId="5B7C855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50</w:t>
      </w:r>
      <w:r w:rsidRPr="0098343B">
        <w:rPr>
          <w:rStyle w:val="HideTWBExt"/>
          <w:b w:val="0"/>
        </w:rPr>
        <w:t>&lt;/NumAm&gt;</w:t>
      </w:r>
    </w:p>
    <w:p w14:paraId="5314B971"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5D1B0588" w14:textId="77777777" w:rsidR="00C214E0" w:rsidRPr="0098343B" w:rsidRDefault="00C214E0" w:rsidP="00C214E0">
      <w:pPr>
        <w:pStyle w:val="NormalBold"/>
      </w:pPr>
      <w:r w:rsidRPr="0098343B">
        <w:rPr>
          <w:rStyle w:val="HideTWBExt"/>
          <w:b w:val="0"/>
        </w:rPr>
        <w:t>&lt;/RepeatBlock-By&gt;</w:t>
      </w:r>
    </w:p>
    <w:p w14:paraId="70B0184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EA169BD" w14:textId="77777777" w:rsidR="00C214E0" w:rsidRPr="0098343B" w:rsidRDefault="00C214E0" w:rsidP="00C214E0">
      <w:pPr>
        <w:pStyle w:val="NormalBold"/>
      </w:pPr>
      <w:r w:rsidRPr="0098343B">
        <w:rPr>
          <w:rStyle w:val="HideTWBExt"/>
          <w:b w:val="0"/>
        </w:rPr>
        <w:t>&lt;Article&gt;</w:t>
      </w:r>
      <w:r w:rsidRPr="0098343B">
        <w:t>Overweging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21D0159" w14:textId="77777777" w:rsidTr="00E26C34">
        <w:trPr>
          <w:trHeight w:hRule="exact" w:val="240"/>
          <w:jc w:val="center"/>
        </w:trPr>
        <w:tc>
          <w:tcPr>
            <w:tcW w:w="9752" w:type="dxa"/>
            <w:gridSpan w:val="2"/>
            <w:tcBorders>
              <w:top w:val="nil"/>
              <w:left w:val="nil"/>
              <w:bottom w:val="nil"/>
              <w:right w:val="nil"/>
            </w:tcBorders>
          </w:tcPr>
          <w:p w14:paraId="016245D1" w14:textId="77777777" w:rsidR="00C214E0" w:rsidRPr="0098343B" w:rsidRDefault="00C214E0" w:rsidP="00E26C34"/>
        </w:tc>
      </w:tr>
      <w:tr w:rsidR="00C214E0" w:rsidRPr="0098343B" w14:paraId="381956C9" w14:textId="77777777" w:rsidTr="00E26C34">
        <w:trPr>
          <w:trHeight w:val="240"/>
          <w:jc w:val="center"/>
        </w:trPr>
        <w:tc>
          <w:tcPr>
            <w:tcW w:w="4876" w:type="dxa"/>
            <w:tcBorders>
              <w:top w:val="nil"/>
              <w:left w:val="nil"/>
              <w:bottom w:val="nil"/>
              <w:right w:val="nil"/>
            </w:tcBorders>
          </w:tcPr>
          <w:p w14:paraId="1DC9836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6C3FEF8" w14:textId="77777777" w:rsidR="00C214E0" w:rsidRPr="0098343B" w:rsidRDefault="00C214E0" w:rsidP="00E26C34">
            <w:pPr>
              <w:pStyle w:val="AmColumnHeading"/>
            </w:pPr>
            <w:r w:rsidRPr="0098343B">
              <w:t>Amendement</w:t>
            </w:r>
          </w:p>
        </w:tc>
      </w:tr>
      <w:tr w:rsidR="00C214E0" w:rsidRPr="0098343B" w14:paraId="012E54FE" w14:textId="77777777" w:rsidTr="00E26C34">
        <w:trPr>
          <w:jc w:val="center"/>
        </w:trPr>
        <w:tc>
          <w:tcPr>
            <w:tcW w:w="4876" w:type="dxa"/>
            <w:tcBorders>
              <w:top w:val="nil"/>
              <w:left w:val="nil"/>
              <w:bottom w:val="nil"/>
              <w:right w:val="nil"/>
            </w:tcBorders>
          </w:tcPr>
          <w:p w14:paraId="3F23215B" w14:textId="77777777" w:rsidR="00C214E0" w:rsidRPr="0098343B" w:rsidRDefault="00C214E0" w:rsidP="00E26C34">
            <w:pPr>
              <w:pStyle w:val="Normal6a"/>
            </w:pPr>
            <w:r w:rsidRPr="0098343B">
              <w:t>C.</w:t>
            </w:r>
            <w:r w:rsidRPr="0098343B">
              <w:tab/>
              <w:t xml:space="preserve">overwegende dat enkele belangrijke wetgevings- en niet-wetgevingsinitiatieven van de Unie gericht zijn op </w:t>
            </w:r>
            <w:r w:rsidRPr="0098343B">
              <w:rPr>
                <w:b/>
                <w:i/>
              </w:rPr>
              <w:t>of kunnen bijdragen tot</w:t>
            </w:r>
            <w:r w:rsidRPr="0098343B">
              <w:t xml:space="preserve"> het aanpakken van de gevolgen van de dubbele transitie (met name het mechanisme voor een rechtvaardige transitie, het JTF, de Unie van vaardigheden, het Sociaal Klimaatfonds, het ESF+ en het RRF), maar dat er nog steeds sprake is van lacunes in het wetgevings- en beleidskader als het gaat om verstoringen op de werkplek, werknemersrechten, sociale bescherming en sociale dialoog; overwegende dat alleen maatregelen op het niveau van de </w:t>
            </w:r>
            <w:r w:rsidRPr="0098343B">
              <w:rPr>
                <w:b/>
                <w:i/>
              </w:rPr>
              <w:t>Unie</w:t>
            </w:r>
            <w:r w:rsidRPr="0098343B">
              <w:t xml:space="preserve"> kunnen zorgen voor echte toegevoegde waarde </w:t>
            </w:r>
            <w:r w:rsidRPr="0098343B">
              <w:rPr>
                <w:b/>
                <w:i/>
              </w:rPr>
              <w:t>en gelijktijdige opwaartse sociale convergentie, waarmee de belofte “niemand aan zijn lot over te laten” daadwerkelijk kan worden gerealiseerd</w:t>
            </w:r>
            <w:r w:rsidRPr="0098343B">
              <w:t>;</w:t>
            </w:r>
          </w:p>
        </w:tc>
        <w:tc>
          <w:tcPr>
            <w:tcW w:w="4876" w:type="dxa"/>
            <w:tcBorders>
              <w:top w:val="nil"/>
              <w:left w:val="nil"/>
              <w:bottom w:val="nil"/>
              <w:right w:val="nil"/>
            </w:tcBorders>
          </w:tcPr>
          <w:p w14:paraId="41C36CB6" w14:textId="77777777" w:rsidR="00C214E0" w:rsidRPr="0098343B" w:rsidRDefault="00C214E0" w:rsidP="00E26C34">
            <w:pPr>
              <w:pStyle w:val="Normal6a"/>
            </w:pPr>
            <w:r w:rsidRPr="0098343B">
              <w:t>C.</w:t>
            </w:r>
            <w:r w:rsidRPr="0098343B">
              <w:tab/>
              <w:t xml:space="preserve">overwegende dat enkele belangrijke wetgevings- en niet-wetgevingsinitiatieven van de Unie </w:t>
            </w:r>
            <w:r w:rsidRPr="0098343B">
              <w:rPr>
                <w:b/>
                <w:i/>
              </w:rPr>
              <w:t>en subsidies van de belastingbetaler</w:t>
            </w:r>
            <w:r w:rsidRPr="0098343B">
              <w:t xml:space="preserve"> gericht zijn op het </w:t>
            </w:r>
            <w:r w:rsidRPr="0098343B">
              <w:rPr>
                <w:b/>
                <w:i/>
              </w:rPr>
              <w:t>helpen</w:t>
            </w:r>
            <w:r w:rsidRPr="0098343B">
              <w:t xml:space="preserve"> aanpakken van de gevolgen van de dubbele transitie (met name het mechanisme voor een rechtvaardige transitie, het JTF, de Unie van vaardigheden, het Sociaal Klimaatfonds, het ESF+ en het RRF), maar dat er nog steeds sprake is van lacunes in het wetgevings- en beleidskader als het gaat om verstoringen op de werkplek, werknemersrechten, sociale bescherming en sociale dialoog; overwegende dat alleen maatregelen op het niveau van de </w:t>
            </w:r>
            <w:r w:rsidRPr="0098343B">
              <w:rPr>
                <w:b/>
                <w:i/>
              </w:rPr>
              <w:t>lidstaten</w:t>
            </w:r>
            <w:r w:rsidRPr="0098343B">
              <w:t xml:space="preserve"> kunnen zorgen voor echte toegevoegde waarde;</w:t>
            </w:r>
          </w:p>
        </w:tc>
      </w:tr>
    </w:tbl>
    <w:p w14:paraId="697F43B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2552968" w14:textId="77777777" w:rsidR="00C214E0" w:rsidRPr="0098343B" w:rsidRDefault="00C214E0" w:rsidP="00C214E0">
      <w:r w:rsidRPr="0098343B">
        <w:rPr>
          <w:rStyle w:val="HideTWBExt"/>
        </w:rPr>
        <w:t>&lt;/Amend&gt;</w:t>
      </w:r>
    </w:p>
    <w:p w14:paraId="48469BA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51</w:t>
      </w:r>
      <w:r w:rsidRPr="0098343B">
        <w:rPr>
          <w:rStyle w:val="HideTWBExt"/>
          <w:b w:val="0"/>
        </w:rPr>
        <w:t>&lt;/NumAm&gt;</w:t>
      </w:r>
    </w:p>
    <w:p w14:paraId="57CE6DC5"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2556146E"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725A8F15" w14:textId="77777777" w:rsidR="00C214E0" w:rsidRPr="0098343B" w:rsidRDefault="00C214E0" w:rsidP="00C214E0">
      <w:pPr>
        <w:pStyle w:val="NormalBold"/>
      </w:pPr>
      <w:r w:rsidRPr="0098343B">
        <w:rPr>
          <w:rStyle w:val="HideTWBExt"/>
          <w:b w:val="0"/>
        </w:rPr>
        <w:t>&lt;/RepeatBlock-By&gt;</w:t>
      </w:r>
    </w:p>
    <w:p w14:paraId="173011A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A21818B" w14:textId="77777777" w:rsidR="00C214E0" w:rsidRPr="0098343B" w:rsidRDefault="00C214E0" w:rsidP="00C214E0">
      <w:pPr>
        <w:pStyle w:val="NormalBold"/>
      </w:pPr>
      <w:r w:rsidRPr="0098343B">
        <w:rPr>
          <w:rStyle w:val="HideTWBExt"/>
          <w:b w:val="0"/>
        </w:rPr>
        <w:t>&lt;Article&gt;</w:t>
      </w:r>
      <w:r w:rsidRPr="0098343B">
        <w:t>Overweging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2BB7630" w14:textId="77777777" w:rsidTr="00E26C34">
        <w:trPr>
          <w:trHeight w:hRule="exact" w:val="240"/>
          <w:jc w:val="center"/>
        </w:trPr>
        <w:tc>
          <w:tcPr>
            <w:tcW w:w="9752" w:type="dxa"/>
            <w:gridSpan w:val="2"/>
            <w:tcBorders>
              <w:top w:val="nil"/>
              <w:left w:val="nil"/>
              <w:bottom w:val="nil"/>
              <w:right w:val="nil"/>
            </w:tcBorders>
          </w:tcPr>
          <w:p w14:paraId="6273777A" w14:textId="77777777" w:rsidR="00C214E0" w:rsidRPr="0098343B" w:rsidRDefault="00C214E0" w:rsidP="00E26C34"/>
        </w:tc>
      </w:tr>
      <w:tr w:rsidR="00C214E0" w:rsidRPr="0098343B" w14:paraId="46F9D021" w14:textId="77777777" w:rsidTr="00E26C34">
        <w:trPr>
          <w:trHeight w:val="240"/>
          <w:jc w:val="center"/>
        </w:trPr>
        <w:tc>
          <w:tcPr>
            <w:tcW w:w="4876" w:type="dxa"/>
            <w:tcBorders>
              <w:top w:val="nil"/>
              <w:left w:val="nil"/>
              <w:bottom w:val="nil"/>
              <w:right w:val="nil"/>
            </w:tcBorders>
          </w:tcPr>
          <w:p w14:paraId="6CB1D45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D2D1E8C" w14:textId="77777777" w:rsidR="00C214E0" w:rsidRPr="0098343B" w:rsidRDefault="00C214E0" w:rsidP="00E26C34">
            <w:pPr>
              <w:pStyle w:val="AmColumnHeading"/>
            </w:pPr>
            <w:r w:rsidRPr="0098343B">
              <w:t>Amendement</w:t>
            </w:r>
          </w:p>
        </w:tc>
      </w:tr>
      <w:tr w:rsidR="00C214E0" w:rsidRPr="0098343B" w14:paraId="35FABCFB" w14:textId="77777777" w:rsidTr="00E26C34">
        <w:trPr>
          <w:jc w:val="center"/>
        </w:trPr>
        <w:tc>
          <w:tcPr>
            <w:tcW w:w="4876" w:type="dxa"/>
            <w:tcBorders>
              <w:top w:val="nil"/>
              <w:left w:val="nil"/>
              <w:bottom w:val="nil"/>
              <w:right w:val="nil"/>
            </w:tcBorders>
          </w:tcPr>
          <w:p w14:paraId="78B251C9" w14:textId="77777777" w:rsidR="00C214E0" w:rsidRPr="0098343B" w:rsidRDefault="00C214E0" w:rsidP="00E26C34">
            <w:pPr>
              <w:pStyle w:val="Normal6a"/>
            </w:pPr>
            <w:r w:rsidRPr="0098343B">
              <w:t>C.</w:t>
            </w:r>
            <w:r w:rsidRPr="0098343B">
              <w:tab/>
              <w:t xml:space="preserve">overwegende dat enkele belangrijke wetgevings- en niet-wetgevingsinitiatieven van de Unie gericht zijn op of kunnen bijdragen tot het aanpakken van de gevolgen van de dubbele transitie (met name het mechanisme voor een rechtvaardige transitie, het JTF, de Unie van vaardigheden, het Sociaal Klimaatfonds, het ESF+ en het RRF), maar dat er nog steeds sprake is van lacunes in het wetgevings- en beleidskader als het gaat om verstoringen op de werkplek, werknemersrechten, sociale bescherming </w:t>
            </w:r>
            <w:r w:rsidRPr="0098343B">
              <w:rPr>
                <w:b/>
                <w:i/>
              </w:rPr>
              <w:t>en</w:t>
            </w:r>
            <w:r w:rsidRPr="0098343B">
              <w:t xml:space="preserve"> sociale dialoog; overwegende dat alleen maatregelen op het niveau van de Unie kunnen zorgen voor echte toegevoegde waarde en gelijktijdige opwaartse sociale convergentie, waarmee de belofte “niemand aan zijn lot over te laten” daadwerkelijk </w:t>
            </w:r>
            <w:r w:rsidRPr="0098343B">
              <w:rPr>
                <w:b/>
                <w:i/>
              </w:rPr>
              <w:t>kan</w:t>
            </w:r>
            <w:r w:rsidRPr="0098343B">
              <w:t xml:space="preserve"> worden gerealiseerd;</w:t>
            </w:r>
          </w:p>
        </w:tc>
        <w:tc>
          <w:tcPr>
            <w:tcW w:w="4876" w:type="dxa"/>
            <w:tcBorders>
              <w:top w:val="nil"/>
              <w:left w:val="nil"/>
              <w:bottom w:val="nil"/>
              <w:right w:val="nil"/>
            </w:tcBorders>
          </w:tcPr>
          <w:p w14:paraId="6BF87704" w14:textId="77777777" w:rsidR="00C214E0" w:rsidRPr="0098343B" w:rsidRDefault="00C214E0" w:rsidP="00E26C34">
            <w:pPr>
              <w:pStyle w:val="Normal6a"/>
            </w:pPr>
            <w:r w:rsidRPr="0098343B">
              <w:t>C.</w:t>
            </w:r>
            <w:r w:rsidRPr="0098343B">
              <w:tab/>
              <w:t xml:space="preserve">overwegende dat enkele belangrijke wetgevings- en niet-wetgevingsinitiatieven van de Unie gericht zijn op of kunnen bijdragen tot het aanpakken van de gevolgen van de dubbele transitie (met name het mechanisme voor een rechtvaardige transitie, het JTF, </w:t>
            </w:r>
            <w:r w:rsidRPr="0098343B">
              <w:rPr>
                <w:b/>
                <w:i/>
              </w:rPr>
              <w:t>het EGF,</w:t>
            </w:r>
            <w:r w:rsidRPr="0098343B">
              <w:t xml:space="preserve"> de Unie van vaardigheden, het Sociaal Klimaatfonds, het ESF+ en het RRF), maar dat er nog steeds sprake is van lacunes in het wetgevings- en beleidskader als het gaat om verstoringen op de werkplek, werknemersrechten, sociale bescherming</w:t>
            </w:r>
            <w:r w:rsidRPr="0098343B">
              <w:rPr>
                <w:b/>
                <w:i/>
              </w:rPr>
              <w:t>,</w:t>
            </w:r>
            <w:r w:rsidRPr="0098343B">
              <w:t xml:space="preserve"> sociale dialoog </w:t>
            </w:r>
            <w:r w:rsidRPr="0098343B">
              <w:rPr>
                <w:b/>
                <w:i/>
              </w:rPr>
              <w:t>en onderwijs- en opleidingsmogelijkheden</w:t>
            </w:r>
            <w:r w:rsidRPr="0098343B">
              <w:t xml:space="preserve">; overwegende dat alleen maatregelen op het niveau van de Unie kunnen zorgen voor echte toegevoegde waarde en gelijktijdige opwaartse sociale convergentie, waarmee de belofte “niemand aan zijn lot over te laten” </w:t>
            </w:r>
            <w:r w:rsidRPr="0098343B">
              <w:rPr>
                <w:b/>
                <w:i/>
              </w:rPr>
              <w:t>en de beginselen van de Europese pijler van sociale rechten</w:t>
            </w:r>
            <w:r w:rsidRPr="0098343B">
              <w:t xml:space="preserve"> daadwerkelijk </w:t>
            </w:r>
            <w:r w:rsidRPr="0098343B">
              <w:rPr>
                <w:b/>
                <w:i/>
              </w:rPr>
              <w:t>kunnen</w:t>
            </w:r>
            <w:r w:rsidRPr="0098343B">
              <w:t xml:space="preserve"> worden gerealiseerd;</w:t>
            </w:r>
          </w:p>
        </w:tc>
      </w:tr>
    </w:tbl>
    <w:p w14:paraId="6F30ABA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935B734" w14:textId="77777777" w:rsidR="00C214E0" w:rsidRPr="0098343B" w:rsidRDefault="00C214E0" w:rsidP="00C214E0">
      <w:r w:rsidRPr="0098343B">
        <w:rPr>
          <w:rStyle w:val="HideTWBExt"/>
        </w:rPr>
        <w:t>&lt;/Amend&gt;</w:t>
      </w:r>
    </w:p>
    <w:p w14:paraId="7AD4189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52</w:t>
      </w:r>
      <w:r w:rsidRPr="0098343B">
        <w:rPr>
          <w:rStyle w:val="HideTWBExt"/>
          <w:b w:val="0"/>
        </w:rPr>
        <w:t>&lt;/NumAm&gt;</w:t>
      </w:r>
    </w:p>
    <w:p w14:paraId="35BFA0E3"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Liesbet Sommen, Pascal Arimont, Giusi Princi</w:t>
      </w:r>
      <w:r w:rsidRPr="0098343B">
        <w:rPr>
          <w:rStyle w:val="HideTWBExt"/>
          <w:b w:val="0"/>
        </w:rPr>
        <w:t>&lt;/Members&gt;</w:t>
      </w:r>
    </w:p>
    <w:p w14:paraId="138BE415" w14:textId="77777777" w:rsidR="00C214E0" w:rsidRPr="0098343B" w:rsidRDefault="00C214E0" w:rsidP="00C214E0">
      <w:pPr>
        <w:pStyle w:val="NormalBold"/>
      </w:pPr>
      <w:r w:rsidRPr="0098343B">
        <w:rPr>
          <w:rStyle w:val="HideTWBExt"/>
          <w:b w:val="0"/>
        </w:rPr>
        <w:t>&lt;/RepeatBlock-By&gt;</w:t>
      </w:r>
    </w:p>
    <w:p w14:paraId="78B9B54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76C0863" w14:textId="77777777" w:rsidR="00C214E0" w:rsidRPr="0098343B" w:rsidRDefault="00C214E0" w:rsidP="00C214E0">
      <w:pPr>
        <w:pStyle w:val="NormalBold"/>
      </w:pPr>
      <w:r w:rsidRPr="0098343B">
        <w:rPr>
          <w:rStyle w:val="HideTWBExt"/>
          <w:b w:val="0"/>
        </w:rPr>
        <w:t>&lt;Article&gt;</w:t>
      </w:r>
      <w:r w:rsidRPr="0098343B">
        <w:t>Overweging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9CCBB1A" w14:textId="77777777" w:rsidTr="00E26C34">
        <w:trPr>
          <w:trHeight w:hRule="exact" w:val="240"/>
          <w:jc w:val="center"/>
        </w:trPr>
        <w:tc>
          <w:tcPr>
            <w:tcW w:w="9752" w:type="dxa"/>
            <w:gridSpan w:val="2"/>
            <w:tcBorders>
              <w:top w:val="nil"/>
              <w:left w:val="nil"/>
              <w:bottom w:val="nil"/>
              <w:right w:val="nil"/>
            </w:tcBorders>
          </w:tcPr>
          <w:p w14:paraId="568A7C3B" w14:textId="77777777" w:rsidR="00C214E0" w:rsidRPr="0098343B" w:rsidRDefault="00C214E0" w:rsidP="00E26C34"/>
        </w:tc>
      </w:tr>
      <w:tr w:rsidR="00C214E0" w:rsidRPr="0098343B" w14:paraId="34188817" w14:textId="77777777" w:rsidTr="00E26C34">
        <w:trPr>
          <w:trHeight w:val="240"/>
          <w:jc w:val="center"/>
        </w:trPr>
        <w:tc>
          <w:tcPr>
            <w:tcW w:w="4876" w:type="dxa"/>
            <w:tcBorders>
              <w:top w:val="nil"/>
              <w:left w:val="nil"/>
              <w:bottom w:val="nil"/>
              <w:right w:val="nil"/>
            </w:tcBorders>
          </w:tcPr>
          <w:p w14:paraId="5E329BD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691D801" w14:textId="77777777" w:rsidR="00C214E0" w:rsidRPr="0098343B" w:rsidRDefault="00C214E0" w:rsidP="00E26C34">
            <w:pPr>
              <w:pStyle w:val="AmColumnHeading"/>
            </w:pPr>
            <w:r w:rsidRPr="0098343B">
              <w:t>Amendement</w:t>
            </w:r>
          </w:p>
        </w:tc>
      </w:tr>
      <w:tr w:rsidR="00C214E0" w:rsidRPr="0098343B" w14:paraId="369E9F9A" w14:textId="77777777" w:rsidTr="00E26C34">
        <w:trPr>
          <w:jc w:val="center"/>
        </w:trPr>
        <w:tc>
          <w:tcPr>
            <w:tcW w:w="4876" w:type="dxa"/>
            <w:tcBorders>
              <w:top w:val="nil"/>
              <w:left w:val="nil"/>
              <w:bottom w:val="nil"/>
              <w:right w:val="nil"/>
            </w:tcBorders>
          </w:tcPr>
          <w:p w14:paraId="2C299926" w14:textId="77777777" w:rsidR="00C214E0" w:rsidRPr="0098343B" w:rsidRDefault="00C214E0" w:rsidP="00E26C34">
            <w:pPr>
              <w:pStyle w:val="Normal6a"/>
            </w:pPr>
            <w:r w:rsidRPr="0098343B">
              <w:t>C.</w:t>
            </w:r>
            <w:r w:rsidRPr="0098343B">
              <w:tab/>
              <w:t>overwegende dat enkele belangrijke wetgevings- en niet-wetgevingsinitiatieven van de Unie gericht zijn op of kunnen bijdragen tot het aanpakken van de gevolgen van de dubbele transitie (met name het mechanisme voor een rechtvaardige transitie, het JTF, de Unie van vaardigheden, het Sociaal Klimaatfonds, het ESF+ en het RRF)</w:t>
            </w:r>
            <w:r w:rsidRPr="0098343B">
              <w:rPr>
                <w:b/>
                <w:i/>
              </w:rPr>
              <w:t xml:space="preserve">, </w:t>
            </w:r>
            <w:r w:rsidRPr="0098343B">
              <w:rPr>
                <w:b/>
                <w:i/>
              </w:rPr>
              <w:lastRenderedPageBreak/>
              <w:t xml:space="preserve">maar </w:t>
            </w:r>
            <w:r w:rsidRPr="0098343B">
              <w:t>dat er nog steeds sprake is van lacunes in het wetgevings- en beleidskader als het gaat om verstoringen op de werkplek, werknemersrechten, sociale bescherming en sociale dialoog; overwegende dat alleen maatregelen op het niveau van de Unie kunnen zorgen voor echte toegevoegde waarde en gelijktijdige opwaartse sociale convergentie, waarmee de belofte “niemand aan zijn lot over te laten” daadwerkelijk kan worden gerealiseerd;</w:t>
            </w:r>
          </w:p>
        </w:tc>
        <w:tc>
          <w:tcPr>
            <w:tcW w:w="4876" w:type="dxa"/>
            <w:tcBorders>
              <w:top w:val="nil"/>
              <w:left w:val="nil"/>
              <w:bottom w:val="nil"/>
              <w:right w:val="nil"/>
            </w:tcBorders>
          </w:tcPr>
          <w:p w14:paraId="52E50286" w14:textId="77777777" w:rsidR="00C214E0" w:rsidRPr="0098343B" w:rsidRDefault="00C214E0" w:rsidP="00E26C34">
            <w:pPr>
              <w:pStyle w:val="Normal6a"/>
            </w:pPr>
            <w:r w:rsidRPr="0098343B">
              <w:lastRenderedPageBreak/>
              <w:t>C.</w:t>
            </w:r>
            <w:r w:rsidRPr="0098343B">
              <w:tab/>
              <w:t xml:space="preserve">overwegende dat enkele belangrijke wetgevings- en niet-wetgevingsinitiatieven van de Unie gericht zijn op of kunnen bijdragen tot het aanpakken van de gevolgen van de dubbele transitie (met name het mechanisme voor een rechtvaardige transitie, het JTF, de Unie van vaardigheden, het Sociaal Klimaatfonds, het ESF+ en het RRF) </w:t>
            </w:r>
            <w:r w:rsidRPr="0098343B">
              <w:rPr>
                <w:b/>
                <w:i/>
              </w:rPr>
              <w:t xml:space="preserve">en </w:t>
            </w:r>
            <w:r w:rsidRPr="0098343B">
              <w:rPr>
                <w:b/>
                <w:i/>
              </w:rPr>
              <w:lastRenderedPageBreak/>
              <w:t>het vergroten van het concurrentievermogen;</w:t>
            </w:r>
            <w:r w:rsidRPr="0098343B">
              <w:t xml:space="preserve"> </w:t>
            </w:r>
            <w:r w:rsidRPr="0098343B">
              <w:rPr>
                <w:b/>
                <w:bCs/>
                <w:i/>
                <w:iCs/>
              </w:rPr>
              <w:t>overwegende</w:t>
            </w:r>
            <w:r w:rsidRPr="0098343B">
              <w:t xml:space="preserve"> dat er </w:t>
            </w:r>
            <w:r w:rsidRPr="0098343B">
              <w:rPr>
                <w:b/>
                <w:bCs/>
                <w:i/>
                <w:iCs/>
              </w:rPr>
              <w:t>echter</w:t>
            </w:r>
            <w:r w:rsidRPr="0098343B">
              <w:t xml:space="preserve"> nog steeds sprake is van lacunes in het wetgevings- en beleidskader als het gaat om verstoringen op de werkplek, werknemersrechten, sociale bescherming en sociale dialoog; overwegende dat alleen maatregelen op het niveau van de Unie kunnen zorgen voor echte toegevoegde waarde en gelijktijdige opwaartse sociale convergentie, waarmee de belofte “niemand aan zijn lot over te laten” daadwerkelijk kan worden gerealiseerd;</w:t>
            </w:r>
          </w:p>
        </w:tc>
      </w:tr>
    </w:tbl>
    <w:p w14:paraId="7E5DB760"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C50D54F" w14:textId="77777777" w:rsidR="00C214E0" w:rsidRPr="0098343B" w:rsidRDefault="00C214E0" w:rsidP="00C214E0">
      <w:r w:rsidRPr="0098343B">
        <w:rPr>
          <w:rStyle w:val="HideTWBExt"/>
        </w:rPr>
        <w:t>&lt;/Amend&gt;</w:t>
      </w:r>
    </w:p>
    <w:p w14:paraId="05FCA4B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53</w:t>
      </w:r>
      <w:r w:rsidRPr="0098343B">
        <w:rPr>
          <w:rStyle w:val="HideTWBExt"/>
          <w:b w:val="0"/>
        </w:rPr>
        <w:t>&lt;/NumAm&gt;</w:t>
      </w:r>
    </w:p>
    <w:p w14:paraId="4848F2C7"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31968965" w14:textId="77777777" w:rsidR="00C214E0" w:rsidRPr="0098343B" w:rsidRDefault="00C214E0" w:rsidP="00C214E0">
      <w:pPr>
        <w:pStyle w:val="NormalBold"/>
      </w:pPr>
      <w:r w:rsidRPr="0098343B">
        <w:rPr>
          <w:rStyle w:val="HideTWBExt"/>
          <w:b w:val="0"/>
        </w:rPr>
        <w:t>&lt;/RepeatBlock-By&gt;</w:t>
      </w:r>
    </w:p>
    <w:p w14:paraId="7721BE0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4833628" w14:textId="77777777" w:rsidR="00C214E0" w:rsidRPr="0098343B" w:rsidRDefault="00C214E0" w:rsidP="00C214E0">
      <w:pPr>
        <w:pStyle w:val="NormalBold"/>
      </w:pPr>
      <w:r w:rsidRPr="0098343B">
        <w:rPr>
          <w:rStyle w:val="HideTWBExt"/>
          <w:b w:val="0"/>
        </w:rPr>
        <w:t>&lt;Article&gt;</w:t>
      </w:r>
      <w:r w:rsidRPr="0098343B">
        <w:t>Overweging C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1206999" w14:textId="77777777" w:rsidTr="00E26C34">
        <w:trPr>
          <w:trHeight w:hRule="exact" w:val="240"/>
          <w:jc w:val="center"/>
        </w:trPr>
        <w:tc>
          <w:tcPr>
            <w:tcW w:w="9752" w:type="dxa"/>
            <w:gridSpan w:val="2"/>
            <w:tcBorders>
              <w:top w:val="nil"/>
              <w:left w:val="nil"/>
              <w:bottom w:val="nil"/>
              <w:right w:val="nil"/>
            </w:tcBorders>
          </w:tcPr>
          <w:p w14:paraId="18C177DF" w14:textId="77777777" w:rsidR="00C214E0" w:rsidRPr="0098343B" w:rsidRDefault="00C214E0" w:rsidP="00E26C34"/>
        </w:tc>
      </w:tr>
      <w:tr w:rsidR="00C214E0" w:rsidRPr="0098343B" w14:paraId="14D6FEA4" w14:textId="77777777" w:rsidTr="00E26C34">
        <w:trPr>
          <w:trHeight w:val="240"/>
          <w:jc w:val="center"/>
        </w:trPr>
        <w:tc>
          <w:tcPr>
            <w:tcW w:w="4876" w:type="dxa"/>
            <w:tcBorders>
              <w:top w:val="nil"/>
              <w:left w:val="nil"/>
              <w:bottom w:val="nil"/>
              <w:right w:val="nil"/>
            </w:tcBorders>
          </w:tcPr>
          <w:p w14:paraId="637FE64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CB20783" w14:textId="77777777" w:rsidR="00C214E0" w:rsidRPr="0098343B" w:rsidRDefault="00C214E0" w:rsidP="00E26C34">
            <w:pPr>
              <w:pStyle w:val="AmColumnHeading"/>
            </w:pPr>
            <w:r w:rsidRPr="0098343B">
              <w:t>Amendement</w:t>
            </w:r>
          </w:p>
        </w:tc>
      </w:tr>
      <w:tr w:rsidR="00C214E0" w:rsidRPr="0098343B" w14:paraId="590FB6A9" w14:textId="77777777" w:rsidTr="00E26C34">
        <w:trPr>
          <w:jc w:val="center"/>
        </w:trPr>
        <w:tc>
          <w:tcPr>
            <w:tcW w:w="4876" w:type="dxa"/>
            <w:tcBorders>
              <w:top w:val="nil"/>
              <w:left w:val="nil"/>
              <w:bottom w:val="nil"/>
              <w:right w:val="nil"/>
            </w:tcBorders>
          </w:tcPr>
          <w:p w14:paraId="16F38916" w14:textId="77777777" w:rsidR="00C214E0" w:rsidRPr="0098343B" w:rsidRDefault="00C214E0" w:rsidP="00E26C34">
            <w:pPr>
              <w:pStyle w:val="Normal6a"/>
            </w:pPr>
          </w:p>
        </w:tc>
        <w:tc>
          <w:tcPr>
            <w:tcW w:w="4876" w:type="dxa"/>
            <w:tcBorders>
              <w:top w:val="nil"/>
              <w:left w:val="nil"/>
              <w:bottom w:val="nil"/>
              <w:right w:val="nil"/>
            </w:tcBorders>
          </w:tcPr>
          <w:p w14:paraId="17DECA9D" w14:textId="77777777" w:rsidR="00C214E0" w:rsidRPr="0098343B" w:rsidRDefault="00C214E0" w:rsidP="00E26C34">
            <w:pPr>
              <w:pStyle w:val="Normal6a"/>
            </w:pPr>
            <w:r w:rsidRPr="0098343B">
              <w:rPr>
                <w:b/>
                <w:i/>
              </w:rPr>
              <w:t>C bis.</w:t>
            </w:r>
            <w:r w:rsidRPr="0098343B">
              <w:tab/>
            </w:r>
            <w:r w:rsidRPr="0098343B">
              <w:rPr>
                <w:b/>
                <w:i/>
              </w:rPr>
              <w:t>overwegende dat uit onderzoek van Eurofound</w:t>
            </w:r>
            <w:r w:rsidRPr="0098343B">
              <w:rPr>
                <w:b/>
                <w:i/>
                <w:vertAlign w:val="superscript"/>
              </w:rPr>
              <w:t>1 bis</w:t>
            </w:r>
            <w:r w:rsidRPr="0098343B">
              <w:rPr>
                <w:b/>
                <w:i/>
              </w:rPr>
              <w:t xml:space="preserve"> blijkt dat aspecten in verband met de dubbele transitie nauwelijks voorkomen in collectieve arbeidsovereenkomsten en dat werknemersvertegenwoordigers minder betrokken bij herstructureringszaken in verband met de groene en de digitale transitie lijken te zijn dan bij andere herstructureringszaken;</w:t>
            </w:r>
          </w:p>
        </w:tc>
      </w:tr>
      <w:tr w:rsidR="00C214E0" w:rsidRPr="0098343B" w14:paraId="68C3F8EC" w14:textId="77777777" w:rsidTr="00E26C34">
        <w:trPr>
          <w:jc w:val="center"/>
        </w:trPr>
        <w:tc>
          <w:tcPr>
            <w:tcW w:w="4876" w:type="dxa"/>
            <w:tcBorders>
              <w:top w:val="nil"/>
              <w:left w:val="nil"/>
              <w:bottom w:val="nil"/>
              <w:right w:val="nil"/>
            </w:tcBorders>
          </w:tcPr>
          <w:p w14:paraId="4ADF5220" w14:textId="77777777" w:rsidR="00C214E0" w:rsidRPr="0098343B" w:rsidRDefault="00C214E0" w:rsidP="00E26C34"/>
        </w:tc>
        <w:tc>
          <w:tcPr>
            <w:tcW w:w="4876" w:type="dxa"/>
            <w:tcBorders>
              <w:top w:val="nil"/>
              <w:left w:val="nil"/>
              <w:bottom w:val="nil"/>
              <w:right w:val="nil"/>
            </w:tcBorders>
          </w:tcPr>
          <w:p w14:paraId="745E8291" w14:textId="77777777" w:rsidR="00C214E0" w:rsidRPr="0098343B" w:rsidRDefault="00C214E0" w:rsidP="00E26C34">
            <w:pPr>
              <w:pStyle w:val="Normal6a"/>
            </w:pPr>
            <w:r w:rsidRPr="0098343B">
              <w:rPr>
                <w:b/>
                <w:i/>
              </w:rPr>
              <w:t>_________________</w:t>
            </w:r>
          </w:p>
        </w:tc>
      </w:tr>
      <w:tr w:rsidR="00C214E0" w:rsidRPr="0098343B" w14:paraId="7B2320D5" w14:textId="77777777" w:rsidTr="00E26C34">
        <w:trPr>
          <w:jc w:val="center"/>
        </w:trPr>
        <w:tc>
          <w:tcPr>
            <w:tcW w:w="4876" w:type="dxa"/>
            <w:tcBorders>
              <w:top w:val="nil"/>
              <w:left w:val="nil"/>
              <w:bottom w:val="nil"/>
              <w:right w:val="nil"/>
            </w:tcBorders>
          </w:tcPr>
          <w:p w14:paraId="41316680" w14:textId="77777777" w:rsidR="00C214E0" w:rsidRPr="0098343B" w:rsidRDefault="00C214E0" w:rsidP="00E26C34"/>
        </w:tc>
        <w:tc>
          <w:tcPr>
            <w:tcW w:w="4876" w:type="dxa"/>
            <w:tcBorders>
              <w:top w:val="nil"/>
              <w:left w:val="nil"/>
              <w:bottom w:val="nil"/>
              <w:right w:val="nil"/>
            </w:tcBorders>
          </w:tcPr>
          <w:p w14:paraId="1F362481" w14:textId="77777777" w:rsidR="00C214E0" w:rsidRPr="0098343B" w:rsidRDefault="00C214E0" w:rsidP="00E26C34">
            <w:pPr>
              <w:pStyle w:val="Normal6a"/>
            </w:pPr>
            <w:r w:rsidRPr="0098343B">
              <w:rPr>
                <w:b/>
                <w:i/>
                <w:vertAlign w:val="superscript"/>
              </w:rPr>
              <w:t>1 bis</w:t>
            </w:r>
            <w:r w:rsidRPr="0098343B">
              <w:t xml:space="preserve"> </w:t>
            </w:r>
            <w:r w:rsidRPr="0098343B">
              <w:rPr>
                <w:b/>
                <w:i/>
              </w:rPr>
              <w:t>Eurofound (2024), “Creating a new social contract for the just transition: Is partnership working?” https://www.eurofound.europa.eu/en/publications/all/creating-new-social-contract-just-transition-partnership-working.</w:t>
            </w:r>
          </w:p>
        </w:tc>
      </w:tr>
    </w:tbl>
    <w:p w14:paraId="0DAF7F8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0BBD9C6" w14:textId="77777777" w:rsidR="00C214E0" w:rsidRPr="0098343B" w:rsidRDefault="00C214E0" w:rsidP="00C214E0">
      <w:r w:rsidRPr="0098343B">
        <w:rPr>
          <w:rStyle w:val="HideTWBExt"/>
        </w:rPr>
        <w:t>&lt;/Amend&gt;</w:t>
      </w:r>
    </w:p>
    <w:p w14:paraId="77DD9794"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54</w:t>
      </w:r>
      <w:r w:rsidRPr="0098343B">
        <w:rPr>
          <w:rStyle w:val="HideTWBExt"/>
          <w:b w:val="0"/>
        </w:rPr>
        <w:t>&lt;/NumAm&gt;</w:t>
      </w:r>
    </w:p>
    <w:p w14:paraId="0B0D103D"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0F34B739" w14:textId="77777777" w:rsidR="00C214E0" w:rsidRPr="0098343B" w:rsidRDefault="00C214E0" w:rsidP="00C214E0">
      <w:pPr>
        <w:pStyle w:val="NormalBold"/>
      </w:pPr>
      <w:r w:rsidRPr="0098343B">
        <w:rPr>
          <w:rStyle w:val="HideTWBExt"/>
          <w:b w:val="0"/>
        </w:rPr>
        <w:t>&lt;/RepeatBlock-By&gt;</w:t>
      </w:r>
    </w:p>
    <w:p w14:paraId="7465CEF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0C28C1E" w14:textId="77777777" w:rsidR="00C214E0" w:rsidRPr="0098343B" w:rsidRDefault="00C214E0" w:rsidP="00C214E0">
      <w:pPr>
        <w:pStyle w:val="NormalBold"/>
      </w:pPr>
      <w:r w:rsidRPr="0098343B">
        <w:rPr>
          <w:rStyle w:val="HideTWBExt"/>
          <w:b w:val="0"/>
        </w:rPr>
        <w:t>&lt;Article&gt;</w:t>
      </w:r>
      <w:r w:rsidRPr="0098343B">
        <w:t>Overweging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A559C66" w14:textId="77777777" w:rsidTr="00E26C34">
        <w:trPr>
          <w:trHeight w:hRule="exact" w:val="240"/>
          <w:jc w:val="center"/>
        </w:trPr>
        <w:tc>
          <w:tcPr>
            <w:tcW w:w="9752" w:type="dxa"/>
            <w:gridSpan w:val="2"/>
            <w:tcBorders>
              <w:top w:val="nil"/>
              <w:left w:val="nil"/>
              <w:bottom w:val="nil"/>
              <w:right w:val="nil"/>
            </w:tcBorders>
          </w:tcPr>
          <w:p w14:paraId="42860409" w14:textId="77777777" w:rsidR="00C214E0" w:rsidRPr="0098343B" w:rsidRDefault="00C214E0" w:rsidP="00E26C34"/>
        </w:tc>
      </w:tr>
      <w:tr w:rsidR="00C214E0" w:rsidRPr="0098343B" w14:paraId="30EFDB6D" w14:textId="77777777" w:rsidTr="00E26C34">
        <w:trPr>
          <w:trHeight w:val="240"/>
          <w:jc w:val="center"/>
        </w:trPr>
        <w:tc>
          <w:tcPr>
            <w:tcW w:w="4876" w:type="dxa"/>
            <w:tcBorders>
              <w:top w:val="nil"/>
              <w:left w:val="nil"/>
              <w:bottom w:val="nil"/>
              <w:right w:val="nil"/>
            </w:tcBorders>
          </w:tcPr>
          <w:p w14:paraId="315DACC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1BB13B4" w14:textId="77777777" w:rsidR="00C214E0" w:rsidRPr="0098343B" w:rsidRDefault="00C214E0" w:rsidP="00E26C34">
            <w:pPr>
              <w:pStyle w:val="AmColumnHeading"/>
            </w:pPr>
            <w:r w:rsidRPr="0098343B">
              <w:t>Amendement</w:t>
            </w:r>
          </w:p>
        </w:tc>
      </w:tr>
      <w:tr w:rsidR="00C214E0" w:rsidRPr="0098343B" w14:paraId="68969482" w14:textId="77777777" w:rsidTr="00E26C34">
        <w:trPr>
          <w:jc w:val="center"/>
        </w:trPr>
        <w:tc>
          <w:tcPr>
            <w:tcW w:w="4876" w:type="dxa"/>
            <w:tcBorders>
              <w:top w:val="nil"/>
              <w:left w:val="nil"/>
              <w:bottom w:val="nil"/>
              <w:right w:val="nil"/>
            </w:tcBorders>
          </w:tcPr>
          <w:p w14:paraId="7CC1A1F6" w14:textId="77777777" w:rsidR="00C214E0" w:rsidRPr="0098343B" w:rsidRDefault="00C214E0" w:rsidP="00E26C34">
            <w:pPr>
              <w:pStyle w:val="Normal6a"/>
            </w:pPr>
            <w:r w:rsidRPr="0098343B">
              <w:rPr>
                <w:b/>
                <w:bCs/>
                <w:i/>
                <w:iCs/>
              </w:rPr>
              <w:t>D.</w:t>
            </w:r>
            <w:r w:rsidRPr="0098343B">
              <w:rPr>
                <w:b/>
                <w:bCs/>
                <w:i/>
                <w:iCs/>
              </w:rPr>
              <w:tab/>
              <w:t>overwegende dat in het rapport-Draghi wordt geconstateerd dat de aanhoudende tekorten aan vakkrachten een belemmering vormen voor innovatie, toepassing van nieuwe technologieën en decarbonisatie-inspanningen, en daardoor ook in de weg staan aan groei en het waarborgen van het concurrentievermogen; overwegende dat in het rapport-Draghi wordt opgemerkt dat bijna 80 % van de kleine en middelgrote ondernemingen moeite heeft om werknemers met de juiste vaardigheden te vinden; overwegende dat in het rapport-Draghi verder wordt benadrukt dat productiviteitsgroei en sociale inclusie hand in hand moeten gaan, waarbij de socialezekerheidsstelsels van de lidstaten van cruciaal belang zijn voor sterke openbare diensten, sociale bescherming, huisvesting, vervoer en kinderopvang tijdens de transitie;</w:t>
            </w:r>
          </w:p>
        </w:tc>
        <w:tc>
          <w:tcPr>
            <w:tcW w:w="4876" w:type="dxa"/>
            <w:tcBorders>
              <w:top w:val="nil"/>
              <w:left w:val="nil"/>
              <w:bottom w:val="nil"/>
              <w:right w:val="nil"/>
            </w:tcBorders>
          </w:tcPr>
          <w:p w14:paraId="2B6F5181" w14:textId="77777777" w:rsidR="00C214E0" w:rsidRPr="0098343B" w:rsidRDefault="00C214E0" w:rsidP="00E26C34">
            <w:pPr>
              <w:pStyle w:val="Normal6a"/>
            </w:pPr>
            <w:r w:rsidRPr="0098343B">
              <w:rPr>
                <w:b/>
                <w:bCs/>
                <w:i/>
                <w:iCs/>
              </w:rPr>
              <w:t>Schrappen</w:t>
            </w:r>
          </w:p>
        </w:tc>
      </w:tr>
    </w:tbl>
    <w:p w14:paraId="73CC267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79ECFBB2" w14:textId="77777777" w:rsidR="00C214E0" w:rsidRPr="0098343B" w:rsidRDefault="00C214E0" w:rsidP="00C214E0">
      <w:r w:rsidRPr="0098343B">
        <w:rPr>
          <w:rStyle w:val="HideTWBExt"/>
        </w:rPr>
        <w:t>&lt;/Amend&gt;</w:t>
      </w:r>
    </w:p>
    <w:p w14:paraId="32C3B23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55</w:t>
      </w:r>
      <w:r w:rsidRPr="0098343B">
        <w:rPr>
          <w:rStyle w:val="HideTWBExt"/>
          <w:b w:val="0"/>
        </w:rPr>
        <w:t>&lt;/NumAm&gt;</w:t>
      </w:r>
    </w:p>
    <w:p w14:paraId="1899D8B5"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611B459C"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6E4A51CD" w14:textId="77777777" w:rsidR="00C214E0" w:rsidRPr="0098343B" w:rsidRDefault="00C214E0" w:rsidP="00C214E0">
      <w:pPr>
        <w:pStyle w:val="NormalBold"/>
      </w:pPr>
      <w:r w:rsidRPr="0098343B">
        <w:rPr>
          <w:rStyle w:val="HideTWBExt"/>
          <w:b w:val="0"/>
        </w:rPr>
        <w:t>&lt;/RepeatBlock-By&gt;</w:t>
      </w:r>
    </w:p>
    <w:p w14:paraId="3431276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CC14CB2" w14:textId="77777777" w:rsidR="00C214E0" w:rsidRPr="0098343B" w:rsidRDefault="00C214E0" w:rsidP="00C214E0">
      <w:pPr>
        <w:pStyle w:val="NormalBold"/>
      </w:pPr>
      <w:r w:rsidRPr="0098343B">
        <w:rPr>
          <w:rStyle w:val="HideTWBExt"/>
          <w:b w:val="0"/>
        </w:rPr>
        <w:t>&lt;Article&gt;</w:t>
      </w:r>
      <w:r w:rsidRPr="0098343B">
        <w:t>Overweging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291286D" w14:textId="77777777" w:rsidTr="00E26C34">
        <w:trPr>
          <w:trHeight w:hRule="exact" w:val="240"/>
          <w:jc w:val="center"/>
        </w:trPr>
        <w:tc>
          <w:tcPr>
            <w:tcW w:w="9752" w:type="dxa"/>
            <w:gridSpan w:val="2"/>
            <w:tcBorders>
              <w:top w:val="nil"/>
              <w:left w:val="nil"/>
              <w:bottom w:val="nil"/>
              <w:right w:val="nil"/>
            </w:tcBorders>
          </w:tcPr>
          <w:p w14:paraId="7EA81DEE" w14:textId="77777777" w:rsidR="00C214E0" w:rsidRPr="0098343B" w:rsidRDefault="00C214E0" w:rsidP="00E26C34"/>
        </w:tc>
      </w:tr>
      <w:tr w:rsidR="00C214E0" w:rsidRPr="0098343B" w14:paraId="300D7966" w14:textId="77777777" w:rsidTr="00E26C34">
        <w:trPr>
          <w:trHeight w:val="240"/>
          <w:jc w:val="center"/>
        </w:trPr>
        <w:tc>
          <w:tcPr>
            <w:tcW w:w="4876" w:type="dxa"/>
            <w:tcBorders>
              <w:top w:val="nil"/>
              <w:left w:val="nil"/>
              <w:bottom w:val="nil"/>
              <w:right w:val="nil"/>
            </w:tcBorders>
          </w:tcPr>
          <w:p w14:paraId="65C8A5E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D91739F" w14:textId="77777777" w:rsidR="00C214E0" w:rsidRPr="0098343B" w:rsidRDefault="00C214E0" w:rsidP="00E26C34">
            <w:pPr>
              <w:pStyle w:val="AmColumnHeading"/>
            </w:pPr>
            <w:r w:rsidRPr="0098343B">
              <w:t>Amendement</w:t>
            </w:r>
          </w:p>
        </w:tc>
      </w:tr>
      <w:tr w:rsidR="00C214E0" w:rsidRPr="0098343B" w14:paraId="6F8ADF95" w14:textId="77777777" w:rsidTr="00E26C34">
        <w:trPr>
          <w:jc w:val="center"/>
        </w:trPr>
        <w:tc>
          <w:tcPr>
            <w:tcW w:w="4876" w:type="dxa"/>
            <w:tcBorders>
              <w:top w:val="nil"/>
              <w:left w:val="nil"/>
              <w:bottom w:val="nil"/>
              <w:right w:val="nil"/>
            </w:tcBorders>
          </w:tcPr>
          <w:p w14:paraId="0FF70158" w14:textId="77777777" w:rsidR="00C214E0" w:rsidRPr="0098343B" w:rsidRDefault="00C214E0" w:rsidP="00E26C34">
            <w:pPr>
              <w:pStyle w:val="Normal6a"/>
            </w:pPr>
            <w:r w:rsidRPr="0098343B">
              <w:t>D.</w:t>
            </w:r>
            <w:r w:rsidRPr="0098343B">
              <w:tab/>
              <w:t xml:space="preserve">overwegende dat in het rapport-Draghi wordt geconstateerd dat de aanhoudende tekorten aan vakkrachten een belemmering vormen voor innovatie, toepassing van nieuwe technologieën en </w:t>
            </w:r>
            <w:r w:rsidRPr="0098343B">
              <w:lastRenderedPageBreak/>
              <w:t>decarbonisatie-inspanningen, en daardoor ook in de weg staan aan groei en het waarborgen van het concurrentievermogen; overwegende dat in het rapport-Draghi wordt opgemerkt dat bijna 80 % van de kleine en middelgrote ondernemingen moeite heeft om werknemers met de juiste vaardigheden te vinden; overwegende dat in het rapport-Draghi verder wordt benadrukt dat productiviteitsgroei en sociale inclusie hand in hand moeten gaan, waarbij de socialezekerheidsstelsels van de lidstaten van cruciaal belang zijn voor sterke openbare diensten, sociale bescherming, huisvesting, vervoer en kinderopvang tijdens de transitie;</w:t>
            </w:r>
          </w:p>
        </w:tc>
        <w:tc>
          <w:tcPr>
            <w:tcW w:w="4876" w:type="dxa"/>
            <w:tcBorders>
              <w:top w:val="nil"/>
              <w:left w:val="nil"/>
              <w:bottom w:val="nil"/>
              <w:right w:val="nil"/>
            </w:tcBorders>
          </w:tcPr>
          <w:p w14:paraId="11FB44CB" w14:textId="77777777" w:rsidR="00C214E0" w:rsidRPr="0098343B" w:rsidRDefault="00C214E0" w:rsidP="00E26C34">
            <w:pPr>
              <w:pStyle w:val="Normal6a"/>
            </w:pPr>
            <w:r w:rsidRPr="0098343B">
              <w:lastRenderedPageBreak/>
              <w:t>D.</w:t>
            </w:r>
            <w:r w:rsidRPr="0098343B">
              <w:tab/>
            </w:r>
            <w:r w:rsidRPr="0098343B">
              <w:rPr>
                <w:b/>
                <w:i/>
              </w:rPr>
              <w:t xml:space="preserve">overwegende dat de EU, door in de ontwikkeling van hooggekwalificeerde vaardigheden te investeren, een positieve cyclus van hogere productiviteit, hogere lonen en meer economische gelijkheid </w:t>
            </w:r>
            <w:r w:rsidRPr="0098343B">
              <w:rPr>
                <w:b/>
                <w:i/>
              </w:rPr>
              <w:lastRenderedPageBreak/>
              <w:t>kan bevorderen; overwegende dat bijna 50 % van de volwassenen mogelijk bij- of omscholing nodig heeft</w:t>
            </w:r>
            <w:r w:rsidRPr="0098343B">
              <w:rPr>
                <w:b/>
                <w:i/>
                <w:vertAlign w:val="superscript"/>
              </w:rPr>
              <w:t>1 bis</w:t>
            </w:r>
            <w:r w:rsidRPr="0098343B">
              <w:rPr>
                <w:b/>
                <w:i/>
              </w:rPr>
              <w:t>; overwegende dat de energiesector van de EU alleen al tegen 2030 ten minste 145 000 geschoolde arbeidskrachten nodig zal hebben</w:t>
            </w:r>
            <w:r w:rsidRPr="0098343B">
              <w:rPr>
                <w:b/>
                <w:i/>
                <w:vertAlign w:val="superscript"/>
              </w:rPr>
              <w:t>1 ter</w:t>
            </w:r>
            <w:r w:rsidRPr="0098343B">
              <w:rPr>
                <w:b/>
                <w:i/>
              </w:rPr>
              <w:t>; overwegende dat schone technologie een van de aanjagers van economische welvaart in Europa is, waarbij zij goed is voor 30 % van de groei in de EU en in 2023 alleen al miljoenen banen heeft gecreëerd</w:t>
            </w:r>
            <w:r w:rsidRPr="0098343B">
              <w:rPr>
                <w:b/>
                <w:i/>
                <w:vertAlign w:val="superscript"/>
              </w:rPr>
              <w:t>1 quater</w:t>
            </w:r>
            <w:r w:rsidRPr="0098343B">
              <w:rPr>
                <w:b/>
                <w:i/>
              </w:rPr>
              <w:t>;</w:t>
            </w:r>
            <w:r w:rsidRPr="0098343B">
              <w:t xml:space="preserve"> overwegende dat in het rapport-Draghi wordt geconstateerd dat de aanhoudende tekorten aan vakkrachten een belemmering vormen voor innovatie, toepassing van nieuwe technologieën en decarbonisatie-inspanningen, en daardoor ook in de weg staan aan groei en het waarborgen van het concurrentievermogen; overwegende dat in het rapport-Draghi wordt opgemerkt dat bijna 80 % van de kleine en middelgrote ondernemingen moeite heeft om werknemers met de juiste vaardigheden te vinden; overwegende dat in het rapport-Draghi verder wordt benadrukt dat productiviteitsgroei en sociale inclusie hand in hand moeten gaan, waarbij de socialezekerheidsstelsels van de lidstaten van cruciaal belang zijn voor sterke openbare diensten, sociale bescherming, huisvesting, vervoer en kinderopvang tijdens de transitie; </w:t>
            </w:r>
            <w:r w:rsidRPr="0098343B">
              <w:rPr>
                <w:b/>
                <w:i/>
              </w:rPr>
              <w:t>overwegende dat het tekort aan vaardigheden oudere, laaggeschoolde en vrouwelijke werknemers onevenredig zwaarder dreigt te treffen;</w:t>
            </w:r>
          </w:p>
        </w:tc>
      </w:tr>
      <w:tr w:rsidR="00C214E0" w:rsidRPr="0098343B" w14:paraId="5D15750A" w14:textId="77777777" w:rsidTr="00E26C34">
        <w:trPr>
          <w:jc w:val="center"/>
        </w:trPr>
        <w:tc>
          <w:tcPr>
            <w:tcW w:w="4876" w:type="dxa"/>
            <w:tcBorders>
              <w:top w:val="nil"/>
              <w:left w:val="nil"/>
              <w:bottom w:val="nil"/>
              <w:right w:val="nil"/>
            </w:tcBorders>
          </w:tcPr>
          <w:p w14:paraId="3DB04E0A" w14:textId="77777777" w:rsidR="00C214E0" w:rsidRPr="0098343B" w:rsidRDefault="00C214E0" w:rsidP="00E26C34"/>
        </w:tc>
        <w:tc>
          <w:tcPr>
            <w:tcW w:w="4876" w:type="dxa"/>
            <w:tcBorders>
              <w:top w:val="nil"/>
              <w:left w:val="nil"/>
              <w:bottom w:val="nil"/>
              <w:right w:val="nil"/>
            </w:tcBorders>
          </w:tcPr>
          <w:p w14:paraId="2FAEB9AA" w14:textId="77777777" w:rsidR="00C214E0" w:rsidRPr="0098343B" w:rsidRDefault="00C214E0" w:rsidP="00E26C34">
            <w:pPr>
              <w:pStyle w:val="Normal6a"/>
            </w:pPr>
            <w:r w:rsidRPr="0098343B">
              <w:rPr>
                <w:b/>
                <w:i/>
              </w:rPr>
              <w:t>_________________</w:t>
            </w:r>
          </w:p>
        </w:tc>
      </w:tr>
      <w:tr w:rsidR="00C214E0" w:rsidRPr="0098343B" w14:paraId="5F9DA9AA" w14:textId="77777777" w:rsidTr="00E26C34">
        <w:trPr>
          <w:jc w:val="center"/>
        </w:trPr>
        <w:tc>
          <w:tcPr>
            <w:tcW w:w="4876" w:type="dxa"/>
            <w:tcBorders>
              <w:top w:val="nil"/>
              <w:left w:val="nil"/>
              <w:bottom w:val="nil"/>
              <w:right w:val="nil"/>
            </w:tcBorders>
          </w:tcPr>
          <w:p w14:paraId="1B37E903" w14:textId="77777777" w:rsidR="00C214E0" w:rsidRPr="0098343B" w:rsidRDefault="00C214E0" w:rsidP="00E26C34"/>
        </w:tc>
        <w:tc>
          <w:tcPr>
            <w:tcW w:w="4876" w:type="dxa"/>
            <w:tcBorders>
              <w:top w:val="nil"/>
              <w:left w:val="nil"/>
              <w:bottom w:val="nil"/>
              <w:right w:val="nil"/>
            </w:tcBorders>
          </w:tcPr>
          <w:p w14:paraId="4AF2CC8A"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https://www.cedefop.europa.eu/en/publications/4223#group-downloads.</w:t>
            </w:r>
          </w:p>
        </w:tc>
      </w:tr>
      <w:tr w:rsidR="00C214E0" w:rsidRPr="0098343B" w14:paraId="293EC6E0" w14:textId="77777777" w:rsidTr="00E26C34">
        <w:trPr>
          <w:jc w:val="center"/>
        </w:trPr>
        <w:tc>
          <w:tcPr>
            <w:tcW w:w="4876" w:type="dxa"/>
            <w:tcBorders>
              <w:top w:val="nil"/>
              <w:left w:val="nil"/>
              <w:bottom w:val="nil"/>
              <w:right w:val="nil"/>
            </w:tcBorders>
          </w:tcPr>
          <w:p w14:paraId="3E82CF4D" w14:textId="77777777" w:rsidR="00C214E0" w:rsidRPr="0098343B" w:rsidRDefault="00C214E0" w:rsidP="00E26C34"/>
        </w:tc>
        <w:tc>
          <w:tcPr>
            <w:tcW w:w="4876" w:type="dxa"/>
            <w:tcBorders>
              <w:top w:val="nil"/>
              <w:left w:val="nil"/>
              <w:bottom w:val="nil"/>
              <w:right w:val="nil"/>
            </w:tcBorders>
          </w:tcPr>
          <w:p w14:paraId="3B579012" w14:textId="77777777" w:rsidR="00C214E0" w:rsidRPr="0098343B" w:rsidRDefault="00C214E0" w:rsidP="00E26C34">
            <w:pPr>
              <w:pStyle w:val="Normal6a"/>
            </w:pPr>
            <w:r w:rsidRPr="0098343B">
              <w:rPr>
                <w:b/>
                <w:i/>
                <w:vertAlign w:val="superscript"/>
              </w:rPr>
              <w:t>1 ter</w:t>
            </w:r>
            <w:r w:rsidRPr="0098343B">
              <w:t xml:space="preserve"> </w:t>
            </w:r>
            <w:r w:rsidRPr="0098343B">
              <w:rPr>
                <w:b/>
                <w:i/>
              </w:rPr>
              <w:t>https://op.europa.eu/en/publication-detail/-/publication/4826f429-0545-11f0-b1a3-01aa75ed71a1/language-en.</w:t>
            </w:r>
          </w:p>
        </w:tc>
      </w:tr>
      <w:tr w:rsidR="00C214E0" w:rsidRPr="0098343B" w14:paraId="3DF8674D" w14:textId="77777777" w:rsidTr="00E26C34">
        <w:trPr>
          <w:jc w:val="center"/>
        </w:trPr>
        <w:tc>
          <w:tcPr>
            <w:tcW w:w="4876" w:type="dxa"/>
            <w:tcBorders>
              <w:top w:val="nil"/>
              <w:left w:val="nil"/>
              <w:bottom w:val="nil"/>
              <w:right w:val="nil"/>
            </w:tcBorders>
          </w:tcPr>
          <w:p w14:paraId="68604C06" w14:textId="77777777" w:rsidR="00C214E0" w:rsidRPr="0098343B" w:rsidRDefault="00C214E0" w:rsidP="00E26C34"/>
        </w:tc>
        <w:tc>
          <w:tcPr>
            <w:tcW w:w="4876" w:type="dxa"/>
            <w:tcBorders>
              <w:top w:val="nil"/>
              <w:left w:val="nil"/>
              <w:bottom w:val="nil"/>
              <w:right w:val="nil"/>
            </w:tcBorders>
          </w:tcPr>
          <w:p w14:paraId="51517B6A" w14:textId="77777777" w:rsidR="00C214E0" w:rsidRPr="0098343B" w:rsidRDefault="00C214E0" w:rsidP="00E26C34">
            <w:pPr>
              <w:pStyle w:val="Normal6a"/>
            </w:pPr>
            <w:r w:rsidRPr="0098343B">
              <w:rPr>
                <w:b/>
                <w:i/>
                <w:vertAlign w:val="superscript"/>
              </w:rPr>
              <w:t>1 quater</w:t>
            </w:r>
            <w:r w:rsidRPr="0098343B">
              <w:t xml:space="preserve"> </w:t>
            </w:r>
            <w:r w:rsidRPr="0098343B">
              <w:rPr>
                <w:b/>
                <w:i/>
              </w:rPr>
              <w:t>https://www.cedefop.europa.eu/en/news/green-transition-creates-more-jobs-it-</w:t>
            </w:r>
            <w:r w:rsidRPr="0098343B">
              <w:rPr>
                <w:b/>
                <w:i/>
              </w:rPr>
              <w:lastRenderedPageBreak/>
              <w:t>destroys.</w:t>
            </w:r>
          </w:p>
        </w:tc>
      </w:tr>
    </w:tbl>
    <w:p w14:paraId="7D9FCDF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6AE34A7" w14:textId="77777777" w:rsidR="00C214E0" w:rsidRPr="0098343B" w:rsidRDefault="00C214E0" w:rsidP="00C214E0">
      <w:r w:rsidRPr="0098343B">
        <w:rPr>
          <w:rStyle w:val="HideTWBExt"/>
        </w:rPr>
        <w:t>&lt;/Amend&gt;</w:t>
      </w:r>
    </w:p>
    <w:p w14:paraId="15D680B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56</w:t>
      </w:r>
      <w:r w:rsidRPr="0098343B">
        <w:rPr>
          <w:rStyle w:val="HideTWBExt"/>
          <w:b w:val="0"/>
        </w:rPr>
        <w:t>&lt;/NumAm&gt;</w:t>
      </w:r>
    </w:p>
    <w:p w14:paraId="61155701"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0AB7AFBC"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43DD8821"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24BC22BF" w14:textId="77777777" w:rsidR="00C214E0" w:rsidRPr="0098343B" w:rsidRDefault="00C214E0" w:rsidP="00C214E0">
      <w:pPr>
        <w:pStyle w:val="NormalBold"/>
      </w:pPr>
      <w:r w:rsidRPr="0098343B">
        <w:rPr>
          <w:rStyle w:val="HideTWBExt"/>
          <w:b w:val="0"/>
        </w:rPr>
        <w:t>&lt;/RepeatBlock-By&gt;</w:t>
      </w:r>
    </w:p>
    <w:p w14:paraId="608DBB2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8527342" w14:textId="77777777" w:rsidR="00C214E0" w:rsidRPr="0098343B" w:rsidRDefault="00C214E0" w:rsidP="00C214E0">
      <w:pPr>
        <w:pStyle w:val="NormalBold"/>
      </w:pPr>
      <w:r w:rsidRPr="0098343B">
        <w:rPr>
          <w:rStyle w:val="HideTWBExt"/>
          <w:b w:val="0"/>
        </w:rPr>
        <w:t>&lt;Article&gt;</w:t>
      </w:r>
      <w:r w:rsidRPr="0098343B">
        <w:t>Overweging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4151AA5" w14:textId="77777777" w:rsidTr="00E26C34">
        <w:trPr>
          <w:trHeight w:hRule="exact" w:val="240"/>
          <w:jc w:val="center"/>
        </w:trPr>
        <w:tc>
          <w:tcPr>
            <w:tcW w:w="9752" w:type="dxa"/>
            <w:gridSpan w:val="2"/>
            <w:tcBorders>
              <w:top w:val="nil"/>
              <w:left w:val="nil"/>
              <w:bottom w:val="nil"/>
              <w:right w:val="nil"/>
            </w:tcBorders>
          </w:tcPr>
          <w:p w14:paraId="4E1C7082" w14:textId="77777777" w:rsidR="00C214E0" w:rsidRPr="0098343B" w:rsidRDefault="00C214E0" w:rsidP="00E26C34"/>
        </w:tc>
      </w:tr>
      <w:tr w:rsidR="00C214E0" w:rsidRPr="0098343B" w14:paraId="7568D753" w14:textId="77777777" w:rsidTr="00E26C34">
        <w:trPr>
          <w:trHeight w:val="240"/>
          <w:jc w:val="center"/>
        </w:trPr>
        <w:tc>
          <w:tcPr>
            <w:tcW w:w="4876" w:type="dxa"/>
            <w:tcBorders>
              <w:top w:val="nil"/>
              <w:left w:val="nil"/>
              <w:bottom w:val="nil"/>
              <w:right w:val="nil"/>
            </w:tcBorders>
          </w:tcPr>
          <w:p w14:paraId="28AC099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AF934BB" w14:textId="77777777" w:rsidR="00C214E0" w:rsidRPr="0098343B" w:rsidRDefault="00C214E0" w:rsidP="00E26C34">
            <w:pPr>
              <w:pStyle w:val="AmColumnHeading"/>
            </w:pPr>
            <w:r w:rsidRPr="0098343B">
              <w:t>Amendement</w:t>
            </w:r>
          </w:p>
        </w:tc>
      </w:tr>
      <w:tr w:rsidR="00C214E0" w:rsidRPr="0098343B" w14:paraId="7B2E6342" w14:textId="77777777" w:rsidTr="00E26C34">
        <w:trPr>
          <w:jc w:val="center"/>
        </w:trPr>
        <w:tc>
          <w:tcPr>
            <w:tcW w:w="4876" w:type="dxa"/>
            <w:tcBorders>
              <w:top w:val="nil"/>
              <w:left w:val="nil"/>
              <w:bottom w:val="nil"/>
              <w:right w:val="nil"/>
            </w:tcBorders>
          </w:tcPr>
          <w:p w14:paraId="521992D9" w14:textId="77777777" w:rsidR="00C214E0" w:rsidRPr="0098343B" w:rsidRDefault="00C214E0" w:rsidP="00E26C34">
            <w:pPr>
              <w:pStyle w:val="Normal6a"/>
            </w:pPr>
            <w:r w:rsidRPr="0098343B">
              <w:t>D.</w:t>
            </w:r>
            <w:r w:rsidRPr="0098343B">
              <w:tab/>
            </w:r>
            <w:r w:rsidRPr="0098343B">
              <w:rPr>
                <w:b/>
                <w:bCs/>
                <w:i/>
                <w:iCs/>
              </w:rPr>
              <w:t>overwegende dat in het rapport-Draghi wordt geconstateerd dat de aanhoudende tekorten aan vakkrachten een belemmering vormen voor innovatie, toepassing van nieuwe technologieën en decarbonisatie-inspanningen, en daardoor ook in de weg staan aan groei en het waarborgen van het concurrentievermogen;</w:t>
            </w:r>
            <w:r w:rsidRPr="0098343B">
              <w:t xml:space="preserve"> overwegende dat in het rapport-Draghi wordt opgemerkt dat bijna 80 % van de kleine en middelgrote ondernemingen moeite heeft om werknemers met de juiste vaardigheden te vinden; </w:t>
            </w:r>
            <w:r w:rsidRPr="0098343B">
              <w:rPr>
                <w:b/>
                <w:bCs/>
                <w:i/>
                <w:iCs/>
              </w:rPr>
              <w:t>overwegende dat in het rapport-Draghi verder wordt benadrukt dat productiviteitsgroei en sociale inclusie hand in hand moeten gaan, waarbij de socialezekerheidsstelsels van de lidstaten van cruciaal belang zijn voor sterke openbare diensten, sociale bescherming, huisvesting, vervoer en kinderopvang tijdens de transitie;</w:t>
            </w:r>
          </w:p>
        </w:tc>
        <w:tc>
          <w:tcPr>
            <w:tcW w:w="4876" w:type="dxa"/>
            <w:tcBorders>
              <w:top w:val="nil"/>
              <w:left w:val="nil"/>
              <w:bottom w:val="nil"/>
              <w:right w:val="nil"/>
            </w:tcBorders>
          </w:tcPr>
          <w:p w14:paraId="3A2366E0" w14:textId="77777777" w:rsidR="00C214E0" w:rsidRPr="0098343B" w:rsidRDefault="00C214E0" w:rsidP="00E26C34">
            <w:pPr>
              <w:pStyle w:val="Normal6a"/>
            </w:pPr>
            <w:r w:rsidRPr="0098343B">
              <w:t>D.</w:t>
            </w:r>
            <w:r w:rsidRPr="0098343B">
              <w:tab/>
              <w:t>overwegende dat in het rapport-Draghi wordt opgemerkt dat bijna 80 % van de kleine en middelgrote ondernemingen moeite heeft om werknemers met de juiste vaardigheden te vinden;</w:t>
            </w:r>
          </w:p>
        </w:tc>
      </w:tr>
    </w:tbl>
    <w:p w14:paraId="3DA2CA8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2941222B" w14:textId="77777777" w:rsidR="00C214E0" w:rsidRPr="0098343B" w:rsidRDefault="00C214E0" w:rsidP="00C214E0">
      <w:r w:rsidRPr="0098343B">
        <w:rPr>
          <w:rStyle w:val="HideTWBExt"/>
        </w:rPr>
        <w:t>&lt;/Amend&gt;</w:t>
      </w:r>
    </w:p>
    <w:p w14:paraId="61255A6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57</w:t>
      </w:r>
      <w:r w:rsidRPr="0098343B">
        <w:rPr>
          <w:rStyle w:val="HideTWBExt"/>
          <w:b w:val="0"/>
        </w:rPr>
        <w:t>&lt;/NumAm&gt;</w:t>
      </w:r>
    </w:p>
    <w:p w14:paraId="7109D604"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216444ED" w14:textId="77777777" w:rsidR="00C214E0" w:rsidRPr="0098343B" w:rsidRDefault="00C214E0" w:rsidP="00C214E0">
      <w:pPr>
        <w:pStyle w:val="NormalBold"/>
      </w:pPr>
      <w:r w:rsidRPr="0098343B">
        <w:rPr>
          <w:rStyle w:val="HideTWBExt"/>
          <w:b w:val="0"/>
        </w:rPr>
        <w:t>&lt;/RepeatBlock-By&gt;</w:t>
      </w:r>
    </w:p>
    <w:p w14:paraId="1EB4FA1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FEBDEFD" w14:textId="77777777" w:rsidR="00C214E0" w:rsidRPr="0098343B" w:rsidRDefault="00C214E0" w:rsidP="00C214E0">
      <w:pPr>
        <w:pStyle w:val="NormalBold"/>
      </w:pPr>
      <w:r w:rsidRPr="0098343B">
        <w:rPr>
          <w:rStyle w:val="HideTWBExt"/>
          <w:b w:val="0"/>
        </w:rPr>
        <w:t>&lt;Article&gt;</w:t>
      </w:r>
      <w:r w:rsidRPr="0098343B">
        <w:t>Overweging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5BE74CF" w14:textId="77777777" w:rsidTr="00E26C34">
        <w:trPr>
          <w:trHeight w:hRule="exact" w:val="240"/>
          <w:jc w:val="center"/>
        </w:trPr>
        <w:tc>
          <w:tcPr>
            <w:tcW w:w="9752" w:type="dxa"/>
            <w:gridSpan w:val="2"/>
            <w:tcBorders>
              <w:top w:val="nil"/>
              <w:left w:val="nil"/>
              <w:bottom w:val="nil"/>
              <w:right w:val="nil"/>
            </w:tcBorders>
          </w:tcPr>
          <w:p w14:paraId="36D64915" w14:textId="77777777" w:rsidR="00C214E0" w:rsidRPr="0098343B" w:rsidRDefault="00C214E0" w:rsidP="00E26C34"/>
        </w:tc>
      </w:tr>
      <w:tr w:rsidR="00C214E0" w:rsidRPr="0098343B" w14:paraId="77FE1790" w14:textId="77777777" w:rsidTr="00E26C34">
        <w:trPr>
          <w:trHeight w:val="240"/>
          <w:jc w:val="center"/>
        </w:trPr>
        <w:tc>
          <w:tcPr>
            <w:tcW w:w="4876" w:type="dxa"/>
            <w:tcBorders>
              <w:top w:val="nil"/>
              <w:left w:val="nil"/>
              <w:bottom w:val="nil"/>
              <w:right w:val="nil"/>
            </w:tcBorders>
          </w:tcPr>
          <w:p w14:paraId="0693FC4C" w14:textId="77777777" w:rsidR="00C214E0" w:rsidRPr="0098343B" w:rsidRDefault="00C214E0" w:rsidP="00E26C34">
            <w:pPr>
              <w:pStyle w:val="AmColumnHeading"/>
            </w:pPr>
            <w:r w:rsidRPr="0098343B">
              <w:lastRenderedPageBreak/>
              <w:t>Ontwerpresolutie</w:t>
            </w:r>
          </w:p>
        </w:tc>
        <w:tc>
          <w:tcPr>
            <w:tcW w:w="4876" w:type="dxa"/>
            <w:tcBorders>
              <w:top w:val="nil"/>
              <w:left w:val="nil"/>
              <w:bottom w:val="nil"/>
              <w:right w:val="nil"/>
            </w:tcBorders>
          </w:tcPr>
          <w:p w14:paraId="7642B3F1" w14:textId="77777777" w:rsidR="00C214E0" w:rsidRPr="0098343B" w:rsidRDefault="00C214E0" w:rsidP="00E26C34">
            <w:pPr>
              <w:pStyle w:val="AmColumnHeading"/>
            </w:pPr>
            <w:r w:rsidRPr="0098343B">
              <w:t>Amendement</w:t>
            </w:r>
          </w:p>
        </w:tc>
      </w:tr>
      <w:tr w:rsidR="00C214E0" w:rsidRPr="0098343B" w14:paraId="3BBFE172" w14:textId="77777777" w:rsidTr="00E26C34">
        <w:trPr>
          <w:jc w:val="center"/>
        </w:trPr>
        <w:tc>
          <w:tcPr>
            <w:tcW w:w="4876" w:type="dxa"/>
            <w:tcBorders>
              <w:top w:val="nil"/>
              <w:left w:val="nil"/>
              <w:bottom w:val="nil"/>
              <w:right w:val="nil"/>
            </w:tcBorders>
          </w:tcPr>
          <w:p w14:paraId="69DAE89F" w14:textId="77777777" w:rsidR="00C214E0" w:rsidRPr="0098343B" w:rsidRDefault="00C214E0" w:rsidP="00E26C34">
            <w:pPr>
              <w:pStyle w:val="Normal6a"/>
            </w:pPr>
            <w:r w:rsidRPr="0098343B">
              <w:t>D.</w:t>
            </w:r>
            <w:r w:rsidRPr="0098343B">
              <w:tab/>
              <w:t xml:space="preserve">overwegende dat in het rapport-Draghi wordt geconstateerd dat de aanhoudende tekorten aan vakkrachten een belemmering vormen voor innovatie, toepassing van nieuwe technologieën en decarbonisatie-inspanningen, en daardoor ook in de weg staan aan groei en het waarborgen van het concurrentievermogen; overwegende dat </w:t>
            </w:r>
            <w:r w:rsidRPr="0098343B">
              <w:rPr>
                <w:b/>
                <w:i/>
              </w:rPr>
              <w:t>in het rapport-Draghi wordt opgemerkt dat</w:t>
            </w:r>
            <w:r w:rsidRPr="0098343B">
              <w:t xml:space="preserve"> bijna </w:t>
            </w:r>
            <w:r w:rsidRPr="0098343B">
              <w:rPr>
                <w:b/>
                <w:i/>
              </w:rPr>
              <w:t>80 % van de</w:t>
            </w:r>
            <w:r w:rsidRPr="0098343B">
              <w:t xml:space="preserve"> kleine en middelgrote ondernemingen moeite </w:t>
            </w:r>
            <w:r w:rsidRPr="0098343B">
              <w:rPr>
                <w:b/>
                <w:i/>
              </w:rPr>
              <w:t>heeft</w:t>
            </w:r>
            <w:r w:rsidRPr="0098343B">
              <w:t xml:space="preserve"> om werknemers met de juiste vaardigheden te vinden; overwegende dat </w:t>
            </w:r>
            <w:r w:rsidRPr="0098343B">
              <w:rPr>
                <w:b/>
                <w:i/>
              </w:rPr>
              <w:t>in het rapport-Draghi verder wordt benadrukt dat productiviteitsgroei en sociale inclusie hand in hand</w:t>
            </w:r>
            <w:r w:rsidRPr="0098343B">
              <w:t xml:space="preserve"> moeten </w:t>
            </w:r>
            <w:r w:rsidRPr="0098343B">
              <w:rPr>
                <w:b/>
                <w:i/>
              </w:rPr>
              <w:t>gaan, waarbij de socialezekerheidsstelsels van de lidstaten van cruciaal belang zijn voor sterke openbare diensten, sociale bescherming, huisvesting, vervoer en kinderopvang tijdens de transitie</w:t>
            </w:r>
            <w:r w:rsidRPr="0098343B">
              <w:t>;</w:t>
            </w:r>
          </w:p>
        </w:tc>
        <w:tc>
          <w:tcPr>
            <w:tcW w:w="4876" w:type="dxa"/>
            <w:tcBorders>
              <w:top w:val="nil"/>
              <w:left w:val="nil"/>
              <w:bottom w:val="nil"/>
              <w:right w:val="nil"/>
            </w:tcBorders>
          </w:tcPr>
          <w:p w14:paraId="0E1AF89A" w14:textId="77777777" w:rsidR="00C214E0" w:rsidRPr="0098343B" w:rsidRDefault="00C214E0" w:rsidP="00E26C34">
            <w:pPr>
              <w:pStyle w:val="Normal6a"/>
            </w:pPr>
            <w:r w:rsidRPr="0098343B">
              <w:t>D.</w:t>
            </w:r>
            <w:r w:rsidRPr="0098343B">
              <w:tab/>
              <w:t xml:space="preserve">overwegende dat in het rapport-Draghi wordt geconstateerd dat de aanhoudende tekorten aan vakkrachten een belemmering vormen voor innovatie, toepassing van nieuwe technologieën en decarbonisatie-inspanningen, en daardoor ook in de weg staan aan groei en het waarborgen van het concurrentievermogen; overwegende dat bijna </w:t>
            </w:r>
            <w:r w:rsidRPr="0098343B">
              <w:rPr>
                <w:b/>
                <w:i/>
              </w:rPr>
              <w:t>vier op de vijf</w:t>
            </w:r>
            <w:r w:rsidRPr="0098343B">
              <w:t xml:space="preserve"> kleine en middelgrote ondernemingen </w:t>
            </w:r>
            <w:r w:rsidRPr="0098343B">
              <w:rPr>
                <w:b/>
                <w:i/>
              </w:rPr>
              <w:t>in de EU aangeven</w:t>
            </w:r>
            <w:r w:rsidRPr="0098343B">
              <w:t xml:space="preserve"> moeite </w:t>
            </w:r>
            <w:r w:rsidRPr="0098343B">
              <w:rPr>
                <w:b/>
                <w:i/>
              </w:rPr>
              <w:t>te hebben</w:t>
            </w:r>
            <w:r w:rsidRPr="0098343B">
              <w:t xml:space="preserve"> om werknemers met de juiste vaardigheden te vinden; overwegende dat </w:t>
            </w:r>
            <w:r w:rsidRPr="0098343B">
              <w:rPr>
                <w:b/>
                <w:i/>
              </w:rPr>
              <w:t>door een achteruitgang in onderwijs- en opleidingsstelsels, met name volwassenenonderwijs en -opleiding, de beroepsbevolking niet wordt voorbereid op de dubbele transitie; overwegende dat de deelname aan volwassenenonderwijs ontoereikend blijft, aangezien slechts 39,5 % van de volwassenen jaarlijks een opleiding volgt</w:t>
            </w:r>
            <w:r w:rsidRPr="0098343B">
              <w:rPr>
                <w:b/>
                <w:i/>
                <w:vertAlign w:val="superscript"/>
              </w:rPr>
              <w:t>1 bis</w:t>
            </w:r>
            <w:r w:rsidRPr="0098343B">
              <w:rPr>
                <w:b/>
                <w:i/>
              </w:rPr>
              <w:t>, ver onder het doel van ten minste 60 % voor 2030, en ongeveer 50 miljoen meer werknemers een opleiding zouden</w:t>
            </w:r>
            <w:r w:rsidRPr="0098343B">
              <w:t xml:space="preserve"> moeten </w:t>
            </w:r>
            <w:r w:rsidRPr="0098343B">
              <w:rPr>
                <w:b/>
                <w:i/>
              </w:rPr>
              <w:t>volgen om dat te bereiken</w:t>
            </w:r>
            <w:r w:rsidRPr="0098343B">
              <w:rPr>
                <w:b/>
                <w:i/>
                <w:vertAlign w:val="superscript"/>
              </w:rPr>
              <w:t>1 ter</w:t>
            </w:r>
            <w:r w:rsidRPr="0098343B">
              <w:t>;</w:t>
            </w:r>
            <w:r w:rsidRPr="0098343B">
              <w:rPr>
                <w:b/>
                <w:i/>
              </w:rPr>
              <w:t> </w:t>
            </w:r>
          </w:p>
        </w:tc>
      </w:tr>
      <w:tr w:rsidR="00C214E0" w:rsidRPr="0098343B" w14:paraId="76896E2E" w14:textId="77777777" w:rsidTr="00E26C34">
        <w:trPr>
          <w:jc w:val="center"/>
        </w:trPr>
        <w:tc>
          <w:tcPr>
            <w:tcW w:w="4876" w:type="dxa"/>
            <w:tcBorders>
              <w:top w:val="nil"/>
              <w:left w:val="nil"/>
              <w:bottom w:val="nil"/>
              <w:right w:val="nil"/>
            </w:tcBorders>
          </w:tcPr>
          <w:p w14:paraId="4B38A06A" w14:textId="77777777" w:rsidR="00C214E0" w:rsidRPr="0098343B" w:rsidRDefault="00C214E0" w:rsidP="00E26C34"/>
        </w:tc>
        <w:tc>
          <w:tcPr>
            <w:tcW w:w="4876" w:type="dxa"/>
            <w:tcBorders>
              <w:top w:val="nil"/>
              <w:left w:val="nil"/>
              <w:bottom w:val="nil"/>
              <w:right w:val="nil"/>
            </w:tcBorders>
          </w:tcPr>
          <w:p w14:paraId="566EDFB8" w14:textId="77777777" w:rsidR="00C214E0" w:rsidRPr="0098343B" w:rsidRDefault="00C214E0" w:rsidP="00E26C34">
            <w:pPr>
              <w:pStyle w:val="Normal6a"/>
            </w:pPr>
            <w:r w:rsidRPr="0098343B">
              <w:rPr>
                <w:b/>
                <w:i/>
              </w:rPr>
              <w:t>_________________</w:t>
            </w:r>
          </w:p>
        </w:tc>
      </w:tr>
      <w:tr w:rsidR="00C214E0" w:rsidRPr="0098343B" w14:paraId="05699DB5" w14:textId="77777777" w:rsidTr="00E26C34">
        <w:trPr>
          <w:jc w:val="center"/>
        </w:trPr>
        <w:tc>
          <w:tcPr>
            <w:tcW w:w="4876" w:type="dxa"/>
            <w:tcBorders>
              <w:top w:val="nil"/>
              <w:left w:val="nil"/>
              <w:bottom w:val="nil"/>
              <w:right w:val="nil"/>
            </w:tcBorders>
          </w:tcPr>
          <w:p w14:paraId="1154E0D6" w14:textId="77777777" w:rsidR="00C214E0" w:rsidRPr="0098343B" w:rsidRDefault="00C214E0" w:rsidP="00E26C34"/>
        </w:tc>
        <w:tc>
          <w:tcPr>
            <w:tcW w:w="4876" w:type="dxa"/>
            <w:tcBorders>
              <w:top w:val="nil"/>
              <w:left w:val="nil"/>
              <w:bottom w:val="nil"/>
              <w:right w:val="nil"/>
            </w:tcBorders>
          </w:tcPr>
          <w:p w14:paraId="00422A9E" w14:textId="77777777" w:rsidR="00C214E0" w:rsidRPr="0098343B" w:rsidRDefault="00C214E0" w:rsidP="00E26C34">
            <w:pPr>
              <w:pStyle w:val="Normal6a"/>
            </w:pPr>
            <w:r w:rsidRPr="0098343B">
              <w:rPr>
                <w:b/>
                <w:i/>
                <w:vertAlign w:val="superscript"/>
              </w:rPr>
              <w:t>1 bis</w:t>
            </w:r>
            <w:r w:rsidRPr="0098343B">
              <w:t xml:space="preserve"> </w:t>
            </w:r>
            <w:r w:rsidRPr="0098343B">
              <w:rPr>
                <w:b/>
                <w:i/>
              </w:rPr>
              <w:t xml:space="preserve">https://eur-lex.europa.eu/legal-content/NL/TXT/PDF/?uri=CELEX%3A52025DC0090. </w:t>
            </w:r>
          </w:p>
        </w:tc>
      </w:tr>
      <w:tr w:rsidR="00C214E0" w:rsidRPr="0098343B" w14:paraId="55B22936" w14:textId="77777777" w:rsidTr="00E26C34">
        <w:trPr>
          <w:jc w:val="center"/>
        </w:trPr>
        <w:tc>
          <w:tcPr>
            <w:tcW w:w="4876" w:type="dxa"/>
            <w:tcBorders>
              <w:top w:val="nil"/>
              <w:left w:val="nil"/>
              <w:bottom w:val="nil"/>
              <w:right w:val="nil"/>
            </w:tcBorders>
          </w:tcPr>
          <w:p w14:paraId="3FD3E5F9" w14:textId="77777777" w:rsidR="00C214E0" w:rsidRPr="0098343B" w:rsidRDefault="00C214E0" w:rsidP="00E26C34"/>
        </w:tc>
        <w:tc>
          <w:tcPr>
            <w:tcW w:w="4876" w:type="dxa"/>
            <w:tcBorders>
              <w:top w:val="nil"/>
              <w:left w:val="nil"/>
              <w:bottom w:val="nil"/>
              <w:right w:val="nil"/>
            </w:tcBorders>
          </w:tcPr>
          <w:p w14:paraId="3F2A52AA" w14:textId="77777777" w:rsidR="00C214E0" w:rsidRPr="0098343B" w:rsidRDefault="00C214E0" w:rsidP="00E26C34">
            <w:pPr>
              <w:pStyle w:val="Normal6a"/>
            </w:pPr>
            <w:r w:rsidRPr="0098343B">
              <w:rPr>
                <w:b/>
                <w:i/>
                <w:vertAlign w:val="superscript"/>
              </w:rPr>
              <w:t>1 ter</w:t>
            </w:r>
            <w:r w:rsidRPr="0098343B">
              <w:t xml:space="preserve"> </w:t>
            </w:r>
            <w:r w:rsidRPr="0098343B">
              <w:rPr>
                <w:b/>
                <w:i/>
              </w:rPr>
              <w:t>Rapport-Draghi, blz. 37.</w:t>
            </w:r>
          </w:p>
        </w:tc>
      </w:tr>
    </w:tbl>
    <w:p w14:paraId="2EE3D43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550DC0D" w14:textId="77777777" w:rsidR="00C214E0" w:rsidRPr="0098343B" w:rsidRDefault="00C214E0" w:rsidP="00C214E0">
      <w:r w:rsidRPr="0098343B">
        <w:rPr>
          <w:rStyle w:val="HideTWBExt"/>
        </w:rPr>
        <w:t>&lt;/Amend&gt;</w:t>
      </w:r>
    </w:p>
    <w:p w14:paraId="151E3C8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58</w:t>
      </w:r>
      <w:r w:rsidRPr="0098343B">
        <w:rPr>
          <w:rStyle w:val="HideTWBExt"/>
          <w:b w:val="0"/>
        </w:rPr>
        <w:t>&lt;/NumAm&gt;</w:t>
      </w:r>
    </w:p>
    <w:p w14:paraId="44041467"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6B8F90B4" w14:textId="77777777" w:rsidR="00C214E0" w:rsidRPr="0098343B" w:rsidRDefault="00C214E0" w:rsidP="00C214E0">
      <w:pPr>
        <w:pStyle w:val="NormalBold"/>
      </w:pPr>
      <w:r w:rsidRPr="0098343B">
        <w:rPr>
          <w:rStyle w:val="HideTWBExt"/>
          <w:b w:val="0"/>
        </w:rPr>
        <w:t>&lt;/RepeatBlock-By&gt;</w:t>
      </w:r>
    </w:p>
    <w:p w14:paraId="7DAF28B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3B936AA" w14:textId="77777777" w:rsidR="00C214E0" w:rsidRPr="0098343B" w:rsidRDefault="00C214E0" w:rsidP="00C214E0">
      <w:pPr>
        <w:pStyle w:val="NormalBold"/>
      </w:pPr>
      <w:r w:rsidRPr="0098343B">
        <w:rPr>
          <w:rStyle w:val="HideTWBExt"/>
          <w:b w:val="0"/>
        </w:rPr>
        <w:t>&lt;Article&gt;</w:t>
      </w:r>
      <w:r w:rsidRPr="0098343B">
        <w:t>Overweging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C85C26C" w14:textId="77777777" w:rsidTr="00E26C34">
        <w:trPr>
          <w:trHeight w:hRule="exact" w:val="240"/>
          <w:jc w:val="center"/>
        </w:trPr>
        <w:tc>
          <w:tcPr>
            <w:tcW w:w="9752" w:type="dxa"/>
            <w:gridSpan w:val="2"/>
            <w:tcBorders>
              <w:top w:val="nil"/>
              <w:left w:val="nil"/>
              <w:bottom w:val="nil"/>
              <w:right w:val="nil"/>
            </w:tcBorders>
          </w:tcPr>
          <w:p w14:paraId="3372F74B" w14:textId="77777777" w:rsidR="00C214E0" w:rsidRPr="0098343B" w:rsidRDefault="00C214E0" w:rsidP="00E26C34"/>
        </w:tc>
      </w:tr>
      <w:tr w:rsidR="00C214E0" w:rsidRPr="0098343B" w14:paraId="2FC00BA7" w14:textId="77777777" w:rsidTr="00E26C34">
        <w:trPr>
          <w:trHeight w:val="240"/>
          <w:jc w:val="center"/>
        </w:trPr>
        <w:tc>
          <w:tcPr>
            <w:tcW w:w="4876" w:type="dxa"/>
            <w:tcBorders>
              <w:top w:val="nil"/>
              <w:left w:val="nil"/>
              <w:bottom w:val="nil"/>
              <w:right w:val="nil"/>
            </w:tcBorders>
          </w:tcPr>
          <w:p w14:paraId="1280A2B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BEE4AFF" w14:textId="77777777" w:rsidR="00C214E0" w:rsidRPr="0098343B" w:rsidRDefault="00C214E0" w:rsidP="00E26C34">
            <w:pPr>
              <w:pStyle w:val="AmColumnHeading"/>
            </w:pPr>
            <w:r w:rsidRPr="0098343B">
              <w:t>Amendement</w:t>
            </w:r>
          </w:p>
        </w:tc>
      </w:tr>
      <w:tr w:rsidR="00C214E0" w:rsidRPr="0098343B" w14:paraId="0F59F628" w14:textId="77777777" w:rsidTr="00E26C34">
        <w:trPr>
          <w:jc w:val="center"/>
        </w:trPr>
        <w:tc>
          <w:tcPr>
            <w:tcW w:w="4876" w:type="dxa"/>
            <w:tcBorders>
              <w:top w:val="nil"/>
              <w:left w:val="nil"/>
              <w:bottom w:val="nil"/>
              <w:right w:val="nil"/>
            </w:tcBorders>
          </w:tcPr>
          <w:p w14:paraId="758BD89C" w14:textId="77777777" w:rsidR="00C214E0" w:rsidRPr="0098343B" w:rsidRDefault="00C214E0" w:rsidP="00E26C34">
            <w:pPr>
              <w:pStyle w:val="Normal6a"/>
            </w:pPr>
            <w:r w:rsidRPr="0098343B">
              <w:lastRenderedPageBreak/>
              <w:t>D.</w:t>
            </w:r>
            <w:r w:rsidRPr="0098343B">
              <w:tab/>
              <w:t>overwegende dat in het rapport-Draghi wordt geconstateerd dat de aanhoudende tekorten aan vakkrachten een belemmering vormen voor innovatie, toepassing van nieuwe technologieën en decarbonisatie-inspanningen, en daardoor ook in de weg staan aan groei en het waarborgen van het concurrentievermogen; overwegende dat in het rapport-Draghi wordt opgemerkt dat bijna 80 % van de kleine en middelgrote ondernemingen moeite heeft om werknemers met de juiste vaardigheden te vinden; overwegende dat in het rapport-Draghi verder wordt benadrukt dat productiviteitsgroei en sociale inclusie hand in hand moeten gaan, waarbij de socialezekerheidsstelsels van de lidstaten van cruciaal belang zijn voor sterke openbare diensten, sociale bescherming, huisvesting, vervoer en kinderopvang tijdens de transitie;</w:t>
            </w:r>
          </w:p>
        </w:tc>
        <w:tc>
          <w:tcPr>
            <w:tcW w:w="4876" w:type="dxa"/>
            <w:tcBorders>
              <w:top w:val="nil"/>
              <w:left w:val="nil"/>
              <w:bottom w:val="nil"/>
              <w:right w:val="nil"/>
            </w:tcBorders>
          </w:tcPr>
          <w:p w14:paraId="1101DBCD" w14:textId="77777777" w:rsidR="00C214E0" w:rsidRPr="0098343B" w:rsidRDefault="00C214E0" w:rsidP="00E26C34">
            <w:pPr>
              <w:pStyle w:val="Normal6a"/>
            </w:pPr>
            <w:r w:rsidRPr="0098343B">
              <w:t>D.</w:t>
            </w:r>
            <w:r w:rsidRPr="0098343B">
              <w:tab/>
              <w:t xml:space="preserve">overwegende dat in het rapport-Draghi wordt geconstateerd dat de aanhoudende tekorten aan vakkrachten een belemmering vormen voor innovatie, toepassing van nieuwe technologieën en decarbonisatie-inspanningen, en daardoor ook in de weg staan aan groei en het waarborgen van het concurrentievermogen; overwegende dat in het rapport-Draghi wordt opgemerkt dat bijna 80 % van de kleine en middelgrote ondernemingen moeite heeft om werknemers met de juiste vaardigheden te vinden; overwegende dat in het rapport-Draghi verder wordt benadrukt dat productiviteitsgroei en sociale inclusie hand in hand moeten gaan, waarbij de socialezekerheidsstelsels van de lidstaten van cruciaal belang zijn voor sterke openbare diensten, sociale bescherming, huisvesting, vervoer en kinderopvang tijdens de transitie; </w:t>
            </w:r>
            <w:r w:rsidRPr="0098343B">
              <w:rPr>
                <w:b/>
                <w:i/>
              </w:rPr>
              <w:t>overwegende dat sterke en adequaat gefinancierde stelsels van sociale zekerheid en sociale bescherming een noodzakelijke voorwaarde zijn om een eerlijke en rechtvaardige transitie naar klimaatneutraliteit en digitale transformatie te waarborgen;</w:t>
            </w:r>
          </w:p>
        </w:tc>
      </w:tr>
    </w:tbl>
    <w:p w14:paraId="0945163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A7283AA" w14:textId="77777777" w:rsidR="00C214E0" w:rsidRPr="0098343B" w:rsidRDefault="00C214E0" w:rsidP="00C214E0">
      <w:r w:rsidRPr="0098343B">
        <w:rPr>
          <w:rStyle w:val="HideTWBExt"/>
        </w:rPr>
        <w:t>&lt;/Amend&gt;</w:t>
      </w:r>
    </w:p>
    <w:p w14:paraId="2203020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59</w:t>
      </w:r>
      <w:r w:rsidRPr="0098343B">
        <w:rPr>
          <w:rStyle w:val="HideTWBExt"/>
          <w:b w:val="0"/>
        </w:rPr>
        <w:t>&lt;/NumAm&gt;</w:t>
      </w:r>
    </w:p>
    <w:p w14:paraId="68713921"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5AA9937C" w14:textId="77777777" w:rsidR="00C214E0" w:rsidRPr="0098343B" w:rsidRDefault="00C214E0" w:rsidP="00C214E0">
      <w:pPr>
        <w:pStyle w:val="NormalBold"/>
      </w:pPr>
      <w:r w:rsidRPr="0098343B">
        <w:rPr>
          <w:rStyle w:val="HideTWBExt"/>
          <w:b w:val="0"/>
        </w:rPr>
        <w:t>&lt;/RepeatBlock-By&gt;</w:t>
      </w:r>
    </w:p>
    <w:p w14:paraId="368BD67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DB0361B" w14:textId="77777777" w:rsidR="00C214E0" w:rsidRPr="0098343B" w:rsidRDefault="00C214E0" w:rsidP="00C214E0">
      <w:pPr>
        <w:pStyle w:val="NormalBold"/>
      </w:pPr>
      <w:r w:rsidRPr="0098343B">
        <w:rPr>
          <w:rStyle w:val="HideTWBExt"/>
          <w:b w:val="0"/>
        </w:rPr>
        <w:t>&lt;Article&gt;</w:t>
      </w:r>
      <w:r w:rsidRPr="0098343B">
        <w:t>Overweging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E7D42A8" w14:textId="77777777" w:rsidTr="00E26C34">
        <w:trPr>
          <w:trHeight w:hRule="exact" w:val="240"/>
          <w:jc w:val="center"/>
        </w:trPr>
        <w:tc>
          <w:tcPr>
            <w:tcW w:w="9752" w:type="dxa"/>
            <w:gridSpan w:val="2"/>
            <w:tcBorders>
              <w:top w:val="nil"/>
              <w:left w:val="nil"/>
              <w:bottom w:val="nil"/>
              <w:right w:val="nil"/>
            </w:tcBorders>
          </w:tcPr>
          <w:p w14:paraId="5C18623A" w14:textId="77777777" w:rsidR="00C214E0" w:rsidRPr="0098343B" w:rsidRDefault="00C214E0" w:rsidP="00E26C34"/>
        </w:tc>
      </w:tr>
      <w:tr w:rsidR="00C214E0" w:rsidRPr="0098343B" w14:paraId="78D85CA5" w14:textId="77777777" w:rsidTr="00E26C34">
        <w:trPr>
          <w:trHeight w:val="240"/>
          <w:jc w:val="center"/>
        </w:trPr>
        <w:tc>
          <w:tcPr>
            <w:tcW w:w="4876" w:type="dxa"/>
            <w:tcBorders>
              <w:top w:val="nil"/>
              <w:left w:val="nil"/>
              <w:bottom w:val="nil"/>
              <w:right w:val="nil"/>
            </w:tcBorders>
          </w:tcPr>
          <w:p w14:paraId="1672FCF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45FC368" w14:textId="77777777" w:rsidR="00C214E0" w:rsidRPr="0098343B" w:rsidRDefault="00C214E0" w:rsidP="00E26C34">
            <w:pPr>
              <w:pStyle w:val="AmColumnHeading"/>
            </w:pPr>
            <w:r w:rsidRPr="0098343B">
              <w:t>Amendement</w:t>
            </w:r>
          </w:p>
        </w:tc>
      </w:tr>
      <w:tr w:rsidR="00C214E0" w:rsidRPr="0098343B" w14:paraId="1C43F052" w14:textId="77777777" w:rsidTr="00E26C34">
        <w:trPr>
          <w:jc w:val="center"/>
        </w:trPr>
        <w:tc>
          <w:tcPr>
            <w:tcW w:w="4876" w:type="dxa"/>
            <w:tcBorders>
              <w:top w:val="nil"/>
              <w:left w:val="nil"/>
              <w:bottom w:val="nil"/>
              <w:right w:val="nil"/>
            </w:tcBorders>
          </w:tcPr>
          <w:p w14:paraId="1F672D6A" w14:textId="77777777" w:rsidR="00C214E0" w:rsidRPr="0098343B" w:rsidRDefault="00C214E0" w:rsidP="00E26C34">
            <w:pPr>
              <w:pStyle w:val="Normal6a"/>
            </w:pPr>
            <w:r w:rsidRPr="0098343B">
              <w:t>D.</w:t>
            </w:r>
            <w:r w:rsidRPr="0098343B">
              <w:tab/>
              <w:t xml:space="preserve">overwegende dat in het rapport-Draghi wordt geconstateerd dat de aanhoudende tekorten aan vakkrachten een belemmering vormen voor innovatie, toepassing van nieuwe technologieën en decarbonisatie-inspanningen, en daardoor ook in de weg staan aan groei en het </w:t>
            </w:r>
            <w:r w:rsidRPr="0098343B">
              <w:lastRenderedPageBreak/>
              <w:t>waarborgen van het concurrentievermogen; overwegende dat in het rapport-Draghi wordt opgemerkt dat bijna 80 % van de kleine en middelgrote ondernemingen moeite heeft om werknemers met de juiste vaardigheden te vinden; overwegende dat in het rapport-Draghi verder wordt benadrukt dat productiviteitsgroei en sociale inclusie hand in hand moeten gaan, waarbij de socialezekerheidsstelsels van de lidstaten van cruciaal belang zijn voor sterke openbare diensten, sociale bescherming, huisvesting, vervoer en kinderopvang tijdens de transitie;</w:t>
            </w:r>
          </w:p>
        </w:tc>
        <w:tc>
          <w:tcPr>
            <w:tcW w:w="4876" w:type="dxa"/>
            <w:tcBorders>
              <w:top w:val="nil"/>
              <w:left w:val="nil"/>
              <w:bottom w:val="nil"/>
              <w:right w:val="nil"/>
            </w:tcBorders>
          </w:tcPr>
          <w:p w14:paraId="5445FE91" w14:textId="77777777" w:rsidR="00C214E0" w:rsidRPr="0098343B" w:rsidRDefault="00C214E0" w:rsidP="00E26C34">
            <w:pPr>
              <w:pStyle w:val="Normal6a"/>
            </w:pPr>
            <w:r w:rsidRPr="0098343B">
              <w:lastRenderedPageBreak/>
              <w:t>D.</w:t>
            </w:r>
            <w:r w:rsidRPr="0098343B">
              <w:tab/>
              <w:t xml:space="preserve">overwegende dat in het rapport-Draghi wordt geconstateerd dat de aanhoudende tekorten aan vakkrachten een belemmering vormen voor innovatie, toepassing van nieuwe technologieën en decarbonisatie-inspanningen, en daardoor ook in de weg staan aan groei en het </w:t>
            </w:r>
            <w:r w:rsidRPr="0098343B">
              <w:lastRenderedPageBreak/>
              <w:t>waarborgen van het concurrentievermogen; overwegende dat in het rapport-Draghi wordt opgemerkt dat bijna 80 % van de kleine en middelgrote ondernemingen moeite heeft om werknemers met de juiste vaardigheden te vinden; overwegende dat in het rapport-Draghi verder wordt benadrukt dat productiviteitsgroei en sociale inclusie hand in hand moeten gaan, waarbij de socialezekerheidsstelsels van de lidstaten van cruciaal belang zijn voor sterke openbare diensten, sociale bescherming, huisvesting, vervoer en kinderopvang tijdens de transitie </w:t>
            </w:r>
            <w:r w:rsidRPr="0098343B">
              <w:rPr>
                <w:b/>
                <w:i/>
              </w:rPr>
              <w:t>– met andere woorden kunnen wij hopelijk met wat van onze industrie overblijft, betalen voor degenen die niet zullen of kunnen werken</w:t>
            </w:r>
            <w:r w:rsidRPr="0098343B">
              <w:t>;</w:t>
            </w:r>
          </w:p>
        </w:tc>
      </w:tr>
    </w:tbl>
    <w:p w14:paraId="756745FD"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5F4F0B3" w14:textId="77777777" w:rsidR="00C214E0" w:rsidRPr="0098343B" w:rsidRDefault="00C214E0" w:rsidP="00C214E0">
      <w:r w:rsidRPr="0098343B">
        <w:rPr>
          <w:rStyle w:val="HideTWBExt"/>
        </w:rPr>
        <w:t>&lt;/Amend&gt;</w:t>
      </w:r>
    </w:p>
    <w:p w14:paraId="6D4C2ED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60</w:t>
      </w:r>
      <w:r w:rsidRPr="0098343B">
        <w:rPr>
          <w:rStyle w:val="HideTWBExt"/>
          <w:b w:val="0"/>
        </w:rPr>
        <w:t>&lt;/NumAm&gt;</w:t>
      </w:r>
    </w:p>
    <w:p w14:paraId="1EAD8842"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02510E98"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7AA97CAF" w14:textId="77777777" w:rsidR="00C214E0" w:rsidRPr="0098343B" w:rsidRDefault="00C214E0" w:rsidP="00C214E0">
      <w:pPr>
        <w:pStyle w:val="NormalBold"/>
      </w:pPr>
      <w:r w:rsidRPr="0098343B">
        <w:rPr>
          <w:rStyle w:val="HideTWBExt"/>
          <w:b w:val="0"/>
        </w:rPr>
        <w:t>&lt;/RepeatBlock-By&gt;</w:t>
      </w:r>
    </w:p>
    <w:p w14:paraId="532150D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02838D4" w14:textId="77777777" w:rsidR="00C214E0" w:rsidRPr="0098343B" w:rsidRDefault="00C214E0" w:rsidP="00C214E0">
      <w:pPr>
        <w:pStyle w:val="NormalBold"/>
      </w:pPr>
      <w:r w:rsidRPr="0098343B">
        <w:rPr>
          <w:rStyle w:val="HideTWBExt"/>
          <w:b w:val="0"/>
        </w:rPr>
        <w:t>&lt;Article&gt;</w:t>
      </w:r>
      <w:r w:rsidRPr="0098343B">
        <w:t>Overweging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1EB6AED" w14:textId="77777777" w:rsidTr="00E26C34">
        <w:trPr>
          <w:trHeight w:hRule="exact" w:val="240"/>
          <w:jc w:val="center"/>
        </w:trPr>
        <w:tc>
          <w:tcPr>
            <w:tcW w:w="9752" w:type="dxa"/>
            <w:gridSpan w:val="2"/>
            <w:tcBorders>
              <w:top w:val="nil"/>
              <w:left w:val="nil"/>
              <w:bottom w:val="nil"/>
              <w:right w:val="nil"/>
            </w:tcBorders>
          </w:tcPr>
          <w:p w14:paraId="6218F13C" w14:textId="77777777" w:rsidR="00C214E0" w:rsidRPr="0098343B" w:rsidRDefault="00C214E0" w:rsidP="00E26C34"/>
        </w:tc>
      </w:tr>
      <w:tr w:rsidR="00C214E0" w:rsidRPr="0098343B" w14:paraId="21CE9BA2" w14:textId="77777777" w:rsidTr="00E26C34">
        <w:trPr>
          <w:trHeight w:val="240"/>
          <w:jc w:val="center"/>
        </w:trPr>
        <w:tc>
          <w:tcPr>
            <w:tcW w:w="4876" w:type="dxa"/>
            <w:tcBorders>
              <w:top w:val="nil"/>
              <w:left w:val="nil"/>
              <w:bottom w:val="nil"/>
              <w:right w:val="nil"/>
            </w:tcBorders>
          </w:tcPr>
          <w:p w14:paraId="6F72080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4AAA6D3" w14:textId="77777777" w:rsidR="00C214E0" w:rsidRPr="0098343B" w:rsidRDefault="00C214E0" w:rsidP="00E26C34">
            <w:pPr>
              <w:pStyle w:val="AmColumnHeading"/>
            </w:pPr>
            <w:r w:rsidRPr="0098343B">
              <w:t>Amendement</w:t>
            </w:r>
          </w:p>
        </w:tc>
      </w:tr>
      <w:tr w:rsidR="00C214E0" w:rsidRPr="0098343B" w14:paraId="2DA05815" w14:textId="77777777" w:rsidTr="00E26C34">
        <w:trPr>
          <w:jc w:val="center"/>
        </w:trPr>
        <w:tc>
          <w:tcPr>
            <w:tcW w:w="4876" w:type="dxa"/>
            <w:tcBorders>
              <w:top w:val="nil"/>
              <w:left w:val="nil"/>
              <w:bottom w:val="nil"/>
              <w:right w:val="nil"/>
            </w:tcBorders>
          </w:tcPr>
          <w:p w14:paraId="0E356B6C" w14:textId="77777777" w:rsidR="00C214E0" w:rsidRPr="0098343B" w:rsidRDefault="00C214E0" w:rsidP="00E26C34">
            <w:pPr>
              <w:pStyle w:val="Normal6a"/>
            </w:pPr>
          </w:p>
        </w:tc>
        <w:tc>
          <w:tcPr>
            <w:tcW w:w="4876" w:type="dxa"/>
            <w:tcBorders>
              <w:top w:val="nil"/>
              <w:left w:val="nil"/>
              <w:bottom w:val="nil"/>
              <w:right w:val="nil"/>
            </w:tcBorders>
          </w:tcPr>
          <w:p w14:paraId="3266D258" w14:textId="77777777" w:rsidR="00C214E0" w:rsidRPr="0098343B" w:rsidRDefault="00C214E0" w:rsidP="00E26C34">
            <w:pPr>
              <w:pStyle w:val="Normal6a"/>
            </w:pPr>
            <w:r w:rsidRPr="0098343B">
              <w:rPr>
                <w:b/>
                <w:i/>
              </w:rPr>
              <w:t>D bis.</w:t>
            </w:r>
            <w:r w:rsidRPr="0098343B">
              <w:tab/>
            </w:r>
            <w:r w:rsidRPr="0098343B">
              <w:rPr>
                <w:b/>
                <w:i/>
              </w:rPr>
              <w:t xml:space="preserve">overwegende dat in het rapport-Draghi ook het belang van het Europees sociaal model wordt erkend en wordt benadrukt dat de bevordering van het concurrentievermogen niet mag worden gebaseerd op loononderdrukking om de relatieve kosten te verlagen; overwegende dat het bij het scheppen van nieuwe groene banen alleen om hoogwaardige banen moet gaan; overwegende dat een hoogwaardige baan de volgende aspecten moet omvatten: i) collectieve onderhandelingen, ii) volledige eerbiediging van werknemers- en vakbondsrechten, iii) billijke lonen, iv) arbeidszekerheid en sociale bescherming, </w:t>
            </w:r>
            <w:r w:rsidRPr="0098343B">
              <w:rPr>
                <w:b/>
                <w:i/>
              </w:rPr>
              <w:lastRenderedPageBreak/>
              <w:t>v) opleiding zonder kosten en gedurende de werktijd, vi) goede arbeidsomstandigheden, vii) gezondheid en veiligheid op het werk, viii) evenwicht tussen werk en privéleven, ix) gelijkheid en non-discriminatie; overwegende dat goede arbeidsomstandigheden, sociale dialoog en collectieve onderhandelingen onontbeerlijk zijn voor onze Europese socialezekerheidsstelsels, het concurrentievermogen van de Unie en de democratie;</w:t>
            </w:r>
          </w:p>
        </w:tc>
      </w:tr>
    </w:tbl>
    <w:p w14:paraId="7B5FD67F"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6B4C12C" w14:textId="77777777" w:rsidR="00C214E0" w:rsidRPr="0098343B" w:rsidRDefault="00C214E0" w:rsidP="00C214E0">
      <w:r w:rsidRPr="0098343B">
        <w:rPr>
          <w:rStyle w:val="HideTWBExt"/>
        </w:rPr>
        <w:t>&lt;/Amend&gt;</w:t>
      </w:r>
    </w:p>
    <w:p w14:paraId="2D838D5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61</w:t>
      </w:r>
      <w:r w:rsidRPr="0098343B">
        <w:rPr>
          <w:rStyle w:val="HideTWBExt"/>
          <w:b w:val="0"/>
        </w:rPr>
        <w:t>&lt;/NumAm&gt;</w:t>
      </w:r>
    </w:p>
    <w:p w14:paraId="2AD16D44"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3F598173" w14:textId="77777777" w:rsidR="00C214E0" w:rsidRPr="0098343B" w:rsidRDefault="00C214E0" w:rsidP="00C214E0">
      <w:pPr>
        <w:pStyle w:val="NormalBold"/>
      </w:pPr>
      <w:r w:rsidRPr="0098343B">
        <w:rPr>
          <w:rStyle w:val="HideTWBExt"/>
          <w:b w:val="0"/>
        </w:rPr>
        <w:t>&lt;/RepeatBlock-By&gt;</w:t>
      </w:r>
    </w:p>
    <w:p w14:paraId="67C7F80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D825FC1" w14:textId="77777777" w:rsidR="00C214E0" w:rsidRPr="0098343B" w:rsidRDefault="00C214E0" w:rsidP="00C214E0">
      <w:pPr>
        <w:pStyle w:val="NormalBold"/>
      </w:pPr>
      <w:r w:rsidRPr="0098343B">
        <w:rPr>
          <w:rStyle w:val="HideTWBExt"/>
          <w:b w:val="0"/>
        </w:rPr>
        <w:t>&lt;Article&gt;</w:t>
      </w:r>
      <w:r w:rsidRPr="0098343B">
        <w:t>Overweging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050F75C" w14:textId="77777777" w:rsidTr="00E26C34">
        <w:trPr>
          <w:trHeight w:hRule="exact" w:val="240"/>
          <w:jc w:val="center"/>
        </w:trPr>
        <w:tc>
          <w:tcPr>
            <w:tcW w:w="9752" w:type="dxa"/>
            <w:gridSpan w:val="2"/>
            <w:tcBorders>
              <w:top w:val="nil"/>
              <w:left w:val="nil"/>
              <w:bottom w:val="nil"/>
              <w:right w:val="nil"/>
            </w:tcBorders>
          </w:tcPr>
          <w:p w14:paraId="0DA0790F" w14:textId="77777777" w:rsidR="00C214E0" w:rsidRPr="0098343B" w:rsidRDefault="00C214E0" w:rsidP="00E26C34"/>
        </w:tc>
      </w:tr>
      <w:tr w:rsidR="00C214E0" w:rsidRPr="0098343B" w14:paraId="58B274FF" w14:textId="77777777" w:rsidTr="00E26C34">
        <w:trPr>
          <w:trHeight w:val="240"/>
          <w:jc w:val="center"/>
        </w:trPr>
        <w:tc>
          <w:tcPr>
            <w:tcW w:w="4876" w:type="dxa"/>
            <w:tcBorders>
              <w:top w:val="nil"/>
              <w:left w:val="nil"/>
              <w:bottom w:val="nil"/>
              <w:right w:val="nil"/>
            </w:tcBorders>
          </w:tcPr>
          <w:p w14:paraId="1D2E662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810D46F" w14:textId="77777777" w:rsidR="00C214E0" w:rsidRPr="0098343B" w:rsidRDefault="00C214E0" w:rsidP="00E26C34">
            <w:pPr>
              <w:pStyle w:val="AmColumnHeading"/>
            </w:pPr>
            <w:r w:rsidRPr="0098343B">
              <w:t>Amendement</w:t>
            </w:r>
          </w:p>
        </w:tc>
      </w:tr>
      <w:tr w:rsidR="00C214E0" w:rsidRPr="0098343B" w14:paraId="34FDDE36" w14:textId="77777777" w:rsidTr="00E26C34">
        <w:trPr>
          <w:jc w:val="center"/>
        </w:trPr>
        <w:tc>
          <w:tcPr>
            <w:tcW w:w="4876" w:type="dxa"/>
            <w:tcBorders>
              <w:top w:val="nil"/>
              <w:left w:val="nil"/>
              <w:bottom w:val="nil"/>
              <w:right w:val="nil"/>
            </w:tcBorders>
          </w:tcPr>
          <w:p w14:paraId="513F5033" w14:textId="77777777" w:rsidR="00C214E0" w:rsidRPr="0098343B" w:rsidRDefault="00C214E0" w:rsidP="00E26C34">
            <w:pPr>
              <w:pStyle w:val="Normal6a"/>
            </w:pPr>
          </w:p>
        </w:tc>
        <w:tc>
          <w:tcPr>
            <w:tcW w:w="4876" w:type="dxa"/>
            <w:tcBorders>
              <w:top w:val="nil"/>
              <w:left w:val="nil"/>
              <w:bottom w:val="nil"/>
              <w:right w:val="nil"/>
            </w:tcBorders>
          </w:tcPr>
          <w:p w14:paraId="04F48E25" w14:textId="77777777" w:rsidR="00C214E0" w:rsidRPr="0098343B" w:rsidRDefault="00C214E0" w:rsidP="00E26C34">
            <w:pPr>
              <w:pStyle w:val="Normal6a"/>
            </w:pPr>
            <w:r w:rsidRPr="0098343B">
              <w:rPr>
                <w:b/>
                <w:i/>
              </w:rPr>
              <w:t>D bis.</w:t>
            </w:r>
            <w:r w:rsidRPr="0098343B">
              <w:tab/>
            </w:r>
            <w:r w:rsidRPr="0098343B">
              <w:rPr>
                <w:b/>
                <w:i/>
              </w:rPr>
              <w:t>overwegende dat hoogwaardige banen, waaronder fatsoenlijke lonen, standaardarbeidsovereenkomsten, toegang tot sociale bescherming, mogelijkheden voor een leven lang leren, een hoog niveau van gezondheid en veiligheid op het werk, redelijke arbeidstijden met een goed evenwicht tussen werk en privéleven, werknemersvertegenwoordiging, democratie op het werk en collectieve arbeidsovereenkomsten, een cruciale rol vervullen bij het aantrekken en behouden van werknemers; overwegende dat toegang tot hoogwaardig en inclusief onderwijs, dito opleiding en een leven lang leren voor iedereen essentieel is om ervoor te zorgen dat de beroepsbevolking over de vaardigheden beschikt die nodig zijn om de digitale en de groene transitie tot een goed einde te brengen;</w:t>
            </w:r>
          </w:p>
        </w:tc>
      </w:tr>
    </w:tbl>
    <w:p w14:paraId="0A427D03"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3C282D4" w14:textId="77777777" w:rsidR="00C214E0" w:rsidRPr="0098343B" w:rsidRDefault="00C214E0" w:rsidP="00C214E0">
      <w:r w:rsidRPr="0098343B">
        <w:rPr>
          <w:rStyle w:val="HideTWBExt"/>
        </w:rPr>
        <w:t>&lt;/Amend&gt;</w:t>
      </w:r>
    </w:p>
    <w:p w14:paraId="6EA8E66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62</w:t>
      </w:r>
      <w:r w:rsidRPr="0098343B">
        <w:rPr>
          <w:rStyle w:val="HideTWBExt"/>
          <w:b w:val="0"/>
        </w:rPr>
        <w:t>&lt;/NumAm&gt;</w:t>
      </w:r>
    </w:p>
    <w:p w14:paraId="609B326A"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3CE9ED3E" w14:textId="77777777" w:rsidR="00C214E0" w:rsidRPr="0098343B" w:rsidRDefault="00C214E0" w:rsidP="00C214E0">
      <w:pPr>
        <w:pStyle w:val="NormalBold"/>
      </w:pPr>
      <w:r w:rsidRPr="0098343B">
        <w:rPr>
          <w:rStyle w:val="HideTWBExt"/>
          <w:b w:val="0"/>
        </w:rPr>
        <w:t>&lt;/RepeatBlock-By&gt;</w:t>
      </w:r>
    </w:p>
    <w:p w14:paraId="753F2A1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33F2BB2" w14:textId="77777777" w:rsidR="00C214E0" w:rsidRPr="0098343B" w:rsidRDefault="00C214E0" w:rsidP="00C214E0">
      <w:pPr>
        <w:pStyle w:val="NormalBold"/>
      </w:pPr>
      <w:r w:rsidRPr="0098343B">
        <w:rPr>
          <w:rStyle w:val="HideTWBExt"/>
          <w:b w:val="0"/>
        </w:rPr>
        <w:t>&lt;Article&gt;</w:t>
      </w:r>
      <w:r w:rsidRPr="0098343B">
        <w:t>Overweging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867722E" w14:textId="77777777" w:rsidTr="00E26C34">
        <w:trPr>
          <w:trHeight w:hRule="exact" w:val="240"/>
          <w:jc w:val="center"/>
        </w:trPr>
        <w:tc>
          <w:tcPr>
            <w:tcW w:w="9752" w:type="dxa"/>
            <w:gridSpan w:val="2"/>
            <w:tcBorders>
              <w:top w:val="nil"/>
              <w:left w:val="nil"/>
              <w:bottom w:val="nil"/>
              <w:right w:val="nil"/>
            </w:tcBorders>
          </w:tcPr>
          <w:p w14:paraId="797C1611" w14:textId="77777777" w:rsidR="00C214E0" w:rsidRPr="0098343B" w:rsidRDefault="00C214E0" w:rsidP="00E26C34"/>
        </w:tc>
      </w:tr>
      <w:tr w:rsidR="00C214E0" w:rsidRPr="0098343B" w14:paraId="74F88600" w14:textId="77777777" w:rsidTr="00E26C34">
        <w:trPr>
          <w:trHeight w:val="240"/>
          <w:jc w:val="center"/>
        </w:trPr>
        <w:tc>
          <w:tcPr>
            <w:tcW w:w="4876" w:type="dxa"/>
            <w:tcBorders>
              <w:top w:val="nil"/>
              <w:left w:val="nil"/>
              <w:bottom w:val="nil"/>
              <w:right w:val="nil"/>
            </w:tcBorders>
          </w:tcPr>
          <w:p w14:paraId="239406A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0D1355B" w14:textId="77777777" w:rsidR="00C214E0" w:rsidRPr="0098343B" w:rsidRDefault="00C214E0" w:rsidP="00E26C34">
            <w:pPr>
              <w:pStyle w:val="AmColumnHeading"/>
            </w:pPr>
            <w:r w:rsidRPr="0098343B">
              <w:t>Amendement</w:t>
            </w:r>
          </w:p>
        </w:tc>
      </w:tr>
      <w:tr w:rsidR="00C214E0" w:rsidRPr="0098343B" w14:paraId="254F95FD" w14:textId="77777777" w:rsidTr="00E26C34">
        <w:trPr>
          <w:jc w:val="center"/>
        </w:trPr>
        <w:tc>
          <w:tcPr>
            <w:tcW w:w="4876" w:type="dxa"/>
            <w:tcBorders>
              <w:top w:val="nil"/>
              <w:left w:val="nil"/>
              <w:bottom w:val="nil"/>
              <w:right w:val="nil"/>
            </w:tcBorders>
          </w:tcPr>
          <w:p w14:paraId="7D3992B4" w14:textId="77777777" w:rsidR="00C214E0" w:rsidRPr="0098343B" w:rsidRDefault="00C214E0" w:rsidP="00E26C34">
            <w:pPr>
              <w:pStyle w:val="Normal6a"/>
            </w:pPr>
          </w:p>
        </w:tc>
        <w:tc>
          <w:tcPr>
            <w:tcW w:w="4876" w:type="dxa"/>
            <w:tcBorders>
              <w:top w:val="nil"/>
              <w:left w:val="nil"/>
              <w:bottom w:val="nil"/>
              <w:right w:val="nil"/>
            </w:tcBorders>
          </w:tcPr>
          <w:p w14:paraId="24BDED91" w14:textId="77777777" w:rsidR="00C214E0" w:rsidRPr="0098343B" w:rsidRDefault="00C214E0" w:rsidP="00E26C34">
            <w:pPr>
              <w:pStyle w:val="Normal6a"/>
            </w:pPr>
            <w:r w:rsidRPr="0098343B">
              <w:rPr>
                <w:b/>
                <w:i/>
              </w:rPr>
              <w:t>D bis.</w:t>
            </w:r>
            <w:r w:rsidRPr="0098343B">
              <w:tab/>
            </w:r>
            <w:r w:rsidRPr="0098343B">
              <w:rPr>
                <w:b/>
                <w:i/>
              </w:rPr>
              <w:t>overwegende dat de administratieve en technische capaciteit van de verschillende belanghebbenden moet worden versterkt; overwegende dat de lidstaten nog steeds voor aanzienlijke uitdagingen staan bij het doeltreffend beheer en de doeltreffende uitvoering van de EU-fondsen op lokaal niveau en bij de beoordeling van de verschillende effecten van het klimaatbeleid; overwegende dat het van essentieel belang is beleid te ontwikkelen dat economische kansen bevordert, met name in plattelandsgebieden, om investeringen aan te trekken, bedrijven te ondersteunen, lokale banen te creëren en mensen in staat te stellen in hun gemeenschap te blijven;</w:t>
            </w:r>
          </w:p>
        </w:tc>
      </w:tr>
    </w:tbl>
    <w:p w14:paraId="7939DB3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B9C5BD9" w14:textId="77777777" w:rsidR="00C214E0" w:rsidRPr="0098343B" w:rsidRDefault="00C214E0" w:rsidP="00C214E0">
      <w:r w:rsidRPr="0098343B">
        <w:rPr>
          <w:rStyle w:val="HideTWBExt"/>
        </w:rPr>
        <w:t>&lt;/Amend&gt;</w:t>
      </w:r>
    </w:p>
    <w:p w14:paraId="4629E4E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63</w:t>
      </w:r>
      <w:r w:rsidRPr="0098343B">
        <w:rPr>
          <w:rStyle w:val="HideTWBExt"/>
          <w:b w:val="0"/>
        </w:rPr>
        <w:t>&lt;/NumAm&gt;</w:t>
      </w:r>
    </w:p>
    <w:p w14:paraId="504091D8"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5827FEB5" w14:textId="77777777" w:rsidR="00C214E0" w:rsidRPr="0098343B" w:rsidRDefault="00C214E0" w:rsidP="00C214E0">
      <w:pPr>
        <w:pStyle w:val="NormalBold"/>
      </w:pPr>
      <w:r w:rsidRPr="0098343B">
        <w:rPr>
          <w:rStyle w:val="HideTWBExt"/>
          <w:b w:val="0"/>
        </w:rPr>
        <w:t>&lt;/RepeatBlock-By&gt;</w:t>
      </w:r>
    </w:p>
    <w:p w14:paraId="11634D8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9A223D6" w14:textId="77777777" w:rsidR="00C214E0" w:rsidRPr="0098343B" w:rsidRDefault="00C214E0" w:rsidP="00C214E0">
      <w:pPr>
        <w:pStyle w:val="NormalBold"/>
      </w:pPr>
      <w:r w:rsidRPr="0098343B">
        <w:rPr>
          <w:rStyle w:val="HideTWBExt"/>
          <w:b w:val="0"/>
        </w:rPr>
        <w:t>&lt;Article&gt;</w:t>
      </w:r>
      <w:r w:rsidRPr="0098343B">
        <w:t>Overweging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6867F49" w14:textId="77777777" w:rsidTr="00E26C34">
        <w:trPr>
          <w:trHeight w:hRule="exact" w:val="240"/>
          <w:jc w:val="center"/>
        </w:trPr>
        <w:tc>
          <w:tcPr>
            <w:tcW w:w="9752" w:type="dxa"/>
            <w:gridSpan w:val="2"/>
            <w:tcBorders>
              <w:top w:val="nil"/>
              <w:left w:val="nil"/>
              <w:bottom w:val="nil"/>
              <w:right w:val="nil"/>
            </w:tcBorders>
          </w:tcPr>
          <w:p w14:paraId="4C45A2E1" w14:textId="77777777" w:rsidR="00C214E0" w:rsidRPr="0098343B" w:rsidRDefault="00C214E0" w:rsidP="00E26C34"/>
        </w:tc>
      </w:tr>
      <w:tr w:rsidR="00C214E0" w:rsidRPr="0098343B" w14:paraId="193B5AD2" w14:textId="77777777" w:rsidTr="00E26C34">
        <w:trPr>
          <w:trHeight w:val="240"/>
          <w:jc w:val="center"/>
        </w:trPr>
        <w:tc>
          <w:tcPr>
            <w:tcW w:w="4876" w:type="dxa"/>
            <w:tcBorders>
              <w:top w:val="nil"/>
              <w:left w:val="nil"/>
              <w:bottom w:val="nil"/>
              <w:right w:val="nil"/>
            </w:tcBorders>
          </w:tcPr>
          <w:p w14:paraId="10CDDC6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48E1152" w14:textId="77777777" w:rsidR="00C214E0" w:rsidRPr="0098343B" w:rsidRDefault="00C214E0" w:rsidP="00E26C34">
            <w:pPr>
              <w:pStyle w:val="AmColumnHeading"/>
            </w:pPr>
            <w:r w:rsidRPr="0098343B">
              <w:t>Amendement</w:t>
            </w:r>
          </w:p>
        </w:tc>
      </w:tr>
      <w:tr w:rsidR="00C214E0" w:rsidRPr="0098343B" w14:paraId="6C913252" w14:textId="77777777" w:rsidTr="00E26C34">
        <w:trPr>
          <w:jc w:val="center"/>
        </w:trPr>
        <w:tc>
          <w:tcPr>
            <w:tcW w:w="4876" w:type="dxa"/>
            <w:tcBorders>
              <w:top w:val="nil"/>
              <w:left w:val="nil"/>
              <w:bottom w:val="nil"/>
              <w:right w:val="nil"/>
            </w:tcBorders>
          </w:tcPr>
          <w:p w14:paraId="1517F093" w14:textId="77777777" w:rsidR="00C214E0" w:rsidRPr="0098343B" w:rsidRDefault="00C214E0" w:rsidP="00E26C34">
            <w:pPr>
              <w:pStyle w:val="Normal6a"/>
            </w:pPr>
          </w:p>
        </w:tc>
        <w:tc>
          <w:tcPr>
            <w:tcW w:w="4876" w:type="dxa"/>
            <w:tcBorders>
              <w:top w:val="nil"/>
              <w:left w:val="nil"/>
              <w:bottom w:val="nil"/>
              <w:right w:val="nil"/>
            </w:tcBorders>
          </w:tcPr>
          <w:p w14:paraId="5274F96A" w14:textId="77777777" w:rsidR="00C214E0" w:rsidRPr="0098343B" w:rsidRDefault="00C214E0" w:rsidP="00E26C34">
            <w:pPr>
              <w:pStyle w:val="Normal6a"/>
            </w:pPr>
            <w:r w:rsidRPr="0098343B">
              <w:rPr>
                <w:b/>
                <w:i/>
              </w:rPr>
              <w:t>D bis.</w:t>
            </w:r>
            <w:r w:rsidRPr="0098343B">
              <w:tab/>
            </w:r>
            <w:r w:rsidRPr="0098343B">
              <w:rPr>
                <w:b/>
                <w:i/>
              </w:rPr>
              <w:t xml:space="preserve">overwegende dat kmo’s de ruggengraat van de Europese economie vormen en een groot deel van de permanente lokale banen creëren; overwegende dat een rechtvaardige </w:t>
            </w:r>
            <w:r w:rsidRPr="0098343B">
              <w:rPr>
                <w:b/>
                <w:i/>
              </w:rPr>
              <w:lastRenderedPageBreak/>
              <w:t>transitie op het gebied van werk alleen mogelijk is als een pakket aan rechtvaardige vereenvoudigingsmaatregelen voor kmo’s wordt ingevoerd, met specifieke bepalingen, zoals verlengde overgangsperioden en vereenvoudigde vereisten voor kmo’s; </w:t>
            </w:r>
          </w:p>
        </w:tc>
      </w:tr>
    </w:tbl>
    <w:p w14:paraId="19445353"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D3D6167" w14:textId="77777777" w:rsidR="00C214E0" w:rsidRPr="0098343B" w:rsidRDefault="00C214E0" w:rsidP="00C214E0">
      <w:r w:rsidRPr="0098343B">
        <w:rPr>
          <w:rStyle w:val="HideTWBExt"/>
        </w:rPr>
        <w:t>&lt;/Amend&gt;</w:t>
      </w:r>
    </w:p>
    <w:p w14:paraId="2D50255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64</w:t>
      </w:r>
      <w:r w:rsidRPr="0098343B">
        <w:rPr>
          <w:rStyle w:val="HideTWBExt"/>
          <w:b w:val="0"/>
        </w:rPr>
        <w:t>&lt;/NumAm&gt;</w:t>
      </w:r>
    </w:p>
    <w:p w14:paraId="76B61D8D"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43988FFA" w14:textId="77777777" w:rsidR="00C214E0" w:rsidRPr="0098343B" w:rsidRDefault="00C214E0" w:rsidP="00C214E0">
      <w:pPr>
        <w:pStyle w:val="NormalBold"/>
      </w:pPr>
      <w:r w:rsidRPr="0098343B">
        <w:rPr>
          <w:rStyle w:val="HideTWBExt"/>
          <w:b w:val="0"/>
        </w:rPr>
        <w:t>&lt;/RepeatBlock-By&gt;</w:t>
      </w:r>
    </w:p>
    <w:p w14:paraId="4ED8371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7C591CB" w14:textId="77777777" w:rsidR="00C214E0" w:rsidRPr="0098343B" w:rsidRDefault="00C214E0" w:rsidP="00C214E0">
      <w:pPr>
        <w:pStyle w:val="NormalBold"/>
      </w:pPr>
      <w:r w:rsidRPr="0098343B">
        <w:rPr>
          <w:rStyle w:val="HideTWBExt"/>
          <w:b w:val="0"/>
        </w:rPr>
        <w:t>&lt;Article&gt;</w:t>
      </w:r>
      <w:r w:rsidRPr="0098343B">
        <w:t>Overweging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B78F3D6" w14:textId="77777777" w:rsidTr="00E26C34">
        <w:trPr>
          <w:trHeight w:hRule="exact" w:val="240"/>
          <w:jc w:val="center"/>
        </w:trPr>
        <w:tc>
          <w:tcPr>
            <w:tcW w:w="9752" w:type="dxa"/>
            <w:gridSpan w:val="2"/>
            <w:tcBorders>
              <w:top w:val="nil"/>
              <w:left w:val="nil"/>
              <w:bottom w:val="nil"/>
              <w:right w:val="nil"/>
            </w:tcBorders>
          </w:tcPr>
          <w:p w14:paraId="5176F3EF" w14:textId="77777777" w:rsidR="00C214E0" w:rsidRPr="0098343B" w:rsidRDefault="00C214E0" w:rsidP="00E26C34"/>
        </w:tc>
      </w:tr>
      <w:tr w:rsidR="00C214E0" w:rsidRPr="0098343B" w14:paraId="2319D9CE" w14:textId="77777777" w:rsidTr="00E26C34">
        <w:trPr>
          <w:trHeight w:val="240"/>
          <w:jc w:val="center"/>
        </w:trPr>
        <w:tc>
          <w:tcPr>
            <w:tcW w:w="4876" w:type="dxa"/>
            <w:tcBorders>
              <w:top w:val="nil"/>
              <w:left w:val="nil"/>
              <w:bottom w:val="nil"/>
              <w:right w:val="nil"/>
            </w:tcBorders>
          </w:tcPr>
          <w:p w14:paraId="4A2F34A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004CC2F" w14:textId="77777777" w:rsidR="00C214E0" w:rsidRPr="0098343B" w:rsidRDefault="00C214E0" w:rsidP="00E26C34">
            <w:pPr>
              <w:pStyle w:val="AmColumnHeading"/>
            </w:pPr>
            <w:r w:rsidRPr="0098343B">
              <w:t>Amendement</w:t>
            </w:r>
          </w:p>
        </w:tc>
      </w:tr>
      <w:tr w:rsidR="00C214E0" w:rsidRPr="0098343B" w14:paraId="55A88653" w14:textId="77777777" w:rsidTr="00E26C34">
        <w:trPr>
          <w:jc w:val="center"/>
        </w:trPr>
        <w:tc>
          <w:tcPr>
            <w:tcW w:w="4876" w:type="dxa"/>
            <w:tcBorders>
              <w:top w:val="nil"/>
              <w:left w:val="nil"/>
              <w:bottom w:val="nil"/>
              <w:right w:val="nil"/>
            </w:tcBorders>
          </w:tcPr>
          <w:p w14:paraId="31C56630" w14:textId="77777777" w:rsidR="00C214E0" w:rsidRPr="0098343B" w:rsidRDefault="00C214E0" w:rsidP="00E26C34">
            <w:pPr>
              <w:pStyle w:val="Normal6a"/>
            </w:pPr>
          </w:p>
        </w:tc>
        <w:tc>
          <w:tcPr>
            <w:tcW w:w="4876" w:type="dxa"/>
            <w:tcBorders>
              <w:top w:val="nil"/>
              <w:left w:val="nil"/>
              <w:bottom w:val="nil"/>
              <w:right w:val="nil"/>
            </w:tcBorders>
          </w:tcPr>
          <w:p w14:paraId="7CEE1BAC" w14:textId="77777777" w:rsidR="00C214E0" w:rsidRPr="0098343B" w:rsidRDefault="00C214E0" w:rsidP="00E26C34">
            <w:pPr>
              <w:pStyle w:val="Normal6a"/>
            </w:pPr>
            <w:r w:rsidRPr="0098343B">
              <w:rPr>
                <w:b/>
                <w:i/>
              </w:rPr>
              <w:t>D bis.</w:t>
            </w:r>
            <w:r w:rsidRPr="0098343B">
              <w:tab/>
            </w:r>
            <w:r w:rsidRPr="0098343B">
              <w:rPr>
                <w:b/>
                <w:i/>
              </w:rPr>
              <w:t>overwegende dat onrust over het klimaat, met inbegrip van onjuiste narratieven over de gevaren van natuurlijke klimaatverandering, biodiversiteit en brandstoftekorten, een kunstmatige paniek creëert om de invoering van tegen de industrie gekante wetgeving te rechtvaardigen, waardoor de handelsactiviteit van de Unie naar derde landen, met name China en India, zal verschuiven;</w:t>
            </w:r>
          </w:p>
        </w:tc>
      </w:tr>
    </w:tbl>
    <w:p w14:paraId="3D360D4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DA7F837" w14:textId="77777777" w:rsidR="00C214E0" w:rsidRPr="0098343B" w:rsidRDefault="00C214E0" w:rsidP="00C214E0">
      <w:r w:rsidRPr="0098343B">
        <w:rPr>
          <w:rStyle w:val="HideTWBExt"/>
        </w:rPr>
        <w:t>&lt;/Amend&gt;</w:t>
      </w:r>
    </w:p>
    <w:p w14:paraId="68BC4BF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65</w:t>
      </w:r>
      <w:r w:rsidRPr="0098343B">
        <w:rPr>
          <w:rStyle w:val="HideTWBExt"/>
          <w:b w:val="0"/>
        </w:rPr>
        <w:t>&lt;/NumAm&gt;</w:t>
      </w:r>
    </w:p>
    <w:p w14:paraId="1ABB4BDA"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1E59AD1C" w14:textId="77777777" w:rsidR="00C214E0" w:rsidRPr="0098343B" w:rsidRDefault="00C214E0" w:rsidP="00C214E0">
      <w:pPr>
        <w:pStyle w:val="NormalBold"/>
      </w:pPr>
      <w:r w:rsidRPr="0098343B">
        <w:rPr>
          <w:rStyle w:val="HideTWBExt"/>
          <w:b w:val="0"/>
        </w:rPr>
        <w:t>&lt;/RepeatBlock-By&gt;</w:t>
      </w:r>
    </w:p>
    <w:p w14:paraId="7152C68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F968A67" w14:textId="77777777" w:rsidR="00C214E0" w:rsidRPr="0098343B" w:rsidRDefault="00C214E0" w:rsidP="00C214E0">
      <w:pPr>
        <w:pStyle w:val="NormalBold"/>
      </w:pPr>
      <w:r w:rsidRPr="0098343B">
        <w:rPr>
          <w:rStyle w:val="HideTWBExt"/>
          <w:b w:val="0"/>
        </w:rPr>
        <w:t>&lt;Article&gt;</w:t>
      </w:r>
      <w:r w:rsidRPr="0098343B">
        <w:t>Overweging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6DE6A00" w14:textId="77777777" w:rsidTr="00E26C34">
        <w:trPr>
          <w:trHeight w:hRule="exact" w:val="240"/>
          <w:jc w:val="center"/>
        </w:trPr>
        <w:tc>
          <w:tcPr>
            <w:tcW w:w="9752" w:type="dxa"/>
            <w:gridSpan w:val="2"/>
            <w:tcBorders>
              <w:top w:val="nil"/>
              <w:left w:val="nil"/>
              <w:bottom w:val="nil"/>
              <w:right w:val="nil"/>
            </w:tcBorders>
          </w:tcPr>
          <w:p w14:paraId="1D4839CF" w14:textId="77777777" w:rsidR="00C214E0" w:rsidRPr="0098343B" w:rsidRDefault="00C214E0" w:rsidP="00E26C34"/>
        </w:tc>
      </w:tr>
      <w:tr w:rsidR="00C214E0" w:rsidRPr="0098343B" w14:paraId="4E330DEA" w14:textId="77777777" w:rsidTr="00E26C34">
        <w:trPr>
          <w:trHeight w:val="240"/>
          <w:jc w:val="center"/>
        </w:trPr>
        <w:tc>
          <w:tcPr>
            <w:tcW w:w="4876" w:type="dxa"/>
            <w:tcBorders>
              <w:top w:val="nil"/>
              <w:left w:val="nil"/>
              <w:bottom w:val="nil"/>
              <w:right w:val="nil"/>
            </w:tcBorders>
          </w:tcPr>
          <w:p w14:paraId="4D957DD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B0A1E23" w14:textId="77777777" w:rsidR="00C214E0" w:rsidRPr="0098343B" w:rsidRDefault="00C214E0" w:rsidP="00E26C34">
            <w:pPr>
              <w:pStyle w:val="AmColumnHeading"/>
            </w:pPr>
            <w:r w:rsidRPr="0098343B">
              <w:t>Amendement</w:t>
            </w:r>
          </w:p>
        </w:tc>
      </w:tr>
      <w:tr w:rsidR="00C214E0" w:rsidRPr="0098343B" w14:paraId="4F315DF1" w14:textId="77777777" w:rsidTr="00E26C34">
        <w:trPr>
          <w:jc w:val="center"/>
        </w:trPr>
        <w:tc>
          <w:tcPr>
            <w:tcW w:w="4876" w:type="dxa"/>
            <w:tcBorders>
              <w:top w:val="nil"/>
              <w:left w:val="nil"/>
              <w:bottom w:val="nil"/>
              <w:right w:val="nil"/>
            </w:tcBorders>
          </w:tcPr>
          <w:p w14:paraId="17A9A4C0" w14:textId="77777777" w:rsidR="00C214E0" w:rsidRPr="0098343B" w:rsidRDefault="00C214E0" w:rsidP="00E26C34">
            <w:pPr>
              <w:pStyle w:val="Normal6a"/>
            </w:pPr>
          </w:p>
        </w:tc>
        <w:tc>
          <w:tcPr>
            <w:tcW w:w="4876" w:type="dxa"/>
            <w:tcBorders>
              <w:top w:val="nil"/>
              <w:left w:val="nil"/>
              <w:bottom w:val="nil"/>
              <w:right w:val="nil"/>
            </w:tcBorders>
          </w:tcPr>
          <w:p w14:paraId="62220BF3" w14:textId="77777777" w:rsidR="00C214E0" w:rsidRPr="0098343B" w:rsidRDefault="00C214E0" w:rsidP="00E26C34">
            <w:pPr>
              <w:pStyle w:val="Normal6a"/>
            </w:pPr>
            <w:r w:rsidRPr="0098343B">
              <w:rPr>
                <w:b/>
                <w:i/>
              </w:rPr>
              <w:t>D bis.</w:t>
            </w:r>
            <w:r w:rsidRPr="0098343B">
              <w:tab/>
            </w:r>
            <w:r w:rsidRPr="0098343B">
              <w:rPr>
                <w:b/>
                <w:i/>
              </w:rPr>
              <w:t xml:space="preserve">overwegende dat in het rapport-Draghi verder wordt benadrukt dat productiviteitsgroei en sociale inclusie hand in hand moeten gaan, waarbij de </w:t>
            </w:r>
            <w:r w:rsidRPr="0098343B">
              <w:rPr>
                <w:b/>
                <w:i/>
              </w:rPr>
              <w:lastRenderedPageBreak/>
              <w:t>socialezekerheidsstelsels van de lidstaten van cruciaal belang zijn voor sterke openbare diensten, sociale bescherming, huisvesting, vervoer en kinderopvang tijdens de transitie;</w:t>
            </w:r>
          </w:p>
        </w:tc>
      </w:tr>
    </w:tbl>
    <w:p w14:paraId="33EDB946"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1E97A49" w14:textId="77777777" w:rsidR="00C214E0" w:rsidRPr="0098343B" w:rsidRDefault="00C214E0" w:rsidP="00C214E0">
      <w:r w:rsidRPr="0098343B">
        <w:rPr>
          <w:rStyle w:val="HideTWBExt"/>
        </w:rPr>
        <w:t>&lt;/Amend&gt;</w:t>
      </w:r>
    </w:p>
    <w:p w14:paraId="4C9EFF5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66</w:t>
      </w:r>
      <w:r w:rsidRPr="0098343B">
        <w:rPr>
          <w:rStyle w:val="HideTWBExt"/>
          <w:b w:val="0"/>
        </w:rPr>
        <w:t>&lt;/NumAm&gt;</w:t>
      </w:r>
    </w:p>
    <w:p w14:paraId="0AB602CD"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03961851" w14:textId="77777777" w:rsidR="00C214E0" w:rsidRPr="0098343B" w:rsidRDefault="00C214E0" w:rsidP="00C214E0">
      <w:pPr>
        <w:pStyle w:val="NormalBold"/>
      </w:pPr>
      <w:r w:rsidRPr="0098343B">
        <w:rPr>
          <w:rStyle w:val="HideTWBExt"/>
          <w:b w:val="0"/>
        </w:rPr>
        <w:t>&lt;/RepeatBlock-By&gt;</w:t>
      </w:r>
    </w:p>
    <w:p w14:paraId="302F847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9FA7791" w14:textId="77777777" w:rsidR="00C214E0" w:rsidRPr="0098343B" w:rsidRDefault="00C214E0" w:rsidP="00C214E0">
      <w:pPr>
        <w:pStyle w:val="NormalBold"/>
      </w:pPr>
      <w:r w:rsidRPr="0098343B">
        <w:rPr>
          <w:rStyle w:val="HideTWBExt"/>
          <w:b w:val="0"/>
        </w:rPr>
        <w:t>&lt;Article&gt;</w:t>
      </w:r>
      <w:r w:rsidRPr="0098343B">
        <w:t>Overweging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0B4F1ED" w14:textId="77777777" w:rsidTr="00E26C34">
        <w:trPr>
          <w:trHeight w:hRule="exact" w:val="240"/>
          <w:jc w:val="center"/>
        </w:trPr>
        <w:tc>
          <w:tcPr>
            <w:tcW w:w="9752" w:type="dxa"/>
            <w:gridSpan w:val="2"/>
            <w:tcBorders>
              <w:top w:val="nil"/>
              <w:left w:val="nil"/>
              <w:bottom w:val="nil"/>
              <w:right w:val="nil"/>
            </w:tcBorders>
          </w:tcPr>
          <w:p w14:paraId="08C9CC72" w14:textId="77777777" w:rsidR="00C214E0" w:rsidRPr="0098343B" w:rsidRDefault="00C214E0" w:rsidP="00E26C34"/>
        </w:tc>
      </w:tr>
      <w:tr w:rsidR="00C214E0" w:rsidRPr="0098343B" w14:paraId="0252576A" w14:textId="77777777" w:rsidTr="00E26C34">
        <w:trPr>
          <w:trHeight w:val="240"/>
          <w:jc w:val="center"/>
        </w:trPr>
        <w:tc>
          <w:tcPr>
            <w:tcW w:w="4876" w:type="dxa"/>
            <w:tcBorders>
              <w:top w:val="nil"/>
              <w:left w:val="nil"/>
              <w:bottom w:val="nil"/>
              <w:right w:val="nil"/>
            </w:tcBorders>
          </w:tcPr>
          <w:p w14:paraId="78B1F9F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ED090DD" w14:textId="77777777" w:rsidR="00C214E0" w:rsidRPr="0098343B" w:rsidRDefault="00C214E0" w:rsidP="00E26C34">
            <w:pPr>
              <w:pStyle w:val="AmColumnHeading"/>
            </w:pPr>
            <w:r w:rsidRPr="0098343B">
              <w:t>Amendement</w:t>
            </w:r>
          </w:p>
        </w:tc>
      </w:tr>
      <w:tr w:rsidR="00C214E0" w:rsidRPr="0098343B" w14:paraId="3D51A498" w14:textId="77777777" w:rsidTr="00E26C34">
        <w:trPr>
          <w:jc w:val="center"/>
        </w:trPr>
        <w:tc>
          <w:tcPr>
            <w:tcW w:w="4876" w:type="dxa"/>
            <w:tcBorders>
              <w:top w:val="nil"/>
              <w:left w:val="nil"/>
              <w:bottom w:val="nil"/>
              <w:right w:val="nil"/>
            </w:tcBorders>
          </w:tcPr>
          <w:p w14:paraId="2BF02AEA" w14:textId="77777777" w:rsidR="00C214E0" w:rsidRPr="0098343B" w:rsidRDefault="00C214E0" w:rsidP="00E26C34">
            <w:pPr>
              <w:pStyle w:val="Normal6a"/>
            </w:pPr>
          </w:p>
        </w:tc>
        <w:tc>
          <w:tcPr>
            <w:tcW w:w="4876" w:type="dxa"/>
            <w:tcBorders>
              <w:top w:val="nil"/>
              <w:left w:val="nil"/>
              <w:bottom w:val="nil"/>
              <w:right w:val="nil"/>
            </w:tcBorders>
          </w:tcPr>
          <w:p w14:paraId="37AB2FB3" w14:textId="77777777" w:rsidR="00C214E0" w:rsidRPr="0098343B" w:rsidRDefault="00C214E0" w:rsidP="00E26C34">
            <w:pPr>
              <w:pStyle w:val="Normal6a"/>
            </w:pPr>
            <w:r w:rsidRPr="0098343B">
              <w:rPr>
                <w:b/>
                <w:i/>
              </w:rPr>
              <w:t>D bis.</w:t>
            </w:r>
            <w:r w:rsidRPr="0098343B">
              <w:tab/>
            </w:r>
            <w:r w:rsidRPr="0098343B">
              <w:rPr>
                <w:b/>
                <w:i/>
              </w:rPr>
              <w:t>overwegende dat het welslagen van de rechtvaardige transitie afhankelijk is van overheidsinvesteringen, herverdeling van middelen en sterke sociale vangnetten, die ervoor zorgen dat geen enkele werknemer of gemeenschap achterblijft;</w:t>
            </w:r>
          </w:p>
        </w:tc>
      </w:tr>
    </w:tbl>
    <w:p w14:paraId="0024286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062E87FB" w14:textId="77777777" w:rsidR="00C214E0" w:rsidRPr="0098343B" w:rsidRDefault="00C214E0" w:rsidP="00C214E0">
      <w:r w:rsidRPr="0098343B">
        <w:rPr>
          <w:rStyle w:val="HideTWBExt"/>
        </w:rPr>
        <w:t>&lt;/Amend&gt;</w:t>
      </w:r>
    </w:p>
    <w:p w14:paraId="24D8D39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67</w:t>
      </w:r>
      <w:r w:rsidRPr="0098343B">
        <w:rPr>
          <w:rStyle w:val="HideTWBExt"/>
          <w:b w:val="0"/>
        </w:rPr>
        <w:t>&lt;/NumAm&gt;</w:t>
      </w:r>
    </w:p>
    <w:p w14:paraId="2D39B8B9"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1A705086"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61CDEAD0" w14:textId="77777777" w:rsidR="00C214E0" w:rsidRPr="0098343B" w:rsidRDefault="00C214E0" w:rsidP="00C214E0">
      <w:pPr>
        <w:pStyle w:val="NormalBold"/>
      </w:pPr>
      <w:r w:rsidRPr="0098343B">
        <w:rPr>
          <w:rStyle w:val="HideTWBExt"/>
          <w:b w:val="0"/>
        </w:rPr>
        <w:t>&lt;/RepeatBlock-By&gt;</w:t>
      </w:r>
    </w:p>
    <w:p w14:paraId="33B6080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95DCB0E" w14:textId="77777777" w:rsidR="00C214E0" w:rsidRPr="0098343B" w:rsidRDefault="00C214E0" w:rsidP="00C214E0">
      <w:pPr>
        <w:pStyle w:val="NormalBold"/>
      </w:pPr>
      <w:r w:rsidRPr="0098343B">
        <w:rPr>
          <w:rStyle w:val="HideTWBExt"/>
          <w:b w:val="0"/>
        </w:rPr>
        <w:t>&lt;Article&gt;</w:t>
      </w:r>
      <w:r w:rsidRPr="0098343B">
        <w:t>Overweging D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6CB5A3D" w14:textId="77777777" w:rsidTr="00E26C34">
        <w:trPr>
          <w:trHeight w:hRule="exact" w:val="240"/>
          <w:jc w:val="center"/>
        </w:trPr>
        <w:tc>
          <w:tcPr>
            <w:tcW w:w="9752" w:type="dxa"/>
            <w:gridSpan w:val="2"/>
            <w:tcBorders>
              <w:top w:val="nil"/>
              <w:left w:val="nil"/>
              <w:bottom w:val="nil"/>
              <w:right w:val="nil"/>
            </w:tcBorders>
          </w:tcPr>
          <w:p w14:paraId="4E43B6DF" w14:textId="77777777" w:rsidR="00C214E0" w:rsidRPr="0098343B" w:rsidRDefault="00C214E0" w:rsidP="00E26C34"/>
        </w:tc>
      </w:tr>
      <w:tr w:rsidR="00C214E0" w:rsidRPr="0098343B" w14:paraId="63C6728A" w14:textId="77777777" w:rsidTr="00E26C34">
        <w:trPr>
          <w:trHeight w:val="240"/>
          <w:jc w:val="center"/>
        </w:trPr>
        <w:tc>
          <w:tcPr>
            <w:tcW w:w="4876" w:type="dxa"/>
            <w:tcBorders>
              <w:top w:val="nil"/>
              <w:left w:val="nil"/>
              <w:bottom w:val="nil"/>
              <w:right w:val="nil"/>
            </w:tcBorders>
          </w:tcPr>
          <w:p w14:paraId="125185B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C848A9C" w14:textId="77777777" w:rsidR="00C214E0" w:rsidRPr="0098343B" w:rsidRDefault="00C214E0" w:rsidP="00E26C34">
            <w:pPr>
              <w:pStyle w:val="AmColumnHeading"/>
            </w:pPr>
            <w:r w:rsidRPr="0098343B">
              <w:t>Amendement</w:t>
            </w:r>
          </w:p>
        </w:tc>
      </w:tr>
      <w:tr w:rsidR="00C214E0" w:rsidRPr="0098343B" w14:paraId="6EF07DC5" w14:textId="77777777" w:rsidTr="00E26C34">
        <w:trPr>
          <w:jc w:val="center"/>
        </w:trPr>
        <w:tc>
          <w:tcPr>
            <w:tcW w:w="4876" w:type="dxa"/>
            <w:tcBorders>
              <w:top w:val="nil"/>
              <w:left w:val="nil"/>
              <w:bottom w:val="nil"/>
              <w:right w:val="nil"/>
            </w:tcBorders>
          </w:tcPr>
          <w:p w14:paraId="4F24F93D" w14:textId="77777777" w:rsidR="00C214E0" w:rsidRPr="0098343B" w:rsidRDefault="00C214E0" w:rsidP="00E26C34">
            <w:pPr>
              <w:pStyle w:val="Normal6a"/>
            </w:pPr>
          </w:p>
        </w:tc>
        <w:tc>
          <w:tcPr>
            <w:tcW w:w="4876" w:type="dxa"/>
            <w:tcBorders>
              <w:top w:val="nil"/>
              <w:left w:val="nil"/>
              <w:bottom w:val="nil"/>
              <w:right w:val="nil"/>
            </w:tcBorders>
          </w:tcPr>
          <w:p w14:paraId="587A8295" w14:textId="77777777" w:rsidR="00C214E0" w:rsidRPr="0098343B" w:rsidRDefault="00C214E0" w:rsidP="00E26C34">
            <w:pPr>
              <w:pStyle w:val="Normal6a"/>
            </w:pPr>
            <w:r w:rsidRPr="0098343B">
              <w:rPr>
                <w:b/>
                <w:i/>
              </w:rPr>
              <w:t>D ter.</w:t>
            </w:r>
            <w:r w:rsidRPr="0098343B">
              <w:tab/>
            </w:r>
            <w:r w:rsidRPr="0098343B">
              <w:rPr>
                <w:b/>
                <w:i/>
              </w:rPr>
              <w:t xml:space="preserve">overwegende dat in het rapport-Letta wordt gesteld dat de “vrijheid om te blijven” moet worden beschouwd als één kant van dezelfde medaille als vrij verkeer; overwegende dat in het rapport-Letta vrij verkeer wordt beschouwd als een grondrecht en een vrije keuze, en niet als een noodzaak om het gebrek aan aantrekkelijke en fatsoenlijke banen in sommige regio’s te compenseren; </w:t>
            </w:r>
            <w:r w:rsidRPr="0098343B">
              <w:rPr>
                <w:b/>
                <w:i/>
              </w:rPr>
              <w:lastRenderedPageBreak/>
              <w:t>overwegende dat in het rapport wordt benadrukt dat burgers in alle regio’s, met name degenen die achterblijven, kansen moeten worden geboden, met inbegrip van de noodzaak van hoogwaardige banen, en dat ongelijkheden binnen en tussen landen moeten worden aangepakt</w:t>
            </w:r>
            <w:r w:rsidRPr="0098343B">
              <w:rPr>
                <w:b/>
                <w:i/>
                <w:vertAlign w:val="superscript"/>
              </w:rPr>
              <w:t>1 bis</w:t>
            </w:r>
            <w:r w:rsidRPr="0098343B">
              <w:rPr>
                <w:b/>
                <w:i/>
              </w:rPr>
              <w:t>; overwegende dat als de groene transitie niet adequaat wordt vormgegeven en ondersteund, zij kwetsbare regio’s in Oost- en Zuid-Europa onevenredig zwaarder zou kunnen treffen</w:t>
            </w:r>
            <w:r w:rsidRPr="0098343B">
              <w:rPr>
                <w:b/>
                <w:i/>
                <w:vertAlign w:val="superscript"/>
              </w:rPr>
              <w:t>1 ter</w:t>
            </w:r>
            <w:r w:rsidRPr="0098343B">
              <w:rPr>
                <w:b/>
                <w:i/>
              </w:rPr>
              <w:t xml:space="preserve"> in de zin van het risico op werkloosheid en banenverlies;</w:t>
            </w:r>
          </w:p>
        </w:tc>
      </w:tr>
      <w:tr w:rsidR="00C214E0" w:rsidRPr="0098343B" w14:paraId="63430E51" w14:textId="77777777" w:rsidTr="00E26C34">
        <w:trPr>
          <w:jc w:val="center"/>
        </w:trPr>
        <w:tc>
          <w:tcPr>
            <w:tcW w:w="4876" w:type="dxa"/>
            <w:tcBorders>
              <w:top w:val="nil"/>
              <w:left w:val="nil"/>
              <w:bottom w:val="nil"/>
              <w:right w:val="nil"/>
            </w:tcBorders>
          </w:tcPr>
          <w:p w14:paraId="1B15E122" w14:textId="77777777" w:rsidR="00C214E0" w:rsidRPr="0098343B" w:rsidRDefault="00C214E0" w:rsidP="00E26C34"/>
        </w:tc>
        <w:tc>
          <w:tcPr>
            <w:tcW w:w="4876" w:type="dxa"/>
            <w:tcBorders>
              <w:top w:val="nil"/>
              <w:left w:val="nil"/>
              <w:bottom w:val="nil"/>
              <w:right w:val="nil"/>
            </w:tcBorders>
          </w:tcPr>
          <w:p w14:paraId="316AA4DA" w14:textId="77777777" w:rsidR="00C214E0" w:rsidRPr="0098343B" w:rsidRDefault="00C214E0" w:rsidP="00E26C34">
            <w:pPr>
              <w:pStyle w:val="Normal6a"/>
            </w:pPr>
            <w:r w:rsidRPr="0098343B">
              <w:rPr>
                <w:b/>
                <w:i/>
              </w:rPr>
              <w:t>_________________</w:t>
            </w:r>
          </w:p>
        </w:tc>
      </w:tr>
      <w:tr w:rsidR="00C214E0" w:rsidRPr="0098343B" w14:paraId="68D5F3C7" w14:textId="77777777" w:rsidTr="00E26C34">
        <w:trPr>
          <w:jc w:val="center"/>
        </w:trPr>
        <w:tc>
          <w:tcPr>
            <w:tcW w:w="4876" w:type="dxa"/>
            <w:tcBorders>
              <w:top w:val="nil"/>
              <w:left w:val="nil"/>
              <w:bottom w:val="nil"/>
              <w:right w:val="nil"/>
            </w:tcBorders>
          </w:tcPr>
          <w:p w14:paraId="1E893270" w14:textId="77777777" w:rsidR="00C214E0" w:rsidRPr="0098343B" w:rsidRDefault="00C214E0" w:rsidP="00E26C34"/>
        </w:tc>
        <w:tc>
          <w:tcPr>
            <w:tcW w:w="4876" w:type="dxa"/>
            <w:tcBorders>
              <w:top w:val="nil"/>
              <w:left w:val="nil"/>
              <w:bottom w:val="nil"/>
              <w:right w:val="nil"/>
            </w:tcBorders>
          </w:tcPr>
          <w:p w14:paraId="1060B394"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https://cohesiondata.ec.europa.eu/stories/s/py4s-5ad4.</w:t>
            </w:r>
          </w:p>
        </w:tc>
      </w:tr>
      <w:tr w:rsidR="00C214E0" w:rsidRPr="0098343B" w14:paraId="4ECD741D" w14:textId="77777777" w:rsidTr="00E26C34">
        <w:trPr>
          <w:jc w:val="center"/>
        </w:trPr>
        <w:tc>
          <w:tcPr>
            <w:tcW w:w="4876" w:type="dxa"/>
            <w:tcBorders>
              <w:top w:val="nil"/>
              <w:left w:val="nil"/>
              <w:bottom w:val="nil"/>
              <w:right w:val="nil"/>
            </w:tcBorders>
          </w:tcPr>
          <w:p w14:paraId="72F61047" w14:textId="77777777" w:rsidR="00C214E0" w:rsidRPr="0098343B" w:rsidRDefault="00C214E0" w:rsidP="00E26C34"/>
        </w:tc>
        <w:tc>
          <w:tcPr>
            <w:tcW w:w="4876" w:type="dxa"/>
            <w:tcBorders>
              <w:top w:val="nil"/>
              <w:left w:val="nil"/>
              <w:bottom w:val="nil"/>
              <w:right w:val="nil"/>
            </w:tcBorders>
          </w:tcPr>
          <w:p w14:paraId="64DB5EB7" w14:textId="77777777" w:rsidR="00C214E0" w:rsidRPr="0098343B" w:rsidRDefault="00C214E0" w:rsidP="00E26C34">
            <w:pPr>
              <w:pStyle w:val="Normal6a"/>
            </w:pPr>
            <w:r w:rsidRPr="0098343B">
              <w:rPr>
                <w:b/>
                <w:i/>
                <w:vertAlign w:val="superscript"/>
              </w:rPr>
              <w:t>1 ter</w:t>
            </w:r>
            <w:r w:rsidRPr="0098343B">
              <w:t xml:space="preserve"> </w:t>
            </w:r>
            <w:r w:rsidRPr="0098343B">
              <w:rPr>
                <w:b/>
                <w:i/>
              </w:rPr>
              <w:t>https://op.europa.eu/en/publication-detail/-/publication/24c7aa49-2451-11ee-94cb-01aa75ed71a1/language-en.</w:t>
            </w:r>
          </w:p>
        </w:tc>
      </w:tr>
    </w:tbl>
    <w:p w14:paraId="3AEC4A0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5E027E3" w14:textId="77777777" w:rsidR="00C214E0" w:rsidRPr="0098343B" w:rsidRDefault="00C214E0" w:rsidP="00C214E0">
      <w:r w:rsidRPr="0098343B">
        <w:rPr>
          <w:rStyle w:val="HideTWBExt"/>
        </w:rPr>
        <w:t>&lt;/Amend&gt;</w:t>
      </w:r>
    </w:p>
    <w:p w14:paraId="58B4F05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68</w:t>
      </w:r>
      <w:r w:rsidRPr="0098343B">
        <w:rPr>
          <w:rStyle w:val="HideTWBExt"/>
          <w:b w:val="0"/>
        </w:rPr>
        <w:t>&lt;/NumAm&gt;</w:t>
      </w:r>
    </w:p>
    <w:p w14:paraId="3074F15A"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115BE8EF" w14:textId="77777777" w:rsidR="00C214E0" w:rsidRPr="0098343B" w:rsidRDefault="00C214E0" w:rsidP="00C214E0">
      <w:pPr>
        <w:pStyle w:val="NormalBold"/>
      </w:pPr>
      <w:r w:rsidRPr="0098343B">
        <w:rPr>
          <w:rStyle w:val="HideTWBExt"/>
          <w:b w:val="0"/>
        </w:rPr>
        <w:t>&lt;/RepeatBlock-By&gt;</w:t>
      </w:r>
    </w:p>
    <w:p w14:paraId="0E03C72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1FB2091" w14:textId="77777777" w:rsidR="00C214E0" w:rsidRPr="0098343B" w:rsidRDefault="00C214E0" w:rsidP="00C214E0">
      <w:pPr>
        <w:pStyle w:val="NormalBold"/>
      </w:pPr>
      <w:r w:rsidRPr="0098343B">
        <w:rPr>
          <w:rStyle w:val="HideTWBExt"/>
          <w:b w:val="0"/>
        </w:rPr>
        <w:t>&lt;Article&gt;</w:t>
      </w:r>
      <w:r w:rsidRPr="0098343B">
        <w:t>Overweging D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FC1C31D" w14:textId="77777777" w:rsidTr="00E26C34">
        <w:trPr>
          <w:trHeight w:hRule="exact" w:val="240"/>
          <w:jc w:val="center"/>
        </w:trPr>
        <w:tc>
          <w:tcPr>
            <w:tcW w:w="9752" w:type="dxa"/>
            <w:gridSpan w:val="2"/>
            <w:tcBorders>
              <w:top w:val="nil"/>
              <w:left w:val="nil"/>
              <w:bottom w:val="nil"/>
              <w:right w:val="nil"/>
            </w:tcBorders>
          </w:tcPr>
          <w:p w14:paraId="5A1D43E0" w14:textId="77777777" w:rsidR="00C214E0" w:rsidRPr="0098343B" w:rsidRDefault="00C214E0" w:rsidP="00E26C34"/>
        </w:tc>
      </w:tr>
      <w:tr w:rsidR="00C214E0" w:rsidRPr="0098343B" w14:paraId="7399C11B" w14:textId="77777777" w:rsidTr="00E26C34">
        <w:trPr>
          <w:trHeight w:val="240"/>
          <w:jc w:val="center"/>
        </w:trPr>
        <w:tc>
          <w:tcPr>
            <w:tcW w:w="4876" w:type="dxa"/>
            <w:tcBorders>
              <w:top w:val="nil"/>
              <w:left w:val="nil"/>
              <w:bottom w:val="nil"/>
              <w:right w:val="nil"/>
            </w:tcBorders>
          </w:tcPr>
          <w:p w14:paraId="3767081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6AE9BC0" w14:textId="77777777" w:rsidR="00C214E0" w:rsidRPr="0098343B" w:rsidRDefault="00C214E0" w:rsidP="00E26C34">
            <w:pPr>
              <w:pStyle w:val="AmColumnHeading"/>
            </w:pPr>
            <w:r w:rsidRPr="0098343B">
              <w:t>Amendement</w:t>
            </w:r>
          </w:p>
        </w:tc>
      </w:tr>
      <w:tr w:rsidR="00C214E0" w:rsidRPr="0098343B" w14:paraId="431A916A" w14:textId="77777777" w:rsidTr="00E26C34">
        <w:trPr>
          <w:jc w:val="center"/>
        </w:trPr>
        <w:tc>
          <w:tcPr>
            <w:tcW w:w="4876" w:type="dxa"/>
            <w:tcBorders>
              <w:top w:val="nil"/>
              <w:left w:val="nil"/>
              <w:bottom w:val="nil"/>
              <w:right w:val="nil"/>
            </w:tcBorders>
          </w:tcPr>
          <w:p w14:paraId="6C921707" w14:textId="77777777" w:rsidR="00C214E0" w:rsidRPr="0098343B" w:rsidRDefault="00C214E0" w:rsidP="00E26C34">
            <w:pPr>
              <w:pStyle w:val="Normal6a"/>
            </w:pPr>
          </w:p>
        </w:tc>
        <w:tc>
          <w:tcPr>
            <w:tcW w:w="4876" w:type="dxa"/>
            <w:tcBorders>
              <w:top w:val="nil"/>
              <w:left w:val="nil"/>
              <w:bottom w:val="nil"/>
              <w:right w:val="nil"/>
            </w:tcBorders>
          </w:tcPr>
          <w:p w14:paraId="3B8A48E0" w14:textId="77777777" w:rsidR="00C214E0" w:rsidRPr="0098343B" w:rsidRDefault="00C214E0" w:rsidP="00E26C34">
            <w:pPr>
              <w:pStyle w:val="Normal6a"/>
            </w:pPr>
            <w:r w:rsidRPr="0098343B">
              <w:rPr>
                <w:b/>
                <w:i/>
              </w:rPr>
              <w:t>D ter.</w:t>
            </w:r>
            <w:r w:rsidRPr="0098343B">
              <w:tab/>
            </w:r>
            <w:r w:rsidRPr="0098343B">
              <w:rPr>
                <w:b/>
                <w:i/>
              </w:rPr>
              <w:t>overwegende dat volgens het verslag van de Commissie over werkgelegenheid en sociale ontwikkelingen in Europa 2024</w:t>
            </w:r>
            <w:r w:rsidRPr="0098343B">
              <w:rPr>
                <w:b/>
                <w:i/>
                <w:vertAlign w:val="superscript"/>
              </w:rPr>
              <w:t>1 bis</w:t>
            </w:r>
            <w:r w:rsidRPr="0098343B">
              <w:rPr>
                <w:b/>
                <w:i/>
              </w:rPr>
              <w:t xml:space="preserve"> beperkingen op de deelname aan volwassenenonderwijs en -opleiding worden toegeschreven aan belemmeringen zoals een vermeend gebrek aan noodzaak, onvoldoende aanbod of moeilijkheden bij de toegang tot relevante kwaliteitsopleiding, roosterconflicten, gezinstaken en financiële beperkingen; overwegende dat </w:t>
            </w:r>
            <w:r w:rsidRPr="0098343B">
              <w:rPr>
                <w:b/>
                <w:i/>
              </w:rPr>
              <w:lastRenderedPageBreak/>
              <w:t>de EU er in het rapport-Draghi toe wordt opgeroepen ervoor te zorgen dat alle werknemers recht hebben op onderwijs en omscholing, zodat zij kunnen overstappen op een nieuwe functie naarmate hun bedrijven nieuwe technologie invoeren of op een goede baan in nieuwe sectoren</w:t>
            </w:r>
            <w:r w:rsidRPr="0098343B">
              <w:rPr>
                <w:b/>
                <w:i/>
                <w:vertAlign w:val="superscript"/>
              </w:rPr>
              <w:t>1 ter</w:t>
            </w:r>
            <w:r w:rsidRPr="0098343B">
              <w:rPr>
                <w:b/>
                <w:i/>
              </w:rPr>
              <w:t>;</w:t>
            </w:r>
          </w:p>
        </w:tc>
      </w:tr>
      <w:tr w:rsidR="00C214E0" w:rsidRPr="0098343B" w14:paraId="03E28EE3" w14:textId="77777777" w:rsidTr="00E26C34">
        <w:trPr>
          <w:jc w:val="center"/>
        </w:trPr>
        <w:tc>
          <w:tcPr>
            <w:tcW w:w="4876" w:type="dxa"/>
            <w:tcBorders>
              <w:top w:val="nil"/>
              <w:left w:val="nil"/>
              <w:bottom w:val="nil"/>
              <w:right w:val="nil"/>
            </w:tcBorders>
          </w:tcPr>
          <w:p w14:paraId="6D4979C1" w14:textId="77777777" w:rsidR="00C214E0" w:rsidRPr="0098343B" w:rsidRDefault="00C214E0" w:rsidP="00E26C34"/>
        </w:tc>
        <w:tc>
          <w:tcPr>
            <w:tcW w:w="4876" w:type="dxa"/>
            <w:tcBorders>
              <w:top w:val="nil"/>
              <w:left w:val="nil"/>
              <w:bottom w:val="nil"/>
              <w:right w:val="nil"/>
            </w:tcBorders>
          </w:tcPr>
          <w:p w14:paraId="36D0D0AF" w14:textId="77777777" w:rsidR="00C214E0" w:rsidRPr="0098343B" w:rsidRDefault="00C214E0" w:rsidP="00E26C34">
            <w:pPr>
              <w:pStyle w:val="Normal6a"/>
            </w:pPr>
            <w:r w:rsidRPr="0098343B">
              <w:rPr>
                <w:b/>
                <w:i/>
              </w:rPr>
              <w:t>_________________</w:t>
            </w:r>
          </w:p>
        </w:tc>
      </w:tr>
      <w:tr w:rsidR="00C214E0" w:rsidRPr="0098343B" w14:paraId="19F5651D" w14:textId="77777777" w:rsidTr="00E26C34">
        <w:trPr>
          <w:jc w:val="center"/>
        </w:trPr>
        <w:tc>
          <w:tcPr>
            <w:tcW w:w="4876" w:type="dxa"/>
            <w:tcBorders>
              <w:top w:val="nil"/>
              <w:left w:val="nil"/>
              <w:bottom w:val="nil"/>
              <w:right w:val="nil"/>
            </w:tcBorders>
          </w:tcPr>
          <w:p w14:paraId="25904E9E" w14:textId="77777777" w:rsidR="00C214E0" w:rsidRPr="0098343B" w:rsidRDefault="00C214E0" w:rsidP="00E26C34"/>
        </w:tc>
        <w:tc>
          <w:tcPr>
            <w:tcW w:w="4876" w:type="dxa"/>
            <w:tcBorders>
              <w:top w:val="nil"/>
              <w:left w:val="nil"/>
              <w:bottom w:val="nil"/>
              <w:right w:val="nil"/>
            </w:tcBorders>
          </w:tcPr>
          <w:p w14:paraId="2C24C70F"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https://employment-social-affairs.ec.europa.eu/employment-and-social-developments-europe-2024-upward-social-convergence-eu-and-role-social_en.</w:t>
            </w:r>
          </w:p>
        </w:tc>
      </w:tr>
      <w:tr w:rsidR="00C214E0" w:rsidRPr="0098343B" w14:paraId="53977346" w14:textId="77777777" w:rsidTr="00E26C34">
        <w:trPr>
          <w:jc w:val="center"/>
        </w:trPr>
        <w:tc>
          <w:tcPr>
            <w:tcW w:w="4876" w:type="dxa"/>
            <w:tcBorders>
              <w:top w:val="nil"/>
              <w:left w:val="nil"/>
              <w:bottom w:val="nil"/>
              <w:right w:val="nil"/>
            </w:tcBorders>
          </w:tcPr>
          <w:p w14:paraId="7634DB21" w14:textId="77777777" w:rsidR="00C214E0" w:rsidRPr="0098343B" w:rsidRDefault="00C214E0" w:rsidP="00E26C34"/>
        </w:tc>
        <w:tc>
          <w:tcPr>
            <w:tcW w:w="4876" w:type="dxa"/>
            <w:tcBorders>
              <w:top w:val="nil"/>
              <w:left w:val="nil"/>
              <w:bottom w:val="nil"/>
              <w:right w:val="nil"/>
            </w:tcBorders>
          </w:tcPr>
          <w:p w14:paraId="64C779C5" w14:textId="77777777" w:rsidR="00C214E0" w:rsidRPr="0098343B" w:rsidRDefault="00C214E0" w:rsidP="00E26C34">
            <w:pPr>
              <w:pStyle w:val="Normal6a"/>
            </w:pPr>
            <w:r w:rsidRPr="0098343B">
              <w:rPr>
                <w:b/>
                <w:i/>
                <w:vertAlign w:val="superscript"/>
              </w:rPr>
              <w:t>1 ter</w:t>
            </w:r>
            <w:r w:rsidRPr="0098343B">
              <w:t xml:space="preserve"> </w:t>
            </w:r>
            <w:r w:rsidRPr="0098343B">
              <w:rPr>
                <w:b/>
                <w:i/>
              </w:rPr>
              <w:t>Rapport-Draghi, blz. 19.</w:t>
            </w:r>
          </w:p>
        </w:tc>
      </w:tr>
    </w:tbl>
    <w:p w14:paraId="742E362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BE1057C" w14:textId="77777777" w:rsidR="00C214E0" w:rsidRPr="0098343B" w:rsidRDefault="00C214E0" w:rsidP="00C214E0">
      <w:r w:rsidRPr="0098343B">
        <w:rPr>
          <w:rStyle w:val="HideTWBExt"/>
        </w:rPr>
        <w:t>&lt;/Amend&gt;</w:t>
      </w:r>
    </w:p>
    <w:p w14:paraId="08BD53F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69</w:t>
      </w:r>
      <w:r w:rsidRPr="0098343B">
        <w:rPr>
          <w:rStyle w:val="HideTWBExt"/>
          <w:b w:val="0"/>
        </w:rPr>
        <w:t>&lt;/NumAm&gt;</w:t>
      </w:r>
    </w:p>
    <w:p w14:paraId="624B7F60"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056272C0" w14:textId="77777777" w:rsidR="00C214E0" w:rsidRPr="0098343B" w:rsidRDefault="00C214E0" w:rsidP="00C214E0">
      <w:pPr>
        <w:pStyle w:val="NormalBold"/>
      </w:pPr>
      <w:r w:rsidRPr="0098343B">
        <w:rPr>
          <w:rStyle w:val="HideTWBExt"/>
          <w:b w:val="0"/>
        </w:rPr>
        <w:t>&lt;/RepeatBlock-By&gt;</w:t>
      </w:r>
    </w:p>
    <w:p w14:paraId="2CD8E04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721DECA" w14:textId="77777777" w:rsidR="00C214E0" w:rsidRPr="0098343B" w:rsidRDefault="00C214E0" w:rsidP="00C214E0">
      <w:pPr>
        <w:pStyle w:val="NormalBold"/>
      </w:pPr>
      <w:r w:rsidRPr="0098343B">
        <w:rPr>
          <w:rStyle w:val="HideTWBExt"/>
          <w:b w:val="0"/>
        </w:rPr>
        <w:t>&lt;Article&gt;</w:t>
      </w:r>
      <w:r w:rsidRPr="0098343B">
        <w:t>Overweging D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81CC3D4" w14:textId="77777777" w:rsidTr="00E26C34">
        <w:trPr>
          <w:trHeight w:hRule="exact" w:val="240"/>
          <w:jc w:val="center"/>
        </w:trPr>
        <w:tc>
          <w:tcPr>
            <w:tcW w:w="9752" w:type="dxa"/>
            <w:gridSpan w:val="2"/>
            <w:tcBorders>
              <w:top w:val="nil"/>
              <w:left w:val="nil"/>
              <w:bottom w:val="nil"/>
              <w:right w:val="nil"/>
            </w:tcBorders>
          </w:tcPr>
          <w:p w14:paraId="096CA5AE" w14:textId="77777777" w:rsidR="00C214E0" w:rsidRPr="0098343B" w:rsidRDefault="00C214E0" w:rsidP="00E26C34"/>
        </w:tc>
      </w:tr>
      <w:tr w:rsidR="00C214E0" w:rsidRPr="0098343B" w14:paraId="4A9912F6" w14:textId="77777777" w:rsidTr="00E26C34">
        <w:trPr>
          <w:trHeight w:val="240"/>
          <w:jc w:val="center"/>
        </w:trPr>
        <w:tc>
          <w:tcPr>
            <w:tcW w:w="4876" w:type="dxa"/>
            <w:tcBorders>
              <w:top w:val="nil"/>
              <w:left w:val="nil"/>
              <w:bottom w:val="nil"/>
              <w:right w:val="nil"/>
            </w:tcBorders>
          </w:tcPr>
          <w:p w14:paraId="729157A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CDCB859" w14:textId="77777777" w:rsidR="00C214E0" w:rsidRPr="0098343B" w:rsidRDefault="00C214E0" w:rsidP="00E26C34">
            <w:pPr>
              <w:pStyle w:val="AmColumnHeading"/>
            </w:pPr>
            <w:r w:rsidRPr="0098343B">
              <w:t>Amendement</w:t>
            </w:r>
          </w:p>
        </w:tc>
      </w:tr>
      <w:tr w:rsidR="00C214E0" w:rsidRPr="0098343B" w14:paraId="00BDE1BD" w14:textId="77777777" w:rsidTr="00E26C34">
        <w:trPr>
          <w:jc w:val="center"/>
        </w:trPr>
        <w:tc>
          <w:tcPr>
            <w:tcW w:w="4876" w:type="dxa"/>
            <w:tcBorders>
              <w:top w:val="nil"/>
              <w:left w:val="nil"/>
              <w:bottom w:val="nil"/>
              <w:right w:val="nil"/>
            </w:tcBorders>
          </w:tcPr>
          <w:p w14:paraId="6D793F08" w14:textId="77777777" w:rsidR="00C214E0" w:rsidRPr="0098343B" w:rsidRDefault="00C214E0" w:rsidP="00E26C34">
            <w:pPr>
              <w:pStyle w:val="Normal6a"/>
            </w:pPr>
          </w:p>
        </w:tc>
        <w:tc>
          <w:tcPr>
            <w:tcW w:w="4876" w:type="dxa"/>
            <w:tcBorders>
              <w:top w:val="nil"/>
              <w:left w:val="nil"/>
              <w:bottom w:val="nil"/>
              <w:right w:val="nil"/>
            </w:tcBorders>
          </w:tcPr>
          <w:p w14:paraId="5F7403AD" w14:textId="77777777" w:rsidR="00C214E0" w:rsidRPr="0098343B" w:rsidRDefault="00C214E0" w:rsidP="00E26C34">
            <w:pPr>
              <w:pStyle w:val="Normal6a"/>
            </w:pPr>
            <w:r w:rsidRPr="0098343B">
              <w:rPr>
                <w:b/>
                <w:i/>
              </w:rPr>
              <w:t>D ter.</w:t>
            </w:r>
            <w:r w:rsidRPr="0098343B">
              <w:tab/>
            </w:r>
            <w:r w:rsidRPr="0098343B">
              <w:rPr>
                <w:b/>
                <w:i/>
              </w:rPr>
              <w:t>overwegende dat de geografie van werk nog steeds wordt bepaald door een scherpe scheidslijn tussen het noordwesten en het zuidoosten, met een zogenaamde “blauwe corridor”, die zich uitstrekt van Zuid-Zweden tot Denemarken, Noord-Duitsland, Oostenrijk en Nederland met een arbeidsparticipatie van 78 % of meer, terwijl het grootste deel van Zuid-Spanje, Griekenland, Zuid-Italië, Oost-Kroatië, Bulgarije en Roemenië onder de 68 % bleef; overwegende dat gebieden die afhankelijk zijn van steenkool nog kwetsbaarder zijn: de arbeidsparticipatie ligt 10 tot 15 % onder het EU-gemiddelde</w:t>
            </w:r>
            <w:r w:rsidRPr="0098343B">
              <w:rPr>
                <w:b/>
                <w:i/>
                <w:vertAlign w:val="superscript"/>
              </w:rPr>
              <w:t>1 bis</w:t>
            </w:r>
            <w:r w:rsidRPr="0098343B">
              <w:rPr>
                <w:b/>
                <w:i/>
              </w:rPr>
              <w:t>;</w:t>
            </w:r>
          </w:p>
        </w:tc>
      </w:tr>
      <w:tr w:rsidR="00C214E0" w:rsidRPr="0098343B" w14:paraId="593D067D" w14:textId="77777777" w:rsidTr="00E26C34">
        <w:trPr>
          <w:jc w:val="center"/>
        </w:trPr>
        <w:tc>
          <w:tcPr>
            <w:tcW w:w="4876" w:type="dxa"/>
            <w:tcBorders>
              <w:top w:val="nil"/>
              <w:left w:val="nil"/>
              <w:bottom w:val="nil"/>
              <w:right w:val="nil"/>
            </w:tcBorders>
          </w:tcPr>
          <w:p w14:paraId="0F89B3A1" w14:textId="77777777" w:rsidR="00C214E0" w:rsidRPr="0098343B" w:rsidRDefault="00C214E0" w:rsidP="00E26C34"/>
        </w:tc>
        <w:tc>
          <w:tcPr>
            <w:tcW w:w="4876" w:type="dxa"/>
            <w:tcBorders>
              <w:top w:val="nil"/>
              <w:left w:val="nil"/>
              <w:bottom w:val="nil"/>
              <w:right w:val="nil"/>
            </w:tcBorders>
          </w:tcPr>
          <w:p w14:paraId="30BCE229" w14:textId="77777777" w:rsidR="00C214E0" w:rsidRPr="0098343B" w:rsidRDefault="00C214E0" w:rsidP="00E26C34">
            <w:pPr>
              <w:pStyle w:val="Normal6a"/>
            </w:pPr>
            <w:r w:rsidRPr="0098343B">
              <w:rPr>
                <w:b/>
                <w:i/>
              </w:rPr>
              <w:t>_________________</w:t>
            </w:r>
          </w:p>
        </w:tc>
      </w:tr>
      <w:tr w:rsidR="00C214E0" w:rsidRPr="0098343B" w14:paraId="1F90BDD6" w14:textId="77777777" w:rsidTr="00E26C34">
        <w:trPr>
          <w:jc w:val="center"/>
        </w:trPr>
        <w:tc>
          <w:tcPr>
            <w:tcW w:w="4876" w:type="dxa"/>
            <w:tcBorders>
              <w:top w:val="nil"/>
              <w:left w:val="nil"/>
              <w:bottom w:val="nil"/>
              <w:right w:val="nil"/>
            </w:tcBorders>
          </w:tcPr>
          <w:p w14:paraId="152EC576" w14:textId="77777777" w:rsidR="00C214E0" w:rsidRPr="0098343B" w:rsidRDefault="00C214E0" w:rsidP="00E26C34"/>
        </w:tc>
        <w:tc>
          <w:tcPr>
            <w:tcW w:w="4876" w:type="dxa"/>
            <w:tcBorders>
              <w:top w:val="nil"/>
              <w:left w:val="nil"/>
              <w:bottom w:val="nil"/>
              <w:right w:val="nil"/>
            </w:tcBorders>
          </w:tcPr>
          <w:p w14:paraId="3E5A0C25" w14:textId="77777777" w:rsidR="00C214E0" w:rsidRPr="0098343B" w:rsidRDefault="00C214E0" w:rsidP="00E26C34">
            <w:pPr>
              <w:pStyle w:val="Normal6a"/>
            </w:pPr>
            <w:r w:rsidRPr="0098343B">
              <w:rPr>
                <w:b/>
                <w:i/>
                <w:vertAlign w:val="superscript"/>
              </w:rPr>
              <w:t>1 bis</w:t>
            </w:r>
            <w:r w:rsidRPr="0098343B">
              <w:t xml:space="preserve"> </w:t>
            </w:r>
            <w:r w:rsidRPr="0098343B">
              <w:rPr>
                <w:b/>
                <w:i/>
              </w:rPr>
              <w:t xml:space="preserve">Just Transition in the World of Work, </w:t>
            </w:r>
            <w:r w:rsidRPr="0098343B">
              <w:rPr>
                <w:b/>
                <w:i/>
              </w:rPr>
              <w:lastRenderedPageBreak/>
              <w:t>beleidsondersteunende afdeling Vervoer, Werkgelegenheid en Sociale Zaken, directoraat-generaal Cohesie, Landbouw en Sociaal Beleid, Izabela Marcinkowska, Veronika Hvozdikova, september 2025.</w:t>
            </w:r>
          </w:p>
        </w:tc>
      </w:tr>
    </w:tbl>
    <w:p w14:paraId="0ECF7EC8"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93F6F6F" w14:textId="77777777" w:rsidR="00C214E0" w:rsidRPr="0098343B" w:rsidRDefault="00C214E0" w:rsidP="00C214E0">
      <w:r w:rsidRPr="0098343B">
        <w:rPr>
          <w:rStyle w:val="HideTWBExt"/>
        </w:rPr>
        <w:t>&lt;/Amend&gt;</w:t>
      </w:r>
    </w:p>
    <w:p w14:paraId="6065F96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70</w:t>
      </w:r>
      <w:r w:rsidRPr="0098343B">
        <w:rPr>
          <w:rStyle w:val="HideTWBExt"/>
          <w:b w:val="0"/>
        </w:rPr>
        <w:t>&lt;/NumAm&gt;</w:t>
      </w:r>
    </w:p>
    <w:p w14:paraId="431E2FB3"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7818B7D9"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6751E728" w14:textId="77777777" w:rsidR="00C214E0" w:rsidRPr="0098343B" w:rsidRDefault="00C214E0" w:rsidP="00C214E0">
      <w:pPr>
        <w:pStyle w:val="NormalBold"/>
      </w:pPr>
      <w:r w:rsidRPr="0098343B">
        <w:rPr>
          <w:rStyle w:val="HideTWBExt"/>
          <w:b w:val="0"/>
        </w:rPr>
        <w:t>&lt;/RepeatBlock-By&gt;</w:t>
      </w:r>
    </w:p>
    <w:p w14:paraId="4C1DD5F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FA5C51D" w14:textId="77777777" w:rsidR="00C214E0" w:rsidRPr="0098343B" w:rsidRDefault="00C214E0" w:rsidP="00C214E0">
      <w:pPr>
        <w:pStyle w:val="NormalBold"/>
      </w:pPr>
      <w:r w:rsidRPr="0098343B">
        <w:rPr>
          <w:rStyle w:val="HideTWBExt"/>
          <w:b w:val="0"/>
        </w:rPr>
        <w:t>&lt;Article&gt;</w:t>
      </w:r>
      <w:r w:rsidRPr="0098343B">
        <w:t>Overweging D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09EF6BE" w14:textId="77777777" w:rsidTr="00E26C34">
        <w:trPr>
          <w:trHeight w:hRule="exact" w:val="240"/>
          <w:jc w:val="center"/>
        </w:trPr>
        <w:tc>
          <w:tcPr>
            <w:tcW w:w="9752" w:type="dxa"/>
            <w:gridSpan w:val="2"/>
            <w:tcBorders>
              <w:top w:val="nil"/>
              <w:left w:val="nil"/>
              <w:bottom w:val="nil"/>
              <w:right w:val="nil"/>
            </w:tcBorders>
          </w:tcPr>
          <w:p w14:paraId="0587AA5A" w14:textId="77777777" w:rsidR="00C214E0" w:rsidRPr="0098343B" w:rsidRDefault="00C214E0" w:rsidP="00E26C34"/>
        </w:tc>
      </w:tr>
      <w:tr w:rsidR="00C214E0" w:rsidRPr="0098343B" w14:paraId="39ED72D4" w14:textId="77777777" w:rsidTr="00E26C34">
        <w:trPr>
          <w:trHeight w:val="240"/>
          <w:jc w:val="center"/>
        </w:trPr>
        <w:tc>
          <w:tcPr>
            <w:tcW w:w="4876" w:type="dxa"/>
            <w:tcBorders>
              <w:top w:val="nil"/>
              <w:left w:val="nil"/>
              <w:bottom w:val="nil"/>
              <w:right w:val="nil"/>
            </w:tcBorders>
          </w:tcPr>
          <w:p w14:paraId="2D6CABC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D0668C0" w14:textId="77777777" w:rsidR="00C214E0" w:rsidRPr="0098343B" w:rsidRDefault="00C214E0" w:rsidP="00E26C34">
            <w:pPr>
              <w:pStyle w:val="AmColumnHeading"/>
            </w:pPr>
            <w:r w:rsidRPr="0098343B">
              <w:t>Amendement</w:t>
            </w:r>
          </w:p>
        </w:tc>
      </w:tr>
      <w:tr w:rsidR="00C214E0" w:rsidRPr="0098343B" w14:paraId="54EA37F7" w14:textId="77777777" w:rsidTr="00E26C34">
        <w:trPr>
          <w:jc w:val="center"/>
        </w:trPr>
        <w:tc>
          <w:tcPr>
            <w:tcW w:w="4876" w:type="dxa"/>
            <w:tcBorders>
              <w:top w:val="nil"/>
              <w:left w:val="nil"/>
              <w:bottom w:val="nil"/>
              <w:right w:val="nil"/>
            </w:tcBorders>
          </w:tcPr>
          <w:p w14:paraId="655B0A20" w14:textId="77777777" w:rsidR="00C214E0" w:rsidRPr="0098343B" w:rsidRDefault="00C214E0" w:rsidP="00E26C34">
            <w:pPr>
              <w:pStyle w:val="Normal6a"/>
            </w:pPr>
          </w:p>
        </w:tc>
        <w:tc>
          <w:tcPr>
            <w:tcW w:w="4876" w:type="dxa"/>
            <w:tcBorders>
              <w:top w:val="nil"/>
              <w:left w:val="nil"/>
              <w:bottom w:val="nil"/>
              <w:right w:val="nil"/>
            </w:tcBorders>
          </w:tcPr>
          <w:p w14:paraId="70A06907" w14:textId="77777777" w:rsidR="00C214E0" w:rsidRPr="0098343B" w:rsidRDefault="00C214E0" w:rsidP="00E26C34">
            <w:pPr>
              <w:pStyle w:val="Normal6a"/>
            </w:pPr>
            <w:r w:rsidRPr="0098343B">
              <w:rPr>
                <w:b/>
                <w:i/>
              </w:rPr>
              <w:t>D quater.</w:t>
            </w:r>
            <w:r w:rsidRPr="0098343B">
              <w:tab/>
            </w:r>
            <w:r w:rsidRPr="0098343B">
              <w:rPr>
                <w:b/>
                <w:i/>
              </w:rPr>
              <w:t>overwegende dat de routekaart voor hoogwaardige banen naar verwachting maatregelen zal bevorderen die de lidstaten en de industrie ondersteunen bij het bieden van behoorlijke arbeidsomstandigheden en toegang tot opleiding, het vaststellen van hoge normen op het gebied van gezondheid en veiligheid op het werk, het waarborgen van eerlijke loopbaanovergangen voor werknemers en zelfstandigen en voor collectieve onderhandelingen, teneinde talent aan te trekken en bij te dragen aan het concurrentievermogen van de Europese industrie; overwegende dat in dit verband van de Commissie wordt verwacht met de sociale partners een kader te bespreken om herstructureringsprocessen op het niveau van de EU en de lidstaten te ondersteunen; overwegende dat dit kader gericht zal zijn op een rechtvaardige transitie, het recht op opleiding, anticipatie op veranderingen, vroegtijdige interventie in geval van een dreigende herstructurering, en betere informatie en raadpleging;</w:t>
            </w:r>
          </w:p>
        </w:tc>
      </w:tr>
    </w:tbl>
    <w:p w14:paraId="3871D37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1CAB382" w14:textId="77777777" w:rsidR="00C214E0" w:rsidRPr="0098343B" w:rsidRDefault="00C214E0" w:rsidP="00C214E0">
      <w:r w:rsidRPr="0098343B">
        <w:rPr>
          <w:rStyle w:val="HideTWBExt"/>
        </w:rPr>
        <w:lastRenderedPageBreak/>
        <w:t>&lt;/Amend&gt;</w:t>
      </w:r>
    </w:p>
    <w:p w14:paraId="3B33364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71</w:t>
      </w:r>
      <w:r w:rsidRPr="0098343B">
        <w:rPr>
          <w:rStyle w:val="HideTWBExt"/>
          <w:b w:val="0"/>
        </w:rPr>
        <w:t>&lt;/NumAm&gt;</w:t>
      </w:r>
    </w:p>
    <w:p w14:paraId="36B70975"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26F28D0C" w14:textId="77777777" w:rsidR="00C214E0" w:rsidRPr="0098343B" w:rsidRDefault="00C214E0" w:rsidP="00C214E0">
      <w:pPr>
        <w:pStyle w:val="NormalBold"/>
      </w:pPr>
      <w:r w:rsidRPr="0098343B">
        <w:rPr>
          <w:rStyle w:val="HideTWBExt"/>
          <w:b w:val="0"/>
        </w:rPr>
        <w:t>&lt;/RepeatBlock-By&gt;</w:t>
      </w:r>
    </w:p>
    <w:p w14:paraId="4219BA0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002B958" w14:textId="77777777" w:rsidR="00C214E0" w:rsidRPr="0098343B" w:rsidRDefault="00C214E0" w:rsidP="00C214E0">
      <w:pPr>
        <w:pStyle w:val="NormalBold"/>
      </w:pPr>
      <w:r w:rsidRPr="0098343B">
        <w:rPr>
          <w:rStyle w:val="HideTWBExt"/>
          <w:b w:val="0"/>
        </w:rPr>
        <w:t>&lt;Article&gt;</w:t>
      </w:r>
      <w:r w:rsidRPr="0098343B">
        <w:t>Overweging D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E3C0B19" w14:textId="77777777" w:rsidTr="00E26C34">
        <w:trPr>
          <w:trHeight w:hRule="exact" w:val="240"/>
          <w:jc w:val="center"/>
        </w:trPr>
        <w:tc>
          <w:tcPr>
            <w:tcW w:w="9752" w:type="dxa"/>
            <w:gridSpan w:val="2"/>
            <w:tcBorders>
              <w:top w:val="nil"/>
              <w:left w:val="nil"/>
              <w:bottom w:val="nil"/>
              <w:right w:val="nil"/>
            </w:tcBorders>
          </w:tcPr>
          <w:p w14:paraId="338D4926" w14:textId="77777777" w:rsidR="00C214E0" w:rsidRPr="0098343B" w:rsidRDefault="00C214E0" w:rsidP="00E26C34"/>
        </w:tc>
      </w:tr>
      <w:tr w:rsidR="00C214E0" w:rsidRPr="0098343B" w14:paraId="4A4A47E5" w14:textId="77777777" w:rsidTr="00E26C34">
        <w:trPr>
          <w:trHeight w:val="240"/>
          <w:jc w:val="center"/>
        </w:trPr>
        <w:tc>
          <w:tcPr>
            <w:tcW w:w="4876" w:type="dxa"/>
            <w:tcBorders>
              <w:top w:val="nil"/>
              <w:left w:val="nil"/>
              <w:bottom w:val="nil"/>
              <w:right w:val="nil"/>
            </w:tcBorders>
          </w:tcPr>
          <w:p w14:paraId="7082A52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F07D384" w14:textId="77777777" w:rsidR="00C214E0" w:rsidRPr="0098343B" w:rsidRDefault="00C214E0" w:rsidP="00E26C34">
            <w:pPr>
              <w:pStyle w:val="AmColumnHeading"/>
            </w:pPr>
            <w:r w:rsidRPr="0098343B">
              <w:t>Amendement</w:t>
            </w:r>
          </w:p>
        </w:tc>
      </w:tr>
      <w:tr w:rsidR="00C214E0" w:rsidRPr="0098343B" w14:paraId="2E3C7D22" w14:textId="77777777" w:rsidTr="00E26C34">
        <w:trPr>
          <w:jc w:val="center"/>
        </w:trPr>
        <w:tc>
          <w:tcPr>
            <w:tcW w:w="4876" w:type="dxa"/>
            <w:tcBorders>
              <w:top w:val="nil"/>
              <w:left w:val="nil"/>
              <w:bottom w:val="nil"/>
              <w:right w:val="nil"/>
            </w:tcBorders>
          </w:tcPr>
          <w:p w14:paraId="1EB4E6F9" w14:textId="77777777" w:rsidR="00C214E0" w:rsidRPr="0098343B" w:rsidRDefault="00C214E0" w:rsidP="00E26C34">
            <w:pPr>
              <w:pStyle w:val="Normal6a"/>
            </w:pPr>
          </w:p>
        </w:tc>
        <w:tc>
          <w:tcPr>
            <w:tcW w:w="4876" w:type="dxa"/>
            <w:tcBorders>
              <w:top w:val="nil"/>
              <w:left w:val="nil"/>
              <w:bottom w:val="nil"/>
              <w:right w:val="nil"/>
            </w:tcBorders>
          </w:tcPr>
          <w:p w14:paraId="1D0D9C93" w14:textId="77777777" w:rsidR="00C214E0" w:rsidRPr="0098343B" w:rsidRDefault="00C214E0" w:rsidP="00E26C34">
            <w:pPr>
              <w:pStyle w:val="Normal6a"/>
            </w:pPr>
            <w:r w:rsidRPr="0098343B">
              <w:rPr>
                <w:b/>
                <w:i/>
              </w:rPr>
              <w:t>D quater.</w:t>
            </w:r>
            <w:r w:rsidRPr="0098343B">
              <w:tab/>
            </w:r>
            <w:r w:rsidRPr="0098343B">
              <w:rPr>
                <w:b/>
                <w:i/>
              </w:rPr>
              <w:t>overwegende dat de Unie sinds 2012 te maken heeft met een nieuwe golf van inkomensconvergentie, waarbij sommige voormalige steenkool- en zware-industriegebieden in Polen, Hongarije en Oost-Duitsland sneller zijn gegroeid dan het EU-gemiddelde, terwijl in andere regio’s, zoals Zuid-Italië, een groot deel van Griekenland en verschillende Roemeense regio’s, de achterstand in het bbp niet of nauwelijks is ingelopen</w:t>
            </w:r>
            <w:r w:rsidRPr="0098343B">
              <w:rPr>
                <w:b/>
                <w:i/>
                <w:vertAlign w:val="superscript"/>
              </w:rPr>
              <w:t>1 bis</w:t>
            </w:r>
            <w:r w:rsidRPr="0098343B">
              <w:rPr>
                <w:b/>
                <w:i/>
              </w:rPr>
              <w:t>;</w:t>
            </w:r>
          </w:p>
        </w:tc>
      </w:tr>
      <w:tr w:rsidR="00C214E0" w:rsidRPr="0098343B" w14:paraId="18B71238" w14:textId="77777777" w:rsidTr="00E26C34">
        <w:trPr>
          <w:jc w:val="center"/>
        </w:trPr>
        <w:tc>
          <w:tcPr>
            <w:tcW w:w="4876" w:type="dxa"/>
            <w:tcBorders>
              <w:top w:val="nil"/>
              <w:left w:val="nil"/>
              <w:bottom w:val="nil"/>
              <w:right w:val="nil"/>
            </w:tcBorders>
          </w:tcPr>
          <w:p w14:paraId="61995100" w14:textId="77777777" w:rsidR="00C214E0" w:rsidRPr="0098343B" w:rsidRDefault="00C214E0" w:rsidP="00E26C34"/>
        </w:tc>
        <w:tc>
          <w:tcPr>
            <w:tcW w:w="4876" w:type="dxa"/>
            <w:tcBorders>
              <w:top w:val="nil"/>
              <w:left w:val="nil"/>
              <w:bottom w:val="nil"/>
              <w:right w:val="nil"/>
            </w:tcBorders>
          </w:tcPr>
          <w:p w14:paraId="51C54A0F" w14:textId="77777777" w:rsidR="00C214E0" w:rsidRPr="0098343B" w:rsidRDefault="00C214E0" w:rsidP="00E26C34">
            <w:pPr>
              <w:pStyle w:val="Normal6a"/>
            </w:pPr>
            <w:r w:rsidRPr="0098343B">
              <w:rPr>
                <w:b/>
                <w:i/>
              </w:rPr>
              <w:t>_________________</w:t>
            </w:r>
          </w:p>
        </w:tc>
      </w:tr>
      <w:tr w:rsidR="00C214E0" w:rsidRPr="0098343B" w14:paraId="4D47D217" w14:textId="77777777" w:rsidTr="00E26C34">
        <w:trPr>
          <w:jc w:val="center"/>
        </w:trPr>
        <w:tc>
          <w:tcPr>
            <w:tcW w:w="4876" w:type="dxa"/>
            <w:tcBorders>
              <w:top w:val="nil"/>
              <w:left w:val="nil"/>
              <w:bottom w:val="nil"/>
              <w:right w:val="nil"/>
            </w:tcBorders>
          </w:tcPr>
          <w:p w14:paraId="4242AFFB" w14:textId="77777777" w:rsidR="00C214E0" w:rsidRPr="0098343B" w:rsidRDefault="00C214E0" w:rsidP="00E26C34"/>
        </w:tc>
        <w:tc>
          <w:tcPr>
            <w:tcW w:w="4876" w:type="dxa"/>
            <w:tcBorders>
              <w:top w:val="nil"/>
              <w:left w:val="nil"/>
              <w:bottom w:val="nil"/>
              <w:right w:val="nil"/>
            </w:tcBorders>
          </w:tcPr>
          <w:p w14:paraId="13660E85" w14:textId="77777777" w:rsidR="00C214E0" w:rsidRPr="0098343B" w:rsidRDefault="00C214E0" w:rsidP="00E26C34">
            <w:pPr>
              <w:pStyle w:val="Normal6a"/>
            </w:pPr>
            <w:r w:rsidRPr="0098343B">
              <w:rPr>
                <w:b/>
                <w:i/>
                <w:vertAlign w:val="superscript"/>
              </w:rPr>
              <w:t>1 bis</w:t>
            </w:r>
            <w:r w:rsidRPr="0098343B">
              <w:t xml:space="preserve"> </w:t>
            </w:r>
            <w:r w:rsidRPr="0098343B">
              <w:rPr>
                <w:b/>
                <w:i/>
              </w:rPr>
              <w:t>Just Transition in the World of Work, Research for the EMPL Committee, september 2025 https://www.europarl.europa.eu/RegData/etudes/STUD/2025/759354/CASP_STU(2025)759354_EN.pdf.</w:t>
            </w:r>
          </w:p>
        </w:tc>
      </w:tr>
    </w:tbl>
    <w:p w14:paraId="5753AB0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FD4E9E2" w14:textId="77777777" w:rsidR="00C214E0" w:rsidRPr="0098343B" w:rsidRDefault="00C214E0" w:rsidP="00C214E0">
      <w:r w:rsidRPr="0098343B">
        <w:rPr>
          <w:rStyle w:val="HideTWBExt"/>
        </w:rPr>
        <w:t>&lt;/Amend&gt;</w:t>
      </w:r>
    </w:p>
    <w:p w14:paraId="3E37102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72</w:t>
      </w:r>
      <w:r w:rsidRPr="0098343B">
        <w:rPr>
          <w:rStyle w:val="HideTWBExt"/>
          <w:b w:val="0"/>
        </w:rPr>
        <w:t>&lt;/NumAm&gt;</w:t>
      </w:r>
    </w:p>
    <w:p w14:paraId="6172FA89"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13024239" w14:textId="77777777" w:rsidR="00C214E0" w:rsidRPr="0098343B" w:rsidRDefault="00C214E0" w:rsidP="00C214E0">
      <w:pPr>
        <w:pStyle w:val="NormalBold"/>
      </w:pPr>
      <w:r w:rsidRPr="0098343B">
        <w:rPr>
          <w:rStyle w:val="HideTWBExt"/>
          <w:b w:val="0"/>
        </w:rPr>
        <w:t>&lt;/RepeatBlock-By&gt;</w:t>
      </w:r>
    </w:p>
    <w:p w14:paraId="58B3402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FAFE709" w14:textId="77777777" w:rsidR="00C214E0" w:rsidRPr="0098343B" w:rsidRDefault="00C214E0" w:rsidP="00C214E0">
      <w:pPr>
        <w:pStyle w:val="NormalBold"/>
      </w:pPr>
      <w:r w:rsidRPr="0098343B">
        <w:rPr>
          <w:rStyle w:val="HideTWBExt"/>
          <w:b w:val="0"/>
        </w:rPr>
        <w:t>&lt;Article&gt;</w:t>
      </w:r>
      <w:r w:rsidRPr="0098343B">
        <w:t>Overweging D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5E84215" w14:textId="77777777" w:rsidTr="00E26C34">
        <w:trPr>
          <w:trHeight w:hRule="exact" w:val="240"/>
          <w:jc w:val="center"/>
        </w:trPr>
        <w:tc>
          <w:tcPr>
            <w:tcW w:w="9752" w:type="dxa"/>
            <w:gridSpan w:val="2"/>
            <w:tcBorders>
              <w:top w:val="nil"/>
              <w:left w:val="nil"/>
              <w:bottom w:val="nil"/>
              <w:right w:val="nil"/>
            </w:tcBorders>
          </w:tcPr>
          <w:p w14:paraId="4A3F3530" w14:textId="77777777" w:rsidR="00C214E0" w:rsidRPr="0098343B" w:rsidRDefault="00C214E0" w:rsidP="00E26C34"/>
        </w:tc>
      </w:tr>
      <w:tr w:rsidR="00C214E0" w:rsidRPr="0098343B" w14:paraId="114E5528" w14:textId="77777777" w:rsidTr="00E26C34">
        <w:trPr>
          <w:trHeight w:val="240"/>
          <w:jc w:val="center"/>
        </w:trPr>
        <w:tc>
          <w:tcPr>
            <w:tcW w:w="4876" w:type="dxa"/>
            <w:tcBorders>
              <w:top w:val="nil"/>
              <w:left w:val="nil"/>
              <w:bottom w:val="nil"/>
              <w:right w:val="nil"/>
            </w:tcBorders>
          </w:tcPr>
          <w:p w14:paraId="6A3C230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0199AA4" w14:textId="77777777" w:rsidR="00C214E0" w:rsidRPr="0098343B" w:rsidRDefault="00C214E0" w:rsidP="00E26C34">
            <w:pPr>
              <w:pStyle w:val="AmColumnHeading"/>
            </w:pPr>
            <w:r w:rsidRPr="0098343B">
              <w:t>Amendement</w:t>
            </w:r>
          </w:p>
        </w:tc>
      </w:tr>
      <w:tr w:rsidR="00C214E0" w:rsidRPr="0098343B" w14:paraId="4C9AC4E9" w14:textId="77777777" w:rsidTr="00E26C34">
        <w:trPr>
          <w:jc w:val="center"/>
        </w:trPr>
        <w:tc>
          <w:tcPr>
            <w:tcW w:w="4876" w:type="dxa"/>
            <w:tcBorders>
              <w:top w:val="nil"/>
              <w:left w:val="nil"/>
              <w:bottom w:val="nil"/>
              <w:right w:val="nil"/>
            </w:tcBorders>
          </w:tcPr>
          <w:p w14:paraId="05258F44" w14:textId="77777777" w:rsidR="00C214E0" w:rsidRPr="0098343B" w:rsidRDefault="00C214E0" w:rsidP="00E26C34">
            <w:pPr>
              <w:pStyle w:val="Normal6a"/>
            </w:pPr>
          </w:p>
        </w:tc>
        <w:tc>
          <w:tcPr>
            <w:tcW w:w="4876" w:type="dxa"/>
            <w:tcBorders>
              <w:top w:val="nil"/>
              <w:left w:val="nil"/>
              <w:bottom w:val="nil"/>
              <w:right w:val="nil"/>
            </w:tcBorders>
          </w:tcPr>
          <w:p w14:paraId="0CF5CBDE" w14:textId="77777777" w:rsidR="00C214E0" w:rsidRPr="0098343B" w:rsidRDefault="00C214E0" w:rsidP="00E26C34">
            <w:pPr>
              <w:pStyle w:val="Normal6a"/>
            </w:pPr>
            <w:r w:rsidRPr="0098343B">
              <w:rPr>
                <w:b/>
                <w:i/>
              </w:rPr>
              <w:t>D quater.</w:t>
            </w:r>
            <w:r w:rsidRPr="0098343B">
              <w:tab/>
            </w:r>
            <w:r w:rsidRPr="0098343B">
              <w:rPr>
                <w:b/>
                <w:i/>
              </w:rPr>
              <w:t>overwegende dat de uitvoering van het Fonds voor een rechtvaardige transitie traag verloopt, zoals blijkt uit het betalingspercentage van slechts 32,2 % tegen eind 2024</w:t>
            </w:r>
            <w:r w:rsidRPr="0098343B">
              <w:rPr>
                <w:b/>
                <w:i/>
                <w:vertAlign w:val="superscript"/>
              </w:rPr>
              <w:t>1 bis</w:t>
            </w:r>
            <w:r w:rsidRPr="0098343B">
              <w:rPr>
                <w:b/>
                <w:i/>
              </w:rPr>
              <w:t xml:space="preserve">; overwegende dat het aantal door het JTF gecreëerde banen niet op schema ligt om </w:t>
            </w:r>
            <w:r w:rsidRPr="0098343B">
              <w:rPr>
                <w:b/>
                <w:i/>
              </w:rPr>
              <w:lastRenderedPageBreak/>
              <w:t>het aantal banen te dekken dat naar verwachting verloren zal gaan naarmate koolstofintensieve industrieën op schonere technologieën overschakelen;</w:t>
            </w:r>
          </w:p>
        </w:tc>
      </w:tr>
      <w:tr w:rsidR="00C214E0" w:rsidRPr="0098343B" w14:paraId="027D748A" w14:textId="77777777" w:rsidTr="00E26C34">
        <w:trPr>
          <w:jc w:val="center"/>
        </w:trPr>
        <w:tc>
          <w:tcPr>
            <w:tcW w:w="4876" w:type="dxa"/>
            <w:tcBorders>
              <w:top w:val="nil"/>
              <w:left w:val="nil"/>
              <w:bottom w:val="nil"/>
              <w:right w:val="nil"/>
            </w:tcBorders>
          </w:tcPr>
          <w:p w14:paraId="68810080" w14:textId="77777777" w:rsidR="00C214E0" w:rsidRPr="0098343B" w:rsidRDefault="00C214E0" w:rsidP="00E26C34"/>
        </w:tc>
        <w:tc>
          <w:tcPr>
            <w:tcW w:w="4876" w:type="dxa"/>
            <w:tcBorders>
              <w:top w:val="nil"/>
              <w:left w:val="nil"/>
              <w:bottom w:val="nil"/>
              <w:right w:val="nil"/>
            </w:tcBorders>
          </w:tcPr>
          <w:p w14:paraId="37FD10E2" w14:textId="77777777" w:rsidR="00C214E0" w:rsidRPr="0098343B" w:rsidRDefault="00C214E0" w:rsidP="00E26C34">
            <w:pPr>
              <w:pStyle w:val="Normal6a"/>
            </w:pPr>
            <w:r w:rsidRPr="0098343B">
              <w:rPr>
                <w:b/>
                <w:i/>
              </w:rPr>
              <w:t>_________________</w:t>
            </w:r>
          </w:p>
        </w:tc>
      </w:tr>
      <w:tr w:rsidR="00C214E0" w:rsidRPr="0098343B" w14:paraId="76431DCA" w14:textId="77777777" w:rsidTr="00E26C34">
        <w:trPr>
          <w:jc w:val="center"/>
        </w:trPr>
        <w:tc>
          <w:tcPr>
            <w:tcW w:w="4876" w:type="dxa"/>
            <w:tcBorders>
              <w:top w:val="nil"/>
              <w:left w:val="nil"/>
              <w:bottom w:val="nil"/>
              <w:right w:val="nil"/>
            </w:tcBorders>
          </w:tcPr>
          <w:p w14:paraId="21EC7BB8" w14:textId="77777777" w:rsidR="00C214E0" w:rsidRPr="0098343B" w:rsidRDefault="00C214E0" w:rsidP="00E26C34"/>
        </w:tc>
        <w:tc>
          <w:tcPr>
            <w:tcW w:w="4876" w:type="dxa"/>
            <w:tcBorders>
              <w:top w:val="nil"/>
              <w:left w:val="nil"/>
              <w:bottom w:val="nil"/>
              <w:right w:val="nil"/>
            </w:tcBorders>
          </w:tcPr>
          <w:p w14:paraId="0853146C" w14:textId="77777777" w:rsidR="00C214E0" w:rsidRPr="0098343B" w:rsidRDefault="00C214E0" w:rsidP="00E26C34">
            <w:pPr>
              <w:pStyle w:val="Normal6a"/>
            </w:pPr>
            <w:r w:rsidRPr="0098343B">
              <w:rPr>
                <w:b/>
                <w:i/>
                <w:vertAlign w:val="superscript"/>
              </w:rPr>
              <w:t>1 bis</w:t>
            </w:r>
            <w:r w:rsidRPr="0098343B">
              <w:t xml:space="preserve"> </w:t>
            </w:r>
            <w:r w:rsidRPr="0098343B">
              <w:rPr>
                <w:b/>
                <w:i/>
              </w:rPr>
              <w:t>Just Transition Mechanism — Performance 2025, Europese Commissie https://commission.europa.eu/strategy-and-policy/eu-budget/performance-and-reporting/programme-performance-statements/just-transition-mechanism-performance_en.</w:t>
            </w:r>
          </w:p>
        </w:tc>
      </w:tr>
    </w:tbl>
    <w:p w14:paraId="07DAD52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13116DB" w14:textId="77777777" w:rsidR="00C214E0" w:rsidRPr="0098343B" w:rsidRDefault="00C214E0" w:rsidP="00C214E0">
      <w:r w:rsidRPr="0098343B">
        <w:rPr>
          <w:rStyle w:val="HideTWBExt"/>
        </w:rPr>
        <w:t>&lt;/Amend&gt;</w:t>
      </w:r>
    </w:p>
    <w:p w14:paraId="6317819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73</w:t>
      </w:r>
      <w:r w:rsidRPr="0098343B">
        <w:rPr>
          <w:rStyle w:val="HideTWBExt"/>
          <w:b w:val="0"/>
        </w:rPr>
        <w:t>&lt;/NumAm&gt;</w:t>
      </w:r>
    </w:p>
    <w:p w14:paraId="17D3822E"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2835F003"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384559A3" w14:textId="77777777" w:rsidR="00C214E0" w:rsidRPr="0098343B" w:rsidRDefault="00C214E0" w:rsidP="00C214E0">
      <w:pPr>
        <w:pStyle w:val="NormalBold"/>
      </w:pPr>
      <w:r w:rsidRPr="0098343B">
        <w:rPr>
          <w:rStyle w:val="HideTWBExt"/>
          <w:b w:val="0"/>
        </w:rPr>
        <w:t>&lt;/RepeatBlock-By&gt;</w:t>
      </w:r>
    </w:p>
    <w:p w14:paraId="578CA50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9A4873D" w14:textId="77777777" w:rsidR="00C214E0" w:rsidRPr="0098343B" w:rsidRDefault="00C214E0" w:rsidP="00C214E0">
      <w:pPr>
        <w:pStyle w:val="NormalBold"/>
      </w:pPr>
      <w:r w:rsidRPr="0098343B">
        <w:rPr>
          <w:rStyle w:val="HideTWBExt"/>
          <w:b w:val="0"/>
        </w:rPr>
        <w:t>&lt;Article&gt;</w:t>
      </w:r>
      <w:r w:rsidRPr="0098343B">
        <w:t>Overweging D quinquies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926D035" w14:textId="77777777" w:rsidTr="00E26C34">
        <w:trPr>
          <w:trHeight w:hRule="exact" w:val="240"/>
          <w:jc w:val="center"/>
        </w:trPr>
        <w:tc>
          <w:tcPr>
            <w:tcW w:w="9752" w:type="dxa"/>
            <w:gridSpan w:val="2"/>
            <w:tcBorders>
              <w:top w:val="nil"/>
              <w:left w:val="nil"/>
              <w:bottom w:val="nil"/>
              <w:right w:val="nil"/>
            </w:tcBorders>
          </w:tcPr>
          <w:p w14:paraId="47E50CBF" w14:textId="77777777" w:rsidR="00C214E0" w:rsidRPr="0098343B" w:rsidRDefault="00C214E0" w:rsidP="00E26C34"/>
        </w:tc>
      </w:tr>
      <w:tr w:rsidR="00C214E0" w:rsidRPr="0098343B" w14:paraId="6459B825" w14:textId="77777777" w:rsidTr="00E26C34">
        <w:trPr>
          <w:trHeight w:val="240"/>
          <w:jc w:val="center"/>
        </w:trPr>
        <w:tc>
          <w:tcPr>
            <w:tcW w:w="4876" w:type="dxa"/>
            <w:tcBorders>
              <w:top w:val="nil"/>
              <w:left w:val="nil"/>
              <w:bottom w:val="nil"/>
              <w:right w:val="nil"/>
            </w:tcBorders>
          </w:tcPr>
          <w:p w14:paraId="210E4C6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C9612BD" w14:textId="77777777" w:rsidR="00C214E0" w:rsidRPr="0098343B" w:rsidRDefault="00C214E0" w:rsidP="00E26C34">
            <w:pPr>
              <w:pStyle w:val="AmColumnHeading"/>
            </w:pPr>
            <w:r w:rsidRPr="0098343B">
              <w:t>Amendement</w:t>
            </w:r>
          </w:p>
        </w:tc>
      </w:tr>
      <w:tr w:rsidR="00C214E0" w:rsidRPr="0098343B" w14:paraId="1690B090" w14:textId="77777777" w:rsidTr="00E26C34">
        <w:trPr>
          <w:jc w:val="center"/>
        </w:trPr>
        <w:tc>
          <w:tcPr>
            <w:tcW w:w="4876" w:type="dxa"/>
            <w:tcBorders>
              <w:top w:val="nil"/>
              <w:left w:val="nil"/>
              <w:bottom w:val="nil"/>
              <w:right w:val="nil"/>
            </w:tcBorders>
          </w:tcPr>
          <w:p w14:paraId="60FA5B53" w14:textId="77777777" w:rsidR="00C214E0" w:rsidRPr="0098343B" w:rsidRDefault="00C214E0" w:rsidP="00E26C34">
            <w:pPr>
              <w:pStyle w:val="Normal6a"/>
            </w:pPr>
          </w:p>
        </w:tc>
        <w:tc>
          <w:tcPr>
            <w:tcW w:w="4876" w:type="dxa"/>
            <w:tcBorders>
              <w:top w:val="nil"/>
              <w:left w:val="nil"/>
              <w:bottom w:val="nil"/>
              <w:right w:val="nil"/>
            </w:tcBorders>
          </w:tcPr>
          <w:p w14:paraId="7F8E70F7" w14:textId="77777777" w:rsidR="00C214E0" w:rsidRPr="0098343B" w:rsidRDefault="00C214E0" w:rsidP="00E26C34">
            <w:pPr>
              <w:pStyle w:val="Normal6a"/>
            </w:pPr>
            <w:r w:rsidRPr="0098343B">
              <w:rPr>
                <w:b/>
                <w:i/>
              </w:rPr>
              <w:t>D quinquies.</w:t>
            </w:r>
            <w:r w:rsidRPr="0098343B">
              <w:tab/>
            </w:r>
            <w:r w:rsidRPr="0098343B">
              <w:rPr>
                <w:b/>
                <w:i/>
              </w:rPr>
              <w:t>overwegende dat de Clean Industrial Deal het koolstofvrij maken van de economie zal versnellen en zal uitgroeien tot een aanjager van groei voor de Europese industrie, waarbij de energieprijzen zullen worden verlaagd en hoogwaardige banen zullen worden gecreëerd;</w:t>
            </w:r>
          </w:p>
        </w:tc>
      </w:tr>
    </w:tbl>
    <w:p w14:paraId="47D24F7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A3F692F" w14:textId="77777777" w:rsidR="00C214E0" w:rsidRPr="0098343B" w:rsidRDefault="00C214E0" w:rsidP="00C214E0">
      <w:r w:rsidRPr="0098343B">
        <w:rPr>
          <w:rStyle w:val="HideTWBExt"/>
        </w:rPr>
        <w:t>&lt;/Amend&gt;</w:t>
      </w:r>
    </w:p>
    <w:p w14:paraId="76F2D5A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74</w:t>
      </w:r>
      <w:r w:rsidRPr="0098343B">
        <w:rPr>
          <w:rStyle w:val="HideTWBExt"/>
          <w:b w:val="0"/>
        </w:rPr>
        <w:t>&lt;/NumAm&gt;</w:t>
      </w:r>
    </w:p>
    <w:p w14:paraId="5CFC71A4"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5BA07D1D"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36ECA7E3" w14:textId="77777777" w:rsidR="00C214E0" w:rsidRPr="0098343B" w:rsidRDefault="00C214E0" w:rsidP="00C214E0">
      <w:pPr>
        <w:pStyle w:val="NormalBold"/>
      </w:pPr>
      <w:r w:rsidRPr="0098343B">
        <w:rPr>
          <w:rStyle w:val="HideTWBExt"/>
          <w:b w:val="0"/>
        </w:rPr>
        <w:t>&lt;/RepeatBlock-By&gt;</w:t>
      </w:r>
    </w:p>
    <w:p w14:paraId="2FF18DF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0DF7EFD" w14:textId="77777777" w:rsidR="00C214E0" w:rsidRPr="0098343B" w:rsidRDefault="00C214E0" w:rsidP="00C214E0">
      <w:pPr>
        <w:pStyle w:val="NormalBold"/>
      </w:pPr>
      <w:r w:rsidRPr="0098343B">
        <w:rPr>
          <w:rStyle w:val="HideTWBExt"/>
          <w:b w:val="0"/>
        </w:rPr>
        <w:t>&lt;Article&gt;</w:t>
      </w:r>
      <w:r w:rsidRPr="0098343B">
        <w:t>Overweging D sexies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8EF46B3" w14:textId="77777777" w:rsidTr="00E26C34">
        <w:trPr>
          <w:trHeight w:hRule="exact" w:val="240"/>
          <w:jc w:val="center"/>
        </w:trPr>
        <w:tc>
          <w:tcPr>
            <w:tcW w:w="9752" w:type="dxa"/>
            <w:gridSpan w:val="2"/>
            <w:tcBorders>
              <w:top w:val="nil"/>
              <w:left w:val="nil"/>
              <w:bottom w:val="nil"/>
              <w:right w:val="nil"/>
            </w:tcBorders>
          </w:tcPr>
          <w:p w14:paraId="79179655" w14:textId="77777777" w:rsidR="00C214E0" w:rsidRPr="0098343B" w:rsidRDefault="00C214E0" w:rsidP="00E26C34"/>
        </w:tc>
      </w:tr>
      <w:tr w:rsidR="00C214E0" w:rsidRPr="0098343B" w14:paraId="43122E38" w14:textId="77777777" w:rsidTr="00E26C34">
        <w:trPr>
          <w:trHeight w:val="240"/>
          <w:jc w:val="center"/>
        </w:trPr>
        <w:tc>
          <w:tcPr>
            <w:tcW w:w="4876" w:type="dxa"/>
            <w:tcBorders>
              <w:top w:val="nil"/>
              <w:left w:val="nil"/>
              <w:bottom w:val="nil"/>
              <w:right w:val="nil"/>
            </w:tcBorders>
          </w:tcPr>
          <w:p w14:paraId="2E77F26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A9B4E28" w14:textId="77777777" w:rsidR="00C214E0" w:rsidRPr="0098343B" w:rsidRDefault="00C214E0" w:rsidP="00E26C34">
            <w:pPr>
              <w:pStyle w:val="AmColumnHeading"/>
            </w:pPr>
            <w:r w:rsidRPr="0098343B">
              <w:t>Amendement</w:t>
            </w:r>
          </w:p>
        </w:tc>
      </w:tr>
      <w:tr w:rsidR="00C214E0" w:rsidRPr="0098343B" w14:paraId="7F76BB0C" w14:textId="77777777" w:rsidTr="00E26C34">
        <w:trPr>
          <w:jc w:val="center"/>
        </w:trPr>
        <w:tc>
          <w:tcPr>
            <w:tcW w:w="4876" w:type="dxa"/>
            <w:tcBorders>
              <w:top w:val="nil"/>
              <w:left w:val="nil"/>
              <w:bottom w:val="nil"/>
              <w:right w:val="nil"/>
            </w:tcBorders>
          </w:tcPr>
          <w:p w14:paraId="2B840472" w14:textId="77777777" w:rsidR="00C214E0" w:rsidRPr="0098343B" w:rsidRDefault="00C214E0" w:rsidP="00E26C34">
            <w:pPr>
              <w:pStyle w:val="Normal6a"/>
            </w:pPr>
          </w:p>
        </w:tc>
        <w:tc>
          <w:tcPr>
            <w:tcW w:w="4876" w:type="dxa"/>
            <w:tcBorders>
              <w:top w:val="nil"/>
              <w:left w:val="nil"/>
              <w:bottom w:val="nil"/>
              <w:right w:val="nil"/>
            </w:tcBorders>
          </w:tcPr>
          <w:p w14:paraId="02AB44B0" w14:textId="77777777" w:rsidR="00C214E0" w:rsidRPr="0098343B" w:rsidRDefault="00C214E0" w:rsidP="00E26C34">
            <w:pPr>
              <w:pStyle w:val="Normal6a"/>
            </w:pPr>
            <w:r w:rsidRPr="0098343B">
              <w:rPr>
                <w:b/>
                <w:i/>
              </w:rPr>
              <w:t>D sexies.</w:t>
            </w:r>
            <w:r w:rsidRPr="0098343B">
              <w:tab/>
            </w:r>
            <w:r w:rsidRPr="0098343B">
              <w:rPr>
                <w:b/>
                <w:i/>
              </w:rPr>
              <w:t>overwegende dat de komende herziening van de richtlijnen inzake overheidsopdrachten tot doel heeft de regels voor overheidsopdrachten af te stemmen op de bredere strategische doelstellingen van de Unie, met inbegrip van de groene en de digitale transitie, eerlijke banen, innovatie, hoge sociale en groene normen en veerkracht; overwegende dat deze herziening een kans biedt om collectieve onderhandelingen en het gebruik van de sociale clausule en een voorkeursbehandeling voor bedrijven met collectieve arbeidsovereenkomsten te bevorderen;</w:t>
            </w:r>
          </w:p>
        </w:tc>
      </w:tr>
    </w:tbl>
    <w:p w14:paraId="08F2B48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2043824" w14:textId="77777777" w:rsidR="00C214E0" w:rsidRPr="0098343B" w:rsidRDefault="00C214E0" w:rsidP="00C214E0">
      <w:r w:rsidRPr="0098343B">
        <w:rPr>
          <w:rStyle w:val="HideTWBExt"/>
        </w:rPr>
        <w:t>&lt;/Amend&gt;</w:t>
      </w:r>
    </w:p>
    <w:p w14:paraId="53037A9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75</w:t>
      </w:r>
      <w:r w:rsidRPr="0098343B">
        <w:rPr>
          <w:rStyle w:val="HideTWBExt"/>
          <w:b w:val="0"/>
        </w:rPr>
        <w:t>&lt;/NumAm&gt;</w:t>
      </w:r>
    </w:p>
    <w:p w14:paraId="4782A129"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796D8579"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79A65C27"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7E2A4544" w14:textId="77777777" w:rsidR="00C214E0" w:rsidRPr="0098343B" w:rsidRDefault="00C214E0" w:rsidP="00C214E0">
      <w:pPr>
        <w:pStyle w:val="NormalBold"/>
      </w:pPr>
      <w:r w:rsidRPr="0098343B">
        <w:rPr>
          <w:rStyle w:val="HideTWBExt"/>
          <w:b w:val="0"/>
        </w:rPr>
        <w:t>&lt;/RepeatBlock-By&gt;</w:t>
      </w:r>
    </w:p>
    <w:p w14:paraId="36B040B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2AF3519"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6D52BC8" w14:textId="77777777" w:rsidTr="00E26C34">
        <w:trPr>
          <w:trHeight w:hRule="exact" w:val="240"/>
          <w:jc w:val="center"/>
        </w:trPr>
        <w:tc>
          <w:tcPr>
            <w:tcW w:w="9752" w:type="dxa"/>
            <w:gridSpan w:val="2"/>
            <w:tcBorders>
              <w:top w:val="nil"/>
              <w:left w:val="nil"/>
              <w:bottom w:val="nil"/>
              <w:right w:val="nil"/>
            </w:tcBorders>
          </w:tcPr>
          <w:p w14:paraId="3694D5A7" w14:textId="77777777" w:rsidR="00C214E0" w:rsidRPr="0098343B" w:rsidRDefault="00C214E0" w:rsidP="00E26C34"/>
        </w:tc>
      </w:tr>
      <w:tr w:rsidR="00C214E0" w:rsidRPr="0098343B" w14:paraId="6D383856" w14:textId="77777777" w:rsidTr="00E26C34">
        <w:trPr>
          <w:trHeight w:val="240"/>
          <w:jc w:val="center"/>
        </w:trPr>
        <w:tc>
          <w:tcPr>
            <w:tcW w:w="4876" w:type="dxa"/>
            <w:tcBorders>
              <w:top w:val="nil"/>
              <w:left w:val="nil"/>
              <w:bottom w:val="nil"/>
              <w:right w:val="nil"/>
            </w:tcBorders>
          </w:tcPr>
          <w:p w14:paraId="3AFD4F6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2DC01A7" w14:textId="77777777" w:rsidR="00C214E0" w:rsidRPr="0098343B" w:rsidRDefault="00C214E0" w:rsidP="00E26C34">
            <w:pPr>
              <w:pStyle w:val="AmColumnHeading"/>
            </w:pPr>
            <w:r w:rsidRPr="0098343B">
              <w:t>Amendement</w:t>
            </w:r>
          </w:p>
        </w:tc>
      </w:tr>
      <w:tr w:rsidR="00C214E0" w:rsidRPr="0098343B" w14:paraId="4EEB4105" w14:textId="77777777" w:rsidTr="00E26C34">
        <w:trPr>
          <w:jc w:val="center"/>
        </w:trPr>
        <w:tc>
          <w:tcPr>
            <w:tcW w:w="4876" w:type="dxa"/>
            <w:tcBorders>
              <w:top w:val="nil"/>
              <w:left w:val="nil"/>
              <w:bottom w:val="nil"/>
              <w:right w:val="nil"/>
            </w:tcBorders>
          </w:tcPr>
          <w:p w14:paraId="20D61ED3" w14:textId="77777777" w:rsidR="00C214E0" w:rsidRPr="0098343B" w:rsidRDefault="00C214E0" w:rsidP="00E26C34">
            <w:pPr>
              <w:pStyle w:val="Normal6a"/>
            </w:pPr>
            <w:r w:rsidRPr="0098343B">
              <w:t>1.</w:t>
            </w:r>
            <w:r w:rsidRPr="0098343B">
              <w:tab/>
            </w:r>
            <w:r w:rsidRPr="0098343B">
              <w:rPr>
                <w:b/>
                <w:bCs/>
                <w:i/>
                <w:iCs/>
              </w:rPr>
              <w:t>benadrukt dat een succesvolle overgang naar duurzamere energiebronnen en industrieën van groot belang is voor het concurrentievermogen van het Europese bedrijfsleven op de wereldmarkt op de lange termijn;</w:t>
            </w:r>
            <w:r w:rsidRPr="0098343B">
              <w:t xml:space="preserve"> benadrukt dat ervoor gezorgd moet worden dat bedrijven en werknemers goed toegerust zijn om de kansen te grijpen die geboden worden door de overstap naar nieuwe en innovatieve oplossingen; </w:t>
            </w:r>
            <w:r w:rsidRPr="0098343B">
              <w:rPr>
                <w:b/>
                <w:bCs/>
                <w:i/>
                <w:iCs/>
              </w:rPr>
              <w:t xml:space="preserve">is van mening dat een bindend kader dat gericht is op de aanpak van uitdagingen en het benutten van de kansen die zich op de werkplek voordoen in verband met een rechtvaardige transitie, uiterst belangrijk is om gemeenschappelijke minimumnormen te waarborgen die zowel </w:t>
            </w:r>
            <w:r w:rsidRPr="0098343B">
              <w:rPr>
                <w:b/>
                <w:bCs/>
                <w:i/>
                <w:iCs/>
              </w:rPr>
              <w:lastRenderedPageBreak/>
              <w:t>werknemers als werkgevers duidelijkheid en structuur bieden bij het anticiperen op en het in goede banen leiden van veranderingen, en die uiteindelijk de veerkracht, het concurrentievermogen en de opwaartse sociale convergentie van de Unie ten goede komen;</w:t>
            </w:r>
            <w:r w:rsidRPr="0098343B">
              <w:t xml:space="preserve"> wijst erop dat </w:t>
            </w:r>
            <w:r w:rsidRPr="0098343B">
              <w:rPr>
                <w:b/>
                <w:bCs/>
                <w:i/>
                <w:iCs/>
              </w:rPr>
              <w:t>regio’s</w:t>
            </w:r>
            <w:r w:rsidRPr="0098343B">
              <w:t xml:space="preserve"> de </w:t>
            </w:r>
            <w:r w:rsidRPr="0098343B">
              <w:rPr>
                <w:b/>
                <w:bCs/>
                <w:i/>
                <w:iCs/>
              </w:rPr>
              <w:t>rechtvaardige</w:t>
            </w:r>
            <w:r w:rsidRPr="0098343B">
              <w:t xml:space="preserve"> transitie kunnen </w:t>
            </w:r>
            <w:r w:rsidRPr="0098343B">
              <w:rPr>
                <w:b/>
                <w:bCs/>
                <w:i/>
                <w:iCs/>
              </w:rPr>
              <w:t>ondersteunen</w:t>
            </w:r>
            <w:r w:rsidRPr="0098343B">
              <w:t xml:space="preserve"> door middel van een combinatie van sociale bescherming, economische diversificatie en territoriale coördinatie, met als doel negatieve gevolgen te beperken </w:t>
            </w:r>
            <w:r w:rsidRPr="0098343B">
              <w:rPr>
                <w:b/>
                <w:bCs/>
                <w:i/>
                <w:iCs/>
              </w:rPr>
              <w:t>en een inclusievere ontwikkeling te bevorderen</w:t>
            </w:r>
            <w:r w:rsidRPr="0098343B">
              <w:t>;</w:t>
            </w:r>
          </w:p>
        </w:tc>
        <w:tc>
          <w:tcPr>
            <w:tcW w:w="4876" w:type="dxa"/>
            <w:tcBorders>
              <w:top w:val="nil"/>
              <w:left w:val="nil"/>
              <w:bottom w:val="nil"/>
              <w:right w:val="nil"/>
            </w:tcBorders>
          </w:tcPr>
          <w:p w14:paraId="51694790" w14:textId="77777777" w:rsidR="00C214E0" w:rsidRPr="0098343B" w:rsidRDefault="00C214E0" w:rsidP="00E26C34">
            <w:pPr>
              <w:pStyle w:val="Normal6a"/>
            </w:pPr>
            <w:r w:rsidRPr="0098343B">
              <w:lastRenderedPageBreak/>
              <w:t>1.</w:t>
            </w:r>
            <w:r w:rsidRPr="0098343B">
              <w:tab/>
              <w:t xml:space="preserve">benadrukt dat ervoor gezorgd moet worden dat bedrijven en werknemers goed toegerust zijn om de kansen te grijpen die geboden worden door de overstap naar nieuwe en innovatieve oplossingen; wijst erop dat </w:t>
            </w:r>
            <w:r w:rsidRPr="0098343B">
              <w:rPr>
                <w:b/>
                <w:bCs/>
                <w:i/>
                <w:iCs/>
              </w:rPr>
              <w:t>de lidstaten</w:t>
            </w:r>
            <w:r w:rsidRPr="0098343B">
              <w:t xml:space="preserve"> de transitie kunnen </w:t>
            </w:r>
            <w:r w:rsidRPr="0098343B">
              <w:rPr>
                <w:b/>
                <w:bCs/>
                <w:i/>
                <w:iCs/>
              </w:rPr>
              <w:t>leiden</w:t>
            </w:r>
            <w:r w:rsidRPr="0098343B">
              <w:t xml:space="preserve"> door middel van een combinatie van sociale bescherming, economische diversificatie en territoriale coördinatie, met als doel negatieve gevolgen te beperken;</w:t>
            </w:r>
          </w:p>
        </w:tc>
      </w:tr>
    </w:tbl>
    <w:p w14:paraId="322A314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17B0A604" w14:textId="77777777" w:rsidR="00C214E0" w:rsidRPr="0098343B" w:rsidRDefault="00C214E0" w:rsidP="00C214E0">
      <w:r w:rsidRPr="0098343B">
        <w:rPr>
          <w:rStyle w:val="HideTWBExt"/>
        </w:rPr>
        <w:t>&lt;/Amend&gt;</w:t>
      </w:r>
    </w:p>
    <w:p w14:paraId="14BD169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76</w:t>
      </w:r>
      <w:r w:rsidRPr="0098343B">
        <w:rPr>
          <w:rStyle w:val="HideTWBExt"/>
          <w:b w:val="0"/>
        </w:rPr>
        <w:t>&lt;/NumAm&gt;</w:t>
      </w:r>
    </w:p>
    <w:p w14:paraId="35175380" w14:textId="77777777" w:rsidR="00C214E0" w:rsidRPr="0098343B" w:rsidRDefault="00C214E0" w:rsidP="00C214E0">
      <w:pPr>
        <w:pStyle w:val="NormalBold"/>
      </w:pPr>
      <w:r w:rsidRPr="0098343B">
        <w:rPr>
          <w:rStyle w:val="HideTWBExt"/>
          <w:b w:val="0"/>
        </w:rPr>
        <w:t>&lt;RepeatBlock-By&gt;&lt;Members&gt;</w:t>
      </w:r>
      <w:r w:rsidRPr="0098343B">
        <w:t>Miriam Lexmann, Henrik Dahl, Andrea Wechsler, Arba Kokalari, Angelika Winzig, Raúl de la Hoz Quintano</w:t>
      </w:r>
      <w:r w:rsidRPr="0098343B">
        <w:rPr>
          <w:rStyle w:val="HideTWBExt"/>
          <w:b w:val="0"/>
        </w:rPr>
        <w:t>&lt;/Members&gt;</w:t>
      </w:r>
    </w:p>
    <w:p w14:paraId="5AEB3063" w14:textId="77777777" w:rsidR="00C214E0" w:rsidRPr="0098343B" w:rsidRDefault="00C214E0" w:rsidP="00C214E0">
      <w:pPr>
        <w:pStyle w:val="NormalBold"/>
      </w:pPr>
      <w:r w:rsidRPr="0098343B">
        <w:rPr>
          <w:rStyle w:val="HideTWBExt"/>
          <w:b w:val="0"/>
        </w:rPr>
        <w:t>&lt;/RepeatBlock-By&gt;</w:t>
      </w:r>
    </w:p>
    <w:p w14:paraId="0BAC2C7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732BDA6"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58DBCE5" w14:textId="77777777" w:rsidTr="00E26C34">
        <w:trPr>
          <w:trHeight w:hRule="exact" w:val="240"/>
          <w:jc w:val="center"/>
        </w:trPr>
        <w:tc>
          <w:tcPr>
            <w:tcW w:w="9752" w:type="dxa"/>
            <w:gridSpan w:val="2"/>
            <w:tcBorders>
              <w:top w:val="nil"/>
              <w:left w:val="nil"/>
              <w:bottom w:val="nil"/>
              <w:right w:val="nil"/>
            </w:tcBorders>
          </w:tcPr>
          <w:p w14:paraId="20A28324" w14:textId="77777777" w:rsidR="00C214E0" w:rsidRPr="0098343B" w:rsidRDefault="00C214E0" w:rsidP="00E26C34"/>
        </w:tc>
      </w:tr>
      <w:tr w:rsidR="00C214E0" w:rsidRPr="0098343B" w14:paraId="18325D8B" w14:textId="77777777" w:rsidTr="00E26C34">
        <w:trPr>
          <w:trHeight w:val="240"/>
          <w:jc w:val="center"/>
        </w:trPr>
        <w:tc>
          <w:tcPr>
            <w:tcW w:w="4876" w:type="dxa"/>
            <w:tcBorders>
              <w:top w:val="nil"/>
              <w:left w:val="nil"/>
              <w:bottom w:val="nil"/>
              <w:right w:val="nil"/>
            </w:tcBorders>
          </w:tcPr>
          <w:p w14:paraId="7994553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A96D9E7" w14:textId="77777777" w:rsidR="00C214E0" w:rsidRPr="0098343B" w:rsidRDefault="00C214E0" w:rsidP="00E26C34">
            <w:pPr>
              <w:pStyle w:val="AmColumnHeading"/>
            </w:pPr>
            <w:r w:rsidRPr="0098343B">
              <w:t>Amendement</w:t>
            </w:r>
          </w:p>
        </w:tc>
      </w:tr>
      <w:tr w:rsidR="00C214E0" w:rsidRPr="0098343B" w14:paraId="59CC78CF" w14:textId="77777777" w:rsidTr="00E26C34">
        <w:trPr>
          <w:jc w:val="center"/>
        </w:trPr>
        <w:tc>
          <w:tcPr>
            <w:tcW w:w="4876" w:type="dxa"/>
            <w:tcBorders>
              <w:top w:val="nil"/>
              <w:left w:val="nil"/>
              <w:bottom w:val="nil"/>
              <w:right w:val="nil"/>
            </w:tcBorders>
          </w:tcPr>
          <w:p w14:paraId="5F3B632E" w14:textId="77777777" w:rsidR="00C214E0" w:rsidRPr="0098343B" w:rsidRDefault="00C214E0" w:rsidP="00E26C34">
            <w:pPr>
              <w:pStyle w:val="Normal6a"/>
            </w:pPr>
            <w:r w:rsidRPr="0098343B">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w:t>
            </w:r>
            <w:r w:rsidRPr="0098343B">
              <w:rPr>
                <w:b/>
                <w:i/>
              </w:rPr>
              <w:t xml:space="preserve">is van mening dat een bindend kader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w:t>
            </w:r>
            <w:r w:rsidRPr="0098343B">
              <w:rPr>
                <w:b/>
                <w:i/>
              </w:rPr>
              <w:lastRenderedPageBreak/>
              <w:t>goede banen leiden van veranderingen, en die uiteindelijk de veerkracht, het concurrentievermogen en de opwaartse sociale convergentie van de Unie ten goede komen; wijst erop dat regio’s de rechtvaardige transitie kunnen ondersteunen door middel van een combinatie van sociale bescherming, economische diversificatie en territoriale coördinatie, met als doel negatieve gevolgen te beperken en een inclusievere ontwikkeling te bevorderen;</w:t>
            </w:r>
          </w:p>
        </w:tc>
        <w:tc>
          <w:tcPr>
            <w:tcW w:w="4876" w:type="dxa"/>
            <w:tcBorders>
              <w:top w:val="nil"/>
              <w:left w:val="nil"/>
              <w:bottom w:val="nil"/>
              <w:right w:val="nil"/>
            </w:tcBorders>
          </w:tcPr>
          <w:p w14:paraId="0458B2B5" w14:textId="77777777" w:rsidR="00C214E0" w:rsidRPr="0098343B" w:rsidRDefault="00C214E0" w:rsidP="00E26C34">
            <w:pPr>
              <w:pStyle w:val="Normal6a"/>
            </w:pPr>
            <w:r w:rsidRPr="0098343B">
              <w:lastRenderedPageBreak/>
              <w:t>1.</w:t>
            </w:r>
            <w:r w:rsidRPr="0098343B">
              <w:tab/>
              <w:t>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w:t>
            </w:r>
          </w:p>
        </w:tc>
      </w:tr>
    </w:tbl>
    <w:p w14:paraId="144379B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BA207A5" w14:textId="77777777" w:rsidR="00C214E0" w:rsidRPr="0098343B" w:rsidRDefault="00C214E0" w:rsidP="00C214E0">
      <w:r w:rsidRPr="0098343B">
        <w:rPr>
          <w:rStyle w:val="HideTWBExt"/>
        </w:rPr>
        <w:t>&lt;/Amend&gt;</w:t>
      </w:r>
    </w:p>
    <w:p w14:paraId="311D5D4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77</w:t>
      </w:r>
      <w:r w:rsidRPr="0098343B">
        <w:rPr>
          <w:rStyle w:val="HideTWBExt"/>
          <w:b w:val="0"/>
        </w:rPr>
        <w:t>&lt;/NumAm&gt;</w:t>
      </w:r>
    </w:p>
    <w:p w14:paraId="4E90A8F0" w14:textId="77777777" w:rsidR="00C214E0" w:rsidRPr="0098343B" w:rsidRDefault="00C214E0" w:rsidP="00C214E0">
      <w:pPr>
        <w:pStyle w:val="NormalBold"/>
      </w:pPr>
      <w:r w:rsidRPr="0098343B">
        <w:rPr>
          <w:rStyle w:val="HideTWBExt"/>
          <w:b w:val="0"/>
        </w:rPr>
        <w:t>&lt;RepeatBlock-By&gt;&lt;Members&gt;</w:t>
      </w:r>
      <w:r w:rsidRPr="0098343B">
        <w:t>Petar Volgin, Petr Bystron</w:t>
      </w:r>
      <w:r w:rsidRPr="0098343B">
        <w:rPr>
          <w:rStyle w:val="HideTWBExt"/>
          <w:b w:val="0"/>
        </w:rPr>
        <w:t>&lt;/Members&gt;</w:t>
      </w:r>
    </w:p>
    <w:p w14:paraId="1EADDCDA" w14:textId="77777777" w:rsidR="00C214E0" w:rsidRPr="0098343B" w:rsidRDefault="00C214E0" w:rsidP="00C214E0">
      <w:pPr>
        <w:pStyle w:val="NormalBold"/>
      </w:pPr>
      <w:r w:rsidRPr="0098343B">
        <w:rPr>
          <w:rStyle w:val="HideTWBExt"/>
          <w:b w:val="0"/>
        </w:rPr>
        <w:t>&lt;/RepeatBlock-By&gt;</w:t>
      </w:r>
    </w:p>
    <w:p w14:paraId="0EFE4C9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CCE36CB"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CFF363B" w14:textId="77777777" w:rsidTr="00E26C34">
        <w:trPr>
          <w:trHeight w:hRule="exact" w:val="240"/>
          <w:jc w:val="center"/>
        </w:trPr>
        <w:tc>
          <w:tcPr>
            <w:tcW w:w="9752" w:type="dxa"/>
            <w:gridSpan w:val="2"/>
            <w:tcBorders>
              <w:top w:val="nil"/>
              <w:left w:val="nil"/>
              <w:bottom w:val="nil"/>
              <w:right w:val="nil"/>
            </w:tcBorders>
          </w:tcPr>
          <w:p w14:paraId="1E18EB15" w14:textId="77777777" w:rsidR="00C214E0" w:rsidRPr="0098343B" w:rsidRDefault="00C214E0" w:rsidP="00E26C34"/>
        </w:tc>
      </w:tr>
      <w:tr w:rsidR="00C214E0" w:rsidRPr="0098343B" w14:paraId="1ACB9710" w14:textId="77777777" w:rsidTr="00E26C34">
        <w:trPr>
          <w:trHeight w:val="240"/>
          <w:jc w:val="center"/>
        </w:trPr>
        <w:tc>
          <w:tcPr>
            <w:tcW w:w="4876" w:type="dxa"/>
            <w:tcBorders>
              <w:top w:val="nil"/>
              <w:left w:val="nil"/>
              <w:bottom w:val="nil"/>
              <w:right w:val="nil"/>
            </w:tcBorders>
          </w:tcPr>
          <w:p w14:paraId="25D058B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4E831CE" w14:textId="77777777" w:rsidR="00C214E0" w:rsidRPr="0098343B" w:rsidRDefault="00C214E0" w:rsidP="00E26C34">
            <w:pPr>
              <w:pStyle w:val="AmColumnHeading"/>
            </w:pPr>
            <w:r w:rsidRPr="0098343B">
              <w:t>Amendement</w:t>
            </w:r>
          </w:p>
        </w:tc>
      </w:tr>
      <w:tr w:rsidR="00C214E0" w:rsidRPr="0098343B" w14:paraId="2355AF06" w14:textId="77777777" w:rsidTr="00E26C34">
        <w:trPr>
          <w:jc w:val="center"/>
        </w:trPr>
        <w:tc>
          <w:tcPr>
            <w:tcW w:w="4876" w:type="dxa"/>
            <w:tcBorders>
              <w:top w:val="nil"/>
              <w:left w:val="nil"/>
              <w:bottom w:val="nil"/>
              <w:right w:val="nil"/>
            </w:tcBorders>
          </w:tcPr>
          <w:p w14:paraId="0F6EF185" w14:textId="77777777" w:rsidR="00C214E0" w:rsidRPr="0098343B" w:rsidRDefault="00C214E0" w:rsidP="00E26C34">
            <w:pPr>
              <w:pStyle w:val="Normal6a"/>
            </w:pPr>
            <w:r w:rsidRPr="0098343B">
              <w:t>1.</w:t>
            </w:r>
            <w:r w:rsidRPr="0098343B">
              <w:tab/>
              <w:t xml:space="preserve">benadrukt dat een succesvolle overgang naar duurzamere energiebronnen en industrieën </w:t>
            </w:r>
            <w:r w:rsidRPr="0098343B">
              <w:rPr>
                <w:b/>
                <w:i/>
              </w:rPr>
              <w:t>van groot belang is voor</w:t>
            </w:r>
            <w:r w:rsidRPr="0098343B">
              <w:t xml:space="preserve">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w:t>
            </w:r>
            <w:r w:rsidRPr="0098343B">
              <w:rPr>
                <w:b/>
                <w:i/>
              </w:rPr>
              <w:t xml:space="preserve">; is van mening dat een bindend kader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w:t>
            </w:r>
            <w:r w:rsidRPr="0098343B">
              <w:rPr>
                <w:b/>
                <w:i/>
              </w:rPr>
              <w:lastRenderedPageBreak/>
              <w:t>sociale convergentie van de Unie ten goede komen; wijst erop dat regio’s de rechtvaardige transitie kunnen ondersteunen door middel van een combinatie van sociale bescherming,</w:t>
            </w:r>
            <w:r w:rsidRPr="0098343B">
              <w:t xml:space="preserve"> economische </w:t>
            </w:r>
            <w:r w:rsidRPr="0098343B">
              <w:rPr>
                <w:b/>
                <w:i/>
              </w:rPr>
              <w:t>diversificatie en territoriale coördinatie, met als doel negatieve gevolgen te beperken en een inclusievere ontwikkeling te bevorderen</w:t>
            </w:r>
            <w:r w:rsidRPr="0098343B">
              <w:t>;</w:t>
            </w:r>
          </w:p>
        </w:tc>
        <w:tc>
          <w:tcPr>
            <w:tcW w:w="4876" w:type="dxa"/>
            <w:tcBorders>
              <w:top w:val="nil"/>
              <w:left w:val="nil"/>
              <w:bottom w:val="nil"/>
              <w:right w:val="nil"/>
            </w:tcBorders>
          </w:tcPr>
          <w:p w14:paraId="2E343157" w14:textId="77777777" w:rsidR="00C214E0" w:rsidRPr="0098343B" w:rsidRDefault="00C214E0" w:rsidP="00E26C34">
            <w:pPr>
              <w:pStyle w:val="Normal6a"/>
            </w:pPr>
            <w:r w:rsidRPr="0098343B">
              <w:lastRenderedPageBreak/>
              <w:t>1.</w:t>
            </w:r>
            <w:r w:rsidRPr="0098343B">
              <w:tab/>
              <w:t xml:space="preserve">benadrukt dat een succesvolle overgang naar duurzamere energiebronnen en industrieën </w:t>
            </w:r>
            <w:r w:rsidRPr="0098343B">
              <w:rPr>
                <w:b/>
                <w:i/>
              </w:rPr>
              <w:t>een grote negatieve uitwerking zal hebben op</w:t>
            </w:r>
            <w:r w:rsidRPr="0098343B">
              <w:t xml:space="preserve">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w:t>
            </w:r>
            <w:r w:rsidRPr="0098343B">
              <w:rPr>
                <w:b/>
                <w:i/>
              </w:rPr>
              <w:t>, zonder de traditionele industrie, waaraan de lidstaten hun</w:t>
            </w:r>
            <w:r w:rsidRPr="0098343B">
              <w:t xml:space="preserve"> economische </w:t>
            </w:r>
            <w:r w:rsidRPr="0098343B">
              <w:rPr>
                <w:b/>
                <w:i/>
              </w:rPr>
              <w:t>basis te danken hebben, opzij te schuiven</w:t>
            </w:r>
            <w:r w:rsidRPr="0098343B">
              <w:t>;</w:t>
            </w:r>
            <w:r w:rsidRPr="0098343B">
              <w:rPr>
                <w:b/>
                <w:i/>
              </w:rPr>
              <w:t> </w:t>
            </w:r>
          </w:p>
        </w:tc>
      </w:tr>
    </w:tbl>
    <w:p w14:paraId="2928398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7346476" w14:textId="77777777" w:rsidR="00C214E0" w:rsidRPr="0098343B" w:rsidRDefault="00C214E0" w:rsidP="00C214E0">
      <w:r w:rsidRPr="0098343B">
        <w:rPr>
          <w:rStyle w:val="HideTWBExt"/>
        </w:rPr>
        <w:t>&lt;/Amend&gt;</w:t>
      </w:r>
    </w:p>
    <w:p w14:paraId="46D28AB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78</w:t>
      </w:r>
      <w:r w:rsidRPr="0098343B">
        <w:rPr>
          <w:rStyle w:val="HideTWBExt"/>
          <w:b w:val="0"/>
        </w:rPr>
        <w:t>&lt;/NumAm&gt;</w:t>
      </w:r>
    </w:p>
    <w:p w14:paraId="161FF7EE"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63772573" w14:textId="77777777" w:rsidR="00C214E0" w:rsidRPr="0098343B" w:rsidRDefault="00C214E0" w:rsidP="00C214E0">
      <w:pPr>
        <w:pStyle w:val="NormalBold"/>
      </w:pPr>
      <w:r w:rsidRPr="0098343B">
        <w:rPr>
          <w:rStyle w:val="HideTWBExt"/>
          <w:b w:val="0"/>
        </w:rPr>
        <w:t>&lt;/RepeatBlock-By&gt;</w:t>
      </w:r>
    </w:p>
    <w:p w14:paraId="6CE48B4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6BF650E"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884B942" w14:textId="77777777" w:rsidTr="00E26C34">
        <w:trPr>
          <w:trHeight w:hRule="exact" w:val="240"/>
          <w:jc w:val="center"/>
        </w:trPr>
        <w:tc>
          <w:tcPr>
            <w:tcW w:w="9752" w:type="dxa"/>
            <w:gridSpan w:val="2"/>
            <w:tcBorders>
              <w:top w:val="nil"/>
              <w:left w:val="nil"/>
              <w:bottom w:val="nil"/>
              <w:right w:val="nil"/>
            </w:tcBorders>
          </w:tcPr>
          <w:p w14:paraId="47948A26" w14:textId="77777777" w:rsidR="00C214E0" w:rsidRPr="0098343B" w:rsidRDefault="00C214E0" w:rsidP="00E26C34"/>
        </w:tc>
      </w:tr>
      <w:tr w:rsidR="00C214E0" w:rsidRPr="0098343B" w14:paraId="22A11741" w14:textId="77777777" w:rsidTr="00E26C34">
        <w:trPr>
          <w:trHeight w:val="240"/>
          <w:jc w:val="center"/>
        </w:trPr>
        <w:tc>
          <w:tcPr>
            <w:tcW w:w="4876" w:type="dxa"/>
            <w:tcBorders>
              <w:top w:val="nil"/>
              <w:left w:val="nil"/>
              <w:bottom w:val="nil"/>
              <w:right w:val="nil"/>
            </w:tcBorders>
          </w:tcPr>
          <w:p w14:paraId="06C3F09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5F0D17B" w14:textId="77777777" w:rsidR="00C214E0" w:rsidRPr="0098343B" w:rsidRDefault="00C214E0" w:rsidP="00E26C34">
            <w:pPr>
              <w:pStyle w:val="AmColumnHeading"/>
            </w:pPr>
            <w:r w:rsidRPr="0098343B">
              <w:t>Amendement</w:t>
            </w:r>
          </w:p>
        </w:tc>
      </w:tr>
      <w:tr w:rsidR="00C214E0" w:rsidRPr="0098343B" w14:paraId="2627654D" w14:textId="77777777" w:rsidTr="00E26C34">
        <w:trPr>
          <w:jc w:val="center"/>
        </w:trPr>
        <w:tc>
          <w:tcPr>
            <w:tcW w:w="4876" w:type="dxa"/>
            <w:tcBorders>
              <w:top w:val="nil"/>
              <w:left w:val="nil"/>
              <w:bottom w:val="nil"/>
              <w:right w:val="nil"/>
            </w:tcBorders>
          </w:tcPr>
          <w:p w14:paraId="1905DB9A" w14:textId="77777777" w:rsidR="00C214E0" w:rsidRPr="0098343B" w:rsidRDefault="00C214E0" w:rsidP="00E26C34">
            <w:pPr>
              <w:pStyle w:val="Normal6a"/>
            </w:pPr>
            <w:r w:rsidRPr="0098343B">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is van mening dat een </w:t>
            </w:r>
            <w:r w:rsidRPr="0098343B">
              <w:rPr>
                <w:b/>
                <w:i/>
              </w:rPr>
              <w:t>bindend kader</w:t>
            </w:r>
            <w:r w:rsidRPr="0098343B">
              <w:t xml:space="preserve">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w:t>
            </w:r>
            <w:r w:rsidRPr="0098343B">
              <w:lastRenderedPageBreak/>
              <w:t>ondersteunen door middel van een combinatie van sociale bescherming, economische diversificatie en territoriale coördinatie, met als doel negatieve gevolgen te beperken en een inclusievere ontwikkeling te bevorderen;</w:t>
            </w:r>
          </w:p>
        </w:tc>
        <w:tc>
          <w:tcPr>
            <w:tcW w:w="4876" w:type="dxa"/>
            <w:tcBorders>
              <w:top w:val="nil"/>
              <w:left w:val="nil"/>
              <w:bottom w:val="nil"/>
              <w:right w:val="nil"/>
            </w:tcBorders>
          </w:tcPr>
          <w:p w14:paraId="10C66543" w14:textId="77777777" w:rsidR="00C214E0" w:rsidRPr="0098343B" w:rsidRDefault="00C214E0" w:rsidP="00E26C34">
            <w:pPr>
              <w:pStyle w:val="Normal6a"/>
            </w:pPr>
            <w:r w:rsidRPr="0098343B">
              <w:lastRenderedPageBreak/>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is van mening dat een </w:t>
            </w:r>
            <w:r w:rsidRPr="0098343B">
              <w:rPr>
                <w:b/>
                <w:i/>
              </w:rPr>
              <w:t>herziening van het huidige rechtskader</w:t>
            </w:r>
            <w:r w:rsidRPr="0098343B">
              <w:t xml:space="preserve">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w:t>
            </w:r>
            <w:r w:rsidRPr="0098343B">
              <w:lastRenderedPageBreak/>
              <w:t>ondersteunen door middel van een combinatie van sociale bescherming, economische diversificatie en territoriale coördinatie, met als doel negatieve gevolgen te beperken en een inclusievere ontwikkeling te bevorderen;</w:t>
            </w:r>
          </w:p>
        </w:tc>
      </w:tr>
    </w:tbl>
    <w:p w14:paraId="50660A05"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59B53DB" w14:textId="77777777" w:rsidR="00C214E0" w:rsidRPr="0098343B" w:rsidRDefault="00C214E0" w:rsidP="00C214E0">
      <w:r w:rsidRPr="0098343B">
        <w:rPr>
          <w:rStyle w:val="HideTWBExt"/>
        </w:rPr>
        <w:t>&lt;/Amend&gt;</w:t>
      </w:r>
    </w:p>
    <w:p w14:paraId="5218CB4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79</w:t>
      </w:r>
      <w:r w:rsidRPr="0098343B">
        <w:rPr>
          <w:rStyle w:val="HideTWBExt"/>
          <w:b w:val="0"/>
        </w:rPr>
        <w:t>&lt;/NumAm&gt;</w:t>
      </w:r>
    </w:p>
    <w:p w14:paraId="1C3BA157" w14:textId="77777777" w:rsidR="00C214E0" w:rsidRPr="0098343B" w:rsidRDefault="00C214E0" w:rsidP="00C214E0">
      <w:pPr>
        <w:pStyle w:val="NormalBold"/>
      </w:pPr>
      <w:r w:rsidRPr="0098343B">
        <w:rPr>
          <w:rStyle w:val="HideTWBExt"/>
          <w:b w:val="0"/>
        </w:rPr>
        <w:t>&lt;RepeatBlock-By&gt;&lt;Members&gt;</w:t>
      </w:r>
      <w:r w:rsidRPr="0098343B">
        <w:t>Gheorghe Falcă, Romana Tomc, Liesbet Sommen, Pascal Arimont, Giusi Princi</w:t>
      </w:r>
      <w:r w:rsidRPr="0098343B">
        <w:rPr>
          <w:rStyle w:val="HideTWBExt"/>
          <w:b w:val="0"/>
        </w:rPr>
        <w:t>&lt;/Members&gt;</w:t>
      </w:r>
    </w:p>
    <w:p w14:paraId="36A936B6" w14:textId="77777777" w:rsidR="00C214E0" w:rsidRPr="0098343B" w:rsidRDefault="00C214E0" w:rsidP="00C214E0">
      <w:pPr>
        <w:pStyle w:val="NormalBold"/>
      </w:pPr>
      <w:r w:rsidRPr="0098343B">
        <w:rPr>
          <w:rStyle w:val="HideTWBExt"/>
          <w:b w:val="0"/>
        </w:rPr>
        <w:t>&lt;/RepeatBlock-By&gt;</w:t>
      </w:r>
    </w:p>
    <w:p w14:paraId="14A4AF2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CDF0B49"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1B5513C" w14:textId="77777777" w:rsidTr="00E26C34">
        <w:trPr>
          <w:trHeight w:hRule="exact" w:val="240"/>
          <w:jc w:val="center"/>
        </w:trPr>
        <w:tc>
          <w:tcPr>
            <w:tcW w:w="9752" w:type="dxa"/>
            <w:gridSpan w:val="2"/>
            <w:tcBorders>
              <w:top w:val="nil"/>
              <w:left w:val="nil"/>
              <w:bottom w:val="nil"/>
              <w:right w:val="nil"/>
            </w:tcBorders>
          </w:tcPr>
          <w:p w14:paraId="63C0ACE2" w14:textId="77777777" w:rsidR="00C214E0" w:rsidRPr="0098343B" w:rsidRDefault="00C214E0" w:rsidP="00E26C34"/>
        </w:tc>
      </w:tr>
      <w:tr w:rsidR="00C214E0" w:rsidRPr="0098343B" w14:paraId="447FE676" w14:textId="77777777" w:rsidTr="00E26C34">
        <w:trPr>
          <w:trHeight w:val="240"/>
          <w:jc w:val="center"/>
        </w:trPr>
        <w:tc>
          <w:tcPr>
            <w:tcW w:w="4876" w:type="dxa"/>
            <w:tcBorders>
              <w:top w:val="nil"/>
              <w:left w:val="nil"/>
              <w:bottom w:val="nil"/>
              <w:right w:val="nil"/>
            </w:tcBorders>
          </w:tcPr>
          <w:p w14:paraId="53FA63A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7CDFD6C" w14:textId="77777777" w:rsidR="00C214E0" w:rsidRPr="0098343B" w:rsidRDefault="00C214E0" w:rsidP="00E26C34">
            <w:pPr>
              <w:pStyle w:val="AmColumnHeading"/>
            </w:pPr>
            <w:r w:rsidRPr="0098343B">
              <w:t>Amendement</w:t>
            </w:r>
          </w:p>
        </w:tc>
      </w:tr>
      <w:tr w:rsidR="00C214E0" w:rsidRPr="0098343B" w14:paraId="0C403EB2" w14:textId="77777777" w:rsidTr="00E26C34">
        <w:trPr>
          <w:jc w:val="center"/>
        </w:trPr>
        <w:tc>
          <w:tcPr>
            <w:tcW w:w="4876" w:type="dxa"/>
            <w:tcBorders>
              <w:top w:val="nil"/>
              <w:left w:val="nil"/>
              <w:bottom w:val="nil"/>
              <w:right w:val="nil"/>
            </w:tcBorders>
          </w:tcPr>
          <w:p w14:paraId="79B9089E" w14:textId="77777777" w:rsidR="00C214E0" w:rsidRPr="0098343B" w:rsidRDefault="00C214E0" w:rsidP="00E26C34">
            <w:pPr>
              <w:pStyle w:val="Normal6a"/>
            </w:pPr>
            <w:r w:rsidRPr="0098343B">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is van mening dat een bindend kader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ondersteunen door middel van een combinatie van sociale bescherming, </w:t>
            </w:r>
            <w:r w:rsidRPr="0098343B">
              <w:lastRenderedPageBreak/>
              <w:t xml:space="preserve">economische diversificatie en territoriale coördinatie, met als doel negatieve gevolgen te beperken en </w:t>
            </w:r>
            <w:r w:rsidRPr="0098343B">
              <w:rPr>
                <w:b/>
                <w:i/>
              </w:rPr>
              <w:t>een inclusievere</w:t>
            </w:r>
            <w:r w:rsidRPr="0098343B">
              <w:t xml:space="preserve"> ontwikkeling te bevorderen;</w:t>
            </w:r>
          </w:p>
        </w:tc>
        <w:tc>
          <w:tcPr>
            <w:tcW w:w="4876" w:type="dxa"/>
            <w:tcBorders>
              <w:top w:val="nil"/>
              <w:left w:val="nil"/>
              <w:bottom w:val="nil"/>
              <w:right w:val="nil"/>
            </w:tcBorders>
          </w:tcPr>
          <w:p w14:paraId="4A8C87BD" w14:textId="77777777" w:rsidR="00C214E0" w:rsidRPr="0098343B" w:rsidRDefault="00C214E0" w:rsidP="00E26C34">
            <w:pPr>
              <w:pStyle w:val="Normal6a"/>
            </w:pPr>
            <w:r w:rsidRPr="0098343B">
              <w:lastRenderedPageBreak/>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is van mening dat een bindend kader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ondersteunen door middel van een combinatie van sociale bescherming, </w:t>
            </w:r>
            <w:r w:rsidRPr="0098343B">
              <w:lastRenderedPageBreak/>
              <w:t>economische diversificatie en territoriale coördinatie, met als doel negatieve gevolgen te beperken en ontwikkeling te bevorderen;</w:t>
            </w:r>
          </w:p>
        </w:tc>
      </w:tr>
    </w:tbl>
    <w:p w14:paraId="17B1EEC2"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02155E1" w14:textId="77777777" w:rsidR="00C214E0" w:rsidRPr="0098343B" w:rsidRDefault="00C214E0" w:rsidP="00C214E0">
      <w:r w:rsidRPr="0098343B">
        <w:rPr>
          <w:rStyle w:val="HideTWBExt"/>
        </w:rPr>
        <w:t>&lt;/Amend&gt;</w:t>
      </w:r>
    </w:p>
    <w:p w14:paraId="2643B66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80</w:t>
      </w:r>
      <w:r w:rsidRPr="0098343B">
        <w:rPr>
          <w:rStyle w:val="HideTWBExt"/>
          <w:b w:val="0"/>
        </w:rPr>
        <w:t>&lt;/NumAm&gt;</w:t>
      </w:r>
    </w:p>
    <w:p w14:paraId="0EB87A56"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639F993" w14:textId="77777777" w:rsidR="00C214E0" w:rsidRPr="0098343B" w:rsidRDefault="00C214E0" w:rsidP="00C214E0">
      <w:pPr>
        <w:pStyle w:val="NormalBold"/>
      </w:pPr>
      <w:r w:rsidRPr="0098343B">
        <w:rPr>
          <w:rStyle w:val="HideTWBExt"/>
          <w:b w:val="0"/>
        </w:rPr>
        <w:t>&lt;/RepeatBlock-By&gt;</w:t>
      </w:r>
    </w:p>
    <w:p w14:paraId="09286F6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F472EBD"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89A9F04" w14:textId="77777777" w:rsidTr="00E26C34">
        <w:trPr>
          <w:trHeight w:hRule="exact" w:val="240"/>
          <w:jc w:val="center"/>
        </w:trPr>
        <w:tc>
          <w:tcPr>
            <w:tcW w:w="9752" w:type="dxa"/>
            <w:gridSpan w:val="2"/>
            <w:tcBorders>
              <w:top w:val="nil"/>
              <w:left w:val="nil"/>
              <w:bottom w:val="nil"/>
              <w:right w:val="nil"/>
            </w:tcBorders>
          </w:tcPr>
          <w:p w14:paraId="18D904D2" w14:textId="77777777" w:rsidR="00C214E0" w:rsidRPr="0098343B" w:rsidRDefault="00C214E0" w:rsidP="00E26C34"/>
        </w:tc>
      </w:tr>
      <w:tr w:rsidR="00C214E0" w:rsidRPr="0098343B" w14:paraId="1B945867" w14:textId="77777777" w:rsidTr="00E26C34">
        <w:trPr>
          <w:trHeight w:val="240"/>
          <w:jc w:val="center"/>
        </w:trPr>
        <w:tc>
          <w:tcPr>
            <w:tcW w:w="4876" w:type="dxa"/>
            <w:tcBorders>
              <w:top w:val="nil"/>
              <w:left w:val="nil"/>
              <w:bottom w:val="nil"/>
              <w:right w:val="nil"/>
            </w:tcBorders>
          </w:tcPr>
          <w:p w14:paraId="3ED3352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7AB8EDC" w14:textId="77777777" w:rsidR="00C214E0" w:rsidRPr="0098343B" w:rsidRDefault="00C214E0" w:rsidP="00E26C34">
            <w:pPr>
              <w:pStyle w:val="AmColumnHeading"/>
            </w:pPr>
            <w:r w:rsidRPr="0098343B">
              <w:t>Amendement</w:t>
            </w:r>
          </w:p>
        </w:tc>
      </w:tr>
      <w:tr w:rsidR="00C214E0" w:rsidRPr="0098343B" w14:paraId="56C060D7" w14:textId="77777777" w:rsidTr="00E26C34">
        <w:trPr>
          <w:jc w:val="center"/>
        </w:trPr>
        <w:tc>
          <w:tcPr>
            <w:tcW w:w="4876" w:type="dxa"/>
            <w:tcBorders>
              <w:top w:val="nil"/>
              <w:left w:val="nil"/>
              <w:bottom w:val="nil"/>
              <w:right w:val="nil"/>
            </w:tcBorders>
          </w:tcPr>
          <w:p w14:paraId="25103007" w14:textId="77777777" w:rsidR="00C214E0" w:rsidRPr="0098343B" w:rsidRDefault="00C214E0" w:rsidP="00E26C34">
            <w:pPr>
              <w:pStyle w:val="Normal6a"/>
            </w:pPr>
            <w:r w:rsidRPr="0098343B">
              <w:t>1.</w:t>
            </w:r>
            <w:r w:rsidRPr="0098343B">
              <w:tab/>
              <w:t xml:space="preserve">benadrukt dat een succesvolle overgang naar duurzamere energiebronnen </w:t>
            </w:r>
            <w:r w:rsidRPr="0098343B">
              <w:rPr>
                <w:b/>
                <w:i/>
              </w:rPr>
              <w:t>en</w:t>
            </w:r>
            <w:r w:rsidRPr="0098343B">
              <w:t xml:space="preserve">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is van mening dat een bindend kader dat gericht is op de aanpak van uitdagingen en het benutten van de kansen die zich op de werkplek voordoen in verband met een rechtvaardige transitie, uiterst belangrijk is om gemeenschappelijke minimumnormen te waarborgen </w:t>
            </w:r>
            <w:r w:rsidRPr="0098343B">
              <w:rPr>
                <w:b/>
                <w:i/>
              </w:rPr>
              <w:t>die</w:t>
            </w:r>
            <w:r w:rsidRPr="0098343B">
              <w:t xml:space="preserv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ondersteunen door middel van een combinatie van sociale bescherming, economische diversificatie en territoriale coördinatie, met als doel negatieve </w:t>
            </w:r>
            <w:r w:rsidRPr="0098343B">
              <w:lastRenderedPageBreak/>
              <w:t>gevolgen te beperken en een inclusievere ontwikkeling te bevorderen;</w:t>
            </w:r>
          </w:p>
        </w:tc>
        <w:tc>
          <w:tcPr>
            <w:tcW w:w="4876" w:type="dxa"/>
            <w:tcBorders>
              <w:top w:val="nil"/>
              <w:left w:val="nil"/>
              <w:bottom w:val="nil"/>
              <w:right w:val="nil"/>
            </w:tcBorders>
          </w:tcPr>
          <w:p w14:paraId="790F3064" w14:textId="77777777" w:rsidR="00C214E0" w:rsidRPr="0098343B" w:rsidRDefault="00C214E0" w:rsidP="00E26C34">
            <w:pPr>
              <w:pStyle w:val="Normal6a"/>
            </w:pPr>
            <w:r w:rsidRPr="0098343B">
              <w:lastRenderedPageBreak/>
              <w:t>1.</w:t>
            </w:r>
            <w:r w:rsidRPr="0098343B">
              <w:tab/>
              <w:t>benadrukt dat een succesvolle overgang naar duurzamere energiebronnen</w:t>
            </w:r>
            <w:r w:rsidRPr="0098343B">
              <w:rPr>
                <w:b/>
                <w:i/>
              </w:rPr>
              <w:t>, gemoderniseerde</w:t>
            </w:r>
            <w:r w:rsidRPr="0098343B">
              <w:t xml:space="preserve"> industrieën </w:t>
            </w:r>
            <w:r w:rsidRPr="0098343B">
              <w:rPr>
                <w:b/>
                <w:i/>
              </w:rPr>
              <w:t>en een meer gedigitaliseerde economie</w:t>
            </w:r>
            <w:r w:rsidRPr="0098343B">
              <w:t xml:space="preserve">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is van mening dat een bindend kader dat gericht is op de aanpak van uitdagingen en het benutten van de kansen die zich op de werkplek voordoen in verband met een rechtvaardige transitie, uiterst belangrijk is om </w:t>
            </w:r>
            <w:r w:rsidRPr="0098343B">
              <w:rPr>
                <w:b/>
                <w:i/>
              </w:rPr>
              <w:t>toereikende</w:t>
            </w:r>
            <w:r w:rsidRPr="0098343B">
              <w:t xml:space="preserve"> gemeenschappelijke minimumnormen te waarborgen </w:t>
            </w:r>
            <w:r w:rsidRPr="0098343B">
              <w:rPr>
                <w:b/>
                <w:i/>
              </w:rPr>
              <w:t>om</w:t>
            </w:r>
            <w:r w:rsidRPr="0098343B">
              <w:t xml:space="preserve"> zowel werknemers als werkgevers duidelijkheid en structuur </w:t>
            </w:r>
            <w:r w:rsidRPr="0098343B">
              <w:rPr>
                <w:b/>
                <w:i/>
              </w:rPr>
              <w:t>te</w:t>
            </w:r>
            <w:r w:rsidRPr="0098343B">
              <w:t xml:space="preserve"> bieden bij het anticiperen op en het in goede banen leiden van veranderingen, en die uiteindelijk de veerkracht, het concurrentievermogen en de opwaartse sociale convergentie </w:t>
            </w:r>
            <w:r w:rsidRPr="0098343B">
              <w:rPr>
                <w:b/>
                <w:i/>
              </w:rPr>
              <w:t>en sociale rechtvaardigheid</w:t>
            </w:r>
            <w:r w:rsidRPr="0098343B">
              <w:t xml:space="preserve"> van de Unie ten goede komen</w:t>
            </w:r>
            <w:r w:rsidRPr="0098343B">
              <w:rPr>
                <w:b/>
                <w:i/>
              </w:rPr>
              <w:t xml:space="preserve">; onderstreept met name het belang van fatsoenlijk werk en banen die onder collectieve arbeidsovereenkomsten vallen, die onontbeerlijk zijn voor meer </w:t>
            </w:r>
            <w:r w:rsidRPr="0098343B">
              <w:rPr>
                <w:b/>
                <w:i/>
              </w:rPr>
              <w:lastRenderedPageBreak/>
              <w:t>sociale vooruitgang, eerlijke verdeling en aanvaarding van de transitie; onderstreept dat collectieve onderhandelingen van cruciaal belang zijn voor eerlijke lonen, sociale rechtvaardigheid en democratie op het werk, maar dat nog steeds sprake is van een ongelijke dekkingsgraad; benadrukt dat de EU begeleiding en ondersteuning moet bieden om stelsels voor collectieve onderhandelingen te helpen versterken, met name op sectoraal niveau, en ervoor moet zorgen dat de sociale partners volledig worden betrokken; benadrukt dat het belangrijk is EU-middelen te mobiliseren om waar nodig capaciteit op te bouwen</w:t>
            </w:r>
            <w:r w:rsidRPr="0098343B">
              <w:t>; wijst erop dat regio’s de rechtvaardige transitie kunnen ondersteunen door middel van een combinatie van sociale bescherming, economische diversificatie en territoriale coördinatie, met als doel negatieve gevolgen te beperken en een inclusievere ontwikkeling te bevorderen;</w:t>
            </w:r>
          </w:p>
        </w:tc>
      </w:tr>
    </w:tbl>
    <w:p w14:paraId="2D500354"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19C8494" w14:textId="77777777" w:rsidR="00C214E0" w:rsidRPr="0098343B" w:rsidRDefault="00C214E0" w:rsidP="00C214E0">
      <w:r w:rsidRPr="0098343B">
        <w:rPr>
          <w:rStyle w:val="HideTWBExt"/>
        </w:rPr>
        <w:t>&lt;/Amend&gt;</w:t>
      </w:r>
    </w:p>
    <w:p w14:paraId="209E41C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81</w:t>
      </w:r>
      <w:r w:rsidRPr="0098343B">
        <w:rPr>
          <w:rStyle w:val="HideTWBExt"/>
          <w:b w:val="0"/>
        </w:rPr>
        <w:t>&lt;/NumAm&gt;</w:t>
      </w:r>
    </w:p>
    <w:p w14:paraId="724E3559"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3D61912A"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630ADF95" w14:textId="77777777" w:rsidR="00C214E0" w:rsidRPr="0098343B" w:rsidRDefault="00C214E0" w:rsidP="00C214E0">
      <w:pPr>
        <w:pStyle w:val="NormalBold"/>
      </w:pPr>
      <w:r w:rsidRPr="0098343B">
        <w:rPr>
          <w:rStyle w:val="HideTWBExt"/>
          <w:b w:val="0"/>
        </w:rPr>
        <w:t>&lt;/RepeatBlock-By&gt;</w:t>
      </w:r>
    </w:p>
    <w:p w14:paraId="3330437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D996BD2"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7695287" w14:textId="77777777" w:rsidTr="00E26C34">
        <w:trPr>
          <w:trHeight w:hRule="exact" w:val="240"/>
          <w:jc w:val="center"/>
        </w:trPr>
        <w:tc>
          <w:tcPr>
            <w:tcW w:w="9752" w:type="dxa"/>
            <w:gridSpan w:val="2"/>
            <w:tcBorders>
              <w:top w:val="nil"/>
              <w:left w:val="nil"/>
              <w:bottom w:val="nil"/>
              <w:right w:val="nil"/>
            </w:tcBorders>
          </w:tcPr>
          <w:p w14:paraId="61CA4296" w14:textId="77777777" w:rsidR="00C214E0" w:rsidRPr="0098343B" w:rsidRDefault="00C214E0" w:rsidP="00E26C34"/>
        </w:tc>
      </w:tr>
      <w:tr w:rsidR="00C214E0" w:rsidRPr="0098343B" w14:paraId="252EB69E" w14:textId="77777777" w:rsidTr="00E26C34">
        <w:trPr>
          <w:trHeight w:val="240"/>
          <w:jc w:val="center"/>
        </w:trPr>
        <w:tc>
          <w:tcPr>
            <w:tcW w:w="4876" w:type="dxa"/>
            <w:tcBorders>
              <w:top w:val="nil"/>
              <w:left w:val="nil"/>
              <w:bottom w:val="nil"/>
              <w:right w:val="nil"/>
            </w:tcBorders>
          </w:tcPr>
          <w:p w14:paraId="0E8FDD5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029F87D" w14:textId="77777777" w:rsidR="00C214E0" w:rsidRPr="0098343B" w:rsidRDefault="00C214E0" w:rsidP="00E26C34">
            <w:pPr>
              <w:pStyle w:val="AmColumnHeading"/>
            </w:pPr>
            <w:r w:rsidRPr="0098343B">
              <w:t>Amendement</w:t>
            </w:r>
          </w:p>
        </w:tc>
      </w:tr>
      <w:tr w:rsidR="00C214E0" w:rsidRPr="0098343B" w14:paraId="6F73C732" w14:textId="77777777" w:rsidTr="00E26C34">
        <w:trPr>
          <w:jc w:val="center"/>
        </w:trPr>
        <w:tc>
          <w:tcPr>
            <w:tcW w:w="4876" w:type="dxa"/>
            <w:tcBorders>
              <w:top w:val="nil"/>
              <w:left w:val="nil"/>
              <w:bottom w:val="nil"/>
              <w:right w:val="nil"/>
            </w:tcBorders>
          </w:tcPr>
          <w:p w14:paraId="0C2091C2" w14:textId="77777777" w:rsidR="00C214E0" w:rsidRPr="0098343B" w:rsidRDefault="00C214E0" w:rsidP="00E26C34">
            <w:pPr>
              <w:pStyle w:val="Normal6a"/>
            </w:pPr>
            <w:r w:rsidRPr="0098343B">
              <w:t>1.</w:t>
            </w:r>
            <w:r w:rsidRPr="0098343B">
              <w:tab/>
              <w:t xml:space="preserve">benadrukt dat een succesvolle overgang naar </w:t>
            </w:r>
            <w:r w:rsidRPr="0098343B">
              <w:rPr>
                <w:b/>
                <w:i/>
              </w:rPr>
              <w:t>duurzamere</w:t>
            </w:r>
            <w:r w:rsidRPr="0098343B">
              <w:t xml:space="preserve"> energiebronnen en industrieën van groot belang is voor het concurrentievermogen van het Europese bedrijfsleven op de wereldmarkt </w:t>
            </w:r>
            <w:r w:rsidRPr="0098343B">
              <w:rPr>
                <w:b/>
                <w:i/>
              </w:rPr>
              <w:t>op de lange termijn</w:t>
            </w:r>
            <w:r w:rsidRPr="0098343B">
              <w:t xml:space="preserve">; benadrukt dat ervoor gezorgd moet worden dat bedrijven en werknemers goed toegerust zijn om de kansen te grijpen die geboden worden door de overstap naar nieuwe en innovatieve </w:t>
            </w:r>
            <w:r w:rsidRPr="0098343B">
              <w:lastRenderedPageBreak/>
              <w:t>oplossingen; is van mening dat een bindend kader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ondersteunen door middel van een combinatie van sociale bescherming, economische diversificatie en territoriale coördinatie, met als doel negatieve gevolgen te beperken en een inclusievere ontwikkeling te bevorderen;</w:t>
            </w:r>
          </w:p>
        </w:tc>
        <w:tc>
          <w:tcPr>
            <w:tcW w:w="4876" w:type="dxa"/>
            <w:tcBorders>
              <w:top w:val="nil"/>
              <w:left w:val="nil"/>
              <w:bottom w:val="nil"/>
              <w:right w:val="nil"/>
            </w:tcBorders>
          </w:tcPr>
          <w:p w14:paraId="58848875" w14:textId="77777777" w:rsidR="00C214E0" w:rsidRPr="0098343B" w:rsidRDefault="00C214E0" w:rsidP="00E26C34">
            <w:pPr>
              <w:pStyle w:val="Normal6a"/>
            </w:pPr>
            <w:r w:rsidRPr="0098343B">
              <w:lastRenderedPageBreak/>
              <w:t>1.</w:t>
            </w:r>
            <w:r w:rsidRPr="0098343B">
              <w:tab/>
              <w:t xml:space="preserve">benadrukt dat een succesvolle overgang naar </w:t>
            </w:r>
            <w:r w:rsidRPr="0098343B">
              <w:rPr>
                <w:b/>
                <w:i/>
              </w:rPr>
              <w:t>duurzame</w:t>
            </w:r>
            <w:r w:rsidRPr="0098343B">
              <w:t xml:space="preserve"> energiebronnen en industrieën van groot belang is voor het concurrentievermogen van het Europese bedrijfsleven op de wereldmarkt </w:t>
            </w:r>
            <w:r w:rsidRPr="0098343B">
              <w:rPr>
                <w:b/>
                <w:i/>
              </w:rPr>
              <w:t>en ertoe zal leiden dat een aanzienlijk aantal groene banen zal worden gecreëerd in Europa</w:t>
            </w:r>
            <w:r w:rsidRPr="0098343B">
              <w:t xml:space="preserve">; benadrukt dat ervoor gezorgd moet worden dat bedrijven en werknemers goed toegerust zijn om de kansen te grijpen </w:t>
            </w:r>
            <w:r w:rsidRPr="0098343B">
              <w:lastRenderedPageBreak/>
              <w:t xml:space="preserve">die geboden worden door de overstap naar nieuwe en innovatieve oplossingen; is van mening dat een bindend kader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w:t>
            </w:r>
            <w:r w:rsidRPr="0098343B">
              <w:rPr>
                <w:b/>
                <w:i/>
              </w:rPr>
              <w:t>alsook democratie op het werk</w:t>
            </w:r>
            <w:r w:rsidRPr="0098343B">
              <w:t xml:space="preserve"> ten goede komen; wijst erop dat regio’s de rechtvaardige transitie kunnen ondersteunen door middel van een combinatie van sociale bescherming, economische diversificatie en territoriale coördinatie, met als doel negatieve gevolgen te beperken en een inclusievere ontwikkeling te bevorderen;</w:t>
            </w:r>
          </w:p>
        </w:tc>
      </w:tr>
    </w:tbl>
    <w:p w14:paraId="47ADA912"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C3C048F" w14:textId="77777777" w:rsidR="00C214E0" w:rsidRPr="0098343B" w:rsidRDefault="00C214E0" w:rsidP="00C214E0">
      <w:r w:rsidRPr="0098343B">
        <w:rPr>
          <w:rStyle w:val="HideTWBExt"/>
        </w:rPr>
        <w:t>&lt;/Amend&gt;</w:t>
      </w:r>
    </w:p>
    <w:p w14:paraId="76F9482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82</w:t>
      </w:r>
      <w:r w:rsidRPr="0098343B">
        <w:rPr>
          <w:rStyle w:val="HideTWBExt"/>
          <w:b w:val="0"/>
        </w:rPr>
        <w:t>&lt;/NumAm&gt;</w:t>
      </w:r>
    </w:p>
    <w:p w14:paraId="5451FCD9"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685DF442" w14:textId="77777777" w:rsidR="00C214E0" w:rsidRPr="0098343B" w:rsidRDefault="00C214E0" w:rsidP="00C214E0">
      <w:pPr>
        <w:pStyle w:val="NormalBold"/>
      </w:pPr>
      <w:r w:rsidRPr="0098343B">
        <w:rPr>
          <w:rStyle w:val="HideTWBExt"/>
          <w:b w:val="0"/>
        </w:rPr>
        <w:t>&lt;/RepeatBlock-By&gt;</w:t>
      </w:r>
    </w:p>
    <w:p w14:paraId="7770899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35BBBED"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A5AA839" w14:textId="77777777" w:rsidTr="00E26C34">
        <w:trPr>
          <w:trHeight w:hRule="exact" w:val="240"/>
          <w:jc w:val="center"/>
        </w:trPr>
        <w:tc>
          <w:tcPr>
            <w:tcW w:w="9752" w:type="dxa"/>
            <w:gridSpan w:val="2"/>
            <w:tcBorders>
              <w:top w:val="nil"/>
              <w:left w:val="nil"/>
              <w:bottom w:val="nil"/>
              <w:right w:val="nil"/>
            </w:tcBorders>
          </w:tcPr>
          <w:p w14:paraId="61454AFD" w14:textId="77777777" w:rsidR="00C214E0" w:rsidRPr="0098343B" w:rsidRDefault="00C214E0" w:rsidP="00E26C34"/>
        </w:tc>
      </w:tr>
      <w:tr w:rsidR="00C214E0" w:rsidRPr="0098343B" w14:paraId="5586CF0A" w14:textId="77777777" w:rsidTr="00E26C34">
        <w:trPr>
          <w:trHeight w:val="240"/>
          <w:jc w:val="center"/>
        </w:trPr>
        <w:tc>
          <w:tcPr>
            <w:tcW w:w="4876" w:type="dxa"/>
            <w:tcBorders>
              <w:top w:val="nil"/>
              <w:left w:val="nil"/>
              <w:bottom w:val="nil"/>
              <w:right w:val="nil"/>
            </w:tcBorders>
          </w:tcPr>
          <w:p w14:paraId="42F4642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4B31704" w14:textId="77777777" w:rsidR="00C214E0" w:rsidRPr="0098343B" w:rsidRDefault="00C214E0" w:rsidP="00E26C34">
            <w:pPr>
              <w:pStyle w:val="AmColumnHeading"/>
            </w:pPr>
            <w:r w:rsidRPr="0098343B">
              <w:t>Amendement</w:t>
            </w:r>
          </w:p>
        </w:tc>
      </w:tr>
      <w:tr w:rsidR="00C214E0" w:rsidRPr="0098343B" w14:paraId="7FC5FD17" w14:textId="77777777" w:rsidTr="00E26C34">
        <w:trPr>
          <w:jc w:val="center"/>
        </w:trPr>
        <w:tc>
          <w:tcPr>
            <w:tcW w:w="4876" w:type="dxa"/>
            <w:tcBorders>
              <w:top w:val="nil"/>
              <w:left w:val="nil"/>
              <w:bottom w:val="nil"/>
              <w:right w:val="nil"/>
            </w:tcBorders>
          </w:tcPr>
          <w:p w14:paraId="2FC1A3A0" w14:textId="77777777" w:rsidR="00C214E0" w:rsidRPr="0098343B" w:rsidRDefault="00C214E0" w:rsidP="00E26C34">
            <w:pPr>
              <w:pStyle w:val="Normal6a"/>
            </w:pPr>
            <w:r w:rsidRPr="0098343B">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is van mening dat een bindend kader dat gericht is op de aanpak </w:t>
            </w:r>
            <w:r w:rsidRPr="0098343B">
              <w:lastRenderedPageBreak/>
              <w:t>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ondersteunen door middel van een combinatie van sociale bescherming, economische diversificatie en territoriale coördinatie, met als doel negatieve gevolgen te beperken en een inclusievere ontwikkeling te bevorderen;</w:t>
            </w:r>
          </w:p>
        </w:tc>
        <w:tc>
          <w:tcPr>
            <w:tcW w:w="4876" w:type="dxa"/>
            <w:tcBorders>
              <w:top w:val="nil"/>
              <w:left w:val="nil"/>
              <w:bottom w:val="nil"/>
              <w:right w:val="nil"/>
            </w:tcBorders>
          </w:tcPr>
          <w:p w14:paraId="32AF07AB" w14:textId="77777777" w:rsidR="00C214E0" w:rsidRPr="0098343B" w:rsidRDefault="00C214E0" w:rsidP="00E26C34">
            <w:pPr>
              <w:pStyle w:val="Normal6a"/>
            </w:pPr>
            <w:r w:rsidRPr="0098343B">
              <w:lastRenderedPageBreak/>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oplossingen; is van mening dat een bindend kader dat gericht is op de aanpak </w:t>
            </w:r>
            <w:r w:rsidRPr="0098343B">
              <w:lastRenderedPageBreak/>
              <w:t>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w:t>
            </w:r>
            <w:r w:rsidRPr="0098343B">
              <w:rPr>
                <w:b/>
                <w:bCs/>
                <w:i/>
                <w:iCs/>
              </w:rPr>
              <w:t>, waarbij prioriteit wordt gegeven aan het creëren van hoogwaardige en stabiele banen met collectieve arbeidsovereenkomsten, een versterkt minimumloon en gelijke beloning voor mannen en vrouwen</w:t>
            </w:r>
            <w:r w:rsidRPr="0098343B">
              <w:t>; wijst erop dat regio’s de rechtvaardige transitie kunnen ondersteunen door middel van een combinatie van sociale bescherming, economische diversificatie en territoriale coördinatie, met als doel negatieve gevolgen te beperken en een inclusievere ontwikkeling te bevorderen;</w:t>
            </w:r>
          </w:p>
        </w:tc>
      </w:tr>
    </w:tbl>
    <w:p w14:paraId="698B509E"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20A0A194" w14:textId="77777777" w:rsidR="00C214E0" w:rsidRPr="0098343B" w:rsidRDefault="00C214E0" w:rsidP="00C214E0">
      <w:r w:rsidRPr="0098343B">
        <w:rPr>
          <w:rStyle w:val="HideTWBExt"/>
        </w:rPr>
        <w:t>&lt;/Amend&gt;</w:t>
      </w:r>
    </w:p>
    <w:p w14:paraId="144002C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83</w:t>
      </w:r>
      <w:r w:rsidRPr="0098343B">
        <w:rPr>
          <w:rStyle w:val="HideTWBExt"/>
          <w:b w:val="0"/>
        </w:rPr>
        <w:t>&lt;/NumAm&gt;</w:t>
      </w:r>
    </w:p>
    <w:p w14:paraId="76B82AAA"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1249C4CE" w14:textId="77777777" w:rsidR="00C214E0" w:rsidRPr="0098343B" w:rsidRDefault="00C214E0" w:rsidP="00C214E0">
      <w:pPr>
        <w:pStyle w:val="NormalBold"/>
      </w:pPr>
      <w:r w:rsidRPr="0098343B">
        <w:rPr>
          <w:rStyle w:val="HideTWBExt"/>
          <w:b w:val="0"/>
        </w:rPr>
        <w:t>&lt;/RepeatBlock-By&gt;</w:t>
      </w:r>
    </w:p>
    <w:p w14:paraId="330FCED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07F6DFF" w14:textId="77777777" w:rsidR="00C214E0" w:rsidRPr="0098343B" w:rsidRDefault="00C214E0" w:rsidP="00C214E0">
      <w:pPr>
        <w:pStyle w:val="NormalBold"/>
      </w:pPr>
      <w:r w:rsidRPr="0098343B">
        <w:rPr>
          <w:rStyle w:val="HideTWBExt"/>
          <w:b w:val="0"/>
        </w:rPr>
        <w:t>&lt;Article&gt;</w:t>
      </w:r>
      <w:r w:rsidRPr="0098343B">
        <w:t>Paragraaf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4565247" w14:textId="77777777" w:rsidTr="00E26C34">
        <w:trPr>
          <w:trHeight w:hRule="exact" w:val="240"/>
          <w:jc w:val="center"/>
        </w:trPr>
        <w:tc>
          <w:tcPr>
            <w:tcW w:w="9752" w:type="dxa"/>
            <w:gridSpan w:val="2"/>
            <w:tcBorders>
              <w:top w:val="nil"/>
              <w:left w:val="nil"/>
              <w:bottom w:val="nil"/>
              <w:right w:val="nil"/>
            </w:tcBorders>
          </w:tcPr>
          <w:p w14:paraId="33AB7939" w14:textId="77777777" w:rsidR="00C214E0" w:rsidRPr="0098343B" w:rsidRDefault="00C214E0" w:rsidP="00E26C34"/>
        </w:tc>
      </w:tr>
      <w:tr w:rsidR="00C214E0" w:rsidRPr="0098343B" w14:paraId="2F85E5D2" w14:textId="77777777" w:rsidTr="00E26C34">
        <w:trPr>
          <w:trHeight w:val="240"/>
          <w:jc w:val="center"/>
        </w:trPr>
        <w:tc>
          <w:tcPr>
            <w:tcW w:w="4876" w:type="dxa"/>
            <w:tcBorders>
              <w:top w:val="nil"/>
              <w:left w:val="nil"/>
              <w:bottom w:val="nil"/>
              <w:right w:val="nil"/>
            </w:tcBorders>
          </w:tcPr>
          <w:p w14:paraId="0E9F599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23C5497" w14:textId="77777777" w:rsidR="00C214E0" w:rsidRPr="0098343B" w:rsidRDefault="00C214E0" w:rsidP="00E26C34">
            <w:pPr>
              <w:pStyle w:val="AmColumnHeading"/>
            </w:pPr>
            <w:r w:rsidRPr="0098343B">
              <w:t>Amendement</w:t>
            </w:r>
          </w:p>
        </w:tc>
      </w:tr>
      <w:tr w:rsidR="00C214E0" w:rsidRPr="0098343B" w14:paraId="708441C1" w14:textId="77777777" w:rsidTr="00E26C34">
        <w:trPr>
          <w:jc w:val="center"/>
        </w:trPr>
        <w:tc>
          <w:tcPr>
            <w:tcW w:w="4876" w:type="dxa"/>
            <w:tcBorders>
              <w:top w:val="nil"/>
              <w:left w:val="nil"/>
              <w:bottom w:val="nil"/>
              <w:right w:val="nil"/>
            </w:tcBorders>
          </w:tcPr>
          <w:p w14:paraId="3ECE6F46" w14:textId="77777777" w:rsidR="00C214E0" w:rsidRPr="0098343B" w:rsidRDefault="00C214E0" w:rsidP="00E26C34">
            <w:pPr>
              <w:pStyle w:val="Normal6a"/>
            </w:pPr>
            <w:r w:rsidRPr="0098343B">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w:t>
            </w:r>
            <w:r w:rsidRPr="0098343B">
              <w:lastRenderedPageBreak/>
              <w:t>oplossingen; is van mening dat een bindend kader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ondersteunen door middel van een combinatie van sociale bescherming, economische diversificatie en territoriale coördinatie, met als doel negatieve gevolgen te beperken en een inclusievere ontwikkeling te bevorderen;</w:t>
            </w:r>
          </w:p>
        </w:tc>
        <w:tc>
          <w:tcPr>
            <w:tcW w:w="4876" w:type="dxa"/>
            <w:tcBorders>
              <w:top w:val="nil"/>
              <w:left w:val="nil"/>
              <w:bottom w:val="nil"/>
              <w:right w:val="nil"/>
            </w:tcBorders>
          </w:tcPr>
          <w:p w14:paraId="108F9CEF" w14:textId="77777777" w:rsidR="00C214E0" w:rsidRPr="0098343B" w:rsidRDefault="00C214E0" w:rsidP="00E26C34">
            <w:pPr>
              <w:pStyle w:val="Normal6a"/>
            </w:pPr>
            <w:r w:rsidRPr="0098343B">
              <w:lastRenderedPageBreak/>
              <w:t>1.</w:t>
            </w:r>
            <w:r w:rsidRPr="0098343B">
              <w:tab/>
              <w:t xml:space="preserve">benadrukt dat een succesvolle overgang naar duurzamere energiebronnen en industrieën van groot belang is voor het concurrentievermogen van het Europese bedrijfsleven op de wereldmarkt op de lange termijn; benadrukt dat ervoor gezorgd moet worden dat bedrijven en werknemers goed toegerust zijn om de kansen te grijpen die geboden worden door de overstap naar nieuwe en innovatieve </w:t>
            </w:r>
            <w:r w:rsidRPr="0098343B">
              <w:lastRenderedPageBreak/>
              <w:t xml:space="preserve">oplossingen; is van mening dat een </w:t>
            </w:r>
            <w:r w:rsidRPr="0098343B">
              <w:rPr>
                <w:b/>
                <w:i/>
              </w:rPr>
              <w:t>juridisch</w:t>
            </w:r>
            <w:r w:rsidRPr="0098343B">
              <w:t xml:space="preserve"> bindend kader dat gericht is op de aanpak van uitdagingen en het benutten van de kansen die zich op de werkplek voordoen in verband met een rechtvaardige transitie, uiterst belangrijk is om gemeenschappelijke minimumnormen te waarborgen die zowel werknemers als werkgevers duidelijkheid en structuur bieden bij het anticiperen op en het in goede banen leiden van veranderingen, en die uiteindelijk de veerkracht, het concurrentievermogen en de opwaartse sociale convergentie van de Unie ten goede komen; wijst erop dat regio’s de rechtvaardige transitie kunnen ondersteunen door middel van een combinatie van sociale bescherming, economische diversificatie en territoriale coördinatie, met als doel negatieve gevolgen te beperken en een inclusievere ontwikkeling te bevorderen;</w:t>
            </w:r>
          </w:p>
        </w:tc>
      </w:tr>
    </w:tbl>
    <w:p w14:paraId="1CDB8D84"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DD0B2EF" w14:textId="77777777" w:rsidR="00C214E0" w:rsidRPr="0098343B" w:rsidRDefault="00C214E0" w:rsidP="00C214E0">
      <w:r w:rsidRPr="0098343B">
        <w:rPr>
          <w:rStyle w:val="HideTWBExt"/>
        </w:rPr>
        <w:t>&lt;/Amend&gt;</w:t>
      </w:r>
    </w:p>
    <w:p w14:paraId="3E18D1A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84</w:t>
      </w:r>
      <w:r w:rsidRPr="0098343B">
        <w:rPr>
          <w:rStyle w:val="HideTWBExt"/>
          <w:b w:val="0"/>
        </w:rPr>
        <w:t>&lt;/NumAm&gt;</w:t>
      </w:r>
    </w:p>
    <w:p w14:paraId="592EC8E8"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72DE47B1" w14:textId="77777777" w:rsidR="00C214E0" w:rsidRPr="0098343B" w:rsidRDefault="00C214E0" w:rsidP="00C214E0">
      <w:pPr>
        <w:pStyle w:val="NormalBold"/>
      </w:pPr>
      <w:r w:rsidRPr="0098343B">
        <w:rPr>
          <w:rStyle w:val="HideTWBExt"/>
          <w:b w:val="0"/>
        </w:rPr>
        <w:t>&lt;/RepeatBlock-By&gt;</w:t>
      </w:r>
    </w:p>
    <w:p w14:paraId="5471423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8062DFF" w14:textId="77777777" w:rsidR="00C214E0" w:rsidRPr="0098343B" w:rsidRDefault="00C214E0" w:rsidP="00C214E0">
      <w:pPr>
        <w:pStyle w:val="NormalBold"/>
      </w:pPr>
      <w:r w:rsidRPr="0098343B">
        <w:rPr>
          <w:rStyle w:val="HideTWBExt"/>
          <w:b w:val="0"/>
        </w:rPr>
        <w:t>&lt;Article&gt;</w:t>
      </w:r>
      <w:r w:rsidRPr="0098343B">
        <w:t>Paragraaf 1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ADA1BA6" w14:textId="77777777" w:rsidTr="00E26C34">
        <w:trPr>
          <w:trHeight w:hRule="exact" w:val="240"/>
          <w:jc w:val="center"/>
        </w:trPr>
        <w:tc>
          <w:tcPr>
            <w:tcW w:w="9752" w:type="dxa"/>
            <w:gridSpan w:val="2"/>
            <w:tcBorders>
              <w:top w:val="nil"/>
              <w:left w:val="nil"/>
              <w:bottom w:val="nil"/>
              <w:right w:val="nil"/>
            </w:tcBorders>
          </w:tcPr>
          <w:p w14:paraId="401F4656" w14:textId="77777777" w:rsidR="00C214E0" w:rsidRPr="0098343B" w:rsidRDefault="00C214E0" w:rsidP="00E26C34"/>
        </w:tc>
      </w:tr>
      <w:tr w:rsidR="00C214E0" w:rsidRPr="0098343B" w14:paraId="54FEF150" w14:textId="77777777" w:rsidTr="00E26C34">
        <w:trPr>
          <w:trHeight w:val="240"/>
          <w:jc w:val="center"/>
        </w:trPr>
        <w:tc>
          <w:tcPr>
            <w:tcW w:w="4876" w:type="dxa"/>
            <w:tcBorders>
              <w:top w:val="nil"/>
              <w:left w:val="nil"/>
              <w:bottom w:val="nil"/>
              <w:right w:val="nil"/>
            </w:tcBorders>
          </w:tcPr>
          <w:p w14:paraId="6C6370F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DF0ABE3" w14:textId="77777777" w:rsidR="00C214E0" w:rsidRPr="0098343B" w:rsidRDefault="00C214E0" w:rsidP="00E26C34">
            <w:pPr>
              <w:pStyle w:val="AmColumnHeading"/>
            </w:pPr>
            <w:r w:rsidRPr="0098343B">
              <w:t>Amendement</w:t>
            </w:r>
          </w:p>
        </w:tc>
      </w:tr>
      <w:tr w:rsidR="00C214E0" w:rsidRPr="0098343B" w14:paraId="14A4FDAF" w14:textId="77777777" w:rsidTr="00E26C34">
        <w:trPr>
          <w:jc w:val="center"/>
        </w:trPr>
        <w:tc>
          <w:tcPr>
            <w:tcW w:w="4876" w:type="dxa"/>
            <w:tcBorders>
              <w:top w:val="nil"/>
              <w:left w:val="nil"/>
              <w:bottom w:val="nil"/>
              <w:right w:val="nil"/>
            </w:tcBorders>
          </w:tcPr>
          <w:p w14:paraId="537C7FB3" w14:textId="77777777" w:rsidR="00C214E0" w:rsidRPr="0098343B" w:rsidRDefault="00C214E0" w:rsidP="00E26C34">
            <w:pPr>
              <w:pStyle w:val="Normal6a"/>
            </w:pPr>
          </w:p>
        </w:tc>
        <w:tc>
          <w:tcPr>
            <w:tcW w:w="4876" w:type="dxa"/>
            <w:tcBorders>
              <w:top w:val="nil"/>
              <w:left w:val="nil"/>
              <w:bottom w:val="nil"/>
              <w:right w:val="nil"/>
            </w:tcBorders>
          </w:tcPr>
          <w:p w14:paraId="6A3BD69C" w14:textId="77777777" w:rsidR="00C214E0" w:rsidRPr="0098343B" w:rsidRDefault="00C214E0" w:rsidP="00E26C34">
            <w:pPr>
              <w:pStyle w:val="Normal6a"/>
            </w:pPr>
            <w:r w:rsidRPr="0098343B">
              <w:rPr>
                <w:b/>
                <w:i/>
              </w:rPr>
              <w:t>1 bis.</w:t>
            </w:r>
            <w:r w:rsidRPr="0098343B">
              <w:tab/>
            </w:r>
            <w:r w:rsidRPr="0098343B">
              <w:rPr>
                <w:b/>
                <w:i/>
              </w:rPr>
              <w:t xml:space="preserve">betreurt dat de afgelopen decennia tal van bedrijven de veranderingen in verband met de ecologische en de digitale transitie als voorwendsel hebben gebruikt om aanzienlijke bedragen aan overheidsfinanciering aan te vragen en te ontvangen, terwijl zij ondertussen overgaan tot massaontslagen, met name in de automobiel- en energiesector; verzoekt de Commissie een rechtskader te creëren om te voorkomen dat dit zich opnieuw voordoet en te eisen dat bedrijven, wanneer zij kennis krijgen van </w:t>
            </w:r>
            <w:r w:rsidRPr="0098343B">
              <w:rPr>
                <w:b/>
                <w:i/>
              </w:rPr>
              <w:lastRenderedPageBreak/>
              <w:t>mogelijke crises, worden verplicht vroegtijdige waarschuwingen te geven en onmiddellijk in overleg te gaan met de vakbonden en vertegenwoordigers van werknemers en getroffen gemeenschappen om de situatie te bespreken en aan te pakken; is van mening dat ontslagen alleen het laatste redmiddel mogen zijn wanneer een bedrijf kan aantonen dat het te goeder trouw heeft geprobeerd te anticiperen op veranderingen en deze in goede banen te leiden;</w:t>
            </w:r>
          </w:p>
        </w:tc>
      </w:tr>
    </w:tbl>
    <w:p w14:paraId="18A4E25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88BED30" w14:textId="77777777" w:rsidR="00C214E0" w:rsidRPr="0098343B" w:rsidRDefault="00C214E0" w:rsidP="00C214E0">
      <w:r w:rsidRPr="0098343B">
        <w:rPr>
          <w:rStyle w:val="HideTWBExt"/>
        </w:rPr>
        <w:t>&lt;/Amend&gt;</w:t>
      </w:r>
    </w:p>
    <w:p w14:paraId="30F6A4B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85</w:t>
      </w:r>
      <w:r w:rsidRPr="0098343B">
        <w:rPr>
          <w:rStyle w:val="HideTWBExt"/>
          <w:b w:val="0"/>
        </w:rPr>
        <w:t>&lt;/NumAm&gt;</w:t>
      </w:r>
    </w:p>
    <w:p w14:paraId="01192226" w14:textId="77777777" w:rsidR="00C214E0" w:rsidRPr="0098343B" w:rsidRDefault="00C214E0" w:rsidP="00C214E0">
      <w:pPr>
        <w:pStyle w:val="NormalBold"/>
      </w:pPr>
      <w:r w:rsidRPr="0098343B">
        <w:rPr>
          <w:rStyle w:val="HideTWBExt"/>
          <w:b w:val="0"/>
        </w:rPr>
        <w:t>&lt;RepeatBlock-By&gt;&lt;Members&gt;</w:t>
      </w:r>
      <w:r w:rsidRPr="0098343B">
        <w:t>Pál Szekeres, Séverine Werbrouck, Nikola Bartůšek, Mélanie Disdier, Marie Dauchy</w:t>
      </w:r>
      <w:r w:rsidRPr="0098343B">
        <w:rPr>
          <w:rStyle w:val="HideTWBExt"/>
          <w:b w:val="0"/>
        </w:rPr>
        <w:t>&lt;/Members&gt;</w:t>
      </w:r>
    </w:p>
    <w:p w14:paraId="3C3FCB58" w14:textId="77777777" w:rsidR="00C214E0" w:rsidRPr="0098343B" w:rsidRDefault="00C214E0" w:rsidP="00C214E0">
      <w:pPr>
        <w:pStyle w:val="NormalBold"/>
      </w:pPr>
      <w:r w:rsidRPr="0098343B">
        <w:rPr>
          <w:rStyle w:val="HideTWBExt"/>
          <w:b w:val="0"/>
        </w:rPr>
        <w:t>&lt;/RepeatBlock-By&gt;</w:t>
      </w:r>
    </w:p>
    <w:p w14:paraId="7668CA0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D1A8844" w14:textId="77777777" w:rsidR="00C214E0" w:rsidRPr="0098343B" w:rsidRDefault="00C214E0" w:rsidP="00C214E0">
      <w:pPr>
        <w:pStyle w:val="NormalBold"/>
      </w:pPr>
      <w:r w:rsidRPr="0098343B">
        <w:rPr>
          <w:rStyle w:val="HideTWBExt"/>
          <w:b w:val="0"/>
        </w:rPr>
        <w:t>&lt;Article&gt;</w:t>
      </w:r>
      <w:r w:rsidRPr="0098343B">
        <w:t>Paragraaf 1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6950C07" w14:textId="77777777" w:rsidTr="00E26C34">
        <w:trPr>
          <w:trHeight w:hRule="exact" w:val="240"/>
          <w:jc w:val="center"/>
        </w:trPr>
        <w:tc>
          <w:tcPr>
            <w:tcW w:w="9752" w:type="dxa"/>
            <w:gridSpan w:val="2"/>
            <w:tcBorders>
              <w:top w:val="nil"/>
              <w:left w:val="nil"/>
              <w:bottom w:val="nil"/>
              <w:right w:val="nil"/>
            </w:tcBorders>
          </w:tcPr>
          <w:p w14:paraId="6DEA74F0" w14:textId="77777777" w:rsidR="00C214E0" w:rsidRPr="0098343B" w:rsidRDefault="00C214E0" w:rsidP="00E26C34"/>
        </w:tc>
      </w:tr>
      <w:tr w:rsidR="00C214E0" w:rsidRPr="0098343B" w14:paraId="00597EC6" w14:textId="77777777" w:rsidTr="00E26C34">
        <w:trPr>
          <w:trHeight w:val="240"/>
          <w:jc w:val="center"/>
        </w:trPr>
        <w:tc>
          <w:tcPr>
            <w:tcW w:w="4876" w:type="dxa"/>
            <w:tcBorders>
              <w:top w:val="nil"/>
              <w:left w:val="nil"/>
              <w:bottom w:val="nil"/>
              <w:right w:val="nil"/>
            </w:tcBorders>
          </w:tcPr>
          <w:p w14:paraId="2EFB57A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B5ED68B" w14:textId="77777777" w:rsidR="00C214E0" w:rsidRPr="0098343B" w:rsidRDefault="00C214E0" w:rsidP="00E26C34">
            <w:pPr>
              <w:pStyle w:val="AmColumnHeading"/>
            </w:pPr>
            <w:r w:rsidRPr="0098343B">
              <w:t>Amendement</w:t>
            </w:r>
          </w:p>
        </w:tc>
      </w:tr>
      <w:tr w:rsidR="00C214E0" w:rsidRPr="0098343B" w14:paraId="210D136D" w14:textId="77777777" w:rsidTr="00E26C34">
        <w:trPr>
          <w:jc w:val="center"/>
        </w:trPr>
        <w:tc>
          <w:tcPr>
            <w:tcW w:w="4876" w:type="dxa"/>
            <w:tcBorders>
              <w:top w:val="nil"/>
              <w:left w:val="nil"/>
              <w:bottom w:val="nil"/>
              <w:right w:val="nil"/>
            </w:tcBorders>
          </w:tcPr>
          <w:p w14:paraId="0461112E" w14:textId="77777777" w:rsidR="00C214E0" w:rsidRPr="0098343B" w:rsidRDefault="00C214E0" w:rsidP="00E26C34">
            <w:pPr>
              <w:pStyle w:val="Normal6a"/>
            </w:pPr>
          </w:p>
        </w:tc>
        <w:tc>
          <w:tcPr>
            <w:tcW w:w="4876" w:type="dxa"/>
            <w:tcBorders>
              <w:top w:val="nil"/>
              <w:left w:val="nil"/>
              <w:bottom w:val="nil"/>
              <w:right w:val="nil"/>
            </w:tcBorders>
          </w:tcPr>
          <w:p w14:paraId="1ADCBB60" w14:textId="77777777" w:rsidR="00C214E0" w:rsidRPr="0098343B" w:rsidRDefault="00C214E0" w:rsidP="00E26C34">
            <w:pPr>
              <w:pStyle w:val="Normal6a"/>
            </w:pPr>
            <w:r w:rsidRPr="0098343B">
              <w:rPr>
                <w:b/>
                <w:i/>
              </w:rPr>
              <w:t>1 bis.</w:t>
            </w:r>
            <w:r w:rsidRPr="0098343B">
              <w:tab/>
            </w:r>
            <w:r w:rsidRPr="0098343B">
              <w:rPr>
                <w:b/>
                <w:i/>
              </w:rPr>
              <w:t>is van mening dat een succesvolle ontwikkeling op basis van duurzamere en onafhankelijkere energiebronnen en industrieën een belangrijke rol zal vervullen voor het concurrentievermogen op lange termijn van EU-bedrijven op een wereldmarkt die gebaseerd is op duidelijk betaalbaardere energie, met name voor de zich sterk ontwikkelende en evoluerende door AI aangestuurde diensten op basis van energie-intensieve server farms;</w:t>
            </w:r>
          </w:p>
        </w:tc>
      </w:tr>
    </w:tbl>
    <w:p w14:paraId="0DAEFD1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D2F9424" w14:textId="77777777" w:rsidR="00C214E0" w:rsidRPr="0098343B" w:rsidRDefault="00C214E0" w:rsidP="00C214E0">
      <w:r w:rsidRPr="0098343B">
        <w:rPr>
          <w:rStyle w:val="HideTWBExt"/>
        </w:rPr>
        <w:t>&lt;/Amend&gt;</w:t>
      </w:r>
    </w:p>
    <w:p w14:paraId="7AFD032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86</w:t>
      </w:r>
      <w:r w:rsidRPr="0098343B">
        <w:rPr>
          <w:rStyle w:val="HideTWBExt"/>
          <w:b w:val="0"/>
        </w:rPr>
        <w:t>&lt;/NumAm&gt;</w:t>
      </w:r>
    </w:p>
    <w:p w14:paraId="576FF625"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7D42BBC9" w14:textId="77777777" w:rsidR="00C214E0" w:rsidRPr="0098343B" w:rsidRDefault="00C214E0" w:rsidP="00C214E0">
      <w:pPr>
        <w:pStyle w:val="NormalBold"/>
      </w:pPr>
      <w:r w:rsidRPr="0098343B">
        <w:rPr>
          <w:rStyle w:val="HideTWBExt"/>
          <w:b w:val="0"/>
        </w:rPr>
        <w:t>&lt;/RepeatBlock-By&gt;</w:t>
      </w:r>
    </w:p>
    <w:p w14:paraId="042AFFC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0A2AB7E"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320675C" w14:textId="77777777" w:rsidTr="00E26C34">
        <w:trPr>
          <w:trHeight w:hRule="exact" w:val="240"/>
          <w:jc w:val="center"/>
        </w:trPr>
        <w:tc>
          <w:tcPr>
            <w:tcW w:w="9752" w:type="dxa"/>
            <w:gridSpan w:val="2"/>
            <w:tcBorders>
              <w:top w:val="nil"/>
              <w:left w:val="nil"/>
              <w:bottom w:val="nil"/>
              <w:right w:val="nil"/>
            </w:tcBorders>
          </w:tcPr>
          <w:p w14:paraId="7B99B778" w14:textId="77777777" w:rsidR="00C214E0" w:rsidRPr="0098343B" w:rsidRDefault="00C214E0" w:rsidP="00E26C34"/>
        </w:tc>
      </w:tr>
      <w:tr w:rsidR="00C214E0" w:rsidRPr="0098343B" w14:paraId="69FC80DD" w14:textId="77777777" w:rsidTr="00E26C34">
        <w:trPr>
          <w:trHeight w:val="240"/>
          <w:jc w:val="center"/>
        </w:trPr>
        <w:tc>
          <w:tcPr>
            <w:tcW w:w="4876" w:type="dxa"/>
            <w:tcBorders>
              <w:top w:val="nil"/>
              <w:left w:val="nil"/>
              <w:bottom w:val="nil"/>
              <w:right w:val="nil"/>
            </w:tcBorders>
          </w:tcPr>
          <w:p w14:paraId="1D2A280A" w14:textId="77777777" w:rsidR="00C214E0" w:rsidRPr="0098343B" w:rsidRDefault="00C214E0" w:rsidP="00E26C34">
            <w:pPr>
              <w:pStyle w:val="AmColumnHeading"/>
            </w:pPr>
            <w:r w:rsidRPr="0098343B">
              <w:lastRenderedPageBreak/>
              <w:t>Ontwerpresolutie</w:t>
            </w:r>
          </w:p>
        </w:tc>
        <w:tc>
          <w:tcPr>
            <w:tcW w:w="4876" w:type="dxa"/>
            <w:tcBorders>
              <w:top w:val="nil"/>
              <w:left w:val="nil"/>
              <w:bottom w:val="nil"/>
              <w:right w:val="nil"/>
            </w:tcBorders>
          </w:tcPr>
          <w:p w14:paraId="754EC585" w14:textId="77777777" w:rsidR="00C214E0" w:rsidRPr="0098343B" w:rsidRDefault="00C214E0" w:rsidP="00E26C34">
            <w:pPr>
              <w:pStyle w:val="AmColumnHeading"/>
            </w:pPr>
            <w:r w:rsidRPr="0098343B">
              <w:t>Amendement</w:t>
            </w:r>
          </w:p>
        </w:tc>
      </w:tr>
      <w:tr w:rsidR="00C214E0" w:rsidRPr="0098343B" w14:paraId="2BFEAEBD" w14:textId="77777777" w:rsidTr="00E26C34">
        <w:trPr>
          <w:jc w:val="center"/>
        </w:trPr>
        <w:tc>
          <w:tcPr>
            <w:tcW w:w="4876" w:type="dxa"/>
            <w:tcBorders>
              <w:top w:val="nil"/>
              <w:left w:val="nil"/>
              <w:bottom w:val="nil"/>
              <w:right w:val="nil"/>
            </w:tcBorders>
          </w:tcPr>
          <w:p w14:paraId="16E8A0BD"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w:t>
            </w:r>
            <w:r w:rsidRPr="0098343B">
              <w:rPr>
                <w:b/>
                <w:i/>
              </w:rPr>
              <w:t>ten gevolge van de noodzaak om banen te herdefiniëren</w:t>
            </w:r>
            <w:r w:rsidRPr="0098343B">
              <w:t xml:space="preserve"> en de arbeidsmarkt in bredere zin </w:t>
            </w:r>
            <w:r w:rsidRPr="0098343B">
              <w:rPr>
                <w:b/>
                <w:i/>
              </w:rPr>
              <w:t>te herstructureren</w:t>
            </w:r>
            <w:r w:rsidRPr="0098343B">
              <w:t xml:space="preserve">; </w:t>
            </w:r>
            <w:r w:rsidRPr="0098343B">
              <w:rPr>
                <w:b/>
                <w:i/>
              </w:rPr>
              <w:t>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c>
          <w:tcPr>
            <w:tcW w:w="4876" w:type="dxa"/>
            <w:tcBorders>
              <w:top w:val="nil"/>
              <w:left w:val="nil"/>
              <w:bottom w:val="nil"/>
              <w:right w:val="nil"/>
            </w:tcBorders>
          </w:tcPr>
          <w:p w14:paraId="756B2F33"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w:t>
            </w:r>
            <w:r w:rsidRPr="0098343B">
              <w:rPr>
                <w:b/>
                <w:i/>
              </w:rPr>
              <w:t>wat betreft banenverlies</w:t>
            </w:r>
            <w:r w:rsidRPr="0098343B">
              <w:t xml:space="preserve"> en </w:t>
            </w:r>
            <w:r w:rsidRPr="0098343B">
              <w:rPr>
                <w:b/>
                <w:i/>
              </w:rPr>
              <w:t>inkrimping van</w:t>
            </w:r>
            <w:r w:rsidRPr="0098343B">
              <w:t xml:space="preserve"> de arbeidsmarkt in bredere zin;</w:t>
            </w:r>
          </w:p>
        </w:tc>
      </w:tr>
    </w:tbl>
    <w:p w14:paraId="6482623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8FE1AB0" w14:textId="77777777" w:rsidR="00C214E0" w:rsidRPr="0098343B" w:rsidRDefault="00C214E0" w:rsidP="00C214E0">
      <w:r w:rsidRPr="0098343B">
        <w:rPr>
          <w:rStyle w:val="HideTWBExt"/>
        </w:rPr>
        <w:t>&lt;/Amend&gt;</w:t>
      </w:r>
    </w:p>
    <w:p w14:paraId="75873D8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87</w:t>
      </w:r>
      <w:r w:rsidRPr="0098343B">
        <w:rPr>
          <w:rStyle w:val="HideTWBExt"/>
          <w:b w:val="0"/>
        </w:rPr>
        <w:t>&lt;/NumAm&gt;</w:t>
      </w:r>
    </w:p>
    <w:p w14:paraId="604F5574"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5E8E2A04"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0EEEC45B" w14:textId="77777777" w:rsidR="00C214E0" w:rsidRPr="0098343B" w:rsidRDefault="00C214E0" w:rsidP="00C214E0">
      <w:pPr>
        <w:pStyle w:val="NormalBold"/>
      </w:pPr>
      <w:r w:rsidRPr="0098343B">
        <w:rPr>
          <w:rStyle w:val="HideTWBExt"/>
          <w:b w:val="0"/>
        </w:rPr>
        <w:lastRenderedPageBreak/>
        <w:t>&lt;Members&gt;</w:t>
      </w:r>
      <w:r w:rsidRPr="0098343B">
        <w:t>Séverine Werbrouck</w:t>
      </w:r>
      <w:r w:rsidRPr="0098343B">
        <w:rPr>
          <w:rStyle w:val="HideTWBExt"/>
          <w:b w:val="0"/>
        </w:rPr>
        <w:t>&lt;/Members&gt;</w:t>
      </w:r>
    </w:p>
    <w:p w14:paraId="78EF95EC" w14:textId="77777777" w:rsidR="00C214E0" w:rsidRPr="0098343B" w:rsidRDefault="00C214E0" w:rsidP="00C214E0">
      <w:pPr>
        <w:pStyle w:val="NormalBold"/>
      </w:pPr>
      <w:r w:rsidRPr="0098343B">
        <w:rPr>
          <w:rStyle w:val="HideTWBExt"/>
          <w:b w:val="0"/>
        </w:rPr>
        <w:t>&lt;/RepeatBlock-By&gt;</w:t>
      </w:r>
    </w:p>
    <w:p w14:paraId="1A5767C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63556F9"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64E3B69" w14:textId="77777777" w:rsidTr="00E26C34">
        <w:trPr>
          <w:trHeight w:hRule="exact" w:val="240"/>
          <w:jc w:val="center"/>
        </w:trPr>
        <w:tc>
          <w:tcPr>
            <w:tcW w:w="9752" w:type="dxa"/>
            <w:gridSpan w:val="2"/>
            <w:tcBorders>
              <w:top w:val="nil"/>
              <w:left w:val="nil"/>
              <w:bottom w:val="nil"/>
              <w:right w:val="nil"/>
            </w:tcBorders>
          </w:tcPr>
          <w:p w14:paraId="675656D6" w14:textId="77777777" w:rsidR="00C214E0" w:rsidRPr="0098343B" w:rsidRDefault="00C214E0" w:rsidP="00E26C34"/>
        </w:tc>
      </w:tr>
      <w:tr w:rsidR="00C214E0" w:rsidRPr="0098343B" w14:paraId="08F203C6" w14:textId="77777777" w:rsidTr="00E26C34">
        <w:trPr>
          <w:trHeight w:val="240"/>
          <w:jc w:val="center"/>
        </w:trPr>
        <w:tc>
          <w:tcPr>
            <w:tcW w:w="4876" w:type="dxa"/>
            <w:tcBorders>
              <w:top w:val="nil"/>
              <w:left w:val="nil"/>
              <w:bottom w:val="nil"/>
              <w:right w:val="nil"/>
            </w:tcBorders>
          </w:tcPr>
          <w:p w14:paraId="324A2C0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287A5D7" w14:textId="77777777" w:rsidR="00C214E0" w:rsidRPr="0098343B" w:rsidRDefault="00C214E0" w:rsidP="00E26C34">
            <w:pPr>
              <w:pStyle w:val="AmColumnHeading"/>
            </w:pPr>
            <w:r w:rsidRPr="0098343B">
              <w:t>Amendement</w:t>
            </w:r>
          </w:p>
        </w:tc>
      </w:tr>
      <w:tr w:rsidR="00C214E0" w:rsidRPr="0098343B" w14:paraId="7EF1CC8E" w14:textId="77777777" w:rsidTr="00E26C34">
        <w:trPr>
          <w:jc w:val="center"/>
        </w:trPr>
        <w:tc>
          <w:tcPr>
            <w:tcW w:w="4876" w:type="dxa"/>
            <w:tcBorders>
              <w:top w:val="nil"/>
              <w:left w:val="nil"/>
              <w:bottom w:val="nil"/>
              <w:right w:val="nil"/>
            </w:tcBorders>
          </w:tcPr>
          <w:p w14:paraId="47876E2A"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w:t>
            </w:r>
            <w:r w:rsidRPr="0098343B">
              <w:rPr>
                <w:b/>
                <w:bCs/>
                <w:i/>
                <w:iCs/>
              </w:rPr>
              <w:t xml:space="preserve">de noodzaak om </w:t>
            </w:r>
            <w:r w:rsidRPr="0098343B">
              <w:t xml:space="preserve">banen </w:t>
            </w:r>
            <w:r w:rsidRPr="0098343B">
              <w:rPr>
                <w:b/>
                <w:bCs/>
                <w:i/>
                <w:iCs/>
              </w:rPr>
              <w:t>te</w:t>
            </w:r>
            <w:r w:rsidRPr="0098343B">
              <w:t xml:space="preserve"> </w:t>
            </w:r>
            <w:r w:rsidRPr="0098343B">
              <w:rPr>
                <w:b/>
                <w:bCs/>
                <w:i/>
                <w:iCs/>
              </w:rPr>
              <w:t>herdefiniëren</w:t>
            </w:r>
            <w:r w:rsidRPr="0098343B">
              <w:t xml:space="preserve"> en de arbeidsmarkt </w:t>
            </w:r>
            <w:r w:rsidRPr="0098343B">
              <w:rPr>
                <w:b/>
                <w:bCs/>
                <w:i/>
                <w:iCs/>
              </w:rPr>
              <w:t>in bredere zin te herstructureren</w:t>
            </w:r>
            <w:r w:rsidRPr="0098343B">
              <w:t xml:space="preserve">; is van mening dat bij de komende actualisering van het actieplan voor de uitvoering van de Europese pijler van sociale rechten en de nieuwe routekaart voor hoogwaardige banen </w:t>
            </w:r>
            <w:r w:rsidRPr="0098343B">
              <w:rPr>
                <w:b/>
                <w:bCs/>
                <w:i/>
                <w:iCs/>
              </w:rPr>
              <w:t xml:space="preserve">concrete wetgevende en niet-wetgevende maatregelen </w:t>
            </w:r>
            <w:r w:rsidRPr="0098343B">
              <w:t xml:space="preserve">moeten worden </w:t>
            </w:r>
            <w:r w:rsidRPr="0098343B">
              <w:rPr>
                <w:b/>
                <w:bCs/>
                <w:i/>
                <w:iCs/>
              </w:rPr>
              <w:t>vastgesteld die leiden tot een daadwerkelijke verbetering van de arbeidsomstandigheden, van de gezondheid en veiligheid op het werk, van de dekkingsgraad van collectieve onderhandelingen, en van scholing en vaardigheden van werknemers en zelfstandigen</w:t>
            </w:r>
            <w:r w:rsidRPr="0098343B">
              <w:t xml:space="preserve">; benadrukt dat dergelijke maatregelen ook een kans bieden om werkgevers in de Unie, en met name kmo’s, te ondersteunen bij het behouden en verbeteren van hun concurrentievermogen, door </w:t>
            </w:r>
            <w:r w:rsidRPr="0098343B">
              <w:rPr>
                <w:b/>
                <w:bCs/>
                <w:i/>
                <w:iCs/>
              </w:rPr>
              <w:t>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r w:rsidRPr="0098343B">
              <w:t>;</w:t>
            </w:r>
          </w:p>
        </w:tc>
        <w:tc>
          <w:tcPr>
            <w:tcW w:w="4876" w:type="dxa"/>
            <w:tcBorders>
              <w:top w:val="nil"/>
              <w:left w:val="nil"/>
              <w:bottom w:val="nil"/>
              <w:right w:val="nil"/>
            </w:tcBorders>
          </w:tcPr>
          <w:p w14:paraId="319A13AE"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w:t>
            </w:r>
            <w:r w:rsidRPr="0098343B">
              <w:rPr>
                <w:b/>
                <w:bCs/>
                <w:i/>
                <w:iCs/>
              </w:rPr>
              <w:t>een daling van het aantal</w:t>
            </w:r>
            <w:r w:rsidRPr="0098343B">
              <w:t xml:space="preserve"> banen en </w:t>
            </w:r>
            <w:r w:rsidRPr="0098343B">
              <w:rPr>
                <w:b/>
                <w:bCs/>
                <w:i/>
                <w:iCs/>
              </w:rPr>
              <w:t xml:space="preserve">een algemene verslechtering van </w:t>
            </w:r>
            <w:r w:rsidRPr="0098343B">
              <w:t xml:space="preserve">de arbeidsmarkt </w:t>
            </w:r>
            <w:r w:rsidRPr="0098343B">
              <w:rPr>
                <w:b/>
                <w:bCs/>
                <w:i/>
                <w:iCs/>
              </w:rPr>
              <w:t>in Europa</w:t>
            </w:r>
            <w:r w:rsidRPr="0098343B">
              <w:t xml:space="preserve">; is van mening dat bij de komende actualisering van het actieplan voor de uitvoering van de Europese pijler van sociale rechten en de nieuwe routekaart voor hoogwaardige banen </w:t>
            </w:r>
            <w:r w:rsidRPr="0098343B">
              <w:rPr>
                <w:b/>
                <w:bCs/>
                <w:i/>
                <w:iCs/>
              </w:rPr>
              <w:t xml:space="preserve">de belemmeringen voor de werkgelegenheid in de Unie </w:t>
            </w:r>
            <w:r w:rsidRPr="0098343B">
              <w:t>moeten worden</w:t>
            </w:r>
            <w:r w:rsidRPr="0098343B">
              <w:rPr>
                <w:b/>
                <w:bCs/>
                <w:i/>
                <w:iCs/>
              </w:rPr>
              <w:t xml:space="preserve"> verminderd</w:t>
            </w:r>
            <w:r w:rsidRPr="0098343B">
              <w:t xml:space="preserve">; benadrukt dat dergelijke maatregelen ook een kans bieden om werkgevers in de Unie, en met name kmo’s, te ondersteunen bij het behouden en verbeteren van hun concurrentievermogen, door </w:t>
            </w:r>
            <w:r w:rsidRPr="0098343B">
              <w:rPr>
                <w:b/>
                <w:bCs/>
                <w:i/>
                <w:iCs/>
              </w:rPr>
              <w:t>vereenvoudigde regelgeving te bevorderen</w:t>
            </w:r>
            <w:r w:rsidRPr="0098343B">
              <w:t>;</w:t>
            </w:r>
          </w:p>
        </w:tc>
      </w:tr>
    </w:tbl>
    <w:p w14:paraId="1D41555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6E734729" w14:textId="77777777" w:rsidR="00C214E0" w:rsidRPr="0098343B" w:rsidRDefault="00C214E0" w:rsidP="00C214E0">
      <w:r w:rsidRPr="0098343B">
        <w:rPr>
          <w:rStyle w:val="HideTWBExt"/>
        </w:rPr>
        <w:t>&lt;/Amend&gt;</w:t>
      </w:r>
    </w:p>
    <w:p w14:paraId="0BD86240"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88</w:t>
      </w:r>
      <w:r w:rsidRPr="0098343B">
        <w:rPr>
          <w:rStyle w:val="HideTWBExt"/>
          <w:b w:val="0"/>
        </w:rPr>
        <w:t>&lt;/NumAm&gt;</w:t>
      </w:r>
    </w:p>
    <w:p w14:paraId="073DD78B" w14:textId="77777777" w:rsidR="00C214E0" w:rsidRPr="0098343B" w:rsidRDefault="00C214E0" w:rsidP="00C214E0">
      <w:pPr>
        <w:pStyle w:val="NormalBold"/>
      </w:pPr>
      <w:r w:rsidRPr="0098343B">
        <w:rPr>
          <w:rStyle w:val="HideTWBExt"/>
          <w:b w:val="0"/>
        </w:rPr>
        <w:t>&lt;RepeatBlock-By&gt;&lt;Members&gt;</w:t>
      </w:r>
      <w:r w:rsidRPr="0098343B">
        <w:t>Miriam Lexmann, Henrik Dahl, Andrea Wechsler, Arba Kokalari, Angelika Winzig, Raúl de la Hoz Quintano</w:t>
      </w:r>
      <w:r w:rsidRPr="0098343B">
        <w:rPr>
          <w:rStyle w:val="HideTWBExt"/>
          <w:b w:val="0"/>
        </w:rPr>
        <w:t>&lt;/Members&gt;</w:t>
      </w:r>
    </w:p>
    <w:p w14:paraId="6A829C00" w14:textId="77777777" w:rsidR="00C214E0" w:rsidRPr="0098343B" w:rsidRDefault="00C214E0" w:rsidP="00C214E0">
      <w:pPr>
        <w:pStyle w:val="NormalBold"/>
      </w:pPr>
      <w:r w:rsidRPr="0098343B">
        <w:rPr>
          <w:rStyle w:val="HideTWBExt"/>
          <w:b w:val="0"/>
        </w:rPr>
        <w:t>&lt;/RepeatBlock-By&gt;</w:t>
      </w:r>
    </w:p>
    <w:p w14:paraId="2FA7A82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DEADF8C"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FBF4DAA" w14:textId="77777777" w:rsidTr="00E26C34">
        <w:trPr>
          <w:trHeight w:hRule="exact" w:val="240"/>
          <w:jc w:val="center"/>
        </w:trPr>
        <w:tc>
          <w:tcPr>
            <w:tcW w:w="9752" w:type="dxa"/>
            <w:gridSpan w:val="2"/>
            <w:tcBorders>
              <w:top w:val="nil"/>
              <w:left w:val="nil"/>
              <w:bottom w:val="nil"/>
              <w:right w:val="nil"/>
            </w:tcBorders>
          </w:tcPr>
          <w:p w14:paraId="468ECF9B" w14:textId="77777777" w:rsidR="00C214E0" w:rsidRPr="0098343B" w:rsidRDefault="00C214E0" w:rsidP="00E26C34"/>
        </w:tc>
      </w:tr>
      <w:tr w:rsidR="00C214E0" w:rsidRPr="0098343B" w14:paraId="7FC370DA" w14:textId="77777777" w:rsidTr="00E26C34">
        <w:trPr>
          <w:trHeight w:val="240"/>
          <w:jc w:val="center"/>
        </w:trPr>
        <w:tc>
          <w:tcPr>
            <w:tcW w:w="4876" w:type="dxa"/>
            <w:tcBorders>
              <w:top w:val="nil"/>
              <w:left w:val="nil"/>
              <w:bottom w:val="nil"/>
              <w:right w:val="nil"/>
            </w:tcBorders>
          </w:tcPr>
          <w:p w14:paraId="1913633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D27446" w14:textId="77777777" w:rsidR="00C214E0" w:rsidRPr="0098343B" w:rsidRDefault="00C214E0" w:rsidP="00E26C34">
            <w:pPr>
              <w:pStyle w:val="AmColumnHeading"/>
            </w:pPr>
            <w:r w:rsidRPr="0098343B">
              <w:t>Amendement</w:t>
            </w:r>
          </w:p>
        </w:tc>
      </w:tr>
      <w:tr w:rsidR="00C214E0" w:rsidRPr="0098343B" w14:paraId="18BEDFA3" w14:textId="77777777" w:rsidTr="00E26C34">
        <w:trPr>
          <w:jc w:val="center"/>
        </w:trPr>
        <w:tc>
          <w:tcPr>
            <w:tcW w:w="4876" w:type="dxa"/>
            <w:tcBorders>
              <w:top w:val="nil"/>
              <w:left w:val="nil"/>
              <w:bottom w:val="nil"/>
              <w:right w:val="nil"/>
            </w:tcBorders>
          </w:tcPr>
          <w:p w14:paraId="07CD49B8"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t>
            </w:r>
            <w:r w:rsidRPr="0098343B">
              <w:rPr>
                <w:b/>
                <w:i/>
              </w:rPr>
              <w:t>wetgevende en niet-wetgevende</w:t>
            </w:r>
            <w:r w:rsidRPr="0098343B">
              <w:t xml:space="preserv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c>
          <w:tcPr>
            <w:tcW w:w="4876" w:type="dxa"/>
            <w:tcBorders>
              <w:top w:val="nil"/>
              <w:left w:val="nil"/>
              <w:bottom w:val="nil"/>
              <w:right w:val="nil"/>
            </w:tcBorders>
          </w:tcPr>
          <w:p w14:paraId="6991C852" w14:textId="77777777" w:rsidR="00C214E0" w:rsidRPr="0098343B" w:rsidRDefault="00C214E0" w:rsidP="00E26C34">
            <w:pPr>
              <w:pStyle w:val="Normal6a"/>
            </w:pPr>
            <w:r w:rsidRPr="0098343B">
              <w:t>2.</w:t>
            </w:r>
            <w:r w:rsidRPr="0098343B">
              <w:tab/>
              <w:t>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r>
    </w:tbl>
    <w:p w14:paraId="6D962EA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587BC18" w14:textId="77777777" w:rsidR="00C214E0" w:rsidRPr="0098343B" w:rsidRDefault="00C214E0" w:rsidP="00C214E0">
      <w:r w:rsidRPr="0098343B">
        <w:rPr>
          <w:rStyle w:val="HideTWBExt"/>
        </w:rPr>
        <w:lastRenderedPageBreak/>
        <w:t>&lt;/Amend&gt;</w:t>
      </w:r>
    </w:p>
    <w:p w14:paraId="67ABCF3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89</w:t>
      </w:r>
      <w:r w:rsidRPr="0098343B">
        <w:rPr>
          <w:rStyle w:val="HideTWBExt"/>
          <w:b w:val="0"/>
        </w:rPr>
        <w:t>&lt;/NumAm&gt;</w:t>
      </w:r>
    </w:p>
    <w:p w14:paraId="453A599C" w14:textId="77777777" w:rsidR="00C214E0" w:rsidRPr="0098343B" w:rsidRDefault="00C214E0" w:rsidP="00C214E0">
      <w:pPr>
        <w:pStyle w:val="NormalBold"/>
      </w:pPr>
      <w:r w:rsidRPr="0098343B">
        <w:rPr>
          <w:rStyle w:val="HideTWBExt"/>
          <w:b w:val="0"/>
        </w:rPr>
        <w:t>&lt;RepeatBlock-By&gt;&lt;Members&gt;</w:t>
      </w:r>
      <w:r w:rsidRPr="0098343B">
        <w:t>Andrea Wechsler, Miriam Lexmann, Raúl de la Hoz Quintano, Angelika Winzig, Henrik Dahl</w:t>
      </w:r>
      <w:r w:rsidRPr="0098343B">
        <w:rPr>
          <w:rStyle w:val="HideTWBExt"/>
          <w:b w:val="0"/>
        </w:rPr>
        <w:t>&lt;/Members&gt;</w:t>
      </w:r>
    </w:p>
    <w:p w14:paraId="6A8C9893" w14:textId="77777777" w:rsidR="00C214E0" w:rsidRPr="0098343B" w:rsidRDefault="00C214E0" w:rsidP="00C214E0">
      <w:pPr>
        <w:pStyle w:val="NormalBold"/>
      </w:pPr>
      <w:r w:rsidRPr="0098343B">
        <w:rPr>
          <w:rStyle w:val="HideTWBExt"/>
          <w:b w:val="0"/>
        </w:rPr>
        <w:t>&lt;/RepeatBlock-By&gt;</w:t>
      </w:r>
    </w:p>
    <w:p w14:paraId="2EC6369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529FE81"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6B8F94C" w14:textId="77777777" w:rsidTr="00E26C34">
        <w:trPr>
          <w:trHeight w:hRule="exact" w:val="240"/>
          <w:jc w:val="center"/>
        </w:trPr>
        <w:tc>
          <w:tcPr>
            <w:tcW w:w="9752" w:type="dxa"/>
            <w:gridSpan w:val="2"/>
            <w:tcBorders>
              <w:top w:val="nil"/>
              <w:left w:val="nil"/>
              <w:bottom w:val="nil"/>
              <w:right w:val="nil"/>
            </w:tcBorders>
          </w:tcPr>
          <w:p w14:paraId="371549B2" w14:textId="77777777" w:rsidR="00C214E0" w:rsidRPr="0098343B" w:rsidRDefault="00C214E0" w:rsidP="00E26C34"/>
        </w:tc>
      </w:tr>
      <w:tr w:rsidR="00C214E0" w:rsidRPr="0098343B" w14:paraId="2EAA1BD9" w14:textId="77777777" w:rsidTr="00E26C34">
        <w:trPr>
          <w:trHeight w:val="240"/>
          <w:jc w:val="center"/>
        </w:trPr>
        <w:tc>
          <w:tcPr>
            <w:tcW w:w="4876" w:type="dxa"/>
            <w:tcBorders>
              <w:top w:val="nil"/>
              <w:left w:val="nil"/>
              <w:bottom w:val="nil"/>
              <w:right w:val="nil"/>
            </w:tcBorders>
          </w:tcPr>
          <w:p w14:paraId="4140A4F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8054EBA" w14:textId="77777777" w:rsidR="00C214E0" w:rsidRPr="0098343B" w:rsidRDefault="00C214E0" w:rsidP="00E26C34">
            <w:pPr>
              <w:pStyle w:val="AmColumnHeading"/>
            </w:pPr>
            <w:r w:rsidRPr="0098343B">
              <w:t>Amendement</w:t>
            </w:r>
          </w:p>
        </w:tc>
      </w:tr>
      <w:tr w:rsidR="00C214E0" w:rsidRPr="0098343B" w14:paraId="5E90924F" w14:textId="77777777" w:rsidTr="00E26C34">
        <w:trPr>
          <w:jc w:val="center"/>
        </w:trPr>
        <w:tc>
          <w:tcPr>
            <w:tcW w:w="4876" w:type="dxa"/>
            <w:tcBorders>
              <w:top w:val="nil"/>
              <w:left w:val="nil"/>
              <w:bottom w:val="nil"/>
              <w:right w:val="nil"/>
            </w:tcBorders>
          </w:tcPr>
          <w:p w14:paraId="4EFB2B59"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w:t>
            </w:r>
            <w:r w:rsidRPr="0098343B">
              <w:rPr>
                <w:b/>
                <w:i/>
              </w:rPr>
              <w:t>te voorzien in een duidelijk kader dat bedoeld is</w:t>
            </w:r>
            <w:r w:rsidRPr="0098343B">
              <w:t xml:space="preserve">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c>
          <w:tcPr>
            <w:tcW w:w="4876" w:type="dxa"/>
            <w:tcBorders>
              <w:top w:val="nil"/>
              <w:left w:val="nil"/>
              <w:bottom w:val="nil"/>
              <w:right w:val="nil"/>
            </w:tcBorders>
          </w:tcPr>
          <w:p w14:paraId="14BAD52B"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w:t>
            </w:r>
            <w:r w:rsidRPr="0098343B">
              <w:rPr>
                <w:b/>
                <w:i/>
              </w:rPr>
              <w:t>praktische begeleiding en ondersteunende instrumenten te bieden</w:t>
            </w:r>
            <w:r w:rsidRPr="0098343B">
              <w:t xml:space="preserve">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r>
    </w:tbl>
    <w:p w14:paraId="6B49C9A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8CAB7AF" w14:textId="77777777" w:rsidR="00C214E0" w:rsidRPr="0098343B" w:rsidRDefault="00C214E0" w:rsidP="00C214E0">
      <w:r w:rsidRPr="0098343B">
        <w:rPr>
          <w:rStyle w:val="HideTWBExt"/>
        </w:rPr>
        <w:t>&lt;/Amend&gt;</w:t>
      </w:r>
    </w:p>
    <w:p w14:paraId="2AD29F2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90</w:t>
      </w:r>
      <w:r w:rsidRPr="0098343B">
        <w:rPr>
          <w:rStyle w:val="HideTWBExt"/>
          <w:b w:val="0"/>
        </w:rPr>
        <w:t>&lt;/NumAm&gt;</w:t>
      </w:r>
    </w:p>
    <w:p w14:paraId="6D313CB0"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14F226BF"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28C53C23" w14:textId="77777777" w:rsidR="00C214E0" w:rsidRPr="0098343B" w:rsidRDefault="00C214E0" w:rsidP="00C214E0">
      <w:pPr>
        <w:pStyle w:val="NormalBold"/>
      </w:pPr>
      <w:r w:rsidRPr="0098343B">
        <w:rPr>
          <w:rStyle w:val="HideTWBExt"/>
          <w:b w:val="0"/>
        </w:rPr>
        <w:t>&lt;/RepeatBlock-By&gt;</w:t>
      </w:r>
    </w:p>
    <w:p w14:paraId="31A0E0E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3E01399"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84F4870" w14:textId="77777777" w:rsidTr="00E26C34">
        <w:trPr>
          <w:trHeight w:hRule="exact" w:val="240"/>
          <w:jc w:val="center"/>
        </w:trPr>
        <w:tc>
          <w:tcPr>
            <w:tcW w:w="9752" w:type="dxa"/>
            <w:gridSpan w:val="2"/>
            <w:tcBorders>
              <w:top w:val="nil"/>
              <w:left w:val="nil"/>
              <w:bottom w:val="nil"/>
              <w:right w:val="nil"/>
            </w:tcBorders>
          </w:tcPr>
          <w:p w14:paraId="465C91B9" w14:textId="77777777" w:rsidR="00C214E0" w:rsidRPr="0098343B" w:rsidRDefault="00C214E0" w:rsidP="00E26C34"/>
        </w:tc>
      </w:tr>
      <w:tr w:rsidR="00C214E0" w:rsidRPr="0098343B" w14:paraId="1509F28C" w14:textId="77777777" w:rsidTr="00E26C34">
        <w:trPr>
          <w:trHeight w:val="240"/>
          <w:jc w:val="center"/>
        </w:trPr>
        <w:tc>
          <w:tcPr>
            <w:tcW w:w="4876" w:type="dxa"/>
            <w:tcBorders>
              <w:top w:val="nil"/>
              <w:left w:val="nil"/>
              <w:bottom w:val="nil"/>
              <w:right w:val="nil"/>
            </w:tcBorders>
          </w:tcPr>
          <w:p w14:paraId="449ACF8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219060E" w14:textId="77777777" w:rsidR="00C214E0" w:rsidRPr="0098343B" w:rsidRDefault="00C214E0" w:rsidP="00E26C34">
            <w:pPr>
              <w:pStyle w:val="AmColumnHeading"/>
            </w:pPr>
            <w:r w:rsidRPr="0098343B">
              <w:t>Amendement</w:t>
            </w:r>
          </w:p>
        </w:tc>
      </w:tr>
      <w:tr w:rsidR="00C214E0" w:rsidRPr="0098343B" w14:paraId="725C9303" w14:textId="77777777" w:rsidTr="00E26C34">
        <w:trPr>
          <w:jc w:val="center"/>
        </w:trPr>
        <w:tc>
          <w:tcPr>
            <w:tcW w:w="4876" w:type="dxa"/>
            <w:tcBorders>
              <w:top w:val="nil"/>
              <w:left w:val="nil"/>
              <w:bottom w:val="nil"/>
              <w:right w:val="nil"/>
            </w:tcBorders>
          </w:tcPr>
          <w:p w14:paraId="39AAA5D3" w14:textId="77777777" w:rsidR="00C214E0" w:rsidRPr="0098343B" w:rsidRDefault="00C214E0" w:rsidP="00E26C34">
            <w:pPr>
              <w:pStyle w:val="Normal6a"/>
            </w:pPr>
            <w:r w:rsidRPr="0098343B">
              <w:t>2.</w:t>
            </w:r>
            <w:r w:rsidRPr="0098343B">
              <w:tab/>
            </w:r>
            <w:r w:rsidRPr="0098343B">
              <w:rPr>
                <w:b/>
                <w:i/>
              </w:rPr>
              <w:t>wijst erop</w:t>
            </w:r>
            <w:r w:rsidRPr="0098343B">
              <w:t xml:space="preserve">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w:t>
            </w:r>
            <w:r w:rsidRPr="0098343B">
              <w:lastRenderedPageBreak/>
              <w:t>pakken;</w:t>
            </w:r>
          </w:p>
        </w:tc>
        <w:tc>
          <w:tcPr>
            <w:tcW w:w="4876" w:type="dxa"/>
            <w:tcBorders>
              <w:top w:val="nil"/>
              <w:left w:val="nil"/>
              <w:bottom w:val="nil"/>
              <w:right w:val="nil"/>
            </w:tcBorders>
          </w:tcPr>
          <w:p w14:paraId="62A86CA3" w14:textId="77777777" w:rsidR="00C214E0" w:rsidRPr="0098343B" w:rsidRDefault="00C214E0" w:rsidP="00E26C34">
            <w:pPr>
              <w:pStyle w:val="Normal6a"/>
            </w:pPr>
            <w:r w:rsidRPr="0098343B">
              <w:lastRenderedPageBreak/>
              <w:t>2.</w:t>
            </w:r>
            <w:r w:rsidRPr="0098343B">
              <w:tab/>
            </w:r>
            <w:r w:rsidRPr="0098343B">
              <w:rPr>
                <w:b/>
                <w:i/>
              </w:rPr>
              <w:t>beklemtoont</w:t>
            </w:r>
            <w:r w:rsidRPr="0098343B">
              <w:t xml:space="preserve">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w:t>
            </w:r>
            <w:r w:rsidRPr="0098343B">
              <w:lastRenderedPageBreak/>
              <w:t>pakken</w:t>
            </w:r>
            <w:r w:rsidRPr="0098343B">
              <w:rPr>
                <w:b/>
                <w:i/>
              </w:rPr>
              <w:t>, maar ook in toekomstperspectieven voor werknemers</w:t>
            </w:r>
            <w:r w:rsidRPr="0098343B">
              <w:t>;</w:t>
            </w:r>
          </w:p>
        </w:tc>
      </w:tr>
    </w:tbl>
    <w:p w14:paraId="6480C636"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B40E3A7" w14:textId="77777777" w:rsidR="00C214E0" w:rsidRPr="0098343B" w:rsidRDefault="00C214E0" w:rsidP="00C214E0">
      <w:r w:rsidRPr="0098343B">
        <w:rPr>
          <w:rStyle w:val="HideTWBExt"/>
        </w:rPr>
        <w:t>&lt;/Amend&gt;</w:t>
      </w:r>
    </w:p>
    <w:p w14:paraId="6CD8E11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91</w:t>
      </w:r>
      <w:r w:rsidRPr="0098343B">
        <w:rPr>
          <w:rStyle w:val="HideTWBExt"/>
          <w:b w:val="0"/>
        </w:rPr>
        <w:t>&lt;/NumAm&gt;</w:t>
      </w:r>
    </w:p>
    <w:p w14:paraId="574145FD"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7E26F21E" w14:textId="77777777" w:rsidR="00C214E0" w:rsidRPr="0098343B" w:rsidRDefault="00C214E0" w:rsidP="00C214E0">
      <w:pPr>
        <w:pStyle w:val="NormalBold"/>
      </w:pPr>
      <w:r w:rsidRPr="0098343B">
        <w:rPr>
          <w:rStyle w:val="HideTWBExt"/>
          <w:b w:val="0"/>
        </w:rPr>
        <w:t>&lt;/RepeatBlock-By&gt;</w:t>
      </w:r>
    </w:p>
    <w:p w14:paraId="372368B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4757CE9"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877DBE0" w14:textId="77777777" w:rsidTr="00E26C34">
        <w:trPr>
          <w:trHeight w:hRule="exact" w:val="240"/>
          <w:jc w:val="center"/>
        </w:trPr>
        <w:tc>
          <w:tcPr>
            <w:tcW w:w="9752" w:type="dxa"/>
            <w:gridSpan w:val="2"/>
            <w:tcBorders>
              <w:top w:val="nil"/>
              <w:left w:val="nil"/>
              <w:bottom w:val="nil"/>
              <w:right w:val="nil"/>
            </w:tcBorders>
          </w:tcPr>
          <w:p w14:paraId="0A45F294" w14:textId="77777777" w:rsidR="00C214E0" w:rsidRPr="0098343B" w:rsidRDefault="00C214E0" w:rsidP="00E26C34"/>
        </w:tc>
      </w:tr>
      <w:tr w:rsidR="00C214E0" w:rsidRPr="0098343B" w14:paraId="4F9430D3" w14:textId="77777777" w:rsidTr="00E26C34">
        <w:trPr>
          <w:trHeight w:val="240"/>
          <w:jc w:val="center"/>
        </w:trPr>
        <w:tc>
          <w:tcPr>
            <w:tcW w:w="4876" w:type="dxa"/>
            <w:tcBorders>
              <w:top w:val="nil"/>
              <w:left w:val="nil"/>
              <w:bottom w:val="nil"/>
              <w:right w:val="nil"/>
            </w:tcBorders>
          </w:tcPr>
          <w:p w14:paraId="693AFE7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41BA49" w14:textId="77777777" w:rsidR="00C214E0" w:rsidRPr="0098343B" w:rsidRDefault="00C214E0" w:rsidP="00E26C34">
            <w:pPr>
              <w:pStyle w:val="AmColumnHeading"/>
            </w:pPr>
            <w:r w:rsidRPr="0098343B">
              <w:t>Amendement</w:t>
            </w:r>
          </w:p>
        </w:tc>
      </w:tr>
      <w:tr w:rsidR="00C214E0" w:rsidRPr="0098343B" w14:paraId="3FDCE398" w14:textId="77777777" w:rsidTr="00E26C34">
        <w:trPr>
          <w:jc w:val="center"/>
        </w:trPr>
        <w:tc>
          <w:tcPr>
            <w:tcW w:w="4876" w:type="dxa"/>
            <w:tcBorders>
              <w:top w:val="nil"/>
              <w:left w:val="nil"/>
              <w:bottom w:val="nil"/>
              <w:right w:val="nil"/>
            </w:tcBorders>
          </w:tcPr>
          <w:p w14:paraId="0321F23C"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w:t>
            </w:r>
            <w:r w:rsidRPr="0098343B">
              <w:lastRenderedPageBreak/>
              <w:t>vaardigheden en arbeidskrachten die de productiviteit en groei belemmeren, aan te pakken;</w:t>
            </w:r>
          </w:p>
        </w:tc>
        <w:tc>
          <w:tcPr>
            <w:tcW w:w="4876" w:type="dxa"/>
            <w:tcBorders>
              <w:top w:val="nil"/>
              <w:left w:val="nil"/>
              <w:bottom w:val="nil"/>
              <w:right w:val="nil"/>
            </w:tcBorders>
          </w:tcPr>
          <w:p w14:paraId="4856AAA2" w14:textId="77777777" w:rsidR="00C214E0" w:rsidRPr="0098343B" w:rsidRDefault="00C214E0" w:rsidP="00E26C34">
            <w:pPr>
              <w:pStyle w:val="Normal6a"/>
            </w:pPr>
            <w:r w:rsidRPr="0098343B">
              <w:lastRenderedPageBreak/>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w:t>
            </w:r>
            <w:r w:rsidRPr="0098343B">
              <w:lastRenderedPageBreak/>
              <w:t xml:space="preserve">vaardigheden en arbeidskrachten die de productiviteit en groei belemmeren, aan te pakken; </w:t>
            </w:r>
            <w:r w:rsidRPr="0098343B">
              <w:rPr>
                <w:b/>
                <w:bCs/>
                <w:i/>
                <w:iCs/>
              </w:rPr>
              <w:t>roept op tot maatregelen om de universele toepassing van collectieve onderhandelingen te waarborgen, de vakbonden te versterken en het recht van werknemers om deel te nemen aan de ontwikkeling van transitieplannen te waarborgen;</w:t>
            </w:r>
          </w:p>
        </w:tc>
      </w:tr>
    </w:tbl>
    <w:p w14:paraId="1814076D"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536DA5D5" w14:textId="77777777" w:rsidR="00C214E0" w:rsidRPr="0098343B" w:rsidRDefault="00C214E0" w:rsidP="00C214E0">
      <w:r w:rsidRPr="0098343B">
        <w:rPr>
          <w:rStyle w:val="HideTWBExt"/>
        </w:rPr>
        <w:t>&lt;/Amend&gt;</w:t>
      </w:r>
    </w:p>
    <w:p w14:paraId="7D0EC6A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92</w:t>
      </w:r>
      <w:r w:rsidRPr="0098343B">
        <w:rPr>
          <w:rStyle w:val="HideTWBExt"/>
          <w:b w:val="0"/>
        </w:rPr>
        <w:t>&lt;/NumAm&gt;</w:t>
      </w:r>
    </w:p>
    <w:p w14:paraId="3AE82A38"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77A884AD" w14:textId="77777777" w:rsidR="00C214E0" w:rsidRPr="0098343B" w:rsidRDefault="00C214E0" w:rsidP="00C214E0">
      <w:pPr>
        <w:pStyle w:val="NormalBold"/>
      </w:pPr>
      <w:r w:rsidRPr="0098343B">
        <w:rPr>
          <w:rStyle w:val="HideTWBExt"/>
          <w:b w:val="0"/>
        </w:rPr>
        <w:t>&lt;/RepeatBlock-By&gt;</w:t>
      </w:r>
    </w:p>
    <w:p w14:paraId="16F6D4F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655B65E"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C172BFE" w14:textId="77777777" w:rsidTr="00E26C34">
        <w:trPr>
          <w:trHeight w:hRule="exact" w:val="240"/>
          <w:jc w:val="center"/>
        </w:trPr>
        <w:tc>
          <w:tcPr>
            <w:tcW w:w="9752" w:type="dxa"/>
            <w:gridSpan w:val="2"/>
            <w:tcBorders>
              <w:top w:val="nil"/>
              <w:left w:val="nil"/>
              <w:bottom w:val="nil"/>
              <w:right w:val="nil"/>
            </w:tcBorders>
          </w:tcPr>
          <w:p w14:paraId="7142006C" w14:textId="77777777" w:rsidR="00C214E0" w:rsidRPr="0098343B" w:rsidRDefault="00C214E0" w:rsidP="00E26C34"/>
        </w:tc>
      </w:tr>
      <w:tr w:rsidR="00C214E0" w:rsidRPr="0098343B" w14:paraId="5F90A959" w14:textId="77777777" w:rsidTr="00E26C34">
        <w:trPr>
          <w:trHeight w:val="240"/>
          <w:jc w:val="center"/>
        </w:trPr>
        <w:tc>
          <w:tcPr>
            <w:tcW w:w="4876" w:type="dxa"/>
            <w:tcBorders>
              <w:top w:val="nil"/>
              <w:left w:val="nil"/>
              <w:bottom w:val="nil"/>
              <w:right w:val="nil"/>
            </w:tcBorders>
          </w:tcPr>
          <w:p w14:paraId="6FFF736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5FA54B6" w14:textId="77777777" w:rsidR="00C214E0" w:rsidRPr="0098343B" w:rsidRDefault="00C214E0" w:rsidP="00E26C34">
            <w:pPr>
              <w:pStyle w:val="AmColumnHeading"/>
            </w:pPr>
            <w:r w:rsidRPr="0098343B">
              <w:t>Amendement</w:t>
            </w:r>
          </w:p>
        </w:tc>
      </w:tr>
      <w:tr w:rsidR="00C214E0" w:rsidRPr="0098343B" w14:paraId="407D65FC" w14:textId="77777777" w:rsidTr="00E26C34">
        <w:trPr>
          <w:jc w:val="center"/>
        </w:trPr>
        <w:tc>
          <w:tcPr>
            <w:tcW w:w="4876" w:type="dxa"/>
            <w:tcBorders>
              <w:top w:val="nil"/>
              <w:left w:val="nil"/>
              <w:bottom w:val="nil"/>
              <w:right w:val="nil"/>
            </w:tcBorders>
          </w:tcPr>
          <w:p w14:paraId="4BBDB65D"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w:t>
            </w:r>
            <w:r w:rsidRPr="0098343B">
              <w:lastRenderedPageBreak/>
              <w:t>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c>
          <w:tcPr>
            <w:tcW w:w="4876" w:type="dxa"/>
            <w:tcBorders>
              <w:top w:val="nil"/>
              <w:left w:val="nil"/>
              <w:bottom w:val="nil"/>
              <w:right w:val="nil"/>
            </w:tcBorders>
          </w:tcPr>
          <w:p w14:paraId="4809F15D" w14:textId="77777777" w:rsidR="00C214E0" w:rsidRPr="0098343B" w:rsidRDefault="00C214E0" w:rsidP="00E26C34">
            <w:pPr>
              <w:pStyle w:val="Normal6a"/>
            </w:pPr>
            <w:r w:rsidRPr="0098343B">
              <w:lastRenderedPageBreak/>
              <w:t>2.</w:t>
            </w:r>
            <w:r w:rsidRPr="0098343B">
              <w:tab/>
              <w:t>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w:t>
            </w:r>
            <w:r w:rsidRPr="0098343B">
              <w:rPr>
                <w:b/>
                <w:i/>
              </w:rPr>
              <w:t>; benadrukt dat bestaande banen die in de toekomst door de klimaatverandering zullen worden getroffen of die er al door worden getroffen, aan stijgende temperaturen en andere extreme weersomstandigheden moeten worden aangepast</w:t>
            </w:r>
            <w:r w:rsidRPr="0098343B">
              <w:t xml:space="preserve">;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w:t>
            </w:r>
            <w:r w:rsidRPr="0098343B">
              <w:rPr>
                <w:b/>
                <w:i/>
              </w:rPr>
              <w:t>van de lonen,</w:t>
            </w:r>
            <w:r w:rsidRPr="0098343B">
              <w:t xml:space="preserve"> van de gezondheid en veiligheid op het werk, </w:t>
            </w:r>
            <w:r w:rsidRPr="0098343B">
              <w:rPr>
                <w:b/>
                <w:i/>
              </w:rPr>
              <w:t>van democratie op het werk,</w:t>
            </w:r>
            <w:r w:rsidRPr="0098343B">
              <w:t xml:space="preserve"> van de </w:t>
            </w:r>
            <w:r w:rsidRPr="0098343B">
              <w:lastRenderedPageBreak/>
              <w:t>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r>
    </w:tbl>
    <w:p w14:paraId="25BE4F4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0F47C17" w14:textId="77777777" w:rsidR="00C214E0" w:rsidRPr="0098343B" w:rsidRDefault="00C214E0" w:rsidP="00C214E0">
      <w:r w:rsidRPr="0098343B">
        <w:rPr>
          <w:rStyle w:val="HideTWBExt"/>
        </w:rPr>
        <w:t>&lt;/Amend&gt;</w:t>
      </w:r>
    </w:p>
    <w:p w14:paraId="3DFFAF1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93</w:t>
      </w:r>
      <w:r w:rsidRPr="0098343B">
        <w:rPr>
          <w:rStyle w:val="HideTWBExt"/>
          <w:b w:val="0"/>
        </w:rPr>
        <w:t>&lt;/NumAm&gt;</w:t>
      </w:r>
    </w:p>
    <w:p w14:paraId="14EC48BE"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47AF5686" w14:textId="77777777" w:rsidR="00C214E0" w:rsidRPr="0098343B" w:rsidRDefault="00C214E0" w:rsidP="00C214E0">
      <w:pPr>
        <w:pStyle w:val="NormalBold"/>
      </w:pPr>
      <w:r w:rsidRPr="0098343B">
        <w:rPr>
          <w:rStyle w:val="HideTWBExt"/>
          <w:b w:val="0"/>
        </w:rPr>
        <w:t>&lt;/RepeatBlock-By&gt;</w:t>
      </w:r>
    </w:p>
    <w:p w14:paraId="2C9720A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CCD906C"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46E8229" w14:textId="77777777" w:rsidTr="00E26C34">
        <w:trPr>
          <w:trHeight w:hRule="exact" w:val="240"/>
          <w:jc w:val="center"/>
        </w:trPr>
        <w:tc>
          <w:tcPr>
            <w:tcW w:w="9752" w:type="dxa"/>
            <w:gridSpan w:val="2"/>
            <w:tcBorders>
              <w:top w:val="nil"/>
              <w:left w:val="nil"/>
              <w:bottom w:val="nil"/>
              <w:right w:val="nil"/>
            </w:tcBorders>
          </w:tcPr>
          <w:p w14:paraId="352A5793" w14:textId="77777777" w:rsidR="00C214E0" w:rsidRPr="0098343B" w:rsidRDefault="00C214E0" w:rsidP="00E26C34"/>
        </w:tc>
      </w:tr>
      <w:tr w:rsidR="00C214E0" w:rsidRPr="0098343B" w14:paraId="010CD8D5" w14:textId="77777777" w:rsidTr="00E26C34">
        <w:trPr>
          <w:trHeight w:val="240"/>
          <w:jc w:val="center"/>
        </w:trPr>
        <w:tc>
          <w:tcPr>
            <w:tcW w:w="4876" w:type="dxa"/>
            <w:tcBorders>
              <w:top w:val="nil"/>
              <w:left w:val="nil"/>
              <w:bottom w:val="nil"/>
              <w:right w:val="nil"/>
            </w:tcBorders>
          </w:tcPr>
          <w:p w14:paraId="0E843DF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24A8CEC" w14:textId="77777777" w:rsidR="00C214E0" w:rsidRPr="0098343B" w:rsidRDefault="00C214E0" w:rsidP="00E26C34">
            <w:pPr>
              <w:pStyle w:val="AmColumnHeading"/>
            </w:pPr>
            <w:r w:rsidRPr="0098343B">
              <w:t>Amendement</w:t>
            </w:r>
          </w:p>
        </w:tc>
      </w:tr>
      <w:tr w:rsidR="00C214E0" w:rsidRPr="0098343B" w14:paraId="029F1555" w14:textId="77777777" w:rsidTr="00E26C34">
        <w:trPr>
          <w:jc w:val="center"/>
        </w:trPr>
        <w:tc>
          <w:tcPr>
            <w:tcW w:w="4876" w:type="dxa"/>
            <w:tcBorders>
              <w:top w:val="nil"/>
              <w:left w:val="nil"/>
              <w:bottom w:val="nil"/>
              <w:right w:val="nil"/>
            </w:tcBorders>
          </w:tcPr>
          <w:p w14:paraId="64E72577"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w:t>
            </w:r>
            <w:r w:rsidRPr="0098343B">
              <w:lastRenderedPageBreak/>
              <w:t>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c>
          <w:tcPr>
            <w:tcW w:w="4876" w:type="dxa"/>
            <w:tcBorders>
              <w:top w:val="nil"/>
              <w:left w:val="nil"/>
              <w:bottom w:val="nil"/>
              <w:right w:val="nil"/>
            </w:tcBorders>
          </w:tcPr>
          <w:p w14:paraId="12953F03" w14:textId="77777777" w:rsidR="00C214E0" w:rsidRPr="0098343B" w:rsidRDefault="00C214E0" w:rsidP="00E26C34">
            <w:pPr>
              <w:pStyle w:val="Normal6a"/>
            </w:pPr>
            <w:r w:rsidRPr="0098343B">
              <w:lastRenderedPageBreak/>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w:t>
            </w:r>
            <w:r w:rsidRPr="0098343B">
              <w:rPr>
                <w:b/>
                <w:i/>
              </w:rPr>
              <w:t>is in dit opzicht ingenomen met de aankondiging van een verordening betreffende hoogwaardige banen die beoogt te waarborgen dat arbeidsomstandigheden gelijke tred houden met ontwikkelingen in de moderne economie;</w:t>
            </w:r>
            <w:r w:rsidRPr="0098343B">
              <w:t xml:space="preserve"> is van mening dat </w:t>
            </w:r>
            <w:r w:rsidRPr="0098343B">
              <w:rPr>
                <w:b/>
                <w:i/>
              </w:rPr>
              <w:t>in het kader van deze verordening en</w:t>
            </w:r>
            <w:r w:rsidRPr="0098343B">
              <w:t xml:space="preserve"> bij de komende actualisering van het actieplan </w:t>
            </w:r>
            <w:r w:rsidRPr="0098343B">
              <w:lastRenderedPageBreak/>
              <w:t>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r>
    </w:tbl>
    <w:p w14:paraId="2C021D0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8210D8E" w14:textId="77777777" w:rsidR="00C214E0" w:rsidRPr="0098343B" w:rsidRDefault="00C214E0" w:rsidP="00C214E0">
      <w:r w:rsidRPr="0098343B">
        <w:rPr>
          <w:rStyle w:val="HideTWBExt"/>
        </w:rPr>
        <w:t>&lt;/Amend&gt;</w:t>
      </w:r>
    </w:p>
    <w:p w14:paraId="05170A1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94</w:t>
      </w:r>
      <w:r w:rsidRPr="0098343B">
        <w:rPr>
          <w:rStyle w:val="HideTWBExt"/>
          <w:b w:val="0"/>
        </w:rPr>
        <w:t>&lt;/NumAm&gt;</w:t>
      </w:r>
    </w:p>
    <w:p w14:paraId="5FEA7C14"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41A6EACD" w14:textId="77777777" w:rsidR="00C214E0" w:rsidRPr="0098343B" w:rsidRDefault="00C214E0" w:rsidP="00C214E0">
      <w:pPr>
        <w:pStyle w:val="NormalBold"/>
      </w:pPr>
      <w:r w:rsidRPr="0098343B">
        <w:rPr>
          <w:rStyle w:val="HideTWBExt"/>
          <w:b w:val="0"/>
        </w:rPr>
        <w:t>&lt;/RepeatBlock-By&gt;</w:t>
      </w:r>
    </w:p>
    <w:p w14:paraId="3B8A84A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C0FCDC3" w14:textId="77777777" w:rsidR="00C214E0" w:rsidRPr="0098343B" w:rsidRDefault="00C214E0" w:rsidP="00C214E0">
      <w:pPr>
        <w:pStyle w:val="NormalBold"/>
      </w:pPr>
      <w:r w:rsidRPr="0098343B">
        <w:rPr>
          <w:rStyle w:val="HideTWBExt"/>
          <w:b w:val="0"/>
        </w:rPr>
        <w:t>&lt;Article&gt;</w:t>
      </w:r>
      <w:r w:rsidRPr="0098343B">
        <w:t>Paragraaf 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06326CA" w14:textId="77777777" w:rsidTr="00E26C34">
        <w:trPr>
          <w:trHeight w:hRule="exact" w:val="240"/>
          <w:jc w:val="center"/>
        </w:trPr>
        <w:tc>
          <w:tcPr>
            <w:tcW w:w="9752" w:type="dxa"/>
            <w:gridSpan w:val="2"/>
            <w:tcBorders>
              <w:top w:val="nil"/>
              <w:left w:val="nil"/>
              <w:bottom w:val="nil"/>
              <w:right w:val="nil"/>
            </w:tcBorders>
          </w:tcPr>
          <w:p w14:paraId="15559C8A" w14:textId="77777777" w:rsidR="00C214E0" w:rsidRPr="0098343B" w:rsidRDefault="00C214E0" w:rsidP="00E26C34"/>
        </w:tc>
      </w:tr>
      <w:tr w:rsidR="00C214E0" w:rsidRPr="0098343B" w14:paraId="667BA3C6" w14:textId="77777777" w:rsidTr="00E26C34">
        <w:trPr>
          <w:trHeight w:val="240"/>
          <w:jc w:val="center"/>
        </w:trPr>
        <w:tc>
          <w:tcPr>
            <w:tcW w:w="4876" w:type="dxa"/>
            <w:tcBorders>
              <w:top w:val="nil"/>
              <w:left w:val="nil"/>
              <w:bottom w:val="nil"/>
              <w:right w:val="nil"/>
            </w:tcBorders>
          </w:tcPr>
          <w:p w14:paraId="46D3BFE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475639F" w14:textId="77777777" w:rsidR="00C214E0" w:rsidRPr="0098343B" w:rsidRDefault="00C214E0" w:rsidP="00E26C34">
            <w:pPr>
              <w:pStyle w:val="AmColumnHeading"/>
            </w:pPr>
            <w:r w:rsidRPr="0098343B">
              <w:t>Amendement</w:t>
            </w:r>
          </w:p>
        </w:tc>
      </w:tr>
      <w:tr w:rsidR="00C214E0" w:rsidRPr="0098343B" w14:paraId="2DD65061" w14:textId="77777777" w:rsidTr="00E26C34">
        <w:trPr>
          <w:jc w:val="center"/>
        </w:trPr>
        <w:tc>
          <w:tcPr>
            <w:tcW w:w="4876" w:type="dxa"/>
            <w:tcBorders>
              <w:top w:val="nil"/>
              <w:left w:val="nil"/>
              <w:bottom w:val="nil"/>
              <w:right w:val="nil"/>
            </w:tcBorders>
          </w:tcPr>
          <w:p w14:paraId="3046DB0B" w14:textId="77777777" w:rsidR="00C214E0" w:rsidRPr="0098343B" w:rsidRDefault="00C214E0" w:rsidP="00E26C34">
            <w:pPr>
              <w:pStyle w:val="Normal6a"/>
            </w:pPr>
            <w:r w:rsidRPr="0098343B">
              <w:t>2.</w:t>
            </w:r>
            <w:r w:rsidRPr="0098343B">
              <w:tab/>
              <w:t xml:space="preserve">wijst erop dat zich ten gevolge van decarbonisatie niet alleen veranderingen op de arbeidsmarkt zullen voordoen in de vorm van banenverlies in fossiele-brandstofsectoren, maar ook veranderingen ten gevolge van de noodzaak om banen te herdefiniëren en de arbeidsmarkt in bredere zin te herstructureren; is van mening dat bij </w:t>
            </w:r>
            <w:r w:rsidRPr="0098343B">
              <w:lastRenderedPageBreak/>
              <w:t>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aan te pakken;</w:t>
            </w:r>
          </w:p>
        </w:tc>
        <w:tc>
          <w:tcPr>
            <w:tcW w:w="4876" w:type="dxa"/>
            <w:tcBorders>
              <w:top w:val="nil"/>
              <w:left w:val="nil"/>
              <w:bottom w:val="nil"/>
              <w:right w:val="nil"/>
            </w:tcBorders>
          </w:tcPr>
          <w:p w14:paraId="294DEEFE" w14:textId="77777777" w:rsidR="00C214E0" w:rsidRPr="0098343B" w:rsidRDefault="00C214E0" w:rsidP="00E26C34">
            <w:pPr>
              <w:pStyle w:val="Normal6a"/>
            </w:pPr>
            <w:r w:rsidRPr="0098343B">
              <w:lastRenderedPageBreak/>
              <w:t>2.</w:t>
            </w:r>
            <w:r w:rsidRPr="0098343B">
              <w:tab/>
              <w:t xml:space="preserve">wijst erop dat zich ten gevolge van decarbonisatie niet alleen veranderingen op de arbeidsmarkt zullen voordoen in de vorm van banenverlies in fossiele-brandstofsectoren, maar </w:t>
            </w:r>
            <w:r w:rsidRPr="0098343B">
              <w:rPr>
                <w:b/>
                <w:i/>
              </w:rPr>
              <w:t>de komende decennia</w:t>
            </w:r>
            <w:r w:rsidRPr="0098343B">
              <w:t xml:space="preserve"> ook veranderingen </w:t>
            </w:r>
            <w:r w:rsidRPr="0098343B">
              <w:rPr>
                <w:b/>
                <w:i/>
              </w:rPr>
              <w:t>voor alle beroepen</w:t>
            </w:r>
            <w:r w:rsidRPr="0098343B">
              <w:t xml:space="preserve"> ten gevolge van de noodzaak om </w:t>
            </w:r>
            <w:r w:rsidRPr="0098343B">
              <w:rPr>
                <w:b/>
                <w:i/>
              </w:rPr>
              <w:t>aldus</w:t>
            </w:r>
            <w:r w:rsidRPr="0098343B">
              <w:t xml:space="preserve"> banen te herdefiniëren en de </w:t>
            </w:r>
            <w:r w:rsidRPr="0098343B">
              <w:lastRenderedPageBreak/>
              <w:t xml:space="preserve">arbeidsmarkt in bredere zin te herstructureren; is van mening dat bij de komende actualisering van het actieplan voor de uitvoering van de Europese pijler van sociale rechten en de nieuwe routekaart voor hoogwaardige banen concrete wetgevende en niet-wetgevende maatregelen moeten worden vastgesteld die leiden tot een daadwerkelijke verbetering van de arbeidsomstandigheden, </w:t>
            </w:r>
            <w:r w:rsidRPr="0098343B">
              <w:rPr>
                <w:b/>
                <w:i/>
              </w:rPr>
              <w:t>van de lonen, van democratie op het werk,</w:t>
            </w:r>
            <w:r w:rsidRPr="0098343B">
              <w:t xml:space="preserve"> van de gezondheid en veiligheid op het werk, van de dekkingsgraad van collectieve onderhandelingen, en van scholing en vaardigheden van werknemers en zelfstandigen; benadrukt dat dergelijke maatregelen ook een kans bieden om werkgevers in de Unie, en met name kmo’s, te ondersteunen bij het behouden en verbeteren van hun concurrentievermogen, door te voorzien in een duidelijk kader dat bedoeld is om ze in staat te stellen om, in samenwerking met de werknemers, te anticiperen op veranderingen en deze in goede banen te leiden, en om te investeren in beroepsonderwijs en -opleiding, bijscholing en omscholing van werknemers, met als doel tekorten aan vaardigheden en arbeidskrachten die de productiviteit en groei belemmeren </w:t>
            </w:r>
            <w:r w:rsidRPr="0098343B">
              <w:rPr>
                <w:b/>
                <w:i/>
              </w:rPr>
              <w:t>en armoede onder werkenden verergeren</w:t>
            </w:r>
            <w:r w:rsidRPr="0098343B">
              <w:t>, aan te pakken;</w:t>
            </w:r>
          </w:p>
        </w:tc>
      </w:tr>
    </w:tbl>
    <w:p w14:paraId="11D6655E"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8FB8F9A" w14:textId="77777777" w:rsidR="00C214E0" w:rsidRPr="0098343B" w:rsidRDefault="00C214E0" w:rsidP="00C214E0">
      <w:r w:rsidRPr="0098343B">
        <w:rPr>
          <w:rStyle w:val="HideTWBExt"/>
        </w:rPr>
        <w:t>&lt;/Amend&gt;</w:t>
      </w:r>
    </w:p>
    <w:p w14:paraId="2DB9C3D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95</w:t>
      </w:r>
      <w:r w:rsidRPr="0098343B">
        <w:rPr>
          <w:rStyle w:val="HideTWBExt"/>
          <w:b w:val="0"/>
        </w:rPr>
        <w:t>&lt;/NumAm&gt;</w:t>
      </w:r>
    </w:p>
    <w:p w14:paraId="4A9A6BD0"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2126F590" w14:textId="77777777" w:rsidR="00C214E0" w:rsidRPr="0098343B" w:rsidRDefault="00C214E0" w:rsidP="00C214E0">
      <w:pPr>
        <w:pStyle w:val="NormalBold"/>
      </w:pPr>
      <w:r w:rsidRPr="0098343B">
        <w:rPr>
          <w:rStyle w:val="HideTWBExt"/>
          <w:b w:val="0"/>
        </w:rPr>
        <w:t>&lt;/RepeatBlock-By&gt;</w:t>
      </w:r>
    </w:p>
    <w:p w14:paraId="6EA7577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4D3A5B5" w14:textId="77777777" w:rsidR="00C214E0" w:rsidRPr="0098343B" w:rsidRDefault="00C214E0" w:rsidP="00C214E0">
      <w:pPr>
        <w:pStyle w:val="NormalBold"/>
      </w:pPr>
      <w:r w:rsidRPr="0098343B">
        <w:rPr>
          <w:rStyle w:val="HideTWBExt"/>
          <w:b w:val="0"/>
        </w:rPr>
        <w:t>&lt;Article&gt;</w:t>
      </w:r>
      <w:r w:rsidRPr="0098343B">
        <w:t>Paragraaf 2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D409F08" w14:textId="77777777" w:rsidTr="00E26C34">
        <w:trPr>
          <w:trHeight w:hRule="exact" w:val="240"/>
          <w:jc w:val="center"/>
        </w:trPr>
        <w:tc>
          <w:tcPr>
            <w:tcW w:w="9752" w:type="dxa"/>
            <w:gridSpan w:val="2"/>
            <w:tcBorders>
              <w:top w:val="nil"/>
              <w:left w:val="nil"/>
              <w:bottom w:val="nil"/>
              <w:right w:val="nil"/>
            </w:tcBorders>
          </w:tcPr>
          <w:p w14:paraId="6688E831" w14:textId="77777777" w:rsidR="00C214E0" w:rsidRPr="0098343B" w:rsidRDefault="00C214E0" w:rsidP="00E26C34"/>
        </w:tc>
      </w:tr>
      <w:tr w:rsidR="00C214E0" w:rsidRPr="0098343B" w14:paraId="776410FB" w14:textId="77777777" w:rsidTr="00E26C34">
        <w:trPr>
          <w:trHeight w:val="240"/>
          <w:jc w:val="center"/>
        </w:trPr>
        <w:tc>
          <w:tcPr>
            <w:tcW w:w="4876" w:type="dxa"/>
            <w:tcBorders>
              <w:top w:val="nil"/>
              <w:left w:val="nil"/>
              <w:bottom w:val="nil"/>
              <w:right w:val="nil"/>
            </w:tcBorders>
          </w:tcPr>
          <w:p w14:paraId="2321B9B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FDE8A14" w14:textId="77777777" w:rsidR="00C214E0" w:rsidRPr="0098343B" w:rsidRDefault="00C214E0" w:rsidP="00E26C34">
            <w:pPr>
              <w:pStyle w:val="AmColumnHeading"/>
            </w:pPr>
            <w:r w:rsidRPr="0098343B">
              <w:t>Amendement</w:t>
            </w:r>
          </w:p>
        </w:tc>
      </w:tr>
      <w:tr w:rsidR="00C214E0" w:rsidRPr="0098343B" w14:paraId="45A07614" w14:textId="77777777" w:rsidTr="00E26C34">
        <w:trPr>
          <w:jc w:val="center"/>
        </w:trPr>
        <w:tc>
          <w:tcPr>
            <w:tcW w:w="4876" w:type="dxa"/>
            <w:tcBorders>
              <w:top w:val="nil"/>
              <w:left w:val="nil"/>
              <w:bottom w:val="nil"/>
              <w:right w:val="nil"/>
            </w:tcBorders>
          </w:tcPr>
          <w:p w14:paraId="54EC66B7" w14:textId="77777777" w:rsidR="00C214E0" w:rsidRPr="0098343B" w:rsidRDefault="00C214E0" w:rsidP="00E26C34">
            <w:pPr>
              <w:pStyle w:val="Normal6a"/>
            </w:pPr>
          </w:p>
        </w:tc>
        <w:tc>
          <w:tcPr>
            <w:tcW w:w="4876" w:type="dxa"/>
            <w:tcBorders>
              <w:top w:val="nil"/>
              <w:left w:val="nil"/>
              <w:bottom w:val="nil"/>
              <w:right w:val="nil"/>
            </w:tcBorders>
          </w:tcPr>
          <w:p w14:paraId="0C2D6C4D" w14:textId="77777777" w:rsidR="00C214E0" w:rsidRPr="0098343B" w:rsidRDefault="00C214E0" w:rsidP="00E26C34">
            <w:pPr>
              <w:pStyle w:val="Normal6a"/>
            </w:pPr>
            <w:r w:rsidRPr="0098343B">
              <w:rPr>
                <w:b/>
                <w:i/>
              </w:rPr>
              <w:t>2 bis.</w:t>
            </w:r>
            <w:r w:rsidRPr="0098343B">
              <w:tab/>
            </w:r>
            <w:r w:rsidRPr="0098343B">
              <w:rPr>
                <w:b/>
                <w:i/>
              </w:rPr>
              <w:t xml:space="preserve">benadrukt dat digitalisering op een mensgerichte manier zijn beslag moet krijgen, waarbij buitensporig toezicht op </w:t>
            </w:r>
            <w:r w:rsidRPr="0098343B">
              <w:rPr>
                <w:b/>
                <w:i/>
              </w:rPr>
              <w:lastRenderedPageBreak/>
              <w:t>werknemers wordt voorkomen en het recht om offline te zijn alsook billijke arbeidstijdregelingen worden gewaarborgd;</w:t>
            </w:r>
          </w:p>
        </w:tc>
      </w:tr>
    </w:tbl>
    <w:p w14:paraId="37DEA845"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3EA3216" w14:textId="77777777" w:rsidR="00C214E0" w:rsidRPr="0098343B" w:rsidRDefault="00C214E0" w:rsidP="00C214E0">
      <w:r w:rsidRPr="0098343B">
        <w:rPr>
          <w:rStyle w:val="HideTWBExt"/>
        </w:rPr>
        <w:t>&lt;/Amend&gt;</w:t>
      </w:r>
    </w:p>
    <w:p w14:paraId="27AE25E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96</w:t>
      </w:r>
      <w:r w:rsidRPr="0098343B">
        <w:rPr>
          <w:rStyle w:val="HideTWBExt"/>
          <w:b w:val="0"/>
        </w:rPr>
        <w:t>&lt;/NumAm&gt;</w:t>
      </w:r>
    </w:p>
    <w:p w14:paraId="5EF0DD97"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5971DF6B"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0094E57D"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6B34A92D" w14:textId="77777777" w:rsidR="00C214E0" w:rsidRPr="0098343B" w:rsidRDefault="00C214E0" w:rsidP="00C214E0">
      <w:pPr>
        <w:pStyle w:val="NormalBold"/>
      </w:pPr>
      <w:r w:rsidRPr="0098343B">
        <w:rPr>
          <w:rStyle w:val="HideTWBExt"/>
          <w:b w:val="0"/>
        </w:rPr>
        <w:t>&lt;/RepeatBlock-By&gt;</w:t>
      </w:r>
    </w:p>
    <w:p w14:paraId="5E4B091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FA90315" w14:textId="77777777" w:rsidR="00C214E0" w:rsidRPr="0098343B" w:rsidRDefault="00C214E0" w:rsidP="00C214E0">
      <w:pPr>
        <w:pStyle w:val="NormalBold"/>
      </w:pPr>
      <w:r w:rsidRPr="0098343B">
        <w:rPr>
          <w:rStyle w:val="HideTWBExt"/>
          <w:b w:val="0"/>
        </w:rPr>
        <w:t>&lt;Article&gt;</w:t>
      </w:r>
      <w:r w:rsidRPr="0098343B">
        <w:t>Paragraaf 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4C33118" w14:textId="77777777" w:rsidTr="00E26C34">
        <w:trPr>
          <w:trHeight w:hRule="exact" w:val="240"/>
          <w:jc w:val="center"/>
        </w:trPr>
        <w:tc>
          <w:tcPr>
            <w:tcW w:w="9752" w:type="dxa"/>
            <w:gridSpan w:val="2"/>
            <w:tcBorders>
              <w:top w:val="nil"/>
              <w:left w:val="nil"/>
              <w:bottom w:val="nil"/>
              <w:right w:val="nil"/>
            </w:tcBorders>
          </w:tcPr>
          <w:p w14:paraId="11E83844" w14:textId="77777777" w:rsidR="00C214E0" w:rsidRPr="0098343B" w:rsidRDefault="00C214E0" w:rsidP="00E26C34"/>
        </w:tc>
      </w:tr>
      <w:tr w:rsidR="00C214E0" w:rsidRPr="0098343B" w14:paraId="1ECCFA7E" w14:textId="77777777" w:rsidTr="00E26C34">
        <w:trPr>
          <w:trHeight w:val="240"/>
          <w:jc w:val="center"/>
        </w:trPr>
        <w:tc>
          <w:tcPr>
            <w:tcW w:w="4876" w:type="dxa"/>
            <w:tcBorders>
              <w:top w:val="nil"/>
              <w:left w:val="nil"/>
              <w:bottom w:val="nil"/>
              <w:right w:val="nil"/>
            </w:tcBorders>
          </w:tcPr>
          <w:p w14:paraId="1F3F158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2298B2C" w14:textId="77777777" w:rsidR="00C214E0" w:rsidRPr="0098343B" w:rsidRDefault="00C214E0" w:rsidP="00E26C34">
            <w:pPr>
              <w:pStyle w:val="AmColumnHeading"/>
            </w:pPr>
            <w:r w:rsidRPr="0098343B">
              <w:t>Amendement</w:t>
            </w:r>
          </w:p>
        </w:tc>
      </w:tr>
      <w:tr w:rsidR="00C214E0" w:rsidRPr="0098343B" w14:paraId="17B031E2" w14:textId="77777777" w:rsidTr="00E26C34">
        <w:trPr>
          <w:jc w:val="center"/>
        </w:trPr>
        <w:tc>
          <w:tcPr>
            <w:tcW w:w="4876" w:type="dxa"/>
            <w:tcBorders>
              <w:top w:val="nil"/>
              <w:left w:val="nil"/>
              <w:bottom w:val="nil"/>
              <w:right w:val="nil"/>
            </w:tcBorders>
          </w:tcPr>
          <w:p w14:paraId="38B26FA4" w14:textId="77777777" w:rsidR="00C214E0" w:rsidRPr="0098343B" w:rsidRDefault="00C214E0" w:rsidP="00E26C34">
            <w:pPr>
              <w:pStyle w:val="Normal6a"/>
            </w:pPr>
            <w:r w:rsidRPr="0098343B">
              <w:rPr>
                <w:b/>
                <w:i/>
              </w:rPr>
              <w:t>3.</w:t>
            </w:r>
            <w:r w:rsidRPr="0098343B">
              <w:tab/>
            </w:r>
            <w:r w:rsidRPr="0098343B">
              <w:rPr>
                <w:b/>
                <w:i/>
              </w:rPr>
              <w:t>verzoekt de Commissie om, na raadpleging van de sociale partners, een richtlijn voor te stellen die erop gericht is een rechtvaardige transitie in de arbeidswereld te waarborgen en de transitie van de Unie naar een duurzame, klimaatneutrale en digitale economie te vergemakkelijken; is van mening dat deze richtlijn maatregelen moet omvatten om onder meer het volgende te waarborgen:</w:t>
            </w:r>
          </w:p>
        </w:tc>
        <w:tc>
          <w:tcPr>
            <w:tcW w:w="4876" w:type="dxa"/>
            <w:tcBorders>
              <w:top w:val="nil"/>
              <w:left w:val="nil"/>
              <w:bottom w:val="nil"/>
              <w:right w:val="nil"/>
            </w:tcBorders>
          </w:tcPr>
          <w:p w14:paraId="3071C570" w14:textId="77777777" w:rsidR="00C214E0" w:rsidRPr="0098343B" w:rsidRDefault="00C214E0" w:rsidP="00E26C34">
            <w:pPr>
              <w:pStyle w:val="Normal6a"/>
            </w:pPr>
            <w:r w:rsidRPr="0098343B">
              <w:rPr>
                <w:b/>
                <w:bCs/>
                <w:i/>
                <w:iCs/>
              </w:rPr>
              <w:t>Schrappen</w:t>
            </w:r>
          </w:p>
        </w:tc>
      </w:tr>
      <w:tr w:rsidR="00C214E0" w:rsidRPr="0098343B" w14:paraId="7895D0C6" w14:textId="77777777" w:rsidTr="00E26C34">
        <w:trPr>
          <w:jc w:val="center"/>
        </w:trPr>
        <w:tc>
          <w:tcPr>
            <w:tcW w:w="4876" w:type="dxa"/>
            <w:tcBorders>
              <w:top w:val="nil"/>
              <w:left w:val="nil"/>
              <w:bottom w:val="nil"/>
              <w:right w:val="nil"/>
            </w:tcBorders>
          </w:tcPr>
          <w:p w14:paraId="5D76568F" w14:textId="77777777" w:rsidR="00C214E0" w:rsidRPr="0098343B" w:rsidRDefault="00C214E0" w:rsidP="00E26C34">
            <w:pPr>
              <w:pStyle w:val="Normal6a"/>
            </w:pPr>
            <w:r w:rsidRPr="0098343B">
              <w:rPr>
                <w:b/>
                <w:i/>
              </w:rPr>
              <w:t>a)</w:t>
            </w:r>
            <w:r w:rsidRPr="0098343B">
              <w:rPr>
                <w:b/>
                <w:i/>
              </w:rPr>
              <w:tab/>
              <w:t>een specifiek kader om te anticiperen op veranderingen en deze in goede banen te leiden door middel van tijdige informatievoorziening aan en raadpleging van werknemers en hun vertegenwoordigers, sociale dialoog en collectieve onderhandelingen;</w:t>
            </w:r>
          </w:p>
        </w:tc>
        <w:tc>
          <w:tcPr>
            <w:tcW w:w="4876" w:type="dxa"/>
            <w:tcBorders>
              <w:top w:val="nil"/>
              <w:left w:val="nil"/>
              <w:bottom w:val="nil"/>
              <w:right w:val="nil"/>
            </w:tcBorders>
          </w:tcPr>
          <w:p w14:paraId="1FE39347" w14:textId="77777777" w:rsidR="00C214E0" w:rsidRPr="0098343B" w:rsidRDefault="00C214E0" w:rsidP="00E26C34">
            <w:pPr>
              <w:pStyle w:val="Normal6a"/>
            </w:pPr>
          </w:p>
        </w:tc>
      </w:tr>
      <w:tr w:rsidR="00C214E0" w:rsidRPr="0098343B" w14:paraId="6B431CE6" w14:textId="77777777" w:rsidTr="00E26C34">
        <w:trPr>
          <w:jc w:val="center"/>
        </w:trPr>
        <w:tc>
          <w:tcPr>
            <w:tcW w:w="4876" w:type="dxa"/>
            <w:tcBorders>
              <w:top w:val="nil"/>
              <w:left w:val="nil"/>
              <w:bottom w:val="nil"/>
              <w:right w:val="nil"/>
            </w:tcBorders>
          </w:tcPr>
          <w:p w14:paraId="26772ECC" w14:textId="77777777" w:rsidR="00C214E0" w:rsidRPr="0098343B" w:rsidRDefault="00C214E0" w:rsidP="00E26C34">
            <w:pPr>
              <w:pStyle w:val="Normal6a"/>
            </w:pPr>
            <w:r w:rsidRPr="0098343B">
              <w:rPr>
                <w:b/>
                <w:i/>
              </w:rPr>
              <w:t>b)</w:t>
            </w:r>
            <w:r w:rsidRPr="0098343B">
              <w:rPr>
                <w:b/>
                <w:i/>
              </w:rPr>
              <w:tab/>
              <w:t>een individueel recht op kosteloze opleiding voor werknemers onder werktijd;</w:t>
            </w:r>
          </w:p>
        </w:tc>
        <w:tc>
          <w:tcPr>
            <w:tcW w:w="4876" w:type="dxa"/>
            <w:tcBorders>
              <w:top w:val="nil"/>
              <w:left w:val="nil"/>
              <w:bottom w:val="nil"/>
              <w:right w:val="nil"/>
            </w:tcBorders>
          </w:tcPr>
          <w:p w14:paraId="454B0D1E" w14:textId="77777777" w:rsidR="00C214E0" w:rsidRPr="0098343B" w:rsidRDefault="00C214E0" w:rsidP="00E26C34">
            <w:pPr>
              <w:pStyle w:val="Normal6a"/>
            </w:pPr>
          </w:p>
        </w:tc>
      </w:tr>
      <w:tr w:rsidR="00C214E0" w:rsidRPr="0098343B" w14:paraId="3A8CCA60" w14:textId="77777777" w:rsidTr="00E26C34">
        <w:trPr>
          <w:jc w:val="center"/>
        </w:trPr>
        <w:tc>
          <w:tcPr>
            <w:tcW w:w="4876" w:type="dxa"/>
            <w:tcBorders>
              <w:top w:val="nil"/>
              <w:left w:val="nil"/>
              <w:bottom w:val="nil"/>
              <w:right w:val="nil"/>
            </w:tcBorders>
          </w:tcPr>
          <w:p w14:paraId="08B89E11" w14:textId="77777777" w:rsidR="00C214E0" w:rsidRPr="0098343B" w:rsidRDefault="00C214E0" w:rsidP="00E26C34">
            <w:pPr>
              <w:pStyle w:val="Normal6a"/>
            </w:pPr>
            <w:r w:rsidRPr="0098343B">
              <w:rPr>
                <w:b/>
                <w:i/>
              </w:rPr>
              <w:t>c)</w:t>
            </w:r>
            <w:r w:rsidRPr="0098343B">
              <w:rPr>
                <w:b/>
                <w:i/>
              </w:rPr>
              <w:tab/>
              <w:t>de vaststelling van nationale strategieën voor een rechtvaardige transitie;</w:t>
            </w:r>
          </w:p>
        </w:tc>
        <w:tc>
          <w:tcPr>
            <w:tcW w:w="4876" w:type="dxa"/>
            <w:tcBorders>
              <w:top w:val="nil"/>
              <w:left w:val="nil"/>
              <w:bottom w:val="nil"/>
              <w:right w:val="nil"/>
            </w:tcBorders>
          </w:tcPr>
          <w:p w14:paraId="2D94A50E" w14:textId="77777777" w:rsidR="00C214E0" w:rsidRPr="0098343B" w:rsidRDefault="00C214E0" w:rsidP="00E26C34">
            <w:pPr>
              <w:pStyle w:val="Normal6a"/>
            </w:pPr>
          </w:p>
        </w:tc>
      </w:tr>
      <w:tr w:rsidR="00C214E0" w:rsidRPr="0098343B" w14:paraId="20AF0217" w14:textId="77777777" w:rsidTr="00E26C34">
        <w:trPr>
          <w:jc w:val="center"/>
        </w:trPr>
        <w:tc>
          <w:tcPr>
            <w:tcW w:w="4876" w:type="dxa"/>
            <w:tcBorders>
              <w:top w:val="nil"/>
              <w:left w:val="nil"/>
              <w:bottom w:val="nil"/>
              <w:right w:val="nil"/>
            </w:tcBorders>
          </w:tcPr>
          <w:p w14:paraId="463C98DF" w14:textId="77777777" w:rsidR="00C214E0" w:rsidRPr="0098343B" w:rsidRDefault="00C214E0" w:rsidP="00E26C34">
            <w:pPr>
              <w:pStyle w:val="Normal6a"/>
            </w:pPr>
            <w:r w:rsidRPr="0098343B">
              <w:rPr>
                <w:b/>
                <w:i/>
              </w:rPr>
              <w:t>d)</w:t>
            </w:r>
            <w:r w:rsidRPr="0098343B">
              <w:rPr>
                <w:b/>
                <w:i/>
              </w:rPr>
              <w:tab/>
              <w:t xml:space="preserve">de ontwikkeling van bedrijfsondersteunende programma’s en de bevordering van transitieplannen op </w:t>
            </w:r>
            <w:r w:rsidRPr="0098343B">
              <w:rPr>
                <w:b/>
                <w:i/>
              </w:rPr>
              <w:lastRenderedPageBreak/>
              <w:t>bedrijfsniveau;</w:t>
            </w:r>
          </w:p>
        </w:tc>
        <w:tc>
          <w:tcPr>
            <w:tcW w:w="4876" w:type="dxa"/>
            <w:tcBorders>
              <w:top w:val="nil"/>
              <w:left w:val="nil"/>
              <w:bottom w:val="nil"/>
              <w:right w:val="nil"/>
            </w:tcBorders>
          </w:tcPr>
          <w:p w14:paraId="1DC16E3E" w14:textId="77777777" w:rsidR="00C214E0" w:rsidRPr="0098343B" w:rsidRDefault="00C214E0" w:rsidP="00E26C34">
            <w:pPr>
              <w:pStyle w:val="Normal6a"/>
            </w:pPr>
          </w:p>
        </w:tc>
      </w:tr>
      <w:tr w:rsidR="00C214E0" w:rsidRPr="0098343B" w14:paraId="3042E5CC" w14:textId="77777777" w:rsidTr="00E26C34">
        <w:trPr>
          <w:jc w:val="center"/>
        </w:trPr>
        <w:tc>
          <w:tcPr>
            <w:tcW w:w="4876" w:type="dxa"/>
            <w:tcBorders>
              <w:top w:val="nil"/>
              <w:left w:val="nil"/>
              <w:bottom w:val="nil"/>
              <w:right w:val="nil"/>
            </w:tcBorders>
          </w:tcPr>
          <w:p w14:paraId="74EFDD5B" w14:textId="77777777" w:rsidR="00C214E0" w:rsidRPr="0098343B" w:rsidRDefault="00C214E0" w:rsidP="00E26C34">
            <w:pPr>
              <w:pStyle w:val="Normal6a"/>
            </w:pPr>
            <w:r w:rsidRPr="0098343B">
              <w:rPr>
                <w:b/>
                <w:i/>
              </w:rPr>
              <w:t>e)</w:t>
            </w:r>
            <w:r w:rsidRPr="0098343B">
              <w:rPr>
                <w:b/>
                <w:i/>
              </w:rPr>
              <w:tab/>
              <w:t>een monitoringstructuur die strategische prognoses kan leveren;</w:t>
            </w:r>
          </w:p>
        </w:tc>
        <w:tc>
          <w:tcPr>
            <w:tcW w:w="4876" w:type="dxa"/>
            <w:tcBorders>
              <w:top w:val="nil"/>
              <w:left w:val="nil"/>
              <w:bottom w:val="nil"/>
              <w:right w:val="nil"/>
            </w:tcBorders>
          </w:tcPr>
          <w:p w14:paraId="310BE452" w14:textId="77777777" w:rsidR="00C214E0" w:rsidRPr="0098343B" w:rsidRDefault="00C214E0" w:rsidP="00E26C34">
            <w:pPr>
              <w:pStyle w:val="Normal6a"/>
            </w:pPr>
          </w:p>
        </w:tc>
      </w:tr>
    </w:tbl>
    <w:p w14:paraId="11768BF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0BE3654F" w14:textId="77777777" w:rsidR="00C214E0" w:rsidRPr="0098343B" w:rsidRDefault="00C214E0" w:rsidP="00C214E0">
      <w:r w:rsidRPr="0098343B">
        <w:rPr>
          <w:rStyle w:val="HideTWBExt"/>
        </w:rPr>
        <w:t>&lt;/Amend&gt;</w:t>
      </w:r>
    </w:p>
    <w:p w14:paraId="38D09D9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97</w:t>
      </w:r>
      <w:r w:rsidRPr="0098343B">
        <w:rPr>
          <w:rStyle w:val="HideTWBExt"/>
          <w:b w:val="0"/>
        </w:rPr>
        <w:t>&lt;/NumAm&gt;</w:t>
      </w:r>
    </w:p>
    <w:p w14:paraId="363AEC98" w14:textId="77777777" w:rsidR="00C214E0" w:rsidRPr="0098343B" w:rsidRDefault="00C214E0" w:rsidP="00C214E0">
      <w:pPr>
        <w:pStyle w:val="NormalBold"/>
      </w:pPr>
      <w:r w:rsidRPr="0098343B">
        <w:rPr>
          <w:rStyle w:val="HideTWBExt"/>
          <w:b w:val="0"/>
        </w:rPr>
        <w:t>&lt;RepeatBlock-By&gt;&lt;Members&gt;</w:t>
      </w:r>
      <w:r w:rsidRPr="0098343B">
        <w:t>Miriam Lexmann, Henrik Dahl, Andrea Wechsler, Arba Kokalari, Angelika Winzig, Raúl de la Hoz Quintano</w:t>
      </w:r>
      <w:r w:rsidRPr="0098343B">
        <w:rPr>
          <w:rStyle w:val="HideTWBExt"/>
          <w:b w:val="0"/>
        </w:rPr>
        <w:t>&lt;/Members&gt;</w:t>
      </w:r>
    </w:p>
    <w:p w14:paraId="0D936048" w14:textId="77777777" w:rsidR="00C214E0" w:rsidRPr="0098343B" w:rsidRDefault="00C214E0" w:rsidP="00C214E0">
      <w:pPr>
        <w:pStyle w:val="NormalBold"/>
      </w:pPr>
      <w:r w:rsidRPr="0098343B">
        <w:rPr>
          <w:rStyle w:val="HideTWBExt"/>
          <w:b w:val="0"/>
        </w:rPr>
        <w:t>&lt;/RepeatBlock-By&gt;</w:t>
      </w:r>
    </w:p>
    <w:p w14:paraId="69E1748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94179F4" w14:textId="77777777" w:rsidR="00C214E0" w:rsidRPr="0098343B" w:rsidRDefault="00C214E0" w:rsidP="00C214E0">
      <w:pPr>
        <w:pStyle w:val="NormalBold"/>
      </w:pPr>
      <w:r w:rsidRPr="0098343B">
        <w:rPr>
          <w:rStyle w:val="HideTWBExt"/>
          <w:b w:val="0"/>
        </w:rPr>
        <w:t>&lt;Article&gt;</w:t>
      </w:r>
      <w:r w:rsidRPr="0098343B">
        <w:t>Paragraaf 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E787DD0" w14:textId="77777777" w:rsidTr="00E26C34">
        <w:trPr>
          <w:trHeight w:hRule="exact" w:val="240"/>
          <w:jc w:val="center"/>
        </w:trPr>
        <w:tc>
          <w:tcPr>
            <w:tcW w:w="9752" w:type="dxa"/>
            <w:gridSpan w:val="2"/>
            <w:tcBorders>
              <w:top w:val="nil"/>
              <w:left w:val="nil"/>
              <w:bottom w:val="nil"/>
              <w:right w:val="nil"/>
            </w:tcBorders>
          </w:tcPr>
          <w:p w14:paraId="2FF03D9D" w14:textId="77777777" w:rsidR="00C214E0" w:rsidRPr="0098343B" w:rsidRDefault="00C214E0" w:rsidP="00E26C34"/>
        </w:tc>
      </w:tr>
      <w:tr w:rsidR="00C214E0" w:rsidRPr="0098343B" w14:paraId="7AE07C54" w14:textId="77777777" w:rsidTr="00E26C34">
        <w:trPr>
          <w:trHeight w:val="240"/>
          <w:jc w:val="center"/>
        </w:trPr>
        <w:tc>
          <w:tcPr>
            <w:tcW w:w="4876" w:type="dxa"/>
            <w:tcBorders>
              <w:top w:val="nil"/>
              <w:left w:val="nil"/>
              <w:bottom w:val="nil"/>
              <w:right w:val="nil"/>
            </w:tcBorders>
          </w:tcPr>
          <w:p w14:paraId="5F7F5CD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41A955A" w14:textId="77777777" w:rsidR="00C214E0" w:rsidRPr="0098343B" w:rsidRDefault="00C214E0" w:rsidP="00E26C34">
            <w:pPr>
              <w:pStyle w:val="AmColumnHeading"/>
            </w:pPr>
            <w:r w:rsidRPr="0098343B">
              <w:t>Amendement</w:t>
            </w:r>
          </w:p>
        </w:tc>
      </w:tr>
      <w:tr w:rsidR="00C214E0" w:rsidRPr="0098343B" w14:paraId="5EF765FE" w14:textId="77777777" w:rsidTr="00E26C34">
        <w:trPr>
          <w:jc w:val="center"/>
        </w:trPr>
        <w:tc>
          <w:tcPr>
            <w:tcW w:w="4876" w:type="dxa"/>
            <w:tcBorders>
              <w:top w:val="nil"/>
              <w:left w:val="nil"/>
              <w:bottom w:val="nil"/>
              <w:right w:val="nil"/>
            </w:tcBorders>
          </w:tcPr>
          <w:p w14:paraId="110E8C2B" w14:textId="77777777" w:rsidR="00C214E0" w:rsidRPr="0098343B" w:rsidRDefault="00C214E0" w:rsidP="00E26C34">
            <w:pPr>
              <w:pStyle w:val="Normal6a"/>
            </w:pPr>
            <w:r w:rsidRPr="0098343B">
              <w:rPr>
                <w:b/>
                <w:i/>
              </w:rPr>
              <w:t>3.</w:t>
            </w:r>
            <w:r w:rsidRPr="0098343B">
              <w:tab/>
            </w:r>
            <w:r w:rsidRPr="0098343B">
              <w:rPr>
                <w:b/>
                <w:i/>
              </w:rPr>
              <w:t>verzoekt de Commissie om, na raadpleging van de sociale partners, een richtlijn voor te stellen die erop gericht is een rechtvaardige transitie in de arbeidswereld te waarborgen en de transitie van de Unie naar een duurzame, klimaatneutrale en digitale economie te vergemakkelijken; is van mening dat deze richtlijn maatregelen moet omvatten om onder meer het volgende te waarborgen:</w:t>
            </w:r>
          </w:p>
        </w:tc>
        <w:tc>
          <w:tcPr>
            <w:tcW w:w="4876" w:type="dxa"/>
            <w:tcBorders>
              <w:top w:val="nil"/>
              <w:left w:val="nil"/>
              <w:bottom w:val="nil"/>
              <w:right w:val="nil"/>
            </w:tcBorders>
          </w:tcPr>
          <w:p w14:paraId="76240597" w14:textId="77777777" w:rsidR="00C214E0" w:rsidRPr="0098343B" w:rsidRDefault="00C214E0" w:rsidP="00E26C34">
            <w:pPr>
              <w:pStyle w:val="Normal6a"/>
            </w:pPr>
            <w:r w:rsidRPr="0098343B">
              <w:rPr>
                <w:b/>
                <w:i/>
              </w:rPr>
              <w:t>Schrappen</w:t>
            </w:r>
          </w:p>
        </w:tc>
      </w:tr>
      <w:tr w:rsidR="00C214E0" w:rsidRPr="0098343B" w14:paraId="02099108" w14:textId="77777777" w:rsidTr="00E26C34">
        <w:trPr>
          <w:jc w:val="center"/>
        </w:trPr>
        <w:tc>
          <w:tcPr>
            <w:tcW w:w="4876" w:type="dxa"/>
            <w:tcBorders>
              <w:top w:val="nil"/>
              <w:left w:val="nil"/>
              <w:bottom w:val="nil"/>
              <w:right w:val="nil"/>
            </w:tcBorders>
          </w:tcPr>
          <w:p w14:paraId="5410B017" w14:textId="77777777" w:rsidR="00C214E0" w:rsidRPr="0098343B" w:rsidRDefault="00C214E0" w:rsidP="00E26C34">
            <w:pPr>
              <w:pStyle w:val="Normal6a"/>
            </w:pPr>
            <w:r w:rsidRPr="0098343B">
              <w:rPr>
                <w:b/>
                <w:i/>
              </w:rPr>
              <w:t>a) een specifiek kader om te anticiperen op veranderingen en deze in goede banen te leiden door middel van tijdige informatievoorziening aan en raadpleging van werknemers en hun vertegenwoordigers, sociale dialoog en collectieve onderhandelingen;</w:t>
            </w:r>
          </w:p>
        </w:tc>
        <w:tc>
          <w:tcPr>
            <w:tcW w:w="4876" w:type="dxa"/>
            <w:tcBorders>
              <w:top w:val="nil"/>
              <w:left w:val="nil"/>
              <w:bottom w:val="nil"/>
              <w:right w:val="nil"/>
            </w:tcBorders>
          </w:tcPr>
          <w:p w14:paraId="1F405500" w14:textId="77777777" w:rsidR="00C214E0" w:rsidRPr="0098343B" w:rsidRDefault="00C214E0" w:rsidP="00E26C34">
            <w:pPr>
              <w:pStyle w:val="Normal6a"/>
            </w:pPr>
          </w:p>
        </w:tc>
      </w:tr>
      <w:tr w:rsidR="00C214E0" w:rsidRPr="0098343B" w14:paraId="5D341FA8" w14:textId="77777777" w:rsidTr="00E26C34">
        <w:trPr>
          <w:jc w:val="center"/>
        </w:trPr>
        <w:tc>
          <w:tcPr>
            <w:tcW w:w="4876" w:type="dxa"/>
            <w:tcBorders>
              <w:top w:val="nil"/>
              <w:left w:val="nil"/>
              <w:bottom w:val="nil"/>
              <w:right w:val="nil"/>
            </w:tcBorders>
          </w:tcPr>
          <w:p w14:paraId="440DA3F1" w14:textId="77777777" w:rsidR="00C214E0" w:rsidRPr="0098343B" w:rsidRDefault="00C214E0" w:rsidP="00E26C34">
            <w:pPr>
              <w:pStyle w:val="Normal6a"/>
            </w:pPr>
            <w:r w:rsidRPr="0098343B">
              <w:rPr>
                <w:b/>
                <w:i/>
              </w:rPr>
              <w:t>b) een individueel recht op kosteloze opleiding voor werknemers onder werktijd;</w:t>
            </w:r>
          </w:p>
        </w:tc>
        <w:tc>
          <w:tcPr>
            <w:tcW w:w="4876" w:type="dxa"/>
            <w:tcBorders>
              <w:top w:val="nil"/>
              <w:left w:val="nil"/>
              <w:bottom w:val="nil"/>
              <w:right w:val="nil"/>
            </w:tcBorders>
          </w:tcPr>
          <w:p w14:paraId="5A572BB2" w14:textId="77777777" w:rsidR="00C214E0" w:rsidRPr="0098343B" w:rsidRDefault="00C214E0" w:rsidP="00E26C34">
            <w:pPr>
              <w:pStyle w:val="Normal6a"/>
            </w:pPr>
          </w:p>
        </w:tc>
      </w:tr>
      <w:tr w:rsidR="00C214E0" w:rsidRPr="0098343B" w14:paraId="59914F4D" w14:textId="77777777" w:rsidTr="00E26C34">
        <w:trPr>
          <w:jc w:val="center"/>
        </w:trPr>
        <w:tc>
          <w:tcPr>
            <w:tcW w:w="4876" w:type="dxa"/>
            <w:tcBorders>
              <w:top w:val="nil"/>
              <w:left w:val="nil"/>
              <w:bottom w:val="nil"/>
              <w:right w:val="nil"/>
            </w:tcBorders>
          </w:tcPr>
          <w:p w14:paraId="33AF61A0" w14:textId="77777777" w:rsidR="00C214E0" w:rsidRPr="0098343B" w:rsidRDefault="00C214E0" w:rsidP="00E26C34">
            <w:pPr>
              <w:pStyle w:val="Normal6a"/>
            </w:pPr>
            <w:r w:rsidRPr="0098343B">
              <w:rPr>
                <w:b/>
                <w:i/>
              </w:rPr>
              <w:t>c) de vaststelling van nationale strategieën voor een rechtvaardige transitie;</w:t>
            </w:r>
          </w:p>
        </w:tc>
        <w:tc>
          <w:tcPr>
            <w:tcW w:w="4876" w:type="dxa"/>
            <w:tcBorders>
              <w:top w:val="nil"/>
              <w:left w:val="nil"/>
              <w:bottom w:val="nil"/>
              <w:right w:val="nil"/>
            </w:tcBorders>
          </w:tcPr>
          <w:p w14:paraId="6A40F8AF" w14:textId="77777777" w:rsidR="00C214E0" w:rsidRPr="0098343B" w:rsidRDefault="00C214E0" w:rsidP="00E26C34">
            <w:pPr>
              <w:pStyle w:val="Normal6a"/>
            </w:pPr>
          </w:p>
        </w:tc>
      </w:tr>
      <w:tr w:rsidR="00C214E0" w:rsidRPr="0098343B" w14:paraId="6C15F5CB" w14:textId="77777777" w:rsidTr="00E26C34">
        <w:trPr>
          <w:jc w:val="center"/>
        </w:trPr>
        <w:tc>
          <w:tcPr>
            <w:tcW w:w="4876" w:type="dxa"/>
            <w:tcBorders>
              <w:top w:val="nil"/>
              <w:left w:val="nil"/>
              <w:bottom w:val="nil"/>
              <w:right w:val="nil"/>
            </w:tcBorders>
          </w:tcPr>
          <w:p w14:paraId="369C353C" w14:textId="77777777" w:rsidR="00C214E0" w:rsidRPr="0098343B" w:rsidRDefault="00C214E0" w:rsidP="00E26C34">
            <w:pPr>
              <w:pStyle w:val="Normal6a"/>
            </w:pPr>
            <w:r w:rsidRPr="0098343B">
              <w:rPr>
                <w:b/>
                <w:i/>
              </w:rPr>
              <w:t>d) de ontwikkeling van bedrijfsondersteunende programma’s en de bevordering van transitieplannen op bedrijfsniveau;</w:t>
            </w:r>
          </w:p>
        </w:tc>
        <w:tc>
          <w:tcPr>
            <w:tcW w:w="4876" w:type="dxa"/>
            <w:tcBorders>
              <w:top w:val="nil"/>
              <w:left w:val="nil"/>
              <w:bottom w:val="nil"/>
              <w:right w:val="nil"/>
            </w:tcBorders>
          </w:tcPr>
          <w:p w14:paraId="21B306BB" w14:textId="77777777" w:rsidR="00C214E0" w:rsidRPr="0098343B" w:rsidRDefault="00C214E0" w:rsidP="00E26C34">
            <w:pPr>
              <w:pStyle w:val="Normal6a"/>
            </w:pPr>
          </w:p>
        </w:tc>
      </w:tr>
      <w:tr w:rsidR="00C214E0" w:rsidRPr="0098343B" w14:paraId="3031AF53" w14:textId="77777777" w:rsidTr="00E26C34">
        <w:trPr>
          <w:jc w:val="center"/>
        </w:trPr>
        <w:tc>
          <w:tcPr>
            <w:tcW w:w="4876" w:type="dxa"/>
            <w:tcBorders>
              <w:top w:val="nil"/>
              <w:left w:val="nil"/>
              <w:bottom w:val="nil"/>
              <w:right w:val="nil"/>
            </w:tcBorders>
          </w:tcPr>
          <w:p w14:paraId="21835FFD" w14:textId="77777777" w:rsidR="00C214E0" w:rsidRPr="0098343B" w:rsidRDefault="00C214E0" w:rsidP="00E26C34">
            <w:pPr>
              <w:pStyle w:val="Normal6a"/>
            </w:pPr>
            <w:r w:rsidRPr="0098343B">
              <w:rPr>
                <w:b/>
                <w:i/>
              </w:rPr>
              <w:t>e) een monitoringstructuur die strategische prognoses kan leveren;</w:t>
            </w:r>
          </w:p>
        </w:tc>
        <w:tc>
          <w:tcPr>
            <w:tcW w:w="4876" w:type="dxa"/>
            <w:tcBorders>
              <w:top w:val="nil"/>
              <w:left w:val="nil"/>
              <w:bottom w:val="nil"/>
              <w:right w:val="nil"/>
            </w:tcBorders>
          </w:tcPr>
          <w:p w14:paraId="48062E79" w14:textId="77777777" w:rsidR="00C214E0" w:rsidRPr="0098343B" w:rsidRDefault="00C214E0" w:rsidP="00E26C34">
            <w:pPr>
              <w:pStyle w:val="Normal6a"/>
            </w:pPr>
          </w:p>
        </w:tc>
      </w:tr>
    </w:tbl>
    <w:p w14:paraId="7D1FD50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93D1BA7" w14:textId="77777777" w:rsidR="00C214E0" w:rsidRPr="0098343B" w:rsidRDefault="00C214E0" w:rsidP="00C214E0">
      <w:r w:rsidRPr="0098343B">
        <w:rPr>
          <w:rStyle w:val="HideTWBExt"/>
        </w:rPr>
        <w:t>&lt;/Amend&gt;</w:t>
      </w:r>
    </w:p>
    <w:p w14:paraId="1B268CB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98</w:t>
      </w:r>
      <w:r w:rsidRPr="0098343B">
        <w:rPr>
          <w:rStyle w:val="HideTWBExt"/>
          <w:b w:val="0"/>
        </w:rPr>
        <w:t>&lt;/NumAm&gt;</w:t>
      </w:r>
    </w:p>
    <w:p w14:paraId="30EFEED1" w14:textId="77777777" w:rsidR="00C214E0" w:rsidRPr="0098343B" w:rsidRDefault="00C214E0" w:rsidP="00C214E0">
      <w:pPr>
        <w:pStyle w:val="NormalBold"/>
      </w:pPr>
      <w:r w:rsidRPr="0098343B">
        <w:rPr>
          <w:rStyle w:val="HideTWBExt"/>
          <w:b w:val="0"/>
        </w:rPr>
        <w:t>&lt;RepeatBlock-By&gt;&lt;Members&gt;</w:t>
      </w:r>
      <w:r w:rsidRPr="0098343B">
        <w:t>Petar Volgin, Petr Bystron</w:t>
      </w:r>
      <w:r w:rsidRPr="0098343B">
        <w:rPr>
          <w:rStyle w:val="HideTWBExt"/>
          <w:b w:val="0"/>
        </w:rPr>
        <w:t>&lt;/Members&gt;</w:t>
      </w:r>
    </w:p>
    <w:p w14:paraId="7FA98836" w14:textId="77777777" w:rsidR="00C214E0" w:rsidRPr="0098343B" w:rsidRDefault="00C214E0" w:rsidP="00C214E0">
      <w:pPr>
        <w:pStyle w:val="NormalBold"/>
      </w:pPr>
      <w:r w:rsidRPr="0098343B">
        <w:rPr>
          <w:rStyle w:val="HideTWBExt"/>
          <w:b w:val="0"/>
        </w:rPr>
        <w:t>&lt;/RepeatBlock-By&gt;</w:t>
      </w:r>
    </w:p>
    <w:p w14:paraId="25DB79F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FE3371F" w14:textId="77777777" w:rsidR="00C214E0" w:rsidRPr="0098343B" w:rsidRDefault="00C214E0" w:rsidP="00C214E0">
      <w:pPr>
        <w:pStyle w:val="NormalBold"/>
      </w:pPr>
      <w:r w:rsidRPr="0098343B">
        <w:rPr>
          <w:rStyle w:val="HideTWBExt"/>
          <w:b w:val="0"/>
        </w:rPr>
        <w:t>&lt;Article&gt;</w:t>
      </w:r>
      <w:r w:rsidRPr="0098343B">
        <w:t>Paragraaf 3 – inleidende formule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E6EC4C7" w14:textId="77777777" w:rsidTr="00E26C34">
        <w:trPr>
          <w:trHeight w:hRule="exact" w:val="240"/>
          <w:jc w:val="center"/>
        </w:trPr>
        <w:tc>
          <w:tcPr>
            <w:tcW w:w="9752" w:type="dxa"/>
            <w:gridSpan w:val="2"/>
            <w:tcBorders>
              <w:top w:val="nil"/>
              <w:left w:val="nil"/>
              <w:bottom w:val="nil"/>
              <w:right w:val="nil"/>
            </w:tcBorders>
          </w:tcPr>
          <w:p w14:paraId="7AC68F27" w14:textId="77777777" w:rsidR="00C214E0" w:rsidRPr="0098343B" w:rsidRDefault="00C214E0" w:rsidP="00E26C34"/>
        </w:tc>
      </w:tr>
      <w:tr w:rsidR="00C214E0" w:rsidRPr="0098343B" w14:paraId="2C914481" w14:textId="77777777" w:rsidTr="00E26C34">
        <w:trPr>
          <w:trHeight w:val="240"/>
          <w:jc w:val="center"/>
        </w:trPr>
        <w:tc>
          <w:tcPr>
            <w:tcW w:w="4876" w:type="dxa"/>
            <w:tcBorders>
              <w:top w:val="nil"/>
              <w:left w:val="nil"/>
              <w:bottom w:val="nil"/>
              <w:right w:val="nil"/>
            </w:tcBorders>
          </w:tcPr>
          <w:p w14:paraId="6A7FD8A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5A6D6F5" w14:textId="77777777" w:rsidR="00C214E0" w:rsidRPr="0098343B" w:rsidRDefault="00C214E0" w:rsidP="00E26C34">
            <w:pPr>
              <w:pStyle w:val="AmColumnHeading"/>
            </w:pPr>
            <w:r w:rsidRPr="0098343B">
              <w:t>Amendement</w:t>
            </w:r>
          </w:p>
        </w:tc>
      </w:tr>
      <w:tr w:rsidR="00C214E0" w:rsidRPr="0098343B" w14:paraId="0F8149D7" w14:textId="77777777" w:rsidTr="00E26C34">
        <w:trPr>
          <w:jc w:val="center"/>
        </w:trPr>
        <w:tc>
          <w:tcPr>
            <w:tcW w:w="4876" w:type="dxa"/>
            <w:tcBorders>
              <w:top w:val="nil"/>
              <w:left w:val="nil"/>
              <w:bottom w:val="nil"/>
              <w:right w:val="nil"/>
            </w:tcBorders>
          </w:tcPr>
          <w:p w14:paraId="5BFDD7FC" w14:textId="77777777" w:rsidR="00C214E0" w:rsidRPr="0098343B" w:rsidRDefault="00C214E0" w:rsidP="00E26C34">
            <w:pPr>
              <w:pStyle w:val="Normal6a"/>
            </w:pPr>
            <w:r w:rsidRPr="0098343B">
              <w:t>3.</w:t>
            </w:r>
            <w:r w:rsidRPr="0098343B">
              <w:tab/>
              <w:t xml:space="preserve">verzoekt de Commissie om, na raadpleging van de sociale partners, een </w:t>
            </w:r>
            <w:r w:rsidRPr="0098343B">
              <w:rPr>
                <w:b/>
                <w:i/>
              </w:rPr>
              <w:t>richtlijn voor te stellen die erop gericht is</w:t>
            </w:r>
            <w:r w:rsidRPr="0098343B">
              <w:t xml:space="preserve"> een rechtvaardige transitie in de arbeidswereld </w:t>
            </w:r>
            <w:r w:rsidRPr="0098343B">
              <w:rPr>
                <w:b/>
                <w:i/>
              </w:rPr>
              <w:t>te waarborgen en de transitie van de Unie naar een duurzame, klimaatneutrale en digitale economie te vergemakkelijken</w:t>
            </w:r>
            <w:r w:rsidRPr="0098343B">
              <w:t xml:space="preserve">; is van mening dat </w:t>
            </w:r>
            <w:r w:rsidRPr="0098343B">
              <w:rPr>
                <w:b/>
                <w:i/>
              </w:rPr>
              <w:t>deze richtlijn maatregelen moet omvatten om onder meer het volgende te waarborgen</w:t>
            </w:r>
            <w:r w:rsidRPr="0098343B">
              <w:t>:</w:t>
            </w:r>
          </w:p>
        </w:tc>
        <w:tc>
          <w:tcPr>
            <w:tcW w:w="4876" w:type="dxa"/>
            <w:tcBorders>
              <w:top w:val="nil"/>
              <w:left w:val="nil"/>
              <w:bottom w:val="nil"/>
              <w:right w:val="nil"/>
            </w:tcBorders>
          </w:tcPr>
          <w:p w14:paraId="3453D78F" w14:textId="77777777" w:rsidR="00C214E0" w:rsidRPr="0098343B" w:rsidRDefault="00C214E0" w:rsidP="00E26C34">
            <w:pPr>
              <w:pStyle w:val="Normal6a"/>
            </w:pPr>
            <w:r w:rsidRPr="0098343B">
              <w:t>3.</w:t>
            </w:r>
            <w:r w:rsidRPr="0098343B">
              <w:tab/>
              <w:t xml:space="preserve">verzoekt de Commissie om, na raadpleging van de sociale partners, een </w:t>
            </w:r>
            <w:r w:rsidRPr="0098343B">
              <w:rPr>
                <w:b/>
                <w:i/>
              </w:rPr>
              <w:t>volledige effectbeoordeling uit te voeren van de economische en sociale kosten van elke voorgestelde</w:t>
            </w:r>
            <w:r w:rsidRPr="0098343B">
              <w:t xml:space="preserve"> rechtvaardige transitie in de arbeidswereld; is van mening dat </w:t>
            </w:r>
            <w:r w:rsidRPr="0098343B">
              <w:rPr>
                <w:b/>
                <w:i/>
              </w:rPr>
              <w:t>de industrie en de belastingbetaler geen extra administratieve rompslomp mag worden opgelegd zonder bewijs dat decarbonisatie en digitalisering een positieve verandering in de lidstaten zullen teweegbrengen</w:t>
            </w:r>
            <w:r w:rsidRPr="0098343B">
              <w:t>:</w:t>
            </w:r>
          </w:p>
        </w:tc>
      </w:tr>
    </w:tbl>
    <w:p w14:paraId="6DFA7C1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D7881E3" w14:textId="77777777" w:rsidR="00C214E0" w:rsidRPr="0098343B" w:rsidRDefault="00C214E0" w:rsidP="00C214E0">
      <w:r w:rsidRPr="0098343B">
        <w:rPr>
          <w:rStyle w:val="HideTWBExt"/>
        </w:rPr>
        <w:t>&lt;/Amend&gt;</w:t>
      </w:r>
    </w:p>
    <w:p w14:paraId="10D44BE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99</w:t>
      </w:r>
      <w:r w:rsidRPr="0098343B">
        <w:rPr>
          <w:rStyle w:val="HideTWBExt"/>
          <w:b w:val="0"/>
        </w:rPr>
        <w:t>&lt;/NumAm&gt;</w:t>
      </w:r>
    </w:p>
    <w:p w14:paraId="3B7041F2"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5C9EABC4" w14:textId="77777777" w:rsidR="00C214E0" w:rsidRPr="0098343B" w:rsidRDefault="00C214E0" w:rsidP="00C214E0">
      <w:pPr>
        <w:pStyle w:val="NormalBold"/>
      </w:pPr>
      <w:r w:rsidRPr="0098343B">
        <w:rPr>
          <w:rStyle w:val="HideTWBExt"/>
          <w:b w:val="0"/>
        </w:rPr>
        <w:t>&lt;/RepeatBlock-By&gt;</w:t>
      </w:r>
    </w:p>
    <w:p w14:paraId="4E3069A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251F147" w14:textId="77777777" w:rsidR="00C214E0" w:rsidRPr="0098343B" w:rsidRDefault="00C214E0" w:rsidP="00C214E0">
      <w:pPr>
        <w:pStyle w:val="NormalBold"/>
      </w:pPr>
      <w:r w:rsidRPr="0098343B">
        <w:rPr>
          <w:rStyle w:val="HideTWBExt"/>
          <w:b w:val="0"/>
        </w:rPr>
        <w:t>&lt;Article&gt;</w:t>
      </w:r>
      <w:r w:rsidRPr="0098343B">
        <w:t>Paragraaf 3 – inleidende formule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E062B77" w14:textId="77777777" w:rsidTr="00E26C34">
        <w:trPr>
          <w:trHeight w:hRule="exact" w:val="240"/>
          <w:jc w:val="center"/>
        </w:trPr>
        <w:tc>
          <w:tcPr>
            <w:tcW w:w="9752" w:type="dxa"/>
            <w:gridSpan w:val="2"/>
            <w:tcBorders>
              <w:top w:val="nil"/>
              <w:left w:val="nil"/>
              <w:bottom w:val="nil"/>
              <w:right w:val="nil"/>
            </w:tcBorders>
          </w:tcPr>
          <w:p w14:paraId="0CA200D2" w14:textId="77777777" w:rsidR="00C214E0" w:rsidRPr="0098343B" w:rsidRDefault="00C214E0" w:rsidP="00E26C34"/>
        </w:tc>
      </w:tr>
      <w:tr w:rsidR="00C214E0" w:rsidRPr="0098343B" w14:paraId="13D7F59F" w14:textId="77777777" w:rsidTr="00E26C34">
        <w:trPr>
          <w:trHeight w:val="240"/>
          <w:jc w:val="center"/>
        </w:trPr>
        <w:tc>
          <w:tcPr>
            <w:tcW w:w="4876" w:type="dxa"/>
            <w:tcBorders>
              <w:top w:val="nil"/>
              <w:left w:val="nil"/>
              <w:bottom w:val="nil"/>
              <w:right w:val="nil"/>
            </w:tcBorders>
          </w:tcPr>
          <w:p w14:paraId="0DBE506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91EF633" w14:textId="77777777" w:rsidR="00C214E0" w:rsidRPr="0098343B" w:rsidRDefault="00C214E0" w:rsidP="00E26C34">
            <w:pPr>
              <w:pStyle w:val="AmColumnHeading"/>
            </w:pPr>
            <w:r w:rsidRPr="0098343B">
              <w:t>Amendement</w:t>
            </w:r>
          </w:p>
        </w:tc>
      </w:tr>
      <w:tr w:rsidR="00C214E0" w:rsidRPr="0098343B" w14:paraId="3E7D8DC5" w14:textId="77777777" w:rsidTr="00E26C34">
        <w:trPr>
          <w:jc w:val="center"/>
        </w:trPr>
        <w:tc>
          <w:tcPr>
            <w:tcW w:w="4876" w:type="dxa"/>
            <w:tcBorders>
              <w:top w:val="nil"/>
              <w:left w:val="nil"/>
              <w:bottom w:val="nil"/>
              <w:right w:val="nil"/>
            </w:tcBorders>
          </w:tcPr>
          <w:p w14:paraId="5EF6883C" w14:textId="77777777" w:rsidR="00C214E0" w:rsidRPr="0098343B" w:rsidRDefault="00C214E0" w:rsidP="00E26C34">
            <w:pPr>
              <w:pStyle w:val="Normal6a"/>
            </w:pPr>
            <w:r w:rsidRPr="0098343B">
              <w:t>3.</w:t>
            </w:r>
            <w:r w:rsidRPr="0098343B">
              <w:tab/>
              <w:t xml:space="preserve">verzoekt de Commissie om, na raadpleging van de sociale partners, </w:t>
            </w:r>
            <w:r w:rsidRPr="0098343B">
              <w:rPr>
                <w:b/>
                <w:i/>
              </w:rPr>
              <w:t>een richtlijn voor te stellen die erop gericht is</w:t>
            </w:r>
            <w:r w:rsidRPr="0098343B">
              <w:t xml:space="preserve"> een rechtvaardige transitie in de arbeidswereld te waarborgen en de transitie van de Unie naar een duurzame, klimaatneutrale en digitale economie te vergemakkelijken; is van mening dat deze richtlijn maatregelen moet omvatten om onder meer het volgende te waarborgen:</w:t>
            </w:r>
          </w:p>
        </w:tc>
        <w:tc>
          <w:tcPr>
            <w:tcW w:w="4876" w:type="dxa"/>
            <w:tcBorders>
              <w:top w:val="nil"/>
              <w:left w:val="nil"/>
              <w:bottom w:val="nil"/>
              <w:right w:val="nil"/>
            </w:tcBorders>
          </w:tcPr>
          <w:p w14:paraId="32D55DD5" w14:textId="77777777" w:rsidR="00C214E0" w:rsidRPr="0098343B" w:rsidRDefault="00C214E0" w:rsidP="00E26C34">
            <w:pPr>
              <w:pStyle w:val="Normal6a"/>
            </w:pPr>
            <w:r w:rsidRPr="0098343B">
              <w:t>3.</w:t>
            </w:r>
            <w:r w:rsidRPr="0098343B">
              <w:tab/>
              <w:t xml:space="preserve">verzoekt de Commissie om, na </w:t>
            </w:r>
            <w:r w:rsidRPr="0098343B">
              <w:rPr>
                <w:b/>
                <w:i/>
              </w:rPr>
              <w:t>een zorgvuldige evaluatie en</w:t>
            </w:r>
            <w:r w:rsidRPr="0098343B">
              <w:t xml:space="preserve"> raadpleging van de sociale partners </w:t>
            </w:r>
            <w:r w:rsidRPr="0098343B">
              <w:rPr>
                <w:b/>
                <w:i/>
              </w:rPr>
              <w:t>en belanghebbenden</w:t>
            </w:r>
            <w:r w:rsidRPr="0098343B">
              <w:t xml:space="preserve">, </w:t>
            </w:r>
            <w:r w:rsidRPr="0098343B">
              <w:rPr>
                <w:b/>
                <w:i/>
              </w:rPr>
              <w:t>de bestaande wetgeving te herzien om</w:t>
            </w:r>
            <w:r w:rsidRPr="0098343B">
              <w:t xml:space="preserve"> een rechtvaardige transitie in de arbeidswereld te waarborgen en de transitie van de Unie naar een duurzame, klimaatneutrale en digitale economie te vergemakkelijken; is van mening dat deze richtlijn maatregelen moet omvatten om onder meer het volgende te waarborgen:</w:t>
            </w:r>
          </w:p>
        </w:tc>
      </w:tr>
    </w:tbl>
    <w:p w14:paraId="71B48CC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68A1380" w14:textId="77777777" w:rsidR="00C214E0" w:rsidRPr="0098343B" w:rsidRDefault="00C214E0" w:rsidP="00C214E0">
      <w:r w:rsidRPr="0098343B">
        <w:rPr>
          <w:rStyle w:val="HideTWBExt"/>
        </w:rPr>
        <w:lastRenderedPageBreak/>
        <w:t>&lt;/Amend&gt;</w:t>
      </w:r>
    </w:p>
    <w:p w14:paraId="2B7573B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100</w:t>
      </w:r>
      <w:r w:rsidRPr="0098343B">
        <w:rPr>
          <w:rStyle w:val="HideTWBExt"/>
          <w:b w:val="0"/>
        </w:rPr>
        <w:t>&lt;/NumAm&gt;</w:t>
      </w:r>
    </w:p>
    <w:p w14:paraId="53E58C19" w14:textId="77777777" w:rsidR="00C214E0" w:rsidRPr="0098343B" w:rsidRDefault="00C214E0" w:rsidP="00C214E0">
      <w:pPr>
        <w:pStyle w:val="NormalBold"/>
      </w:pPr>
      <w:r w:rsidRPr="0098343B">
        <w:rPr>
          <w:rStyle w:val="HideTWBExt"/>
          <w:b w:val="0"/>
        </w:rPr>
        <w:t>&lt;RepeatBlock-By&gt;&lt;Members&gt;</w:t>
      </w:r>
      <w:r w:rsidRPr="0098343B">
        <w:t>Isabelle Le Callennec</w:t>
      </w:r>
      <w:r w:rsidRPr="0098343B">
        <w:rPr>
          <w:rStyle w:val="HideTWBExt"/>
          <w:b w:val="0"/>
        </w:rPr>
        <w:t>&lt;/Members&gt;</w:t>
      </w:r>
    </w:p>
    <w:p w14:paraId="283C79A5" w14:textId="77777777" w:rsidR="00C214E0" w:rsidRPr="0098343B" w:rsidRDefault="00C214E0" w:rsidP="00C214E0">
      <w:pPr>
        <w:pStyle w:val="NormalBold"/>
      </w:pPr>
      <w:r w:rsidRPr="0098343B">
        <w:rPr>
          <w:rStyle w:val="HideTWBExt"/>
          <w:b w:val="0"/>
        </w:rPr>
        <w:t>&lt;/RepeatBlock-By&gt;</w:t>
      </w:r>
    </w:p>
    <w:p w14:paraId="33136B4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B06A549" w14:textId="77777777" w:rsidR="00C214E0" w:rsidRPr="0098343B" w:rsidRDefault="00C214E0" w:rsidP="00C214E0">
      <w:pPr>
        <w:pStyle w:val="NormalBold"/>
      </w:pPr>
      <w:r w:rsidRPr="0098343B">
        <w:rPr>
          <w:rStyle w:val="HideTWBExt"/>
          <w:b w:val="0"/>
        </w:rPr>
        <w:t>&lt;Article&gt;</w:t>
      </w:r>
      <w:r w:rsidRPr="0098343B">
        <w:t>Paragraaf 3 – inleidende formule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1CFB79E" w14:textId="77777777" w:rsidTr="00E26C34">
        <w:trPr>
          <w:trHeight w:hRule="exact" w:val="240"/>
          <w:jc w:val="center"/>
        </w:trPr>
        <w:tc>
          <w:tcPr>
            <w:tcW w:w="9752" w:type="dxa"/>
            <w:gridSpan w:val="2"/>
            <w:tcBorders>
              <w:top w:val="nil"/>
              <w:left w:val="nil"/>
              <w:bottom w:val="nil"/>
              <w:right w:val="nil"/>
            </w:tcBorders>
          </w:tcPr>
          <w:p w14:paraId="18FFA0FD" w14:textId="77777777" w:rsidR="00C214E0" w:rsidRPr="0098343B" w:rsidRDefault="00C214E0" w:rsidP="00E26C34"/>
        </w:tc>
      </w:tr>
      <w:tr w:rsidR="00C214E0" w:rsidRPr="0098343B" w14:paraId="09D626ED" w14:textId="77777777" w:rsidTr="00E26C34">
        <w:trPr>
          <w:trHeight w:val="240"/>
          <w:jc w:val="center"/>
        </w:trPr>
        <w:tc>
          <w:tcPr>
            <w:tcW w:w="4876" w:type="dxa"/>
            <w:tcBorders>
              <w:top w:val="nil"/>
              <w:left w:val="nil"/>
              <w:bottom w:val="nil"/>
              <w:right w:val="nil"/>
            </w:tcBorders>
          </w:tcPr>
          <w:p w14:paraId="38C3FA9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1717D06" w14:textId="77777777" w:rsidR="00C214E0" w:rsidRPr="0098343B" w:rsidRDefault="00C214E0" w:rsidP="00E26C34">
            <w:pPr>
              <w:pStyle w:val="AmColumnHeading"/>
            </w:pPr>
            <w:r w:rsidRPr="0098343B">
              <w:t>Amendement</w:t>
            </w:r>
          </w:p>
        </w:tc>
      </w:tr>
      <w:tr w:rsidR="00C214E0" w:rsidRPr="0098343B" w14:paraId="062E2B19" w14:textId="77777777" w:rsidTr="00E26C34">
        <w:trPr>
          <w:jc w:val="center"/>
        </w:trPr>
        <w:tc>
          <w:tcPr>
            <w:tcW w:w="4876" w:type="dxa"/>
            <w:tcBorders>
              <w:top w:val="nil"/>
              <w:left w:val="nil"/>
              <w:bottom w:val="nil"/>
              <w:right w:val="nil"/>
            </w:tcBorders>
          </w:tcPr>
          <w:p w14:paraId="779FFA1B" w14:textId="77777777" w:rsidR="00C214E0" w:rsidRPr="0098343B" w:rsidRDefault="00C214E0" w:rsidP="00E26C34">
            <w:pPr>
              <w:pStyle w:val="Normal6a"/>
            </w:pPr>
            <w:r w:rsidRPr="0098343B">
              <w:t>3.</w:t>
            </w:r>
            <w:r w:rsidRPr="0098343B">
              <w:tab/>
              <w:t xml:space="preserve">verzoekt de Commissie om, na raadpleging van de sociale partners, een </w:t>
            </w:r>
            <w:r w:rsidRPr="0098343B">
              <w:rPr>
                <w:b/>
                <w:i/>
              </w:rPr>
              <w:t>richtlijn</w:t>
            </w:r>
            <w:r w:rsidRPr="0098343B">
              <w:t xml:space="preserve"> voor te stellen </w:t>
            </w:r>
            <w:r w:rsidRPr="0098343B">
              <w:rPr>
                <w:b/>
                <w:i/>
              </w:rPr>
              <w:t>die</w:t>
            </w:r>
            <w:r w:rsidRPr="0098343B">
              <w:t xml:space="preserve"> erop gericht is een rechtvaardige transitie in de arbeidswereld te waarborgen en de transitie van de Unie naar een duurzame, klimaatneutrale en digitale economie te vergemakkelijken; is van mening dat </w:t>
            </w:r>
            <w:r w:rsidRPr="0098343B">
              <w:rPr>
                <w:b/>
                <w:i/>
              </w:rPr>
              <w:t>deze richtlijn</w:t>
            </w:r>
            <w:r w:rsidRPr="0098343B">
              <w:t xml:space="preserve"> maatregelen moet omvatten om onder meer het volgende te waarborgen:</w:t>
            </w:r>
          </w:p>
        </w:tc>
        <w:tc>
          <w:tcPr>
            <w:tcW w:w="4876" w:type="dxa"/>
            <w:tcBorders>
              <w:top w:val="nil"/>
              <w:left w:val="nil"/>
              <w:bottom w:val="nil"/>
              <w:right w:val="nil"/>
            </w:tcBorders>
          </w:tcPr>
          <w:p w14:paraId="4F4ADDDC" w14:textId="77777777" w:rsidR="00C214E0" w:rsidRPr="0098343B" w:rsidRDefault="00C214E0" w:rsidP="00E26C34">
            <w:pPr>
              <w:pStyle w:val="Normal6a"/>
            </w:pPr>
            <w:r w:rsidRPr="0098343B">
              <w:t>3.</w:t>
            </w:r>
            <w:r w:rsidRPr="0098343B">
              <w:tab/>
              <w:t xml:space="preserve">verzoekt de Commissie om, na raadpleging van de sociale partners, een </w:t>
            </w:r>
            <w:r w:rsidRPr="0098343B">
              <w:rPr>
                <w:b/>
                <w:i/>
              </w:rPr>
              <w:t>kader van niet-wetgevende maatregelen</w:t>
            </w:r>
            <w:r w:rsidRPr="0098343B">
              <w:t xml:space="preserve"> voor te stellen </w:t>
            </w:r>
            <w:r w:rsidRPr="0098343B">
              <w:rPr>
                <w:b/>
                <w:i/>
              </w:rPr>
              <w:t>dat</w:t>
            </w:r>
            <w:r w:rsidRPr="0098343B">
              <w:t xml:space="preserve"> erop gericht is een rechtvaardige transitie in de arbeidswereld te waarborgen en de transitie van de Unie naar een duurzame, klimaatneutrale en digitale economie te vergemakkelijken; is van mening dat </w:t>
            </w:r>
            <w:r w:rsidRPr="0098343B">
              <w:rPr>
                <w:b/>
                <w:i/>
              </w:rPr>
              <w:t>dit kader</w:t>
            </w:r>
            <w:r w:rsidRPr="0098343B">
              <w:t xml:space="preserve"> maatregelen moet omvatten om onder meer het volgende te waarborgen:</w:t>
            </w:r>
          </w:p>
        </w:tc>
      </w:tr>
    </w:tbl>
    <w:p w14:paraId="3438205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83CB324" w14:textId="77777777" w:rsidR="00C214E0" w:rsidRPr="0098343B" w:rsidRDefault="00C214E0" w:rsidP="00C214E0">
      <w:r w:rsidRPr="0098343B">
        <w:rPr>
          <w:rStyle w:val="HideTWBExt"/>
        </w:rPr>
        <w:t>&lt;/Amend&gt;</w:t>
      </w:r>
    </w:p>
    <w:p w14:paraId="63C402E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101</w:t>
      </w:r>
      <w:r w:rsidRPr="0098343B">
        <w:rPr>
          <w:rStyle w:val="HideTWBExt"/>
          <w:b w:val="0"/>
        </w:rPr>
        <w:t>&lt;/NumAm&gt;</w:t>
      </w:r>
    </w:p>
    <w:p w14:paraId="71B09496"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1E412692" w14:textId="77777777" w:rsidR="00C214E0" w:rsidRPr="0098343B" w:rsidRDefault="00C214E0" w:rsidP="00C214E0">
      <w:pPr>
        <w:pStyle w:val="NormalBold"/>
      </w:pPr>
      <w:r w:rsidRPr="0098343B">
        <w:rPr>
          <w:rStyle w:val="HideTWBExt"/>
          <w:b w:val="0"/>
        </w:rPr>
        <w:t>&lt;/RepeatBlock-By&gt;</w:t>
      </w:r>
    </w:p>
    <w:p w14:paraId="44716E0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E97DFB5" w14:textId="77777777" w:rsidR="00C214E0" w:rsidRPr="0098343B" w:rsidRDefault="00C214E0" w:rsidP="00C214E0">
      <w:pPr>
        <w:pStyle w:val="NormalBold"/>
      </w:pPr>
      <w:r w:rsidRPr="0098343B">
        <w:rPr>
          <w:rStyle w:val="HideTWBExt"/>
          <w:b w:val="0"/>
        </w:rPr>
        <w:t>&lt;Article&gt;</w:t>
      </w:r>
      <w:r w:rsidRPr="0098343B">
        <w:t>Paragraaf 3 – inleidende formule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00F8768" w14:textId="77777777" w:rsidTr="00E26C34">
        <w:trPr>
          <w:trHeight w:hRule="exact" w:val="240"/>
          <w:jc w:val="center"/>
        </w:trPr>
        <w:tc>
          <w:tcPr>
            <w:tcW w:w="9752" w:type="dxa"/>
            <w:gridSpan w:val="2"/>
            <w:tcBorders>
              <w:top w:val="nil"/>
              <w:left w:val="nil"/>
              <w:bottom w:val="nil"/>
              <w:right w:val="nil"/>
            </w:tcBorders>
          </w:tcPr>
          <w:p w14:paraId="336E0DAD" w14:textId="77777777" w:rsidR="00C214E0" w:rsidRPr="0098343B" w:rsidRDefault="00C214E0" w:rsidP="00E26C34"/>
        </w:tc>
      </w:tr>
      <w:tr w:rsidR="00C214E0" w:rsidRPr="0098343B" w14:paraId="64007EEC" w14:textId="77777777" w:rsidTr="00E26C34">
        <w:trPr>
          <w:trHeight w:val="240"/>
          <w:jc w:val="center"/>
        </w:trPr>
        <w:tc>
          <w:tcPr>
            <w:tcW w:w="4876" w:type="dxa"/>
            <w:tcBorders>
              <w:top w:val="nil"/>
              <w:left w:val="nil"/>
              <w:bottom w:val="nil"/>
              <w:right w:val="nil"/>
            </w:tcBorders>
          </w:tcPr>
          <w:p w14:paraId="0ECA674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5E958CE" w14:textId="77777777" w:rsidR="00C214E0" w:rsidRPr="0098343B" w:rsidRDefault="00C214E0" w:rsidP="00E26C34">
            <w:pPr>
              <w:pStyle w:val="AmColumnHeading"/>
            </w:pPr>
            <w:r w:rsidRPr="0098343B">
              <w:t>Amendement</w:t>
            </w:r>
          </w:p>
        </w:tc>
      </w:tr>
      <w:tr w:rsidR="00C214E0" w:rsidRPr="0098343B" w14:paraId="00DED059" w14:textId="77777777" w:rsidTr="00E26C34">
        <w:trPr>
          <w:jc w:val="center"/>
        </w:trPr>
        <w:tc>
          <w:tcPr>
            <w:tcW w:w="4876" w:type="dxa"/>
            <w:tcBorders>
              <w:top w:val="nil"/>
              <w:left w:val="nil"/>
              <w:bottom w:val="nil"/>
              <w:right w:val="nil"/>
            </w:tcBorders>
          </w:tcPr>
          <w:p w14:paraId="02120465" w14:textId="77777777" w:rsidR="00C214E0" w:rsidRPr="0098343B" w:rsidRDefault="00C214E0" w:rsidP="00E26C34">
            <w:pPr>
              <w:pStyle w:val="Normal6a"/>
            </w:pPr>
            <w:r w:rsidRPr="0098343B">
              <w:t>3.</w:t>
            </w:r>
            <w:r w:rsidRPr="0098343B">
              <w:tab/>
            </w:r>
            <w:r w:rsidRPr="0098343B">
              <w:rPr>
                <w:b/>
                <w:i/>
              </w:rPr>
              <w:t>verzoekt</w:t>
            </w:r>
            <w:r w:rsidRPr="0098343B">
              <w:t xml:space="preserve"> de Commissie om, na raadpleging van de sociale partners, een richtlijn voor te stellen die erop gericht is een rechtvaardige transitie in de arbeidswereld te waarborgen en de transitie van de Unie naar een duurzame, klimaatneutrale en digitale economie te vergemakkelijken; is van mening dat deze richtlijn maatregelen moet omvatten om onder meer het volgende te waarborgen:</w:t>
            </w:r>
          </w:p>
        </w:tc>
        <w:tc>
          <w:tcPr>
            <w:tcW w:w="4876" w:type="dxa"/>
            <w:tcBorders>
              <w:top w:val="nil"/>
              <w:left w:val="nil"/>
              <w:bottom w:val="nil"/>
              <w:right w:val="nil"/>
            </w:tcBorders>
          </w:tcPr>
          <w:p w14:paraId="083F564F" w14:textId="77777777" w:rsidR="00C214E0" w:rsidRPr="0098343B" w:rsidRDefault="00C214E0" w:rsidP="00E26C34">
            <w:pPr>
              <w:pStyle w:val="Normal6a"/>
            </w:pPr>
            <w:r w:rsidRPr="0098343B">
              <w:t>3.</w:t>
            </w:r>
            <w:r w:rsidRPr="0098343B">
              <w:tab/>
            </w:r>
            <w:r w:rsidRPr="0098343B">
              <w:rPr>
                <w:b/>
                <w:i/>
              </w:rPr>
              <w:t>herhaalt zijn verzoek aan</w:t>
            </w:r>
            <w:r w:rsidRPr="0098343B">
              <w:t xml:space="preserve"> de Commissie om, na raadpleging van de sociale partners, </w:t>
            </w:r>
            <w:r w:rsidRPr="0098343B">
              <w:rPr>
                <w:b/>
                <w:i/>
              </w:rPr>
              <w:t>onverwijld</w:t>
            </w:r>
            <w:r w:rsidRPr="0098343B">
              <w:t xml:space="preserve"> een richtlijn voor te stellen die erop gericht is een rechtvaardige transitie in de arbeidswereld te waarborgen en de transitie van de Unie naar een duurzame, klimaatneutrale en digitale economie te vergemakkelijken; is van mening dat deze richtlijn maatregelen moet omvatten om onder meer het volgende te waarborgen:</w:t>
            </w:r>
          </w:p>
        </w:tc>
      </w:tr>
    </w:tbl>
    <w:p w14:paraId="7EEBA0E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089239B" w14:textId="77777777" w:rsidR="00C214E0" w:rsidRPr="0098343B" w:rsidRDefault="00C214E0" w:rsidP="00C214E0">
      <w:r w:rsidRPr="0098343B">
        <w:rPr>
          <w:rStyle w:val="HideTWBExt"/>
        </w:rPr>
        <w:lastRenderedPageBreak/>
        <w:t>&lt;/Amend&gt;</w:t>
      </w:r>
    </w:p>
    <w:p w14:paraId="25CF89A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102</w:t>
      </w:r>
      <w:r w:rsidRPr="0098343B">
        <w:rPr>
          <w:rStyle w:val="HideTWBExt"/>
          <w:b w:val="0"/>
        </w:rPr>
        <w:t>&lt;/NumAm&gt;</w:t>
      </w:r>
    </w:p>
    <w:p w14:paraId="25E14435" w14:textId="77777777" w:rsidR="00C214E0" w:rsidRPr="0098343B" w:rsidRDefault="00C214E0" w:rsidP="00C214E0">
      <w:pPr>
        <w:pStyle w:val="NormalBold"/>
      </w:pPr>
      <w:r w:rsidRPr="0098343B">
        <w:rPr>
          <w:rStyle w:val="HideTWBExt"/>
          <w:b w:val="0"/>
        </w:rPr>
        <w:t>&lt;RepeatBlock-By&gt;&lt;Members&gt;</w:t>
      </w:r>
      <w:r w:rsidRPr="0098343B">
        <w:t>Johan Danielsson</w:t>
      </w:r>
      <w:r w:rsidRPr="0098343B">
        <w:rPr>
          <w:rStyle w:val="HideTWBExt"/>
          <w:b w:val="0"/>
        </w:rPr>
        <w:t>&lt;/Members&gt;</w:t>
      </w:r>
    </w:p>
    <w:p w14:paraId="4E026BFC" w14:textId="77777777" w:rsidR="00C214E0" w:rsidRPr="0098343B" w:rsidRDefault="00C214E0" w:rsidP="00C214E0">
      <w:pPr>
        <w:pStyle w:val="NormalBold"/>
      </w:pPr>
      <w:r w:rsidRPr="0098343B">
        <w:rPr>
          <w:rStyle w:val="HideTWBExt"/>
          <w:b w:val="0"/>
        </w:rPr>
        <w:t>&lt;/RepeatBlock-By&gt;</w:t>
      </w:r>
    </w:p>
    <w:p w14:paraId="4DF58E5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0639499" w14:textId="77777777" w:rsidR="00C214E0" w:rsidRPr="0098343B" w:rsidRDefault="00C214E0" w:rsidP="00C214E0">
      <w:pPr>
        <w:pStyle w:val="NormalBold"/>
      </w:pPr>
      <w:r w:rsidRPr="0098343B">
        <w:rPr>
          <w:rStyle w:val="HideTWBExt"/>
          <w:b w:val="0"/>
        </w:rPr>
        <w:t>&lt;Article&gt;</w:t>
      </w:r>
      <w:r w:rsidRPr="0098343B">
        <w:t>Paragraaf 3 – inleidende formule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64A3232" w14:textId="77777777" w:rsidTr="00E26C34">
        <w:trPr>
          <w:trHeight w:hRule="exact" w:val="240"/>
          <w:jc w:val="center"/>
        </w:trPr>
        <w:tc>
          <w:tcPr>
            <w:tcW w:w="9752" w:type="dxa"/>
            <w:gridSpan w:val="2"/>
            <w:tcBorders>
              <w:top w:val="nil"/>
              <w:left w:val="nil"/>
              <w:bottom w:val="nil"/>
              <w:right w:val="nil"/>
            </w:tcBorders>
          </w:tcPr>
          <w:p w14:paraId="6748935D" w14:textId="77777777" w:rsidR="00C214E0" w:rsidRPr="0098343B" w:rsidRDefault="00C214E0" w:rsidP="00E26C34"/>
        </w:tc>
      </w:tr>
      <w:tr w:rsidR="00C214E0" w:rsidRPr="0098343B" w14:paraId="24BFC2FC" w14:textId="77777777" w:rsidTr="00E26C34">
        <w:trPr>
          <w:trHeight w:val="240"/>
          <w:jc w:val="center"/>
        </w:trPr>
        <w:tc>
          <w:tcPr>
            <w:tcW w:w="4876" w:type="dxa"/>
            <w:tcBorders>
              <w:top w:val="nil"/>
              <w:left w:val="nil"/>
              <w:bottom w:val="nil"/>
              <w:right w:val="nil"/>
            </w:tcBorders>
          </w:tcPr>
          <w:p w14:paraId="4774991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F218A34" w14:textId="77777777" w:rsidR="00C214E0" w:rsidRPr="0098343B" w:rsidRDefault="00C214E0" w:rsidP="00E26C34">
            <w:pPr>
              <w:pStyle w:val="AmColumnHeading"/>
            </w:pPr>
            <w:r w:rsidRPr="0098343B">
              <w:t>Amendement</w:t>
            </w:r>
          </w:p>
        </w:tc>
      </w:tr>
      <w:tr w:rsidR="00C214E0" w:rsidRPr="0098343B" w14:paraId="4C678B30" w14:textId="77777777" w:rsidTr="00E26C34">
        <w:trPr>
          <w:jc w:val="center"/>
        </w:trPr>
        <w:tc>
          <w:tcPr>
            <w:tcW w:w="4876" w:type="dxa"/>
            <w:tcBorders>
              <w:top w:val="nil"/>
              <w:left w:val="nil"/>
              <w:bottom w:val="nil"/>
              <w:right w:val="nil"/>
            </w:tcBorders>
          </w:tcPr>
          <w:p w14:paraId="6BA80C12" w14:textId="77777777" w:rsidR="00C214E0" w:rsidRPr="0098343B" w:rsidRDefault="00C214E0" w:rsidP="00E26C34">
            <w:pPr>
              <w:pStyle w:val="Normal6a"/>
            </w:pPr>
            <w:r w:rsidRPr="0098343B">
              <w:t>3.</w:t>
            </w:r>
            <w:r w:rsidRPr="0098343B">
              <w:tab/>
              <w:t>verzoekt de Commissie om, na raadpleging van de sociale partners, een richtlijn voor te stellen die erop gericht is een rechtvaardige transitie in de arbeidswereld te waarborgen en de transitie van de Unie naar een duurzame, klimaatneutrale en digitale economie te vergemakkelijken; is van mening dat deze richtlijn maatregelen moet omvatten om onder meer het volgende te waarborgen:</w:t>
            </w:r>
          </w:p>
        </w:tc>
        <w:tc>
          <w:tcPr>
            <w:tcW w:w="4876" w:type="dxa"/>
            <w:tcBorders>
              <w:top w:val="nil"/>
              <w:left w:val="nil"/>
              <w:bottom w:val="nil"/>
              <w:right w:val="nil"/>
            </w:tcBorders>
          </w:tcPr>
          <w:p w14:paraId="28E3F62B" w14:textId="77777777" w:rsidR="00C214E0" w:rsidRPr="0098343B" w:rsidRDefault="00C214E0" w:rsidP="00E26C34">
            <w:pPr>
              <w:pStyle w:val="Normal6a"/>
            </w:pPr>
            <w:r w:rsidRPr="0098343B">
              <w:t>3.</w:t>
            </w:r>
            <w:r w:rsidRPr="0098343B">
              <w:tab/>
              <w:t xml:space="preserve">verzoekt de Commissie om, na raadpleging van de sociale partners, een richtlijn voor te stellen die erop gericht is een rechtvaardige transitie in de arbeidswereld te waarborgen en de transitie van de Unie naar een duurzame, klimaatneutrale en digitale economie te vergemakkelijken; </w:t>
            </w:r>
            <w:r w:rsidRPr="0098343B">
              <w:rPr>
                <w:b/>
                <w:i/>
              </w:rPr>
              <w:t>benadrukt dat deze richtlijn de rol en de autonomie van de nationale sociale partners volledig moet eerbiedigen;</w:t>
            </w:r>
            <w:r w:rsidRPr="0098343B">
              <w:t xml:space="preserve"> is van mening dat deze richtlijn maatregelen moet omvatten om onder meer het volgende te waarborgen:</w:t>
            </w:r>
          </w:p>
        </w:tc>
      </w:tr>
    </w:tbl>
    <w:p w14:paraId="3B5399C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13F9CB3" w14:textId="77777777" w:rsidR="00C214E0" w:rsidRPr="0098343B" w:rsidRDefault="00C214E0" w:rsidP="00C214E0">
      <w:r w:rsidRPr="0098343B">
        <w:rPr>
          <w:rStyle w:val="HideTWBExt"/>
        </w:rPr>
        <w:t>&lt;/Amend&gt;</w:t>
      </w:r>
    </w:p>
    <w:p w14:paraId="70CA3E4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103</w:t>
      </w:r>
      <w:r w:rsidRPr="0098343B">
        <w:rPr>
          <w:rStyle w:val="HideTWBExt"/>
          <w:b w:val="0"/>
        </w:rPr>
        <w:t>&lt;/NumAm&gt;</w:t>
      </w:r>
    </w:p>
    <w:p w14:paraId="19C43D7B"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18774BC3" w14:textId="77777777" w:rsidR="00C214E0" w:rsidRPr="0098343B" w:rsidRDefault="00C214E0" w:rsidP="00C214E0">
      <w:pPr>
        <w:pStyle w:val="NormalBold"/>
      </w:pPr>
      <w:r w:rsidRPr="0098343B">
        <w:rPr>
          <w:rStyle w:val="HideTWBExt"/>
          <w:b w:val="0"/>
        </w:rPr>
        <w:t>&lt;/RepeatBlock-By&gt;</w:t>
      </w:r>
    </w:p>
    <w:p w14:paraId="33A2348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0C62430" w14:textId="77777777" w:rsidR="00C214E0" w:rsidRPr="0098343B" w:rsidRDefault="00C214E0" w:rsidP="00C214E0">
      <w:pPr>
        <w:pStyle w:val="NormalBold"/>
      </w:pPr>
      <w:r w:rsidRPr="0098343B">
        <w:rPr>
          <w:rStyle w:val="HideTWBExt"/>
          <w:b w:val="0"/>
        </w:rPr>
        <w:t>&lt;Article&gt;</w:t>
      </w:r>
      <w:r w:rsidRPr="0098343B">
        <w:t>Paragraaf 3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F9CE520" w14:textId="77777777" w:rsidTr="00E26C34">
        <w:trPr>
          <w:trHeight w:hRule="exact" w:val="240"/>
          <w:jc w:val="center"/>
        </w:trPr>
        <w:tc>
          <w:tcPr>
            <w:tcW w:w="9752" w:type="dxa"/>
            <w:gridSpan w:val="2"/>
            <w:tcBorders>
              <w:top w:val="nil"/>
              <w:left w:val="nil"/>
              <w:bottom w:val="nil"/>
              <w:right w:val="nil"/>
            </w:tcBorders>
          </w:tcPr>
          <w:p w14:paraId="7C673D05" w14:textId="77777777" w:rsidR="00C214E0" w:rsidRPr="0098343B" w:rsidRDefault="00C214E0" w:rsidP="00E26C34"/>
        </w:tc>
      </w:tr>
      <w:tr w:rsidR="00C214E0" w:rsidRPr="0098343B" w14:paraId="182ED00C" w14:textId="77777777" w:rsidTr="00E26C34">
        <w:trPr>
          <w:trHeight w:val="240"/>
          <w:jc w:val="center"/>
        </w:trPr>
        <w:tc>
          <w:tcPr>
            <w:tcW w:w="4876" w:type="dxa"/>
            <w:tcBorders>
              <w:top w:val="nil"/>
              <w:left w:val="nil"/>
              <w:bottom w:val="nil"/>
              <w:right w:val="nil"/>
            </w:tcBorders>
          </w:tcPr>
          <w:p w14:paraId="610EBD4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D80905C" w14:textId="77777777" w:rsidR="00C214E0" w:rsidRPr="0098343B" w:rsidRDefault="00C214E0" w:rsidP="00E26C34">
            <w:pPr>
              <w:pStyle w:val="AmColumnHeading"/>
            </w:pPr>
            <w:r w:rsidRPr="0098343B">
              <w:t>Amendement</w:t>
            </w:r>
          </w:p>
        </w:tc>
      </w:tr>
      <w:tr w:rsidR="00C214E0" w:rsidRPr="0098343B" w14:paraId="1342149D" w14:textId="77777777" w:rsidTr="00E26C34">
        <w:trPr>
          <w:jc w:val="center"/>
        </w:trPr>
        <w:tc>
          <w:tcPr>
            <w:tcW w:w="4876" w:type="dxa"/>
            <w:tcBorders>
              <w:top w:val="nil"/>
              <w:left w:val="nil"/>
              <w:bottom w:val="nil"/>
              <w:right w:val="nil"/>
            </w:tcBorders>
          </w:tcPr>
          <w:p w14:paraId="56F01FCB" w14:textId="77777777" w:rsidR="00C214E0" w:rsidRPr="0098343B" w:rsidRDefault="00C214E0" w:rsidP="00E26C34">
            <w:pPr>
              <w:pStyle w:val="Normal6a"/>
            </w:pPr>
            <w:r w:rsidRPr="0098343B">
              <w:rPr>
                <w:b/>
                <w:i/>
              </w:rPr>
              <w:t>a)</w:t>
            </w:r>
            <w:r w:rsidRPr="0098343B">
              <w:tab/>
            </w:r>
            <w:r w:rsidRPr="0098343B">
              <w:rPr>
                <w:b/>
                <w:i/>
              </w:rPr>
              <w:t>een specifiek kader om te anticiperen op veranderingen en deze in goede banen te leiden door middel van tijdige informatievoorziening aan en raadpleging van werknemers en hun vertegenwoordigers, sociale dialoog en collectieve onderhandelingen;</w:t>
            </w:r>
          </w:p>
        </w:tc>
        <w:tc>
          <w:tcPr>
            <w:tcW w:w="4876" w:type="dxa"/>
            <w:tcBorders>
              <w:top w:val="nil"/>
              <w:left w:val="nil"/>
              <w:bottom w:val="nil"/>
              <w:right w:val="nil"/>
            </w:tcBorders>
          </w:tcPr>
          <w:p w14:paraId="55009ADE" w14:textId="77777777" w:rsidR="00C214E0" w:rsidRPr="0098343B" w:rsidRDefault="00C214E0" w:rsidP="00E26C34">
            <w:pPr>
              <w:pStyle w:val="Normal6a"/>
            </w:pPr>
            <w:r w:rsidRPr="0098343B">
              <w:rPr>
                <w:b/>
                <w:i/>
              </w:rPr>
              <w:t>Schrappen</w:t>
            </w:r>
          </w:p>
        </w:tc>
      </w:tr>
    </w:tbl>
    <w:p w14:paraId="691D75F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A438802" w14:textId="77777777" w:rsidR="00C214E0" w:rsidRPr="0098343B" w:rsidRDefault="00C214E0" w:rsidP="00C214E0">
      <w:r w:rsidRPr="0098343B">
        <w:rPr>
          <w:rStyle w:val="HideTWBExt"/>
        </w:rPr>
        <w:t>&lt;/Amend&gt;</w:t>
      </w:r>
    </w:p>
    <w:p w14:paraId="1FAB89D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104</w:t>
      </w:r>
      <w:r w:rsidRPr="0098343B">
        <w:rPr>
          <w:rStyle w:val="HideTWBExt"/>
          <w:b w:val="0"/>
        </w:rPr>
        <w:t>&lt;/NumAm&gt;</w:t>
      </w:r>
    </w:p>
    <w:p w14:paraId="12D4A766" w14:textId="77777777" w:rsidR="00C214E0" w:rsidRPr="0098343B" w:rsidRDefault="00C214E0" w:rsidP="00C214E0">
      <w:pPr>
        <w:pStyle w:val="NormalBold"/>
      </w:pPr>
      <w:r w:rsidRPr="0098343B">
        <w:rPr>
          <w:rStyle w:val="HideTWBExt"/>
          <w:b w:val="0"/>
        </w:rPr>
        <w:lastRenderedPageBreak/>
        <w:t>&lt;RepeatBlock-By&gt;&lt;Members&gt;</w:t>
      </w:r>
      <w:r w:rsidRPr="0098343B">
        <w:t>Georgiana Teodorescu</w:t>
      </w:r>
      <w:r w:rsidRPr="0098343B">
        <w:rPr>
          <w:rStyle w:val="HideTWBExt"/>
          <w:b w:val="0"/>
        </w:rPr>
        <w:t>&lt;/Members&gt;</w:t>
      </w:r>
    </w:p>
    <w:p w14:paraId="0326ABCE" w14:textId="77777777" w:rsidR="00C214E0" w:rsidRPr="0098343B" w:rsidRDefault="00C214E0" w:rsidP="00C214E0">
      <w:pPr>
        <w:pStyle w:val="NormalBold"/>
      </w:pPr>
      <w:r w:rsidRPr="0098343B">
        <w:rPr>
          <w:rStyle w:val="HideTWBExt"/>
          <w:b w:val="0"/>
        </w:rPr>
        <w:t>&lt;/RepeatBlock-By&gt;</w:t>
      </w:r>
    </w:p>
    <w:p w14:paraId="7D99B6B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D03126E" w14:textId="77777777" w:rsidR="00C214E0" w:rsidRPr="0098343B" w:rsidRDefault="00C214E0" w:rsidP="00C214E0">
      <w:pPr>
        <w:pStyle w:val="NormalBold"/>
      </w:pPr>
      <w:r w:rsidRPr="0098343B">
        <w:rPr>
          <w:rStyle w:val="HideTWBExt"/>
          <w:b w:val="0"/>
        </w:rPr>
        <w:t>&lt;Article&gt;</w:t>
      </w:r>
      <w:r w:rsidRPr="0098343B">
        <w:t>Paragraaf 3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29018EE" w14:textId="77777777" w:rsidTr="00E26C34">
        <w:trPr>
          <w:trHeight w:hRule="exact" w:val="240"/>
          <w:jc w:val="center"/>
        </w:trPr>
        <w:tc>
          <w:tcPr>
            <w:tcW w:w="9752" w:type="dxa"/>
            <w:gridSpan w:val="2"/>
            <w:tcBorders>
              <w:top w:val="nil"/>
              <w:left w:val="nil"/>
              <w:bottom w:val="nil"/>
              <w:right w:val="nil"/>
            </w:tcBorders>
          </w:tcPr>
          <w:p w14:paraId="49E6B3E4" w14:textId="77777777" w:rsidR="00C214E0" w:rsidRPr="0098343B" w:rsidRDefault="00C214E0" w:rsidP="00E26C34"/>
        </w:tc>
      </w:tr>
      <w:tr w:rsidR="00C214E0" w:rsidRPr="0098343B" w14:paraId="45CF81D4" w14:textId="77777777" w:rsidTr="00E26C34">
        <w:trPr>
          <w:trHeight w:val="240"/>
          <w:jc w:val="center"/>
        </w:trPr>
        <w:tc>
          <w:tcPr>
            <w:tcW w:w="4876" w:type="dxa"/>
            <w:tcBorders>
              <w:top w:val="nil"/>
              <w:left w:val="nil"/>
              <w:bottom w:val="nil"/>
              <w:right w:val="nil"/>
            </w:tcBorders>
          </w:tcPr>
          <w:p w14:paraId="5D1939E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BCF2BC9" w14:textId="77777777" w:rsidR="00C214E0" w:rsidRPr="0098343B" w:rsidRDefault="00C214E0" w:rsidP="00E26C34">
            <w:pPr>
              <w:pStyle w:val="AmColumnHeading"/>
            </w:pPr>
            <w:r w:rsidRPr="0098343B">
              <w:t>Amendement</w:t>
            </w:r>
          </w:p>
        </w:tc>
      </w:tr>
      <w:tr w:rsidR="00C214E0" w:rsidRPr="0098343B" w14:paraId="128EF749" w14:textId="77777777" w:rsidTr="00E26C34">
        <w:trPr>
          <w:jc w:val="center"/>
        </w:trPr>
        <w:tc>
          <w:tcPr>
            <w:tcW w:w="4876" w:type="dxa"/>
            <w:tcBorders>
              <w:top w:val="nil"/>
              <w:left w:val="nil"/>
              <w:bottom w:val="nil"/>
              <w:right w:val="nil"/>
            </w:tcBorders>
          </w:tcPr>
          <w:p w14:paraId="44B48A9E" w14:textId="77777777" w:rsidR="00C214E0" w:rsidRPr="0098343B" w:rsidRDefault="00C214E0" w:rsidP="00E26C34">
            <w:pPr>
              <w:pStyle w:val="Normal6a"/>
            </w:pPr>
            <w:r w:rsidRPr="0098343B">
              <w:rPr>
                <w:b/>
                <w:i/>
              </w:rPr>
              <w:t>a)</w:t>
            </w:r>
            <w:r w:rsidRPr="0098343B">
              <w:tab/>
            </w:r>
            <w:r w:rsidRPr="0098343B">
              <w:rPr>
                <w:b/>
                <w:i/>
              </w:rPr>
              <w:t>een specifiek kader om te anticiperen op veranderingen en deze in goede banen te leiden door middel van tijdige informatievoorziening aan en raadpleging van werknemers en hun vertegenwoordigers, sociale dialoog en collectieve onderhandelingen;</w:t>
            </w:r>
          </w:p>
        </w:tc>
        <w:tc>
          <w:tcPr>
            <w:tcW w:w="4876" w:type="dxa"/>
            <w:tcBorders>
              <w:top w:val="nil"/>
              <w:left w:val="nil"/>
              <w:bottom w:val="nil"/>
              <w:right w:val="nil"/>
            </w:tcBorders>
          </w:tcPr>
          <w:p w14:paraId="5D3698C0" w14:textId="77777777" w:rsidR="00C214E0" w:rsidRPr="0098343B" w:rsidRDefault="00C214E0" w:rsidP="00E26C34">
            <w:pPr>
              <w:pStyle w:val="Normal6a"/>
            </w:pPr>
            <w:r w:rsidRPr="0098343B">
              <w:rPr>
                <w:b/>
                <w:i/>
              </w:rPr>
              <w:t>Schrappen</w:t>
            </w:r>
          </w:p>
        </w:tc>
      </w:tr>
    </w:tbl>
    <w:p w14:paraId="11B176D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028452E" w14:textId="77777777" w:rsidR="00C214E0" w:rsidRPr="0098343B" w:rsidRDefault="00C214E0" w:rsidP="00C214E0">
      <w:r w:rsidRPr="0098343B">
        <w:rPr>
          <w:rStyle w:val="HideTWBExt"/>
        </w:rPr>
        <w:t>&lt;/Amend&gt;</w:t>
      </w:r>
    </w:p>
    <w:p w14:paraId="2137EAA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105</w:t>
      </w:r>
      <w:r w:rsidRPr="0098343B">
        <w:rPr>
          <w:rStyle w:val="HideTWBExt"/>
          <w:b w:val="0"/>
        </w:rPr>
        <w:t>&lt;/NumAm&gt;</w:t>
      </w:r>
    </w:p>
    <w:p w14:paraId="79312E73" w14:textId="77777777" w:rsidR="00C214E0" w:rsidRPr="0098343B" w:rsidRDefault="00C214E0" w:rsidP="00C214E0">
      <w:pPr>
        <w:pStyle w:val="NormalBold"/>
      </w:pPr>
      <w:r w:rsidRPr="0098343B">
        <w:rPr>
          <w:rStyle w:val="HideTWBExt"/>
          <w:b w:val="0"/>
        </w:rPr>
        <w:t>&lt;RepeatBlock-By&gt;&lt;Members&gt;</w:t>
      </w:r>
      <w:r w:rsidRPr="0098343B">
        <w:t>Isabelle Le Callennec</w:t>
      </w:r>
      <w:r w:rsidRPr="0098343B">
        <w:rPr>
          <w:rStyle w:val="HideTWBExt"/>
          <w:b w:val="0"/>
        </w:rPr>
        <w:t>&lt;/Members&gt;</w:t>
      </w:r>
    </w:p>
    <w:p w14:paraId="6ECFFDAA" w14:textId="77777777" w:rsidR="00C214E0" w:rsidRPr="0098343B" w:rsidRDefault="00C214E0" w:rsidP="00C214E0">
      <w:pPr>
        <w:pStyle w:val="NormalBold"/>
      </w:pPr>
      <w:r w:rsidRPr="0098343B">
        <w:rPr>
          <w:rStyle w:val="HideTWBExt"/>
          <w:b w:val="0"/>
        </w:rPr>
        <w:t>&lt;/RepeatBlock-By&gt;</w:t>
      </w:r>
    </w:p>
    <w:p w14:paraId="3C4367C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0F040D7" w14:textId="77777777" w:rsidR="00C214E0" w:rsidRPr="0098343B" w:rsidRDefault="00C214E0" w:rsidP="00C214E0">
      <w:pPr>
        <w:pStyle w:val="NormalBold"/>
      </w:pPr>
      <w:r w:rsidRPr="0098343B">
        <w:rPr>
          <w:rStyle w:val="HideTWBExt"/>
          <w:b w:val="0"/>
        </w:rPr>
        <w:t>&lt;Article&gt;</w:t>
      </w:r>
      <w:r w:rsidRPr="0098343B">
        <w:t>Paragraaf 3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2EAD147" w14:textId="77777777" w:rsidTr="00E26C34">
        <w:trPr>
          <w:trHeight w:hRule="exact" w:val="240"/>
          <w:jc w:val="center"/>
        </w:trPr>
        <w:tc>
          <w:tcPr>
            <w:tcW w:w="9752" w:type="dxa"/>
            <w:gridSpan w:val="2"/>
            <w:tcBorders>
              <w:top w:val="nil"/>
              <w:left w:val="nil"/>
              <w:bottom w:val="nil"/>
              <w:right w:val="nil"/>
            </w:tcBorders>
          </w:tcPr>
          <w:p w14:paraId="1BF436E6" w14:textId="77777777" w:rsidR="00C214E0" w:rsidRPr="0098343B" w:rsidRDefault="00C214E0" w:rsidP="00E26C34"/>
        </w:tc>
      </w:tr>
      <w:tr w:rsidR="00C214E0" w:rsidRPr="0098343B" w14:paraId="6D6C7445" w14:textId="77777777" w:rsidTr="00E26C34">
        <w:trPr>
          <w:trHeight w:val="240"/>
          <w:jc w:val="center"/>
        </w:trPr>
        <w:tc>
          <w:tcPr>
            <w:tcW w:w="4876" w:type="dxa"/>
            <w:tcBorders>
              <w:top w:val="nil"/>
              <w:left w:val="nil"/>
              <w:bottom w:val="nil"/>
              <w:right w:val="nil"/>
            </w:tcBorders>
          </w:tcPr>
          <w:p w14:paraId="056B46D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F8A0846" w14:textId="77777777" w:rsidR="00C214E0" w:rsidRPr="0098343B" w:rsidRDefault="00C214E0" w:rsidP="00E26C34">
            <w:pPr>
              <w:pStyle w:val="AmColumnHeading"/>
            </w:pPr>
            <w:r w:rsidRPr="0098343B">
              <w:t>Amendement</w:t>
            </w:r>
          </w:p>
        </w:tc>
      </w:tr>
      <w:tr w:rsidR="00C214E0" w:rsidRPr="0098343B" w14:paraId="75A79473" w14:textId="77777777" w:rsidTr="00E26C34">
        <w:trPr>
          <w:jc w:val="center"/>
        </w:trPr>
        <w:tc>
          <w:tcPr>
            <w:tcW w:w="4876" w:type="dxa"/>
            <w:tcBorders>
              <w:top w:val="nil"/>
              <w:left w:val="nil"/>
              <w:bottom w:val="nil"/>
              <w:right w:val="nil"/>
            </w:tcBorders>
          </w:tcPr>
          <w:p w14:paraId="74B56456" w14:textId="77777777" w:rsidR="00C214E0" w:rsidRPr="0098343B" w:rsidRDefault="00C214E0" w:rsidP="00E26C34">
            <w:pPr>
              <w:pStyle w:val="Normal6a"/>
            </w:pPr>
            <w:r w:rsidRPr="0098343B">
              <w:t>a)</w:t>
            </w:r>
            <w:r w:rsidRPr="0098343B">
              <w:tab/>
            </w:r>
            <w:r w:rsidRPr="0098343B">
              <w:rPr>
                <w:b/>
                <w:i/>
              </w:rPr>
              <w:t>een specifiek kader</w:t>
            </w:r>
            <w:r w:rsidRPr="0098343B">
              <w:t xml:space="preserve"> om te anticiperen op veranderingen en deze in goede banen te leiden door middel van tijdige informatievoorziening aan en raadpleging van werknemers en hun vertegenwoordigers, sociale dialoog en collectieve onderhandelingen;</w:t>
            </w:r>
          </w:p>
        </w:tc>
        <w:tc>
          <w:tcPr>
            <w:tcW w:w="4876" w:type="dxa"/>
            <w:tcBorders>
              <w:top w:val="nil"/>
              <w:left w:val="nil"/>
              <w:bottom w:val="nil"/>
              <w:right w:val="nil"/>
            </w:tcBorders>
          </w:tcPr>
          <w:p w14:paraId="6DD73F62" w14:textId="77777777" w:rsidR="00C214E0" w:rsidRPr="0098343B" w:rsidRDefault="00C214E0" w:rsidP="00E26C34">
            <w:pPr>
              <w:pStyle w:val="Normal6a"/>
            </w:pPr>
            <w:r w:rsidRPr="0098343B">
              <w:t>a)</w:t>
            </w:r>
            <w:r w:rsidRPr="0098343B">
              <w:tab/>
            </w:r>
            <w:r w:rsidRPr="0098343B">
              <w:rPr>
                <w:b/>
                <w:i/>
              </w:rPr>
              <w:t>richtsnoeren</w:t>
            </w:r>
            <w:r w:rsidRPr="0098343B">
              <w:t xml:space="preserve"> om te anticiperen op veranderingen en deze in goede banen te leiden door middel van tijdige informatievoorziening aan en raadpleging van werknemers en hun vertegenwoordigers, sociale dialoog en collectieve onderhandelingen;</w:t>
            </w:r>
          </w:p>
        </w:tc>
      </w:tr>
    </w:tbl>
    <w:p w14:paraId="38F6F7B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58AE027" w14:textId="77777777" w:rsidR="00C214E0" w:rsidRPr="0098343B" w:rsidRDefault="00C214E0" w:rsidP="00C214E0">
      <w:r w:rsidRPr="0098343B">
        <w:rPr>
          <w:rStyle w:val="HideTWBExt"/>
        </w:rPr>
        <w:t>&lt;/Amend&gt;</w:t>
      </w:r>
    </w:p>
    <w:p w14:paraId="097F75E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106</w:t>
      </w:r>
      <w:r w:rsidRPr="0098343B">
        <w:rPr>
          <w:rStyle w:val="HideTWBExt"/>
          <w:b w:val="0"/>
        </w:rPr>
        <w:t>&lt;/NumAm&gt;</w:t>
      </w:r>
    </w:p>
    <w:p w14:paraId="79DBFB8E"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74E7D76" w14:textId="77777777" w:rsidR="00C214E0" w:rsidRPr="0098343B" w:rsidRDefault="00C214E0" w:rsidP="00C214E0">
      <w:pPr>
        <w:pStyle w:val="NormalBold"/>
      </w:pPr>
      <w:r w:rsidRPr="0098343B">
        <w:rPr>
          <w:rStyle w:val="HideTWBExt"/>
          <w:b w:val="0"/>
        </w:rPr>
        <w:t>&lt;/RepeatBlock-By&gt;</w:t>
      </w:r>
    </w:p>
    <w:p w14:paraId="692FC98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953C3BE" w14:textId="77777777" w:rsidR="00C214E0" w:rsidRPr="0098343B" w:rsidRDefault="00C214E0" w:rsidP="00C214E0">
      <w:pPr>
        <w:pStyle w:val="NormalBold"/>
      </w:pPr>
      <w:r w:rsidRPr="0098343B">
        <w:rPr>
          <w:rStyle w:val="HideTWBExt"/>
          <w:b w:val="0"/>
        </w:rPr>
        <w:t>&lt;Article&gt;</w:t>
      </w:r>
      <w:r w:rsidRPr="0098343B">
        <w:t>Paragraaf 3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5596F74" w14:textId="77777777" w:rsidTr="00E26C34">
        <w:trPr>
          <w:trHeight w:hRule="exact" w:val="240"/>
          <w:jc w:val="center"/>
        </w:trPr>
        <w:tc>
          <w:tcPr>
            <w:tcW w:w="9752" w:type="dxa"/>
            <w:gridSpan w:val="2"/>
            <w:tcBorders>
              <w:top w:val="nil"/>
              <w:left w:val="nil"/>
              <w:bottom w:val="nil"/>
              <w:right w:val="nil"/>
            </w:tcBorders>
          </w:tcPr>
          <w:p w14:paraId="4D893F97" w14:textId="77777777" w:rsidR="00C214E0" w:rsidRPr="0098343B" w:rsidRDefault="00C214E0" w:rsidP="00E26C34"/>
        </w:tc>
      </w:tr>
      <w:tr w:rsidR="00C214E0" w:rsidRPr="0098343B" w14:paraId="017B6049" w14:textId="77777777" w:rsidTr="00E26C34">
        <w:trPr>
          <w:trHeight w:val="240"/>
          <w:jc w:val="center"/>
        </w:trPr>
        <w:tc>
          <w:tcPr>
            <w:tcW w:w="4876" w:type="dxa"/>
            <w:tcBorders>
              <w:top w:val="nil"/>
              <w:left w:val="nil"/>
              <w:bottom w:val="nil"/>
              <w:right w:val="nil"/>
            </w:tcBorders>
          </w:tcPr>
          <w:p w14:paraId="731588A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C298FB9" w14:textId="77777777" w:rsidR="00C214E0" w:rsidRPr="0098343B" w:rsidRDefault="00C214E0" w:rsidP="00E26C34">
            <w:pPr>
              <w:pStyle w:val="AmColumnHeading"/>
            </w:pPr>
            <w:r w:rsidRPr="0098343B">
              <w:t>Amendement</w:t>
            </w:r>
          </w:p>
        </w:tc>
      </w:tr>
      <w:tr w:rsidR="00C214E0" w:rsidRPr="0098343B" w14:paraId="6BF65F40" w14:textId="77777777" w:rsidTr="00E26C34">
        <w:trPr>
          <w:jc w:val="center"/>
        </w:trPr>
        <w:tc>
          <w:tcPr>
            <w:tcW w:w="4876" w:type="dxa"/>
            <w:tcBorders>
              <w:top w:val="nil"/>
              <w:left w:val="nil"/>
              <w:bottom w:val="nil"/>
              <w:right w:val="nil"/>
            </w:tcBorders>
          </w:tcPr>
          <w:p w14:paraId="75298D35" w14:textId="77777777" w:rsidR="00C214E0" w:rsidRPr="0098343B" w:rsidRDefault="00C214E0" w:rsidP="00E26C34">
            <w:pPr>
              <w:pStyle w:val="Normal6a"/>
            </w:pPr>
            <w:r w:rsidRPr="0098343B">
              <w:t>a)</w:t>
            </w:r>
            <w:r w:rsidRPr="0098343B">
              <w:tab/>
              <w:t xml:space="preserve">een specifiek kader om te anticiperen op veranderingen en deze in </w:t>
            </w:r>
            <w:r w:rsidRPr="0098343B">
              <w:lastRenderedPageBreak/>
              <w:t xml:space="preserve">goede banen te leiden door middel van tijdige informatievoorziening aan en raadpleging van werknemers en hun vertegenwoordigers, sociale dialoog </w:t>
            </w:r>
            <w:r w:rsidRPr="0098343B">
              <w:rPr>
                <w:b/>
                <w:i/>
              </w:rPr>
              <w:t>en</w:t>
            </w:r>
            <w:r w:rsidRPr="0098343B">
              <w:t xml:space="preserve"> collectieve onderhandelingen;</w:t>
            </w:r>
          </w:p>
        </w:tc>
        <w:tc>
          <w:tcPr>
            <w:tcW w:w="4876" w:type="dxa"/>
            <w:tcBorders>
              <w:top w:val="nil"/>
              <w:left w:val="nil"/>
              <w:bottom w:val="nil"/>
              <w:right w:val="nil"/>
            </w:tcBorders>
          </w:tcPr>
          <w:p w14:paraId="561B2F67" w14:textId="77777777" w:rsidR="00C214E0" w:rsidRPr="0098343B" w:rsidRDefault="00C214E0" w:rsidP="00E26C34">
            <w:pPr>
              <w:pStyle w:val="Normal6a"/>
            </w:pPr>
            <w:r w:rsidRPr="0098343B">
              <w:lastRenderedPageBreak/>
              <w:t>a)</w:t>
            </w:r>
            <w:r w:rsidRPr="0098343B">
              <w:tab/>
              <w:t xml:space="preserve">een specifiek kader om te anticiperen op veranderingen en deze in </w:t>
            </w:r>
            <w:r w:rsidRPr="0098343B">
              <w:lastRenderedPageBreak/>
              <w:t xml:space="preserve">goede banen te leiden door middel van tijdige informatievoorziening aan en raadpleging van werknemers en hun vertegenwoordigers </w:t>
            </w:r>
            <w:r w:rsidRPr="0098343B">
              <w:rPr>
                <w:b/>
                <w:i/>
              </w:rPr>
              <w:t>en andere relevante belanghebbenden</w:t>
            </w:r>
            <w:r w:rsidRPr="0098343B">
              <w:t xml:space="preserve">, </w:t>
            </w:r>
            <w:r w:rsidRPr="0098343B">
              <w:rPr>
                <w:b/>
                <w:i/>
              </w:rPr>
              <w:t>door middel van</w:t>
            </w:r>
            <w:r w:rsidRPr="0098343B">
              <w:t xml:space="preserve"> sociale dialoog</w:t>
            </w:r>
            <w:r w:rsidRPr="0098343B">
              <w:rPr>
                <w:b/>
                <w:i/>
              </w:rPr>
              <w:t>,</w:t>
            </w:r>
            <w:r w:rsidRPr="0098343B">
              <w:t xml:space="preserve"> collectieve onderhandelingen </w:t>
            </w:r>
            <w:r w:rsidRPr="0098343B">
              <w:rPr>
                <w:b/>
                <w:i/>
              </w:rPr>
              <w:t>en medeontwerp en cogovernance van maatregelen en mechanismen voor een rechtvaardige transitie</w:t>
            </w:r>
            <w:r w:rsidRPr="0098343B">
              <w:t>;</w:t>
            </w:r>
          </w:p>
        </w:tc>
      </w:tr>
    </w:tbl>
    <w:p w14:paraId="65B11C7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69E4278" w14:textId="77777777" w:rsidR="00C214E0" w:rsidRPr="0098343B" w:rsidRDefault="00C214E0" w:rsidP="00C214E0">
      <w:r w:rsidRPr="0098343B">
        <w:rPr>
          <w:rStyle w:val="HideTWBExt"/>
        </w:rPr>
        <w:t>&lt;/Amend&gt;</w:t>
      </w:r>
    </w:p>
    <w:p w14:paraId="2F23AB0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107</w:t>
      </w:r>
      <w:r w:rsidRPr="0098343B">
        <w:rPr>
          <w:rStyle w:val="HideTWBExt"/>
          <w:b w:val="0"/>
        </w:rPr>
        <w:t>&lt;/NumAm&gt;</w:t>
      </w:r>
    </w:p>
    <w:p w14:paraId="06642D11"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4C21A7A3" w14:textId="77777777" w:rsidR="00C214E0" w:rsidRPr="0098343B" w:rsidRDefault="00C214E0" w:rsidP="00C214E0">
      <w:pPr>
        <w:pStyle w:val="NormalBold"/>
      </w:pPr>
      <w:r w:rsidRPr="0098343B">
        <w:rPr>
          <w:rStyle w:val="HideTWBExt"/>
          <w:b w:val="0"/>
        </w:rPr>
        <w:t>&lt;/RepeatBlock-By&gt;</w:t>
      </w:r>
    </w:p>
    <w:p w14:paraId="4228F67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8846D21" w14:textId="77777777" w:rsidR="00C214E0" w:rsidRPr="0098343B" w:rsidRDefault="00C214E0" w:rsidP="00C214E0">
      <w:pPr>
        <w:pStyle w:val="NormalBold"/>
      </w:pPr>
      <w:r w:rsidRPr="0098343B">
        <w:rPr>
          <w:rStyle w:val="HideTWBExt"/>
          <w:b w:val="0"/>
        </w:rPr>
        <w:t>&lt;Article&gt;</w:t>
      </w:r>
      <w:r w:rsidRPr="0098343B">
        <w:t>Paragraaf 3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A3561D7" w14:textId="77777777" w:rsidTr="00E26C34">
        <w:trPr>
          <w:trHeight w:hRule="exact" w:val="240"/>
          <w:jc w:val="center"/>
        </w:trPr>
        <w:tc>
          <w:tcPr>
            <w:tcW w:w="9752" w:type="dxa"/>
            <w:gridSpan w:val="2"/>
            <w:tcBorders>
              <w:top w:val="nil"/>
              <w:left w:val="nil"/>
              <w:bottom w:val="nil"/>
              <w:right w:val="nil"/>
            </w:tcBorders>
          </w:tcPr>
          <w:p w14:paraId="4B5B576A" w14:textId="77777777" w:rsidR="00C214E0" w:rsidRPr="0098343B" w:rsidRDefault="00C214E0" w:rsidP="00E26C34"/>
        </w:tc>
      </w:tr>
      <w:tr w:rsidR="00C214E0" w:rsidRPr="0098343B" w14:paraId="2D8C54BA" w14:textId="77777777" w:rsidTr="00E26C34">
        <w:trPr>
          <w:trHeight w:val="240"/>
          <w:jc w:val="center"/>
        </w:trPr>
        <w:tc>
          <w:tcPr>
            <w:tcW w:w="4876" w:type="dxa"/>
            <w:tcBorders>
              <w:top w:val="nil"/>
              <w:left w:val="nil"/>
              <w:bottom w:val="nil"/>
              <w:right w:val="nil"/>
            </w:tcBorders>
          </w:tcPr>
          <w:p w14:paraId="3CF730E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21BBF71" w14:textId="77777777" w:rsidR="00C214E0" w:rsidRPr="0098343B" w:rsidRDefault="00C214E0" w:rsidP="00E26C34">
            <w:pPr>
              <w:pStyle w:val="AmColumnHeading"/>
            </w:pPr>
            <w:r w:rsidRPr="0098343B">
              <w:t>Amendement</w:t>
            </w:r>
          </w:p>
        </w:tc>
      </w:tr>
      <w:tr w:rsidR="00C214E0" w:rsidRPr="0098343B" w14:paraId="1E96F5B7" w14:textId="77777777" w:rsidTr="00E26C34">
        <w:trPr>
          <w:jc w:val="center"/>
        </w:trPr>
        <w:tc>
          <w:tcPr>
            <w:tcW w:w="4876" w:type="dxa"/>
            <w:tcBorders>
              <w:top w:val="nil"/>
              <w:left w:val="nil"/>
              <w:bottom w:val="nil"/>
              <w:right w:val="nil"/>
            </w:tcBorders>
          </w:tcPr>
          <w:p w14:paraId="7B9B3504" w14:textId="77777777" w:rsidR="00C214E0" w:rsidRPr="0098343B" w:rsidRDefault="00C214E0" w:rsidP="00E26C34">
            <w:pPr>
              <w:pStyle w:val="Normal6a"/>
            </w:pPr>
            <w:r w:rsidRPr="0098343B">
              <w:t>a)</w:t>
            </w:r>
            <w:r w:rsidRPr="0098343B">
              <w:tab/>
              <w:t>een specifiek kader om te anticiperen op veranderingen en deze in goede banen te leiden door middel van tijdige informatievoorziening aan en raadpleging van werknemers en hun vertegenwoordigers, sociale dialoog en collectieve onderhandelingen;</w:t>
            </w:r>
          </w:p>
        </w:tc>
        <w:tc>
          <w:tcPr>
            <w:tcW w:w="4876" w:type="dxa"/>
            <w:tcBorders>
              <w:top w:val="nil"/>
              <w:left w:val="nil"/>
              <w:bottom w:val="nil"/>
              <w:right w:val="nil"/>
            </w:tcBorders>
          </w:tcPr>
          <w:p w14:paraId="0C4DC54E" w14:textId="77777777" w:rsidR="00C214E0" w:rsidRPr="0098343B" w:rsidRDefault="00C214E0" w:rsidP="00E26C34">
            <w:pPr>
              <w:pStyle w:val="Normal6a"/>
            </w:pPr>
            <w:r w:rsidRPr="0098343B">
              <w:t>a)</w:t>
            </w:r>
            <w:r w:rsidRPr="0098343B">
              <w:tab/>
              <w:t xml:space="preserve">een specifiek kader om te anticiperen op veranderingen en deze in goede banen te leiden door middel van </w:t>
            </w:r>
            <w:r w:rsidRPr="0098343B">
              <w:rPr>
                <w:b/>
                <w:i/>
              </w:rPr>
              <w:t>verplichte en</w:t>
            </w:r>
            <w:r w:rsidRPr="0098343B">
              <w:t xml:space="preserve"> tijdige informatievoorziening aan en raadpleging van werknemers en hun vertegenwoordigers, sociale dialoog en collectieve onderhandelingen </w:t>
            </w:r>
            <w:r w:rsidRPr="0098343B">
              <w:rPr>
                <w:b/>
                <w:i/>
              </w:rPr>
              <w:t>op alle relevante niveaus</w:t>
            </w:r>
            <w:r w:rsidRPr="0098343B">
              <w:t>;</w:t>
            </w:r>
          </w:p>
        </w:tc>
      </w:tr>
    </w:tbl>
    <w:p w14:paraId="205D1FA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F954AE0" w14:textId="77777777" w:rsidR="00C214E0" w:rsidRPr="0098343B" w:rsidRDefault="00C214E0" w:rsidP="00C214E0">
      <w:r w:rsidRPr="0098343B">
        <w:rPr>
          <w:rStyle w:val="HideTWBExt"/>
        </w:rPr>
        <w:t>&lt;/Amend&gt;</w:t>
      </w:r>
    </w:p>
    <w:p w14:paraId="72AC1D3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108</w:t>
      </w:r>
      <w:r w:rsidRPr="0098343B">
        <w:rPr>
          <w:rStyle w:val="HideTWBExt"/>
          <w:b w:val="0"/>
        </w:rPr>
        <w:t>&lt;/NumAm&gt;</w:t>
      </w:r>
    </w:p>
    <w:p w14:paraId="4FEA181B" w14:textId="77777777" w:rsidR="00C214E0" w:rsidRPr="0098343B" w:rsidRDefault="00C214E0" w:rsidP="00C214E0">
      <w:pPr>
        <w:pStyle w:val="NormalBold"/>
      </w:pPr>
      <w:r w:rsidRPr="0098343B">
        <w:rPr>
          <w:rStyle w:val="HideTWBExt"/>
          <w:b w:val="0"/>
        </w:rPr>
        <w:t>&lt;RepeatBlock-By&gt;&lt;Members&gt;</w:t>
      </w:r>
      <w:r w:rsidRPr="0098343B">
        <w:t>Isabelle Le Callennec</w:t>
      </w:r>
      <w:r w:rsidRPr="0098343B">
        <w:rPr>
          <w:rStyle w:val="HideTWBExt"/>
          <w:b w:val="0"/>
        </w:rPr>
        <w:t>&lt;/Members&gt;</w:t>
      </w:r>
    </w:p>
    <w:p w14:paraId="62AB9C26" w14:textId="77777777" w:rsidR="00C214E0" w:rsidRPr="0098343B" w:rsidRDefault="00C214E0" w:rsidP="00C214E0">
      <w:pPr>
        <w:pStyle w:val="NormalBold"/>
      </w:pPr>
      <w:r w:rsidRPr="0098343B">
        <w:rPr>
          <w:rStyle w:val="HideTWBExt"/>
          <w:b w:val="0"/>
        </w:rPr>
        <w:t>&lt;/RepeatBlock-By&gt;</w:t>
      </w:r>
    </w:p>
    <w:p w14:paraId="6C923D9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1509C66" w14:textId="77777777" w:rsidR="00C214E0" w:rsidRPr="0098343B" w:rsidRDefault="00C214E0" w:rsidP="00C214E0">
      <w:pPr>
        <w:pStyle w:val="NormalBold"/>
      </w:pPr>
      <w:r w:rsidRPr="0098343B">
        <w:rPr>
          <w:rStyle w:val="HideTWBExt"/>
          <w:b w:val="0"/>
        </w:rPr>
        <w:t>&lt;Article&gt;</w:t>
      </w:r>
      <w:r w:rsidRPr="0098343B">
        <w:t>Paragraaf 3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E0FD9B6" w14:textId="77777777" w:rsidTr="00E26C34">
        <w:trPr>
          <w:trHeight w:hRule="exact" w:val="240"/>
          <w:jc w:val="center"/>
        </w:trPr>
        <w:tc>
          <w:tcPr>
            <w:tcW w:w="9752" w:type="dxa"/>
            <w:gridSpan w:val="2"/>
            <w:tcBorders>
              <w:top w:val="nil"/>
              <w:left w:val="nil"/>
              <w:bottom w:val="nil"/>
              <w:right w:val="nil"/>
            </w:tcBorders>
          </w:tcPr>
          <w:p w14:paraId="4C8CBBDD" w14:textId="77777777" w:rsidR="00C214E0" w:rsidRPr="0098343B" w:rsidRDefault="00C214E0" w:rsidP="00E26C34"/>
        </w:tc>
      </w:tr>
      <w:tr w:rsidR="00C214E0" w:rsidRPr="0098343B" w14:paraId="7A11AAED" w14:textId="77777777" w:rsidTr="00E26C34">
        <w:trPr>
          <w:trHeight w:val="240"/>
          <w:jc w:val="center"/>
        </w:trPr>
        <w:tc>
          <w:tcPr>
            <w:tcW w:w="4876" w:type="dxa"/>
            <w:tcBorders>
              <w:top w:val="nil"/>
              <w:left w:val="nil"/>
              <w:bottom w:val="nil"/>
              <w:right w:val="nil"/>
            </w:tcBorders>
          </w:tcPr>
          <w:p w14:paraId="511FFF7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3979A92" w14:textId="77777777" w:rsidR="00C214E0" w:rsidRPr="0098343B" w:rsidRDefault="00C214E0" w:rsidP="00E26C34">
            <w:pPr>
              <w:pStyle w:val="AmColumnHeading"/>
            </w:pPr>
            <w:r w:rsidRPr="0098343B">
              <w:t>Amendement</w:t>
            </w:r>
          </w:p>
        </w:tc>
      </w:tr>
      <w:tr w:rsidR="00C214E0" w:rsidRPr="0098343B" w14:paraId="3B483EB9" w14:textId="77777777" w:rsidTr="00E26C34">
        <w:trPr>
          <w:jc w:val="center"/>
        </w:trPr>
        <w:tc>
          <w:tcPr>
            <w:tcW w:w="4876" w:type="dxa"/>
            <w:tcBorders>
              <w:top w:val="nil"/>
              <w:left w:val="nil"/>
              <w:bottom w:val="nil"/>
              <w:right w:val="nil"/>
            </w:tcBorders>
          </w:tcPr>
          <w:p w14:paraId="12D748C7" w14:textId="77777777" w:rsidR="00C214E0" w:rsidRPr="0098343B" w:rsidRDefault="00C214E0" w:rsidP="00E26C34">
            <w:pPr>
              <w:pStyle w:val="Normal6a"/>
            </w:pPr>
            <w:r w:rsidRPr="0098343B">
              <w:rPr>
                <w:b/>
                <w:i/>
              </w:rPr>
              <w:t>b)</w:t>
            </w:r>
            <w:r w:rsidRPr="0098343B">
              <w:tab/>
            </w:r>
            <w:r w:rsidRPr="0098343B">
              <w:rPr>
                <w:b/>
                <w:i/>
              </w:rPr>
              <w:t>een individueel recht op kosteloze opleiding voor werknemers onder werktijd;</w:t>
            </w:r>
          </w:p>
        </w:tc>
        <w:tc>
          <w:tcPr>
            <w:tcW w:w="4876" w:type="dxa"/>
            <w:tcBorders>
              <w:top w:val="nil"/>
              <w:left w:val="nil"/>
              <w:bottom w:val="nil"/>
              <w:right w:val="nil"/>
            </w:tcBorders>
          </w:tcPr>
          <w:p w14:paraId="680FA560" w14:textId="77777777" w:rsidR="00C214E0" w:rsidRPr="0098343B" w:rsidRDefault="00C214E0" w:rsidP="00E26C34">
            <w:pPr>
              <w:pStyle w:val="Normal6a"/>
            </w:pPr>
            <w:r w:rsidRPr="0098343B">
              <w:rPr>
                <w:b/>
                <w:i/>
              </w:rPr>
              <w:t>Schrappen</w:t>
            </w:r>
          </w:p>
        </w:tc>
      </w:tr>
    </w:tbl>
    <w:p w14:paraId="5D9B19C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23971BD" w14:textId="77777777" w:rsidR="00C214E0" w:rsidRPr="0098343B" w:rsidRDefault="00C214E0" w:rsidP="00C214E0">
      <w:r w:rsidRPr="0098343B">
        <w:rPr>
          <w:rStyle w:val="HideTWBExt"/>
        </w:rPr>
        <w:lastRenderedPageBreak/>
        <w:t>&lt;/Amend&gt;</w:t>
      </w:r>
    </w:p>
    <w:p w14:paraId="4D1A129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109</w:t>
      </w:r>
      <w:r w:rsidRPr="0098343B">
        <w:rPr>
          <w:rStyle w:val="HideTWBExt"/>
          <w:b w:val="0"/>
        </w:rPr>
        <w:t>&lt;/NumAm&gt;</w:t>
      </w:r>
    </w:p>
    <w:p w14:paraId="7C47BB69"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66EDB0D1" w14:textId="77777777" w:rsidR="00C214E0" w:rsidRPr="0098343B" w:rsidRDefault="00C214E0" w:rsidP="00C214E0">
      <w:pPr>
        <w:pStyle w:val="NormalBold"/>
      </w:pPr>
      <w:r w:rsidRPr="0098343B">
        <w:rPr>
          <w:rStyle w:val="HideTWBExt"/>
          <w:b w:val="0"/>
        </w:rPr>
        <w:t>&lt;/RepeatBlock-By&gt;</w:t>
      </w:r>
    </w:p>
    <w:p w14:paraId="47A51D9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46BFCC6" w14:textId="77777777" w:rsidR="00C214E0" w:rsidRPr="0098343B" w:rsidRDefault="00C214E0" w:rsidP="00C214E0">
      <w:pPr>
        <w:pStyle w:val="NormalBold"/>
      </w:pPr>
      <w:r w:rsidRPr="0098343B">
        <w:rPr>
          <w:rStyle w:val="HideTWBExt"/>
          <w:b w:val="0"/>
        </w:rPr>
        <w:t>&lt;Article&gt;</w:t>
      </w:r>
      <w:r w:rsidRPr="0098343B">
        <w:t>Paragraaf 3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BCB6B4C" w14:textId="77777777" w:rsidTr="00E26C34">
        <w:trPr>
          <w:trHeight w:hRule="exact" w:val="240"/>
          <w:jc w:val="center"/>
        </w:trPr>
        <w:tc>
          <w:tcPr>
            <w:tcW w:w="9752" w:type="dxa"/>
            <w:gridSpan w:val="2"/>
            <w:tcBorders>
              <w:top w:val="nil"/>
              <w:left w:val="nil"/>
              <w:bottom w:val="nil"/>
              <w:right w:val="nil"/>
            </w:tcBorders>
          </w:tcPr>
          <w:p w14:paraId="5DCCFB24" w14:textId="77777777" w:rsidR="00C214E0" w:rsidRPr="0098343B" w:rsidRDefault="00C214E0" w:rsidP="00E26C34"/>
        </w:tc>
      </w:tr>
      <w:tr w:rsidR="00C214E0" w:rsidRPr="0098343B" w14:paraId="78480217" w14:textId="77777777" w:rsidTr="00E26C34">
        <w:trPr>
          <w:trHeight w:val="240"/>
          <w:jc w:val="center"/>
        </w:trPr>
        <w:tc>
          <w:tcPr>
            <w:tcW w:w="4876" w:type="dxa"/>
            <w:tcBorders>
              <w:top w:val="nil"/>
              <w:left w:val="nil"/>
              <w:bottom w:val="nil"/>
              <w:right w:val="nil"/>
            </w:tcBorders>
          </w:tcPr>
          <w:p w14:paraId="65E0069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E68DF36" w14:textId="77777777" w:rsidR="00C214E0" w:rsidRPr="0098343B" w:rsidRDefault="00C214E0" w:rsidP="00E26C34">
            <w:pPr>
              <w:pStyle w:val="AmColumnHeading"/>
            </w:pPr>
            <w:r w:rsidRPr="0098343B">
              <w:t>Amendement</w:t>
            </w:r>
          </w:p>
        </w:tc>
      </w:tr>
      <w:tr w:rsidR="00C214E0" w:rsidRPr="0098343B" w14:paraId="37406EDD" w14:textId="77777777" w:rsidTr="00E26C34">
        <w:trPr>
          <w:jc w:val="center"/>
        </w:trPr>
        <w:tc>
          <w:tcPr>
            <w:tcW w:w="4876" w:type="dxa"/>
            <w:tcBorders>
              <w:top w:val="nil"/>
              <w:left w:val="nil"/>
              <w:bottom w:val="nil"/>
              <w:right w:val="nil"/>
            </w:tcBorders>
          </w:tcPr>
          <w:p w14:paraId="7D8526A3" w14:textId="77777777" w:rsidR="00C214E0" w:rsidRPr="0098343B" w:rsidRDefault="00C214E0" w:rsidP="00E26C34">
            <w:pPr>
              <w:pStyle w:val="Normal6a"/>
            </w:pPr>
            <w:r w:rsidRPr="0098343B">
              <w:rPr>
                <w:b/>
                <w:i/>
              </w:rPr>
              <w:t>b)</w:t>
            </w:r>
            <w:r w:rsidRPr="0098343B">
              <w:tab/>
            </w:r>
            <w:r w:rsidRPr="0098343B">
              <w:rPr>
                <w:b/>
                <w:i/>
              </w:rPr>
              <w:t>een individueel recht op kosteloze opleiding voor werknemers onder werktijd;</w:t>
            </w:r>
          </w:p>
        </w:tc>
        <w:tc>
          <w:tcPr>
            <w:tcW w:w="4876" w:type="dxa"/>
            <w:tcBorders>
              <w:top w:val="nil"/>
              <w:left w:val="nil"/>
              <w:bottom w:val="nil"/>
              <w:right w:val="nil"/>
            </w:tcBorders>
          </w:tcPr>
          <w:p w14:paraId="782825D6" w14:textId="77777777" w:rsidR="00C214E0" w:rsidRPr="0098343B" w:rsidRDefault="00C214E0" w:rsidP="00E26C34">
            <w:pPr>
              <w:pStyle w:val="Normal6a"/>
            </w:pPr>
            <w:r w:rsidRPr="0098343B">
              <w:rPr>
                <w:b/>
                <w:i/>
              </w:rPr>
              <w:t>Schrappen</w:t>
            </w:r>
          </w:p>
        </w:tc>
      </w:tr>
    </w:tbl>
    <w:p w14:paraId="3DE9F25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3020C0E" w14:textId="77777777" w:rsidR="00C214E0" w:rsidRPr="0098343B" w:rsidRDefault="00C214E0" w:rsidP="00C214E0">
      <w:r w:rsidRPr="0098343B">
        <w:rPr>
          <w:rStyle w:val="HideTWBExt"/>
        </w:rPr>
        <w:t>&lt;/Amend&gt;</w:t>
      </w:r>
    </w:p>
    <w:p w14:paraId="1554326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110</w:t>
      </w:r>
      <w:r w:rsidRPr="0098343B">
        <w:rPr>
          <w:rStyle w:val="HideTWBExt"/>
          <w:b w:val="0"/>
        </w:rPr>
        <w:t>&lt;/NumAm&gt;</w:t>
      </w:r>
    </w:p>
    <w:p w14:paraId="5A1E2482" w14:textId="77777777" w:rsidR="00C214E0" w:rsidRPr="0098343B" w:rsidRDefault="00C214E0" w:rsidP="00C214E0">
      <w:pPr>
        <w:pStyle w:val="NormalBold"/>
      </w:pPr>
      <w:r w:rsidRPr="0098343B">
        <w:rPr>
          <w:rStyle w:val="HideTWBExt"/>
          <w:b w:val="0"/>
        </w:rPr>
        <w:t>&lt;RepeatBlock-By&gt;&lt;Members&gt;</w:t>
      </w:r>
      <w:r w:rsidRPr="0098343B">
        <w:t>Gheorghe Falcă, Romana Tomc, Pascal Arimont, Giusi Princi, Isabelle Le Callennec</w:t>
      </w:r>
      <w:r w:rsidRPr="0098343B">
        <w:rPr>
          <w:rStyle w:val="HideTWBExt"/>
          <w:b w:val="0"/>
        </w:rPr>
        <w:t>&lt;/Members&gt;</w:t>
      </w:r>
    </w:p>
    <w:p w14:paraId="516B6492" w14:textId="77777777" w:rsidR="00C214E0" w:rsidRPr="0098343B" w:rsidRDefault="00C214E0" w:rsidP="00C214E0">
      <w:pPr>
        <w:pStyle w:val="NormalBold"/>
      </w:pPr>
      <w:r w:rsidRPr="0098343B">
        <w:rPr>
          <w:rStyle w:val="HideTWBExt"/>
          <w:b w:val="0"/>
        </w:rPr>
        <w:t>&lt;/RepeatBlock-By&gt;</w:t>
      </w:r>
    </w:p>
    <w:p w14:paraId="1FFE0A9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FE9C6C7" w14:textId="77777777" w:rsidR="00C214E0" w:rsidRPr="0098343B" w:rsidRDefault="00C214E0" w:rsidP="00C214E0">
      <w:pPr>
        <w:pStyle w:val="NormalBold"/>
      </w:pPr>
      <w:r w:rsidRPr="0098343B">
        <w:rPr>
          <w:rStyle w:val="HideTWBExt"/>
          <w:b w:val="0"/>
        </w:rPr>
        <w:t>&lt;Article&gt;</w:t>
      </w:r>
      <w:r w:rsidRPr="0098343B">
        <w:t>Paragraaf 3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5387271" w14:textId="77777777" w:rsidTr="00E26C34">
        <w:trPr>
          <w:trHeight w:hRule="exact" w:val="240"/>
          <w:jc w:val="center"/>
        </w:trPr>
        <w:tc>
          <w:tcPr>
            <w:tcW w:w="9752" w:type="dxa"/>
            <w:gridSpan w:val="2"/>
            <w:tcBorders>
              <w:top w:val="nil"/>
              <w:left w:val="nil"/>
              <w:bottom w:val="nil"/>
              <w:right w:val="nil"/>
            </w:tcBorders>
          </w:tcPr>
          <w:p w14:paraId="767BC4C3" w14:textId="77777777" w:rsidR="00C214E0" w:rsidRPr="0098343B" w:rsidRDefault="00C214E0" w:rsidP="00E26C34"/>
        </w:tc>
      </w:tr>
      <w:tr w:rsidR="00C214E0" w:rsidRPr="0098343B" w14:paraId="4545ED4E" w14:textId="77777777" w:rsidTr="00E26C34">
        <w:trPr>
          <w:trHeight w:val="240"/>
          <w:jc w:val="center"/>
        </w:trPr>
        <w:tc>
          <w:tcPr>
            <w:tcW w:w="4876" w:type="dxa"/>
            <w:tcBorders>
              <w:top w:val="nil"/>
              <w:left w:val="nil"/>
              <w:bottom w:val="nil"/>
              <w:right w:val="nil"/>
            </w:tcBorders>
          </w:tcPr>
          <w:p w14:paraId="618B076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DA8F183" w14:textId="77777777" w:rsidR="00C214E0" w:rsidRPr="0098343B" w:rsidRDefault="00C214E0" w:rsidP="00E26C34">
            <w:pPr>
              <w:pStyle w:val="AmColumnHeading"/>
            </w:pPr>
            <w:r w:rsidRPr="0098343B">
              <w:t>Amendement</w:t>
            </w:r>
          </w:p>
        </w:tc>
      </w:tr>
      <w:tr w:rsidR="00C214E0" w:rsidRPr="0098343B" w14:paraId="57E1EC59" w14:textId="77777777" w:rsidTr="00E26C34">
        <w:trPr>
          <w:jc w:val="center"/>
        </w:trPr>
        <w:tc>
          <w:tcPr>
            <w:tcW w:w="4876" w:type="dxa"/>
            <w:tcBorders>
              <w:top w:val="nil"/>
              <w:left w:val="nil"/>
              <w:bottom w:val="nil"/>
              <w:right w:val="nil"/>
            </w:tcBorders>
          </w:tcPr>
          <w:p w14:paraId="26ADA473" w14:textId="77777777" w:rsidR="00C214E0" w:rsidRPr="0098343B" w:rsidRDefault="00C214E0" w:rsidP="00E26C34">
            <w:pPr>
              <w:pStyle w:val="Normal6a"/>
            </w:pPr>
            <w:r w:rsidRPr="0098343B">
              <w:t>b)</w:t>
            </w:r>
            <w:r w:rsidRPr="0098343B">
              <w:tab/>
              <w:t xml:space="preserve">een individueel recht op </w:t>
            </w:r>
            <w:r w:rsidRPr="0098343B">
              <w:rPr>
                <w:b/>
                <w:i/>
              </w:rPr>
              <w:t>kosteloze</w:t>
            </w:r>
            <w:r w:rsidRPr="0098343B">
              <w:t xml:space="preserve"> opleiding voor werknemers </w:t>
            </w:r>
            <w:r w:rsidRPr="0098343B">
              <w:rPr>
                <w:b/>
                <w:i/>
              </w:rPr>
              <w:t>onder werktijd</w:t>
            </w:r>
            <w:r w:rsidRPr="0098343B">
              <w:t>;</w:t>
            </w:r>
          </w:p>
        </w:tc>
        <w:tc>
          <w:tcPr>
            <w:tcW w:w="4876" w:type="dxa"/>
            <w:tcBorders>
              <w:top w:val="nil"/>
              <w:left w:val="nil"/>
              <w:bottom w:val="nil"/>
              <w:right w:val="nil"/>
            </w:tcBorders>
          </w:tcPr>
          <w:p w14:paraId="6E8AA4D2" w14:textId="77777777" w:rsidR="00C214E0" w:rsidRPr="0098343B" w:rsidRDefault="00C214E0" w:rsidP="00E26C34">
            <w:pPr>
              <w:pStyle w:val="Normal6a"/>
            </w:pPr>
            <w:r w:rsidRPr="0098343B">
              <w:t>b)</w:t>
            </w:r>
            <w:r w:rsidRPr="0098343B">
              <w:tab/>
              <w:t>een individueel recht op opleiding voor werknemers;</w:t>
            </w:r>
          </w:p>
        </w:tc>
      </w:tr>
    </w:tbl>
    <w:p w14:paraId="1134E71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591AE74" w14:textId="77777777" w:rsidR="00C214E0" w:rsidRPr="0098343B" w:rsidRDefault="00C214E0" w:rsidP="00C214E0">
      <w:r w:rsidRPr="0098343B">
        <w:rPr>
          <w:rStyle w:val="HideTWBExt"/>
        </w:rPr>
        <w:t>&lt;/Amend&gt;</w:t>
      </w:r>
    </w:p>
    <w:p w14:paraId="52C5590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111</w:t>
      </w:r>
      <w:r w:rsidRPr="0098343B">
        <w:rPr>
          <w:rStyle w:val="HideTWBExt"/>
          <w:b w:val="0"/>
        </w:rPr>
        <w:t>&lt;/NumAm&gt;</w:t>
      </w:r>
    </w:p>
    <w:p w14:paraId="77F4B02A"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01172091" w14:textId="77777777" w:rsidR="00C214E0" w:rsidRPr="0098343B" w:rsidRDefault="00C214E0" w:rsidP="00C214E0">
      <w:pPr>
        <w:pStyle w:val="NormalBold"/>
      </w:pPr>
      <w:r w:rsidRPr="0098343B">
        <w:rPr>
          <w:rStyle w:val="HideTWBExt"/>
          <w:b w:val="0"/>
        </w:rPr>
        <w:t>&lt;/RepeatBlock-By&gt;</w:t>
      </w:r>
    </w:p>
    <w:p w14:paraId="6F48FDF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E43DBC6" w14:textId="77777777" w:rsidR="00C214E0" w:rsidRPr="0098343B" w:rsidRDefault="00C214E0" w:rsidP="00C214E0">
      <w:pPr>
        <w:pStyle w:val="NormalBold"/>
      </w:pPr>
      <w:r w:rsidRPr="0098343B">
        <w:rPr>
          <w:rStyle w:val="HideTWBExt"/>
          <w:b w:val="0"/>
        </w:rPr>
        <w:t>&lt;Article&gt;</w:t>
      </w:r>
      <w:r w:rsidRPr="0098343B">
        <w:t>Paragraaf 3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D24FAA6" w14:textId="77777777" w:rsidTr="00E26C34">
        <w:trPr>
          <w:trHeight w:hRule="exact" w:val="240"/>
          <w:jc w:val="center"/>
        </w:trPr>
        <w:tc>
          <w:tcPr>
            <w:tcW w:w="9752" w:type="dxa"/>
            <w:gridSpan w:val="2"/>
            <w:tcBorders>
              <w:top w:val="nil"/>
              <w:left w:val="nil"/>
              <w:bottom w:val="nil"/>
              <w:right w:val="nil"/>
            </w:tcBorders>
          </w:tcPr>
          <w:p w14:paraId="6C5327A6" w14:textId="77777777" w:rsidR="00C214E0" w:rsidRPr="0098343B" w:rsidRDefault="00C214E0" w:rsidP="00E26C34"/>
        </w:tc>
      </w:tr>
      <w:tr w:rsidR="00C214E0" w:rsidRPr="0098343B" w14:paraId="53845B4C" w14:textId="77777777" w:rsidTr="00E26C34">
        <w:trPr>
          <w:trHeight w:val="240"/>
          <w:jc w:val="center"/>
        </w:trPr>
        <w:tc>
          <w:tcPr>
            <w:tcW w:w="4876" w:type="dxa"/>
            <w:tcBorders>
              <w:top w:val="nil"/>
              <w:left w:val="nil"/>
              <w:bottom w:val="nil"/>
              <w:right w:val="nil"/>
            </w:tcBorders>
          </w:tcPr>
          <w:p w14:paraId="1EB0892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58A3E49" w14:textId="77777777" w:rsidR="00C214E0" w:rsidRPr="0098343B" w:rsidRDefault="00C214E0" w:rsidP="00E26C34">
            <w:pPr>
              <w:pStyle w:val="AmColumnHeading"/>
            </w:pPr>
            <w:r w:rsidRPr="0098343B">
              <w:t>Amendement</w:t>
            </w:r>
          </w:p>
        </w:tc>
      </w:tr>
      <w:tr w:rsidR="00C214E0" w:rsidRPr="0098343B" w14:paraId="322AD4E5" w14:textId="77777777" w:rsidTr="00E26C34">
        <w:trPr>
          <w:jc w:val="center"/>
        </w:trPr>
        <w:tc>
          <w:tcPr>
            <w:tcW w:w="4876" w:type="dxa"/>
            <w:tcBorders>
              <w:top w:val="nil"/>
              <w:left w:val="nil"/>
              <w:bottom w:val="nil"/>
              <w:right w:val="nil"/>
            </w:tcBorders>
          </w:tcPr>
          <w:p w14:paraId="17AF584A" w14:textId="77777777" w:rsidR="00C214E0" w:rsidRPr="0098343B" w:rsidRDefault="00C214E0" w:rsidP="00E26C34">
            <w:pPr>
              <w:pStyle w:val="Normal6a"/>
            </w:pPr>
            <w:r w:rsidRPr="0098343B">
              <w:t>b)</w:t>
            </w:r>
            <w:r w:rsidRPr="0098343B">
              <w:tab/>
              <w:t xml:space="preserve">een individueel recht op </w:t>
            </w:r>
            <w:r w:rsidRPr="0098343B">
              <w:rPr>
                <w:b/>
                <w:i/>
              </w:rPr>
              <w:t>kosteloze</w:t>
            </w:r>
            <w:r w:rsidRPr="0098343B">
              <w:t xml:space="preserve"> opleiding voor werknemers onder werktijd;</w:t>
            </w:r>
          </w:p>
        </w:tc>
        <w:tc>
          <w:tcPr>
            <w:tcW w:w="4876" w:type="dxa"/>
            <w:tcBorders>
              <w:top w:val="nil"/>
              <w:left w:val="nil"/>
              <w:bottom w:val="nil"/>
              <w:right w:val="nil"/>
            </w:tcBorders>
          </w:tcPr>
          <w:p w14:paraId="3CDAD504" w14:textId="77777777" w:rsidR="00C214E0" w:rsidRPr="0098343B" w:rsidRDefault="00C214E0" w:rsidP="00E26C34">
            <w:pPr>
              <w:pStyle w:val="Normal6a"/>
            </w:pPr>
            <w:r w:rsidRPr="0098343B">
              <w:t>b)</w:t>
            </w:r>
            <w:r w:rsidRPr="0098343B">
              <w:tab/>
              <w:t>een individueel recht op opleiding voor werknemers onder werktijd;</w:t>
            </w:r>
          </w:p>
        </w:tc>
      </w:tr>
    </w:tbl>
    <w:p w14:paraId="303611E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558E9E3" w14:textId="77777777" w:rsidR="00C214E0" w:rsidRPr="0098343B" w:rsidRDefault="00C214E0" w:rsidP="00C214E0">
      <w:r w:rsidRPr="0098343B">
        <w:rPr>
          <w:rStyle w:val="HideTWBExt"/>
        </w:rPr>
        <w:t>&lt;/Amend&gt;</w:t>
      </w:r>
    </w:p>
    <w:p w14:paraId="21D96D0F"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112</w:t>
      </w:r>
      <w:r w:rsidRPr="0098343B">
        <w:rPr>
          <w:rStyle w:val="HideTWBExt"/>
          <w:b w:val="0"/>
        </w:rPr>
        <w:t>&lt;/NumAm&gt;</w:t>
      </w:r>
    </w:p>
    <w:p w14:paraId="2D39A3E7"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1751AB63" w14:textId="77777777" w:rsidR="00C214E0" w:rsidRPr="0098343B" w:rsidRDefault="00C214E0" w:rsidP="00C214E0">
      <w:pPr>
        <w:pStyle w:val="NormalBold"/>
      </w:pPr>
      <w:r w:rsidRPr="0098343B">
        <w:rPr>
          <w:rStyle w:val="HideTWBExt"/>
          <w:b w:val="0"/>
        </w:rPr>
        <w:t>&lt;/RepeatBlock-By&gt;</w:t>
      </w:r>
    </w:p>
    <w:p w14:paraId="3328BFF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D59601D" w14:textId="77777777" w:rsidR="00C214E0" w:rsidRPr="0098343B" w:rsidRDefault="00C214E0" w:rsidP="00C214E0">
      <w:pPr>
        <w:pStyle w:val="NormalBold"/>
      </w:pPr>
      <w:r w:rsidRPr="0098343B">
        <w:rPr>
          <w:rStyle w:val="HideTWBExt"/>
          <w:b w:val="0"/>
        </w:rPr>
        <w:t>&lt;Article&gt;</w:t>
      </w:r>
      <w:r w:rsidRPr="0098343B">
        <w:t>Paragraaf 3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64E2D7A" w14:textId="77777777" w:rsidTr="00E26C34">
        <w:trPr>
          <w:trHeight w:hRule="exact" w:val="240"/>
          <w:jc w:val="center"/>
        </w:trPr>
        <w:tc>
          <w:tcPr>
            <w:tcW w:w="9752" w:type="dxa"/>
            <w:gridSpan w:val="2"/>
            <w:tcBorders>
              <w:top w:val="nil"/>
              <w:left w:val="nil"/>
              <w:bottom w:val="nil"/>
              <w:right w:val="nil"/>
            </w:tcBorders>
          </w:tcPr>
          <w:p w14:paraId="28C91C44" w14:textId="77777777" w:rsidR="00C214E0" w:rsidRPr="0098343B" w:rsidRDefault="00C214E0" w:rsidP="00E26C34"/>
        </w:tc>
      </w:tr>
      <w:tr w:rsidR="00C214E0" w:rsidRPr="0098343B" w14:paraId="39CFFBC8" w14:textId="77777777" w:rsidTr="00E26C34">
        <w:trPr>
          <w:trHeight w:val="240"/>
          <w:jc w:val="center"/>
        </w:trPr>
        <w:tc>
          <w:tcPr>
            <w:tcW w:w="4876" w:type="dxa"/>
            <w:tcBorders>
              <w:top w:val="nil"/>
              <w:left w:val="nil"/>
              <w:bottom w:val="nil"/>
              <w:right w:val="nil"/>
            </w:tcBorders>
          </w:tcPr>
          <w:p w14:paraId="403373D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0EEF23E" w14:textId="77777777" w:rsidR="00C214E0" w:rsidRPr="0098343B" w:rsidRDefault="00C214E0" w:rsidP="00E26C34">
            <w:pPr>
              <w:pStyle w:val="AmColumnHeading"/>
            </w:pPr>
            <w:r w:rsidRPr="0098343B">
              <w:t>Amendement</w:t>
            </w:r>
          </w:p>
        </w:tc>
      </w:tr>
      <w:tr w:rsidR="00C214E0" w:rsidRPr="0098343B" w14:paraId="032F7936" w14:textId="77777777" w:rsidTr="00E26C34">
        <w:trPr>
          <w:jc w:val="center"/>
        </w:trPr>
        <w:tc>
          <w:tcPr>
            <w:tcW w:w="4876" w:type="dxa"/>
            <w:tcBorders>
              <w:top w:val="nil"/>
              <w:left w:val="nil"/>
              <w:bottom w:val="nil"/>
              <w:right w:val="nil"/>
            </w:tcBorders>
          </w:tcPr>
          <w:p w14:paraId="7AFAF787" w14:textId="77777777" w:rsidR="00C214E0" w:rsidRPr="0098343B" w:rsidRDefault="00C214E0" w:rsidP="00E26C34">
            <w:pPr>
              <w:pStyle w:val="Normal6a"/>
            </w:pPr>
            <w:r w:rsidRPr="0098343B">
              <w:t>b)</w:t>
            </w:r>
            <w:r w:rsidRPr="0098343B">
              <w:tab/>
              <w:t xml:space="preserve">een </w:t>
            </w:r>
            <w:r w:rsidRPr="0098343B">
              <w:rPr>
                <w:b/>
                <w:bCs/>
                <w:i/>
                <w:iCs/>
              </w:rPr>
              <w:t>individueel</w:t>
            </w:r>
            <w:r w:rsidRPr="0098343B">
              <w:t xml:space="preserve"> recht op kosteloze opleiding voor werknemers onder werktijd;</w:t>
            </w:r>
          </w:p>
        </w:tc>
        <w:tc>
          <w:tcPr>
            <w:tcW w:w="4876" w:type="dxa"/>
            <w:tcBorders>
              <w:top w:val="nil"/>
              <w:left w:val="nil"/>
              <w:bottom w:val="nil"/>
              <w:right w:val="nil"/>
            </w:tcBorders>
          </w:tcPr>
          <w:p w14:paraId="08F6E803" w14:textId="77777777" w:rsidR="00C214E0" w:rsidRPr="0098343B" w:rsidRDefault="00C214E0" w:rsidP="00E26C34">
            <w:pPr>
              <w:pStyle w:val="Normal6a"/>
            </w:pPr>
            <w:r w:rsidRPr="0098343B">
              <w:t>b)</w:t>
            </w:r>
            <w:r w:rsidRPr="0098343B">
              <w:tab/>
              <w:t xml:space="preserve">een </w:t>
            </w:r>
            <w:r w:rsidRPr="0098343B">
              <w:rPr>
                <w:b/>
                <w:bCs/>
                <w:i/>
                <w:iCs/>
              </w:rPr>
              <w:t>universeel, wettelijk vastgelegd</w:t>
            </w:r>
            <w:r w:rsidRPr="0098343B">
              <w:t xml:space="preserve"> recht op kosteloze </w:t>
            </w:r>
            <w:r w:rsidRPr="0098343B">
              <w:rPr>
                <w:b/>
                <w:bCs/>
                <w:i/>
                <w:iCs/>
              </w:rPr>
              <w:t>en hoogwaardige</w:t>
            </w:r>
            <w:r w:rsidRPr="0098343B">
              <w:t xml:space="preserve"> opleiding voor werknemers onder werktijd;</w:t>
            </w:r>
          </w:p>
        </w:tc>
      </w:tr>
    </w:tbl>
    <w:p w14:paraId="4F49AFF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58F12632" w14:textId="77777777" w:rsidR="00C214E0" w:rsidRPr="0098343B" w:rsidRDefault="00C214E0" w:rsidP="00C214E0">
      <w:r w:rsidRPr="0098343B">
        <w:rPr>
          <w:rStyle w:val="HideTWBExt"/>
        </w:rPr>
        <w:t>&lt;/Amend&gt;</w:t>
      </w:r>
    </w:p>
    <w:p w14:paraId="6D55389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113</w:t>
      </w:r>
      <w:r w:rsidRPr="0098343B">
        <w:rPr>
          <w:rStyle w:val="HideTWBExt"/>
          <w:b w:val="0"/>
        </w:rPr>
        <w:t>&lt;/NumAm&gt;</w:t>
      </w:r>
    </w:p>
    <w:p w14:paraId="79692317"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1741D92" w14:textId="77777777" w:rsidR="00C214E0" w:rsidRPr="0098343B" w:rsidRDefault="00C214E0" w:rsidP="00C214E0">
      <w:pPr>
        <w:pStyle w:val="NormalBold"/>
      </w:pPr>
      <w:r w:rsidRPr="0098343B">
        <w:rPr>
          <w:rStyle w:val="HideTWBExt"/>
          <w:b w:val="0"/>
        </w:rPr>
        <w:t>&lt;/RepeatBlock-By&gt;</w:t>
      </w:r>
    </w:p>
    <w:p w14:paraId="6E9F396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D697283" w14:textId="77777777" w:rsidR="00C214E0" w:rsidRPr="0098343B" w:rsidRDefault="00C214E0" w:rsidP="00C214E0">
      <w:pPr>
        <w:pStyle w:val="NormalBold"/>
      </w:pPr>
      <w:r w:rsidRPr="0098343B">
        <w:rPr>
          <w:rStyle w:val="HideTWBExt"/>
          <w:b w:val="0"/>
        </w:rPr>
        <w:t>&lt;Article&gt;</w:t>
      </w:r>
      <w:r w:rsidRPr="0098343B">
        <w:t>Paragraaf 3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D0E3A6D" w14:textId="77777777" w:rsidTr="00E26C34">
        <w:trPr>
          <w:trHeight w:hRule="exact" w:val="240"/>
          <w:jc w:val="center"/>
        </w:trPr>
        <w:tc>
          <w:tcPr>
            <w:tcW w:w="9752" w:type="dxa"/>
            <w:gridSpan w:val="2"/>
            <w:tcBorders>
              <w:top w:val="nil"/>
              <w:left w:val="nil"/>
              <w:bottom w:val="nil"/>
              <w:right w:val="nil"/>
            </w:tcBorders>
          </w:tcPr>
          <w:p w14:paraId="015B0CFF" w14:textId="77777777" w:rsidR="00C214E0" w:rsidRPr="0098343B" w:rsidRDefault="00C214E0" w:rsidP="00E26C34"/>
        </w:tc>
      </w:tr>
      <w:tr w:rsidR="00C214E0" w:rsidRPr="0098343B" w14:paraId="335A9EB9" w14:textId="77777777" w:rsidTr="00E26C34">
        <w:trPr>
          <w:trHeight w:val="240"/>
          <w:jc w:val="center"/>
        </w:trPr>
        <w:tc>
          <w:tcPr>
            <w:tcW w:w="4876" w:type="dxa"/>
            <w:tcBorders>
              <w:top w:val="nil"/>
              <w:left w:val="nil"/>
              <w:bottom w:val="nil"/>
              <w:right w:val="nil"/>
            </w:tcBorders>
          </w:tcPr>
          <w:p w14:paraId="45E42C6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D878733" w14:textId="77777777" w:rsidR="00C214E0" w:rsidRPr="0098343B" w:rsidRDefault="00C214E0" w:rsidP="00E26C34">
            <w:pPr>
              <w:pStyle w:val="AmColumnHeading"/>
            </w:pPr>
            <w:r w:rsidRPr="0098343B">
              <w:t>Amendement</w:t>
            </w:r>
          </w:p>
        </w:tc>
      </w:tr>
      <w:tr w:rsidR="00C214E0" w:rsidRPr="0098343B" w14:paraId="5EB2A439" w14:textId="77777777" w:rsidTr="00E26C34">
        <w:trPr>
          <w:jc w:val="center"/>
        </w:trPr>
        <w:tc>
          <w:tcPr>
            <w:tcW w:w="4876" w:type="dxa"/>
            <w:tcBorders>
              <w:top w:val="nil"/>
              <w:left w:val="nil"/>
              <w:bottom w:val="nil"/>
              <w:right w:val="nil"/>
            </w:tcBorders>
          </w:tcPr>
          <w:p w14:paraId="3687E7F7" w14:textId="77777777" w:rsidR="00C214E0" w:rsidRPr="0098343B" w:rsidRDefault="00C214E0" w:rsidP="00E26C34">
            <w:pPr>
              <w:pStyle w:val="Normal6a"/>
            </w:pPr>
            <w:r w:rsidRPr="0098343B">
              <w:t>b)</w:t>
            </w:r>
            <w:r w:rsidRPr="0098343B">
              <w:tab/>
              <w:t>een individueel recht op kosteloze opleiding voor werknemers onder werktijd;</w:t>
            </w:r>
          </w:p>
        </w:tc>
        <w:tc>
          <w:tcPr>
            <w:tcW w:w="4876" w:type="dxa"/>
            <w:tcBorders>
              <w:top w:val="nil"/>
              <w:left w:val="nil"/>
              <w:bottom w:val="nil"/>
              <w:right w:val="nil"/>
            </w:tcBorders>
          </w:tcPr>
          <w:p w14:paraId="16DAB085" w14:textId="77777777" w:rsidR="00C214E0" w:rsidRPr="0098343B" w:rsidRDefault="00C214E0" w:rsidP="00E26C34">
            <w:pPr>
              <w:pStyle w:val="Normal6a"/>
            </w:pPr>
            <w:r w:rsidRPr="0098343B">
              <w:t>b)</w:t>
            </w:r>
            <w:r w:rsidRPr="0098343B">
              <w:tab/>
              <w:t xml:space="preserve">een individueel recht op kosteloze opleiding </w:t>
            </w:r>
            <w:r w:rsidRPr="0098343B">
              <w:rPr>
                <w:b/>
                <w:i/>
              </w:rPr>
              <w:t>en een leven lang leren</w:t>
            </w:r>
            <w:r w:rsidRPr="0098343B">
              <w:t xml:space="preserve"> voor </w:t>
            </w:r>
            <w:r w:rsidRPr="0098343B">
              <w:rPr>
                <w:b/>
                <w:i/>
              </w:rPr>
              <w:t>alle</w:t>
            </w:r>
            <w:r w:rsidRPr="0098343B">
              <w:t xml:space="preserve"> werknemers onder werktijd;</w:t>
            </w:r>
          </w:p>
        </w:tc>
      </w:tr>
    </w:tbl>
    <w:p w14:paraId="06530A9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ACAA55D" w14:textId="77777777" w:rsidR="00C214E0" w:rsidRPr="0098343B" w:rsidRDefault="00C214E0" w:rsidP="00C214E0">
      <w:r w:rsidRPr="0098343B">
        <w:rPr>
          <w:rStyle w:val="HideTWBExt"/>
        </w:rPr>
        <w:t>&lt;/Amend&gt;</w:t>
      </w:r>
    </w:p>
    <w:p w14:paraId="15EE27D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114</w:t>
      </w:r>
      <w:r w:rsidRPr="0098343B">
        <w:rPr>
          <w:rStyle w:val="HideTWBExt"/>
          <w:b w:val="0"/>
        </w:rPr>
        <w:t>&lt;/NumAm&gt;</w:t>
      </w:r>
    </w:p>
    <w:p w14:paraId="6C7B5512" w14:textId="77777777" w:rsidR="00C214E0" w:rsidRPr="0098343B" w:rsidRDefault="00C214E0" w:rsidP="00C214E0">
      <w:pPr>
        <w:pStyle w:val="NormalBold"/>
      </w:pPr>
      <w:r w:rsidRPr="0098343B">
        <w:rPr>
          <w:rStyle w:val="HideTWBExt"/>
          <w:b w:val="0"/>
        </w:rPr>
        <w:t>&lt;RepeatBlock-By&gt;&lt;Members&gt;</w:t>
      </w:r>
      <w:r w:rsidRPr="0098343B">
        <w:t>Evelyn Regner</w:t>
      </w:r>
      <w:r w:rsidRPr="0098343B">
        <w:rPr>
          <w:rStyle w:val="HideTWBExt"/>
          <w:b w:val="0"/>
        </w:rPr>
        <w:t>&lt;/Members&gt;</w:t>
      </w:r>
    </w:p>
    <w:p w14:paraId="527B77F1" w14:textId="77777777" w:rsidR="00C214E0" w:rsidRPr="0098343B" w:rsidRDefault="00C214E0" w:rsidP="00C214E0">
      <w:pPr>
        <w:pStyle w:val="NormalBold"/>
      </w:pPr>
      <w:r w:rsidRPr="0098343B">
        <w:rPr>
          <w:rStyle w:val="HideTWBExt"/>
          <w:b w:val="0"/>
        </w:rPr>
        <w:t>&lt;/RepeatBlock-By&gt;</w:t>
      </w:r>
    </w:p>
    <w:p w14:paraId="65B541A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5A55D9D" w14:textId="77777777" w:rsidR="00C214E0" w:rsidRPr="0098343B" w:rsidRDefault="00C214E0" w:rsidP="00C214E0">
      <w:pPr>
        <w:pStyle w:val="NormalBold"/>
      </w:pPr>
      <w:r w:rsidRPr="0098343B">
        <w:rPr>
          <w:rStyle w:val="HideTWBExt"/>
          <w:b w:val="0"/>
        </w:rPr>
        <w:t>&lt;Article&gt;</w:t>
      </w:r>
      <w:r w:rsidRPr="0098343B">
        <w:t>Paragraaf 3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B5140FE" w14:textId="77777777" w:rsidTr="00E26C34">
        <w:trPr>
          <w:trHeight w:hRule="exact" w:val="240"/>
          <w:jc w:val="center"/>
        </w:trPr>
        <w:tc>
          <w:tcPr>
            <w:tcW w:w="9752" w:type="dxa"/>
            <w:gridSpan w:val="2"/>
            <w:tcBorders>
              <w:top w:val="nil"/>
              <w:left w:val="nil"/>
              <w:bottom w:val="nil"/>
              <w:right w:val="nil"/>
            </w:tcBorders>
          </w:tcPr>
          <w:p w14:paraId="64055315" w14:textId="77777777" w:rsidR="00C214E0" w:rsidRPr="0098343B" w:rsidRDefault="00C214E0" w:rsidP="00E26C34"/>
        </w:tc>
      </w:tr>
      <w:tr w:rsidR="00C214E0" w:rsidRPr="0098343B" w14:paraId="493FA3B9" w14:textId="77777777" w:rsidTr="00E26C34">
        <w:trPr>
          <w:trHeight w:val="240"/>
          <w:jc w:val="center"/>
        </w:trPr>
        <w:tc>
          <w:tcPr>
            <w:tcW w:w="4876" w:type="dxa"/>
            <w:tcBorders>
              <w:top w:val="nil"/>
              <w:left w:val="nil"/>
              <w:bottom w:val="nil"/>
              <w:right w:val="nil"/>
            </w:tcBorders>
          </w:tcPr>
          <w:p w14:paraId="37372D7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AD8C663" w14:textId="77777777" w:rsidR="00C214E0" w:rsidRPr="0098343B" w:rsidRDefault="00C214E0" w:rsidP="00E26C34">
            <w:pPr>
              <w:pStyle w:val="AmColumnHeading"/>
            </w:pPr>
            <w:r w:rsidRPr="0098343B">
              <w:t>Amendement</w:t>
            </w:r>
          </w:p>
        </w:tc>
      </w:tr>
      <w:tr w:rsidR="00C214E0" w:rsidRPr="0098343B" w14:paraId="350B00A5" w14:textId="77777777" w:rsidTr="00E26C34">
        <w:trPr>
          <w:jc w:val="center"/>
        </w:trPr>
        <w:tc>
          <w:tcPr>
            <w:tcW w:w="4876" w:type="dxa"/>
            <w:tcBorders>
              <w:top w:val="nil"/>
              <w:left w:val="nil"/>
              <w:bottom w:val="nil"/>
              <w:right w:val="nil"/>
            </w:tcBorders>
          </w:tcPr>
          <w:p w14:paraId="2978CF4B" w14:textId="77777777" w:rsidR="00C214E0" w:rsidRPr="0098343B" w:rsidRDefault="00C214E0" w:rsidP="00E26C34">
            <w:pPr>
              <w:pStyle w:val="Normal6a"/>
            </w:pPr>
            <w:r w:rsidRPr="0098343B">
              <w:t>b)</w:t>
            </w:r>
            <w:r w:rsidRPr="0098343B">
              <w:tab/>
              <w:t>een individueel recht op kosteloze opleiding voor werknemers onder werktijd;</w:t>
            </w:r>
          </w:p>
        </w:tc>
        <w:tc>
          <w:tcPr>
            <w:tcW w:w="4876" w:type="dxa"/>
            <w:tcBorders>
              <w:top w:val="nil"/>
              <w:left w:val="nil"/>
              <w:bottom w:val="nil"/>
              <w:right w:val="nil"/>
            </w:tcBorders>
          </w:tcPr>
          <w:p w14:paraId="1AB536FB" w14:textId="77777777" w:rsidR="00C214E0" w:rsidRPr="0098343B" w:rsidRDefault="00C214E0" w:rsidP="00E26C34">
            <w:pPr>
              <w:pStyle w:val="Normal6a"/>
            </w:pPr>
            <w:r w:rsidRPr="0098343B">
              <w:t>b)</w:t>
            </w:r>
            <w:r w:rsidRPr="0098343B">
              <w:tab/>
              <w:t>een individueel recht op kosteloze</w:t>
            </w:r>
            <w:r w:rsidRPr="0098343B">
              <w:rPr>
                <w:b/>
                <w:i/>
              </w:rPr>
              <w:t>, hoogwaardige, zelfgekozen</w:t>
            </w:r>
            <w:r w:rsidRPr="0098343B">
              <w:t xml:space="preserve"> opleiding voor werknemers onder werktijd </w:t>
            </w:r>
            <w:r w:rsidRPr="0098343B">
              <w:rPr>
                <w:b/>
                <w:i/>
              </w:rPr>
              <w:t>en betaald educatief verlof</w:t>
            </w:r>
            <w:r w:rsidRPr="0098343B">
              <w:t>;</w:t>
            </w:r>
          </w:p>
        </w:tc>
      </w:tr>
    </w:tbl>
    <w:p w14:paraId="02247C0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CB6FA53" w14:textId="77777777" w:rsidR="00C214E0" w:rsidRPr="0098343B" w:rsidRDefault="00C214E0" w:rsidP="00C214E0">
      <w:r w:rsidRPr="0098343B">
        <w:rPr>
          <w:rStyle w:val="HideTWBExt"/>
        </w:rPr>
        <w:t>&lt;/Amend&gt;</w:t>
      </w:r>
    </w:p>
    <w:p w14:paraId="61C87938"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115</w:t>
      </w:r>
      <w:r w:rsidRPr="0098343B">
        <w:rPr>
          <w:rStyle w:val="HideTWBExt"/>
          <w:b w:val="0"/>
        </w:rPr>
        <w:t>&lt;/NumAm&gt;</w:t>
      </w:r>
    </w:p>
    <w:p w14:paraId="62DF4ADC"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2B47BAE1"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79D92539" w14:textId="77777777" w:rsidR="00C214E0" w:rsidRPr="0098343B" w:rsidRDefault="00C214E0" w:rsidP="00C214E0">
      <w:pPr>
        <w:pStyle w:val="NormalBold"/>
      </w:pPr>
      <w:r w:rsidRPr="0098343B">
        <w:rPr>
          <w:rStyle w:val="HideTWBExt"/>
          <w:b w:val="0"/>
        </w:rPr>
        <w:t>&lt;/RepeatBlock-By&gt;</w:t>
      </w:r>
    </w:p>
    <w:p w14:paraId="1A75F39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A0ED9AC" w14:textId="77777777" w:rsidR="00C214E0" w:rsidRPr="0098343B" w:rsidRDefault="00C214E0" w:rsidP="00C214E0">
      <w:pPr>
        <w:pStyle w:val="NormalBold"/>
      </w:pPr>
      <w:r w:rsidRPr="0098343B">
        <w:rPr>
          <w:rStyle w:val="HideTWBExt"/>
          <w:b w:val="0"/>
        </w:rPr>
        <w:t>&lt;Article&gt;</w:t>
      </w:r>
      <w:r w:rsidRPr="0098343B">
        <w:t>Paragraaf 3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63D68A5" w14:textId="77777777" w:rsidTr="00E26C34">
        <w:trPr>
          <w:trHeight w:hRule="exact" w:val="240"/>
          <w:jc w:val="center"/>
        </w:trPr>
        <w:tc>
          <w:tcPr>
            <w:tcW w:w="9752" w:type="dxa"/>
            <w:gridSpan w:val="2"/>
            <w:tcBorders>
              <w:top w:val="nil"/>
              <w:left w:val="nil"/>
              <w:bottom w:val="nil"/>
              <w:right w:val="nil"/>
            </w:tcBorders>
          </w:tcPr>
          <w:p w14:paraId="66C171F3" w14:textId="77777777" w:rsidR="00C214E0" w:rsidRPr="0098343B" w:rsidRDefault="00C214E0" w:rsidP="00E26C34"/>
        </w:tc>
      </w:tr>
      <w:tr w:rsidR="00C214E0" w:rsidRPr="0098343B" w14:paraId="4C13A0DB" w14:textId="77777777" w:rsidTr="00E26C34">
        <w:trPr>
          <w:trHeight w:val="240"/>
          <w:jc w:val="center"/>
        </w:trPr>
        <w:tc>
          <w:tcPr>
            <w:tcW w:w="4876" w:type="dxa"/>
            <w:tcBorders>
              <w:top w:val="nil"/>
              <w:left w:val="nil"/>
              <w:bottom w:val="nil"/>
              <w:right w:val="nil"/>
            </w:tcBorders>
          </w:tcPr>
          <w:p w14:paraId="1CE454F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E9C4518" w14:textId="77777777" w:rsidR="00C214E0" w:rsidRPr="0098343B" w:rsidRDefault="00C214E0" w:rsidP="00E26C34">
            <w:pPr>
              <w:pStyle w:val="AmColumnHeading"/>
            </w:pPr>
            <w:r w:rsidRPr="0098343B">
              <w:t>Amendement</w:t>
            </w:r>
          </w:p>
        </w:tc>
      </w:tr>
      <w:tr w:rsidR="00C214E0" w:rsidRPr="0098343B" w14:paraId="1A4ED875" w14:textId="77777777" w:rsidTr="00E26C34">
        <w:trPr>
          <w:jc w:val="center"/>
        </w:trPr>
        <w:tc>
          <w:tcPr>
            <w:tcW w:w="4876" w:type="dxa"/>
            <w:tcBorders>
              <w:top w:val="nil"/>
              <w:left w:val="nil"/>
              <w:bottom w:val="nil"/>
              <w:right w:val="nil"/>
            </w:tcBorders>
          </w:tcPr>
          <w:p w14:paraId="280EC435" w14:textId="77777777" w:rsidR="00C214E0" w:rsidRPr="0098343B" w:rsidRDefault="00C214E0" w:rsidP="00E26C34">
            <w:pPr>
              <w:pStyle w:val="Normal6a"/>
            </w:pPr>
            <w:r w:rsidRPr="0098343B">
              <w:t>b)</w:t>
            </w:r>
            <w:r w:rsidRPr="0098343B">
              <w:tab/>
              <w:t>een individueel recht op kosteloze opleiding voor werknemers onder werktijd;</w:t>
            </w:r>
          </w:p>
        </w:tc>
        <w:tc>
          <w:tcPr>
            <w:tcW w:w="4876" w:type="dxa"/>
            <w:tcBorders>
              <w:top w:val="nil"/>
              <w:left w:val="nil"/>
              <w:bottom w:val="nil"/>
              <w:right w:val="nil"/>
            </w:tcBorders>
          </w:tcPr>
          <w:p w14:paraId="5989E624" w14:textId="77777777" w:rsidR="00C214E0" w:rsidRPr="0098343B" w:rsidRDefault="00C214E0" w:rsidP="00E26C34">
            <w:pPr>
              <w:pStyle w:val="Normal6a"/>
            </w:pPr>
            <w:r w:rsidRPr="0098343B">
              <w:t>b)</w:t>
            </w:r>
            <w:r w:rsidRPr="0098343B">
              <w:tab/>
              <w:t xml:space="preserve">een </w:t>
            </w:r>
            <w:r w:rsidRPr="0098343B">
              <w:rPr>
                <w:b/>
                <w:i/>
              </w:rPr>
              <w:t>gewaarborgd</w:t>
            </w:r>
            <w:r w:rsidRPr="0098343B">
              <w:t xml:space="preserve"> individueel recht op kosteloze opleiding voor werknemers onder werktijd;</w:t>
            </w:r>
          </w:p>
        </w:tc>
      </w:tr>
    </w:tbl>
    <w:p w14:paraId="5DD2D12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BADA38B" w14:textId="77777777" w:rsidR="00C214E0" w:rsidRPr="0098343B" w:rsidRDefault="00C214E0" w:rsidP="00C214E0">
      <w:r w:rsidRPr="0098343B">
        <w:rPr>
          <w:rStyle w:val="HideTWBExt"/>
        </w:rPr>
        <w:t>&lt;/Amend&gt;</w:t>
      </w:r>
    </w:p>
    <w:p w14:paraId="79DCD33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116</w:t>
      </w:r>
      <w:r w:rsidRPr="0098343B">
        <w:rPr>
          <w:rStyle w:val="HideTWBExt"/>
          <w:b w:val="0"/>
        </w:rPr>
        <w:t>&lt;/NumAm&gt;</w:t>
      </w:r>
    </w:p>
    <w:p w14:paraId="279FBBF9"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35FB14F3" w14:textId="77777777" w:rsidR="00C214E0" w:rsidRPr="0098343B" w:rsidRDefault="00C214E0" w:rsidP="00C214E0">
      <w:pPr>
        <w:pStyle w:val="NormalBold"/>
      </w:pPr>
      <w:r w:rsidRPr="0098343B">
        <w:rPr>
          <w:rStyle w:val="HideTWBExt"/>
          <w:b w:val="0"/>
        </w:rPr>
        <w:t>&lt;/RepeatBlock-By&gt;</w:t>
      </w:r>
    </w:p>
    <w:p w14:paraId="7C5F91C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96887E2" w14:textId="77777777" w:rsidR="00C214E0" w:rsidRPr="0098343B" w:rsidRDefault="00C214E0" w:rsidP="00C214E0">
      <w:pPr>
        <w:pStyle w:val="NormalBold"/>
      </w:pPr>
      <w:r w:rsidRPr="0098343B">
        <w:rPr>
          <w:rStyle w:val="HideTWBExt"/>
          <w:b w:val="0"/>
        </w:rPr>
        <w:t>&lt;Article&gt;</w:t>
      </w:r>
      <w:r w:rsidRPr="0098343B">
        <w:t>Paragraaf 3 – punt b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8939E4A" w14:textId="77777777" w:rsidTr="00E26C34">
        <w:trPr>
          <w:trHeight w:hRule="exact" w:val="240"/>
          <w:jc w:val="center"/>
        </w:trPr>
        <w:tc>
          <w:tcPr>
            <w:tcW w:w="9752" w:type="dxa"/>
            <w:gridSpan w:val="2"/>
            <w:tcBorders>
              <w:top w:val="nil"/>
              <w:left w:val="nil"/>
              <w:bottom w:val="nil"/>
              <w:right w:val="nil"/>
            </w:tcBorders>
          </w:tcPr>
          <w:p w14:paraId="3A31EE66" w14:textId="77777777" w:rsidR="00C214E0" w:rsidRPr="0098343B" w:rsidRDefault="00C214E0" w:rsidP="00E26C34"/>
        </w:tc>
      </w:tr>
      <w:tr w:rsidR="00C214E0" w:rsidRPr="0098343B" w14:paraId="1EB7AEAD" w14:textId="77777777" w:rsidTr="00E26C34">
        <w:trPr>
          <w:trHeight w:val="240"/>
          <w:jc w:val="center"/>
        </w:trPr>
        <w:tc>
          <w:tcPr>
            <w:tcW w:w="4876" w:type="dxa"/>
            <w:tcBorders>
              <w:top w:val="nil"/>
              <w:left w:val="nil"/>
              <w:bottom w:val="nil"/>
              <w:right w:val="nil"/>
            </w:tcBorders>
          </w:tcPr>
          <w:p w14:paraId="422C518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94171CE" w14:textId="77777777" w:rsidR="00C214E0" w:rsidRPr="0098343B" w:rsidRDefault="00C214E0" w:rsidP="00E26C34">
            <w:pPr>
              <w:pStyle w:val="AmColumnHeading"/>
            </w:pPr>
            <w:r w:rsidRPr="0098343B">
              <w:t>Amendement</w:t>
            </w:r>
          </w:p>
        </w:tc>
      </w:tr>
      <w:tr w:rsidR="00C214E0" w:rsidRPr="0098343B" w14:paraId="174611BC" w14:textId="77777777" w:rsidTr="00E26C34">
        <w:trPr>
          <w:jc w:val="center"/>
        </w:trPr>
        <w:tc>
          <w:tcPr>
            <w:tcW w:w="4876" w:type="dxa"/>
            <w:tcBorders>
              <w:top w:val="nil"/>
              <w:left w:val="nil"/>
              <w:bottom w:val="nil"/>
              <w:right w:val="nil"/>
            </w:tcBorders>
          </w:tcPr>
          <w:p w14:paraId="07B4D73A" w14:textId="77777777" w:rsidR="00C214E0" w:rsidRPr="0098343B" w:rsidRDefault="00C214E0" w:rsidP="00E26C34">
            <w:pPr>
              <w:pStyle w:val="Normal6a"/>
            </w:pPr>
          </w:p>
        </w:tc>
        <w:tc>
          <w:tcPr>
            <w:tcW w:w="4876" w:type="dxa"/>
            <w:tcBorders>
              <w:top w:val="nil"/>
              <w:left w:val="nil"/>
              <w:bottom w:val="nil"/>
              <w:right w:val="nil"/>
            </w:tcBorders>
          </w:tcPr>
          <w:p w14:paraId="3FB17E46" w14:textId="77777777" w:rsidR="00C214E0" w:rsidRPr="0098343B" w:rsidRDefault="00C214E0" w:rsidP="00E26C34">
            <w:pPr>
              <w:pStyle w:val="Normal6a"/>
            </w:pPr>
            <w:r w:rsidRPr="0098343B">
              <w:rPr>
                <w:b/>
                <w:i/>
              </w:rPr>
              <w:t>b bis)</w:t>
            </w:r>
            <w:r w:rsidRPr="0098343B">
              <w:tab/>
            </w:r>
            <w:r w:rsidRPr="0098343B">
              <w:rPr>
                <w:b/>
                <w:i/>
              </w:rPr>
              <w:t>een individueel recht op een rechtvaardige transitie: voor werknemers, een recht op billijke en fatsoenlijke arbeidsomstandigheden en de vaardigheden en opleiding die nodig zijn voor transities; voor alle personen die te maken krijgen met de dubbele transitie en de daarmee samenhangende herstructureringen, een recht op toegang tot werk onder eerlijke en fatsoenlijke voorwaarden en het recht om in hun vaste verblijfplaats te blijven;</w:t>
            </w:r>
          </w:p>
        </w:tc>
      </w:tr>
    </w:tbl>
    <w:p w14:paraId="762305A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89CC5E3" w14:textId="77777777" w:rsidR="00C214E0" w:rsidRPr="0098343B" w:rsidRDefault="00C214E0" w:rsidP="00C214E0">
      <w:r w:rsidRPr="0098343B">
        <w:rPr>
          <w:rStyle w:val="HideTWBExt"/>
        </w:rPr>
        <w:t>&lt;/Amend&gt;</w:t>
      </w:r>
    </w:p>
    <w:p w14:paraId="6B8766C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117</w:t>
      </w:r>
      <w:r w:rsidRPr="0098343B">
        <w:rPr>
          <w:rStyle w:val="HideTWBExt"/>
          <w:b w:val="0"/>
        </w:rPr>
        <w:t>&lt;/NumAm&gt;</w:t>
      </w:r>
    </w:p>
    <w:p w14:paraId="447F1731" w14:textId="77777777" w:rsidR="00C214E0" w:rsidRPr="0098343B" w:rsidRDefault="00C214E0" w:rsidP="00C214E0">
      <w:pPr>
        <w:pStyle w:val="NormalBold"/>
      </w:pPr>
      <w:r w:rsidRPr="0098343B">
        <w:rPr>
          <w:rStyle w:val="HideTWBExt"/>
          <w:b w:val="0"/>
        </w:rPr>
        <w:t>&lt;RepeatBlock-By&gt;&lt;Members&gt;</w:t>
      </w:r>
      <w:r w:rsidRPr="0098343B">
        <w:t>Evelyn Regner</w:t>
      </w:r>
      <w:r w:rsidRPr="0098343B">
        <w:rPr>
          <w:rStyle w:val="HideTWBExt"/>
          <w:b w:val="0"/>
        </w:rPr>
        <w:t>&lt;/Members&gt;</w:t>
      </w:r>
    </w:p>
    <w:p w14:paraId="5AA99B79" w14:textId="77777777" w:rsidR="00C214E0" w:rsidRPr="0098343B" w:rsidRDefault="00C214E0" w:rsidP="00C214E0">
      <w:pPr>
        <w:pStyle w:val="NormalBold"/>
      </w:pPr>
      <w:r w:rsidRPr="0098343B">
        <w:rPr>
          <w:rStyle w:val="HideTWBExt"/>
          <w:b w:val="0"/>
        </w:rPr>
        <w:t>&lt;/RepeatBlock-By&gt;</w:t>
      </w:r>
    </w:p>
    <w:p w14:paraId="37BE67A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E9AF3FE" w14:textId="77777777" w:rsidR="00C214E0" w:rsidRPr="0098343B" w:rsidRDefault="00C214E0" w:rsidP="00C214E0">
      <w:pPr>
        <w:pStyle w:val="NormalBold"/>
      </w:pPr>
      <w:r w:rsidRPr="0098343B">
        <w:rPr>
          <w:rStyle w:val="HideTWBExt"/>
          <w:b w:val="0"/>
        </w:rPr>
        <w:t>&lt;Article&gt;</w:t>
      </w:r>
      <w:r w:rsidRPr="0098343B">
        <w:t>Paragraaf 3 – punt b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33CAFA6" w14:textId="77777777" w:rsidTr="00E26C34">
        <w:trPr>
          <w:trHeight w:hRule="exact" w:val="240"/>
          <w:jc w:val="center"/>
        </w:trPr>
        <w:tc>
          <w:tcPr>
            <w:tcW w:w="9752" w:type="dxa"/>
            <w:gridSpan w:val="2"/>
            <w:tcBorders>
              <w:top w:val="nil"/>
              <w:left w:val="nil"/>
              <w:bottom w:val="nil"/>
              <w:right w:val="nil"/>
            </w:tcBorders>
          </w:tcPr>
          <w:p w14:paraId="398F22F4" w14:textId="77777777" w:rsidR="00C214E0" w:rsidRPr="0098343B" w:rsidRDefault="00C214E0" w:rsidP="00E26C34"/>
        </w:tc>
      </w:tr>
      <w:tr w:rsidR="00C214E0" w:rsidRPr="0098343B" w14:paraId="405F11A2" w14:textId="77777777" w:rsidTr="00E26C34">
        <w:trPr>
          <w:trHeight w:val="240"/>
          <w:jc w:val="center"/>
        </w:trPr>
        <w:tc>
          <w:tcPr>
            <w:tcW w:w="4876" w:type="dxa"/>
            <w:tcBorders>
              <w:top w:val="nil"/>
              <w:left w:val="nil"/>
              <w:bottom w:val="nil"/>
              <w:right w:val="nil"/>
            </w:tcBorders>
          </w:tcPr>
          <w:p w14:paraId="0A2B5850" w14:textId="77777777" w:rsidR="00C214E0" w:rsidRPr="0098343B" w:rsidRDefault="00C214E0" w:rsidP="00E26C34">
            <w:pPr>
              <w:pStyle w:val="AmColumnHeading"/>
            </w:pPr>
            <w:r w:rsidRPr="0098343B">
              <w:lastRenderedPageBreak/>
              <w:t>Ontwerpresolutie</w:t>
            </w:r>
          </w:p>
        </w:tc>
        <w:tc>
          <w:tcPr>
            <w:tcW w:w="4876" w:type="dxa"/>
            <w:tcBorders>
              <w:top w:val="nil"/>
              <w:left w:val="nil"/>
              <w:bottom w:val="nil"/>
              <w:right w:val="nil"/>
            </w:tcBorders>
          </w:tcPr>
          <w:p w14:paraId="3BE7A2D8" w14:textId="77777777" w:rsidR="00C214E0" w:rsidRPr="0098343B" w:rsidRDefault="00C214E0" w:rsidP="00E26C34">
            <w:pPr>
              <w:pStyle w:val="AmColumnHeading"/>
            </w:pPr>
            <w:r w:rsidRPr="0098343B">
              <w:t>Amendement</w:t>
            </w:r>
          </w:p>
        </w:tc>
      </w:tr>
      <w:tr w:rsidR="00C214E0" w:rsidRPr="0098343B" w14:paraId="0BC47D52" w14:textId="77777777" w:rsidTr="00E26C34">
        <w:trPr>
          <w:jc w:val="center"/>
        </w:trPr>
        <w:tc>
          <w:tcPr>
            <w:tcW w:w="4876" w:type="dxa"/>
            <w:tcBorders>
              <w:top w:val="nil"/>
              <w:left w:val="nil"/>
              <w:bottom w:val="nil"/>
              <w:right w:val="nil"/>
            </w:tcBorders>
          </w:tcPr>
          <w:p w14:paraId="1A34538A" w14:textId="77777777" w:rsidR="00C214E0" w:rsidRPr="0098343B" w:rsidRDefault="00C214E0" w:rsidP="00E26C34">
            <w:pPr>
              <w:pStyle w:val="Normal6a"/>
            </w:pPr>
          </w:p>
        </w:tc>
        <w:tc>
          <w:tcPr>
            <w:tcW w:w="4876" w:type="dxa"/>
            <w:tcBorders>
              <w:top w:val="nil"/>
              <w:left w:val="nil"/>
              <w:bottom w:val="nil"/>
              <w:right w:val="nil"/>
            </w:tcBorders>
          </w:tcPr>
          <w:p w14:paraId="647586E2" w14:textId="77777777" w:rsidR="00C214E0" w:rsidRPr="0098343B" w:rsidRDefault="00C214E0" w:rsidP="00E26C34">
            <w:pPr>
              <w:pStyle w:val="Normal6a"/>
            </w:pPr>
            <w:r w:rsidRPr="0098343B">
              <w:rPr>
                <w:b/>
                <w:i/>
              </w:rPr>
              <w:t>b bis)</w:t>
            </w:r>
            <w:r w:rsidRPr="0098343B">
              <w:tab/>
            </w:r>
            <w:r w:rsidRPr="0098343B">
              <w:rPr>
                <w:b/>
                <w:i/>
              </w:rPr>
              <w:t>een individueel recht voor werkzoekenden op hoogwaardige, zelfgekozen opleiding;</w:t>
            </w:r>
          </w:p>
        </w:tc>
      </w:tr>
    </w:tbl>
    <w:p w14:paraId="0C0877E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BEB91FC" w14:textId="77777777" w:rsidR="00C214E0" w:rsidRPr="0098343B" w:rsidRDefault="00C214E0" w:rsidP="00C214E0">
      <w:r w:rsidRPr="0098343B">
        <w:rPr>
          <w:rStyle w:val="HideTWBExt"/>
        </w:rPr>
        <w:t>&lt;/Amend&gt;</w:t>
      </w:r>
    </w:p>
    <w:p w14:paraId="297DC85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118</w:t>
      </w:r>
      <w:r w:rsidRPr="0098343B">
        <w:rPr>
          <w:rStyle w:val="HideTWBExt"/>
          <w:b w:val="0"/>
        </w:rPr>
        <w:t>&lt;/NumAm&gt;</w:t>
      </w:r>
    </w:p>
    <w:p w14:paraId="597C49B0"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1023BDBB" w14:textId="77777777" w:rsidR="00C214E0" w:rsidRPr="0098343B" w:rsidRDefault="00C214E0" w:rsidP="00C214E0">
      <w:pPr>
        <w:pStyle w:val="NormalBold"/>
      </w:pPr>
      <w:r w:rsidRPr="0098343B">
        <w:rPr>
          <w:rStyle w:val="HideTWBExt"/>
          <w:b w:val="0"/>
        </w:rPr>
        <w:t>&lt;/RepeatBlock-By&gt;</w:t>
      </w:r>
    </w:p>
    <w:p w14:paraId="46326BC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75D77A7" w14:textId="77777777" w:rsidR="00C214E0" w:rsidRPr="0098343B" w:rsidRDefault="00C214E0" w:rsidP="00C214E0">
      <w:pPr>
        <w:pStyle w:val="NormalBold"/>
      </w:pPr>
      <w:r w:rsidRPr="0098343B">
        <w:rPr>
          <w:rStyle w:val="HideTWBExt"/>
          <w:b w:val="0"/>
        </w:rPr>
        <w:t>&lt;Article&gt;</w:t>
      </w:r>
      <w:r w:rsidRPr="0098343B">
        <w:t>Paragraaf 3 – punt b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6D958FF" w14:textId="77777777" w:rsidTr="00E26C34">
        <w:trPr>
          <w:trHeight w:hRule="exact" w:val="240"/>
          <w:jc w:val="center"/>
        </w:trPr>
        <w:tc>
          <w:tcPr>
            <w:tcW w:w="9752" w:type="dxa"/>
            <w:gridSpan w:val="2"/>
            <w:tcBorders>
              <w:top w:val="nil"/>
              <w:left w:val="nil"/>
              <w:bottom w:val="nil"/>
              <w:right w:val="nil"/>
            </w:tcBorders>
          </w:tcPr>
          <w:p w14:paraId="77C40AA5" w14:textId="77777777" w:rsidR="00C214E0" w:rsidRPr="0098343B" w:rsidRDefault="00C214E0" w:rsidP="00E26C34"/>
        </w:tc>
      </w:tr>
      <w:tr w:rsidR="00C214E0" w:rsidRPr="0098343B" w14:paraId="4AA931B2" w14:textId="77777777" w:rsidTr="00E26C34">
        <w:trPr>
          <w:trHeight w:val="240"/>
          <w:jc w:val="center"/>
        </w:trPr>
        <w:tc>
          <w:tcPr>
            <w:tcW w:w="4876" w:type="dxa"/>
            <w:tcBorders>
              <w:top w:val="nil"/>
              <w:left w:val="nil"/>
              <w:bottom w:val="nil"/>
              <w:right w:val="nil"/>
            </w:tcBorders>
          </w:tcPr>
          <w:p w14:paraId="4B380E9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095B763" w14:textId="77777777" w:rsidR="00C214E0" w:rsidRPr="0098343B" w:rsidRDefault="00C214E0" w:rsidP="00E26C34">
            <w:pPr>
              <w:pStyle w:val="AmColumnHeading"/>
            </w:pPr>
            <w:r w:rsidRPr="0098343B">
              <w:t>Amendement</w:t>
            </w:r>
          </w:p>
        </w:tc>
      </w:tr>
      <w:tr w:rsidR="00C214E0" w:rsidRPr="0098343B" w14:paraId="1422D448" w14:textId="77777777" w:rsidTr="00E26C34">
        <w:trPr>
          <w:jc w:val="center"/>
        </w:trPr>
        <w:tc>
          <w:tcPr>
            <w:tcW w:w="4876" w:type="dxa"/>
            <w:tcBorders>
              <w:top w:val="nil"/>
              <w:left w:val="nil"/>
              <w:bottom w:val="nil"/>
              <w:right w:val="nil"/>
            </w:tcBorders>
          </w:tcPr>
          <w:p w14:paraId="57E4669C" w14:textId="77777777" w:rsidR="00C214E0" w:rsidRPr="0098343B" w:rsidRDefault="00C214E0" w:rsidP="00E26C34">
            <w:pPr>
              <w:pStyle w:val="Normal6a"/>
            </w:pPr>
          </w:p>
        </w:tc>
        <w:tc>
          <w:tcPr>
            <w:tcW w:w="4876" w:type="dxa"/>
            <w:tcBorders>
              <w:top w:val="nil"/>
              <w:left w:val="nil"/>
              <w:bottom w:val="nil"/>
              <w:right w:val="nil"/>
            </w:tcBorders>
          </w:tcPr>
          <w:p w14:paraId="70414C8E" w14:textId="77777777" w:rsidR="00C214E0" w:rsidRPr="0098343B" w:rsidRDefault="00C214E0" w:rsidP="00E26C34">
            <w:pPr>
              <w:pStyle w:val="Normal6a"/>
            </w:pPr>
            <w:r w:rsidRPr="0098343B">
              <w:rPr>
                <w:b/>
                <w:i/>
              </w:rPr>
              <w:t>b ter)</w:t>
            </w:r>
            <w:r w:rsidRPr="0098343B">
              <w:tab/>
            </w:r>
            <w:r w:rsidRPr="0098343B">
              <w:rPr>
                <w:b/>
                <w:i/>
              </w:rPr>
              <w:t>het invoeren van een collectief recht op een rechtvaardige transitie: De lidstaten zorgen ervoor dat geen enkel gebied of geen enkele gemeenschap achterblijft. Dit komt neer op een recht om in een gezonde omgeving te leven, werkgelegenheidskansen te genieten in verschillende sectoren en toegang te krijgen tot sociale diensten;</w:t>
            </w:r>
          </w:p>
        </w:tc>
      </w:tr>
    </w:tbl>
    <w:p w14:paraId="173688D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22BE91C" w14:textId="77777777" w:rsidR="00C214E0" w:rsidRPr="0098343B" w:rsidRDefault="00C214E0" w:rsidP="00C214E0">
      <w:r w:rsidRPr="0098343B">
        <w:rPr>
          <w:rStyle w:val="HideTWBExt"/>
        </w:rPr>
        <w:t>&lt;/Amend&gt;</w:t>
      </w:r>
    </w:p>
    <w:p w14:paraId="7D31B32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119</w:t>
      </w:r>
      <w:r w:rsidRPr="0098343B">
        <w:rPr>
          <w:rStyle w:val="HideTWBExt"/>
          <w:b w:val="0"/>
        </w:rPr>
        <w:t>&lt;/NumAm&gt;</w:t>
      </w:r>
    </w:p>
    <w:p w14:paraId="76B2D939" w14:textId="77777777" w:rsidR="00C214E0" w:rsidRPr="0098343B" w:rsidRDefault="00C214E0" w:rsidP="00C214E0">
      <w:pPr>
        <w:pStyle w:val="NormalBold"/>
      </w:pPr>
      <w:r w:rsidRPr="0098343B">
        <w:rPr>
          <w:rStyle w:val="HideTWBExt"/>
          <w:b w:val="0"/>
        </w:rPr>
        <w:t>&lt;RepeatBlock-By&gt;&lt;Members&gt;</w:t>
      </w:r>
      <w:r w:rsidRPr="0098343B">
        <w:t>Evelyn Regner</w:t>
      </w:r>
      <w:r w:rsidRPr="0098343B">
        <w:rPr>
          <w:rStyle w:val="HideTWBExt"/>
          <w:b w:val="0"/>
        </w:rPr>
        <w:t>&lt;/Members&gt;</w:t>
      </w:r>
    </w:p>
    <w:p w14:paraId="46445BDD" w14:textId="77777777" w:rsidR="00C214E0" w:rsidRPr="0098343B" w:rsidRDefault="00C214E0" w:rsidP="00C214E0">
      <w:pPr>
        <w:pStyle w:val="NormalBold"/>
      </w:pPr>
      <w:r w:rsidRPr="0098343B">
        <w:rPr>
          <w:rStyle w:val="HideTWBExt"/>
          <w:b w:val="0"/>
        </w:rPr>
        <w:t>&lt;/RepeatBlock-By&gt;</w:t>
      </w:r>
    </w:p>
    <w:p w14:paraId="4785066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5526997" w14:textId="77777777" w:rsidR="00C214E0" w:rsidRPr="0098343B" w:rsidRDefault="00C214E0" w:rsidP="00C214E0">
      <w:pPr>
        <w:pStyle w:val="NormalBold"/>
      </w:pPr>
      <w:r w:rsidRPr="0098343B">
        <w:rPr>
          <w:rStyle w:val="HideTWBExt"/>
          <w:b w:val="0"/>
        </w:rPr>
        <w:t>&lt;Article&gt;</w:t>
      </w:r>
      <w:r w:rsidRPr="0098343B">
        <w:t>Paragraaf 3 – punt b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7BC3D32" w14:textId="77777777" w:rsidTr="00E26C34">
        <w:trPr>
          <w:trHeight w:hRule="exact" w:val="240"/>
          <w:jc w:val="center"/>
        </w:trPr>
        <w:tc>
          <w:tcPr>
            <w:tcW w:w="9752" w:type="dxa"/>
            <w:gridSpan w:val="2"/>
            <w:tcBorders>
              <w:top w:val="nil"/>
              <w:left w:val="nil"/>
              <w:bottom w:val="nil"/>
              <w:right w:val="nil"/>
            </w:tcBorders>
          </w:tcPr>
          <w:p w14:paraId="55A9A217" w14:textId="77777777" w:rsidR="00C214E0" w:rsidRPr="0098343B" w:rsidRDefault="00C214E0" w:rsidP="00E26C34"/>
        </w:tc>
      </w:tr>
      <w:tr w:rsidR="00C214E0" w:rsidRPr="0098343B" w14:paraId="226B38D4" w14:textId="77777777" w:rsidTr="00E26C34">
        <w:trPr>
          <w:trHeight w:val="240"/>
          <w:jc w:val="center"/>
        </w:trPr>
        <w:tc>
          <w:tcPr>
            <w:tcW w:w="4876" w:type="dxa"/>
            <w:tcBorders>
              <w:top w:val="nil"/>
              <w:left w:val="nil"/>
              <w:bottom w:val="nil"/>
              <w:right w:val="nil"/>
            </w:tcBorders>
          </w:tcPr>
          <w:p w14:paraId="3B84962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8807090" w14:textId="77777777" w:rsidR="00C214E0" w:rsidRPr="0098343B" w:rsidRDefault="00C214E0" w:rsidP="00E26C34">
            <w:pPr>
              <w:pStyle w:val="AmColumnHeading"/>
            </w:pPr>
            <w:r w:rsidRPr="0098343B">
              <w:t>Amendement</w:t>
            </w:r>
          </w:p>
        </w:tc>
      </w:tr>
      <w:tr w:rsidR="00C214E0" w:rsidRPr="0098343B" w14:paraId="7617D28B" w14:textId="77777777" w:rsidTr="00E26C34">
        <w:trPr>
          <w:jc w:val="center"/>
        </w:trPr>
        <w:tc>
          <w:tcPr>
            <w:tcW w:w="4876" w:type="dxa"/>
            <w:tcBorders>
              <w:top w:val="nil"/>
              <w:left w:val="nil"/>
              <w:bottom w:val="nil"/>
              <w:right w:val="nil"/>
            </w:tcBorders>
          </w:tcPr>
          <w:p w14:paraId="066FE1CE" w14:textId="77777777" w:rsidR="00C214E0" w:rsidRPr="0098343B" w:rsidRDefault="00C214E0" w:rsidP="00E26C34">
            <w:pPr>
              <w:pStyle w:val="Normal6a"/>
            </w:pPr>
          </w:p>
        </w:tc>
        <w:tc>
          <w:tcPr>
            <w:tcW w:w="4876" w:type="dxa"/>
            <w:tcBorders>
              <w:top w:val="nil"/>
              <w:left w:val="nil"/>
              <w:bottom w:val="nil"/>
              <w:right w:val="nil"/>
            </w:tcBorders>
          </w:tcPr>
          <w:p w14:paraId="0D364593" w14:textId="77777777" w:rsidR="00C214E0" w:rsidRPr="0098343B" w:rsidRDefault="00C214E0" w:rsidP="00E26C34">
            <w:pPr>
              <w:pStyle w:val="Normal6a"/>
            </w:pPr>
            <w:r w:rsidRPr="0098343B">
              <w:rPr>
                <w:b/>
                <w:i/>
              </w:rPr>
              <w:t>b ter)</w:t>
            </w:r>
            <w:r w:rsidRPr="0098343B">
              <w:tab/>
            </w:r>
            <w:r w:rsidRPr="0098343B">
              <w:rPr>
                <w:b/>
                <w:i/>
              </w:rPr>
              <w:t>een individueel recht op baanwisseling, dat werknemers het recht geeft op behoud van hun baan of passende interne overplaatsing naar een andere baan, of op hoogwaardige opleiding of zelfgekozen bijscholing;</w:t>
            </w:r>
          </w:p>
        </w:tc>
      </w:tr>
    </w:tbl>
    <w:p w14:paraId="0AF51CE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8628DE0" w14:textId="77777777" w:rsidR="00C214E0" w:rsidRPr="0098343B" w:rsidRDefault="00C214E0" w:rsidP="00C214E0">
      <w:r w:rsidRPr="0098343B">
        <w:rPr>
          <w:rStyle w:val="HideTWBExt"/>
        </w:rPr>
        <w:lastRenderedPageBreak/>
        <w:t>&lt;/Amend&gt;</w:t>
      </w:r>
    </w:p>
    <w:p w14:paraId="4189992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120</w:t>
      </w:r>
      <w:r w:rsidRPr="0098343B">
        <w:rPr>
          <w:rStyle w:val="HideTWBExt"/>
          <w:b w:val="0"/>
        </w:rPr>
        <w:t>&lt;/NumAm&gt;</w:t>
      </w:r>
    </w:p>
    <w:p w14:paraId="56C4C6F4"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5611666A" w14:textId="77777777" w:rsidR="00C214E0" w:rsidRPr="0098343B" w:rsidRDefault="00C214E0" w:rsidP="00C214E0">
      <w:pPr>
        <w:pStyle w:val="NormalBold"/>
      </w:pPr>
      <w:r w:rsidRPr="0098343B">
        <w:rPr>
          <w:rStyle w:val="HideTWBExt"/>
          <w:b w:val="0"/>
        </w:rPr>
        <w:t>&lt;/RepeatBlock-By&gt;</w:t>
      </w:r>
    </w:p>
    <w:p w14:paraId="7492E04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1B3C41D" w14:textId="77777777" w:rsidR="00C214E0" w:rsidRPr="0098343B" w:rsidRDefault="00C214E0" w:rsidP="00C214E0">
      <w:pPr>
        <w:pStyle w:val="NormalBold"/>
      </w:pPr>
      <w:r w:rsidRPr="0098343B">
        <w:rPr>
          <w:rStyle w:val="HideTWBExt"/>
          <w:b w:val="0"/>
        </w:rPr>
        <w:t>&lt;Article&gt;</w:t>
      </w:r>
      <w:r w:rsidRPr="0098343B">
        <w:t>Paragraaf 3 – punt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4D662A0" w14:textId="77777777" w:rsidTr="00E26C34">
        <w:trPr>
          <w:trHeight w:hRule="exact" w:val="240"/>
          <w:jc w:val="center"/>
        </w:trPr>
        <w:tc>
          <w:tcPr>
            <w:tcW w:w="9752" w:type="dxa"/>
            <w:gridSpan w:val="2"/>
            <w:tcBorders>
              <w:top w:val="nil"/>
              <w:left w:val="nil"/>
              <w:bottom w:val="nil"/>
              <w:right w:val="nil"/>
            </w:tcBorders>
          </w:tcPr>
          <w:p w14:paraId="287753CB" w14:textId="77777777" w:rsidR="00C214E0" w:rsidRPr="0098343B" w:rsidRDefault="00C214E0" w:rsidP="00E26C34"/>
        </w:tc>
      </w:tr>
      <w:tr w:rsidR="00C214E0" w:rsidRPr="0098343B" w14:paraId="442EDF90" w14:textId="77777777" w:rsidTr="00E26C34">
        <w:trPr>
          <w:trHeight w:val="240"/>
          <w:jc w:val="center"/>
        </w:trPr>
        <w:tc>
          <w:tcPr>
            <w:tcW w:w="4876" w:type="dxa"/>
            <w:tcBorders>
              <w:top w:val="nil"/>
              <w:left w:val="nil"/>
              <w:bottom w:val="nil"/>
              <w:right w:val="nil"/>
            </w:tcBorders>
          </w:tcPr>
          <w:p w14:paraId="2F92395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AF8931" w14:textId="77777777" w:rsidR="00C214E0" w:rsidRPr="0098343B" w:rsidRDefault="00C214E0" w:rsidP="00E26C34">
            <w:pPr>
              <w:pStyle w:val="AmColumnHeading"/>
            </w:pPr>
            <w:r w:rsidRPr="0098343B">
              <w:t>Amendement</w:t>
            </w:r>
          </w:p>
        </w:tc>
      </w:tr>
      <w:tr w:rsidR="00C214E0" w:rsidRPr="0098343B" w14:paraId="5D23AE5A" w14:textId="77777777" w:rsidTr="00E26C34">
        <w:trPr>
          <w:jc w:val="center"/>
        </w:trPr>
        <w:tc>
          <w:tcPr>
            <w:tcW w:w="4876" w:type="dxa"/>
            <w:tcBorders>
              <w:top w:val="nil"/>
              <w:left w:val="nil"/>
              <w:bottom w:val="nil"/>
              <w:right w:val="nil"/>
            </w:tcBorders>
          </w:tcPr>
          <w:p w14:paraId="55436B15" w14:textId="77777777" w:rsidR="00C214E0" w:rsidRPr="0098343B" w:rsidRDefault="00C214E0" w:rsidP="00E26C34">
            <w:pPr>
              <w:pStyle w:val="Normal6a"/>
            </w:pPr>
            <w:r w:rsidRPr="0098343B">
              <w:rPr>
                <w:b/>
                <w:i/>
              </w:rPr>
              <w:t>c)</w:t>
            </w:r>
            <w:r w:rsidRPr="0098343B">
              <w:tab/>
            </w:r>
            <w:r w:rsidRPr="0098343B">
              <w:rPr>
                <w:b/>
                <w:i/>
              </w:rPr>
              <w:t>de vaststelling van nationale strategieën voor een rechtvaardige transitie;</w:t>
            </w:r>
          </w:p>
        </w:tc>
        <w:tc>
          <w:tcPr>
            <w:tcW w:w="4876" w:type="dxa"/>
            <w:tcBorders>
              <w:top w:val="nil"/>
              <w:left w:val="nil"/>
              <w:bottom w:val="nil"/>
              <w:right w:val="nil"/>
            </w:tcBorders>
          </w:tcPr>
          <w:p w14:paraId="166FE151" w14:textId="77777777" w:rsidR="00C214E0" w:rsidRPr="0098343B" w:rsidRDefault="00C214E0" w:rsidP="00E26C34">
            <w:pPr>
              <w:pStyle w:val="Normal6a"/>
            </w:pPr>
            <w:r w:rsidRPr="0098343B">
              <w:rPr>
                <w:b/>
                <w:i/>
              </w:rPr>
              <w:t>Schrappen</w:t>
            </w:r>
          </w:p>
        </w:tc>
      </w:tr>
    </w:tbl>
    <w:p w14:paraId="3CE488F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6663BA7" w14:textId="77777777" w:rsidR="00C214E0" w:rsidRPr="0098343B" w:rsidRDefault="00C214E0" w:rsidP="00C214E0">
      <w:r w:rsidRPr="0098343B">
        <w:rPr>
          <w:rStyle w:val="HideTWBExt"/>
        </w:rPr>
        <w:t>&lt;/Amend&gt;</w:t>
      </w:r>
    </w:p>
    <w:p w14:paraId="67F1053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121</w:t>
      </w:r>
      <w:r w:rsidRPr="0098343B">
        <w:rPr>
          <w:rStyle w:val="HideTWBExt"/>
          <w:b w:val="0"/>
        </w:rPr>
        <w:t>&lt;/NumAm&gt;</w:t>
      </w:r>
    </w:p>
    <w:p w14:paraId="246100EB"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386D023A" w14:textId="77777777" w:rsidR="00C214E0" w:rsidRPr="0098343B" w:rsidRDefault="00C214E0" w:rsidP="00C214E0">
      <w:pPr>
        <w:pStyle w:val="NormalBold"/>
      </w:pPr>
      <w:r w:rsidRPr="0098343B">
        <w:rPr>
          <w:rStyle w:val="HideTWBExt"/>
          <w:b w:val="0"/>
        </w:rPr>
        <w:t>&lt;/RepeatBlock-By&gt;</w:t>
      </w:r>
    </w:p>
    <w:p w14:paraId="48FB302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7733423" w14:textId="77777777" w:rsidR="00C214E0" w:rsidRPr="0098343B" w:rsidRDefault="00C214E0" w:rsidP="00C214E0">
      <w:pPr>
        <w:pStyle w:val="NormalBold"/>
      </w:pPr>
      <w:r w:rsidRPr="0098343B">
        <w:rPr>
          <w:rStyle w:val="HideTWBExt"/>
          <w:b w:val="0"/>
        </w:rPr>
        <w:t>&lt;Article&gt;</w:t>
      </w:r>
      <w:r w:rsidRPr="0098343B">
        <w:t>Paragraaf 3 – punt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763D3FC" w14:textId="77777777" w:rsidTr="00E26C34">
        <w:trPr>
          <w:trHeight w:hRule="exact" w:val="240"/>
          <w:jc w:val="center"/>
        </w:trPr>
        <w:tc>
          <w:tcPr>
            <w:tcW w:w="9752" w:type="dxa"/>
            <w:gridSpan w:val="2"/>
            <w:tcBorders>
              <w:top w:val="nil"/>
              <w:left w:val="nil"/>
              <w:bottom w:val="nil"/>
              <w:right w:val="nil"/>
            </w:tcBorders>
          </w:tcPr>
          <w:p w14:paraId="49A4191A" w14:textId="77777777" w:rsidR="00C214E0" w:rsidRPr="0098343B" w:rsidRDefault="00C214E0" w:rsidP="00E26C34"/>
        </w:tc>
      </w:tr>
      <w:tr w:rsidR="00C214E0" w:rsidRPr="0098343B" w14:paraId="3FF32837" w14:textId="77777777" w:rsidTr="00E26C34">
        <w:trPr>
          <w:trHeight w:val="240"/>
          <w:jc w:val="center"/>
        </w:trPr>
        <w:tc>
          <w:tcPr>
            <w:tcW w:w="4876" w:type="dxa"/>
            <w:tcBorders>
              <w:top w:val="nil"/>
              <w:left w:val="nil"/>
              <w:bottom w:val="nil"/>
              <w:right w:val="nil"/>
            </w:tcBorders>
          </w:tcPr>
          <w:p w14:paraId="0BC846B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D4D77A1" w14:textId="77777777" w:rsidR="00C214E0" w:rsidRPr="0098343B" w:rsidRDefault="00C214E0" w:rsidP="00E26C34">
            <w:pPr>
              <w:pStyle w:val="AmColumnHeading"/>
            </w:pPr>
            <w:r w:rsidRPr="0098343B">
              <w:t>Amendement</w:t>
            </w:r>
          </w:p>
        </w:tc>
      </w:tr>
      <w:tr w:rsidR="00C214E0" w:rsidRPr="0098343B" w14:paraId="3AA812E8" w14:textId="77777777" w:rsidTr="00E26C34">
        <w:trPr>
          <w:jc w:val="center"/>
        </w:trPr>
        <w:tc>
          <w:tcPr>
            <w:tcW w:w="4876" w:type="dxa"/>
            <w:tcBorders>
              <w:top w:val="nil"/>
              <w:left w:val="nil"/>
              <w:bottom w:val="nil"/>
              <w:right w:val="nil"/>
            </w:tcBorders>
          </w:tcPr>
          <w:p w14:paraId="6E5A9FD1" w14:textId="77777777" w:rsidR="00C214E0" w:rsidRPr="0098343B" w:rsidRDefault="00C214E0" w:rsidP="00E26C34">
            <w:pPr>
              <w:pStyle w:val="Normal6a"/>
            </w:pPr>
            <w:r w:rsidRPr="0098343B">
              <w:rPr>
                <w:b/>
                <w:i/>
              </w:rPr>
              <w:t>c)</w:t>
            </w:r>
            <w:r w:rsidRPr="0098343B">
              <w:tab/>
            </w:r>
            <w:r w:rsidRPr="0098343B">
              <w:rPr>
                <w:b/>
                <w:i/>
              </w:rPr>
              <w:t>de vaststelling van nationale strategieën voor een rechtvaardige transitie;</w:t>
            </w:r>
          </w:p>
        </w:tc>
        <w:tc>
          <w:tcPr>
            <w:tcW w:w="4876" w:type="dxa"/>
            <w:tcBorders>
              <w:top w:val="nil"/>
              <w:left w:val="nil"/>
              <w:bottom w:val="nil"/>
              <w:right w:val="nil"/>
            </w:tcBorders>
          </w:tcPr>
          <w:p w14:paraId="25B20CF6" w14:textId="77777777" w:rsidR="00C214E0" w:rsidRPr="0098343B" w:rsidRDefault="00C214E0" w:rsidP="00E26C34">
            <w:pPr>
              <w:pStyle w:val="Normal6a"/>
            </w:pPr>
            <w:r w:rsidRPr="0098343B">
              <w:rPr>
                <w:b/>
                <w:i/>
              </w:rPr>
              <w:t>Schrappen</w:t>
            </w:r>
          </w:p>
        </w:tc>
      </w:tr>
    </w:tbl>
    <w:p w14:paraId="5CEA2A7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E6B1AED" w14:textId="77777777" w:rsidR="00C214E0" w:rsidRPr="0098343B" w:rsidRDefault="00C214E0" w:rsidP="00C214E0">
      <w:r w:rsidRPr="0098343B">
        <w:rPr>
          <w:rStyle w:val="HideTWBExt"/>
        </w:rPr>
        <w:t>&lt;/Amend&gt;</w:t>
      </w:r>
    </w:p>
    <w:p w14:paraId="7AD46A7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122</w:t>
      </w:r>
      <w:r w:rsidRPr="0098343B">
        <w:rPr>
          <w:rStyle w:val="HideTWBExt"/>
          <w:b w:val="0"/>
        </w:rPr>
        <w:t>&lt;/NumAm&gt;</w:t>
      </w:r>
    </w:p>
    <w:p w14:paraId="42065E5B"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95EA932" w14:textId="77777777" w:rsidR="00C214E0" w:rsidRPr="0098343B" w:rsidRDefault="00C214E0" w:rsidP="00C214E0">
      <w:pPr>
        <w:pStyle w:val="NormalBold"/>
      </w:pPr>
      <w:r w:rsidRPr="0098343B">
        <w:rPr>
          <w:rStyle w:val="HideTWBExt"/>
          <w:b w:val="0"/>
        </w:rPr>
        <w:t>&lt;/RepeatBlock-By&gt;</w:t>
      </w:r>
    </w:p>
    <w:p w14:paraId="0F8D985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61B0047" w14:textId="77777777" w:rsidR="00C214E0" w:rsidRPr="0098343B" w:rsidRDefault="00C214E0" w:rsidP="00C214E0">
      <w:pPr>
        <w:pStyle w:val="NormalBold"/>
      </w:pPr>
      <w:r w:rsidRPr="0098343B">
        <w:rPr>
          <w:rStyle w:val="HideTWBExt"/>
          <w:b w:val="0"/>
        </w:rPr>
        <w:t>&lt;Article&gt;</w:t>
      </w:r>
      <w:r w:rsidRPr="0098343B">
        <w:t>Paragraaf 3 – punt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6A88177" w14:textId="77777777" w:rsidTr="00E26C34">
        <w:trPr>
          <w:trHeight w:hRule="exact" w:val="240"/>
          <w:jc w:val="center"/>
        </w:trPr>
        <w:tc>
          <w:tcPr>
            <w:tcW w:w="9752" w:type="dxa"/>
            <w:gridSpan w:val="2"/>
            <w:tcBorders>
              <w:top w:val="nil"/>
              <w:left w:val="nil"/>
              <w:bottom w:val="nil"/>
              <w:right w:val="nil"/>
            </w:tcBorders>
          </w:tcPr>
          <w:p w14:paraId="14E66B21" w14:textId="77777777" w:rsidR="00C214E0" w:rsidRPr="0098343B" w:rsidRDefault="00C214E0" w:rsidP="00E26C34"/>
        </w:tc>
      </w:tr>
      <w:tr w:rsidR="00C214E0" w:rsidRPr="0098343B" w14:paraId="3D1D41D0" w14:textId="77777777" w:rsidTr="00E26C34">
        <w:trPr>
          <w:trHeight w:val="240"/>
          <w:jc w:val="center"/>
        </w:trPr>
        <w:tc>
          <w:tcPr>
            <w:tcW w:w="4876" w:type="dxa"/>
            <w:tcBorders>
              <w:top w:val="nil"/>
              <w:left w:val="nil"/>
              <w:bottom w:val="nil"/>
              <w:right w:val="nil"/>
            </w:tcBorders>
          </w:tcPr>
          <w:p w14:paraId="697BA01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6B8DDAE" w14:textId="77777777" w:rsidR="00C214E0" w:rsidRPr="0098343B" w:rsidRDefault="00C214E0" w:rsidP="00E26C34">
            <w:pPr>
              <w:pStyle w:val="AmColumnHeading"/>
            </w:pPr>
            <w:r w:rsidRPr="0098343B">
              <w:t>Amendement</w:t>
            </w:r>
          </w:p>
        </w:tc>
      </w:tr>
      <w:tr w:rsidR="00C214E0" w:rsidRPr="0098343B" w14:paraId="087DA1B1" w14:textId="77777777" w:rsidTr="00E26C34">
        <w:trPr>
          <w:jc w:val="center"/>
        </w:trPr>
        <w:tc>
          <w:tcPr>
            <w:tcW w:w="4876" w:type="dxa"/>
            <w:tcBorders>
              <w:top w:val="nil"/>
              <w:left w:val="nil"/>
              <w:bottom w:val="nil"/>
              <w:right w:val="nil"/>
            </w:tcBorders>
          </w:tcPr>
          <w:p w14:paraId="2672AE18" w14:textId="77777777" w:rsidR="00C214E0" w:rsidRPr="0098343B" w:rsidRDefault="00C214E0" w:rsidP="00E26C34">
            <w:pPr>
              <w:pStyle w:val="Normal6a"/>
            </w:pPr>
            <w:r w:rsidRPr="0098343B">
              <w:t>c)</w:t>
            </w:r>
            <w:r w:rsidRPr="0098343B">
              <w:tab/>
              <w:t>de vaststelling van nationale strategieën voor een rechtvaardige transitie;</w:t>
            </w:r>
          </w:p>
        </w:tc>
        <w:tc>
          <w:tcPr>
            <w:tcW w:w="4876" w:type="dxa"/>
            <w:tcBorders>
              <w:top w:val="nil"/>
              <w:left w:val="nil"/>
              <w:bottom w:val="nil"/>
              <w:right w:val="nil"/>
            </w:tcBorders>
          </w:tcPr>
          <w:p w14:paraId="188D86EB" w14:textId="77777777" w:rsidR="00C214E0" w:rsidRPr="0098343B" w:rsidRDefault="00C214E0" w:rsidP="00E26C34">
            <w:pPr>
              <w:pStyle w:val="Normal6a"/>
            </w:pPr>
            <w:r w:rsidRPr="0098343B">
              <w:t>c)</w:t>
            </w:r>
            <w:r w:rsidRPr="0098343B">
              <w:tab/>
              <w:t xml:space="preserve">de vaststelling van nationale strategieën voor een rechtvaardige transitie </w:t>
            </w:r>
            <w:r w:rsidRPr="0098343B">
              <w:rPr>
                <w:b/>
                <w:i/>
              </w:rPr>
              <w:t>die regionale en sectorale plannen omvatten die zijn ontworpen in samenwerking met de sociale partners en betrokken belanghebbenden zoals lokale gemeenschappen en inheemse volkeren</w:t>
            </w:r>
            <w:r w:rsidRPr="0098343B">
              <w:t xml:space="preserve">; </w:t>
            </w:r>
            <w:r w:rsidRPr="0098343B">
              <w:rPr>
                <w:b/>
                <w:i/>
              </w:rPr>
              <w:t xml:space="preserve">de strategieën omvatten bovendien </w:t>
            </w:r>
            <w:r w:rsidRPr="0098343B">
              <w:rPr>
                <w:b/>
                <w:i/>
              </w:rPr>
              <w:lastRenderedPageBreak/>
              <w:t>sectorale en regionale vaardigheidsplannen die de identificatie van en anticipatie op vaardigheden behelzen;</w:t>
            </w:r>
          </w:p>
        </w:tc>
      </w:tr>
    </w:tbl>
    <w:p w14:paraId="56B0BF3E"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5A5935A" w14:textId="77777777" w:rsidR="00C214E0" w:rsidRPr="0098343B" w:rsidRDefault="00C214E0" w:rsidP="00C214E0">
      <w:r w:rsidRPr="0098343B">
        <w:rPr>
          <w:rStyle w:val="HideTWBExt"/>
        </w:rPr>
        <w:t>&lt;/Amend&gt;</w:t>
      </w:r>
    </w:p>
    <w:p w14:paraId="59A03DF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123</w:t>
      </w:r>
      <w:r w:rsidRPr="0098343B">
        <w:rPr>
          <w:rStyle w:val="HideTWBExt"/>
          <w:b w:val="0"/>
        </w:rPr>
        <w:t>&lt;/NumAm&gt;</w:t>
      </w:r>
    </w:p>
    <w:p w14:paraId="737664E7"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2009DDE4" w14:textId="77777777" w:rsidR="00C214E0" w:rsidRPr="0098343B" w:rsidRDefault="00C214E0" w:rsidP="00C214E0">
      <w:pPr>
        <w:pStyle w:val="NormalBold"/>
      </w:pPr>
      <w:r w:rsidRPr="0098343B">
        <w:rPr>
          <w:rStyle w:val="HideTWBExt"/>
          <w:b w:val="0"/>
        </w:rPr>
        <w:t>&lt;/RepeatBlock-By&gt;</w:t>
      </w:r>
    </w:p>
    <w:p w14:paraId="359243E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744BB9B" w14:textId="77777777" w:rsidR="00C214E0" w:rsidRPr="0098343B" w:rsidRDefault="00C214E0" w:rsidP="00C214E0">
      <w:pPr>
        <w:pStyle w:val="NormalBold"/>
      </w:pPr>
      <w:r w:rsidRPr="0098343B">
        <w:rPr>
          <w:rStyle w:val="HideTWBExt"/>
          <w:b w:val="0"/>
        </w:rPr>
        <w:t>&lt;Article&gt;</w:t>
      </w:r>
      <w:r w:rsidRPr="0098343B">
        <w:t>Paragraaf 3 – punt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9E69D95" w14:textId="77777777" w:rsidTr="00E26C34">
        <w:trPr>
          <w:trHeight w:hRule="exact" w:val="240"/>
          <w:jc w:val="center"/>
        </w:trPr>
        <w:tc>
          <w:tcPr>
            <w:tcW w:w="9752" w:type="dxa"/>
            <w:gridSpan w:val="2"/>
            <w:tcBorders>
              <w:top w:val="nil"/>
              <w:left w:val="nil"/>
              <w:bottom w:val="nil"/>
              <w:right w:val="nil"/>
            </w:tcBorders>
          </w:tcPr>
          <w:p w14:paraId="32DE015A" w14:textId="77777777" w:rsidR="00C214E0" w:rsidRPr="0098343B" w:rsidRDefault="00C214E0" w:rsidP="00E26C34"/>
        </w:tc>
      </w:tr>
      <w:tr w:rsidR="00C214E0" w:rsidRPr="0098343B" w14:paraId="6384F9DD" w14:textId="77777777" w:rsidTr="00E26C34">
        <w:trPr>
          <w:trHeight w:val="240"/>
          <w:jc w:val="center"/>
        </w:trPr>
        <w:tc>
          <w:tcPr>
            <w:tcW w:w="4876" w:type="dxa"/>
            <w:tcBorders>
              <w:top w:val="nil"/>
              <w:left w:val="nil"/>
              <w:bottom w:val="nil"/>
              <w:right w:val="nil"/>
            </w:tcBorders>
          </w:tcPr>
          <w:p w14:paraId="6F38265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823767A" w14:textId="77777777" w:rsidR="00C214E0" w:rsidRPr="0098343B" w:rsidRDefault="00C214E0" w:rsidP="00E26C34">
            <w:pPr>
              <w:pStyle w:val="AmColumnHeading"/>
            </w:pPr>
            <w:r w:rsidRPr="0098343B">
              <w:t>Amendement</w:t>
            </w:r>
          </w:p>
        </w:tc>
      </w:tr>
      <w:tr w:rsidR="00C214E0" w:rsidRPr="0098343B" w14:paraId="28A6F372" w14:textId="77777777" w:rsidTr="00E26C34">
        <w:trPr>
          <w:jc w:val="center"/>
        </w:trPr>
        <w:tc>
          <w:tcPr>
            <w:tcW w:w="4876" w:type="dxa"/>
            <w:tcBorders>
              <w:top w:val="nil"/>
              <w:left w:val="nil"/>
              <w:bottom w:val="nil"/>
              <w:right w:val="nil"/>
            </w:tcBorders>
          </w:tcPr>
          <w:p w14:paraId="7F72816D" w14:textId="77777777" w:rsidR="00C214E0" w:rsidRPr="0098343B" w:rsidRDefault="00C214E0" w:rsidP="00E26C34">
            <w:pPr>
              <w:pStyle w:val="Normal6a"/>
            </w:pPr>
            <w:r w:rsidRPr="0098343B">
              <w:t>c)</w:t>
            </w:r>
            <w:r w:rsidRPr="0098343B">
              <w:tab/>
              <w:t>de vaststelling van nationale strategieën voor een rechtvaardige transitie;</w:t>
            </w:r>
          </w:p>
        </w:tc>
        <w:tc>
          <w:tcPr>
            <w:tcW w:w="4876" w:type="dxa"/>
            <w:tcBorders>
              <w:top w:val="nil"/>
              <w:left w:val="nil"/>
              <w:bottom w:val="nil"/>
              <w:right w:val="nil"/>
            </w:tcBorders>
          </w:tcPr>
          <w:p w14:paraId="66DC333F" w14:textId="77777777" w:rsidR="00C214E0" w:rsidRPr="0098343B" w:rsidRDefault="00C214E0" w:rsidP="00E26C34">
            <w:pPr>
              <w:pStyle w:val="Normal6a"/>
            </w:pPr>
            <w:r w:rsidRPr="0098343B">
              <w:t>c)</w:t>
            </w:r>
            <w:r w:rsidRPr="0098343B">
              <w:tab/>
              <w:t xml:space="preserve">de vaststelling van </w:t>
            </w:r>
            <w:r w:rsidRPr="0098343B">
              <w:rPr>
                <w:b/>
                <w:i/>
              </w:rPr>
              <w:t>verplichte</w:t>
            </w:r>
            <w:r w:rsidRPr="0098343B">
              <w:t xml:space="preserve"> nationale </w:t>
            </w:r>
            <w:r w:rsidRPr="0098343B">
              <w:rPr>
                <w:b/>
                <w:i/>
              </w:rPr>
              <w:t>en, in voorkomend geval, regionale</w:t>
            </w:r>
            <w:r w:rsidRPr="0098343B">
              <w:t xml:space="preserve"> strategieën voor een rechtvaardige transitie</w:t>
            </w:r>
            <w:r w:rsidRPr="0098343B">
              <w:rPr>
                <w:b/>
                <w:i/>
              </w:rPr>
              <w:t>, die worden ontwikkeld en uitgevoerd met medewerking van de sociale partners en structuren voor collectieve onderhandelingen</w:t>
            </w:r>
            <w:r w:rsidRPr="0098343B">
              <w:t>;</w:t>
            </w:r>
          </w:p>
        </w:tc>
      </w:tr>
    </w:tbl>
    <w:p w14:paraId="27D6240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D31ACB6" w14:textId="77777777" w:rsidR="00C214E0" w:rsidRPr="0098343B" w:rsidRDefault="00C214E0" w:rsidP="00C214E0">
      <w:r w:rsidRPr="0098343B">
        <w:rPr>
          <w:rStyle w:val="HideTWBExt"/>
        </w:rPr>
        <w:t>&lt;/Amend&gt;</w:t>
      </w:r>
    </w:p>
    <w:p w14:paraId="203D5FE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124</w:t>
      </w:r>
      <w:r w:rsidRPr="0098343B">
        <w:rPr>
          <w:rStyle w:val="HideTWBExt"/>
          <w:b w:val="0"/>
        </w:rPr>
        <w:t>&lt;/NumAm&gt;</w:t>
      </w:r>
    </w:p>
    <w:p w14:paraId="6D95843F"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1BFF68D7" w14:textId="77777777" w:rsidR="00C214E0" w:rsidRPr="0098343B" w:rsidRDefault="00C214E0" w:rsidP="00C214E0">
      <w:pPr>
        <w:pStyle w:val="NormalBold"/>
      </w:pPr>
      <w:r w:rsidRPr="0098343B">
        <w:rPr>
          <w:rStyle w:val="HideTWBExt"/>
          <w:b w:val="0"/>
        </w:rPr>
        <w:t>&lt;/RepeatBlock-By&gt;</w:t>
      </w:r>
    </w:p>
    <w:p w14:paraId="3065AEA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7E97556" w14:textId="77777777" w:rsidR="00C214E0" w:rsidRPr="0098343B" w:rsidRDefault="00C214E0" w:rsidP="00C214E0">
      <w:pPr>
        <w:pStyle w:val="NormalBold"/>
      </w:pPr>
      <w:r w:rsidRPr="0098343B">
        <w:rPr>
          <w:rStyle w:val="HideTWBExt"/>
          <w:b w:val="0"/>
        </w:rPr>
        <w:t>&lt;Article&gt;</w:t>
      </w:r>
      <w:r w:rsidRPr="0098343B">
        <w:t>Paragraaf 3 – punt c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2987820" w14:textId="77777777" w:rsidTr="00E26C34">
        <w:trPr>
          <w:trHeight w:hRule="exact" w:val="240"/>
          <w:jc w:val="center"/>
        </w:trPr>
        <w:tc>
          <w:tcPr>
            <w:tcW w:w="9752" w:type="dxa"/>
            <w:gridSpan w:val="2"/>
            <w:tcBorders>
              <w:top w:val="nil"/>
              <w:left w:val="nil"/>
              <w:bottom w:val="nil"/>
              <w:right w:val="nil"/>
            </w:tcBorders>
          </w:tcPr>
          <w:p w14:paraId="62474114" w14:textId="77777777" w:rsidR="00C214E0" w:rsidRPr="0098343B" w:rsidRDefault="00C214E0" w:rsidP="00E26C34"/>
        </w:tc>
      </w:tr>
      <w:tr w:rsidR="00C214E0" w:rsidRPr="0098343B" w14:paraId="54BA179A" w14:textId="77777777" w:rsidTr="00E26C34">
        <w:trPr>
          <w:trHeight w:val="240"/>
          <w:jc w:val="center"/>
        </w:trPr>
        <w:tc>
          <w:tcPr>
            <w:tcW w:w="4876" w:type="dxa"/>
            <w:tcBorders>
              <w:top w:val="nil"/>
              <w:left w:val="nil"/>
              <w:bottom w:val="nil"/>
              <w:right w:val="nil"/>
            </w:tcBorders>
          </w:tcPr>
          <w:p w14:paraId="0E4557F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54D6220" w14:textId="77777777" w:rsidR="00C214E0" w:rsidRPr="0098343B" w:rsidRDefault="00C214E0" w:rsidP="00E26C34">
            <w:pPr>
              <w:pStyle w:val="AmColumnHeading"/>
            </w:pPr>
            <w:r w:rsidRPr="0098343B">
              <w:t>Amendement</w:t>
            </w:r>
          </w:p>
        </w:tc>
      </w:tr>
      <w:tr w:rsidR="00C214E0" w:rsidRPr="0098343B" w14:paraId="07E3C50F" w14:textId="77777777" w:rsidTr="00E26C34">
        <w:trPr>
          <w:jc w:val="center"/>
        </w:trPr>
        <w:tc>
          <w:tcPr>
            <w:tcW w:w="4876" w:type="dxa"/>
            <w:tcBorders>
              <w:top w:val="nil"/>
              <w:left w:val="nil"/>
              <w:bottom w:val="nil"/>
              <w:right w:val="nil"/>
            </w:tcBorders>
          </w:tcPr>
          <w:p w14:paraId="02284EB5" w14:textId="77777777" w:rsidR="00C214E0" w:rsidRPr="0098343B" w:rsidRDefault="00C214E0" w:rsidP="00E26C34">
            <w:pPr>
              <w:pStyle w:val="Normal6a"/>
            </w:pPr>
          </w:p>
        </w:tc>
        <w:tc>
          <w:tcPr>
            <w:tcW w:w="4876" w:type="dxa"/>
            <w:tcBorders>
              <w:top w:val="nil"/>
              <w:left w:val="nil"/>
              <w:bottom w:val="nil"/>
              <w:right w:val="nil"/>
            </w:tcBorders>
          </w:tcPr>
          <w:p w14:paraId="5F602E79" w14:textId="77777777" w:rsidR="00C214E0" w:rsidRPr="0098343B" w:rsidRDefault="00C214E0" w:rsidP="00E26C34">
            <w:pPr>
              <w:pStyle w:val="Normal6a"/>
            </w:pPr>
            <w:r w:rsidRPr="0098343B">
              <w:rPr>
                <w:b/>
                <w:i/>
              </w:rPr>
              <w:t>c bis)</w:t>
            </w:r>
            <w:r w:rsidRPr="0098343B">
              <w:tab/>
            </w:r>
            <w:r w:rsidRPr="0098343B">
              <w:rPr>
                <w:b/>
                <w:i/>
              </w:rPr>
              <w:t>adequate socialebeschermingsstelsels;</w:t>
            </w:r>
          </w:p>
        </w:tc>
      </w:tr>
    </w:tbl>
    <w:p w14:paraId="480B868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D35883D" w14:textId="77777777" w:rsidR="00C214E0" w:rsidRPr="0098343B" w:rsidRDefault="00C214E0" w:rsidP="00C214E0">
      <w:r w:rsidRPr="0098343B">
        <w:rPr>
          <w:rStyle w:val="HideTWBExt"/>
        </w:rPr>
        <w:t>&lt;/Amend&gt;</w:t>
      </w:r>
    </w:p>
    <w:p w14:paraId="5AC0826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125</w:t>
      </w:r>
      <w:r w:rsidRPr="0098343B">
        <w:rPr>
          <w:rStyle w:val="HideTWBExt"/>
          <w:b w:val="0"/>
        </w:rPr>
        <w:t>&lt;/NumAm&gt;</w:t>
      </w:r>
    </w:p>
    <w:p w14:paraId="2657515B" w14:textId="77777777" w:rsidR="00C214E0" w:rsidRPr="0098343B" w:rsidRDefault="00C214E0" w:rsidP="00C214E0">
      <w:pPr>
        <w:pStyle w:val="NormalBold"/>
      </w:pPr>
      <w:r w:rsidRPr="0098343B">
        <w:rPr>
          <w:rStyle w:val="HideTWBExt"/>
          <w:b w:val="0"/>
        </w:rPr>
        <w:t>&lt;RepeatBlock-By&gt;&lt;Members&gt;</w:t>
      </w:r>
      <w:r w:rsidRPr="0098343B">
        <w:t>Petar Volgin, Petr Bystron</w:t>
      </w:r>
      <w:r w:rsidRPr="0098343B">
        <w:rPr>
          <w:rStyle w:val="HideTWBExt"/>
          <w:b w:val="0"/>
        </w:rPr>
        <w:t>&lt;/Members&gt;</w:t>
      </w:r>
    </w:p>
    <w:p w14:paraId="7ED8E2C7" w14:textId="77777777" w:rsidR="00C214E0" w:rsidRPr="0098343B" w:rsidRDefault="00C214E0" w:rsidP="00C214E0">
      <w:pPr>
        <w:pStyle w:val="NormalBold"/>
      </w:pPr>
      <w:r w:rsidRPr="0098343B">
        <w:rPr>
          <w:rStyle w:val="HideTWBExt"/>
          <w:b w:val="0"/>
        </w:rPr>
        <w:lastRenderedPageBreak/>
        <w:t>&lt;/RepeatBlock-By&gt;</w:t>
      </w:r>
    </w:p>
    <w:p w14:paraId="6180DA8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74BB4EC" w14:textId="77777777" w:rsidR="00C214E0" w:rsidRPr="0098343B" w:rsidRDefault="00C214E0" w:rsidP="00C214E0">
      <w:pPr>
        <w:pStyle w:val="NormalBold"/>
      </w:pPr>
      <w:r w:rsidRPr="0098343B">
        <w:rPr>
          <w:rStyle w:val="HideTWBExt"/>
          <w:b w:val="0"/>
        </w:rPr>
        <w:t>&lt;Article&gt;</w:t>
      </w:r>
      <w:r w:rsidRPr="0098343B">
        <w:t>Paragraaf 3 – punt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DDD4B4F" w14:textId="77777777" w:rsidTr="00E26C34">
        <w:trPr>
          <w:trHeight w:hRule="exact" w:val="240"/>
          <w:jc w:val="center"/>
        </w:trPr>
        <w:tc>
          <w:tcPr>
            <w:tcW w:w="9752" w:type="dxa"/>
            <w:gridSpan w:val="2"/>
            <w:tcBorders>
              <w:top w:val="nil"/>
              <w:left w:val="nil"/>
              <w:bottom w:val="nil"/>
              <w:right w:val="nil"/>
            </w:tcBorders>
          </w:tcPr>
          <w:p w14:paraId="1E6899B4" w14:textId="77777777" w:rsidR="00C214E0" w:rsidRPr="0098343B" w:rsidRDefault="00C214E0" w:rsidP="00E26C34"/>
        </w:tc>
      </w:tr>
      <w:tr w:rsidR="00C214E0" w:rsidRPr="0098343B" w14:paraId="687E6E7C" w14:textId="77777777" w:rsidTr="00E26C34">
        <w:trPr>
          <w:trHeight w:val="240"/>
          <w:jc w:val="center"/>
        </w:trPr>
        <w:tc>
          <w:tcPr>
            <w:tcW w:w="4876" w:type="dxa"/>
            <w:tcBorders>
              <w:top w:val="nil"/>
              <w:left w:val="nil"/>
              <w:bottom w:val="nil"/>
              <w:right w:val="nil"/>
            </w:tcBorders>
          </w:tcPr>
          <w:p w14:paraId="1D9EE30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3784866" w14:textId="77777777" w:rsidR="00C214E0" w:rsidRPr="0098343B" w:rsidRDefault="00C214E0" w:rsidP="00E26C34">
            <w:pPr>
              <w:pStyle w:val="AmColumnHeading"/>
            </w:pPr>
            <w:r w:rsidRPr="0098343B">
              <w:t>Amendement</w:t>
            </w:r>
          </w:p>
        </w:tc>
      </w:tr>
      <w:tr w:rsidR="00C214E0" w:rsidRPr="0098343B" w14:paraId="7D0C3E2A" w14:textId="77777777" w:rsidTr="00E26C34">
        <w:trPr>
          <w:jc w:val="center"/>
        </w:trPr>
        <w:tc>
          <w:tcPr>
            <w:tcW w:w="4876" w:type="dxa"/>
            <w:tcBorders>
              <w:top w:val="nil"/>
              <w:left w:val="nil"/>
              <w:bottom w:val="nil"/>
              <w:right w:val="nil"/>
            </w:tcBorders>
          </w:tcPr>
          <w:p w14:paraId="55616795" w14:textId="77777777" w:rsidR="00C214E0" w:rsidRPr="0098343B" w:rsidRDefault="00C214E0" w:rsidP="00E26C34">
            <w:pPr>
              <w:pStyle w:val="Normal6a"/>
            </w:pPr>
            <w:r w:rsidRPr="0098343B">
              <w:rPr>
                <w:b/>
                <w:i/>
              </w:rPr>
              <w:t>d)</w:t>
            </w:r>
            <w:r w:rsidRPr="0098343B">
              <w:tab/>
            </w:r>
            <w:r w:rsidRPr="0098343B">
              <w:rPr>
                <w:b/>
                <w:i/>
              </w:rPr>
              <w:t>de ontwikkeling van bedrijfsondersteunende programma’s en de bevordering van transitieplannen op bedrijfsniveau;</w:t>
            </w:r>
          </w:p>
        </w:tc>
        <w:tc>
          <w:tcPr>
            <w:tcW w:w="4876" w:type="dxa"/>
            <w:tcBorders>
              <w:top w:val="nil"/>
              <w:left w:val="nil"/>
              <w:bottom w:val="nil"/>
              <w:right w:val="nil"/>
            </w:tcBorders>
          </w:tcPr>
          <w:p w14:paraId="14CFA57C" w14:textId="77777777" w:rsidR="00C214E0" w:rsidRPr="0098343B" w:rsidRDefault="00C214E0" w:rsidP="00E26C34">
            <w:pPr>
              <w:pStyle w:val="Normal6a"/>
            </w:pPr>
            <w:r w:rsidRPr="0098343B">
              <w:rPr>
                <w:b/>
                <w:i/>
              </w:rPr>
              <w:t>Schrappen</w:t>
            </w:r>
          </w:p>
        </w:tc>
      </w:tr>
    </w:tbl>
    <w:p w14:paraId="59B9D35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8ED4A4E" w14:textId="77777777" w:rsidR="00C214E0" w:rsidRPr="0098343B" w:rsidRDefault="00C214E0" w:rsidP="00C214E0">
      <w:r w:rsidRPr="0098343B">
        <w:rPr>
          <w:rStyle w:val="HideTWBExt"/>
        </w:rPr>
        <w:t>&lt;/Amend&gt;</w:t>
      </w:r>
    </w:p>
    <w:p w14:paraId="6790E18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126</w:t>
      </w:r>
      <w:r w:rsidRPr="0098343B">
        <w:rPr>
          <w:rStyle w:val="HideTWBExt"/>
          <w:b w:val="0"/>
        </w:rPr>
        <w:t>&lt;/NumAm&gt;</w:t>
      </w:r>
    </w:p>
    <w:p w14:paraId="3C27D79F"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F87CCB8" w14:textId="77777777" w:rsidR="00C214E0" w:rsidRPr="0098343B" w:rsidRDefault="00C214E0" w:rsidP="00C214E0">
      <w:pPr>
        <w:pStyle w:val="NormalBold"/>
      </w:pPr>
      <w:r w:rsidRPr="0098343B">
        <w:rPr>
          <w:rStyle w:val="HideTWBExt"/>
          <w:b w:val="0"/>
        </w:rPr>
        <w:t>&lt;/RepeatBlock-By&gt;</w:t>
      </w:r>
    </w:p>
    <w:p w14:paraId="77C5A68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4917FC5" w14:textId="77777777" w:rsidR="00C214E0" w:rsidRPr="0098343B" w:rsidRDefault="00C214E0" w:rsidP="00C214E0">
      <w:pPr>
        <w:pStyle w:val="NormalBold"/>
      </w:pPr>
      <w:r w:rsidRPr="0098343B">
        <w:rPr>
          <w:rStyle w:val="HideTWBExt"/>
          <w:b w:val="0"/>
        </w:rPr>
        <w:t>&lt;Article&gt;</w:t>
      </w:r>
      <w:r w:rsidRPr="0098343B">
        <w:t>Paragraaf 3 – punt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CB34FCA" w14:textId="77777777" w:rsidTr="00E26C34">
        <w:trPr>
          <w:trHeight w:hRule="exact" w:val="240"/>
          <w:jc w:val="center"/>
        </w:trPr>
        <w:tc>
          <w:tcPr>
            <w:tcW w:w="9752" w:type="dxa"/>
            <w:gridSpan w:val="2"/>
            <w:tcBorders>
              <w:top w:val="nil"/>
              <w:left w:val="nil"/>
              <w:bottom w:val="nil"/>
              <w:right w:val="nil"/>
            </w:tcBorders>
          </w:tcPr>
          <w:p w14:paraId="0CDFB1C3" w14:textId="77777777" w:rsidR="00C214E0" w:rsidRPr="0098343B" w:rsidRDefault="00C214E0" w:rsidP="00E26C34"/>
        </w:tc>
      </w:tr>
      <w:tr w:rsidR="00C214E0" w:rsidRPr="0098343B" w14:paraId="31AB5EC1" w14:textId="77777777" w:rsidTr="00E26C34">
        <w:trPr>
          <w:trHeight w:val="240"/>
          <w:jc w:val="center"/>
        </w:trPr>
        <w:tc>
          <w:tcPr>
            <w:tcW w:w="4876" w:type="dxa"/>
            <w:tcBorders>
              <w:top w:val="nil"/>
              <w:left w:val="nil"/>
              <w:bottom w:val="nil"/>
              <w:right w:val="nil"/>
            </w:tcBorders>
          </w:tcPr>
          <w:p w14:paraId="0609034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2D071D3" w14:textId="77777777" w:rsidR="00C214E0" w:rsidRPr="0098343B" w:rsidRDefault="00C214E0" w:rsidP="00E26C34">
            <w:pPr>
              <w:pStyle w:val="AmColumnHeading"/>
            </w:pPr>
            <w:r w:rsidRPr="0098343B">
              <w:t>Amendement</w:t>
            </w:r>
          </w:p>
        </w:tc>
      </w:tr>
      <w:tr w:rsidR="00C214E0" w:rsidRPr="0098343B" w14:paraId="148D4E3C" w14:textId="77777777" w:rsidTr="00E26C34">
        <w:trPr>
          <w:jc w:val="center"/>
        </w:trPr>
        <w:tc>
          <w:tcPr>
            <w:tcW w:w="4876" w:type="dxa"/>
            <w:tcBorders>
              <w:top w:val="nil"/>
              <w:left w:val="nil"/>
              <w:bottom w:val="nil"/>
              <w:right w:val="nil"/>
            </w:tcBorders>
          </w:tcPr>
          <w:p w14:paraId="165EE74F" w14:textId="77777777" w:rsidR="00C214E0" w:rsidRPr="0098343B" w:rsidRDefault="00C214E0" w:rsidP="00E26C34">
            <w:pPr>
              <w:pStyle w:val="Normal6a"/>
            </w:pPr>
            <w:r w:rsidRPr="0098343B">
              <w:t>d)</w:t>
            </w:r>
            <w:r w:rsidRPr="0098343B">
              <w:tab/>
              <w:t xml:space="preserve">de ontwikkeling van bedrijfsondersteunende programma’s </w:t>
            </w:r>
            <w:r w:rsidRPr="0098343B">
              <w:rPr>
                <w:b/>
                <w:i/>
              </w:rPr>
              <w:t>en de bevordering van transitieplannen op bedrijfsniveau</w:t>
            </w:r>
            <w:r w:rsidRPr="0098343B">
              <w:t>;</w:t>
            </w:r>
          </w:p>
        </w:tc>
        <w:tc>
          <w:tcPr>
            <w:tcW w:w="4876" w:type="dxa"/>
            <w:tcBorders>
              <w:top w:val="nil"/>
              <w:left w:val="nil"/>
              <w:bottom w:val="nil"/>
              <w:right w:val="nil"/>
            </w:tcBorders>
          </w:tcPr>
          <w:p w14:paraId="51DC8954" w14:textId="77777777" w:rsidR="00C214E0" w:rsidRPr="0098343B" w:rsidRDefault="00C214E0" w:rsidP="00E26C34">
            <w:pPr>
              <w:pStyle w:val="Normal6a"/>
            </w:pPr>
            <w:r w:rsidRPr="0098343B">
              <w:t>d)</w:t>
            </w:r>
            <w:r w:rsidRPr="0098343B">
              <w:tab/>
              <w:t>de ontwikkeling van bedrijfsondersteunende programma’s</w:t>
            </w:r>
            <w:r w:rsidRPr="0098343B">
              <w:rPr>
                <w:b/>
                <w:i/>
              </w:rPr>
              <w:t>, met name voor kmo’s, die zijn gekoppeld aan strenge sociale voorwaarden</w:t>
            </w:r>
            <w:r w:rsidRPr="0098343B">
              <w:t>;</w:t>
            </w:r>
          </w:p>
        </w:tc>
      </w:tr>
    </w:tbl>
    <w:p w14:paraId="0BFF0AC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24DF406" w14:textId="77777777" w:rsidR="00C214E0" w:rsidRPr="0098343B" w:rsidRDefault="00C214E0" w:rsidP="00C214E0">
      <w:r w:rsidRPr="0098343B">
        <w:rPr>
          <w:rStyle w:val="HideTWBExt"/>
        </w:rPr>
        <w:t>&lt;/Amend&gt;</w:t>
      </w:r>
    </w:p>
    <w:p w14:paraId="610FDD1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127</w:t>
      </w:r>
      <w:r w:rsidRPr="0098343B">
        <w:rPr>
          <w:rStyle w:val="HideTWBExt"/>
          <w:b w:val="0"/>
        </w:rPr>
        <w:t>&lt;/NumAm&gt;</w:t>
      </w:r>
    </w:p>
    <w:p w14:paraId="38A1DD80"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34BB540A" w14:textId="77777777" w:rsidR="00C214E0" w:rsidRPr="0098343B" w:rsidRDefault="00C214E0" w:rsidP="00C214E0">
      <w:pPr>
        <w:pStyle w:val="NormalBold"/>
      </w:pPr>
      <w:r w:rsidRPr="0098343B">
        <w:rPr>
          <w:rStyle w:val="HideTWBExt"/>
          <w:b w:val="0"/>
        </w:rPr>
        <w:t>&lt;/RepeatBlock-By&gt;</w:t>
      </w:r>
    </w:p>
    <w:p w14:paraId="1193C3A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CC4893E" w14:textId="77777777" w:rsidR="00C214E0" w:rsidRPr="0098343B" w:rsidRDefault="00C214E0" w:rsidP="00C214E0">
      <w:pPr>
        <w:pStyle w:val="NormalBold"/>
      </w:pPr>
      <w:r w:rsidRPr="0098343B">
        <w:rPr>
          <w:rStyle w:val="HideTWBExt"/>
          <w:b w:val="0"/>
        </w:rPr>
        <w:t>&lt;Article&gt;</w:t>
      </w:r>
      <w:r w:rsidRPr="0098343B">
        <w:t>Paragraaf 3 – punt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7FA0102" w14:textId="77777777" w:rsidTr="00E26C34">
        <w:trPr>
          <w:trHeight w:hRule="exact" w:val="240"/>
          <w:jc w:val="center"/>
        </w:trPr>
        <w:tc>
          <w:tcPr>
            <w:tcW w:w="9752" w:type="dxa"/>
            <w:gridSpan w:val="2"/>
            <w:tcBorders>
              <w:top w:val="nil"/>
              <w:left w:val="nil"/>
              <w:bottom w:val="nil"/>
              <w:right w:val="nil"/>
            </w:tcBorders>
          </w:tcPr>
          <w:p w14:paraId="4AD21199" w14:textId="77777777" w:rsidR="00C214E0" w:rsidRPr="0098343B" w:rsidRDefault="00C214E0" w:rsidP="00E26C34"/>
        </w:tc>
      </w:tr>
      <w:tr w:rsidR="00C214E0" w:rsidRPr="0098343B" w14:paraId="2421C385" w14:textId="77777777" w:rsidTr="00E26C34">
        <w:trPr>
          <w:trHeight w:val="240"/>
          <w:jc w:val="center"/>
        </w:trPr>
        <w:tc>
          <w:tcPr>
            <w:tcW w:w="4876" w:type="dxa"/>
            <w:tcBorders>
              <w:top w:val="nil"/>
              <w:left w:val="nil"/>
              <w:bottom w:val="nil"/>
              <w:right w:val="nil"/>
            </w:tcBorders>
          </w:tcPr>
          <w:p w14:paraId="4D058F2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952AF73" w14:textId="77777777" w:rsidR="00C214E0" w:rsidRPr="0098343B" w:rsidRDefault="00C214E0" w:rsidP="00E26C34">
            <w:pPr>
              <w:pStyle w:val="AmColumnHeading"/>
            </w:pPr>
            <w:r w:rsidRPr="0098343B">
              <w:t>Amendement</w:t>
            </w:r>
          </w:p>
        </w:tc>
      </w:tr>
      <w:tr w:rsidR="00C214E0" w:rsidRPr="0098343B" w14:paraId="58CF6F7A" w14:textId="77777777" w:rsidTr="00E26C34">
        <w:trPr>
          <w:jc w:val="center"/>
        </w:trPr>
        <w:tc>
          <w:tcPr>
            <w:tcW w:w="4876" w:type="dxa"/>
            <w:tcBorders>
              <w:top w:val="nil"/>
              <w:left w:val="nil"/>
              <w:bottom w:val="nil"/>
              <w:right w:val="nil"/>
            </w:tcBorders>
          </w:tcPr>
          <w:p w14:paraId="3E5678A5" w14:textId="77777777" w:rsidR="00C214E0" w:rsidRPr="0098343B" w:rsidRDefault="00C214E0" w:rsidP="00E26C34">
            <w:pPr>
              <w:pStyle w:val="Normal6a"/>
            </w:pPr>
          </w:p>
        </w:tc>
        <w:tc>
          <w:tcPr>
            <w:tcW w:w="4876" w:type="dxa"/>
            <w:tcBorders>
              <w:top w:val="nil"/>
              <w:left w:val="nil"/>
              <w:bottom w:val="nil"/>
              <w:right w:val="nil"/>
            </w:tcBorders>
          </w:tcPr>
          <w:p w14:paraId="165F15AE" w14:textId="77777777" w:rsidR="00C214E0" w:rsidRPr="0098343B" w:rsidRDefault="00C214E0" w:rsidP="00E26C34">
            <w:pPr>
              <w:pStyle w:val="Normal6a"/>
            </w:pPr>
            <w:r w:rsidRPr="0098343B">
              <w:rPr>
                <w:b/>
                <w:i/>
              </w:rPr>
              <w:t>d bis)</w:t>
            </w:r>
            <w:r w:rsidRPr="0098343B">
              <w:tab/>
            </w:r>
            <w:r w:rsidRPr="0098343B">
              <w:rPr>
                <w:b/>
                <w:i/>
              </w:rPr>
              <w:t>de opstelling en uitvoering van verplichte transitieplannen voor alle bedrijven — in verhouding tot de omvang en soort van onderneming — op basis van een zinvolle en doeltreffende sociale dialoog;</w:t>
            </w:r>
          </w:p>
        </w:tc>
      </w:tr>
    </w:tbl>
    <w:p w14:paraId="28F48F2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924EAB1" w14:textId="77777777" w:rsidR="00C214E0" w:rsidRPr="0098343B" w:rsidRDefault="00C214E0" w:rsidP="00C214E0">
      <w:r w:rsidRPr="0098343B">
        <w:rPr>
          <w:rStyle w:val="HideTWBExt"/>
        </w:rPr>
        <w:t>&lt;/Amend&gt;</w:t>
      </w:r>
    </w:p>
    <w:p w14:paraId="2D44897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128</w:t>
      </w:r>
      <w:r w:rsidRPr="0098343B">
        <w:rPr>
          <w:rStyle w:val="HideTWBExt"/>
          <w:b w:val="0"/>
        </w:rPr>
        <w:t>&lt;/NumAm&gt;</w:t>
      </w:r>
    </w:p>
    <w:p w14:paraId="395B0475"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73C6CEFF" w14:textId="77777777" w:rsidR="00C214E0" w:rsidRPr="0098343B" w:rsidRDefault="00C214E0" w:rsidP="00C214E0">
      <w:pPr>
        <w:pStyle w:val="NormalBold"/>
      </w:pPr>
      <w:r w:rsidRPr="0098343B">
        <w:rPr>
          <w:rStyle w:val="HideTWBExt"/>
          <w:b w:val="0"/>
        </w:rPr>
        <w:t>&lt;/RepeatBlock-By&gt;</w:t>
      </w:r>
    </w:p>
    <w:p w14:paraId="2D000C5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5E546AE" w14:textId="77777777" w:rsidR="00C214E0" w:rsidRPr="0098343B" w:rsidRDefault="00C214E0" w:rsidP="00C214E0">
      <w:pPr>
        <w:pStyle w:val="NormalBold"/>
      </w:pPr>
      <w:r w:rsidRPr="0098343B">
        <w:rPr>
          <w:rStyle w:val="HideTWBExt"/>
          <w:b w:val="0"/>
        </w:rPr>
        <w:t>&lt;Article&gt;</w:t>
      </w:r>
      <w:r w:rsidRPr="0098343B">
        <w:t>Paragraaf 3 – punt 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3544287" w14:textId="77777777" w:rsidTr="00E26C34">
        <w:trPr>
          <w:trHeight w:hRule="exact" w:val="240"/>
          <w:jc w:val="center"/>
        </w:trPr>
        <w:tc>
          <w:tcPr>
            <w:tcW w:w="9752" w:type="dxa"/>
            <w:gridSpan w:val="2"/>
            <w:tcBorders>
              <w:top w:val="nil"/>
              <w:left w:val="nil"/>
              <w:bottom w:val="nil"/>
              <w:right w:val="nil"/>
            </w:tcBorders>
          </w:tcPr>
          <w:p w14:paraId="77D57772" w14:textId="77777777" w:rsidR="00C214E0" w:rsidRPr="0098343B" w:rsidRDefault="00C214E0" w:rsidP="00E26C34"/>
        </w:tc>
      </w:tr>
      <w:tr w:rsidR="00C214E0" w:rsidRPr="0098343B" w14:paraId="3243C275" w14:textId="77777777" w:rsidTr="00E26C34">
        <w:trPr>
          <w:trHeight w:val="240"/>
          <w:jc w:val="center"/>
        </w:trPr>
        <w:tc>
          <w:tcPr>
            <w:tcW w:w="4876" w:type="dxa"/>
            <w:tcBorders>
              <w:top w:val="nil"/>
              <w:left w:val="nil"/>
              <w:bottom w:val="nil"/>
              <w:right w:val="nil"/>
            </w:tcBorders>
          </w:tcPr>
          <w:p w14:paraId="6289277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2BB9B5B" w14:textId="77777777" w:rsidR="00C214E0" w:rsidRPr="0098343B" w:rsidRDefault="00C214E0" w:rsidP="00E26C34">
            <w:pPr>
              <w:pStyle w:val="AmColumnHeading"/>
            </w:pPr>
            <w:r w:rsidRPr="0098343B">
              <w:t>Amendement</w:t>
            </w:r>
          </w:p>
        </w:tc>
      </w:tr>
      <w:tr w:rsidR="00C214E0" w:rsidRPr="0098343B" w14:paraId="7FCE6D9D" w14:textId="77777777" w:rsidTr="00E26C34">
        <w:trPr>
          <w:jc w:val="center"/>
        </w:trPr>
        <w:tc>
          <w:tcPr>
            <w:tcW w:w="4876" w:type="dxa"/>
            <w:tcBorders>
              <w:top w:val="nil"/>
              <w:left w:val="nil"/>
              <w:bottom w:val="nil"/>
              <w:right w:val="nil"/>
            </w:tcBorders>
          </w:tcPr>
          <w:p w14:paraId="6C87D885" w14:textId="77777777" w:rsidR="00C214E0" w:rsidRPr="0098343B" w:rsidRDefault="00C214E0" w:rsidP="00E26C34">
            <w:pPr>
              <w:pStyle w:val="Normal6a"/>
            </w:pPr>
            <w:r w:rsidRPr="0098343B">
              <w:rPr>
                <w:b/>
                <w:i/>
              </w:rPr>
              <w:t>e)</w:t>
            </w:r>
            <w:r w:rsidRPr="0098343B">
              <w:tab/>
            </w:r>
            <w:r w:rsidRPr="0098343B">
              <w:rPr>
                <w:b/>
                <w:i/>
              </w:rPr>
              <w:t>een monitoringstructuur die strategische prognoses kan leveren;</w:t>
            </w:r>
          </w:p>
        </w:tc>
        <w:tc>
          <w:tcPr>
            <w:tcW w:w="4876" w:type="dxa"/>
            <w:tcBorders>
              <w:top w:val="nil"/>
              <w:left w:val="nil"/>
              <w:bottom w:val="nil"/>
              <w:right w:val="nil"/>
            </w:tcBorders>
          </w:tcPr>
          <w:p w14:paraId="328A543D" w14:textId="77777777" w:rsidR="00C214E0" w:rsidRPr="0098343B" w:rsidRDefault="00C214E0" w:rsidP="00E26C34">
            <w:pPr>
              <w:pStyle w:val="Normal6a"/>
            </w:pPr>
            <w:r w:rsidRPr="0098343B">
              <w:rPr>
                <w:b/>
                <w:i/>
              </w:rPr>
              <w:t>Schrappen</w:t>
            </w:r>
          </w:p>
        </w:tc>
      </w:tr>
    </w:tbl>
    <w:p w14:paraId="2D502ED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8221CC3" w14:textId="77777777" w:rsidR="00C214E0" w:rsidRPr="0098343B" w:rsidRDefault="00C214E0" w:rsidP="00C214E0">
      <w:r w:rsidRPr="0098343B">
        <w:rPr>
          <w:rStyle w:val="HideTWBExt"/>
        </w:rPr>
        <w:t>&lt;/Amend&gt;</w:t>
      </w:r>
    </w:p>
    <w:p w14:paraId="3078956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129</w:t>
      </w:r>
      <w:r w:rsidRPr="0098343B">
        <w:rPr>
          <w:rStyle w:val="HideTWBExt"/>
          <w:b w:val="0"/>
        </w:rPr>
        <w:t>&lt;/NumAm&gt;</w:t>
      </w:r>
    </w:p>
    <w:p w14:paraId="1D092D73"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042146C2" w14:textId="77777777" w:rsidR="00C214E0" w:rsidRPr="0098343B" w:rsidRDefault="00C214E0" w:rsidP="00C214E0">
      <w:pPr>
        <w:pStyle w:val="NormalBold"/>
      </w:pPr>
      <w:r w:rsidRPr="0098343B">
        <w:rPr>
          <w:rStyle w:val="HideTWBExt"/>
          <w:b w:val="0"/>
        </w:rPr>
        <w:t>&lt;/RepeatBlock-By&gt;</w:t>
      </w:r>
    </w:p>
    <w:p w14:paraId="0BA439E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64CFF19" w14:textId="77777777" w:rsidR="00C214E0" w:rsidRPr="0098343B" w:rsidRDefault="00C214E0" w:rsidP="00C214E0">
      <w:pPr>
        <w:pStyle w:val="NormalBold"/>
      </w:pPr>
      <w:r w:rsidRPr="0098343B">
        <w:rPr>
          <w:rStyle w:val="HideTWBExt"/>
          <w:b w:val="0"/>
        </w:rPr>
        <w:t>&lt;Article&gt;</w:t>
      </w:r>
      <w:r w:rsidRPr="0098343B">
        <w:t>Paragraaf 3 – punt 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FA19F63" w14:textId="77777777" w:rsidTr="00E26C34">
        <w:trPr>
          <w:trHeight w:hRule="exact" w:val="240"/>
          <w:jc w:val="center"/>
        </w:trPr>
        <w:tc>
          <w:tcPr>
            <w:tcW w:w="9752" w:type="dxa"/>
            <w:gridSpan w:val="2"/>
            <w:tcBorders>
              <w:top w:val="nil"/>
              <w:left w:val="nil"/>
              <w:bottom w:val="nil"/>
              <w:right w:val="nil"/>
            </w:tcBorders>
          </w:tcPr>
          <w:p w14:paraId="42E328D1" w14:textId="77777777" w:rsidR="00C214E0" w:rsidRPr="0098343B" w:rsidRDefault="00C214E0" w:rsidP="00E26C34"/>
        </w:tc>
      </w:tr>
      <w:tr w:rsidR="00C214E0" w:rsidRPr="0098343B" w14:paraId="223DA747" w14:textId="77777777" w:rsidTr="00E26C34">
        <w:trPr>
          <w:trHeight w:val="240"/>
          <w:jc w:val="center"/>
        </w:trPr>
        <w:tc>
          <w:tcPr>
            <w:tcW w:w="4876" w:type="dxa"/>
            <w:tcBorders>
              <w:top w:val="nil"/>
              <w:left w:val="nil"/>
              <w:bottom w:val="nil"/>
              <w:right w:val="nil"/>
            </w:tcBorders>
          </w:tcPr>
          <w:p w14:paraId="166C5B0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5EDE381" w14:textId="77777777" w:rsidR="00C214E0" w:rsidRPr="0098343B" w:rsidRDefault="00C214E0" w:rsidP="00E26C34">
            <w:pPr>
              <w:pStyle w:val="AmColumnHeading"/>
            </w:pPr>
            <w:r w:rsidRPr="0098343B">
              <w:t>Amendement</w:t>
            </w:r>
          </w:p>
        </w:tc>
      </w:tr>
      <w:tr w:rsidR="00C214E0" w:rsidRPr="0098343B" w14:paraId="7374AC5F" w14:textId="77777777" w:rsidTr="00E26C34">
        <w:trPr>
          <w:jc w:val="center"/>
        </w:trPr>
        <w:tc>
          <w:tcPr>
            <w:tcW w:w="4876" w:type="dxa"/>
            <w:tcBorders>
              <w:top w:val="nil"/>
              <w:left w:val="nil"/>
              <w:bottom w:val="nil"/>
              <w:right w:val="nil"/>
            </w:tcBorders>
          </w:tcPr>
          <w:p w14:paraId="32471959" w14:textId="77777777" w:rsidR="00C214E0" w:rsidRPr="0098343B" w:rsidRDefault="00C214E0" w:rsidP="00E26C34">
            <w:pPr>
              <w:pStyle w:val="Normal6a"/>
            </w:pPr>
            <w:r w:rsidRPr="0098343B">
              <w:rPr>
                <w:b/>
                <w:i/>
              </w:rPr>
              <w:t>e)</w:t>
            </w:r>
            <w:r w:rsidRPr="0098343B">
              <w:tab/>
            </w:r>
            <w:r w:rsidRPr="0098343B">
              <w:rPr>
                <w:b/>
                <w:i/>
              </w:rPr>
              <w:t>een monitoringstructuur die strategische prognoses kan leveren;</w:t>
            </w:r>
          </w:p>
        </w:tc>
        <w:tc>
          <w:tcPr>
            <w:tcW w:w="4876" w:type="dxa"/>
            <w:tcBorders>
              <w:top w:val="nil"/>
              <w:left w:val="nil"/>
              <w:bottom w:val="nil"/>
              <w:right w:val="nil"/>
            </w:tcBorders>
          </w:tcPr>
          <w:p w14:paraId="6CA43AE7" w14:textId="77777777" w:rsidR="00C214E0" w:rsidRPr="0098343B" w:rsidRDefault="00C214E0" w:rsidP="00E26C34">
            <w:pPr>
              <w:pStyle w:val="Normal6a"/>
            </w:pPr>
            <w:r w:rsidRPr="0098343B">
              <w:rPr>
                <w:b/>
                <w:i/>
              </w:rPr>
              <w:t>Schrappen</w:t>
            </w:r>
          </w:p>
        </w:tc>
      </w:tr>
    </w:tbl>
    <w:p w14:paraId="5E05AD7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ADCE9A1" w14:textId="77777777" w:rsidR="00C214E0" w:rsidRPr="0098343B" w:rsidRDefault="00C214E0" w:rsidP="00C214E0">
      <w:r w:rsidRPr="0098343B">
        <w:rPr>
          <w:rStyle w:val="HideTWBExt"/>
        </w:rPr>
        <w:t>&lt;/Amend&gt;</w:t>
      </w:r>
    </w:p>
    <w:p w14:paraId="57F16DC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130</w:t>
      </w:r>
      <w:r w:rsidRPr="0098343B">
        <w:rPr>
          <w:rStyle w:val="HideTWBExt"/>
          <w:b w:val="0"/>
        </w:rPr>
        <w:t>&lt;/NumAm&gt;</w:t>
      </w:r>
    </w:p>
    <w:p w14:paraId="640D225D"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66EC3707" w14:textId="77777777" w:rsidR="00C214E0" w:rsidRPr="0098343B" w:rsidRDefault="00C214E0" w:rsidP="00C214E0">
      <w:pPr>
        <w:pStyle w:val="NormalBold"/>
      </w:pPr>
      <w:r w:rsidRPr="0098343B">
        <w:rPr>
          <w:rStyle w:val="HideTWBExt"/>
          <w:b w:val="0"/>
        </w:rPr>
        <w:t>&lt;/RepeatBlock-By&gt;</w:t>
      </w:r>
    </w:p>
    <w:p w14:paraId="0F08014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126C72E" w14:textId="77777777" w:rsidR="00C214E0" w:rsidRPr="0098343B" w:rsidRDefault="00C214E0" w:rsidP="00C214E0">
      <w:pPr>
        <w:pStyle w:val="NormalBold"/>
      </w:pPr>
      <w:r w:rsidRPr="0098343B">
        <w:rPr>
          <w:rStyle w:val="HideTWBExt"/>
          <w:b w:val="0"/>
        </w:rPr>
        <w:t>&lt;Article&gt;</w:t>
      </w:r>
      <w:r w:rsidRPr="0098343B">
        <w:t>Paragraaf 3 – punt e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22CA8E5" w14:textId="77777777" w:rsidTr="00E26C34">
        <w:trPr>
          <w:trHeight w:hRule="exact" w:val="240"/>
          <w:jc w:val="center"/>
        </w:trPr>
        <w:tc>
          <w:tcPr>
            <w:tcW w:w="9752" w:type="dxa"/>
            <w:gridSpan w:val="2"/>
            <w:tcBorders>
              <w:top w:val="nil"/>
              <w:left w:val="nil"/>
              <w:bottom w:val="nil"/>
              <w:right w:val="nil"/>
            </w:tcBorders>
          </w:tcPr>
          <w:p w14:paraId="07B4123F" w14:textId="77777777" w:rsidR="00C214E0" w:rsidRPr="0098343B" w:rsidRDefault="00C214E0" w:rsidP="00E26C34"/>
        </w:tc>
      </w:tr>
      <w:tr w:rsidR="00C214E0" w:rsidRPr="0098343B" w14:paraId="0B296C9E" w14:textId="77777777" w:rsidTr="00E26C34">
        <w:trPr>
          <w:trHeight w:val="240"/>
          <w:jc w:val="center"/>
        </w:trPr>
        <w:tc>
          <w:tcPr>
            <w:tcW w:w="4876" w:type="dxa"/>
            <w:tcBorders>
              <w:top w:val="nil"/>
              <w:left w:val="nil"/>
              <w:bottom w:val="nil"/>
              <w:right w:val="nil"/>
            </w:tcBorders>
          </w:tcPr>
          <w:p w14:paraId="265820E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DF2EAE1" w14:textId="77777777" w:rsidR="00C214E0" w:rsidRPr="0098343B" w:rsidRDefault="00C214E0" w:rsidP="00E26C34">
            <w:pPr>
              <w:pStyle w:val="AmColumnHeading"/>
            </w:pPr>
            <w:r w:rsidRPr="0098343B">
              <w:t>Amendement</w:t>
            </w:r>
          </w:p>
        </w:tc>
      </w:tr>
      <w:tr w:rsidR="00C214E0" w:rsidRPr="0098343B" w14:paraId="6941D40D" w14:textId="77777777" w:rsidTr="00E26C34">
        <w:trPr>
          <w:jc w:val="center"/>
        </w:trPr>
        <w:tc>
          <w:tcPr>
            <w:tcW w:w="4876" w:type="dxa"/>
            <w:tcBorders>
              <w:top w:val="nil"/>
              <w:left w:val="nil"/>
              <w:bottom w:val="nil"/>
              <w:right w:val="nil"/>
            </w:tcBorders>
          </w:tcPr>
          <w:p w14:paraId="4F38A9B0" w14:textId="77777777" w:rsidR="00C214E0" w:rsidRPr="0098343B" w:rsidRDefault="00C214E0" w:rsidP="00E26C34">
            <w:pPr>
              <w:pStyle w:val="Normal6a"/>
            </w:pPr>
          </w:p>
        </w:tc>
        <w:tc>
          <w:tcPr>
            <w:tcW w:w="4876" w:type="dxa"/>
            <w:tcBorders>
              <w:top w:val="nil"/>
              <w:left w:val="nil"/>
              <w:bottom w:val="nil"/>
              <w:right w:val="nil"/>
            </w:tcBorders>
          </w:tcPr>
          <w:p w14:paraId="4BD298EF" w14:textId="77777777" w:rsidR="00C214E0" w:rsidRPr="0098343B" w:rsidRDefault="00C214E0" w:rsidP="00E26C34">
            <w:pPr>
              <w:pStyle w:val="Normal6a"/>
            </w:pPr>
            <w:r w:rsidRPr="0098343B">
              <w:rPr>
                <w:b/>
                <w:i/>
              </w:rPr>
              <w:t>e bis)</w:t>
            </w:r>
            <w:r w:rsidRPr="0098343B">
              <w:tab/>
            </w:r>
            <w:r w:rsidRPr="0098343B">
              <w:rPr>
                <w:b/>
                <w:i/>
              </w:rPr>
              <w:t>de bescherming van de geestelijke gezondheid en het psychosociale welzijn van werknemers tijdens transities, onder meer door middel van risicobeoordelingen en ondersteunende diensten voor de werkplek;</w:t>
            </w:r>
          </w:p>
        </w:tc>
      </w:tr>
    </w:tbl>
    <w:p w14:paraId="1D70DEA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E1A5DAD" w14:textId="77777777" w:rsidR="00C214E0" w:rsidRPr="0098343B" w:rsidRDefault="00C214E0" w:rsidP="00C214E0">
      <w:r w:rsidRPr="0098343B">
        <w:rPr>
          <w:rStyle w:val="HideTWBExt"/>
        </w:rPr>
        <w:t>&lt;/Amend&gt;</w:t>
      </w:r>
    </w:p>
    <w:p w14:paraId="4E8DF18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131</w:t>
      </w:r>
      <w:r w:rsidRPr="0098343B">
        <w:rPr>
          <w:rStyle w:val="HideTWBExt"/>
          <w:b w:val="0"/>
        </w:rPr>
        <w:t>&lt;/NumAm&gt;</w:t>
      </w:r>
    </w:p>
    <w:p w14:paraId="3676957D" w14:textId="77777777" w:rsidR="00C214E0" w:rsidRPr="0098343B" w:rsidRDefault="00C214E0" w:rsidP="00C214E0">
      <w:pPr>
        <w:pStyle w:val="NormalBold"/>
      </w:pPr>
      <w:r w:rsidRPr="0098343B">
        <w:rPr>
          <w:rStyle w:val="HideTWBExt"/>
          <w:b w:val="0"/>
        </w:rPr>
        <w:t>&lt;RepeatBlock-By&gt;&lt;Members&gt;</w:t>
      </w:r>
      <w:r w:rsidRPr="0098343B">
        <w:t>Evelyn Regner</w:t>
      </w:r>
      <w:r w:rsidRPr="0098343B">
        <w:rPr>
          <w:rStyle w:val="HideTWBExt"/>
          <w:b w:val="0"/>
        </w:rPr>
        <w:t>&lt;/Members&gt;</w:t>
      </w:r>
    </w:p>
    <w:p w14:paraId="7E51BC04" w14:textId="77777777" w:rsidR="00C214E0" w:rsidRPr="0098343B" w:rsidRDefault="00C214E0" w:rsidP="00C214E0">
      <w:pPr>
        <w:pStyle w:val="NormalBold"/>
      </w:pPr>
      <w:r w:rsidRPr="0098343B">
        <w:rPr>
          <w:rStyle w:val="HideTWBExt"/>
          <w:b w:val="0"/>
        </w:rPr>
        <w:t>&lt;/RepeatBlock-By&gt;</w:t>
      </w:r>
    </w:p>
    <w:p w14:paraId="20A6DCF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C77BEC8" w14:textId="77777777" w:rsidR="00C214E0" w:rsidRPr="0098343B" w:rsidRDefault="00C214E0" w:rsidP="00C214E0">
      <w:pPr>
        <w:pStyle w:val="NormalBold"/>
      </w:pPr>
      <w:r w:rsidRPr="0098343B">
        <w:rPr>
          <w:rStyle w:val="HideTWBExt"/>
          <w:b w:val="0"/>
        </w:rPr>
        <w:t>&lt;Article&gt;</w:t>
      </w:r>
      <w:r w:rsidRPr="0098343B">
        <w:t>Paragraaf 3 – punt e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6050A40" w14:textId="77777777" w:rsidTr="00E26C34">
        <w:trPr>
          <w:trHeight w:hRule="exact" w:val="240"/>
          <w:jc w:val="center"/>
        </w:trPr>
        <w:tc>
          <w:tcPr>
            <w:tcW w:w="9752" w:type="dxa"/>
            <w:gridSpan w:val="2"/>
            <w:tcBorders>
              <w:top w:val="nil"/>
              <w:left w:val="nil"/>
              <w:bottom w:val="nil"/>
              <w:right w:val="nil"/>
            </w:tcBorders>
          </w:tcPr>
          <w:p w14:paraId="58DECA55" w14:textId="77777777" w:rsidR="00C214E0" w:rsidRPr="0098343B" w:rsidRDefault="00C214E0" w:rsidP="00E26C34"/>
        </w:tc>
      </w:tr>
      <w:tr w:rsidR="00C214E0" w:rsidRPr="0098343B" w14:paraId="29FF26A5" w14:textId="77777777" w:rsidTr="00E26C34">
        <w:trPr>
          <w:trHeight w:val="240"/>
          <w:jc w:val="center"/>
        </w:trPr>
        <w:tc>
          <w:tcPr>
            <w:tcW w:w="4876" w:type="dxa"/>
            <w:tcBorders>
              <w:top w:val="nil"/>
              <w:left w:val="nil"/>
              <w:bottom w:val="nil"/>
              <w:right w:val="nil"/>
            </w:tcBorders>
          </w:tcPr>
          <w:p w14:paraId="3A671E4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10077C3" w14:textId="77777777" w:rsidR="00C214E0" w:rsidRPr="0098343B" w:rsidRDefault="00C214E0" w:rsidP="00E26C34">
            <w:pPr>
              <w:pStyle w:val="AmColumnHeading"/>
            </w:pPr>
            <w:r w:rsidRPr="0098343B">
              <w:t>Amendement</w:t>
            </w:r>
          </w:p>
        </w:tc>
      </w:tr>
      <w:tr w:rsidR="00C214E0" w:rsidRPr="0098343B" w14:paraId="14F4765C" w14:textId="77777777" w:rsidTr="00E26C34">
        <w:trPr>
          <w:jc w:val="center"/>
        </w:trPr>
        <w:tc>
          <w:tcPr>
            <w:tcW w:w="4876" w:type="dxa"/>
            <w:tcBorders>
              <w:top w:val="nil"/>
              <w:left w:val="nil"/>
              <w:bottom w:val="nil"/>
              <w:right w:val="nil"/>
            </w:tcBorders>
          </w:tcPr>
          <w:p w14:paraId="3C7A4143" w14:textId="77777777" w:rsidR="00C214E0" w:rsidRPr="0098343B" w:rsidRDefault="00C214E0" w:rsidP="00E26C34">
            <w:pPr>
              <w:pStyle w:val="Normal6a"/>
            </w:pPr>
          </w:p>
        </w:tc>
        <w:tc>
          <w:tcPr>
            <w:tcW w:w="4876" w:type="dxa"/>
            <w:tcBorders>
              <w:top w:val="nil"/>
              <w:left w:val="nil"/>
              <w:bottom w:val="nil"/>
              <w:right w:val="nil"/>
            </w:tcBorders>
          </w:tcPr>
          <w:p w14:paraId="39267F75" w14:textId="77777777" w:rsidR="00C214E0" w:rsidRPr="0098343B" w:rsidRDefault="00C214E0" w:rsidP="00E26C34">
            <w:pPr>
              <w:pStyle w:val="Normal6a"/>
            </w:pPr>
            <w:r w:rsidRPr="0098343B">
              <w:rPr>
                <w:b/>
                <w:i/>
              </w:rPr>
              <w:t>e bis)</w:t>
            </w:r>
            <w:r w:rsidRPr="0098343B">
              <w:tab/>
            </w:r>
            <w:r w:rsidRPr="0098343B">
              <w:rPr>
                <w:b/>
                <w:i/>
              </w:rPr>
              <w:t>gemeenschappelijke minimumnormen voor werkloosheidsverzekeringen;</w:t>
            </w:r>
          </w:p>
        </w:tc>
      </w:tr>
    </w:tbl>
    <w:p w14:paraId="016D6C8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DE87CD5" w14:textId="77777777" w:rsidR="00C214E0" w:rsidRPr="0098343B" w:rsidRDefault="00C214E0" w:rsidP="00C214E0">
      <w:r w:rsidRPr="0098343B">
        <w:rPr>
          <w:rStyle w:val="HideTWBExt"/>
        </w:rPr>
        <w:t>&lt;/Amend&gt;</w:t>
      </w:r>
    </w:p>
    <w:p w14:paraId="34B3EE5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132</w:t>
      </w:r>
      <w:r w:rsidRPr="0098343B">
        <w:rPr>
          <w:rStyle w:val="HideTWBExt"/>
          <w:b w:val="0"/>
        </w:rPr>
        <w:t>&lt;/NumAm&gt;</w:t>
      </w:r>
    </w:p>
    <w:p w14:paraId="75CA3D77"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6AA4E63B" w14:textId="77777777" w:rsidR="00C214E0" w:rsidRPr="0098343B" w:rsidRDefault="00C214E0" w:rsidP="00C214E0">
      <w:pPr>
        <w:pStyle w:val="NormalBold"/>
      </w:pPr>
      <w:r w:rsidRPr="0098343B">
        <w:rPr>
          <w:rStyle w:val="HideTWBExt"/>
          <w:b w:val="0"/>
        </w:rPr>
        <w:t>&lt;/RepeatBlock-By&gt;</w:t>
      </w:r>
    </w:p>
    <w:p w14:paraId="532143C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E31AA58"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3D6F423" w14:textId="77777777" w:rsidTr="00E26C34">
        <w:trPr>
          <w:trHeight w:hRule="exact" w:val="240"/>
          <w:jc w:val="center"/>
        </w:trPr>
        <w:tc>
          <w:tcPr>
            <w:tcW w:w="9752" w:type="dxa"/>
            <w:gridSpan w:val="2"/>
            <w:tcBorders>
              <w:top w:val="nil"/>
              <w:left w:val="nil"/>
              <w:bottom w:val="nil"/>
              <w:right w:val="nil"/>
            </w:tcBorders>
          </w:tcPr>
          <w:p w14:paraId="1260BA47" w14:textId="77777777" w:rsidR="00C214E0" w:rsidRPr="0098343B" w:rsidRDefault="00C214E0" w:rsidP="00E26C34"/>
        </w:tc>
      </w:tr>
      <w:tr w:rsidR="00C214E0" w:rsidRPr="0098343B" w14:paraId="4DB61F59" w14:textId="77777777" w:rsidTr="00E26C34">
        <w:trPr>
          <w:trHeight w:val="240"/>
          <w:jc w:val="center"/>
        </w:trPr>
        <w:tc>
          <w:tcPr>
            <w:tcW w:w="4876" w:type="dxa"/>
            <w:tcBorders>
              <w:top w:val="nil"/>
              <w:left w:val="nil"/>
              <w:bottom w:val="nil"/>
              <w:right w:val="nil"/>
            </w:tcBorders>
          </w:tcPr>
          <w:p w14:paraId="08609AF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D269F31" w14:textId="77777777" w:rsidR="00C214E0" w:rsidRPr="0098343B" w:rsidRDefault="00C214E0" w:rsidP="00E26C34">
            <w:pPr>
              <w:pStyle w:val="AmColumnHeading"/>
            </w:pPr>
            <w:r w:rsidRPr="0098343B">
              <w:t>Amendement</w:t>
            </w:r>
          </w:p>
        </w:tc>
      </w:tr>
      <w:tr w:rsidR="00C214E0" w:rsidRPr="0098343B" w14:paraId="1B382046" w14:textId="77777777" w:rsidTr="00E26C34">
        <w:trPr>
          <w:jc w:val="center"/>
        </w:trPr>
        <w:tc>
          <w:tcPr>
            <w:tcW w:w="4876" w:type="dxa"/>
            <w:tcBorders>
              <w:top w:val="nil"/>
              <w:left w:val="nil"/>
              <w:bottom w:val="nil"/>
              <w:right w:val="nil"/>
            </w:tcBorders>
          </w:tcPr>
          <w:p w14:paraId="5EDD7F9C"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w:t>
            </w:r>
            <w:r w:rsidRPr="0098343B">
              <w:rPr>
                <w:b/>
                <w:i/>
              </w:rPr>
              <w:t xml:space="preserve">benadrukt dat plannen moeten worden ontwikkeld in het kader van de sociale dialoog en dat hierbij het recht op informatie en raadpleging van werknemers moet worden geëerbiedigd; pleit in dit kader voor een herziening van </w:t>
            </w:r>
            <w:r w:rsidRPr="0098343B">
              <w:rPr>
                <w:b/>
                <w:i/>
              </w:rPr>
              <w:lastRenderedPageBreak/>
              <w:t>het wetgevingskader inzake informatie en raadpleging om ervoor te zorgen dat dit kader geschikt is voor het beoogde doel in de context van de groene en de digitale transitie; benadrukt dat bedrijven stimulansen geboden moeten worden om hun eigen transitieplannen op te stellen;</w:t>
            </w:r>
          </w:p>
        </w:tc>
        <w:tc>
          <w:tcPr>
            <w:tcW w:w="4876" w:type="dxa"/>
            <w:tcBorders>
              <w:top w:val="nil"/>
              <w:left w:val="nil"/>
              <w:bottom w:val="nil"/>
              <w:right w:val="nil"/>
            </w:tcBorders>
          </w:tcPr>
          <w:p w14:paraId="72755B2F" w14:textId="77777777" w:rsidR="00C214E0" w:rsidRPr="0098343B" w:rsidRDefault="00C214E0" w:rsidP="00E26C34">
            <w:pPr>
              <w:pStyle w:val="Normal6a"/>
            </w:pPr>
            <w:r w:rsidRPr="0098343B">
              <w:lastRenderedPageBreak/>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w:t>
            </w:r>
            <w:r w:rsidRPr="0098343B">
              <w:rPr>
                <w:b/>
                <w:i/>
              </w:rPr>
              <w:t>en banen kunnen worden gecreëerd</w:t>
            </w:r>
            <w:r w:rsidRPr="0098343B">
              <w:t>, blijvende veerkracht in het bedrijfsleven kan worden gerealiseerd en optimaal gebruik kan worden gemaakt van de beschikbare middelen;</w:t>
            </w:r>
          </w:p>
        </w:tc>
      </w:tr>
    </w:tbl>
    <w:p w14:paraId="533ADD3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44490BF" w14:textId="77777777" w:rsidR="00C214E0" w:rsidRPr="0098343B" w:rsidRDefault="00C214E0" w:rsidP="00C214E0">
      <w:r w:rsidRPr="0098343B">
        <w:rPr>
          <w:rStyle w:val="HideTWBExt"/>
        </w:rPr>
        <w:t>&lt;/Amend&gt;</w:t>
      </w:r>
    </w:p>
    <w:p w14:paraId="6CBAB25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133</w:t>
      </w:r>
      <w:r w:rsidRPr="0098343B">
        <w:rPr>
          <w:rStyle w:val="HideTWBExt"/>
          <w:b w:val="0"/>
        </w:rPr>
        <w:t>&lt;/NumAm&gt;</w:t>
      </w:r>
    </w:p>
    <w:p w14:paraId="51581722"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3B7C4C4B"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2A87A407"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30AC5EA9" w14:textId="77777777" w:rsidR="00C214E0" w:rsidRPr="0098343B" w:rsidRDefault="00C214E0" w:rsidP="00C214E0">
      <w:pPr>
        <w:pStyle w:val="NormalBold"/>
      </w:pPr>
      <w:r w:rsidRPr="0098343B">
        <w:rPr>
          <w:rStyle w:val="HideTWBExt"/>
          <w:b w:val="0"/>
        </w:rPr>
        <w:t>&lt;/RepeatBlock-By&gt;</w:t>
      </w:r>
    </w:p>
    <w:p w14:paraId="5FB8431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AF3F246"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B2A602D" w14:textId="77777777" w:rsidTr="00E26C34">
        <w:trPr>
          <w:trHeight w:hRule="exact" w:val="240"/>
          <w:jc w:val="center"/>
        </w:trPr>
        <w:tc>
          <w:tcPr>
            <w:tcW w:w="9752" w:type="dxa"/>
            <w:gridSpan w:val="2"/>
            <w:tcBorders>
              <w:top w:val="nil"/>
              <w:left w:val="nil"/>
              <w:bottom w:val="nil"/>
              <w:right w:val="nil"/>
            </w:tcBorders>
          </w:tcPr>
          <w:p w14:paraId="3BA2447E" w14:textId="77777777" w:rsidR="00C214E0" w:rsidRPr="0098343B" w:rsidRDefault="00C214E0" w:rsidP="00E26C34"/>
        </w:tc>
      </w:tr>
      <w:tr w:rsidR="00C214E0" w:rsidRPr="0098343B" w14:paraId="783287E5" w14:textId="77777777" w:rsidTr="00E26C34">
        <w:trPr>
          <w:trHeight w:val="240"/>
          <w:jc w:val="center"/>
        </w:trPr>
        <w:tc>
          <w:tcPr>
            <w:tcW w:w="4876" w:type="dxa"/>
            <w:tcBorders>
              <w:top w:val="nil"/>
              <w:left w:val="nil"/>
              <w:bottom w:val="nil"/>
              <w:right w:val="nil"/>
            </w:tcBorders>
          </w:tcPr>
          <w:p w14:paraId="03B8865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906E2AA" w14:textId="77777777" w:rsidR="00C214E0" w:rsidRPr="0098343B" w:rsidRDefault="00C214E0" w:rsidP="00E26C34">
            <w:pPr>
              <w:pStyle w:val="AmColumnHeading"/>
            </w:pPr>
            <w:r w:rsidRPr="0098343B">
              <w:t>Amendement</w:t>
            </w:r>
          </w:p>
        </w:tc>
      </w:tr>
      <w:tr w:rsidR="00C214E0" w:rsidRPr="0098343B" w14:paraId="1B88BEA2" w14:textId="77777777" w:rsidTr="00E26C34">
        <w:trPr>
          <w:jc w:val="center"/>
        </w:trPr>
        <w:tc>
          <w:tcPr>
            <w:tcW w:w="4876" w:type="dxa"/>
            <w:tcBorders>
              <w:top w:val="nil"/>
              <w:left w:val="nil"/>
              <w:bottom w:val="nil"/>
              <w:right w:val="nil"/>
            </w:tcBorders>
          </w:tcPr>
          <w:p w14:paraId="45944ADC"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w:t>
            </w:r>
            <w:r w:rsidRPr="0098343B">
              <w:rPr>
                <w:b/>
                <w:bCs/>
                <w:i/>
                <w:iCs/>
              </w:rPr>
              <w:t>de</w:t>
            </w:r>
            <w:r w:rsidRPr="0098343B">
              <w:t xml:space="preserve"> </w:t>
            </w:r>
            <w:r w:rsidRPr="0098343B">
              <w:rPr>
                <w:b/>
                <w:bCs/>
                <w:i/>
                <w:iCs/>
              </w:rPr>
              <w:t>groene transitie kunnen doorstaan</w:t>
            </w:r>
            <w:r w:rsidRPr="0098343B">
              <w:t xml:space="preserve">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w:t>
            </w:r>
            <w:r w:rsidRPr="0098343B">
              <w:rPr>
                <w:b/>
                <w:bCs/>
                <w:i/>
                <w:iCs/>
              </w:rPr>
              <w:t xml:space="preserve">benadrukt dat plannen moeten worden ontwikkeld in het kader van de sociale dialoog en dat hierbij het recht op informatie en raadpleging van werknemers moet worden geëerbiedigd; pleit in dit kader voor een herziening van het wetgevingskader inzake informatie en raadpleging om ervoor te zorgen dat dit kader geschikt is voor het beoogde doel in de context van de groene en de digitale </w:t>
            </w:r>
            <w:r w:rsidRPr="0098343B">
              <w:rPr>
                <w:b/>
                <w:bCs/>
                <w:i/>
                <w:iCs/>
              </w:rPr>
              <w:lastRenderedPageBreak/>
              <w:t>transitie; benadrukt dat bedrijven stimulansen geboden moeten worden om hun eigen transitieplannen op te stellen;</w:t>
            </w:r>
          </w:p>
        </w:tc>
        <w:tc>
          <w:tcPr>
            <w:tcW w:w="4876" w:type="dxa"/>
            <w:tcBorders>
              <w:top w:val="nil"/>
              <w:left w:val="nil"/>
              <w:bottom w:val="nil"/>
              <w:right w:val="nil"/>
            </w:tcBorders>
          </w:tcPr>
          <w:p w14:paraId="6508BEB3" w14:textId="77777777" w:rsidR="00C214E0" w:rsidRPr="0098343B" w:rsidRDefault="00C214E0" w:rsidP="00E26C34">
            <w:pPr>
              <w:pStyle w:val="Normal6a"/>
            </w:pPr>
            <w:r w:rsidRPr="0098343B">
              <w:lastRenderedPageBreak/>
              <w:t>4.</w:t>
            </w:r>
            <w:r w:rsidRPr="0098343B">
              <w:tab/>
              <w:t xml:space="preserve">wijst erop dat het anticiperen op en het in goede banen leiden van veranderingen van het allergrootste belang is om ervoor te zorgen dat zowel werkgevers als werknemers </w:t>
            </w:r>
            <w:r w:rsidRPr="0098343B">
              <w:rPr>
                <w:b/>
                <w:bCs/>
                <w:i/>
                <w:iCs/>
              </w:rPr>
              <w:t xml:space="preserve">zich </w:t>
            </w:r>
            <w:r w:rsidRPr="0098343B">
              <w:t xml:space="preserve">met succes </w:t>
            </w:r>
            <w:r w:rsidRPr="0098343B">
              <w:rPr>
                <w:b/>
                <w:bCs/>
                <w:i/>
                <w:iCs/>
              </w:rPr>
              <w:t>kunnen aanpassen aan de nieuwe verplichtingen</w:t>
            </w:r>
            <w:r w:rsidRPr="0098343B">
              <w:t xml:space="preserve"> en doeltreffend het hoofd kunnen bieden aan de economische uitdagingen in verband met ongunstige geopolitieke gebeurtenissen; </w:t>
            </w:r>
            <w:r w:rsidRPr="0098343B">
              <w:rPr>
                <w:b/>
                <w:bCs/>
                <w:i/>
                <w:iCs/>
              </w:rPr>
              <w:t>meent dat deze anticipatie rechtstreeks onder de verantwoordelijkheid van bedrijven en staten valt, en niet onder die van een supranationale organisatie;</w:t>
            </w:r>
            <w:r w:rsidRPr="0098343B">
              <w:t xml:space="preserve"> benadrukt dat met een goede transitieplanning ontslagen kunnen worden voorkomen, blijvende veerkracht in het bedrijfsleven kan worden gerealiseerd en optimaal gebruik kan worden gemaakt van de beschikbare middelen;</w:t>
            </w:r>
          </w:p>
        </w:tc>
      </w:tr>
    </w:tbl>
    <w:p w14:paraId="68060C0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4B07D403" w14:textId="77777777" w:rsidR="00C214E0" w:rsidRPr="0098343B" w:rsidRDefault="00C214E0" w:rsidP="00C214E0">
      <w:r w:rsidRPr="0098343B">
        <w:rPr>
          <w:rStyle w:val="HideTWBExt"/>
        </w:rPr>
        <w:t>&lt;/Amend&gt;</w:t>
      </w:r>
    </w:p>
    <w:p w14:paraId="5E3B365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134</w:t>
      </w:r>
      <w:r w:rsidRPr="0098343B">
        <w:rPr>
          <w:rStyle w:val="HideTWBExt"/>
          <w:b w:val="0"/>
        </w:rPr>
        <w:t>&lt;/NumAm&gt;</w:t>
      </w:r>
    </w:p>
    <w:p w14:paraId="20A0602E" w14:textId="77777777" w:rsidR="00C214E0" w:rsidRPr="0098343B" w:rsidRDefault="00C214E0" w:rsidP="00C214E0">
      <w:pPr>
        <w:pStyle w:val="NormalBold"/>
      </w:pPr>
      <w:r w:rsidRPr="0098343B">
        <w:rPr>
          <w:rStyle w:val="HideTWBExt"/>
          <w:b w:val="0"/>
        </w:rPr>
        <w:t>&lt;RepeatBlock-By&gt;&lt;Members&gt;</w:t>
      </w:r>
      <w:r w:rsidRPr="0098343B">
        <w:t>Gheorghe Falcă, Romana Tomc, Giusi Princi</w:t>
      </w:r>
      <w:r w:rsidRPr="0098343B">
        <w:rPr>
          <w:rStyle w:val="HideTWBExt"/>
          <w:b w:val="0"/>
        </w:rPr>
        <w:t>&lt;/Members&gt;</w:t>
      </w:r>
    </w:p>
    <w:p w14:paraId="43967D82" w14:textId="77777777" w:rsidR="00C214E0" w:rsidRPr="0098343B" w:rsidRDefault="00C214E0" w:rsidP="00C214E0">
      <w:pPr>
        <w:pStyle w:val="NormalBold"/>
      </w:pPr>
      <w:r w:rsidRPr="0098343B">
        <w:rPr>
          <w:rStyle w:val="HideTWBExt"/>
          <w:b w:val="0"/>
        </w:rPr>
        <w:t>&lt;/RepeatBlock-By&gt;</w:t>
      </w:r>
    </w:p>
    <w:p w14:paraId="7F59B1E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F0BB8CD"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D237915" w14:textId="77777777" w:rsidTr="00E26C34">
        <w:trPr>
          <w:trHeight w:hRule="exact" w:val="240"/>
          <w:jc w:val="center"/>
        </w:trPr>
        <w:tc>
          <w:tcPr>
            <w:tcW w:w="9752" w:type="dxa"/>
            <w:gridSpan w:val="2"/>
            <w:tcBorders>
              <w:top w:val="nil"/>
              <w:left w:val="nil"/>
              <w:bottom w:val="nil"/>
              <w:right w:val="nil"/>
            </w:tcBorders>
          </w:tcPr>
          <w:p w14:paraId="6FBD52EE" w14:textId="77777777" w:rsidR="00C214E0" w:rsidRPr="0098343B" w:rsidRDefault="00C214E0" w:rsidP="00E26C34"/>
        </w:tc>
      </w:tr>
      <w:tr w:rsidR="00C214E0" w:rsidRPr="0098343B" w14:paraId="4A44A2AA" w14:textId="77777777" w:rsidTr="00E26C34">
        <w:trPr>
          <w:trHeight w:val="240"/>
          <w:jc w:val="center"/>
        </w:trPr>
        <w:tc>
          <w:tcPr>
            <w:tcW w:w="4876" w:type="dxa"/>
            <w:tcBorders>
              <w:top w:val="nil"/>
              <w:left w:val="nil"/>
              <w:bottom w:val="nil"/>
              <w:right w:val="nil"/>
            </w:tcBorders>
          </w:tcPr>
          <w:p w14:paraId="64E907F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AE2CFA4" w14:textId="77777777" w:rsidR="00C214E0" w:rsidRPr="0098343B" w:rsidRDefault="00C214E0" w:rsidP="00E26C34">
            <w:pPr>
              <w:pStyle w:val="AmColumnHeading"/>
            </w:pPr>
            <w:r w:rsidRPr="0098343B">
              <w:t>Amendement</w:t>
            </w:r>
          </w:p>
        </w:tc>
      </w:tr>
      <w:tr w:rsidR="00C214E0" w:rsidRPr="0098343B" w14:paraId="05FA5BC7" w14:textId="77777777" w:rsidTr="00E26C34">
        <w:trPr>
          <w:jc w:val="center"/>
        </w:trPr>
        <w:tc>
          <w:tcPr>
            <w:tcW w:w="4876" w:type="dxa"/>
            <w:tcBorders>
              <w:top w:val="nil"/>
              <w:left w:val="nil"/>
              <w:bottom w:val="nil"/>
              <w:right w:val="nil"/>
            </w:tcBorders>
          </w:tcPr>
          <w:p w14:paraId="462136AA"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moet worden geëerbiedigd; </w:t>
            </w:r>
            <w:r w:rsidRPr="0098343B">
              <w:rPr>
                <w:b/>
                <w:i/>
              </w:rPr>
              <w:t>pleit in dit kader voor een herziening van het wetgevingskader inzake informatie en raadpleging om ervoor te zorgen dat dit kader geschikt is voor het beoogde doel in de context van de groene en de digitale transitie; benadrukt dat bedrijven stimulansen geboden moeten worden om hun eigen transitieplannen op te stellen;</w:t>
            </w:r>
          </w:p>
        </w:tc>
        <w:tc>
          <w:tcPr>
            <w:tcW w:w="4876" w:type="dxa"/>
            <w:tcBorders>
              <w:top w:val="nil"/>
              <w:left w:val="nil"/>
              <w:bottom w:val="nil"/>
              <w:right w:val="nil"/>
            </w:tcBorders>
          </w:tcPr>
          <w:p w14:paraId="033AE89C" w14:textId="77777777" w:rsidR="00C214E0" w:rsidRPr="0098343B" w:rsidRDefault="00C214E0" w:rsidP="00E26C34">
            <w:pPr>
              <w:pStyle w:val="Normal6a"/>
            </w:pPr>
            <w:r w:rsidRPr="0098343B">
              <w:t>4.</w:t>
            </w:r>
            <w:r w:rsidRPr="0098343B">
              <w:tab/>
              <w:t>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moet worden geëerbiedigd;</w:t>
            </w:r>
          </w:p>
        </w:tc>
      </w:tr>
    </w:tbl>
    <w:p w14:paraId="709F901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468FA40" w14:textId="77777777" w:rsidR="00C214E0" w:rsidRPr="0098343B" w:rsidRDefault="00C214E0" w:rsidP="00C214E0">
      <w:r w:rsidRPr="0098343B">
        <w:rPr>
          <w:rStyle w:val="HideTWBExt"/>
        </w:rPr>
        <w:t>&lt;/Amend&gt;</w:t>
      </w:r>
    </w:p>
    <w:p w14:paraId="02840F78"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135</w:t>
      </w:r>
      <w:r w:rsidRPr="0098343B">
        <w:rPr>
          <w:rStyle w:val="HideTWBExt"/>
          <w:b w:val="0"/>
        </w:rPr>
        <w:t>&lt;/NumAm&gt;</w:t>
      </w:r>
    </w:p>
    <w:p w14:paraId="1F52219F" w14:textId="77777777" w:rsidR="00C214E0" w:rsidRPr="0098343B" w:rsidRDefault="00C214E0" w:rsidP="00C214E0">
      <w:pPr>
        <w:pStyle w:val="NormalBold"/>
      </w:pPr>
      <w:r w:rsidRPr="0098343B">
        <w:rPr>
          <w:rStyle w:val="HideTWBExt"/>
          <w:b w:val="0"/>
        </w:rPr>
        <w:t>&lt;RepeatBlock-By&gt;&lt;Members&gt;</w:t>
      </w:r>
      <w:r w:rsidRPr="0098343B">
        <w:t>Andrea Wechsler, Miriam Lexmann, Raúl de la Hoz Quintano, Angelika Winzig, Henrik Dahl</w:t>
      </w:r>
      <w:r w:rsidRPr="0098343B">
        <w:rPr>
          <w:rStyle w:val="HideTWBExt"/>
          <w:b w:val="0"/>
        </w:rPr>
        <w:t>&lt;/Members&gt;</w:t>
      </w:r>
    </w:p>
    <w:p w14:paraId="2CE09EFE" w14:textId="77777777" w:rsidR="00C214E0" w:rsidRPr="0098343B" w:rsidRDefault="00C214E0" w:rsidP="00C214E0">
      <w:pPr>
        <w:pStyle w:val="NormalBold"/>
      </w:pPr>
      <w:r w:rsidRPr="0098343B">
        <w:rPr>
          <w:rStyle w:val="HideTWBExt"/>
          <w:b w:val="0"/>
        </w:rPr>
        <w:t>&lt;/RepeatBlock-By&gt;</w:t>
      </w:r>
    </w:p>
    <w:p w14:paraId="404032A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9E48D07"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9C5547B" w14:textId="77777777" w:rsidTr="00E26C34">
        <w:trPr>
          <w:trHeight w:hRule="exact" w:val="240"/>
          <w:jc w:val="center"/>
        </w:trPr>
        <w:tc>
          <w:tcPr>
            <w:tcW w:w="9752" w:type="dxa"/>
            <w:gridSpan w:val="2"/>
            <w:tcBorders>
              <w:top w:val="nil"/>
              <w:left w:val="nil"/>
              <w:bottom w:val="nil"/>
              <w:right w:val="nil"/>
            </w:tcBorders>
          </w:tcPr>
          <w:p w14:paraId="50034D9D" w14:textId="77777777" w:rsidR="00C214E0" w:rsidRPr="0098343B" w:rsidRDefault="00C214E0" w:rsidP="00E26C34"/>
        </w:tc>
      </w:tr>
      <w:tr w:rsidR="00C214E0" w:rsidRPr="0098343B" w14:paraId="7B686E5F" w14:textId="77777777" w:rsidTr="00E26C34">
        <w:trPr>
          <w:trHeight w:val="240"/>
          <w:jc w:val="center"/>
        </w:trPr>
        <w:tc>
          <w:tcPr>
            <w:tcW w:w="4876" w:type="dxa"/>
            <w:tcBorders>
              <w:top w:val="nil"/>
              <w:left w:val="nil"/>
              <w:bottom w:val="nil"/>
              <w:right w:val="nil"/>
            </w:tcBorders>
          </w:tcPr>
          <w:p w14:paraId="1246C15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F74B59F" w14:textId="77777777" w:rsidR="00C214E0" w:rsidRPr="0098343B" w:rsidRDefault="00C214E0" w:rsidP="00E26C34">
            <w:pPr>
              <w:pStyle w:val="AmColumnHeading"/>
            </w:pPr>
            <w:r w:rsidRPr="0098343B">
              <w:t>Amendement</w:t>
            </w:r>
          </w:p>
        </w:tc>
      </w:tr>
      <w:tr w:rsidR="00C214E0" w:rsidRPr="0098343B" w14:paraId="2CABA3F2" w14:textId="77777777" w:rsidTr="00E26C34">
        <w:trPr>
          <w:jc w:val="center"/>
        </w:trPr>
        <w:tc>
          <w:tcPr>
            <w:tcW w:w="4876" w:type="dxa"/>
            <w:tcBorders>
              <w:top w:val="nil"/>
              <w:left w:val="nil"/>
              <w:bottom w:val="nil"/>
              <w:right w:val="nil"/>
            </w:tcBorders>
          </w:tcPr>
          <w:p w14:paraId="705F3C01"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moet worden geëerbiedigd; </w:t>
            </w:r>
            <w:r w:rsidRPr="0098343B">
              <w:rPr>
                <w:b/>
                <w:i/>
              </w:rPr>
              <w:t>pleit in dit kader voor een herziening van het wetgevingskader inzake informatie en raadpleging om ervoor te zorgen dat dit kader geschikt is voor het beoogde doel in de context van de groene en de digitale transitie;</w:t>
            </w:r>
            <w:r w:rsidRPr="0098343B">
              <w:t xml:space="preserve"> benadrukt dat bedrijven stimulansen geboden moeten worden om hun eigen transitieplannen op te stellen;</w:t>
            </w:r>
          </w:p>
        </w:tc>
        <w:tc>
          <w:tcPr>
            <w:tcW w:w="4876" w:type="dxa"/>
            <w:tcBorders>
              <w:top w:val="nil"/>
              <w:left w:val="nil"/>
              <w:bottom w:val="nil"/>
              <w:right w:val="nil"/>
            </w:tcBorders>
          </w:tcPr>
          <w:p w14:paraId="108DD832" w14:textId="77777777" w:rsidR="00C214E0" w:rsidRPr="0098343B" w:rsidRDefault="00C214E0" w:rsidP="00E26C34">
            <w:pPr>
              <w:pStyle w:val="Normal6a"/>
            </w:pPr>
            <w:r w:rsidRPr="0098343B">
              <w:t>4.</w:t>
            </w:r>
            <w:r w:rsidRPr="0098343B">
              <w:tab/>
              <w:t>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moet worden geëerbiedigd; benadrukt dat bedrijven stimulansen geboden moeten worden om hun eigen transitieplannen op te stellen;</w:t>
            </w:r>
          </w:p>
        </w:tc>
      </w:tr>
    </w:tbl>
    <w:p w14:paraId="4FBD541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D4F62F3" w14:textId="77777777" w:rsidR="00C214E0" w:rsidRPr="0098343B" w:rsidRDefault="00C214E0" w:rsidP="00C214E0">
      <w:r w:rsidRPr="0098343B">
        <w:rPr>
          <w:rStyle w:val="HideTWBExt"/>
        </w:rPr>
        <w:t>&lt;/Amend&gt;</w:t>
      </w:r>
    </w:p>
    <w:p w14:paraId="451F864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136</w:t>
      </w:r>
      <w:r w:rsidRPr="0098343B">
        <w:rPr>
          <w:rStyle w:val="HideTWBExt"/>
          <w:b w:val="0"/>
        </w:rPr>
        <w:t>&lt;/NumAm&gt;</w:t>
      </w:r>
    </w:p>
    <w:p w14:paraId="656FCD66"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0D27C050"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49097303" w14:textId="77777777" w:rsidR="00C214E0" w:rsidRPr="0098343B" w:rsidRDefault="00C214E0" w:rsidP="00C214E0">
      <w:pPr>
        <w:pStyle w:val="NormalBold"/>
      </w:pPr>
      <w:r w:rsidRPr="0098343B">
        <w:rPr>
          <w:rStyle w:val="HideTWBExt"/>
          <w:b w:val="0"/>
        </w:rPr>
        <w:t>&lt;/RepeatBlock-By&gt;</w:t>
      </w:r>
    </w:p>
    <w:p w14:paraId="0A8E0B8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65D719F"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E4C788A" w14:textId="77777777" w:rsidTr="00E26C34">
        <w:trPr>
          <w:trHeight w:hRule="exact" w:val="240"/>
          <w:jc w:val="center"/>
        </w:trPr>
        <w:tc>
          <w:tcPr>
            <w:tcW w:w="9752" w:type="dxa"/>
            <w:gridSpan w:val="2"/>
            <w:tcBorders>
              <w:top w:val="nil"/>
              <w:left w:val="nil"/>
              <w:bottom w:val="nil"/>
              <w:right w:val="nil"/>
            </w:tcBorders>
          </w:tcPr>
          <w:p w14:paraId="49DC94FD" w14:textId="77777777" w:rsidR="00C214E0" w:rsidRPr="0098343B" w:rsidRDefault="00C214E0" w:rsidP="00E26C34"/>
        </w:tc>
      </w:tr>
      <w:tr w:rsidR="00C214E0" w:rsidRPr="0098343B" w14:paraId="4D764930" w14:textId="77777777" w:rsidTr="00E26C34">
        <w:trPr>
          <w:trHeight w:val="240"/>
          <w:jc w:val="center"/>
        </w:trPr>
        <w:tc>
          <w:tcPr>
            <w:tcW w:w="4876" w:type="dxa"/>
            <w:tcBorders>
              <w:top w:val="nil"/>
              <w:left w:val="nil"/>
              <w:bottom w:val="nil"/>
              <w:right w:val="nil"/>
            </w:tcBorders>
          </w:tcPr>
          <w:p w14:paraId="46B91CAD" w14:textId="77777777" w:rsidR="00C214E0" w:rsidRPr="0098343B" w:rsidRDefault="00C214E0" w:rsidP="00E26C34">
            <w:pPr>
              <w:pStyle w:val="AmColumnHeading"/>
            </w:pPr>
            <w:r w:rsidRPr="0098343B">
              <w:lastRenderedPageBreak/>
              <w:t>Ontwerpresolutie</w:t>
            </w:r>
          </w:p>
        </w:tc>
        <w:tc>
          <w:tcPr>
            <w:tcW w:w="4876" w:type="dxa"/>
            <w:tcBorders>
              <w:top w:val="nil"/>
              <w:left w:val="nil"/>
              <w:bottom w:val="nil"/>
              <w:right w:val="nil"/>
            </w:tcBorders>
          </w:tcPr>
          <w:p w14:paraId="468DEAD2" w14:textId="77777777" w:rsidR="00C214E0" w:rsidRPr="0098343B" w:rsidRDefault="00C214E0" w:rsidP="00E26C34">
            <w:pPr>
              <w:pStyle w:val="AmColumnHeading"/>
            </w:pPr>
            <w:r w:rsidRPr="0098343B">
              <w:t>Amendement</w:t>
            </w:r>
          </w:p>
        </w:tc>
      </w:tr>
      <w:tr w:rsidR="00C214E0" w:rsidRPr="0098343B" w14:paraId="4CE3EAA4" w14:textId="77777777" w:rsidTr="00E26C34">
        <w:trPr>
          <w:jc w:val="center"/>
        </w:trPr>
        <w:tc>
          <w:tcPr>
            <w:tcW w:w="4876" w:type="dxa"/>
            <w:tcBorders>
              <w:top w:val="nil"/>
              <w:left w:val="nil"/>
              <w:bottom w:val="nil"/>
              <w:right w:val="nil"/>
            </w:tcBorders>
          </w:tcPr>
          <w:p w14:paraId="4DE29A8B"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moet worden geëerbiedigd; </w:t>
            </w:r>
            <w:r w:rsidRPr="0098343B">
              <w:rPr>
                <w:b/>
                <w:i/>
              </w:rPr>
              <w:t>pleit</w:t>
            </w:r>
            <w:r w:rsidRPr="0098343B">
              <w:t xml:space="preserve"> in dit kader voor een herziening van het wetgevingskader inzake informatie en raadpleging om ervoor te zorgen dat dit kader geschikt is voor het beoogde doel in de context van de groene en de digitale transitie; benadrukt dat bedrijven </w:t>
            </w:r>
            <w:r w:rsidRPr="0098343B">
              <w:rPr>
                <w:b/>
                <w:i/>
              </w:rPr>
              <w:t>stimulansen geboden moeten worden om</w:t>
            </w:r>
            <w:r w:rsidRPr="0098343B">
              <w:t xml:space="preserve"> hun eigen transitieplannen </w:t>
            </w:r>
            <w:r w:rsidRPr="0098343B">
              <w:rPr>
                <w:b/>
                <w:i/>
              </w:rPr>
              <w:t>op te stellen</w:t>
            </w:r>
            <w:r w:rsidRPr="0098343B">
              <w:t>;</w:t>
            </w:r>
          </w:p>
        </w:tc>
        <w:tc>
          <w:tcPr>
            <w:tcW w:w="4876" w:type="dxa"/>
            <w:tcBorders>
              <w:top w:val="nil"/>
              <w:left w:val="nil"/>
              <w:bottom w:val="nil"/>
              <w:right w:val="nil"/>
            </w:tcBorders>
          </w:tcPr>
          <w:p w14:paraId="094F93C0"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w:t>
            </w:r>
            <w:r w:rsidRPr="0098343B">
              <w:rPr>
                <w:b/>
                <w:i/>
              </w:rPr>
              <w:t>en deze in kansen kunnen omzetten</w:t>
            </w:r>
            <w:r w:rsidRPr="0098343B">
              <w:t xml:space="preserve">;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w:t>
            </w:r>
            <w:r w:rsidRPr="0098343B">
              <w:rPr>
                <w:b/>
                <w:i/>
              </w:rPr>
              <w:t>en collectieve onderhandelingen,</w:t>
            </w:r>
            <w:r w:rsidRPr="0098343B">
              <w:t xml:space="preserve"> en dat hierbij het recht op informatie en raadpleging van werknemers </w:t>
            </w:r>
            <w:r w:rsidRPr="0098343B">
              <w:rPr>
                <w:b/>
                <w:i/>
              </w:rPr>
              <w:t>op het niveau van de lidstaten</w:t>
            </w:r>
            <w:r w:rsidRPr="0098343B">
              <w:t xml:space="preserve"> moet worden geëerbiedigd </w:t>
            </w:r>
            <w:r w:rsidRPr="0098343B">
              <w:rPr>
                <w:b/>
                <w:i/>
              </w:rPr>
              <w:t>en om ervoor te zorgen dat werknemers en hun vertegenwoordigers tijdig en doeltreffend over transitieprocessen in hun bedrijven worden geïnformeerd en geraadpleegd; benadrukt dat ontslagen in het kader van een transitie alleen het laatste redmiddel kunnen zijn als de alternatieven zijn uitgeput</w:t>
            </w:r>
            <w:r w:rsidRPr="0098343B">
              <w:t xml:space="preserve">; </w:t>
            </w:r>
            <w:r w:rsidRPr="0098343B">
              <w:rPr>
                <w:b/>
                <w:i/>
              </w:rPr>
              <w:t>verzoekt de lidstaten</w:t>
            </w:r>
            <w:r w:rsidRPr="0098343B">
              <w:t xml:space="preserve"> in dit kader </w:t>
            </w:r>
            <w:r w:rsidRPr="0098343B">
              <w:rPr>
                <w:b/>
                <w:i/>
              </w:rPr>
              <w:t>de sociale dialoog op relevante niveaus over baanwisseling mogelijk te maken, met name voor beroepen die kunnen verdwijnen of aanzienlijk kunnen worden teruggedrongen; roept de Commissie op een nieuw SURE 2.0-mechanisme in te stellen dat moet dienen als financieel instrument waarmee de overheidsuitgaven voor baanbescherming, het scheppen van banen en processen inzake een rechtvaardige transitie worden gestabiliseerd; pleit</w:t>
            </w:r>
            <w:r w:rsidRPr="0098343B">
              <w:t xml:space="preserve"> voor een herziening van het wetgevingskader inzake informatie en raadpleging om </w:t>
            </w:r>
            <w:r w:rsidRPr="0098343B">
              <w:rPr>
                <w:b/>
                <w:i/>
              </w:rPr>
              <w:t>het te versterken en te handhaven en om</w:t>
            </w:r>
            <w:r w:rsidRPr="0098343B">
              <w:t xml:space="preserve"> ervoor te zorgen dat dit kader geschikt is voor het beoogde doel in </w:t>
            </w:r>
            <w:r w:rsidRPr="0098343B">
              <w:lastRenderedPageBreak/>
              <w:t>de context van de groene en de digitale transitie</w:t>
            </w:r>
            <w:r w:rsidRPr="0098343B">
              <w:rPr>
                <w:b/>
                <w:i/>
              </w:rPr>
              <w:t>; roept de lidstaten op ook systemen voor vroegtijdige waarschuwing te ontwikkelen die toegankelijk zijn voor de sociale partners met het oog op toerusting ervan voor betere opsporing van en respons op aankomende verschuivingen in bedrijfsactiviteiten, en specifieke bepalingen vast te stellen inzake instrumenten voor vroegtijdige waarschuwing voor grote ondernemingen en ondernemingsgroepen, waarbij rekening wordt gehouden met hun specifieke kenmerken</w:t>
            </w:r>
            <w:r w:rsidRPr="0098343B">
              <w:t xml:space="preserve">; benadrukt dat bedrijven hun eigen transitieplannen </w:t>
            </w:r>
            <w:r w:rsidRPr="0098343B">
              <w:rPr>
                <w:b/>
                <w:i/>
              </w:rPr>
              <w:t>moeten opstellen door middel van sociale dialoog</w:t>
            </w:r>
            <w:r w:rsidRPr="0098343B">
              <w:t>;</w:t>
            </w:r>
          </w:p>
        </w:tc>
      </w:tr>
    </w:tbl>
    <w:p w14:paraId="5EAD70C4"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ECBEB37" w14:textId="77777777" w:rsidR="00C214E0" w:rsidRPr="0098343B" w:rsidRDefault="00C214E0" w:rsidP="00C214E0">
      <w:r w:rsidRPr="0098343B">
        <w:rPr>
          <w:rStyle w:val="HideTWBExt"/>
        </w:rPr>
        <w:t>&lt;/Amend&gt;</w:t>
      </w:r>
    </w:p>
    <w:p w14:paraId="414BE05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137</w:t>
      </w:r>
      <w:r w:rsidRPr="0098343B">
        <w:rPr>
          <w:rStyle w:val="HideTWBExt"/>
          <w:b w:val="0"/>
        </w:rPr>
        <w:t>&lt;/NumAm&gt;</w:t>
      </w:r>
    </w:p>
    <w:p w14:paraId="16EB45A6"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ADBC06D" w14:textId="77777777" w:rsidR="00C214E0" w:rsidRPr="0098343B" w:rsidRDefault="00C214E0" w:rsidP="00C214E0">
      <w:pPr>
        <w:pStyle w:val="NormalBold"/>
      </w:pPr>
      <w:r w:rsidRPr="0098343B">
        <w:rPr>
          <w:rStyle w:val="HideTWBExt"/>
          <w:b w:val="0"/>
        </w:rPr>
        <w:t>&lt;/RepeatBlock-By&gt;</w:t>
      </w:r>
    </w:p>
    <w:p w14:paraId="3B720E9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1A73790"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7C8BD23" w14:textId="77777777" w:rsidTr="00E26C34">
        <w:trPr>
          <w:trHeight w:hRule="exact" w:val="240"/>
          <w:jc w:val="center"/>
        </w:trPr>
        <w:tc>
          <w:tcPr>
            <w:tcW w:w="9752" w:type="dxa"/>
            <w:gridSpan w:val="2"/>
            <w:tcBorders>
              <w:top w:val="nil"/>
              <w:left w:val="nil"/>
              <w:bottom w:val="nil"/>
              <w:right w:val="nil"/>
            </w:tcBorders>
          </w:tcPr>
          <w:p w14:paraId="270B4E54" w14:textId="77777777" w:rsidR="00C214E0" w:rsidRPr="0098343B" w:rsidRDefault="00C214E0" w:rsidP="00E26C34"/>
        </w:tc>
      </w:tr>
      <w:tr w:rsidR="00C214E0" w:rsidRPr="0098343B" w14:paraId="33698A62" w14:textId="77777777" w:rsidTr="00E26C34">
        <w:trPr>
          <w:trHeight w:val="240"/>
          <w:jc w:val="center"/>
        </w:trPr>
        <w:tc>
          <w:tcPr>
            <w:tcW w:w="4876" w:type="dxa"/>
            <w:tcBorders>
              <w:top w:val="nil"/>
              <w:left w:val="nil"/>
              <w:bottom w:val="nil"/>
              <w:right w:val="nil"/>
            </w:tcBorders>
          </w:tcPr>
          <w:p w14:paraId="6B0CD2A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5F998D8" w14:textId="77777777" w:rsidR="00C214E0" w:rsidRPr="0098343B" w:rsidRDefault="00C214E0" w:rsidP="00E26C34">
            <w:pPr>
              <w:pStyle w:val="AmColumnHeading"/>
            </w:pPr>
            <w:r w:rsidRPr="0098343B">
              <w:t>Amendement</w:t>
            </w:r>
          </w:p>
        </w:tc>
      </w:tr>
      <w:tr w:rsidR="00C214E0" w:rsidRPr="0098343B" w14:paraId="77D42BC7" w14:textId="77777777" w:rsidTr="00E26C34">
        <w:trPr>
          <w:jc w:val="center"/>
        </w:trPr>
        <w:tc>
          <w:tcPr>
            <w:tcW w:w="4876" w:type="dxa"/>
            <w:tcBorders>
              <w:top w:val="nil"/>
              <w:left w:val="nil"/>
              <w:bottom w:val="nil"/>
              <w:right w:val="nil"/>
            </w:tcBorders>
          </w:tcPr>
          <w:p w14:paraId="72EEAB5D"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w:t>
            </w:r>
            <w:r w:rsidRPr="0098343B">
              <w:lastRenderedPageBreak/>
              <w:t xml:space="preserve">sociale dialoog en dat hierbij het recht op informatie en raadpleging van werknemers moet worden geëerbiedigd; pleit in dit kader voor een herziening van het wetgevingskader inzake informatie en raadpleging om ervoor te zorgen dat dit kader geschikt is voor het beoogde doel in de context van de groene en de digitale transitie; </w:t>
            </w:r>
            <w:r w:rsidRPr="0098343B">
              <w:rPr>
                <w:b/>
                <w:i/>
              </w:rPr>
              <w:t>benadrukt dat bedrijven stimulansen geboden moeten worden om hun eigen</w:t>
            </w:r>
            <w:r w:rsidRPr="0098343B">
              <w:t xml:space="preserve"> transitieplannen </w:t>
            </w:r>
            <w:r w:rsidRPr="0098343B">
              <w:rPr>
                <w:b/>
                <w:i/>
              </w:rPr>
              <w:t>op te stellen</w:t>
            </w:r>
            <w:r w:rsidRPr="0098343B">
              <w:t>;</w:t>
            </w:r>
          </w:p>
        </w:tc>
        <w:tc>
          <w:tcPr>
            <w:tcW w:w="4876" w:type="dxa"/>
            <w:tcBorders>
              <w:top w:val="nil"/>
              <w:left w:val="nil"/>
              <w:bottom w:val="nil"/>
              <w:right w:val="nil"/>
            </w:tcBorders>
          </w:tcPr>
          <w:p w14:paraId="4930FFDA" w14:textId="77777777" w:rsidR="00C214E0" w:rsidRPr="0098343B" w:rsidRDefault="00C214E0" w:rsidP="00E26C34">
            <w:pPr>
              <w:pStyle w:val="Normal6a"/>
            </w:pPr>
            <w:r w:rsidRPr="0098343B">
              <w:lastRenderedPageBreak/>
              <w:t>4.</w:t>
            </w:r>
            <w:r w:rsidRPr="0098343B">
              <w:tab/>
              <w:t xml:space="preserve">wijst erop dat het anticiperen op en het in goede banen leiden van veranderingen van het allergrootste belang is om ervoor te zorgen dat zowel werkgevers als werknemers </w:t>
            </w:r>
            <w:r w:rsidRPr="0098343B">
              <w:rPr>
                <w:b/>
                <w:i/>
              </w:rPr>
              <w:t>en regionale en lokale overheden en gemeenschappen</w:t>
            </w:r>
            <w:r w:rsidRPr="0098343B">
              <w:t xml:space="preserve"> met succes de groene </w:t>
            </w:r>
            <w:r w:rsidRPr="0098343B">
              <w:rPr>
                <w:b/>
                <w:i/>
              </w:rPr>
              <w:t>en de digitale</w:t>
            </w:r>
            <w:r w:rsidRPr="0098343B">
              <w:t xml:space="preserv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w:t>
            </w:r>
            <w:r w:rsidRPr="0098343B">
              <w:lastRenderedPageBreak/>
              <w:t xml:space="preserve">plannen moeten worden ontwikkeld in het kader van </w:t>
            </w:r>
            <w:r w:rsidRPr="0098343B">
              <w:rPr>
                <w:b/>
                <w:i/>
              </w:rPr>
              <w:t>een breed opgezet partnerschap,</w:t>
            </w:r>
            <w:r w:rsidRPr="0098343B">
              <w:t xml:space="preserve"> de sociale dialoog </w:t>
            </w:r>
            <w:r w:rsidRPr="0098343B">
              <w:rPr>
                <w:b/>
                <w:i/>
              </w:rPr>
              <w:t>en collectieve onderhandelingen,</w:t>
            </w:r>
            <w:r w:rsidRPr="0098343B">
              <w:t xml:space="preserve"> en dat hierbij het recht op informatie en raadpleging van werknemers </w:t>
            </w:r>
            <w:r w:rsidRPr="0098343B">
              <w:rPr>
                <w:b/>
                <w:i/>
              </w:rPr>
              <w:t>op het niveau van de lidstaten</w:t>
            </w:r>
            <w:r w:rsidRPr="0098343B">
              <w:t xml:space="preserve"> moet worden geëerbiedigd </w:t>
            </w:r>
            <w:r w:rsidRPr="0098343B">
              <w:rPr>
                <w:b/>
                <w:i/>
              </w:rPr>
              <w:t>en met als doel ervoor te zorgen dat werknemers en hun vertegenwoordigers tijdig en doeltreffend over transitieprocessen worden geïnformeerd en geraadpleegd</w:t>
            </w:r>
            <w:r w:rsidRPr="0098343B">
              <w:t xml:space="preserve">; pleit in dit kader voor een herziening van het wetgevingskader inzake informatie en raadpleging om </w:t>
            </w:r>
            <w:r w:rsidRPr="0098343B">
              <w:rPr>
                <w:b/>
                <w:i/>
              </w:rPr>
              <w:t>het te versterken en te handhaven en</w:t>
            </w:r>
            <w:r w:rsidRPr="0098343B">
              <w:t xml:space="preserve"> ervoor te zorgen dat dit kader geschikt is voor het beoogde doel in de context van de groene en de digitale transitie; </w:t>
            </w:r>
            <w:r w:rsidRPr="0098343B">
              <w:rPr>
                <w:b/>
                <w:i/>
              </w:rPr>
              <w:t>onderstreept echter dat elke EU-richtlijn voor een rechtvaardige transitie haar eigen specifieke bepalingen inzake informatie, raadpleging en betrokkenheid van werknemersvertegenwoordigers bij</w:t>
            </w:r>
            <w:r w:rsidRPr="0098343B">
              <w:t xml:space="preserve"> transitieplannen </w:t>
            </w:r>
            <w:r w:rsidRPr="0098343B">
              <w:rPr>
                <w:b/>
                <w:i/>
              </w:rPr>
              <w:t>moet bevatten</w:t>
            </w:r>
            <w:r w:rsidRPr="0098343B">
              <w:t>;</w:t>
            </w:r>
          </w:p>
        </w:tc>
      </w:tr>
    </w:tbl>
    <w:p w14:paraId="21A06C7A"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26E4F7A" w14:textId="77777777" w:rsidR="00C214E0" w:rsidRPr="0098343B" w:rsidRDefault="00C214E0" w:rsidP="00C214E0">
      <w:r w:rsidRPr="0098343B">
        <w:rPr>
          <w:rStyle w:val="HideTWBExt"/>
        </w:rPr>
        <w:t>&lt;/Amend&gt;</w:t>
      </w:r>
    </w:p>
    <w:p w14:paraId="6C9820C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138</w:t>
      </w:r>
      <w:r w:rsidRPr="0098343B">
        <w:rPr>
          <w:rStyle w:val="HideTWBExt"/>
          <w:b w:val="0"/>
        </w:rPr>
        <w:t>&lt;/NumAm&gt;</w:t>
      </w:r>
    </w:p>
    <w:p w14:paraId="232E8947"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4B551C91" w14:textId="77777777" w:rsidR="00C214E0" w:rsidRPr="0098343B" w:rsidRDefault="00C214E0" w:rsidP="00C214E0">
      <w:pPr>
        <w:pStyle w:val="NormalBold"/>
      </w:pPr>
      <w:r w:rsidRPr="0098343B">
        <w:rPr>
          <w:rStyle w:val="HideTWBExt"/>
          <w:b w:val="0"/>
        </w:rPr>
        <w:t>&lt;/RepeatBlock-By&gt;</w:t>
      </w:r>
    </w:p>
    <w:p w14:paraId="1B35D43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B1B579C"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CD38382" w14:textId="77777777" w:rsidTr="00E26C34">
        <w:trPr>
          <w:trHeight w:hRule="exact" w:val="240"/>
          <w:jc w:val="center"/>
        </w:trPr>
        <w:tc>
          <w:tcPr>
            <w:tcW w:w="9752" w:type="dxa"/>
            <w:gridSpan w:val="2"/>
            <w:tcBorders>
              <w:top w:val="nil"/>
              <w:left w:val="nil"/>
              <w:bottom w:val="nil"/>
              <w:right w:val="nil"/>
            </w:tcBorders>
          </w:tcPr>
          <w:p w14:paraId="62FCF1C2" w14:textId="77777777" w:rsidR="00C214E0" w:rsidRPr="0098343B" w:rsidRDefault="00C214E0" w:rsidP="00E26C34"/>
        </w:tc>
      </w:tr>
      <w:tr w:rsidR="00C214E0" w:rsidRPr="0098343B" w14:paraId="27637DD6" w14:textId="77777777" w:rsidTr="00E26C34">
        <w:trPr>
          <w:trHeight w:val="240"/>
          <w:jc w:val="center"/>
        </w:trPr>
        <w:tc>
          <w:tcPr>
            <w:tcW w:w="4876" w:type="dxa"/>
            <w:tcBorders>
              <w:top w:val="nil"/>
              <w:left w:val="nil"/>
              <w:bottom w:val="nil"/>
              <w:right w:val="nil"/>
            </w:tcBorders>
          </w:tcPr>
          <w:p w14:paraId="7968D88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646DB9A" w14:textId="77777777" w:rsidR="00C214E0" w:rsidRPr="0098343B" w:rsidRDefault="00C214E0" w:rsidP="00E26C34">
            <w:pPr>
              <w:pStyle w:val="AmColumnHeading"/>
            </w:pPr>
            <w:r w:rsidRPr="0098343B">
              <w:t>Amendement</w:t>
            </w:r>
          </w:p>
        </w:tc>
      </w:tr>
      <w:tr w:rsidR="00C214E0" w:rsidRPr="0098343B" w14:paraId="4873165D" w14:textId="77777777" w:rsidTr="00E26C34">
        <w:trPr>
          <w:jc w:val="center"/>
        </w:trPr>
        <w:tc>
          <w:tcPr>
            <w:tcW w:w="4876" w:type="dxa"/>
            <w:tcBorders>
              <w:top w:val="nil"/>
              <w:left w:val="nil"/>
              <w:bottom w:val="nil"/>
              <w:right w:val="nil"/>
            </w:tcBorders>
          </w:tcPr>
          <w:p w14:paraId="2EDF3AE2"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w:t>
            </w:r>
            <w:r w:rsidRPr="0098343B">
              <w:rPr>
                <w:b/>
                <w:bCs/>
                <w:i/>
                <w:iCs/>
              </w:rPr>
              <w:t>kunnen</w:t>
            </w:r>
            <w:r w:rsidRPr="0098343B">
              <w:t xml:space="preserve"> worden voorkomen, blijvende veerkracht </w:t>
            </w:r>
            <w:r w:rsidRPr="0098343B">
              <w:lastRenderedPageBreak/>
              <w:t>in het bedrijfsleven kan worden gerealiseerd en optimaal gebruik kan worden gemaakt van de beschikbare middelen; benadrukt dat plannen moeten worden ontwikkeld in het kader van de sociale dialoog en dat hierbij het recht op informatie en raadpleging van werknemers moet worden geëerbiedigd; pleit in dit kader voor een herziening van het wetgevingskader inzake informatie en raadpleging om ervoor te zorgen dat dit kader geschikt is voor het beoogde doel in de context van de groene en de digitale transitie; benadrukt dat bedrijven stimulansen geboden moeten worden om hun eigen transitieplannen op te stellen;</w:t>
            </w:r>
          </w:p>
        </w:tc>
        <w:tc>
          <w:tcPr>
            <w:tcW w:w="4876" w:type="dxa"/>
            <w:tcBorders>
              <w:top w:val="nil"/>
              <w:left w:val="nil"/>
              <w:bottom w:val="nil"/>
              <w:right w:val="nil"/>
            </w:tcBorders>
          </w:tcPr>
          <w:p w14:paraId="44E2B629" w14:textId="77777777" w:rsidR="00C214E0" w:rsidRPr="0098343B" w:rsidRDefault="00C214E0" w:rsidP="00E26C34">
            <w:pPr>
              <w:pStyle w:val="Normal6a"/>
            </w:pPr>
            <w:r w:rsidRPr="0098343B">
              <w:lastRenderedPageBreak/>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w:t>
            </w:r>
            <w:r w:rsidRPr="0098343B">
              <w:rPr>
                <w:b/>
                <w:bCs/>
                <w:i/>
                <w:iCs/>
              </w:rPr>
              <w:t>moeten</w:t>
            </w:r>
            <w:r w:rsidRPr="0098343B">
              <w:t xml:space="preserve"> worden voorkomen, blijvende veerkracht </w:t>
            </w:r>
            <w:r w:rsidRPr="0098343B">
              <w:lastRenderedPageBreak/>
              <w:t>in het bedrijfsleven kan worden gerealiseerd en optimaal gebruik kan worden gemaakt van de beschikbare middelen; benadrukt dat plannen moeten worden ontwikkeld in het kader van de sociale dialoog en dat hierbij het recht op informatie en raadpleging van werknemers moet worden geëerbiedigd; pleit in dit kader voor een herziening van het wetgevingskader inzake informatie en raadpleging om ervoor te zorgen dat dit kader geschikt is voor het beoogde doel in de context van de groene en de digitale transitie; benadrukt dat bedrijven stimulansen geboden moeten worden om hun eigen transitieplannen op te stellen;</w:t>
            </w:r>
          </w:p>
        </w:tc>
      </w:tr>
    </w:tbl>
    <w:p w14:paraId="022DD4F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334FBFC7" w14:textId="77777777" w:rsidR="00C214E0" w:rsidRPr="0098343B" w:rsidRDefault="00C214E0" w:rsidP="00C214E0">
      <w:r w:rsidRPr="0098343B">
        <w:rPr>
          <w:rStyle w:val="HideTWBExt"/>
        </w:rPr>
        <w:t>&lt;/Amend&gt;</w:t>
      </w:r>
    </w:p>
    <w:p w14:paraId="52A7C4E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139</w:t>
      </w:r>
      <w:r w:rsidRPr="0098343B">
        <w:rPr>
          <w:rStyle w:val="HideTWBExt"/>
          <w:b w:val="0"/>
        </w:rPr>
        <w:t>&lt;/NumAm&gt;</w:t>
      </w:r>
    </w:p>
    <w:p w14:paraId="093A5E17"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1F384F5B" w14:textId="77777777" w:rsidR="00C214E0" w:rsidRPr="0098343B" w:rsidRDefault="00C214E0" w:rsidP="00C214E0">
      <w:pPr>
        <w:pStyle w:val="NormalBold"/>
      </w:pPr>
      <w:r w:rsidRPr="0098343B">
        <w:rPr>
          <w:rStyle w:val="HideTWBExt"/>
          <w:b w:val="0"/>
        </w:rPr>
        <w:t>&lt;/RepeatBlock-By&gt;</w:t>
      </w:r>
    </w:p>
    <w:p w14:paraId="4E4915F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4DCC8F9"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87474EF" w14:textId="77777777" w:rsidTr="00E26C34">
        <w:trPr>
          <w:trHeight w:hRule="exact" w:val="240"/>
          <w:jc w:val="center"/>
        </w:trPr>
        <w:tc>
          <w:tcPr>
            <w:tcW w:w="9752" w:type="dxa"/>
            <w:gridSpan w:val="2"/>
            <w:tcBorders>
              <w:top w:val="nil"/>
              <w:left w:val="nil"/>
              <w:bottom w:val="nil"/>
              <w:right w:val="nil"/>
            </w:tcBorders>
          </w:tcPr>
          <w:p w14:paraId="0516D84B" w14:textId="77777777" w:rsidR="00C214E0" w:rsidRPr="0098343B" w:rsidRDefault="00C214E0" w:rsidP="00E26C34"/>
        </w:tc>
      </w:tr>
      <w:tr w:rsidR="00C214E0" w:rsidRPr="0098343B" w14:paraId="1855E044" w14:textId="77777777" w:rsidTr="00E26C34">
        <w:trPr>
          <w:trHeight w:val="240"/>
          <w:jc w:val="center"/>
        </w:trPr>
        <w:tc>
          <w:tcPr>
            <w:tcW w:w="4876" w:type="dxa"/>
            <w:tcBorders>
              <w:top w:val="nil"/>
              <w:left w:val="nil"/>
              <w:bottom w:val="nil"/>
              <w:right w:val="nil"/>
            </w:tcBorders>
          </w:tcPr>
          <w:p w14:paraId="06B6DDC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067C74F" w14:textId="77777777" w:rsidR="00C214E0" w:rsidRPr="0098343B" w:rsidRDefault="00C214E0" w:rsidP="00E26C34">
            <w:pPr>
              <w:pStyle w:val="AmColumnHeading"/>
            </w:pPr>
            <w:r w:rsidRPr="0098343B">
              <w:t>Amendement</w:t>
            </w:r>
          </w:p>
        </w:tc>
      </w:tr>
      <w:tr w:rsidR="00C214E0" w:rsidRPr="0098343B" w14:paraId="169AEB7E" w14:textId="77777777" w:rsidTr="00E26C34">
        <w:trPr>
          <w:jc w:val="center"/>
        </w:trPr>
        <w:tc>
          <w:tcPr>
            <w:tcW w:w="4876" w:type="dxa"/>
            <w:tcBorders>
              <w:top w:val="nil"/>
              <w:left w:val="nil"/>
              <w:bottom w:val="nil"/>
              <w:right w:val="nil"/>
            </w:tcBorders>
          </w:tcPr>
          <w:p w14:paraId="31895DE1"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w:t>
            </w:r>
            <w:r w:rsidRPr="0098343B">
              <w:lastRenderedPageBreak/>
              <w:t>moet worden geëerbiedigd; pleit in dit kader voor een herziening van het wetgevingskader inzake informatie en raadpleging om ervoor te zorgen dat dit kader geschikt is voor het beoogde doel in de context van de groene en de digitale transitie; benadrukt dat bedrijven stimulansen geboden moeten worden om hun eigen transitieplannen op te stellen;</w:t>
            </w:r>
          </w:p>
        </w:tc>
        <w:tc>
          <w:tcPr>
            <w:tcW w:w="4876" w:type="dxa"/>
            <w:tcBorders>
              <w:top w:val="nil"/>
              <w:left w:val="nil"/>
              <w:bottom w:val="nil"/>
              <w:right w:val="nil"/>
            </w:tcBorders>
          </w:tcPr>
          <w:p w14:paraId="7DE35E05" w14:textId="77777777" w:rsidR="00C214E0" w:rsidRPr="0098343B" w:rsidRDefault="00C214E0" w:rsidP="00E26C34">
            <w:pPr>
              <w:pStyle w:val="Normal6a"/>
            </w:pPr>
            <w:r w:rsidRPr="0098343B">
              <w:lastRenderedPageBreak/>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w:t>
            </w:r>
            <w:r w:rsidRPr="0098343B">
              <w:lastRenderedPageBreak/>
              <w:t>moet worden geëerbiedigd; pleit in dit kader voor een herziening van het wetgevingskader inzake informatie en raadpleging om ervoor te zorgen dat dit kader geschikt is voor het beoogde doel in de context van de groene en de digitale transitie; benadrukt dat bedrijven stimulansen geboden moeten worden om hun eigen transitieplannen op te stellen;</w:t>
            </w:r>
            <w:r w:rsidRPr="0098343B">
              <w:rPr>
                <w:b/>
                <w:i/>
              </w:rPr>
              <w:t> benadrukt de noodzaak van betrokkenheid van belanghebbenden en het maatschappelijk middenveld vanaf de eerste stadia van de transitieplanning, waarbij wordt gezorgd voor zinvolle participatie in plaats van raadpleging in een laat stadium;</w:t>
            </w:r>
          </w:p>
        </w:tc>
      </w:tr>
    </w:tbl>
    <w:p w14:paraId="5048F60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A1409D2" w14:textId="77777777" w:rsidR="00C214E0" w:rsidRPr="0098343B" w:rsidRDefault="00C214E0" w:rsidP="00C214E0">
      <w:r w:rsidRPr="0098343B">
        <w:rPr>
          <w:rStyle w:val="HideTWBExt"/>
        </w:rPr>
        <w:t>&lt;/Amend&gt;</w:t>
      </w:r>
    </w:p>
    <w:p w14:paraId="616B958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140</w:t>
      </w:r>
      <w:r w:rsidRPr="0098343B">
        <w:rPr>
          <w:rStyle w:val="HideTWBExt"/>
          <w:b w:val="0"/>
        </w:rPr>
        <w:t>&lt;/NumAm&gt;</w:t>
      </w:r>
    </w:p>
    <w:p w14:paraId="77552CB1"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19A086C7" w14:textId="77777777" w:rsidR="00C214E0" w:rsidRPr="0098343B" w:rsidRDefault="00C214E0" w:rsidP="00C214E0">
      <w:pPr>
        <w:pStyle w:val="NormalBold"/>
      </w:pPr>
      <w:r w:rsidRPr="0098343B">
        <w:rPr>
          <w:rStyle w:val="HideTWBExt"/>
          <w:b w:val="0"/>
        </w:rPr>
        <w:t>&lt;/RepeatBlock-By&gt;</w:t>
      </w:r>
    </w:p>
    <w:p w14:paraId="3E5F392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620D4ED" w14:textId="77777777" w:rsidR="00C214E0" w:rsidRPr="0098343B" w:rsidRDefault="00C214E0" w:rsidP="00C214E0">
      <w:pPr>
        <w:pStyle w:val="NormalBold"/>
      </w:pPr>
      <w:r w:rsidRPr="0098343B">
        <w:rPr>
          <w:rStyle w:val="HideTWBExt"/>
          <w:b w:val="0"/>
        </w:rPr>
        <w:t>&lt;Article&gt;</w:t>
      </w:r>
      <w:r w:rsidRPr="0098343B">
        <w:t>Paragraaf 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350B50C" w14:textId="77777777" w:rsidTr="00E26C34">
        <w:trPr>
          <w:trHeight w:hRule="exact" w:val="240"/>
          <w:jc w:val="center"/>
        </w:trPr>
        <w:tc>
          <w:tcPr>
            <w:tcW w:w="9752" w:type="dxa"/>
            <w:gridSpan w:val="2"/>
            <w:tcBorders>
              <w:top w:val="nil"/>
              <w:left w:val="nil"/>
              <w:bottom w:val="nil"/>
              <w:right w:val="nil"/>
            </w:tcBorders>
          </w:tcPr>
          <w:p w14:paraId="14956BAE" w14:textId="77777777" w:rsidR="00C214E0" w:rsidRPr="0098343B" w:rsidRDefault="00C214E0" w:rsidP="00E26C34"/>
        </w:tc>
      </w:tr>
      <w:tr w:rsidR="00C214E0" w:rsidRPr="0098343B" w14:paraId="1C5E319B" w14:textId="77777777" w:rsidTr="00E26C34">
        <w:trPr>
          <w:trHeight w:val="240"/>
          <w:jc w:val="center"/>
        </w:trPr>
        <w:tc>
          <w:tcPr>
            <w:tcW w:w="4876" w:type="dxa"/>
            <w:tcBorders>
              <w:top w:val="nil"/>
              <w:left w:val="nil"/>
              <w:bottom w:val="nil"/>
              <w:right w:val="nil"/>
            </w:tcBorders>
          </w:tcPr>
          <w:p w14:paraId="0A3E681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2C5FA6" w14:textId="77777777" w:rsidR="00C214E0" w:rsidRPr="0098343B" w:rsidRDefault="00C214E0" w:rsidP="00E26C34">
            <w:pPr>
              <w:pStyle w:val="AmColumnHeading"/>
            </w:pPr>
            <w:r w:rsidRPr="0098343B">
              <w:t>Amendement</w:t>
            </w:r>
          </w:p>
        </w:tc>
      </w:tr>
      <w:tr w:rsidR="00C214E0" w:rsidRPr="0098343B" w14:paraId="29601619" w14:textId="77777777" w:rsidTr="00E26C34">
        <w:trPr>
          <w:jc w:val="center"/>
        </w:trPr>
        <w:tc>
          <w:tcPr>
            <w:tcW w:w="4876" w:type="dxa"/>
            <w:tcBorders>
              <w:top w:val="nil"/>
              <w:left w:val="nil"/>
              <w:bottom w:val="nil"/>
              <w:right w:val="nil"/>
            </w:tcBorders>
          </w:tcPr>
          <w:p w14:paraId="64A1DA07" w14:textId="77777777" w:rsidR="00C214E0" w:rsidRPr="0098343B" w:rsidRDefault="00C214E0" w:rsidP="00E26C34">
            <w:pPr>
              <w:pStyle w:val="Normal6a"/>
            </w:pPr>
            <w:r w:rsidRPr="0098343B">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w:t>
            </w:r>
            <w:r w:rsidRPr="0098343B">
              <w:lastRenderedPageBreak/>
              <w:t>moet worden geëerbiedigd; pleit in dit kader voor een herziening van het wetgevingskader inzake informatie en raadpleging om ervoor te zorgen dat dit kader geschikt is voor het beoogde doel in de context van de groene en de digitale transitie; benadrukt dat bedrijven stimulansen geboden moeten worden om hun eigen transitieplannen op te stellen;</w:t>
            </w:r>
          </w:p>
        </w:tc>
        <w:tc>
          <w:tcPr>
            <w:tcW w:w="4876" w:type="dxa"/>
            <w:tcBorders>
              <w:top w:val="nil"/>
              <w:left w:val="nil"/>
              <w:bottom w:val="nil"/>
              <w:right w:val="nil"/>
            </w:tcBorders>
          </w:tcPr>
          <w:p w14:paraId="30362CC4" w14:textId="77777777" w:rsidR="00C214E0" w:rsidRPr="0098343B" w:rsidRDefault="00C214E0" w:rsidP="00E26C34">
            <w:pPr>
              <w:pStyle w:val="Normal6a"/>
            </w:pPr>
            <w:r w:rsidRPr="0098343B">
              <w:lastRenderedPageBreak/>
              <w:t>4.</w:t>
            </w:r>
            <w:r w:rsidRPr="0098343B">
              <w:tab/>
              <w:t xml:space="preserve">wijst erop dat het anticiperen op en het in goede banen leiden van veranderingen van het allergrootste belang is om ervoor te zorgen dat zowel werkgevers als werknemers met succes de groene transitie kunnen doorstaan en doeltreffend het hoofd kunnen bieden aan de economische uitdagingen in verband met ongunstige geopolitieke gebeurtenissen; benadrukt dat met een goede transitieplanning ontslagen kunnen worden voorkomen, blijvende veerkracht in het bedrijfsleven kan worden gerealiseerd en optimaal gebruik kan worden gemaakt van de beschikbare middelen; benadrukt dat plannen moeten worden ontwikkeld in het kader van de sociale dialoog en dat hierbij het recht op informatie en raadpleging van werknemers </w:t>
            </w:r>
            <w:r w:rsidRPr="0098343B">
              <w:lastRenderedPageBreak/>
              <w:t xml:space="preserve">moet worden geëerbiedigd; pleit in dit kader voor een herziening van het </w:t>
            </w:r>
            <w:r w:rsidRPr="0098343B">
              <w:rPr>
                <w:b/>
                <w:i/>
              </w:rPr>
              <w:t>bestaande</w:t>
            </w:r>
            <w:r w:rsidRPr="0098343B">
              <w:t xml:space="preserve"> wetgevingskader inzake informatie en raadpleging</w:t>
            </w:r>
            <w:r w:rsidRPr="0098343B">
              <w:rPr>
                <w:b/>
                <w:i/>
              </w:rPr>
              <w:t>, dat eerder gericht is op vereenvoudiging en stroomlijning dan op uitbreiding,</w:t>
            </w:r>
            <w:r w:rsidRPr="0098343B">
              <w:t xml:space="preserve"> om ervoor te zorgen dat dit kader geschikt is voor het beoogde doel in de context van de groene en de digitale transitie; benadrukt dat bedrijven stimulansen geboden moeten worden om hun eigen transitieplannen op te stellen;</w:t>
            </w:r>
          </w:p>
        </w:tc>
      </w:tr>
    </w:tbl>
    <w:p w14:paraId="663C8E14"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C237CAB" w14:textId="77777777" w:rsidR="00C214E0" w:rsidRPr="0098343B" w:rsidRDefault="00C214E0" w:rsidP="00C214E0">
      <w:r w:rsidRPr="0098343B">
        <w:rPr>
          <w:rStyle w:val="HideTWBExt"/>
        </w:rPr>
        <w:t>&lt;/Amend&gt;</w:t>
      </w:r>
    </w:p>
    <w:p w14:paraId="1ACE113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141</w:t>
      </w:r>
      <w:r w:rsidRPr="0098343B">
        <w:rPr>
          <w:rStyle w:val="HideTWBExt"/>
          <w:b w:val="0"/>
        </w:rPr>
        <w:t>&lt;/NumAm&gt;</w:t>
      </w:r>
    </w:p>
    <w:p w14:paraId="6E773D8D"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6F814182" w14:textId="77777777" w:rsidR="00C214E0" w:rsidRPr="0098343B" w:rsidRDefault="00C214E0" w:rsidP="00C214E0">
      <w:pPr>
        <w:pStyle w:val="NormalBold"/>
      </w:pPr>
      <w:r w:rsidRPr="0098343B">
        <w:rPr>
          <w:rStyle w:val="HideTWBExt"/>
          <w:b w:val="0"/>
        </w:rPr>
        <w:t>&lt;/RepeatBlock-By&gt;</w:t>
      </w:r>
    </w:p>
    <w:p w14:paraId="4CBAF8A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BE23C8B" w14:textId="77777777" w:rsidR="00C214E0" w:rsidRPr="0098343B" w:rsidRDefault="00C214E0" w:rsidP="00C214E0">
      <w:pPr>
        <w:pStyle w:val="NormalBold"/>
      </w:pPr>
      <w:r w:rsidRPr="0098343B">
        <w:rPr>
          <w:rStyle w:val="HideTWBExt"/>
          <w:b w:val="0"/>
        </w:rPr>
        <w:t>&lt;Article&gt;</w:t>
      </w:r>
      <w:r w:rsidRPr="0098343B">
        <w:t>Paragraaf 4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37639AB" w14:textId="77777777" w:rsidTr="00E26C34">
        <w:trPr>
          <w:trHeight w:hRule="exact" w:val="240"/>
          <w:jc w:val="center"/>
        </w:trPr>
        <w:tc>
          <w:tcPr>
            <w:tcW w:w="9752" w:type="dxa"/>
            <w:gridSpan w:val="2"/>
            <w:tcBorders>
              <w:top w:val="nil"/>
              <w:left w:val="nil"/>
              <w:bottom w:val="nil"/>
              <w:right w:val="nil"/>
            </w:tcBorders>
          </w:tcPr>
          <w:p w14:paraId="71396F78" w14:textId="77777777" w:rsidR="00C214E0" w:rsidRPr="0098343B" w:rsidRDefault="00C214E0" w:rsidP="00E26C34"/>
        </w:tc>
      </w:tr>
      <w:tr w:rsidR="00C214E0" w:rsidRPr="0098343B" w14:paraId="6366364B" w14:textId="77777777" w:rsidTr="00E26C34">
        <w:trPr>
          <w:trHeight w:val="240"/>
          <w:jc w:val="center"/>
        </w:trPr>
        <w:tc>
          <w:tcPr>
            <w:tcW w:w="4876" w:type="dxa"/>
            <w:tcBorders>
              <w:top w:val="nil"/>
              <w:left w:val="nil"/>
              <w:bottom w:val="nil"/>
              <w:right w:val="nil"/>
            </w:tcBorders>
          </w:tcPr>
          <w:p w14:paraId="298F1E5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28B41BF" w14:textId="77777777" w:rsidR="00C214E0" w:rsidRPr="0098343B" w:rsidRDefault="00C214E0" w:rsidP="00E26C34">
            <w:pPr>
              <w:pStyle w:val="AmColumnHeading"/>
            </w:pPr>
            <w:r w:rsidRPr="0098343B">
              <w:t>Amendement</w:t>
            </w:r>
          </w:p>
        </w:tc>
      </w:tr>
      <w:tr w:rsidR="00C214E0" w:rsidRPr="0098343B" w14:paraId="04337B69" w14:textId="77777777" w:rsidTr="00E26C34">
        <w:trPr>
          <w:jc w:val="center"/>
        </w:trPr>
        <w:tc>
          <w:tcPr>
            <w:tcW w:w="4876" w:type="dxa"/>
            <w:tcBorders>
              <w:top w:val="nil"/>
              <w:left w:val="nil"/>
              <w:bottom w:val="nil"/>
              <w:right w:val="nil"/>
            </w:tcBorders>
          </w:tcPr>
          <w:p w14:paraId="633DC977" w14:textId="77777777" w:rsidR="00C214E0" w:rsidRPr="0098343B" w:rsidRDefault="00C214E0" w:rsidP="00E26C34">
            <w:pPr>
              <w:pStyle w:val="Normal6a"/>
            </w:pPr>
          </w:p>
        </w:tc>
        <w:tc>
          <w:tcPr>
            <w:tcW w:w="4876" w:type="dxa"/>
            <w:tcBorders>
              <w:top w:val="nil"/>
              <w:left w:val="nil"/>
              <w:bottom w:val="nil"/>
              <w:right w:val="nil"/>
            </w:tcBorders>
          </w:tcPr>
          <w:p w14:paraId="5466BB7D" w14:textId="77777777" w:rsidR="00C214E0" w:rsidRPr="0098343B" w:rsidRDefault="00C214E0" w:rsidP="00E26C34">
            <w:pPr>
              <w:pStyle w:val="Normal6a"/>
            </w:pPr>
            <w:r w:rsidRPr="0098343B">
              <w:rPr>
                <w:b/>
                <w:i/>
              </w:rPr>
              <w:t>4 bis.</w:t>
            </w:r>
            <w:r w:rsidRPr="0098343B">
              <w:tab/>
            </w:r>
            <w:r w:rsidRPr="0098343B">
              <w:rPr>
                <w:b/>
                <w:i/>
              </w:rPr>
              <w:t xml:space="preserve">benadrukt dat plannen moeten worden ontwikkeld in het kader van de sociale dialoog en collectieve onderhandelingen, en dat hierbij het recht op informatie en raadpleging van werknemers op het niveau van de lidstaten moet worden geëerbiedigd en om ervoor te zorgen dat werknemers en hun vertegenwoordigers tijdig en doeltreffend worden geïnformeerd en geraadpleegd over en beslissingsbevoegdheid hebben voor transitieprocessen in hun bedrijven; pleit in dit kader voor een herziening van het wetgevingskader inzake informatie en raadpleging om het te versterken en te handhaven en ervoor te zorgen dat dit kader geschikt is voor het beoogde doel in de context van de groene en de digitale transitie; benadrukt dat elke EU-richtlijn voor een rechtvaardige transitie haar eigen specifieke bepalingen inzake informatie, raadpleging en betrokkenheid van werknemersvertegenwoordigers bij </w:t>
            </w:r>
            <w:r w:rsidRPr="0098343B">
              <w:rPr>
                <w:b/>
                <w:i/>
              </w:rPr>
              <w:lastRenderedPageBreak/>
              <w:t>transitieplannen moet bevatten; benadrukt dat bedrijven hun eigen transitieplannen moeten opstellen aan de hand van sociale dialoog; benadrukt dat werknemers en hun vakbondsorganisaties niet alleen het recht hebben om te worden geïnformeerd en geraadpleegd, maar ook om deel te nemen aan het ontwerp, de uitvoering en de monitoring van plannen voor een rechtvaardige transitie, en dat ook lokale gemeenschappen, maatschappelijke organisaties en vertegenwoordigers van kwetsbare groepen hierbij worden betrokken;</w:t>
            </w:r>
          </w:p>
        </w:tc>
      </w:tr>
    </w:tbl>
    <w:p w14:paraId="46122C2F"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235D407" w14:textId="77777777" w:rsidR="00C214E0" w:rsidRPr="0098343B" w:rsidRDefault="00C214E0" w:rsidP="00C214E0">
      <w:r w:rsidRPr="0098343B">
        <w:rPr>
          <w:rStyle w:val="HideTWBExt"/>
        </w:rPr>
        <w:t>&lt;/Amend&gt;</w:t>
      </w:r>
    </w:p>
    <w:p w14:paraId="5D5F182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142</w:t>
      </w:r>
      <w:r w:rsidRPr="0098343B">
        <w:rPr>
          <w:rStyle w:val="HideTWBExt"/>
          <w:b w:val="0"/>
        </w:rPr>
        <w:t>&lt;/NumAm&gt;</w:t>
      </w:r>
    </w:p>
    <w:p w14:paraId="242EEFFB" w14:textId="77777777" w:rsidR="00C214E0" w:rsidRPr="0098343B" w:rsidRDefault="00C214E0" w:rsidP="00C214E0">
      <w:pPr>
        <w:pStyle w:val="NormalBold"/>
      </w:pPr>
      <w:r w:rsidRPr="0098343B">
        <w:rPr>
          <w:rStyle w:val="HideTWBExt"/>
          <w:b w:val="0"/>
        </w:rPr>
        <w:t>&lt;RepeatBlock-By&gt;&lt;Members&gt;</w:t>
      </w:r>
      <w:r w:rsidRPr="0098343B">
        <w:t>Pál Szekeres, Séverine Werbrouck, Nikola Bartůšek, Mélanie Disdier, Marie Dauchy</w:t>
      </w:r>
      <w:r w:rsidRPr="0098343B">
        <w:rPr>
          <w:rStyle w:val="HideTWBExt"/>
          <w:b w:val="0"/>
        </w:rPr>
        <w:t>&lt;/Members&gt;</w:t>
      </w:r>
    </w:p>
    <w:p w14:paraId="37B9392A" w14:textId="77777777" w:rsidR="00C214E0" w:rsidRPr="0098343B" w:rsidRDefault="00C214E0" w:rsidP="00C214E0">
      <w:pPr>
        <w:pStyle w:val="NormalBold"/>
      </w:pPr>
      <w:r w:rsidRPr="0098343B">
        <w:rPr>
          <w:rStyle w:val="HideTWBExt"/>
          <w:b w:val="0"/>
        </w:rPr>
        <w:t>&lt;/RepeatBlock-By&gt;</w:t>
      </w:r>
    </w:p>
    <w:p w14:paraId="57D2D6F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E8D082F" w14:textId="77777777" w:rsidR="00C214E0" w:rsidRPr="0098343B" w:rsidRDefault="00C214E0" w:rsidP="00C214E0">
      <w:pPr>
        <w:pStyle w:val="NormalBold"/>
      </w:pPr>
      <w:r w:rsidRPr="0098343B">
        <w:rPr>
          <w:rStyle w:val="HideTWBExt"/>
          <w:b w:val="0"/>
        </w:rPr>
        <w:t>&lt;Article&gt;</w:t>
      </w:r>
      <w:r w:rsidRPr="0098343B">
        <w:t>Paragraaf 4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BC4DD93" w14:textId="77777777" w:rsidTr="00E26C34">
        <w:trPr>
          <w:trHeight w:hRule="exact" w:val="240"/>
          <w:jc w:val="center"/>
        </w:trPr>
        <w:tc>
          <w:tcPr>
            <w:tcW w:w="9752" w:type="dxa"/>
            <w:gridSpan w:val="2"/>
            <w:tcBorders>
              <w:top w:val="nil"/>
              <w:left w:val="nil"/>
              <w:bottom w:val="nil"/>
              <w:right w:val="nil"/>
            </w:tcBorders>
          </w:tcPr>
          <w:p w14:paraId="137FE019" w14:textId="77777777" w:rsidR="00C214E0" w:rsidRPr="0098343B" w:rsidRDefault="00C214E0" w:rsidP="00E26C34"/>
        </w:tc>
      </w:tr>
      <w:tr w:rsidR="00C214E0" w:rsidRPr="0098343B" w14:paraId="1A341E34" w14:textId="77777777" w:rsidTr="00E26C34">
        <w:trPr>
          <w:trHeight w:val="240"/>
          <w:jc w:val="center"/>
        </w:trPr>
        <w:tc>
          <w:tcPr>
            <w:tcW w:w="4876" w:type="dxa"/>
            <w:tcBorders>
              <w:top w:val="nil"/>
              <w:left w:val="nil"/>
              <w:bottom w:val="nil"/>
              <w:right w:val="nil"/>
            </w:tcBorders>
          </w:tcPr>
          <w:p w14:paraId="3A75169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8F14014" w14:textId="77777777" w:rsidR="00C214E0" w:rsidRPr="0098343B" w:rsidRDefault="00C214E0" w:rsidP="00E26C34">
            <w:pPr>
              <w:pStyle w:val="AmColumnHeading"/>
            </w:pPr>
            <w:r w:rsidRPr="0098343B">
              <w:t>Amendement</w:t>
            </w:r>
          </w:p>
        </w:tc>
      </w:tr>
      <w:tr w:rsidR="00C214E0" w:rsidRPr="0098343B" w14:paraId="62551EEA" w14:textId="77777777" w:rsidTr="00E26C34">
        <w:trPr>
          <w:jc w:val="center"/>
        </w:trPr>
        <w:tc>
          <w:tcPr>
            <w:tcW w:w="4876" w:type="dxa"/>
            <w:tcBorders>
              <w:top w:val="nil"/>
              <w:left w:val="nil"/>
              <w:bottom w:val="nil"/>
              <w:right w:val="nil"/>
            </w:tcBorders>
          </w:tcPr>
          <w:p w14:paraId="5C7769AF" w14:textId="77777777" w:rsidR="00C214E0" w:rsidRPr="0098343B" w:rsidRDefault="00C214E0" w:rsidP="00E26C34">
            <w:pPr>
              <w:pStyle w:val="Normal6a"/>
            </w:pPr>
          </w:p>
        </w:tc>
        <w:tc>
          <w:tcPr>
            <w:tcW w:w="4876" w:type="dxa"/>
            <w:tcBorders>
              <w:top w:val="nil"/>
              <w:left w:val="nil"/>
              <w:bottom w:val="nil"/>
              <w:right w:val="nil"/>
            </w:tcBorders>
          </w:tcPr>
          <w:p w14:paraId="6C1E52A3" w14:textId="77777777" w:rsidR="00C214E0" w:rsidRPr="0098343B" w:rsidRDefault="00C214E0" w:rsidP="00E26C34">
            <w:pPr>
              <w:pStyle w:val="Normal6a"/>
            </w:pPr>
            <w:r w:rsidRPr="0098343B">
              <w:rPr>
                <w:b/>
                <w:i/>
              </w:rPr>
              <w:t>4 bis.</w:t>
            </w:r>
            <w:r w:rsidRPr="0098343B">
              <w:tab/>
            </w:r>
            <w:r w:rsidRPr="0098343B">
              <w:rPr>
                <w:b/>
                <w:i/>
              </w:rPr>
              <w:t>benadrukt dat innovatoren, onderzoekers, werkgevers en werknemers in staat moeten zijn de economische uitdagingen als gevolg van ongunstige geopolitieke gebeurtenissen en tekorten aan hulpbronnen en energie doeltreffend aan te pakken en met succes het hoofd te bieden; beklemtoont dat proactieve, op onderzoek gebaseerde planning, waarbij rekening wordt gehouden met economische perspectieven, kan helpen ontslagen te voorkomen, de veerkracht van bedrijven op lange termijn te versterken en optimaal en duurzaam gebruik van beschikbare middelen te waarborgen;</w:t>
            </w:r>
          </w:p>
        </w:tc>
      </w:tr>
    </w:tbl>
    <w:p w14:paraId="768FDFD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88ACCA4" w14:textId="77777777" w:rsidR="00C214E0" w:rsidRPr="0098343B" w:rsidRDefault="00C214E0" w:rsidP="00C214E0">
      <w:r w:rsidRPr="0098343B">
        <w:rPr>
          <w:rStyle w:val="HideTWBExt"/>
        </w:rPr>
        <w:t>&lt;/Amend&gt;</w:t>
      </w:r>
    </w:p>
    <w:p w14:paraId="0DDED2BC"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143</w:t>
      </w:r>
      <w:r w:rsidRPr="0098343B">
        <w:rPr>
          <w:rStyle w:val="HideTWBExt"/>
          <w:b w:val="0"/>
        </w:rPr>
        <w:t>&lt;/NumAm&gt;</w:t>
      </w:r>
    </w:p>
    <w:p w14:paraId="3847219B"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1BE110B3" w14:textId="77777777" w:rsidR="00C214E0" w:rsidRPr="0098343B" w:rsidRDefault="00C214E0" w:rsidP="00C214E0">
      <w:pPr>
        <w:pStyle w:val="NormalBold"/>
      </w:pPr>
      <w:r w:rsidRPr="0098343B">
        <w:rPr>
          <w:rStyle w:val="HideTWBExt"/>
          <w:b w:val="0"/>
        </w:rPr>
        <w:t>&lt;/RepeatBlock-By&gt;</w:t>
      </w:r>
    </w:p>
    <w:p w14:paraId="244A714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6E7965D" w14:textId="77777777" w:rsidR="00C214E0" w:rsidRPr="0098343B" w:rsidRDefault="00C214E0" w:rsidP="00C214E0">
      <w:pPr>
        <w:pStyle w:val="NormalBold"/>
      </w:pPr>
      <w:r w:rsidRPr="0098343B">
        <w:rPr>
          <w:rStyle w:val="HideTWBExt"/>
          <w:b w:val="0"/>
        </w:rPr>
        <w:t>&lt;Article&gt;</w:t>
      </w:r>
      <w:r w:rsidRPr="0098343B">
        <w:t>Paragraaf 4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0F48C83" w14:textId="77777777" w:rsidTr="00E26C34">
        <w:trPr>
          <w:trHeight w:hRule="exact" w:val="240"/>
          <w:jc w:val="center"/>
        </w:trPr>
        <w:tc>
          <w:tcPr>
            <w:tcW w:w="9752" w:type="dxa"/>
            <w:gridSpan w:val="2"/>
            <w:tcBorders>
              <w:top w:val="nil"/>
              <w:left w:val="nil"/>
              <w:bottom w:val="nil"/>
              <w:right w:val="nil"/>
            </w:tcBorders>
          </w:tcPr>
          <w:p w14:paraId="0D806021" w14:textId="77777777" w:rsidR="00C214E0" w:rsidRPr="0098343B" w:rsidRDefault="00C214E0" w:rsidP="00E26C34"/>
        </w:tc>
      </w:tr>
      <w:tr w:rsidR="00C214E0" w:rsidRPr="0098343B" w14:paraId="7E5341FB" w14:textId="77777777" w:rsidTr="00E26C34">
        <w:trPr>
          <w:trHeight w:val="240"/>
          <w:jc w:val="center"/>
        </w:trPr>
        <w:tc>
          <w:tcPr>
            <w:tcW w:w="4876" w:type="dxa"/>
            <w:tcBorders>
              <w:top w:val="nil"/>
              <w:left w:val="nil"/>
              <w:bottom w:val="nil"/>
              <w:right w:val="nil"/>
            </w:tcBorders>
          </w:tcPr>
          <w:p w14:paraId="10BF2BC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0FE1408" w14:textId="77777777" w:rsidR="00C214E0" w:rsidRPr="0098343B" w:rsidRDefault="00C214E0" w:rsidP="00E26C34">
            <w:pPr>
              <w:pStyle w:val="AmColumnHeading"/>
            </w:pPr>
            <w:r w:rsidRPr="0098343B">
              <w:t>Amendement</w:t>
            </w:r>
          </w:p>
        </w:tc>
      </w:tr>
      <w:tr w:rsidR="00C214E0" w:rsidRPr="0098343B" w14:paraId="5C992F41" w14:textId="77777777" w:rsidTr="00E26C34">
        <w:trPr>
          <w:jc w:val="center"/>
        </w:trPr>
        <w:tc>
          <w:tcPr>
            <w:tcW w:w="4876" w:type="dxa"/>
            <w:tcBorders>
              <w:top w:val="nil"/>
              <w:left w:val="nil"/>
              <w:bottom w:val="nil"/>
              <w:right w:val="nil"/>
            </w:tcBorders>
          </w:tcPr>
          <w:p w14:paraId="5B173A89" w14:textId="77777777" w:rsidR="00C214E0" w:rsidRPr="0098343B" w:rsidRDefault="00C214E0" w:rsidP="00E26C34">
            <w:pPr>
              <w:pStyle w:val="Normal6a"/>
            </w:pPr>
          </w:p>
        </w:tc>
        <w:tc>
          <w:tcPr>
            <w:tcW w:w="4876" w:type="dxa"/>
            <w:tcBorders>
              <w:top w:val="nil"/>
              <w:left w:val="nil"/>
              <w:bottom w:val="nil"/>
              <w:right w:val="nil"/>
            </w:tcBorders>
          </w:tcPr>
          <w:p w14:paraId="252D7974" w14:textId="77777777" w:rsidR="00C214E0" w:rsidRPr="0098343B" w:rsidRDefault="00C214E0" w:rsidP="00E26C34">
            <w:pPr>
              <w:pStyle w:val="Normal6a"/>
            </w:pPr>
            <w:r w:rsidRPr="0098343B">
              <w:rPr>
                <w:b/>
                <w:i/>
              </w:rPr>
              <w:t>4 ter.</w:t>
            </w:r>
            <w:r w:rsidRPr="0098343B">
              <w:tab/>
            </w:r>
            <w:r w:rsidRPr="0098343B">
              <w:rPr>
                <w:b/>
                <w:i/>
              </w:rPr>
              <w:t>is van mening dat bedrijven die milieugestuurde herstructureringen plannen, in overleg met werknemers en hun vertegenwoordigers plannen voor een rechtvaardige transitie moeten vaststellen en regelmatig moeten bijwerken. Dergelijke plannen voorzien in het anticiperen op en voorkomen en beperken van negatieve gevolgen voor de werkgelegenheid, vaardigheden, arbeidsomstandigheden en lokale gemeenschappen. In de plannen wordt ook rekening gehouden met de effecten van herstructureringsplannen en overgangsmaatregelen op de gehele activiteitenketen van de onderneming, en worden maatregelen beoordeeld en uitgevoerd om een rechtvaardige transitie in alle betrokken gebieden te waarborgen;</w:t>
            </w:r>
          </w:p>
        </w:tc>
      </w:tr>
    </w:tbl>
    <w:p w14:paraId="7BB6C1D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D36CD77" w14:textId="77777777" w:rsidR="00C214E0" w:rsidRPr="0098343B" w:rsidRDefault="00C214E0" w:rsidP="00C214E0">
      <w:r w:rsidRPr="0098343B">
        <w:rPr>
          <w:rStyle w:val="HideTWBExt"/>
        </w:rPr>
        <w:t>&lt;/Amend&gt;</w:t>
      </w:r>
    </w:p>
    <w:p w14:paraId="60070AB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144</w:t>
      </w:r>
      <w:r w:rsidRPr="0098343B">
        <w:rPr>
          <w:rStyle w:val="HideTWBExt"/>
          <w:b w:val="0"/>
        </w:rPr>
        <w:t>&lt;/NumAm&gt;</w:t>
      </w:r>
    </w:p>
    <w:p w14:paraId="09329753"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74E40F42"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6C2A5B73"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30032A03" w14:textId="77777777" w:rsidR="00C214E0" w:rsidRPr="0098343B" w:rsidRDefault="00C214E0" w:rsidP="00C214E0">
      <w:pPr>
        <w:pStyle w:val="NormalBold"/>
      </w:pPr>
      <w:r w:rsidRPr="0098343B">
        <w:rPr>
          <w:rStyle w:val="HideTWBExt"/>
          <w:b w:val="0"/>
        </w:rPr>
        <w:t>&lt;/RepeatBlock-By&gt;</w:t>
      </w:r>
    </w:p>
    <w:p w14:paraId="046F89D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6079AED" w14:textId="77777777" w:rsidR="00C214E0" w:rsidRPr="0098343B" w:rsidRDefault="00C214E0" w:rsidP="00C214E0">
      <w:pPr>
        <w:pStyle w:val="NormalBold"/>
      </w:pPr>
      <w:r w:rsidRPr="0098343B">
        <w:rPr>
          <w:rStyle w:val="HideTWBExt"/>
          <w:b w:val="0"/>
        </w:rPr>
        <w:t>&lt;Article&gt;</w:t>
      </w:r>
      <w:r w:rsidRPr="0098343B">
        <w:t>Paragraaf 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9E9A876" w14:textId="77777777" w:rsidTr="00E26C34">
        <w:trPr>
          <w:trHeight w:hRule="exact" w:val="240"/>
          <w:jc w:val="center"/>
        </w:trPr>
        <w:tc>
          <w:tcPr>
            <w:tcW w:w="9752" w:type="dxa"/>
            <w:gridSpan w:val="2"/>
            <w:tcBorders>
              <w:top w:val="nil"/>
              <w:left w:val="nil"/>
              <w:bottom w:val="nil"/>
              <w:right w:val="nil"/>
            </w:tcBorders>
          </w:tcPr>
          <w:p w14:paraId="2CCF5B2D" w14:textId="77777777" w:rsidR="00C214E0" w:rsidRPr="0098343B" w:rsidRDefault="00C214E0" w:rsidP="00E26C34"/>
        </w:tc>
      </w:tr>
      <w:tr w:rsidR="00C214E0" w:rsidRPr="0098343B" w14:paraId="76FC52FB" w14:textId="77777777" w:rsidTr="00E26C34">
        <w:trPr>
          <w:trHeight w:val="240"/>
          <w:jc w:val="center"/>
        </w:trPr>
        <w:tc>
          <w:tcPr>
            <w:tcW w:w="4876" w:type="dxa"/>
            <w:tcBorders>
              <w:top w:val="nil"/>
              <w:left w:val="nil"/>
              <w:bottom w:val="nil"/>
              <w:right w:val="nil"/>
            </w:tcBorders>
          </w:tcPr>
          <w:p w14:paraId="03F08BE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E3449B4" w14:textId="77777777" w:rsidR="00C214E0" w:rsidRPr="0098343B" w:rsidRDefault="00C214E0" w:rsidP="00E26C34">
            <w:pPr>
              <w:pStyle w:val="AmColumnHeading"/>
            </w:pPr>
            <w:r w:rsidRPr="0098343B">
              <w:t>Amendement</w:t>
            </w:r>
          </w:p>
        </w:tc>
      </w:tr>
      <w:tr w:rsidR="00C214E0" w:rsidRPr="0098343B" w14:paraId="63CC1E8F" w14:textId="77777777" w:rsidTr="00E26C34">
        <w:trPr>
          <w:jc w:val="center"/>
        </w:trPr>
        <w:tc>
          <w:tcPr>
            <w:tcW w:w="4876" w:type="dxa"/>
            <w:tcBorders>
              <w:top w:val="nil"/>
              <w:left w:val="nil"/>
              <w:bottom w:val="nil"/>
              <w:right w:val="nil"/>
            </w:tcBorders>
          </w:tcPr>
          <w:p w14:paraId="49086A28" w14:textId="77777777" w:rsidR="00C214E0" w:rsidRPr="0098343B" w:rsidRDefault="00C214E0" w:rsidP="00E26C34">
            <w:pPr>
              <w:pStyle w:val="Normal6a"/>
            </w:pPr>
            <w:r w:rsidRPr="0098343B">
              <w:t>5.</w:t>
            </w:r>
            <w:r w:rsidRPr="0098343B">
              <w:tab/>
              <w:t xml:space="preserve">benadrukt dat het tekort aan geschoolde werknemers </w:t>
            </w:r>
            <w:r w:rsidRPr="0098343B">
              <w:rPr>
                <w:b/>
                <w:bCs/>
                <w:i/>
                <w:iCs/>
              </w:rPr>
              <w:t>alleen maar op doeltreffende wijze</w:t>
            </w:r>
            <w:r w:rsidRPr="0098343B">
              <w:t xml:space="preserve"> kan worden teruggedrongen als de beschikbaarheid en de toegankelijkheid van opleidingen worden verbeterd; </w:t>
            </w:r>
            <w:r w:rsidRPr="0098343B">
              <w:rPr>
                <w:b/>
                <w:bCs/>
                <w:i/>
                <w:iCs/>
              </w:rPr>
              <w:t xml:space="preserve">wijst erop dat werknemers die wel aan bijscholing </w:t>
            </w:r>
            <w:r w:rsidRPr="0098343B">
              <w:rPr>
                <w:b/>
                <w:bCs/>
                <w:i/>
                <w:iCs/>
              </w:rPr>
              <w:lastRenderedPageBreak/>
              <w:t>zouden willen deelnemen dit soms niet doen, met als belangrijkste redenen: de slechte inpasbaarheid en de kosten van bijscholing en het hebben van familieverplichtingen</w:t>
            </w:r>
            <w:r w:rsidRPr="0098343B">
              <w:rPr>
                <w:b/>
                <w:bCs/>
                <w:i/>
                <w:iCs/>
                <w:vertAlign w:val="superscript"/>
              </w:rPr>
              <w:t>7</w:t>
            </w:r>
            <w:r w:rsidRPr="0098343B">
              <w:rPr>
                <w:b/>
                <w:bCs/>
                <w:i/>
                <w:iCs/>
              </w:rPr>
              <w:t>; is er vast van overtuigd dat een individueel recht op gratis scholing voor werknemers onder werktijd deze belemmeringen voor werknemers kan wegnemen en ervoor kan zorgen dat werknemers kunnen profiteren van een voorspelbaar en stabiel aanbod aan</w:t>
            </w:r>
            <w:r w:rsidRPr="0098343B">
              <w:rPr>
                <w:b/>
                <w:bCs/>
              </w:rPr>
              <w:t xml:space="preserve"> </w:t>
            </w:r>
            <w:r w:rsidRPr="0098343B">
              <w:t>geschoolde werknemers;</w:t>
            </w:r>
          </w:p>
        </w:tc>
        <w:tc>
          <w:tcPr>
            <w:tcW w:w="4876" w:type="dxa"/>
            <w:tcBorders>
              <w:top w:val="nil"/>
              <w:left w:val="nil"/>
              <w:bottom w:val="nil"/>
              <w:right w:val="nil"/>
            </w:tcBorders>
          </w:tcPr>
          <w:p w14:paraId="62DD6DDA" w14:textId="77777777" w:rsidR="00C214E0" w:rsidRPr="0098343B" w:rsidRDefault="00C214E0" w:rsidP="00E26C34">
            <w:pPr>
              <w:pStyle w:val="Normal6a"/>
            </w:pPr>
            <w:r w:rsidRPr="0098343B">
              <w:lastRenderedPageBreak/>
              <w:t>5.</w:t>
            </w:r>
            <w:r w:rsidRPr="0098343B">
              <w:tab/>
              <w:t xml:space="preserve">benadrukt dat het tekort aan geschoolde werknemers </w:t>
            </w:r>
            <w:r w:rsidRPr="0098343B">
              <w:rPr>
                <w:b/>
                <w:bCs/>
                <w:i/>
                <w:iCs/>
              </w:rPr>
              <w:t>gedeeltelijk</w:t>
            </w:r>
            <w:r w:rsidRPr="0098343B">
              <w:t xml:space="preserve"> kan worden teruggedrongen als </w:t>
            </w:r>
            <w:r w:rsidRPr="0098343B">
              <w:rPr>
                <w:b/>
                <w:bCs/>
                <w:i/>
                <w:iCs/>
              </w:rPr>
              <w:t>op het niveau van de lidstaten</w:t>
            </w:r>
            <w:r w:rsidRPr="0098343B">
              <w:t xml:space="preserve"> de beschikbaarheid en de toegankelijkheid van opleidingen </w:t>
            </w:r>
            <w:r w:rsidRPr="0098343B">
              <w:rPr>
                <w:b/>
                <w:bCs/>
                <w:i/>
                <w:iCs/>
              </w:rPr>
              <w:t>voor burgers van de Unie</w:t>
            </w:r>
            <w:r w:rsidRPr="0098343B">
              <w:rPr>
                <w:b/>
                <w:bCs/>
              </w:rPr>
              <w:t xml:space="preserve"> </w:t>
            </w:r>
            <w:r w:rsidRPr="0098343B">
              <w:t xml:space="preserve">worden verbeterd; </w:t>
            </w:r>
            <w:r w:rsidRPr="0098343B">
              <w:rPr>
                <w:b/>
                <w:bCs/>
                <w:i/>
                <w:iCs/>
              </w:rPr>
              <w:t xml:space="preserve">herinnert eraan dat, ondanks alles, alleen </w:t>
            </w:r>
            <w:r w:rsidRPr="0098343B">
              <w:rPr>
                <w:b/>
                <w:bCs/>
                <w:i/>
                <w:iCs/>
              </w:rPr>
              <w:lastRenderedPageBreak/>
              <w:t>een proactief beleid gericht op de geboortecijfers in Europa op lange termijn het probleem van het tekort aan</w:t>
            </w:r>
            <w:r w:rsidRPr="0098343B">
              <w:t xml:space="preserve"> geschoolde </w:t>
            </w:r>
            <w:r w:rsidRPr="0098343B">
              <w:rPr>
                <w:b/>
                <w:bCs/>
                <w:i/>
                <w:iCs/>
              </w:rPr>
              <w:t xml:space="preserve">en ongeschoolde </w:t>
            </w:r>
            <w:r w:rsidRPr="0098343B">
              <w:t xml:space="preserve">werknemers </w:t>
            </w:r>
            <w:r w:rsidRPr="0098343B">
              <w:rPr>
                <w:b/>
                <w:bCs/>
                <w:i/>
                <w:iCs/>
              </w:rPr>
              <w:t>kan oplossen</w:t>
            </w:r>
            <w:r w:rsidRPr="0098343B">
              <w:t>;</w:t>
            </w:r>
          </w:p>
        </w:tc>
      </w:tr>
      <w:tr w:rsidR="00C214E0" w:rsidRPr="0098343B" w14:paraId="05220B33" w14:textId="77777777" w:rsidTr="00E26C34">
        <w:trPr>
          <w:jc w:val="center"/>
        </w:trPr>
        <w:tc>
          <w:tcPr>
            <w:tcW w:w="4876" w:type="dxa"/>
            <w:tcBorders>
              <w:top w:val="nil"/>
              <w:left w:val="nil"/>
              <w:bottom w:val="nil"/>
              <w:right w:val="nil"/>
            </w:tcBorders>
          </w:tcPr>
          <w:p w14:paraId="28BD300A" w14:textId="77777777" w:rsidR="00C214E0" w:rsidRPr="0098343B" w:rsidRDefault="00C214E0" w:rsidP="00E26C34">
            <w:pPr>
              <w:pStyle w:val="Normal6a"/>
            </w:pPr>
            <w:r w:rsidRPr="0098343B">
              <w:rPr>
                <w:b/>
                <w:i/>
              </w:rPr>
              <w:lastRenderedPageBreak/>
              <w:t>_________________</w:t>
            </w:r>
          </w:p>
        </w:tc>
        <w:tc>
          <w:tcPr>
            <w:tcW w:w="4876" w:type="dxa"/>
            <w:tcBorders>
              <w:top w:val="nil"/>
              <w:left w:val="nil"/>
              <w:bottom w:val="nil"/>
              <w:right w:val="nil"/>
            </w:tcBorders>
          </w:tcPr>
          <w:p w14:paraId="7CE8AC2C" w14:textId="77777777" w:rsidR="00C214E0" w:rsidRPr="0098343B" w:rsidRDefault="00C214E0" w:rsidP="00E26C34"/>
        </w:tc>
      </w:tr>
      <w:tr w:rsidR="00C214E0" w:rsidRPr="0098343B" w14:paraId="55ADF218" w14:textId="77777777" w:rsidTr="00E26C34">
        <w:trPr>
          <w:jc w:val="center"/>
        </w:trPr>
        <w:tc>
          <w:tcPr>
            <w:tcW w:w="4876" w:type="dxa"/>
            <w:tcBorders>
              <w:top w:val="nil"/>
              <w:left w:val="nil"/>
              <w:bottom w:val="nil"/>
              <w:right w:val="nil"/>
            </w:tcBorders>
          </w:tcPr>
          <w:p w14:paraId="061456B5" w14:textId="77777777" w:rsidR="00C214E0" w:rsidRPr="0098343B" w:rsidRDefault="00C214E0" w:rsidP="00E26C34">
            <w:pPr>
              <w:pStyle w:val="Normal6a"/>
            </w:pPr>
            <w:r w:rsidRPr="0098343B">
              <w:rPr>
                <w:b/>
                <w:i/>
                <w:vertAlign w:val="superscript"/>
              </w:rPr>
              <w:t>7</w:t>
            </w:r>
            <w:r w:rsidRPr="0098343B">
              <w:rPr>
                <w:b/>
                <w:i/>
              </w:rPr>
              <w:t xml:space="preserve"> Employment and Social Developments in Europe 2024, Europese Commissie, blz. 20.</w:t>
            </w:r>
          </w:p>
        </w:tc>
        <w:tc>
          <w:tcPr>
            <w:tcW w:w="4876" w:type="dxa"/>
            <w:tcBorders>
              <w:top w:val="nil"/>
              <w:left w:val="nil"/>
              <w:bottom w:val="nil"/>
              <w:right w:val="nil"/>
            </w:tcBorders>
          </w:tcPr>
          <w:p w14:paraId="554F138D" w14:textId="77777777" w:rsidR="00C214E0" w:rsidRPr="0098343B" w:rsidRDefault="00C214E0" w:rsidP="00E26C34"/>
        </w:tc>
      </w:tr>
    </w:tbl>
    <w:p w14:paraId="0D2D75D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240D600A" w14:textId="77777777" w:rsidR="00C214E0" w:rsidRPr="0098343B" w:rsidRDefault="00C214E0" w:rsidP="00C214E0">
      <w:r w:rsidRPr="0098343B">
        <w:rPr>
          <w:rStyle w:val="HideTWBExt"/>
        </w:rPr>
        <w:t>&lt;/Amend&gt;</w:t>
      </w:r>
    </w:p>
    <w:p w14:paraId="3A744E8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145</w:t>
      </w:r>
      <w:r w:rsidRPr="0098343B">
        <w:rPr>
          <w:rStyle w:val="HideTWBExt"/>
          <w:b w:val="0"/>
        </w:rPr>
        <w:t>&lt;/NumAm&gt;</w:t>
      </w:r>
    </w:p>
    <w:p w14:paraId="1AF546B2"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4EA5D03D" w14:textId="77777777" w:rsidR="00C214E0" w:rsidRPr="0098343B" w:rsidRDefault="00C214E0" w:rsidP="00C214E0">
      <w:pPr>
        <w:pStyle w:val="NormalBold"/>
      </w:pPr>
      <w:r w:rsidRPr="0098343B">
        <w:rPr>
          <w:rStyle w:val="HideTWBExt"/>
          <w:b w:val="0"/>
        </w:rPr>
        <w:t>&lt;/RepeatBlock-By&gt;</w:t>
      </w:r>
    </w:p>
    <w:p w14:paraId="4A32892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FC39015" w14:textId="77777777" w:rsidR="00C214E0" w:rsidRPr="0098343B" w:rsidRDefault="00C214E0" w:rsidP="00C214E0">
      <w:pPr>
        <w:pStyle w:val="NormalBold"/>
      </w:pPr>
      <w:r w:rsidRPr="0098343B">
        <w:rPr>
          <w:rStyle w:val="HideTWBExt"/>
          <w:b w:val="0"/>
        </w:rPr>
        <w:t>&lt;Article&gt;</w:t>
      </w:r>
      <w:r w:rsidRPr="0098343B">
        <w:t>Paragraaf 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BB9A46B" w14:textId="77777777" w:rsidTr="00E26C34">
        <w:trPr>
          <w:trHeight w:hRule="exact" w:val="240"/>
          <w:jc w:val="center"/>
        </w:trPr>
        <w:tc>
          <w:tcPr>
            <w:tcW w:w="9752" w:type="dxa"/>
            <w:gridSpan w:val="2"/>
            <w:tcBorders>
              <w:top w:val="nil"/>
              <w:left w:val="nil"/>
              <w:bottom w:val="nil"/>
              <w:right w:val="nil"/>
            </w:tcBorders>
          </w:tcPr>
          <w:p w14:paraId="5C7B27FB" w14:textId="77777777" w:rsidR="00C214E0" w:rsidRPr="0098343B" w:rsidRDefault="00C214E0" w:rsidP="00E26C34"/>
        </w:tc>
      </w:tr>
      <w:tr w:rsidR="00C214E0" w:rsidRPr="0098343B" w14:paraId="03E3DBF4" w14:textId="77777777" w:rsidTr="00E26C34">
        <w:trPr>
          <w:trHeight w:val="240"/>
          <w:jc w:val="center"/>
        </w:trPr>
        <w:tc>
          <w:tcPr>
            <w:tcW w:w="4876" w:type="dxa"/>
            <w:tcBorders>
              <w:top w:val="nil"/>
              <w:left w:val="nil"/>
              <w:bottom w:val="nil"/>
              <w:right w:val="nil"/>
            </w:tcBorders>
          </w:tcPr>
          <w:p w14:paraId="1BE58DB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07A6E3C" w14:textId="77777777" w:rsidR="00C214E0" w:rsidRPr="0098343B" w:rsidRDefault="00C214E0" w:rsidP="00E26C34">
            <w:pPr>
              <w:pStyle w:val="AmColumnHeading"/>
            </w:pPr>
            <w:r w:rsidRPr="0098343B">
              <w:t>Amendement</w:t>
            </w:r>
          </w:p>
        </w:tc>
      </w:tr>
      <w:tr w:rsidR="00C214E0" w:rsidRPr="0098343B" w14:paraId="79906E82" w14:textId="77777777" w:rsidTr="00E26C34">
        <w:trPr>
          <w:jc w:val="center"/>
        </w:trPr>
        <w:tc>
          <w:tcPr>
            <w:tcW w:w="4876" w:type="dxa"/>
            <w:tcBorders>
              <w:top w:val="nil"/>
              <w:left w:val="nil"/>
              <w:bottom w:val="nil"/>
              <w:right w:val="nil"/>
            </w:tcBorders>
          </w:tcPr>
          <w:p w14:paraId="5779BF2F" w14:textId="77777777" w:rsidR="00C214E0" w:rsidRPr="0098343B" w:rsidRDefault="00C214E0" w:rsidP="00E26C34">
            <w:pPr>
              <w:pStyle w:val="Normal6a"/>
            </w:pPr>
            <w:r w:rsidRPr="0098343B">
              <w:t>5.</w:t>
            </w:r>
            <w:r w:rsidRPr="0098343B">
              <w:tab/>
              <w:t>benadrukt dat het tekort aan geschoolde werknemers alleen maar op doeltreffende wijze kan worden 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 xml:space="preserve">; </w:t>
            </w:r>
            <w:r w:rsidRPr="0098343B">
              <w:rPr>
                <w:b/>
                <w:i/>
              </w:rPr>
              <w:t xml:space="preserve">is er vast van overtuigd dat een individueel recht op gratis scholing voor werknemers onder werktijd deze belemmeringen voor werknemers kan wegnemen en ervoor kan zorgen dat werknemers kunnen profiteren van een voorspelbaar en stabiel aanbod </w:t>
            </w:r>
            <w:r w:rsidRPr="0098343B">
              <w:rPr>
                <w:b/>
                <w:i/>
              </w:rPr>
              <w:lastRenderedPageBreak/>
              <w:t>aan geschoolde werknemers;</w:t>
            </w:r>
          </w:p>
        </w:tc>
        <w:tc>
          <w:tcPr>
            <w:tcW w:w="4876" w:type="dxa"/>
            <w:tcBorders>
              <w:top w:val="nil"/>
              <w:left w:val="nil"/>
              <w:bottom w:val="nil"/>
              <w:right w:val="nil"/>
            </w:tcBorders>
          </w:tcPr>
          <w:p w14:paraId="74A859F8" w14:textId="77777777" w:rsidR="00C214E0" w:rsidRPr="0098343B" w:rsidRDefault="00C214E0" w:rsidP="00E26C34">
            <w:pPr>
              <w:pStyle w:val="Normal6a"/>
            </w:pPr>
            <w:r w:rsidRPr="0098343B">
              <w:lastRenderedPageBreak/>
              <w:t>5.</w:t>
            </w:r>
            <w:r w:rsidRPr="0098343B">
              <w:tab/>
              <w:t xml:space="preserve">benadrukt dat het tekort aan geschoolde werknemers alleen maar op doeltreffende wijze kan worden teruggedrongen als de beschikbaarheid en de toegankelijkheid van </w:t>
            </w:r>
            <w:r w:rsidRPr="0098343B">
              <w:rPr>
                <w:b/>
                <w:i/>
              </w:rPr>
              <w:t>onderdanen van lidstaten die bereid zijn te werken en</w:t>
            </w:r>
            <w:r w:rsidRPr="0098343B">
              <w:t xml:space="preserve"> opleidingen </w:t>
            </w:r>
            <w:r w:rsidRPr="0098343B">
              <w:rPr>
                <w:b/>
                <w:i/>
              </w:rPr>
              <w:t>te volgen,</w:t>
            </w:r>
            <w:r w:rsidRPr="0098343B">
              <w:t xml:space="preserve"> worden verbeterd;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w:t>
            </w:r>
          </w:p>
        </w:tc>
      </w:tr>
      <w:tr w:rsidR="00C214E0" w:rsidRPr="0098343B" w14:paraId="209A346E" w14:textId="77777777" w:rsidTr="00E26C34">
        <w:trPr>
          <w:jc w:val="center"/>
        </w:trPr>
        <w:tc>
          <w:tcPr>
            <w:tcW w:w="4876" w:type="dxa"/>
            <w:tcBorders>
              <w:top w:val="nil"/>
              <w:left w:val="nil"/>
              <w:bottom w:val="nil"/>
              <w:right w:val="nil"/>
            </w:tcBorders>
          </w:tcPr>
          <w:p w14:paraId="34EC7553" w14:textId="77777777" w:rsidR="00C214E0" w:rsidRPr="0098343B" w:rsidRDefault="00C214E0" w:rsidP="00E26C34">
            <w:pPr>
              <w:pStyle w:val="Normal6a"/>
            </w:pPr>
            <w:r w:rsidRPr="0098343B">
              <w:rPr>
                <w:b/>
                <w:i/>
              </w:rPr>
              <w:t>_________________</w:t>
            </w:r>
          </w:p>
        </w:tc>
        <w:tc>
          <w:tcPr>
            <w:tcW w:w="4876" w:type="dxa"/>
            <w:tcBorders>
              <w:top w:val="nil"/>
              <w:left w:val="nil"/>
              <w:bottom w:val="nil"/>
              <w:right w:val="nil"/>
            </w:tcBorders>
          </w:tcPr>
          <w:p w14:paraId="6E5DD3FB" w14:textId="77777777" w:rsidR="00C214E0" w:rsidRPr="0098343B" w:rsidRDefault="00C214E0" w:rsidP="00E26C34">
            <w:pPr>
              <w:pStyle w:val="Normal6a"/>
            </w:pPr>
            <w:r w:rsidRPr="0098343B">
              <w:rPr>
                <w:b/>
                <w:i/>
              </w:rPr>
              <w:t>_________________</w:t>
            </w:r>
          </w:p>
        </w:tc>
      </w:tr>
      <w:tr w:rsidR="00C214E0" w:rsidRPr="0098343B" w14:paraId="1E450221" w14:textId="77777777" w:rsidTr="00E26C34">
        <w:trPr>
          <w:jc w:val="center"/>
        </w:trPr>
        <w:tc>
          <w:tcPr>
            <w:tcW w:w="4876" w:type="dxa"/>
            <w:tcBorders>
              <w:top w:val="nil"/>
              <w:left w:val="nil"/>
              <w:bottom w:val="nil"/>
              <w:right w:val="nil"/>
            </w:tcBorders>
          </w:tcPr>
          <w:p w14:paraId="56DA1755"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c>
          <w:tcPr>
            <w:tcW w:w="4876" w:type="dxa"/>
            <w:tcBorders>
              <w:top w:val="nil"/>
              <w:left w:val="nil"/>
              <w:bottom w:val="nil"/>
              <w:right w:val="nil"/>
            </w:tcBorders>
          </w:tcPr>
          <w:p w14:paraId="07BDFAA3"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r>
    </w:tbl>
    <w:p w14:paraId="586F675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4DBFC53" w14:textId="77777777" w:rsidR="00C214E0" w:rsidRPr="0098343B" w:rsidRDefault="00C214E0" w:rsidP="00C214E0">
      <w:r w:rsidRPr="0098343B">
        <w:rPr>
          <w:rStyle w:val="HideTWBExt"/>
        </w:rPr>
        <w:t>&lt;/Amend&gt;</w:t>
      </w:r>
    </w:p>
    <w:p w14:paraId="1723973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146</w:t>
      </w:r>
      <w:r w:rsidRPr="0098343B">
        <w:rPr>
          <w:rStyle w:val="HideTWBExt"/>
          <w:b w:val="0"/>
        </w:rPr>
        <w:t>&lt;/NumAm&gt;</w:t>
      </w:r>
    </w:p>
    <w:p w14:paraId="4B6E079B" w14:textId="77777777" w:rsidR="00C214E0" w:rsidRPr="0098343B" w:rsidRDefault="00C214E0" w:rsidP="00C214E0">
      <w:pPr>
        <w:pStyle w:val="NormalBold"/>
      </w:pPr>
      <w:r w:rsidRPr="0098343B">
        <w:rPr>
          <w:rStyle w:val="HideTWBExt"/>
          <w:b w:val="0"/>
        </w:rPr>
        <w:t>&lt;RepeatBlock-By&gt;&lt;Members&gt;</w:t>
      </w:r>
      <w:r w:rsidRPr="0098343B">
        <w:t>Andrea Wechsler, Miriam Lexmann, Raúl de la Hoz Quintano, Angelika Winzig, Henrik Dahl</w:t>
      </w:r>
      <w:r w:rsidRPr="0098343B">
        <w:rPr>
          <w:rStyle w:val="HideTWBExt"/>
          <w:b w:val="0"/>
        </w:rPr>
        <w:t>&lt;/Members&gt;</w:t>
      </w:r>
    </w:p>
    <w:p w14:paraId="5726963B" w14:textId="77777777" w:rsidR="00C214E0" w:rsidRPr="0098343B" w:rsidRDefault="00C214E0" w:rsidP="00C214E0">
      <w:pPr>
        <w:pStyle w:val="NormalBold"/>
      </w:pPr>
      <w:r w:rsidRPr="0098343B">
        <w:rPr>
          <w:rStyle w:val="HideTWBExt"/>
          <w:b w:val="0"/>
        </w:rPr>
        <w:t>&lt;/RepeatBlock-By&gt;</w:t>
      </w:r>
    </w:p>
    <w:p w14:paraId="7E5E35D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F4556B8" w14:textId="77777777" w:rsidR="00C214E0" w:rsidRPr="0098343B" w:rsidRDefault="00C214E0" w:rsidP="00C214E0">
      <w:pPr>
        <w:pStyle w:val="NormalBold"/>
      </w:pPr>
      <w:r w:rsidRPr="0098343B">
        <w:rPr>
          <w:rStyle w:val="HideTWBExt"/>
          <w:b w:val="0"/>
        </w:rPr>
        <w:t>&lt;Article&gt;</w:t>
      </w:r>
      <w:r w:rsidRPr="0098343B">
        <w:t>Paragraaf 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3E629A1" w14:textId="77777777" w:rsidTr="00E26C34">
        <w:trPr>
          <w:trHeight w:hRule="exact" w:val="240"/>
          <w:jc w:val="center"/>
        </w:trPr>
        <w:tc>
          <w:tcPr>
            <w:tcW w:w="9752" w:type="dxa"/>
            <w:gridSpan w:val="2"/>
            <w:tcBorders>
              <w:top w:val="nil"/>
              <w:left w:val="nil"/>
              <w:bottom w:val="nil"/>
              <w:right w:val="nil"/>
            </w:tcBorders>
          </w:tcPr>
          <w:p w14:paraId="221CBF5D" w14:textId="77777777" w:rsidR="00C214E0" w:rsidRPr="0098343B" w:rsidRDefault="00C214E0" w:rsidP="00E26C34"/>
        </w:tc>
      </w:tr>
      <w:tr w:rsidR="00C214E0" w:rsidRPr="0098343B" w14:paraId="407C92B1" w14:textId="77777777" w:rsidTr="00E26C34">
        <w:trPr>
          <w:trHeight w:val="240"/>
          <w:jc w:val="center"/>
        </w:trPr>
        <w:tc>
          <w:tcPr>
            <w:tcW w:w="4876" w:type="dxa"/>
            <w:tcBorders>
              <w:top w:val="nil"/>
              <w:left w:val="nil"/>
              <w:bottom w:val="nil"/>
              <w:right w:val="nil"/>
            </w:tcBorders>
          </w:tcPr>
          <w:p w14:paraId="6FD7CCF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4DF2ADF" w14:textId="77777777" w:rsidR="00C214E0" w:rsidRPr="0098343B" w:rsidRDefault="00C214E0" w:rsidP="00E26C34">
            <w:pPr>
              <w:pStyle w:val="AmColumnHeading"/>
            </w:pPr>
            <w:r w:rsidRPr="0098343B">
              <w:t>Amendement</w:t>
            </w:r>
          </w:p>
        </w:tc>
      </w:tr>
      <w:tr w:rsidR="00C214E0" w:rsidRPr="0098343B" w14:paraId="48BDADE5" w14:textId="77777777" w:rsidTr="00E26C34">
        <w:trPr>
          <w:jc w:val="center"/>
        </w:trPr>
        <w:tc>
          <w:tcPr>
            <w:tcW w:w="4876" w:type="dxa"/>
            <w:tcBorders>
              <w:top w:val="nil"/>
              <w:left w:val="nil"/>
              <w:bottom w:val="nil"/>
              <w:right w:val="nil"/>
            </w:tcBorders>
          </w:tcPr>
          <w:p w14:paraId="06145670" w14:textId="77777777" w:rsidR="00C214E0" w:rsidRPr="0098343B" w:rsidRDefault="00C214E0" w:rsidP="00E26C34">
            <w:pPr>
              <w:pStyle w:val="Normal6a"/>
            </w:pPr>
            <w:r w:rsidRPr="0098343B">
              <w:t>5.</w:t>
            </w:r>
            <w:r w:rsidRPr="0098343B">
              <w:tab/>
              <w:t>benadrukt dat het tekort aan geschoolde werknemers alleen maar op doeltreffende wijze kan worden 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r w:rsidRPr="0098343B">
              <w:rPr>
                <w:b/>
                <w:i/>
                <w:vertAlign w:val="superscript"/>
              </w:rPr>
              <w:t>7</w:t>
            </w:r>
            <w:r w:rsidRPr="0098343B">
              <w:t xml:space="preserve">; </w:t>
            </w:r>
            <w:r w:rsidRPr="0098343B">
              <w:rPr>
                <w:b/>
                <w:i/>
              </w:rPr>
              <w:t>is er vast van overtuigd dat een individueel recht op gratis scholing voor werknemers onder werktijd deze belemmeringen voor werknemers kan wegnemen en ervoor kan zorgen dat werknemers kunnen profiteren van een voorspelbaar en stabiel aanbod aan geschoolde werknemers;</w:t>
            </w:r>
          </w:p>
        </w:tc>
        <w:tc>
          <w:tcPr>
            <w:tcW w:w="4876" w:type="dxa"/>
            <w:tcBorders>
              <w:top w:val="nil"/>
              <w:left w:val="nil"/>
              <w:bottom w:val="nil"/>
              <w:right w:val="nil"/>
            </w:tcBorders>
          </w:tcPr>
          <w:p w14:paraId="5544BAC3" w14:textId="77777777" w:rsidR="00C214E0" w:rsidRPr="0098343B" w:rsidRDefault="00C214E0" w:rsidP="00E26C34">
            <w:pPr>
              <w:pStyle w:val="Normal6a"/>
            </w:pPr>
            <w:r w:rsidRPr="0098343B">
              <w:t>5.</w:t>
            </w:r>
            <w:r w:rsidRPr="0098343B">
              <w:tab/>
              <w:t>benadrukt dat het tekort aan geschoolde werknemers alleen maar op doeltreffende wijze kan worden 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p>
        </w:tc>
      </w:tr>
      <w:tr w:rsidR="00C214E0" w:rsidRPr="0098343B" w14:paraId="639DEBF0" w14:textId="77777777" w:rsidTr="00E26C34">
        <w:trPr>
          <w:jc w:val="center"/>
        </w:trPr>
        <w:tc>
          <w:tcPr>
            <w:tcW w:w="4876" w:type="dxa"/>
            <w:tcBorders>
              <w:top w:val="nil"/>
              <w:left w:val="nil"/>
              <w:bottom w:val="nil"/>
              <w:right w:val="nil"/>
            </w:tcBorders>
          </w:tcPr>
          <w:p w14:paraId="2FC508FA" w14:textId="77777777" w:rsidR="00C214E0" w:rsidRPr="0098343B" w:rsidRDefault="00C214E0" w:rsidP="00E26C34">
            <w:pPr>
              <w:pStyle w:val="Normal6a"/>
            </w:pPr>
            <w:r w:rsidRPr="0098343B">
              <w:rPr>
                <w:b/>
                <w:i/>
              </w:rPr>
              <w:t>_________________</w:t>
            </w:r>
          </w:p>
        </w:tc>
        <w:tc>
          <w:tcPr>
            <w:tcW w:w="4876" w:type="dxa"/>
            <w:tcBorders>
              <w:top w:val="nil"/>
              <w:left w:val="nil"/>
              <w:bottom w:val="nil"/>
              <w:right w:val="nil"/>
            </w:tcBorders>
          </w:tcPr>
          <w:p w14:paraId="34F6300B" w14:textId="77777777" w:rsidR="00C214E0" w:rsidRPr="0098343B" w:rsidRDefault="00C214E0" w:rsidP="00E26C34"/>
        </w:tc>
      </w:tr>
      <w:tr w:rsidR="00C214E0" w:rsidRPr="0098343B" w14:paraId="3583D03D" w14:textId="77777777" w:rsidTr="00E26C34">
        <w:trPr>
          <w:jc w:val="center"/>
        </w:trPr>
        <w:tc>
          <w:tcPr>
            <w:tcW w:w="4876" w:type="dxa"/>
            <w:tcBorders>
              <w:top w:val="nil"/>
              <w:left w:val="nil"/>
              <w:bottom w:val="nil"/>
              <w:right w:val="nil"/>
            </w:tcBorders>
          </w:tcPr>
          <w:p w14:paraId="3C713D24" w14:textId="77777777" w:rsidR="00C214E0" w:rsidRPr="0098343B" w:rsidRDefault="00C214E0" w:rsidP="00E26C34">
            <w:pPr>
              <w:pStyle w:val="Normal6a"/>
            </w:pPr>
            <w:r w:rsidRPr="0098343B">
              <w:rPr>
                <w:b/>
                <w:i/>
                <w:vertAlign w:val="superscript"/>
              </w:rPr>
              <w:t>7</w:t>
            </w:r>
            <w:r w:rsidRPr="0098343B">
              <w:t xml:space="preserve"> </w:t>
            </w:r>
            <w:r w:rsidRPr="0098343B">
              <w:rPr>
                <w:b/>
                <w:i/>
              </w:rPr>
              <w:t>Employment and Social Developments in Europe 2024, Europese Commissie, blz. 20.</w:t>
            </w:r>
          </w:p>
        </w:tc>
        <w:tc>
          <w:tcPr>
            <w:tcW w:w="4876" w:type="dxa"/>
            <w:tcBorders>
              <w:top w:val="nil"/>
              <w:left w:val="nil"/>
              <w:bottom w:val="nil"/>
              <w:right w:val="nil"/>
            </w:tcBorders>
          </w:tcPr>
          <w:p w14:paraId="5F435795" w14:textId="77777777" w:rsidR="00C214E0" w:rsidRPr="0098343B" w:rsidRDefault="00C214E0" w:rsidP="00E26C34"/>
        </w:tc>
      </w:tr>
    </w:tbl>
    <w:p w14:paraId="1CD8773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7628EFD" w14:textId="77777777" w:rsidR="00C214E0" w:rsidRPr="0098343B" w:rsidRDefault="00C214E0" w:rsidP="00C214E0">
      <w:r w:rsidRPr="0098343B">
        <w:rPr>
          <w:rStyle w:val="HideTWBExt"/>
        </w:rPr>
        <w:t>&lt;/Amend&gt;</w:t>
      </w:r>
    </w:p>
    <w:p w14:paraId="407349CA"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147</w:t>
      </w:r>
      <w:r w:rsidRPr="0098343B">
        <w:rPr>
          <w:rStyle w:val="HideTWBExt"/>
          <w:b w:val="0"/>
        </w:rPr>
        <w:t>&lt;/NumAm&gt;</w:t>
      </w:r>
    </w:p>
    <w:p w14:paraId="21E2AD71" w14:textId="77777777" w:rsidR="00C214E0" w:rsidRPr="0098343B" w:rsidRDefault="00C214E0" w:rsidP="00C214E0">
      <w:pPr>
        <w:pStyle w:val="NormalBold"/>
      </w:pPr>
      <w:r w:rsidRPr="0098343B">
        <w:rPr>
          <w:rStyle w:val="HideTWBExt"/>
          <w:b w:val="0"/>
        </w:rPr>
        <w:t>&lt;RepeatBlock-By&gt;&lt;Members&gt;</w:t>
      </w:r>
      <w:r w:rsidRPr="0098343B">
        <w:t>Gheorghe Falcă, Romana Tomc, Pascal Arimont, Giusi Princi, Isabelle Le Callennec</w:t>
      </w:r>
      <w:r w:rsidRPr="0098343B">
        <w:rPr>
          <w:rStyle w:val="HideTWBExt"/>
          <w:b w:val="0"/>
        </w:rPr>
        <w:t>&lt;/Members&gt;</w:t>
      </w:r>
    </w:p>
    <w:p w14:paraId="1024807A" w14:textId="77777777" w:rsidR="00C214E0" w:rsidRPr="0098343B" w:rsidRDefault="00C214E0" w:rsidP="00C214E0">
      <w:pPr>
        <w:pStyle w:val="NormalBold"/>
      </w:pPr>
      <w:r w:rsidRPr="0098343B">
        <w:rPr>
          <w:rStyle w:val="HideTWBExt"/>
          <w:b w:val="0"/>
        </w:rPr>
        <w:t>&lt;/RepeatBlock-By&gt;</w:t>
      </w:r>
    </w:p>
    <w:p w14:paraId="6361732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C8C81A8" w14:textId="77777777" w:rsidR="00C214E0" w:rsidRPr="0098343B" w:rsidRDefault="00C214E0" w:rsidP="00C214E0">
      <w:pPr>
        <w:pStyle w:val="NormalBold"/>
      </w:pPr>
      <w:r w:rsidRPr="0098343B">
        <w:rPr>
          <w:rStyle w:val="HideTWBExt"/>
          <w:b w:val="0"/>
        </w:rPr>
        <w:t>&lt;Article&gt;</w:t>
      </w:r>
      <w:r w:rsidRPr="0098343B">
        <w:t>Paragraaf 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DA7FF45" w14:textId="77777777" w:rsidTr="00E26C34">
        <w:trPr>
          <w:trHeight w:hRule="exact" w:val="240"/>
          <w:jc w:val="center"/>
        </w:trPr>
        <w:tc>
          <w:tcPr>
            <w:tcW w:w="9752" w:type="dxa"/>
            <w:gridSpan w:val="2"/>
            <w:tcBorders>
              <w:top w:val="nil"/>
              <w:left w:val="nil"/>
              <w:bottom w:val="nil"/>
              <w:right w:val="nil"/>
            </w:tcBorders>
          </w:tcPr>
          <w:p w14:paraId="2556CA9F" w14:textId="77777777" w:rsidR="00C214E0" w:rsidRPr="0098343B" w:rsidRDefault="00C214E0" w:rsidP="00E26C34"/>
        </w:tc>
      </w:tr>
      <w:tr w:rsidR="00C214E0" w:rsidRPr="0098343B" w14:paraId="2B978D68" w14:textId="77777777" w:rsidTr="00E26C34">
        <w:trPr>
          <w:trHeight w:val="240"/>
          <w:jc w:val="center"/>
        </w:trPr>
        <w:tc>
          <w:tcPr>
            <w:tcW w:w="4876" w:type="dxa"/>
            <w:tcBorders>
              <w:top w:val="nil"/>
              <w:left w:val="nil"/>
              <w:bottom w:val="nil"/>
              <w:right w:val="nil"/>
            </w:tcBorders>
          </w:tcPr>
          <w:p w14:paraId="00F8B4D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03D529F" w14:textId="77777777" w:rsidR="00C214E0" w:rsidRPr="0098343B" w:rsidRDefault="00C214E0" w:rsidP="00E26C34">
            <w:pPr>
              <w:pStyle w:val="AmColumnHeading"/>
            </w:pPr>
            <w:r w:rsidRPr="0098343B">
              <w:t>Amendement</w:t>
            </w:r>
          </w:p>
        </w:tc>
      </w:tr>
      <w:tr w:rsidR="00C214E0" w:rsidRPr="0098343B" w14:paraId="795555F5" w14:textId="77777777" w:rsidTr="00E26C34">
        <w:trPr>
          <w:jc w:val="center"/>
        </w:trPr>
        <w:tc>
          <w:tcPr>
            <w:tcW w:w="4876" w:type="dxa"/>
            <w:tcBorders>
              <w:top w:val="nil"/>
              <w:left w:val="nil"/>
              <w:bottom w:val="nil"/>
              <w:right w:val="nil"/>
            </w:tcBorders>
          </w:tcPr>
          <w:p w14:paraId="7018A672" w14:textId="77777777" w:rsidR="00C214E0" w:rsidRPr="0098343B" w:rsidRDefault="00C214E0" w:rsidP="00E26C34">
            <w:pPr>
              <w:pStyle w:val="Normal6a"/>
            </w:pPr>
            <w:r w:rsidRPr="0098343B">
              <w:t>5.</w:t>
            </w:r>
            <w:r w:rsidRPr="0098343B">
              <w:tab/>
              <w:t>benadrukt dat het tekort aan geschoolde werknemers alleen maar op doeltreffende wijze kan worden 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 xml:space="preserve">; is er vast van overtuigd dat een individueel recht op </w:t>
            </w:r>
            <w:r w:rsidRPr="0098343B">
              <w:rPr>
                <w:b/>
                <w:i/>
              </w:rPr>
              <w:t>gratis</w:t>
            </w:r>
            <w:r w:rsidRPr="0098343B">
              <w:t xml:space="preserve"> scholing </w:t>
            </w:r>
            <w:r w:rsidRPr="0098343B">
              <w:rPr>
                <w:b/>
                <w:i/>
              </w:rPr>
              <w:t>voor werknemers onder werktijd</w:t>
            </w:r>
            <w:r w:rsidRPr="0098343B">
              <w:t xml:space="preserve"> deze belemmeringen voor werknemers kan wegnemen en ervoor kan zorgen dat werknemers kunnen profiteren van een voorspelbaar en stabiel aanbod aan geschoolde werknemers;</w:t>
            </w:r>
          </w:p>
        </w:tc>
        <w:tc>
          <w:tcPr>
            <w:tcW w:w="4876" w:type="dxa"/>
            <w:tcBorders>
              <w:top w:val="nil"/>
              <w:left w:val="nil"/>
              <w:bottom w:val="nil"/>
              <w:right w:val="nil"/>
            </w:tcBorders>
          </w:tcPr>
          <w:p w14:paraId="7CB6512E" w14:textId="77777777" w:rsidR="00C214E0" w:rsidRPr="0098343B" w:rsidRDefault="00C214E0" w:rsidP="00E26C34">
            <w:pPr>
              <w:pStyle w:val="Normal6a"/>
            </w:pPr>
            <w:r w:rsidRPr="0098343B">
              <w:t>5.</w:t>
            </w:r>
            <w:r w:rsidRPr="0098343B">
              <w:tab/>
              <w:t>benadrukt dat het tekort aan geschoolde werknemers alleen maar op doeltreffende wijze kan worden 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 is er vast van overtuigd dat een individueel recht op scholing deze belemmeringen voor werknemers kan wegnemen en ervoor kan zorgen dat werknemers kunnen profiteren van een voorspelbaar en stabiel aanbod aan geschoolde werknemers;</w:t>
            </w:r>
          </w:p>
        </w:tc>
      </w:tr>
      <w:tr w:rsidR="00C214E0" w:rsidRPr="0098343B" w14:paraId="7916D9E1" w14:textId="77777777" w:rsidTr="00E26C34">
        <w:trPr>
          <w:jc w:val="center"/>
        </w:trPr>
        <w:tc>
          <w:tcPr>
            <w:tcW w:w="4876" w:type="dxa"/>
            <w:tcBorders>
              <w:top w:val="nil"/>
              <w:left w:val="nil"/>
              <w:bottom w:val="nil"/>
              <w:right w:val="nil"/>
            </w:tcBorders>
          </w:tcPr>
          <w:p w14:paraId="59CF88C5" w14:textId="77777777" w:rsidR="00C214E0" w:rsidRPr="0098343B" w:rsidRDefault="00C214E0" w:rsidP="00E26C34">
            <w:pPr>
              <w:pStyle w:val="Normal6a"/>
            </w:pPr>
            <w:r w:rsidRPr="0098343B">
              <w:rPr>
                <w:b/>
                <w:i/>
              </w:rPr>
              <w:t>_________________</w:t>
            </w:r>
          </w:p>
        </w:tc>
        <w:tc>
          <w:tcPr>
            <w:tcW w:w="4876" w:type="dxa"/>
            <w:tcBorders>
              <w:top w:val="nil"/>
              <w:left w:val="nil"/>
              <w:bottom w:val="nil"/>
              <w:right w:val="nil"/>
            </w:tcBorders>
          </w:tcPr>
          <w:p w14:paraId="09BED5A5" w14:textId="77777777" w:rsidR="00C214E0" w:rsidRPr="0098343B" w:rsidRDefault="00C214E0" w:rsidP="00E26C34">
            <w:pPr>
              <w:pStyle w:val="Normal6a"/>
            </w:pPr>
            <w:r w:rsidRPr="0098343B">
              <w:rPr>
                <w:b/>
                <w:i/>
              </w:rPr>
              <w:t>_________________</w:t>
            </w:r>
          </w:p>
        </w:tc>
      </w:tr>
      <w:tr w:rsidR="00C214E0" w:rsidRPr="0098343B" w14:paraId="23B2AAA9" w14:textId="77777777" w:rsidTr="00E26C34">
        <w:trPr>
          <w:jc w:val="center"/>
        </w:trPr>
        <w:tc>
          <w:tcPr>
            <w:tcW w:w="4876" w:type="dxa"/>
            <w:tcBorders>
              <w:top w:val="nil"/>
              <w:left w:val="nil"/>
              <w:bottom w:val="nil"/>
              <w:right w:val="nil"/>
            </w:tcBorders>
          </w:tcPr>
          <w:p w14:paraId="7CB17CC1"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c>
          <w:tcPr>
            <w:tcW w:w="4876" w:type="dxa"/>
            <w:tcBorders>
              <w:top w:val="nil"/>
              <w:left w:val="nil"/>
              <w:bottom w:val="nil"/>
              <w:right w:val="nil"/>
            </w:tcBorders>
          </w:tcPr>
          <w:p w14:paraId="400BE73B"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r>
    </w:tbl>
    <w:p w14:paraId="1849E24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57A58D7" w14:textId="77777777" w:rsidR="00C214E0" w:rsidRPr="0098343B" w:rsidRDefault="00C214E0" w:rsidP="00C214E0">
      <w:r w:rsidRPr="0098343B">
        <w:rPr>
          <w:rStyle w:val="HideTWBExt"/>
        </w:rPr>
        <w:t>&lt;/Amend&gt;</w:t>
      </w:r>
    </w:p>
    <w:p w14:paraId="605EC5D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148</w:t>
      </w:r>
      <w:r w:rsidRPr="0098343B">
        <w:rPr>
          <w:rStyle w:val="HideTWBExt"/>
          <w:b w:val="0"/>
        </w:rPr>
        <w:t>&lt;/NumAm&gt;</w:t>
      </w:r>
    </w:p>
    <w:p w14:paraId="2ED84835"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3A56EC33" w14:textId="77777777" w:rsidR="00C214E0" w:rsidRPr="0098343B" w:rsidRDefault="00C214E0" w:rsidP="00C214E0">
      <w:pPr>
        <w:pStyle w:val="NormalBold"/>
      </w:pPr>
      <w:r w:rsidRPr="0098343B">
        <w:rPr>
          <w:rStyle w:val="HideTWBExt"/>
          <w:b w:val="0"/>
        </w:rPr>
        <w:t>&lt;/RepeatBlock-By&gt;</w:t>
      </w:r>
    </w:p>
    <w:p w14:paraId="33B03D4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B2C14C8" w14:textId="77777777" w:rsidR="00C214E0" w:rsidRPr="0098343B" w:rsidRDefault="00C214E0" w:rsidP="00C214E0">
      <w:pPr>
        <w:pStyle w:val="NormalBold"/>
      </w:pPr>
      <w:r w:rsidRPr="0098343B">
        <w:rPr>
          <w:rStyle w:val="HideTWBExt"/>
          <w:b w:val="0"/>
        </w:rPr>
        <w:t>&lt;Article&gt;</w:t>
      </w:r>
      <w:r w:rsidRPr="0098343B">
        <w:t>Paragraaf 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A520759" w14:textId="77777777" w:rsidTr="00E26C34">
        <w:trPr>
          <w:trHeight w:hRule="exact" w:val="240"/>
          <w:jc w:val="center"/>
        </w:trPr>
        <w:tc>
          <w:tcPr>
            <w:tcW w:w="9752" w:type="dxa"/>
            <w:gridSpan w:val="2"/>
            <w:tcBorders>
              <w:top w:val="nil"/>
              <w:left w:val="nil"/>
              <w:bottom w:val="nil"/>
              <w:right w:val="nil"/>
            </w:tcBorders>
          </w:tcPr>
          <w:p w14:paraId="3525E86A" w14:textId="77777777" w:rsidR="00C214E0" w:rsidRPr="0098343B" w:rsidRDefault="00C214E0" w:rsidP="00E26C34"/>
        </w:tc>
      </w:tr>
      <w:tr w:rsidR="00C214E0" w:rsidRPr="0098343B" w14:paraId="62746173" w14:textId="77777777" w:rsidTr="00E26C34">
        <w:trPr>
          <w:trHeight w:val="240"/>
          <w:jc w:val="center"/>
        </w:trPr>
        <w:tc>
          <w:tcPr>
            <w:tcW w:w="4876" w:type="dxa"/>
            <w:tcBorders>
              <w:top w:val="nil"/>
              <w:left w:val="nil"/>
              <w:bottom w:val="nil"/>
              <w:right w:val="nil"/>
            </w:tcBorders>
          </w:tcPr>
          <w:p w14:paraId="07F096D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3D73761" w14:textId="77777777" w:rsidR="00C214E0" w:rsidRPr="0098343B" w:rsidRDefault="00C214E0" w:rsidP="00E26C34">
            <w:pPr>
              <w:pStyle w:val="AmColumnHeading"/>
            </w:pPr>
            <w:r w:rsidRPr="0098343B">
              <w:t>Amendement</w:t>
            </w:r>
          </w:p>
        </w:tc>
      </w:tr>
      <w:tr w:rsidR="00C214E0" w:rsidRPr="0098343B" w14:paraId="3AD8CB1E" w14:textId="77777777" w:rsidTr="00E26C34">
        <w:trPr>
          <w:jc w:val="center"/>
        </w:trPr>
        <w:tc>
          <w:tcPr>
            <w:tcW w:w="4876" w:type="dxa"/>
            <w:tcBorders>
              <w:top w:val="nil"/>
              <w:left w:val="nil"/>
              <w:bottom w:val="nil"/>
              <w:right w:val="nil"/>
            </w:tcBorders>
          </w:tcPr>
          <w:p w14:paraId="25CB511F" w14:textId="77777777" w:rsidR="00C214E0" w:rsidRPr="0098343B" w:rsidRDefault="00C214E0" w:rsidP="00E26C34">
            <w:pPr>
              <w:pStyle w:val="Normal6a"/>
            </w:pPr>
            <w:r w:rsidRPr="0098343B">
              <w:t>5.</w:t>
            </w:r>
            <w:r w:rsidRPr="0098343B">
              <w:tab/>
              <w:t xml:space="preserve">benadrukt dat het tekort aan geschoolde werknemers alleen maar op doeltreffende wijze kan worden </w:t>
            </w:r>
            <w:r w:rsidRPr="0098343B">
              <w:lastRenderedPageBreak/>
              <w:t>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 xml:space="preserve">; is er vast van overtuigd dat een individueel recht op </w:t>
            </w:r>
            <w:r w:rsidRPr="0098343B">
              <w:rPr>
                <w:b/>
                <w:i/>
              </w:rPr>
              <w:t>gratis</w:t>
            </w:r>
            <w:r w:rsidRPr="0098343B">
              <w:t xml:space="preserve"> scholing voor werknemers onder werktijd deze belemmeringen voor werknemers kan wegnemen en ervoor kan zorgen dat werknemers kunnen profiteren van een voorspelbaar en stabiel aanbod aan geschoolde werknemers;</w:t>
            </w:r>
          </w:p>
        </w:tc>
        <w:tc>
          <w:tcPr>
            <w:tcW w:w="4876" w:type="dxa"/>
            <w:tcBorders>
              <w:top w:val="nil"/>
              <w:left w:val="nil"/>
              <w:bottom w:val="nil"/>
              <w:right w:val="nil"/>
            </w:tcBorders>
          </w:tcPr>
          <w:p w14:paraId="03F3CBA9" w14:textId="77777777" w:rsidR="00C214E0" w:rsidRPr="0098343B" w:rsidRDefault="00C214E0" w:rsidP="00E26C34">
            <w:pPr>
              <w:pStyle w:val="Normal6a"/>
            </w:pPr>
            <w:r w:rsidRPr="0098343B">
              <w:lastRenderedPageBreak/>
              <w:t>5.</w:t>
            </w:r>
            <w:r w:rsidRPr="0098343B">
              <w:tab/>
              <w:t xml:space="preserve">benadrukt dat het tekort aan geschoolde werknemers alleen maar op doeltreffende wijze kan worden </w:t>
            </w:r>
            <w:r w:rsidRPr="0098343B">
              <w:lastRenderedPageBreak/>
              <w:t>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 is er vast van overtuigd dat een individueel recht op scholing voor werknemers onder werktijd deze belemmeringen voor werknemers kan wegnemen en ervoor kan zorgen dat werknemers kunnen profiteren van een voorspelbaar en stabiel aanbod aan geschoolde werknemers;</w:t>
            </w:r>
          </w:p>
        </w:tc>
      </w:tr>
      <w:tr w:rsidR="00C214E0" w:rsidRPr="0098343B" w14:paraId="48AA3F26" w14:textId="77777777" w:rsidTr="00E26C34">
        <w:trPr>
          <w:jc w:val="center"/>
        </w:trPr>
        <w:tc>
          <w:tcPr>
            <w:tcW w:w="4876" w:type="dxa"/>
            <w:tcBorders>
              <w:top w:val="nil"/>
              <w:left w:val="nil"/>
              <w:bottom w:val="nil"/>
              <w:right w:val="nil"/>
            </w:tcBorders>
          </w:tcPr>
          <w:p w14:paraId="29F504A2" w14:textId="77777777" w:rsidR="00C214E0" w:rsidRPr="0098343B" w:rsidRDefault="00C214E0" w:rsidP="00E26C34">
            <w:pPr>
              <w:pStyle w:val="Normal6a"/>
            </w:pPr>
            <w:r w:rsidRPr="0098343B">
              <w:rPr>
                <w:b/>
                <w:i/>
              </w:rPr>
              <w:lastRenderedPageBreak/>
              <w:t>_________________</w:t>
            </w:r>
          </w:p>
        </w:tc>
        <w:tc>
          <w:tcPr>
            <w:tcW w:w="4876" w:type="dxa"/>
            <w:tcBorders>
              <w:top w:val="nil"/>
              <w:left w:val="nil"/>
              <w:bottom w:val="nil"/>
              <w:right w:val="nil"/>
            </w:tcBorders>
          </w:tcPr>
          <w:p w14:paraId="37BF8050" w14:textId="77777777" w:rsidR="00C214E0" w:rsidRPr="0098343B" w:rsidRDefault="00C214E0" w:rsidP="00E26C34">
            <w:pPr>
              <w:pStyle w:val="Normal6a"/>
            </w:pPr>
            <w:r w:rsidRPr="0098343B">
              <w:rPr>
                <w:b/>
                <w:i/>
              </w:rPr>
              <w:t>_________________</w:t>
            </w:r>
          </w:p>
        </w:tc>
      </w:tr>
      <w:tr w:rsidR="00C214E0" w:rsidRPr="0098343B" w14:paraId="344B15D6" w14:textId="77777777" w:rsidTr="00E26C34">
        <w:trPr>
          <w:jc w:val="center"/>
        </w:trPr>
        <w:tc>
          <w:tcPr>
            <w:tcW w:w="4876" w:type="dxa"/>
            <w:tcBorders>
              <w:top w:val="nil"/>
              <w:left w:val="nil"/>
              <w:bottom w:val="nil"/>
              <w:right w:val="nil"/>
            </w:tcBorders>
          </w:tcPr>
          <w:p w14:paraId="46457696"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c>
          <w:tcPr>
            <w:tcW w:w="4876" w:type="dxa"/>
            <w:tcBorders>
              <w:top w:val="nil"/>
              <w:left w:val="nil"/>
              <w:bottom w:val="nil"/>
              <w:right w:val="nil"/>
            </w:tcBorders>
          </w:tcPr>
          <w:p w14:paraId="71E333E7"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r>
    </w:tbl>
    <w:p w14:paraId="3F91826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C441363" w14:textId="77777777" w:rsidR="00C214E0" w:rsidRPr="0098343B" w:rsidRDefault="00C214E0" w:rsidP="00C214E0">
      <w:r w:rsidRPr="0098343B">
        <w:rPr>
          <w:rStyle w:val="HideTWBExt"/>
        </w:rPr>
        <w:t>&lt;/Amend&gt;</w:t>
      </w:r>
    </w:p>
    <w:p w14:paraId="7DF17FA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149</w:t>
      </w:r>
      <w:r w:rsidRPr="0098343B">
        <w:rPr>
          <w:rStyle w:val="HideTWBExt"/>
          <w:b w:val="0"/>
        </w:rPr>
        <w:t>&lt;/NumAm&gt;</w:t>
      </w:r>
    </w:p>
    <w:p w14:paraId="34BBB649"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Evelyn Regner, Romana Jerković, Marit Maij</w:t>
      </w:r>
      <w:r w:rsidRPr="0098343B">
        <w:rPr>
          <w:rStyle w:val="HideTWBExt"/>
          <w:b w:val="0"/>
        </w:rPr>
        <w:t>&lt;/Members&gt;</w:t>
      </w:r>
    </w:p>
    <w:p w14:paraId="204CEF67" w14:textId="77777777" w:rsidR="00C214E0" w:rsidRPr="0098343B" w:rsidRDefault="00C214E0" w:rsidP="00C214E0">
      <w:pPr>
        <w:pStyle w:val="NormalBold"/>
      </w:pPr>
      <w:r w:rsidRPr="0098343B">
        <w:rPr>
          <w:rStyle w:val="HideTWBExt"/>
          <w:b w:val="0"/>
        </w:rPr>
        <w:t>&lt;/RepeatBlock-By&gt;</w:t>
      </w:r>
    </w:p>
    <w:p w14:paraId="428916F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041CAD5" w14:textId="77777777" w:rsidR="00C214E0" w:rsidRPr="0098343B" w:rsidRDefault="00C214E0" w:rsidP="00C214E0">
      <w:pPr>
        <w:pStyle w:val="NormalBold"/>
      </w:pPr>
      <w:r w:rsidRPr="0098343B">
        <w:rPr>
          <w:rStyle w:val="HideTWBExt"/>
          <w:b w:val="0"/>
        </w:rPr>
        <w:t>&lt;Article&gt;</w:t>
      </w:r>
      <w:r w:rsidRPr="0098343B">
        <w:t>Paragraaf 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92A1A7E" w14:textId="77777777" w:rsidTr="00E26C34">
        <w:trPr>
          <w:trHeight w:hRule="exact" w:val="240"/>
          <w:jc w:val="center"/>
        </w:trPr>
        <w:tc>
          <w:tcPr>
            <w:tcW w:w="9752" w:type="dxa"/>
            <w:gridSpan w:val="2"/>
            <w:tcBorders>
              <w:top w:val="nil"/>
              <w:left w:val="nil"/>
              <w:bottom w:val="nil"/>
              <w:right w:val="nil"/>
            </w:tcBorders>
          </w:tcPr>
          <w:p w14:paraId="170F1876" w14:textId="77777777" w:rsidR="00C214E0" w:rsidRPr="0098343B" w:rsidRDefault="00C214E0" w:rsidP="00E26C34"/>
        </w:tc>
      </w:tr>
      <w:tr w:rsidR="00C214E0" w:rsidRPr="0098343B" w14:paraId="35B51FBA" w14:textId="77777777" w:rsidTr="00E26C34">
        <w:trPr>
          <w:trHeight w:val="240"/>
          <w:jc w:val="center"/>
        </w:trPr>
        <w:tc>
          <w:tcPr>
            <w:tcW w:w="4876" w:type="dxa"/>
            <w:tcBorders>
              <w:top w:val="nil"/>
              <w:left w:val="nil"/>
              <w:bottom w:val="nil"/>
              <w:right w:val="nil"/>
            </w:tcBorders>
          </w:tcPr>
          <w:p w14:paraId="1F47336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98B07C1" w14:textId="77777777" w:rsidR="00C214E0" w:rsidRPr="0098343B" w:rsidRDefault="00C214E0" w:rsidP="00E26C34">
            <w:pPr>
              <w:pStyle w:val="AmColumnHeading"/>
            </w:pPr>
            <w:r w:rsidRPr="0098343B">
              <w:t>Amendement</w:t>
            </w:r>
          </w:p>
        </w:tc>
      </w:tr>
      <w:tr w:rsidR="00C214E0" w:rsidRPr="0098343B" w14:paraId="3C389B26" w14:textId="77777777" w:rsidTr="00E26C34">
        <w:trPr>
          <w:jc w:val="center"/>
        </w:trPr>
        <w:tc>
          <w:tcPr>
            <w:tcW w:w="4876" w:type="dxa"/>
            <w:tcBorders>
              <w:top w:val="nil"/>
              <w:left w:val="nil"/>
              <w:bottom w:val="nil"/>
              <w:right w:val="nil"/>
            </w:tcBorders>
          </w:tcPr>
          <w:p w14:paraId="008EE749" w14:textId="77777777" w:rsidR="00C214E0" w:rsidRPr="0098343B" w:rsidRDefault="00C214E0" w:rsidP="00E26C34">
            <w:pPr>
              <w:pStyle w:val="Normal6a"/>
            </w:pPr>
            <w:r w:rsidRPr="0098343B">
              <w:t>5.</w:t>
            </w:r>
            <w:r w:rsidRPr="0098343B">
              <w:tab/>
              <w:t xml:space="preserve">benadrukt dat het tekort aan geschoolde werknemers </w:t>
            </w:r>
            <w:r w:rsidRPr="0098343B">
              <w:rPr>
                <w:b/>
                <w:i/>
              </w:rPr>
              <w:t>alleen maar</w:t>
            </w:r>
            <w:r w:rsidRPr="0098343B">
              <w:t xml:space="preserve"> op doeltreffende wijze kan worden 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 xml:space="preserve">; is er vast van overtuigd dat een individueel recht op </w:t>
            </w:r>
            <w:r w:rsidRPr="0098343B">
              <w:lastRenderedPageBreak/>
              <w:t>gratis scholing voor werknemers onder werktijd deze belemmeringen voor werknemers kan wegnemen en ervoor kan zorgen dat werknemers kunnen profiteren van een voorspelbaar en stabiel aanbod aan geschoolde werknemers;</w:t>
            </w:r>
          </w:p>
        </w:tc>
        <w:tc>
          <w:tcPr>
            <w:tcW w:w="4876" w:type="dxa"/>
            <w:tcBorders>
              <w:top w:val="nil"/>
              <w:left w:val="nil"/>
              <w:bottom w:val="nil"/>
              <w:right w:val="nil"/>
            </w:tcBorders>
          </w:tcPr>
          <w:p w14:paraId="054B7E4A" w14:textId="77777777" w:rsidR="00C214E0" w:rsidRPr="0098343B" w:rsidRDefault="00C214E0" w:rsidP="00E26C34">
            <w:pPr>
              <w:pStyle w:val="Normal6a"/>
            </w:pPr>
            <w:r w:rsidRPr="0098343B">
              <w:lastRenderedPageBreak/>
              <w:t>5.</w:t>
            </w:r>
            <w:r w:rsidRPr="0098343B">
              <w:tab/>
              <w:t xml:space="preserve">benadrukt dat het tekort aan geschoolde werknemers op doeltreffende wijze kan worden teruggedrongen als de beschikbaarheid en de toegankelijkheid van </w:t>
            </w:r>
            <w:r w:rsidRPr="0098343B">
              <w:rPr>
                <w:b/>
                <w:i/>
              </w:rPr>
              <w:t>onderwijs, (om)scholing en</w:t>
            </w:r>
            <w:r w:rsidRPr="0098343B">
              <w:t xml:space="preserve"> opleidingen worden verbeterd; wijst erop dat werknemers die wel aan bijscholing zouden willen deelnemen dit soms niet doen, met als belangrijkste redenen: de slechte inpasbaarheid en de kosten van bijscholing en het hebben van familieverplichtingen;</w:t>
            </w:r>
            <w:r w:rsidRPr="0098343B">
              <w:rPr>
                <w:b/>
                <w:i/>
              </w:rPr>
              <w:t xml:space="preserve"> herinnert eraan dat in Richtlijn (EU) 2019/1152 van het </w:t>
            </w:r>
            <w:r w:rsidRPr="0098343B">
              <w:rPr>
                <w:b/>
                <w:i/>
              </w:rPr>
              <w:lastRenderedPageBreak/>
              <w:t>Europees Parlement en de Raad van 20 juni 2019 betreffende transparante en voorspelbare arbeidsvoorwaarden in de Europese Unie</w:t>
            </w:r>
            <w:r w:rsidRPr="0098343B">
              <w:rPr>
                <w:b/>
                <w:i/>
                <w:vertAlign w:val="superscript"/>
              </w:rPr>
              <w:t>1 bis</w:t>
            </w:r>
            <w:r w:rsidRPr="0098343B">
              <w:t xml:space="preserve"> </w:t>
            </w:r>
            <w:r w:rsidRPr="0098343B">
              <w:rPr>
                <w:b/>
                <w:i/>
              </w:rPr>
              <w:t>reeds is bepaald dat verplichte opleiding kosteloos moet worden aangeboden, als arbeidstijd moet worden beschouwd en tijdens de werkuren moet plaatsvinden; benadrukt echter dat de omzetting en handhaving van deze bepalingen zwak en ongelijk blijven in de lidstaten, waarbij de dringende noodzaak van een specifiek en bindend Uniekader wordt onderstreept</w:t>
            </w:r>
            <w:r w:rsidRPr="0098343B">
              <w:t xml:space="preserve">; is er vast van overtuigd dat een individueel recht op gratis scholing </w:t>
            </w:r>
            <w:r w:rsidRPr="0098343B">
              <w:rPr>
                <w:b/>
                <w:i/>
              </w:rPr>
              <w:t>en een dito leven lang leren</w:t>
            </w:r>
            <w:r w:rsidRPr="0098343B">
              <w:t xml:space="preserve"> voor </w:t>
            </w:r>
            <w:r w:rsidRPr="0098343B">
              <w:rPr>
                <w:b/>
                <w:i/>
              </w:rPr>
              <w:t>alle</w:t>
            </w:r>
            <w:r w:rsidRPr="0098343B">
              <w:t xml:space="preserve"> werknemers onder werktijd deze belemmeringen voor werknemers kan wegnemen en ervoor kan zorgen dat werknemers kunnen profiteren van </w:t>
            </w:r>
            <w:r w:rsidRPr="0098343B">
              <w:rPr>
                <w:b/>
                <w:i/>
              </w:rPr>
              <w:t>hoogwaardige bijscholing of omscholing, opleiding voor werknemers en ondersteuning bij loopbaanontwikkeling ten behoeve van</w:t>
            </w:r>
            <w:r w:rsidRPr="0098343B">
              <w:t xml:space="preserve"> een voorspelbaar en stabiel aanbod aan geschoolde werknemers;</w:t>
            </w:r>
          </w:p>
        </w:tc>
      </w:tr>
      <w:tr w:rsidR="00C214E0" w:rsidRPr="0098343B" w14:paraId="73260827" w14:textId="77777777" w:rsidTr="00E26C34">
        <w:trPr>
          <w:jc w:val="center"/>
        </w:trPr>
        <w:tc>
          <w:tcPr>
            <w:tcW w:w="4876" w:type="dxa"/>
            <w:tcBorders>
              <w:top w:val="nil"/>
              <w:left w:val="nil"/>
              <w:bottom w:val="nil"/>
              <w:right w:val="nil"/>
            </w:tcBorders>
          </w:tcPr>
          <w:p w14:paraId="62A4E3F7" w14:textId="77777777" w:rsidR="00C214E0" w:rsidRPr="0098343B" w:rsidRDefault="00C214E0" w:rsidP="00E26C34">
            <w:pPr>
              <w:pStyle w:val="Normal6a"/>
            </w:pPr>
            <w:r w:rsidRPr="0098343B">
              <w:rPr>
                <w:b/>
                <w:i/>
              </w:rPr>
              <w:lastRenderedPageBreak/>
              <w:t>_________________</w:t>
            </w:r>
          </w:p>
        </w:tc>
        <w:tc>
          <w:tcPr>
            <w:tcW w:w="4876" w:type="dxa"/>
            <w:tcBorders>
              <w:top w:val="nil"/>
              <w:left w:val="nil"/>
              <w:bottom w:val="nil"/>
              <w:right w:val="nil"/>
            </w:tcBorders>
          </w:tcPr>
          <w:p w14:paraId="6ACA6F8B" w14:textId="77777777" w:rsidR="00C214E0" w:rsidRPr="0098343B" w:rsidRDefault="00C214E0" w:rsidP="00E26C34">
            <w:pPr>
              <w:pStyle w:val="Normal6a"/>
            </w:pPr>
            <w:r w:rsidRPr="0098343B">
              <w:rPr>
                <w:b/>
                <w:i/>
              </w:rPr>
              <w:t>_________________</w:t>
            </w:r>
          </w:p>
        </w:tc>
      </w:tr>
      <w:tr w:rsidR="00C214E0" w:rsidRPr="0098343B" w14:paraId="7188A862" w14:textId="77777777" w:rsidTr="00E26C34">
        <w:trPr>
          <w:jc w:val="center"/>
        </w:trPr>
        <w:tc>
          <w:tcPr>
            <w:tcW w:w="4876" w:type="dxa"/>
            <w:tcBorders>
              <w:top w:val="nil"/>
              <w:left w:val="nil"/>
              <w:bottom w:val="nil"/>
              <w:right w:val="nil"/>
            </w:tcBorders>
          </w:tcPr>
          <w:p w14:paraId="1513A64C" w14:textId="77777777" w:rsidR="00C214E0" w:rsidRPr="0098343B" w:rsidRDefault="00C214E0" w:rsidP="00E26C34"/>
        </w:tc>
        <w:tc>
          <w:tcPr>
            <w:tcW w:w="4876" w:type="dxa"/>
            <w:tcBorders>
              <w:top w:val="nil"/>
              <w:left w:val="nil"/>
              <w:bottom w:val="nil"/>
              <w:right w:val="nil"/>
            </w:tcBorders>
          </w:tcPr>
          <w:p w14:paraId="2DDF7B44" w14:textId="77777777" w:rsidR="00C214E0" w:rsidRPr="0098343B" w:rsidRDefault="00C214E0" w:rsidP="00E26C34">
            <w:pPr>
              <w:pStyle w:val="Normal6a"/>
            </w:pPr>
            <w:r w:rsidRPr="0098343B">
              <w:rPr>
                <w:b/>
                <w:i/>
                <w:vertAlign w:val="superscript"/>
              </w:rPr>
              <w:t>1 bis</w:t>
            </w:r>
            <w:r w:rsidRPr="0098343B">
              <w:t xml:space="preserve"> </w:t>
            </w:r>
            <w:r w:rsidRPr="0098343B">
              <w:rPr>
                <w:b/>
                <w:i/>
              </w:rPr>
              <w:t>PB L 186 van 11.7.2019.</w:t>
            </w:r>
          </w:p>
        </w:tc>
      </w:tr>
      <w:tr w:rsidR="00C214E0" w:rsidRPr="0098343B" w14:paraId="5D1D94C0" w14:textId="77777777" w:rsidTr="00E26C34">
        <w:trPr>
          <w:jc w:val="center"/>
        </w:trPr>
        <w:tc>
          <w:tcPr>
            <w:tcW w:w="4876" w:type="dxa"/>
            <w:tcBorders>
              <w:top w:val="nil"/>
              <w:left w:val="nil"/>
              <w:bottom w:val="nil"/>
              <w:right w:val="nil"/>
            </w:tcBorders>
          </w:tcPr>
          <w:p w14:paraId="22B098C9"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c>
          <w:tcPr>
            <w:tcW w:w="4876" w:type="dxa"/>
            <w:tcBorders>
              <w:top w:val="nil"/>
              <w:left w:val="nil"/>
              <w:bottom w:val="nil"/>
              <w:right w:val="nil"/>
            </w:tcBorders>
          </w:tcPr>
          <w:p w14:paraId="6BE2211F" w14:textId="77777777" w:rsidR="00C214E0" w:rsidRPr="0098343B" w:rsidRDefault="00C214E0" w:rsidP="00E26C34"/>
        </w:tc>
      </w:tr>
    </w:tbl>
    <w:p w14:paraId="52E0789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87E4552" w14:textId="77777777" w:rsidR="00C214E0" w:rsidRPr="0098343B" w:rsidRDefault="00C214E0" w:rsidP="00C214E0">
      <w:r w:rsidRPr="0098343B">
        <w:rPr>
          <w:rStyle w:val="HideTWBExt"/>
        </w:rPr>
        <w:t>&lt;/Amend&gt;</w:t>
      </w:r>
    </w:p>
    <w:p w14:paraId="0A8D2D7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150</w:t>
      </w:r>
      <w:r w:rsidRPr="0098343B">
        <w:rPr>
          <w:rStyle w:val="HideTWBExt"/>
          <w:b w:val="0"/>
        </w:rPr>
        <w:t>&lt;/NumAm&gt;</w:t>
      </w:r>
    </w:p>
    <w:p w14:paraId="651663EE"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27048DA9"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74BB4AF5" w14:textId="77777777" w:rsidR="00C214E0" w:rsidRPr="0098343B" w:rsidRDefault="00C214E0" w:rsidP="00C214E0">
      <w:pPr>
        <w:pStyle w:val="NormalBold"/>
      </w:pPr>
      <w:r w:rsidRPr="0098343B">
        <w:rPr>
          <w:rStyle w:val="HideTWBExt"/>
          <w:b w:val="0"/>
        </w:rPr>
        <w:t>&lt;/RepeatBlock-By&gt;</w:t>
      </w:r>
    </w:p>
    <w:p w14:paraId="50378C8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E178DEE" w14:textId="77777777" w:rsidR="00C214E0" w:rsidRPr="0098343B" w:rsidRDefault="00C214E0" w:rsidP="00C214E0">
      <w:pPr>
        <w:pStyle w:val="NormalBold"/>
      </w:pPr>
      <w:r w:rsidRPr="0098343B">
        <w:rPr>
          <w:rStyle w:val="HideTWBExt"/>
          <w:b w:val="0"/>
        </w:rPr>
        <w:t>&lt;Article&gt;</w:t>
      </w:r>
      <w:r w:rsidRPr="0098343B">
        <w:t>Paragraaf 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8CF834C" w14:textId="77777777" w:rsidTr="00E26C34">
        <w:trPr>
          <w:trHeight w:hRule="exact" w:val="240"/>
          <w:jc w:val="center"/>
        </w:trPr>
        <w:tc>
          <w:tcPr>
            <w:tcW w:w="9752" w:type="dxa"/>
            <w:gridSpan w:val="2"/>
            <w:tcBorders>
              <w:top w:val="nil"/>
              <w:left w:val="nil"/>
              <w:bottom w:val="nil"/>
              <w:right w:val="nil"/>
            </w:tcBorders>
          </w:tcPr>
          <w:p w14:paraId="68ACD0B4" w14:textId="77777777" w:rsidR="00C214E0" w:rsidRPr="0098343B" w:rsidRDefault="00C214E0" w:rsidP="00E26C34"/>
        </w:tc>
      </w:tr>
      <w:tr w:rsidR="00C214E0" w:rsidRPr="0098343B" w14:paraId="58F75A89" w14:textId="77777777" w:rsidTr="00E26C34">
        <w:trPr>
          <w:trHeight w:val="240"/>
          <w:jc w:val="center"/>
        </w:trPr>
        <w:tc>
          <w:tcPr>
            <w:tcW w:w="4876" w:type="dxa"/>
            <w:tcBorders>
              <w:top w:val="nil"/>
              <w:left w:val="nil"/>
              <w:bottom w:val="nil"/>
              <w:right w:val="nil"/>
            </w:tcBorders>
          </w:tcPr>
          <w:p w14:paraId="5BECE8C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AAA0E67" w14:textId="77777777" w:rsidR="00C214E0" w:rsidRPr="0098343B" w:rsidRDefault="00C214E0" w:rsidP="00E26C34">
            <w:pPr>
              <w:pStyle w:val="AmColumnHeading"/>
            </w:pPr>
            <w:r w:rsidRPr="0098343B">
              <w:t>Amendement</w:t>
            </w:r>
          </w:p>
        </w:tc>
      </w:tr>
      <w:tr w:rsidR="00C214E0" w:rsidRPr="0098343B" w14:paraId="210BEB1E" w14:textId="77777777" w:rsidTr="00E26C34">
        <w:trPr>
          <w:jc w:val="center"/>
        </w:trPr>
        <w:tc>
          <w:tcPr>
            <w:tcW w:w="4876" w:type="dxa"/>
            <w:tcBorders>
              <w:top w:val="nil"/>
              <w:left w:val="nil"/>
              <w:bottom w:val="nil"/>
              <w:right w:val="nil"/>
            </w:tcBorders>
          </w:tcPr>
          <w:p w14:paraId="245920CC" w14:textId="77777777" w:rsidR="00C214E0" w:rsidRPr="0098343B" w:rsidRDefault="00C214E0" w:rsidP="00E26C34">
            <w:pPr>
              <w:pStyle w:val="Normal6a"/>
            </w:pPr>
            <w:r w:rsidRPr="0098343B">
              <w:t>5.</w:t>
            </w:r>
            <w:r w:rsidRPr="0098343B">
              <w:tab/>
              <w:t xml:space="preserve">benadrukt dat het tekort aan geschoolde werknemers </w:t>
            </w:r>
            <w:r w:rsidRPr="0098343B">
              <w:rPr>
                <w:b/>
                <w:i/>
              </w:rPr>
              <w:t>alleen maar</w:t>
            </w:r>
            <w:r w:rsidRPr="0098343B">
              <w:t xml:space="preserve"> op doeltreffende wijze kan worden </w:t>
            </w:r>
            <w:r w:rsidRPr="0098343B">
              <w:lastRenderedPageBreak/>
              <w:t>teruggedrongen als de beschikbaarheid en de toegankelijkheid van opleidingen worden verbeterd;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 is er vast van overtuigd dat een individueel recht op gratis scholing voor werknemers onder werktijd deze belemmeringen voor werknemers kan wegnemen en ervoor kan zorgen dat werknemers kunnen profiteren van een voorspelbaar en stabiel aanbod aan geschoolde werknemers;</w:t>
            </w:r>
          </w:p>
        </w:tc>
        <w:tc>
          <w:tcPr>
            <w:tcW w:w="4876" w:type="dxa"/>
            <w:tcBorders>
              <w:top w:val="nil"/>
              <w:left w:val="nil"/>
              <w:bottom w:val="nil"/>
              <w:right w:val="nil"/>
            </w:tcBorders>
          </w:tcPr>
          <w:p w14:paraId="0A4C0296" w14:textId="77777777" w:rsidR="00C214E0" w:rsidRPr="0098343B" w:rsidRDefault="00C214E0" w:rsidP="00E26C34">
            <w:pPr>
              <w:pStyle w:val="Normal6a"/>
            </w:pPr>
            <w:r w:rsidRPr="0098343B">
              <w:lastRenderedPageBreak/>
              <w:t>5.</w:t>
            </w:r>
            <w:r w:rsidRPr="0098343B">
              <w:tab/>
              <w:t xml:space="preserve">benadrukt dat het tekort aan geschoolde werknemers op doeltreffende wijze kan worden teruggedrongen als de </w:t>
            </w:r>
            <w:r w:rsidRPr="0098343B">
              <w:lastRenderedPageBreak/>
              <w:t xml:space="preserve">beschikbaarheid en de toegankelijkheid van opleidingen worden verbeterd </w:t>
            </w:r>
            <w:r w:rsidRPr="0098343B">
              <w:rPr>
                <w:b/>
                <w:i/>
              </w:rPr>
              <w:t>en de arbeidsomstandigheden worden verbeterd en toereikende lonen die een waardig leven mogelijk maken, worden gewaarborgd</w:t>
            </w:r>
            <w:r w:rsidRPr="0098343B">
              <w:t>; wijst erop dat werknemers die wel aan bijscholing zouden willen deelnemen dit soms niet doen, met als belangrijkste redenen: de slechte inpasbaarheid en de kosten van bijscholing en het hebben van familieverplichtingen</w:t>
            </w:r>
            <w:r w:rsidRPr="0098343B">
              <w:rPr>
                <w:vertAlign w:val="superscript"/>
              </w:rPr>
              <w:t>7</w:t>
            </w:r>
            <w:r w:rsidRPr="0098343B">
              <w:t xml:space="preserve">; is er vast van overtuigd dat een </w:t>
            </w:r>
            <w:r w:rsidRPr="0098343B">
              <w:rPr>
                <w:b/>
                <w:i/>
              </w:rPr>
              <w:t>gewaarborgd</w:t>
            </w:r>
            <w:r w:rsidRPr="0098343B">
              <w:t xml:space="preserve"> individueel recht op gratis scholing voor werknemers onder werktijd deze belemmeringen voor werknemers kan wegnemen en ervoor kan zorgen dat werknemers kunnen profiteren van een voorspelbaar en stabiel aanbod aan geschoolde werknemers; </w:t>
            </w:r>
            <w:r w:rsidRPr="0098343B">
              <w:rPr>
                <w:b/>
                <w:i/>
              </w:rPr>
              <w:t>benadrukt dat de rechtvaardige transitie moet worden geïntegreerd met een intersectionele benadering van wetgeving en beleid in de Unie en de lidstaten, met bijzondere aandacht voor jonge, oudere, laaggeschoolde en vrouwelijke werknemers, alsook werknemers met een handicap in onderwijs- en opleidingsprogramma’s;</w:t>
            </w:r>
          </w:p>
        </w:tc>
      </w:tr>
      <w:tr w:rsidR="00C214E0" w:rsidRPr="0098343B" w14:paraId="248FABF6" w14:textId="77777777" w:rsidTr="00E26C34">
        <w:trPr>
          <w:jc w:val="center"/>
        </w:trPr>
        <w:tc>
          <w:tcPr>
            <w:tcW w:w="4876" w:type="dxa"/>
            <w:tcBorders>
              <w:top w:val="nil"/>
              <w:left w:val="nil"/>
              <w:bottom w:val="nil"/>
              <w:right w:val="nil"/>
            </w:tcBorders>
          </w:tcPr>
          <w:p w14:paraId="6147A155" w14:textId="77777777" w:rsidR="00C214E0" w:rsidRPr="0098343B" w:rsidRDefault="00C214E0" w:rsidP="00E26C34">
            <w:pPr>
              <w:pStyle w:val="Normal6a"/>
            </w:pPr>
            <w:r w:rsidRPr="0098343B">
              <w:rPr>
                <w:b/>
                <w:i/>
              </w:rPr>
              <w:lastRenderedPageBreak/>
              <w:t>_________________</w:t>
            </w:r>
          </w:p>
        </w:tc>
        <w:tc>
          <w:tcPr>
            <w:tcW w:w="4876" w:type="dxa"/>
            <w:tcBorders>
              <w:top w:val="nil"/>
              <w:left w:val="nil"/>
              <w:bottom w:val="nil"/>
              <w:right w:val="nil"/>
            </w:tcBorders>
          </w:tcPr>
          <w:p w14:paraId="14052601" w14:textId="77777777" w:rsidR="00C214E0" w:rsidRPr="0098343B" w:rsidRDefault="00C214E0" w:rsidP="00E26C34">
            <w:pPr>
              <w:pStyle w:val="Normal6a"/>
            </w:pPr>
            <w:r w:rsidRPr="0098343B">
              <w:rPr>
                <w:b/>
                <w:i/>
              </w:rPr>
              <w:t>_________________</w:t>
            </w:r>
          </w:p>
        </w:tc>
      </w:tr>
      <w:tr w:rsidR="00C214E0" w:rsidRPr="0098343B" w14:paraId="67B5B5F3" w14:textId="77777777" w:rsidTr="00E26C34">
        <w:trPr>
          <w:jc w:val="center"/>
        </w:trPr>
        <w:tc>
          <w:tcPr>
            <w:tcW w:w="4876" w:type="dxa"/>
            <w:tcBorders>
              <w:top w:val="nil"/>
              <w:left w:val="nil"/>
              <w:bottom w:val="nil"/>
              <w:right w:val="nil"/>
            </w:tcBorders>
          </w:tcPr>
          <w:p w14:paraId="36C4CDAA"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c>
          <w:tcPr>
            <w:tcW w:w="4876" w:type="dxa"/>
            <w:tcBorders>
              <w:top w:val="nil"/>
              <w:left w:val="nil"/>
              <w:bottom w:val="nil"/>
              <w:right w:val="nil"/>
            </w:tcBorders>
          </w:tcPr>
          <w:p w14:paraId="3712CFAB" w14:textId="77777777" w:rsidR="00C214E0" w:rsidRPr="0098343B" w:rsidRDefault="00C214E0" w:rsidP="00E26C34">
            <w:pPr>
              <w:pStyle w:val="Normal6a"/>
            </w:pPr>
            <w:r w:rsidRPr="0098343B">
              <w:rPr>
                <w:vertAlign w:val="superscript"/>
              </w:rPr>
              <w:t>7</w:t>
            </w:r>
            <w:r w:rsidRPr="0098343B">
              <w:t xml:space="preserve"> Employment and Social Developments in Europe 2024, Europese Commissie, blz. 20.</w:t>
            </w:r>
          </w:p>
        </w:tc>
      </w:tr>
    </w:tbl>
    <w:p w14:paraId="41121B8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EB69AE6" w14:textId="77777777" w:rsidR="00C214E0" w:rsidRPr="0098343B" w:rsidRDefault="00C214E0" w:rsidP="00C214E0">
      <w:r w:rsidRPr="0098343B">
        <w:rPr>
          <w:rStyle w:val="HideTWBExt"/>
        </w:rPr>
        <w:t>&lt;/Amend&gt;</w:t>
      </w:r>
    </w:p>
    <w:p w14:paraId="7B9ECB6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151</w:t>
      </w:r>
      <w:r w:rsidRPr="0098343B">
        <w:rPr>
          <w:rStyle w:val="HideTWBExt"/>
          <w:b w:val="0"/>
        </w:rPr>
        <w:t>&lt;/NumAm&gt;</w:t>
      </w:r>
    </w:p>
    <w:p w14:paraId="15EED424"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064D1DC2" w14:textId="77777777" w:rsidR="00C214E0" w:rsidRPr="0098343B" w:rsidRDefault="00C214E0" w:rsidP="00C214E0">
      <w:pPr>
        <w:pStyle w:val="NormalBold"/>
      </w:pPr>
      <w:r w:rsidRPr="0098343B">
        <w:rPr>
          <w:rStyle w:val="HideTWBExt"/>
          <w:b w:val="0"/>
        </w:rPr>
        <w:t>&lt;/RepeatBlock-By&gt;</w:t>
      </w:r>
    </w:p>
    <w:p w14:paraId="577B433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ECD6C9E" w14:textId="77777777" w:rsidR="00C214E0" w:rsidRPr="0098343B" w:rsidRDefault="00C214E0" w:rsidP="00C214E0">
      <w:pPr>
        <w:pStyle w:val="NormalBold"/>
      </w:pPr>
      <w:r w:rsidRPr="0098343B">
        <w:rPr>
          <w:rStyle w:val="HideTWBExt"/>
          <w:b w:val="0"/>
        </w:rPr>
        <w:t>&lt;Article&gt;</w:t>
      </w:r>
      <w:r w:rsidRPr="0098343B">
        <w:t>Paragraaf 5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E933688" w14:textId="77777777" w:rsidTr="00E26C34">
        <w:trPr>
          <w:trHeight w:hRule="exact" w:val="240"/>
          <w:jc w:val="center"/>
        </w:trPr>
        <w:tc>
          <w:tcPr>
            <w:tcW w:w="9752" w:type="dxa"/>
            <w:gridSpan w:val="2"/>
            <w:tcBorders>
              <w:top w:val="nil"/>
              <w:left w:val="nil"/>
              <w:bottom w:val="nil"/>
              <w:right w:val="nil"/>
            </w:tcBorders>
          </w:tcPr>
          <w:p w14:paraId="19CCBD9F" w14:textId="77777777" w:rsidR="00C214E0" w:rsidRPr="0098343B" w:rsidRDefault="00C214E0" w:rsidP="00E26C34"/>
        </w:tc>
      </w:tr>
      <w:tr w:rsidR="00C214E0" w:rsidRPr="0098343B" w14:paraId="600E25D3" w14:textId="77777777" w:rsidTr="00E26C34">
        <w:trPr>
          <w:trHeight w:val="240"/>
          <w:jc w:val="center"/>
        </w:trPr>
        <w:tc>
          <w:tcPr>
            <w:tcW w:w="4876" w:type="dxa"/>
            <w:tcBorders>
              <w:top w:val="nil"/>
              <w:left w:val="nil"/>
              <w:bottom w:val="nil"/>
              <w:right w:val="nil"/>
            </w:tcBorders>
          </w:tcPr>
          <w:p w14:paraId="509FDAF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FA03496" w14:textId="77777777" w:rsidR="00C214E0" w:rsidRPr="0098343B" w:rsidRDefault="00C214E0" w:rsidP="00E26C34">
            <w:pPr>
              <w:pStyle w:val="AmColumnHeading"/>
            </w:pPr>
            <w:r w:rsidRPr="0098343B">
              <w:t>Amendement</w:t>
            </w:r>
          </w:p>
        </w:tc>
      </w:tr>
      <w:tr w:rsidR="00C214E0" w:rsidRPr="0098343B" w14:paraId="0DE45B2E" w14:textId="77777777" w:rsidTr="00E26C34">
        <w:trPr>
          <w:jc w:val="center"/>
        </w:trPr>
        <w:tc>
          <w:tcPr>
            <w:tcW w:w="4876" w:type="dxa"/>
            <w:tcBorders>
              <w:top w:val="nil"/>
              <w:left w:val="nil"/>
              <w:bottom w:val="nil"/>
              <w:right w:val="nil"/>
            </w:tcBorders>
          </w:tcPr>
          <w:p w14:paraId="19CDE67F" w14:textId="77777777" w:rsidR="00C214E0" w:rsidRPr="0098343B" w:rsidRDefault="00C214E0" w:rsidP="00E26C34">
            <w:pPr>
              <w:pStyle w:val="Normal6a"/>
            </w:pPr>
          </w:p>
        </w:tc>
        <w:tc>
          <w:tcPr>
            <w:tcW w:w="4876" w:type="dxa"/>
            <w:tcBorders>
              <w:top w:val="nil"/>
              <w:left w:val="nil"/>
              <w:bottom w:val="nil"/>
              <w:right w:val="nil"/>
            </w:tcBorders>
          </w:tcPr>
          <w:p w14:paraId="0B105D9F" w14:textId="77777777" w:rsidR="00C214E0" w:rsidRPr="0098343B" w:rsidRDefault="00C214E0" w:rsidP="00E26C34">
            <w:pPr>
              <w:pStyle w:val="Normal6a"/>
            </w:pPr>
            <w:r w:rsidRPr="0098343B">
              <w:rPr>
                <w:b/>
                <w:i/>
              </w:rPr>
              <w:t>5 bis.</w:t>
            </w:r>
            <w:r w:rsidRPr="0098343B">
              <w:tab/>
            </w:r>
            <w:r w:rsidRPr="0098343B">
              <w:rPr>
                <w:b/>
                <w:i/>
              </w:rPr>
              <w:t xml:space="preserve">onderstreept dat jongeren op </w:t>
            </w:r>
            <w:r w:rsidRPr="0098343B">
              <w:rPr>
                <w:b/>
                <w:i/>
              </w:rPr>
              <w:lastRenderedPageBreak/>
              <w:t>zinvolle wijze moeten worden betrokken bij het ontwerp, de uitvoering en de monitoring van beleid in verband met een eerlijke en rechtvaardige transitie; roept op tot grotere inspanningen voor de uitvoering van de jongerengarantie, waarbij de lidstaten meer middelen toewijzen, d.w.z. ten minste 15 % van hun ESF+-middelen, aan gerichte acties en structurele hervormingen om hoogwaardige werkgelegenheid voor jongeren, beroepsonderwijs en -opleiding te bevorderen, met name door middel van betaalde, hoogwaardige stages en leerlingplaatsen, en om de overgang van school naar werk, herintegratie in onderwijs of opleiding en tweedekansonderwijs te vergemakkelijken;</w:t>
            </w:r>
          </w:p>
        </w:tc>
      </w:tr>
    </w:tbl>
    <w:p w14:paraId="0C8AB2F4"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FFFF9CE" w14:textId="77777777" w:rsidR="00C214E0" w:rsidRPr="0098343B" w:rsidRDefault="00C214E0" w:rsidP="00C214E0">
      <w:r w:rsidRPr="0098343B">
        <w:rPr>
          <w:rStyle w:val="HideTWBExt"/>
        </w:rPr>
        <w:t>&lt;/Amend&gt;</w:t>
      </w:r>
    </w:p>
    <w:p w14:paraId="504862B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152</w:t>
      </w:r>
      <w:r w:rsidRPr="0098343B">
        <w:rPr>
          <w:rStyle w:val="HideTWBExt"/>
          <w:b w:val="0"/>
        </w:rPr>
        <w:t>&lt;/NumAm&gt;</w:t>
      </w:r>
    </w:p>
    <w:p w14:paraId="03FF1EB5"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6D49C9A3" w14:textId="77777777" w:rsidR="00C214E0" w:rsidRPr="0098343B" w:rsidRDefault="00C214E0" w:rsidP="00C214E0">
      <w:pPr>
        <w:pStyle w:val="NormalBold"/>
      </w:pPr>
      <w:r w:rsidRPr="0098343B">
        <w:rPr>
          <w:rStyle w:val="HideTWBExt"/>
          <w:b w:val="0"/>
        </w:rPr>
        <w:t>&lt;/RepeatBlock-By&gt;</w:t>
      </w:r>
    </w:p>
    <w:p w14:paraId="42C961C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2B92154" w14:textId="77777777" w:rsidR="00C214E0" w:rsidRPr="0098343B" w:rsidRDefault="00C214E0" w:rsidP="00C214E0">
      <w:pPr>
        <w:pStyle w:val="NormalBold"/>
      </w:pPr>
      <w:r w:rsidRPr="0098343B">
        <w:rPr>
          <w:rStyle w:val="HideTWBExt"/>
          <w:b w:val="0"/>
        </w:rPr>
        <w:t>&lt;Article&gt;</w:t>
      </w:r>
      <w:r w:rsidRPr="0098343B">
        <w:t>Paragraaf 5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9C9EC90" w14:textId="77777777" w:rsidTr="00E26C34">
        <w:trPr>
          <w:trHeight w:hRule="exact" w:val="240"/>
          <w:jc w:val="center"/>
        </w:trPr>
        <w:tc>
          <w:tcPr>
            <w:tcW w:w="9752" w:type="dxa"/>
            <w:gridSpan w:val="2"/>
            <w:tcBorders>
              <w:top w:val="nil"/>
              <w:left w:val="nil"/>
              <w:bottom w:val="nil"/>
              <w:right w:val="nil"/>
            </w:tcBorders>
          </w:tcPr>
          <w:p w14:paraId="53406E07" w14:textId="77777777" w:rsidR="00C214E0" w:rsidRPr="0098343B" w:rsidRDefault="00C214E0" w:rsidP="00E26C34"/>
        </w:tc>
      </w:tr>
      <w:tr w:rsidR="00C214E0" w:rsidRPr="0098343B" w14:paraId="2074C551" w14:textId="77777777" w:rsidTr="00E26C34">
        <w:trPr>
          <w:trHeight w:val="240"/>
          <w:jc w:val="center"/>
        </w:trPr>
        <w:tc>
          <w:tcPr>
            <w:tcW w:w="4876" w:type="dxa"/>
            <w:tcBorders>
              <w:top w:val="nil"/>
              <w:left w:val="nil"/>
              <w:bottom w:val="nil"/>
              <w:right w:val="nil"/>
            </w:tcBorders>
          </w:tcPr>
          <w:p w14:paraId="0285515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F8E4834" w14:textId="77777777" w:rsidR="00C214E0" w:rsidRPr="0098343B" w:rsidRDefault="00C214E0" w:rsidP="00E26C34">
            <w:pPr>
              <w:pStyle w:val="AmColumnHeading"/>
            </w:pPr>
            <w:r w:rsidRPr="0098343B">
              <w:t>Amendement</w:t>
            </w:r>
          </w:p>
        </w:tc>
      </w:tr>
      <w:tr w:rsidR="00C214E0" w:rsidRPr="0098343B" w14:paraId="32764B9D" w14:textId="77777777" w:rsidTr="00E26C34">
        <w:trPr>
          <w:jc w:val="center"/>
        </w:trPr>
        <w:tc>
          <w:tcPr>
            <w:tcW w:w="4876" w:type="dxa"/>
            <w:tcBorders>
              <w:top w:val="nil"/>
              <w:left w:val="nil"/>
              <w:bottom w:val="nil"/>
              <w:right w:val="nil"/>
            </w:tcBorders>
          </w:tcPr>
          <w:p w14:paraId="3AC2776A" w14:textId="77777777" w:rsidR="00C214E0" w:rsidRPr="0098343B" w:rsidRDefault="00C214E0" w:rsidP="00E26C34">
            <w:pPr>
              <w:pStyle w:val="Normal6a"/>
            </w:pPr>
          </w:p>
        </w:tc>
        <w:tc>
          <w:tcPr>
            <w:tcW w:w="4876" w:type="dxa"/>
            <w:tcBorders>
              <w:top w:val="nil"/>
              <w:left w:val="nil"/>
              <w:bottom w:val="nil"/>
              <w:right w:val="nil"/>
            </w:tcBorders>
          </w:tcPr>
          <w:p w14:paraId="516BDFD2" w14:textId="77777777" w:rsidR="00C214E0" w:rsidRPr="0098343B" w:rsidRDefault="00C214E0" w:rsidP="00E26C34">
            <w:pPr>
              <w:pStyle w:val="Normal6a"/>
            </w:pPr>
            <w:r w:rsidRPr="0098343B">
              <w:rPr>
                <w:b/>
                <w:i/>
              </w:rPr>
              <w:t>5 bis.</w:t>
            </w:r>
            <w:r w:rsidRPr="0098343B">
              <w:tab/>
            </w:r>
            <w:r w:rsidRPr="0098343B">
              <w:rPr>
                <w:b/>
                <w:i/>
              </w:rPr>
              <w:t>benadrukt dat het belangrijk is werknemers te ondersteunen bij het versterken van hun transformatieve vaardigheden (zoals kritisch denken, vooruitdenken, creativiteit en politieke handelingsvaardigheid), vaardigheden die bestaande praktijken aan de kaak stellen en volledig nieuwe oplossingen en waarde genereren die voor de groene en de digitale transformatie vereist zijn;</w:t>
            </w:r>
          </w:p>
        </w:tc>
      </w:tr>
    </w:tbl>
    <w:p w14:paraId="7F3F951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54738AB" w14:textId="77777777" w:rsidR="00C214E0" w:rsidRPr="0098343B" w:rsidRDefault="00C214E0" w:rsidP="00C214E0">
      <w:r w:rsidRPr="0098343B">
        <w:rPr>
          <w:rStyle w:val="HideTWBExt"/>
        </w:rPr>
        <w:t>&lt;/Amend&gt;</w:t>
      </w:r>
    </w:p>
    <w:p w14:paraId="5AAE368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153</w:t>
      </w:r>
      <w:r w:rsidRPr="0098343B">
        <w:rPr>
          <w:rStyle w:val="HideTWBExt"/>
          <w:b w:val="0"/>
        </w:rPr>
        <w:t>&lt;/NumAm&gt;</w:t>
      </w:r>
    </w:p>
    <w:p w14:paraId="686FA32D" w14:textId="77777777" w:rsidR="00C214E0" w:rsidRPr="0098343B" w:rsidRDefault="00C214E0" w:rsidP="00C214E0">
      <w:pPr>
        <w:pStyle w:val="NormalBold"/>
      </w:pPr>
      <w:r w:rsidRPr="0098343B">
        <w:rPr>
          <w:rStyle w:val="HideTWBExt"/>
          <w:b w:val="0"/>
        </w:rPr>
        <w:lastRenderedPageBreak/>
        <w:t>&lt;RepeatBlock-By&gt;&lt;Members&gt;</w:t>
      </w:r>
      <w:r w:rsidRPr="0098343B">
        <w:t>András Tivadar Kulja</w:t>
      </w:r>
      <w:r w:rsidRPr="0098343B">
        <w:rPr>
          <w:rStyle w:val="HideTWBExt"/>
          <w:b w:val="0"/>
        </w:rPr>
        <w:t>&lt;/Members&gt;</w:t>
      </w:r>
    </w:p>
    <w:p w14:paraId="1DD3DB07" w14:textId="77777777" w:rsidR="00C214E0" w:rsidRPr="0098343B" w:rsidRDefault="00C214E0" w:rsidP="00C214E0">
      <w:pPr>
        <w:pStyle w:val="NormalBold"/>
      </w:pPr>
      <w:r w:rsidRPr="0098343B">
        <w:rPr>
          <w:rStyle w:val="HideTWBExt"/>
          <w:b w:val="0"/>
        </w:rPr>
        <w:t>&lt;/RepeatBlock-By&gt;</w:t>
      </w:r>
    </w:p>
    <w:p w14:paraId="638661A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55E0449" w14:textId="77777777" w:rsidR="00C214E0" w:rsidRPr="0098343B" w:rsidRDefault="00C214E0" w:rsidP="00C214E0">
      <w:pPr>
        <w:pStyle w:val="NormalBold"/>
      </w:pPr>
      <w:r w:rsidRPr="0098343B">
        <w:rPr>
          <w:rStyle w:val="HideTWBExt"/>
          <w:b w:val="0"/>
        </w:rPr>
        <w:t>&lt;Article&gt;</w:t>
      </w:r>
      <w:r w:rsidRPr="0098343B">
        <w:t>Paragraaf 5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7E1B130" w14:textId="77777777" w:rsidTr="00E26C34">
        <w:trPr>
          <w:trHeight w:hRule="exact" w:val="240"/>
          <w:jc w:val="center"/>
        </w:trPr>
        <w:tc>
          <w:tcPr>
            <w:tcW w:w="9752" w:type="dxa"/>
            <w:gridSpan w:val="2"/>
            <w:tcBorders>
              <w:top w:val="nil"/>
              <w:left w:val="nil"/>
              <w:bottom w:val="nil"/>
              <w:right w:val="nil"/>
            </w:tcBorders>
          </w:tcPr>
          <w:p w14:paraId="72D74792" w14:textId="77777777" w:rsidR="00C214E0" w:rsidRPr="0098343B" w:rsidRDefault="00C214E0" w:rsidP="00E26C34"/>
        </w:tc>
      </w:tr>
      <w:tr w:rsidR="00C214E0" w:rsidRPr="0098343B" w14:paraId="33332016" w14:textId="77777777" w:rsidTr="00E26C34">
        <w:trPr>
          <w:trHeight w:val="240"/>
          <w:jc w:val="center"/>
        </w:trPr>
        <w:tc>
          <w:tcPr>
            <w:tcW w:w="4876" w:type="dxa"/>
            <w:tcBorders>
              <w:top w:val="nil"/>
              <w:left w:val="nil"/>
              <w:bottom w:val="nil"/>
              <w:right w:val="nil"/>
            </w:tcBorders>
          </w:tcPr>
          <w:p w14:paraId="38574FB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89ABC36" w14:textId="77777777" w:rsidR="00C214E0" w:rsidRPr="0098343B" w:rsidRDefault="00C214E0" w:rsidP="00E26C34">
            <w:pPr>
              <w:pStyle w:val="AmColumnHeading"/>
            </w:pPr>
            <w:r w:rsidRPr="0098343B">
              <w:t>Amendement</w:t>
            </w:r>
          </w:p>
        </w:tc>
      </w:tr>
      <w:tr w:rsidR="00C214E0" w:rsidRPr="0098343B" w14:paraId="74C50766" w14:textId="77777777" w:rsidTr="00E26C34">
        <w:trPr>
          <w:jc w:val="center"/>
        </w:trPr>
        <w:tc>
          <w:tcPr>
            <w:tcW w:w="4876" w:type="dxa"/>
            <w:tcBorders>
              <w:top w:val="nil"/>
              <w:left w:val="nil"/>
              <w:bottom w:val="nil"/>
              <w:right w:val="nil"/>
            </w:tcBorders>
          </w:tcPr>
          <w:p w14:paraId="4B62B5DF" w14:textId="77777777" w:rsidR="00C214E0" w:rsidRPr="0098343B" w:rsidRDefault="00C214E0" w:rsidP="00E26C34">
            <w:pPr>
              <w:pStyle w:val="Normal6a"/>
            </w:pPr>
          </w:p>
        </w:tc>
        <w:tc>
          <w:tcPr>
            <w:tcW w:w="4876" w:type="dxa"/>
            <w:tcBorders>
              <w:top w:val="nil"/>
              <w:left w:val="nil"/>
              <w:bottom w:val="nil"/>
              <w:right w:val="nil"/>
            </w:tcBorders>
          </w:tcPr>
          <w:p w14:paraId="24E80999" w14:textId="77777777" w:rsidR="00C214E0" w:rsidRPr="0098343B" w:rsidRDefault="00C214E0" w:rsidP="00E26C34">
            <w:pPr>
              <w:pStyle w:val="Normal6a"/>
            </w:pPr>
            <w:r w:rsidRPr="0098343B">
              <w:rPr>
                <w:b/>
                <w:i/>
              </w:rPr>
              <w:t>5 bis.</w:t>
            </w:r>
            <w:r w:rsidRPr="0098343B">
              <w:tab/>
            </w:r>
            <w:r w:rsidRPr="0098343B">
              <w:rPr>
                <w:b/>
                <w:i/>
              </w:rPr>
              <w:t>benadrukt dat transformaties en herstructureringen op de werkplek tijdens de dubbele transitie psychosociale risico’s mee kunnen brengen, zoals stress, onzekerheid en de dreiging van banenverlies;</w:t>
            </w:r>
          </w:p>
        </w:tc>
      </w:tr>
    </w:tbl>
    <w:p w14:paraId="45B9C59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2DD5313" w14:textId="77777777" w:rsidR="00C214E0" w:rsidRPr="0098343B" w:rsidRDefault="00C214E0" w:rsidP="00C214E0">
      <w:r w:rsidRPr="0098343B">
        <w:rPr>
          <w:rStyle w:val="HideTWBExt"/>
        </w:rPr>
        <w:t>&lt;/Amend&gt;</w:t>
      </w:r>
    </w:p>
    <w:p w14:paraId="1ED1133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154</w:t>
      </w:r>
      <w:r w:rsidRPr="0098343B">
        <w:rPr>
          <w:rStyle w:val="HideTWBExt"/>
          <w:b w:val="0"/>
        </w:rPr>
        <w:t>&lt;/NumAm&gt;</w:t>
      </w:r>
    </w:p>
    <w:p w14:paraId="55DBFC87"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73739A10" w14:textId="77777777" w:rsidR="00C214E0" w:rsidRPr="0098343B" w:rsidRDefault="00C214E0" w:rsidP="00C214E0">
      <w:pPr>
        <w:pStyle w:val="NormalBold"/>
      </w:pPr>
      <w:r w:rsidRPr="0098343B">
        <w:rPr>
          <w:rStyle w:val="HideTWBExt"/>
          <w:b w:val="0"/>
        </w:rPr>
        <w:t>&lt;/RepeatBlock-By&gt;</w:t>
      </w:r>
    </w:p>
    <w:p w14:paraId="34EA3B8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8FB1459" w14:textId="77777777" w:rsidR="00C214E0" w:rsidRPr="0098343B" w:rsidRDefault="00C214E0" w:rsidP="00C214E0">
      <w:pPr>
        <w:pStyle w:val="NormalBold"/>
      </w:pPr>
      <w:r w:rsidRPr="0098343B">
        <w:rPr>
          <w:rStyle w:val="HideTWBExt"/>
          <w:b w:val="0"/>
        </w:rPr>
        <w:t>&lt;Article&gt;</w:t>
      </w:r>
      <w:r w:rsidRPr="0098343B">
        <w:t>Paragraaf 5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7CF7085" w14:textId="77777777" w:rsidTr="00E26C34">
        <w:trPr>
          <w:trHeight w:hRule="exact" w:val="240"/>
          <w:jc w:val="center"/>
        </w:trPr>
        <w:tc>
          <w:tcPr>
            <w:tcW w:w="9752" w:type="dxa"/>
            <w:gridSpan w:val="2"/>
            <w:tcBorders>
              <w:top w:val="nil"/>
              <w:left w:val="nil"/>
              <w:bottom w:val="nil"/>
              <w:right w:val="nil"/>
            </w:tcBorders>
          </w:tcPr>
          <w:p w14:paraId="73484D6E" w14:textId="77777777" w:rsidR="00C214E0" w:rsidRPr="0098343B" w:rsidRDefault="00C214E0" w:rsidP="00E26C34"/>
        </w:tc>
      </w:tr>
      <w:tr w:rsidR="00C214E0" w:rsidRPr="0098343B" w14:paraId="2C2C52BE" w14:textId="77777777" w:rsidTr="00E26C34">
        <w:trPr>
          <w:trHeight w:val="240"/>
          <w:jc w:val="center"/>
        </w:trPr>
        <w:tc>
          <w:tcPr>
            <w:tcW w:w="4876" w:type="dxa"/>
            <w:tcBorders>
              <w:top w:val="nil"/>
              <w:left w:val="nil"/>
              <w:bottom w:val="nil"/>
              <w:right w:val="nil"/>
            </w:tcBorders>
          </w:tcPr>
          <w:p w14:paraId="2C1C660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882C780" w14:textId="77777777" w:rsidR="00C214E0" w:rsidRPr="0098343B" w:rsidRDefault="00C214E0" w:rsidP="00E26C34">
            <w:pPr>
              <w:pStyle w:val="AmColumnHeading"/>
            </w:pPr>
            <w:r w:rsidRPr="0098343B">
              <w:t>Amendement</w:t>
            </w:r>
          </w:p>
        </w:tc>
      </w:tr>
      <w:tr w:rsidR="00C214E0" w:rsidRPr="0098343B" w14:paraId="7E7952AC" w14:textId="77777777" w:rsidTr="00E26C34">
        <w:trPr>
          <w:jc w:val="center"/>
        </w:trPr>
        <w:tc>
          <w:tcPr>
            <w:tcW w:w="4876" w:type="dxa"/>
            <w:tcBorders>
              <w:top w:val="nil"/>
              <w:left w:val="nil"/>
              <w:bottom w:val="nil"/>
              <w:right w:val="nil"/>
            </w:tcBorders>
          </w:tcPr>
          <w:p w14:paraId="3B6F0350" w14:textId="77777777" w:rsidR="00C214E0" w:rsidRPr="0098343B" w:rsidRDefault="00C214E0" w:rsidP="00E26C34">
            <w:pPr>
              <w:pStyle w:val="Normal6a"/>
            </w:pPr>
          </w:p>
        </w:tc>
        <w:tc>
          <w:tcPr>
            <w:tcW w:w="4876" w:type="dxa"/>
            <w:tcBorders>
              <w:top w:val="nil"/>
              <w:left w:val="nil"/>
              <w:bottom w:val="nil"/>
              <w:right w:val="nil"/>
            </w:tcBorders>
          </w:tcPr>
          <w:p w14:paraId="2CDEE80F" w14:textId="77777777" w:rsidR="00C214E0" w:rsidRPr="0098343B" w:rsidRDefault="00C214E0" w:rsidP="00E26C34">
            <w:pPr>
              <w:pStyle w:val="Normal6a"/>
            </w:pPr>
            <w:r w:rsidRPr="0098343B">
              <w:rPr>
                <w:b/>
                <w:i/>
              </w:rPr>
              <w:t>5 ter.</w:t>
            </w:r>
            <w:r w:rsidRPr="0098343B">
              <w:tab/>
            </w:r>
            <w:r w:rsidRPr="0098343B">
              <w:rPr>
                <w:b/>
                <w:i/>
              </w:rPr>
              <w:t xml:space="preserve">acht het essentieel de economische levensvatbaarheid van Europese industriële ondernemingen te bevorderen en, in het slechtste geval, sluitingen en gedwongen ontslagen te voorkomen; benadrukt dat het belangrijk is ondernemingen, met name kmo’s, te ondersteunen om gedwongen ontslagen te voorkomen, zoals tijdelijke steunprogramma’s om de werkgelegenheid tijdens transities te beschermen en zo te voorkomen dat strategische industriële capaciteit en geschoolde arbeidskrachten verloren gaan; merkt op dat, wanneer de overstap naar een andere baan noodzakelijk is, werknemers in dezelfde sector en regio moeten worden behouden waarbij hun voldoende tijd moet worden gegund voor omschakeling zonder persoonlijk financieel verlies; eist sterkere bescherming tegen oneerlijk ontslag en </w:t>
            </w:r>
            <w:r w:rsidRPr="0098343B">
              <w:rPr>
                <w:b/>
                <w:i/>
              </w:rPr>
              <w:lastRenderedPageBreak/>
              <w:t>dringt erop aan dat werknemers die getroffen worden door herstructureringen een passende schadevergoeding, omscholingsmogelijkheden en steun bij het vinden van een nieuwe baan krijgen;</w:t>
            </w:r>
          </w:p>
        </w:tc>
      </w:tr>
    </w:tbl>
    <w:p w14:paraId="0F659EC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888E95F" w14:textId="77777777" w:rsidR="00C214E0" w:rsidRPr="0098343B" w:rsidRDefault="00C214E0" w:rsidP="00C214E0">
      <w:r w:rsidRPr="0098343B">
        <w:rPr>
          <w:rStyle w:val="HideTWBExt"/>
        </w:rPr>
        <w:t>&lt;/Amend&gt;</w:t>
      </w:r>
    </w:p>
    <w:p w14:paraId="15E94B1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155</w:t>
      </w:r>
      <w:r w:rsidRPr="0098343B">
        <w:rPr>
          <w:rStyle w:val="HideTWBExt"/>
          <w:b w:val="0"/>
        </w:rPr>
        <w:t>&lt;/NumAm&gt;</w:t>
      </w:r>
    </w:p>
    <w:p w14:paraId="31F206A6"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2CF5D39D" w14:textId="77777777" w:rsidR="00C214E0" w:rsidRPr="0098343B" w:rsidRDefault="00C214E0" w:rsidP="00C214E0">
      <w:pPr>
        <w:pStyle w:val="NormalBold"/>
      </w:pPr>
      <w:r w:rsidRPr="0098343B">
        <w:rPr>
          <w:rStyle w:val="HideTWBExt"/>
          <w:b w:val="0"/>
        </w:rPr>
        <w:t>&lt;/RepeatBlock-By&gt;</w:t>
      </w:r>
    </w:p>
    <w:p w14:paraId="6DC4088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488CCE3" w14:textId="77777777" w:rsidR="00C214E0" w:rsidRPr="0098343B" w:rsidRDefault="00C214E0" w:rsidP="00C214E0">
      <w:pPr>
        <w:pStyle w:val="NormalBold"/>
      </w:pPr>
      <w:r w:rsidRPr="0098343B">
        <w:rPr>
          <w:rStyle w:val="HideTWBExt"/>
          <w:b w:val="0"/>
        </w:rPr>
        <w:t>&lt;Article&gt;</w:t>
      </w:r>
      <w:r w:rsidRPr="0098343B">
        <w:t>Paragraaf 5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C7A14AC" w14:textId="77777777" w:rsidTr="00E26C34">
        <w:trPr>
          <w:trHeight w:hRule="exact" w:val="240"/>
          <w:jc w:val="center"/>
        </w:trPr>
        <w:tc>
          <w:tcPr>
            <w:tcW w:w="9752" w:type="dxa"/>
            <w:gridSpan w:val="2"/>
            <w:tcBorders>
              <w:top w:val="nil"/>
              <w:left w:val="nil"/>
              <w:bottom w:val="nil"/>
              <w:right w:val="nil"/>
            </w:tcBorders>
          </w:tcPr>
          <w:p w14:paraId="5F28D4D7" w14:textId="77777777" w:rsidR="00C214E0" w:rsidRPr="0098343B" w:rsidRDefault="00C214E0" w:rsidP="00E26C34"/>
        </w:tc>
      </w:tr>
      <w:tr w:rsidR="00C214E0" w:rsidRPr="0098343B" w14:paraId="1C1965E2" w14:textId="77777777" w:rsidTr="00E26C34">
        <w:trPr>
          <w:trHeight w:val="240"/>
          <w:jc w:val="center"/>
        </w:trPr>
        <w:tc>
          <w:tcPr>
            <w:tcW w:w="4876" w:type="dxa"/>
            <w:tcBorders>
              <w:top w:val="nil"/>
              <w:left w:val="nil"/>
              <w:bottom w:val="nil"/>
              <w:right w:val="nil"/>
            </w:tcBorders>
          </w:tcPr>
          <w:p w14:paraId="3277D8C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AC469BE" w14:textId="77777777" w:rsidR="00C214E0" w:rsidRPr="0098343B" w:rsidRDefault="00C214E0" w:rsidP="00E26C34">
            <w:pPr>
              <w:pStyle w:val="AmColumnHeading"/>
            </w:pPr>
            <w:r w:rsidRPr="0098343B">
              <w:t>Amendement</w:t>
            </w:r>
          </w:p>
        </w:tc>
      </w:tr>
      <w:tr w:rsidR="00C214E0" w:rsidRPr="0098343B" w14:paraId="57ED0A40" w14:textId="77777777" w:rsidTr="00E26C34">
        <w:trPr>
          <w:jc w:val="center"/>
        </w:trPr>
        <w:tc>
          <w:tcPr>
            <w:tcW w:w="4876" w:type="dxa"/>
            <w:tcBorders>
              <w:top w:val="nil"/>
              <w:left w:val="nil"/>
              <w:bottom w:val="nil"/>
              <w:right w:val="nil"/>
            </w:tcBorders>
          </w:tcPr>
          <w:p w14:paraId="15664A00" w14:textId="77777777" w:rsidR="00C214E0" w:rsidRPr="0098343B" w:rsidRDefault="00C214E0" w:rsidP="00E26C34">
            <w:pPr>
              <w:pStyle w:val="Normal6a"/>
            </w:pPr>
          </w:p>
        </w:tc>
        <w:tc>
          <w:tcPr>
            <w:tcW w:w="4876" w:type="dxa"/>
            <w:tcBorders>
              <w:top w:val="nil"/>
              <w:left w:val="nil"/>
              <w:bottom w:val="nil"/>
              <w:right w:val="nil"/>
            </w:tcBorders>
          </w:tcPr>
          <w:p w14:paraId="10318CA3" w14:textId="77777777" w:rsidR="00C214E0" w:rsidRPr="0098343B" w:rsidRDefault="00C214E0" w:rsidP="00E26C34">
            <w:pPr>
              <w:pStyle w:val="Normal6a"/>
            </w:pPr>
            <w:r w:rsidRPr="0098343B">
              <w:rPr>
                <w:b/>
                <w:i/>
              </w:rPr>
              <w:t>5 ter.</w:t>
            </w:r>
            <w:r w:rsidRPr="0098343B">
              <w:tab/>
            </w:r>
            <w:r w:rsidRPr="0098343B">
              <w:rPr>
                <w:b/>
                <w:i/>
              </w:rPr>
              <w:t>dringt erop aan dat programma’s ter ondersteuning van de geestelijke gezondheid, waaronder begeleiding, stressbestrijding en regelingen voor evenwicht tussen werk en privéleven, in transitieplannen op bedrijfsniveau worden geïntegreerd;</w:t>
            </w:r>
          </w:p>
        </w:tc>
      </w:tr>
    </w:tbl>
    <w:p w14:paraId="3BAF2C9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A4D7F0E" w14:textId="77777777" w:rsidR="00C214E0" w:rsidRPr="0098343B" w:rsidRDefault="00C214E0" w:rsidP="00C214E0">
      <w:r w:rsidRPr="0098343B">
        <w:rPr>
          <w:rStyle w:val="HideTWBExt"/>
        </w:rPr>
        <w:t>&lt;/Amend&gt;</w:t>
      </w:r>
    </w:p>
    <w:p w14:paraId="33D4C5C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156</w:t>
      </w:r>
      <w:r w:rsidRPr="0098343B">
        <w:rPr>
          <w:rStyle w:val="HideTWBExt"/>
          <w:b w:val="0"/>
        </w:rPr>
        <w:t>&lt;/NumAm&gt;</w:t>
      </w:r>
    </w:p>
    <w:p w14:paraId="04B42E9A"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0F6C6C1E" w14:textId="77777777" w:rsidR="00C214E0" w:rsidRPr="0098343B" w:rsidRDefault="00C214E0" w:rsidP="00C214E0">
      <w:pPr>
        <w:pStyle w:val="NormalBold"/>
      </w:pPr>
      <w:r w:rsidRPr="0098343B">
        <w:rPr>
          <w:rStyle w:val="HideTWBExt"/>
          <w:b w:val="0"/>
        </w:rPr>
        <w:t>&lt;/RepeatBlock-By&gt;</w:t>
      </w:r>
    </w:p>
    <w:p w14:paraId="4D7C67C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8A635EE" w14:textId="77777777" w:rsidR="00C214E0" w:rsidRPr="0098343B" w:rsidRDefault="00C214E0" w:rsidP="00C214E0">
      <w:pPr>
        <w:pStyle w:val="NormalBold"/>
      </w:pPr>
      <w:r w:rsidRPr="0098343B">
        <w:rPr>
          <w:rStyle w:val="HideTWBExt"/>
          <w:b w:val="0"/>
        </w:rPr>
        <w:t>&lt;Article&gt;</w:t>
      </w:r>
      <w:r w:rsidRPr="0098343B">
        <w:t>Paragraaf 6</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6BAD1A1" w14:textId="77777777" w:rsidTr="00E26C34">
        <w:trPr>
          <w:trHeight w:hRule="exact" w:val="240"/>
          <w:jc w:val="center"/>
        </w:trPr>
        <w:tc>
          <w:tcPr>
            <w:tcW w:w="9752" w:type="dxa"/>
            <w:gridSpan w:val="2"/>
            <w:tcBorders>
              <w:top w:val="nil"/>
              <w:left w:val="nil"/>
              <w:bottom w:val="nil"/>
              <w:right w:val="nil"/>
            </w:tcBorders>
          </w:tcPr>
          <w:p w14:paraId="5B6FAFDE" w14:textId="77777777" w:rsidR="00C214E0" w:rsidRPr="0098343B" w:rsidRDefault="00C214E0" w:rsidP="00E26C34"/>
        </w:tc>
      </w:tr>
      <w:tr w:rsidR="00C214E0" w:rsidRPr="0098343B" w14:paraId="5F65C207" w14:textId="77777777" w:rsidTr="00E26C34">
        <w:trPr>
          <w:trHeight w:val="240"/>
          <w:jc w:val="center"/>
        </w:trPr>
        <w:tc>
          <w:tcPr>
            <w:tcW w:w="4876" w:type="dxa"/>
            <w:tcBorders>
              <w:top w:val="nil"/>
              <w:left w:val="nil"/>
              <w:bottom w:val="nil"/>
              <w:right w:val="nil"/>
            </w:tcBorders>
          </w:tcPr>
          <w:p w14:paraId="2809029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CB5A41C" w14:textId="77777777" w:rsidR="00C214E0" w:rsidRPr="0098343B" w:rsidRDefault="00C214E0" w:rsidP="00E26C34">
            <w:pPr>
              <w:pStyle w:val="AmColumnHeading"/>
            </w:pPr>
            <w:r w:rsidRPr="0098343B">
              <w:t>Amendement</w:t>
            </w:r>
          </w:p>
        </w:tc>
      </w:tr>
      <w:tr w:rsidR="00C214E0" w:rsidRPr="0098343B" w14:paraId="6641599A" w14:textId="77777777" w:rsidTr="00E26C34">
        <w:trPr>
          <w:jc w:val="center"/>
        </w:trPr>
        <w:tc>
          <w:tcPr>
            <w:tcW w:w="4876" w:type="dxa"/>
            <w:tcBorders>
              <w:top w:val="nil"/>
              <w:left w:val="nil"/>
              <w:bottom w:val="nil"/>
              <w:right w:val="nil"/>
            </w:tcBorders>
          </w:tcPr>
          <w:p w14:paraId="5DD16A1F" w14:textId="77777777" w:rsidR="00C214E0" w:rsidRPr="0098343B" w:rsidRDefault="00C214E0" w:rsidP="00E26C34">
            <w:pPr>
              <w:pStyle w:val="Normal6a"/>
            </w:pPr>
            <w:r w:rsidRPr="0098343B">
              <w:t>6.</w:t>
            </w:r>
            <w:r w:rsidRPr="0098343B">
              <w:tab/>
              <w:t xml:space="preserve">benadrukt dat de lidstaten bedrijven en werknemers moeten ondersteunen door op nationaal niveau 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en dat er een omvattende reeks transversale maatregelen </w:t>
            </w:r>
            <w:r w:rsidRPr="0098343B">
              <w:lastRenderedPageBreak/>
              <w:t>moet worden vastgesteld om de gevolgen ervan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c>
          <w:tcPr>
            <w:tcW w:w="4876" w:type="dxa"/>
            <w:tcBorders>
              <w:top w:val="nil"/>
              <w:left w:val="nil"/>
              <w:bottom w:val="nil"/>
              <w:right w:val="nil"/>
            </w:tcBorders>
          </w:tcPr>
          <w:p w14:paraId="45E11076" w14:textId="77777777" w:rsidR="00C214E0" w:rsidRPr="0098343B" w:rsidRDefault="00C214E0" w:rsidP="00E26C34">
            <w:pPr>
              <w:pStyle w:val="Normal6a"/>
            </w:pPr>
            <w:r w:rsidRPr="0098343B">
              <w:lastRenderedPageBreak/>
              <w:t>6.</w:t>
            </w:r>
            <w:r w:rsidRPr="0098343B">
              <w:tab/>
            </w:r>
            <w:r w:rsidRPr="0098343B">
              <w:rPr>
                <w:b/>
                <w:i/>
              </w:rPr>
              <w:t>verzoekt de lidstaten prioriteit te geven aan de renovatie van woningen die worden bewoond door huishoudens die het risico lopen op energiearmoede, waarbij zowel klimaatvoordelen als kostenbesparingen voor kwetsbare gezinnen worden gerealiseerd en tegelijkertijd lokale banen worden gecreëerd;</w:t>
            </w:r>
            <w:r w:rsidRPr="0098343B">
              <w:t xml:space="preserve"> benadrukt dat de lidstaten bedrijven en werknemers moeten ondersteunen door op nationaal niveau </w:t>
            </w:r>
            <w:r w:rsidRPr="0098343B">
              <w:lastRenderedPageBreak/>
              <w:t>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en dat er een omvattende reeks transversale maatregelen moet worden vastgesteld om de gevolgen ervan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r>
    </w:tbl>
    <w:p w14:paraId="741767DF"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0F8CAAD" w14:textId="77777777" w:rsidR="00C214E0" w:rsidRPr="0098343B" w:rsidRDefault="00C214E0" w:rsidP="00C214E0">
      <w:r w:rsidRPr="0098343B">
        <w:rPr>
          <w:rStyle w:val="HideTWBExt"/>
        </w:rPr>
        <w:t>&lt;/Amend&gt;</w:t>
      </w:r>
    </w:p>
    <w:p w14:paraId="33FE196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157</w:t>
      </w:r>
      <w:r w:rsidRPr="0098343B">
        <w:rPr>
          <w:rStyle w:val="HideTWBExt"/>
          <w:b w:val="0"/>
        </w:rPr>
        <w:t>&lt;/NumAm&gt;</w:t>
      </w:r>
    </w:p>
    <w:p w14:paraId="36214681"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359AA4A5" w14:textId="77777777" w:rsidR="00C214E0" w:rsidRPr="0098343B" w:rsidRDefault="00C214E0" w:rsidP="00C214E0">
      <w:pPr>
        <w:pStyle w:val="NormalBold"/>
      </w:pPr>
      <w:r w:rsidRPr="0098343B">
        <w:rPr>
          <w:rStyle w:val="HideTWBExt"/>
          <w:b w:val="0"/>
        </w:rPr>
        <w:t>&lt;/RepeatBlock-By&gt;</w:t>
      </w:r>
    </w:p>
    <w:p w14:paraId="08AB295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95E529D" w14:textId="77777777" w:rsidR="00C214E0" w:rsidRPr="0098343B" w:rsidRDefault="00C214E0" w:rsidP="00C214E0">
      <w:pPr>
        <w:pStyle w:val="NormalBold"/>
      </w:pPr>
      <w:r w:rsidRPr="0098343B">
        <w:rPr>
          <w:rStyle w:val="HideTWBExt"/>
          <w:b w:val="0"/>
        </w:rPr>
        <w:t>&lt;Article&gt;</w:t>
      </w:r>
      <w:r w:rsidRPr="0098343B">
        <w:t>Paragraaf 6</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7B3D6C4" w14:textId="77777777" w:rsidTr="00E26C34">
        <w:trPr>
          <w:trHeight w:hRule="exact" w:val="240"/>
          <w:jc w:val="center"/>
        </w:trPr>
        <w:tc>
          <w:tcPr>
            <w:tcW w:w="9752" w:type="dxa"/>
            <w:gridSpan w:val="2"/>
            <w:tcBorders>
              <w:top w:val="nil"/>
              <w:left w:val="nil"/>
              <w:bottom w:val="nil"/>
              <w:right w:val="nil"/>
            </w:tcBorders>
          </w:tcPr>
          <w:p w14:paraId="2294209C" w14:textId="77777777" w:rsidR="00C214E0" w:rsidRPr="0098343B" w:rsidRDefault="00C214E0" w:rsidP="00E26C34"/>
        </w:tc>
      </w:tr>
      <w:tr w:rsidR="00C214E0" w:rsidRPr="0098343B" w14:paraId="38782E05" w14:textId="77777777" w:rsidTr="00E26C34">
        <w:trPr>
          <w:trHeight w:val="240"/>
          <w:jc w:val="center"/>
        </w:trPr>
        <w:tc>
          <w:tcPr>
            <w:tcW w:w="4876" w:type="dxa"/>
            <w:tcBorders>
              <w:top w:val="nil"/>
              <w:left w:val="nil"/>
              <w:bottom w:val="nil"/>
              <w:right w:val="nil"/>
            </w:tcBorders>
          </w:tcPr>
          <w:p w14:paraId="3942EBB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75A2632" w14:textId="77777777" w:rsidR="00C214E0" w:rsidRPr="0098343B" w:rsidRDefault="00C214E0" w:rsidP="00E26C34">
            <w:pPr>
              <w:pStyle w:val="AmColumnHeading"/>
            </w:pPr>
            <w:r w:rsidRPr="0098343B">
              <w:t>Amendement</w:t>
            </w:r>
          </w:p>
        </w:tc>
      </w:tr>
      <w:tr w:rsidR="00C214E0" w:rsidRPr="0098343B" w14:paraId="0DEF4752" w14:textId="77777777" w:rsidTr="00E26C34">
        <w:trPr>
          <w:jc w:val="center"/>
        </w:trPr>
        <w:tc>
          <w:tcPr>
            <w:tcW w:w="4876" w:type="dxa"/>
            <w:tcBorders>
              <w:top w:val="nil"/>
              <w:left w:val="nil"/>
              <w:bottom w:val="nil"/>
              <w:right w:val="nil"/>
            </w:tcBorders>
          </w:tcPr>
          <w:p w14:paraId="758A5832" w14:textId="77777777" w:rsidR="00C214E0" w:rsidRPr="0098343B" w:rsidRDefault="00C214E0" w:rsidP="00E26C34">
            <w:pPr>
              <w:pStyle w:val="Normal6a"/>
            </w:pPr>
            <w:r w:rsidRPr="0098343B">
              <w:t>6.</w:t>
            </w:r>
            <w:r w:rsidRPr="0098343B">
              <w:tab/>
            </w:r>
            <w:r w:rsidRPr="0098343B">
              <w:rPr>
                <w:b/>
                <w:i/>
              </w:rPr>
              <w:t>benadrukt dat</w:t>
            </w:r>
            <w:r w:rsidRPr="0098343B">
              <w:t xml:space="preserve"> de lidstaten bedrijven en werknemers </w:t>
            </w:r>
            <w:r w:rsidRPr="0098343B">
              <w:rPr>
                <w:b/>
                <w:i/>
              </w:rPr>
              <w:t>moeten</w:t>
            </w:r>
            <w:r w:rsidRPr="0098343B">
              <w:t xml:space="preserve"> ondersteunen door </w:t>
            </w:r>
            <w:r w:rsidRPr="0098343B">
              <w:rPr>
                <w:b/>
                <w:i/>
              </w:rPr>
              <w:t>op nationaal niveau algemene strategieën en beleidsmaatregelen voor een eerlijke transitie vast te stellen</w:t>
            </w:r>
            <w:r w:rsidRPr="0098343B">
              <w:t xml:space="preserve">; is van mening dat in dergelijke </w:t>
            </w:r>
            <w:r w:rsidRPr="0098343B">
              <w:rPr>
                <w:b/>
                <w:i/>
              </w:rPr>
              <w:t>nationale</w:t>
            </w:r>
            <w:r w:rsidRPr="0098343B">
              <w:t xml:space="preserve"> strategieën de gevolgen van de groene en de digitale transitie voor afzonderlijke sectoren en voor de werknemers in die sectoren in kaart moeten worden gebracht en dat er een </w:t>
            </w:r>
            <w:r w:rsidRPr="0098343B">
              <w:lastRenderedPageBreak/>
              <w:t>omvattende reeks transversale maatregelen moet worden vastgesteld om de gevolgen ervan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c>
          <w:tcPr>
            <w:tcW w:w="4876" w:type="dxa"/>
            <w:tcBorders>
              <w:top w:val="nil"/>
              <w:left w:val="nil"/>
              <w:bottom w:val="nil"/>
              <w:right w:val="nil"/>
            </w:tcBorders>
          </w:tcPr>
          <w:p w14:paraId="576662F5" w14:textId="77777777" w:rsidR="00C214E0" w:rsidRPr="0098343B" w:rsidRDefault="00C214E0" w:rsidP="00E26C34">
            <w:pPr>
              <w:pStyle w:val="Normal6a"/>
            </w:pPr>
            <w:r w:rsidRPr="0098343B">
              <w:lastRenderedPageBreak/>
              <w:t>6.</w:t>
            </w:r>
            <w:r w:rsidRPr="0098343B">
              <w:tab/>
            </w:r>
            <w:r w:rsidRPr="0098343B">
              <w:rPr>
                <w:b/>
                <w:i/>
              </w:rPr>
              <w:t>wijst op de primaire rol van</w:t>
            </w:r>
            <w:r w:rsidRPr="0098343B">
              <w:t xml:space="preserve"> de lidstaten </w:t>
            </w:r>
            <w:r w:rsidRPr="0098343B">
              <w:rPr>
                <w:b/>
                <w:i/>
              </w:rPr>
              <w:t>en regio’s om</w:t>
            </w:r>
            <w:r w:rsidRPr="0098343B">
              <w:t xml:space="preserve"> bedrijven en werknemers </w:t>
            </w:r>
            <w:r w:rsidRPr="0098343B">
              <w:rPr>
                <w:b/>
                <w:i/>
              </w:rPr>
              <w:t>te</w:t>
            </w:r>
            <w:r w:rsidRPr="0098343B">
              <w:t xml:space="preserve"> ondersteunen door </w:t>
            </w:r>
            <w:r w:rsidRPr="0098343B">
              <w:rPr>
                <w:b/>
                <w:i/>
              </w:rPr>
              <w:t>transitiestrategieën te ontwikkelen die zijn afgestemd op hun lokale situatie</w:t>
            </w:r>
            <w:r w:rsidRPr="0098343B">
              <w:t xml:space="preserve">; is van mening dat in dergelijke strategieën de gevolgen van de groene en de digitale transitie voor afzonderlijke sectoren en voor de werknemers in die sectoren in kaart moeten worden gebracht en dat er een omvattende reeks transversale maatregelen </w:t>
            </w:r>
            <w:r w:rsidRPr="0098343B">
              <w:lastRenderedPageBreak/>
              <w:t>moet worden vastgesteld om de gevolgen ervan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r>
    </w:tbl>
    <w:p w14:paraId="2F8FC100"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8EBD6EC" w14:textId="77777777" w:rsidR="00C214E0" w:rsidRPr="0098343B" w:rsidRDefault="00C214E0" w:rsidP="00C214E0">
      <w:r w:rsidRPr="0098343B">
        <w:rPr>
          <w:rStyle w:val="HideTWBExt"/>
        </w:rPr>
        <w:t>&lt;/Amend&gt;</w:t>
      </w:r>
    </w:p>
    <w:p w14:paraId="0EFF731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158</w:t>
      </w:r>
      <w:r w:rsidRPr="0098343B">
        <w:rPr>
          <w:rStyle w:val="HideTWBExt"/>
          <w:b w:val="0"/>
        </w:rPr>
        <w:t>&lt;/NumAm&gt;</w:t>
      </w:r>
    </w:p>
    <w:p w14:paraId="78F014F2"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2D6079F5" w14:textId="77777777" w:rsidR="00C214E0" w:rsidRPr="0098343B" w:rsidRDefault="00C214E0" w:rsidP="00C214E0">
      <w:pPr>
        <w:pStyle w:val="NormalBold"/>
      </w:pPr>
      <w:r w:rsidRPr="0098343B">
        <w:rPr>
          <w:rStyle w:val="HideTWBExt"/>
          <w:b w:val="0"/>
        </w:rPr>
        <w:t>&lt;/RepeatBlock-By&gt;</w:t>
      </w:r>
    </w:p>
    <w:p w14:paraId="6933712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58924D5" w14:textId="77777777" w:rsidR="00C214E0" w:rsidRPr="0098343B" w:rsidRDefault="00C214E0" w:rsidP="00C214E0">
      <w:pPr>
        <w:pStyle w:val="NormalBold"/>
      </w:pPr>
      <w:r w:rsidRPr="0098343B">
        <w:rPr>
          <w:rStyle w:val="HideTWBExt"/>
          <w:b w:val="0"/>
        </w:rPr>
        <w:t>&lt;Article&gt;</w:t>
      </w:r>
      <w:r w:rsidRPr="0098343B">
        <w:t>Paragraaf 6</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78120EF" w14:textId="77777777" w:rsidTr="00E26C34">
        <w:trPr>
          <w:trHeight w:hRule="exact" w:val="240"/>
          <w:jc w:val="center"/>
        </w:trPr>
        <w:tc>
          <w:tcPr>
            <w:tcW w:w="9752" w:type="dxa"/>
            <w:gridSpan w:val="2"/>
            <w:tcBorders>
              <w:top w:val="nil"/>
              <w:left w:val="nil"/>
              <w:bottom w:val="nil"/>
              <w:right w:val="nil"/>
            </w:tcBorders>
          </w:tcPr>
          <w:p w14:paraId="2956F1A5" w14:textId="77777777" w:rsidR="00C214E0" w:rsidRPr="0098343B" w:rsidRDefault="00C214E0" w:rsidP="00E26C34"/>
        </w:tc>
      </w:tr>
      <w:tr w:rsidR="00C214E0" w:rsidRPr="0098343B" w14:paraId="48BFBFFD" w14:textId="77777777" w:rsidTr="00E26C34">
        <w:trPr>
          <w:trHeight w:val="240"/>
          <w:jc w:val="center"/>
        </w:trPr>
        <w:tc>
          <w:tcPr>
            <w:tcW w:w="4876" w:type="dxa"/>
            <w:tcBorders>
              <w:top w:val="nil"/>
              <w:left w:val="nil"/>
              <w:bottom w:val="nil"/>
              <w:right w:val="nil"/>
            </w:tcBorders>
          </w:tcPr>
          <w:p w14:paraId="7FD92A1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92FC5B0" w14:textId="77777777" w:rsidR="00C214E0" w:rsidRPr="0098343B" w:rsidRDefault="00C214E0" w:rsidP="00E26C34">
            <w:pPr>
              <w:pStyle w:val="AmColumnHeading"/>
            </w:pPr>
            <w:r w:rsidRPr="0098343B">
              <w:t>Amendement</w:t>
            </w:r>
          </w:p>
        </w:tc>
      </w:tr>
      <w:tr w:rsidR="00C214E0" w:rsidRPr="0098343B" w14:paraId="336F8C5D" w14:textId="77777777" w:rsidTr="00E26C34">
        <w:trPr>
          <w:jc w:val="center"/>
        </w:trPr>
        <w:tc>
          <w:tcPr>
            <w:tcW w:w="4876" w:type="dxa"/>
            <w:tcBorders>
              <w:top w:val="nil"/>
              <w:left w:val="nil"/>
              <w:bottom w:val="nil"/>
              <w:right w:val="nil"/>
            </w:tcBorders>
          </w:tcPr>
          <w:p w14:paraId="7F351896" w14:textId="77777777" w:rsidR="00C214E0" w:rsidRPr="0098343B" w:rsidRDefault="00C214E0" w:rsidP="00E26C34">
            <w:pPr>
              <w:pStyle w:val="Normal6a"/>
            </w:pPr>
            <w:r w:rsidRPr="0098343B">
              <w:t>6.</w:t>
            </w:r>
            <w:r w:rsidRPr="0098343B">
              <w:tab/>
              <w:t xml:space="preserve">benadrukt dat de lidstaten bedrijven en werknemers moeten ondersteunen door op nationaal niveau 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en dat er een omvattende reeks transversale maatregelen moet worden vastgesteld om de gevolgen ervan te verzachten; wijst erop dat het belangrijk is dat er een langetermijnvisie en een langetermijnstrategie voor de lokale economische transitie worden opgesteld met betrokkenheid van publieke en private actoren </w:t>
            </w:r>
            <w:r w:rsidRPr="0098343B">
              <w:rPr>
                <w:b/>
                <w:i/>
              </w:rPr>
              <w:t>en</w:t>
            </w:r>
            <w:r w:rsidRPr="0098343B">
              <w:t xml:space="preserve"> het maatschappelijk </w:t>
            </w:r>
            <w:r w:rsidRPr="0098343B">
              <w:lastRenderedPageBreak/>
              <w:t>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c>
          <w:tcPr>
            <w:tcW w:w="4876" w:type="dxa"/>
            <w:tcBorders>
              <w:top w:val="nil"/>
              <w:left w:val="nil"/>
              <w:bottom w:val="nil"/>
              <w:right w:val="nil"/>
            </w:tcBorders>
          </w:tcPr>
          <w:p w14:paraId="32FD1DDE" w14:textId="77777777" w:rsidR="00C214E0" w:rsidRPr="0098343B" w:rsidRDefault="00C214E0" w:rsidP="00E26C34">
            <w:pPr>
              <w:pStyle w:val="Normal6a"/>
            </w:pPr>
            <w:r w:rsidRPr="0098343B">
              <w:lastRenderedPageBreak/>
              <w:t>6.</w:t>
            </w:r>
            <w:r w:rsidRPr="0098343B">
              <w:tab/>
              <w:t xml:space="preserve">benadrukt dat de lidstaten bedrijven en werknemers </w:t>
            </w:r>
            <w:r w:rsidRPr="0098343B">
              <w:rPr>
                <w:b/>
                <w:i/>
              </w:rPr>
              <w:t>verplicht</w:t>
            </w:r>
            <w:r w:rsidRPr="0098343B">
              <w:t xml:space="preserve"> moeten ondersteunen door op nationaal </w:t>
            </w:r>
            <w:r w:rsidRPr="0098343B">
              <w:rPr>
                <w:b/>
                <w:i/>
              </w:rPr>
              <w:t>en regionaal</w:t>
            </w:r>
            <w:r w:rsidRPr="0098343B">
              <w:t xml:space="preserve"> niveau algemene strategieën en beleidsmaatregelen voor een eerlijke transitie vast te stellen; is van mening dat in dergelijke nationale strategieën de gevolgen van de groene en de digitale transitie voor afzonderlijke sectoren</w:t>
            </w:r>
            <w:r w:rsidRPr="0098343B">
              <w:rPr>
                <w:b/>
                <w:i/>
              </w:rPr>
              <w:t>, regio’s</w:t>
            </w:r>
            <w:r w:rsidRPr="0098343B">
              <w:t xml:space="preserve"> en voor de werknemers in die sectoren </w:t>
            </w:r>
            <w:r w:rsidRPr="0098343B">
              <w:rPr>
                <w:b/>
                <w:i/>
              </w:rPr>
              <w:t>en regio’s</w:t>
            </w:r>
            <w:r w:rsidRPr="0098343B">
              <w:t xml:space="preserve"> in kaart moeten worden gebracht en dat er een omvattende reeks transversale maatregelen moet worden vastgesteld om de gevolgen ervan te verzachten; wijst erop dat het belangrijk is dat er een langetermijnvisie en een langetermijnstrategie voor de lokale economische transitie worden opgesteld </w:t>
            </w:r>
            <w:r w:rsidRPr="0098343B">
              <w:lastRenderedPageBreak/>
              <w:t>met betrokkenheid van publieke en private actoren</w:t>
            </w:r>
            <w:r w:rsidRPr="0098343B">
              <w:rPr>
                <w:b/>
                <w:i/>
              </w:rPr>
              <w:t>,</w:t>
            </w:r>
            <w:r w:rsidRPr="0098343B">
              <w:t xml:space="preserve"> het maatschappelijk middenveld </w:t>
            </w:r>
            <w:r w:rsidRPr="0098343B">
              <w:rPr>
                <w:b/>
                <w:i/>
              </w:rPr>
              <w:t>en de sociale economie</w:t>
            </w:r>
            <w:r w:rsidRPr="0098343B">
              <w:t xml:space="preserve">; wijst erop dat directe investeringen in innovatie en het vergroten van de aantrekkelijkheid van regio’s door middel van het verbeteren </w:t>
            </w:r>
            <w:r w:rsidRPr="0098343B">
              <w:rPr>
                <w:b/>
                <w:i/>
              </w:rPr>
              <w:t>en aanbieden</w:t>
            </w:r>
            <w:r w:rsidRPr="0098343B">
              <w:t xml:space="preserve"> van </w:t>
            </w:r>
            <w:r w:rsidRPr="0098343B">
              <w:rPr>
                <w:b/>
                <w:i/>
              </w:rPr>
              <w:t>hoogwaardige, betaalbare en toegankelijke</w:t>
            </w:r>
            <w:r w:rsidRPr="0098343B">
              <w:t xml:space="preserve"> infrastructuur, openbare diensten en voorzieningen noodzakelijk zijn om werknemers te behouden en hoogwaardige banen te scheppen;</w:t>
            </w:r>
          </w:p>
        </w:tc>
      </w:tr>
    </w:tbl>
    <w:p w14:paraId="5968A6E6"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ED79A9A" w14:textId="77777777" w:rsidR="00C214E0" w:rsidRPr="0098343B" w:rsidRDefault="00C214E0" w:rsidP="00C214E0">
      <w:r w:rsidRPr="0098343B">
        <w:rPr>
          <w:rStyle w:val="HideTWBExt"/>
        </w:rPr>
        <w:t>&lt;/Amend&gt;</w:t>
      </w:r>
    </w:p>
    <w:p w14:paraId="3FF1D85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159</w:t>
      </w:r>
      <w:r w:rsidRPr="0098343B">
        <w:rPr>
          <w:rStyle w:val="HideTWBExt"/>
          <w:b w:val="0"/>
        </w:rPr>
        <w:t>&lt;/NumAm&gt;</w:t>
      </w:r>
    </w:p>
    <w:p w14:paraId="3C0637BC" w14:textId="77777777" w:rsidR="00C214E0" w:rsidRPr="0098343B" w:rsidRDefault="00C214E0" w:rsidP="00C214E0">
      <w:pPr>
        <w:pStyle w:val="NormalBold"/>
      </w:pPr>
      <w:r w:rsidRPr="0098343B">
        <w:rPr>
          <w:rStyle w:val="HideTWBExt"/>
          <w:b w:val="0"/>
        </w:rPr>
        <w:t>&lt;RepeatBlock-By&gt;&lt;Members&gt;</w:t>
      </w:r>
      <w:r w:rsidRPr="0098343B">
        <w:t>Andrea Wechsler, Miriam Lexmann, Raúl de la Hoz Quintano, Angelika Winzig, Henrik Dahl</w:t>
      </w:r>
      <w:r w:rsidRPr="0098343B">
        <w:rPr>
          <w:rStyle w:val="HideTWBExt"/>
          <w:b w:val="0"/>
        </w:rPr>
        <w:t>&lt;/Members&gt;</w:t>
      </w:r>
    </w:p>
    <w:p w14:paraId="5594F9DE" w14:textId="77777777" w:rsidR="00C214E0" w:rsidRPr="0098343B" w:rsidRDefault="00C214E0" w:rsidP="00C214E0">
      <w:pPr>
        <w:pStyle w:val="NormalBold"/>
      </w:pPr>
      <w:r w:rsidRPr="0098343B">
        <w:rPr>
          <w:rStyle w:val="HideTWBExt"/>
          <w:b w:val="0"/>
        </w:rPr>
        <w:t>&lt;/RepeatBlock-By&gt;</w:t>
      </w:r>
    </w:p>
    <w:p w14:paraId="4F4299E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91828F6" w14:textId="77777777" w:rsidR="00C214E0" w:rsidRPr="0098343B" w:rsidRDefault="00C214E0" w:rsidP="00C214E0">
      <w:pPr>
        <w:pStyle w:val="NormalBold"/>
      </w:pPr>
      <w:r w:rsidRPr="0098343B">
        <w:rPr>
          <w:rStyle w:val="HideTWBExt"/>
          <w:b w:val="0"/>
        </w:rPr>
        <w:t>&lt;Article&gt;</w:t>
      </w:r>
      <w:r w:rsidRPr="0098343B">
        <w:t>Paragraaf 6</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D5DB67A" w14:textId="77777777" w:rsidTr="00E26C34">
        <w:trPr>
          <w:trHeight w:hRule="exact" w:val="240"/>
          <w:jc w:val="center"/>
        </w:trPr>
        <w:tc>
          <w:tcPr>
            <w:tcW w:w="9752" w:type="dxa"/>
            <w:gridSpan w:val="2"/>
            <w:tcBorders>
              <w:top w:val="nil"/>
              <w:left w:val="nil"/>
              <w:bottom w:val="nil"/>
              <w:right w:val="nil"/>
            </w:tcBorders>
          </w:tcPr>
          <w:p w14:paraId="3EE8359E" w14:textId="77777777" w:rsidR="00C214E0" w:rsidRPr="0098343B" w:rsidRDefault="00C214E0" w:rsidP="00E26C34"/>
        </w:tc>
      </w:tr>
      <w:tr w:rsidR="00C214E0" w:rsidRPr="0098343B" w14:paraId="16156C9C" w14:textId="77777777" w:rsidTr="00E26C34">
        <w:trPr>
          <w:trHeight w:val="240"/>
          <w:jc w:val="center"/>
        </w:trPr>
        <w:tc>
          <w:tcPr>
            <w:tcW w:w="4876" w:type="dxa"/>
            <w:tcBorders>
              <w:top w:val="nil"/>
              <w:left w:val="nil"/>
              <w:bottom w:val="nil"/>
              <w:right w:val="nil"/>
            </w:tcBorders>
          </w:tcPr>
          <w:p w14:paraId="3F2E5C7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09EC5C1" w14:textId="77777777" w:rsidR="00C214E0" w:rsidRPr="0098343B" w:rsidRDefault="00C214E0" w:rsidP="00E26C34">
            <w:pPr>
              <w:pStyle w:val="AmColumnHeading"/>
            </w:pPr>
            <w:r w:rsidRPr="0098343B">
              <w:t>Amendement</w:t>
            </w:r>
          </w:p>
        </w:tc>
      </w:tr>
      <w:tr w:rsidR="00C214E0" w:rsidRPr="0098343B" w14:paraId="44C918F7" w14:textId="77777777" w:rsidTr="00E26C34">
        <w:trPr>
          <w:jc w:val="center"/>
        </w:trPr>
        <w:tc>
          <w:tcPr>
            <w:tcW w:w="4876" w:type="dxa"/>
            <w:tcBorders>
              <w:top w:val="nil"/>
              <w:left w:val="nil"/>
              <w:bottom w:val="nil"/>
              <w:right w:val="nil"/>
            </w:tcBorders>
          </w:tcPr>
          <w:p w14:paraId="4EF45AF0" w14:textId="77777777" w:rsidR="00C214E0" w:rsidRPr="0098343B" w:rsidRDefault="00C214E0" w:rsidP="00E26C34">
            <w:pPr>
              <w:pStyle w:val="Normal6a"/>
            </w:pPr>
            <w:r w:rsidRPr="0098343B">
              <w:t>6.</w:t>
            </w:r>
            <w:r w:rsidRPr="0098343B">
              <w:tab/>
              <w:t xml:space="preserve">benadrukt dat de lidstaten bedrijven en werknemers moeten ondersteunen door op nationaal niveau 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w:t>
            </w:r>
            <w:r w:rsidRPr="0098343B">
              <w:rPr>
                <w:b/>
                <w:i/>
              </w:rPr>
              <w:t>en dat er een omvattende reeks transversale maatregelen moet worden vastgesteld om de gevolgen ervan te verzachten</w:t>
            </w:r>
            <w:r w:rsidRPr="0098343B">
              <w:t xml:space="preserve">;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w:t>
            </w:r>
            <w:r w:rsidRPr="0098343B">
              <w:lastRenderedPageBreak/>
              <w:t>infrastructuur, openbare diensten en voorzieningen noodzakelijk zijn om werknemers te behouden en hoogwaardige banen te scheppen;</w:t>
            </w:r>
          </w:p>
        </w:tc>
        <w:tc>
          <w:tcPr>
            <w:tcW w:w="4876" w:type="dxa"/>
            <w:tcBorders>
              <w:top w:val="nil"/>
              <w:left w:val="nil"/>
              <w:bottom w:val="nil"/>
              <w:right w:val="nil"/>
            </w:tcBorders>
          </w:tcPr>
          <w:p w14:paraId="0F5180DB" w14:textId="77777777" w:rsidR="00C214E0" w:rsidRPr="0098343B" w:rsidRDefault="00C214E0" w:rsidP="00E26C34">
            <w:pPr>
              <w:pStyle w:val="Normal6a"/>
            </w:pPr>
            <w:r w:rsidRPr="0098343B">
              <w:lastRenderedPageBreak/>
              <w:t>6.</w:t>
            </w:r>
            <w:r w:rsidRPr="0098343B">
              <w:tab/>
              <w:t xml:space="preserve">benadrukt dat de lidstaten bedrijven en werknemers moeten ondersteunen door op nationaal niveau 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w:t>
            </w:r>
            <w:r w:rsidRPr="0098343B">
              <w:lastRenderedPageBreak/>
              <w:t>banen te scheppen;</w:t>
            </w:r>
          </w:p>
        </w:tc>
      </w:tr>
    </w:tbl>
    <w:p w14:paraId="71CF998A"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4422CDB" w14:textId="77777777" w:rsidR="00C214E0" w:rsidRPr="0098343B" w:rsidRDefault="00C214E0" w:rsidP="00C214E0">
      <w:r w:rsidRPr="0098343B">
        <w:rPr>
          <w:rStyle w:val="HideTWBExt"/>
        </w:rPr>
        <w:t>&lt;/Amend&gt;</w:t>
      </w:r>
    </w:p>
    <w:p w14:paraId="67425B9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160</w:t>
      </w:r>
      <w:r w:rsidRPr="0098343B">
        <w:rPr>
          <w:rStyle w:val="HideTWBExt"/>
          <w:b w:val="0"/>
        </w:rPr>
        <w:t>&lt;/NumAm&gt;</w:t>
      </w:r>
    </w:p>
    <w:p w14:paraId="77BFA3E3"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0DFF2FFB"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11E0750C" w14:textId="77777777" w:rsidR="00C214E0" w:rsidRPr="0098343B" w:rsidRDefault="00C214E0" w:rsidP="00C214E0">
      <w:pPr>
        <w:pStyle w:val="NormalBold"/>
      </w:pPr>
      <w:r w:rsidRPr="0098343B">
        <w:rPr>
          <w:rStyle w:val="HideTWBExt"/>
          <w:b w:val="0"/>
        </w:rPr>
        <w:t>&lt;/RepeatBlock-By&gt;</w:t>
      </w:r>
    </w:p>
    <w:p w14:paraId="6AF6FE0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07D8834" w14:textId="77777777" w:rsidR="00C214E0" w:rsidRPr="0098343B" w:rsidRDefault="00C214E0" w:rsidP="00C214E0">
      <w:pPr>
        <w:pStyle w:val="NormalBold"/>
      </w:pPr>
      <w:r w:rsidRPr="0098343B">
        <w:rPr>
          <w:rStyle w:val="HideTWBExt"/>
          <w:b w:val="0"/>
        </w:rPr>
        <w:t>&lt;Article&gt;</w:t>
      </w:r>
      <w:r w:rsidRPr="0098343B">
        <w:t>Paragraaf 6</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404B826" w14:textId="77777777" w:rsidTr="00E26C34">
        <w:trPr>
          <w:trHeight w:hRule="exact" w:val="240"/>
          <w:jc w:val="center"/>
        </w:trPr>
        <w:tc>
          <w:tcPr>
            <w:tcW w:w="9752" w:type="dxa"/>
            <w:gridSpan w:val="2"/>
            <w:tcBorders>
              <w:top w:val="nil"/>
              <w:left w:val="nil"/>
              <w:bottom w:val="nil"/>
              <w:right w:val="nil"/>
            </w:tcBorders>
          </w:tcPr>
          <w:p w14:paraId="0ADEE505" w14:textId="77777777" w:rsidR="00C214E0" w:rsidRPr="0098343B" w:rsidRDefault="00C214E0" w:rsidP="00E26C34"/>
        </w:tc>
      </w:tr>
      <w:tr w:rsidR="00C214E0" w:rsidRPr="0098343B" w14:paraId="026F0ECD" w14:textId="77777777" w:rsidTr="00E26C34">
        <w:trPr>
          <w:trHeight w:val="240"/>
          <w:jc w:val="center"/>
        </w:trPr>
        <w:tc>
          <w:tcPr>
            <w:tcW w:w="4876" w:type="dxa"/>
            <w:tcBorders>
              <w:top w:val="nil"/>
              <w:left w:val="nil"/>
              <w:bottom w:val="nil"/>
              <w:right w:val="nil"/>
            </w:tcBorders>
          </w:tcPr>
          <w:p w14:paraId="641960A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C9D87C9" w14:textId="77777777" w:rsidR="00C214E0" w:rsidRPr="0098343B" w:rsidRDefault="00C214E0" w:rsidP="00E26C34">
            <w:pPr>
              <w:pStyle w:val="AmColumnHeading"/>
            </w:pPr>
            <w:r w:rsidRPr="0098343B">
              <w:t>Amendement</w:t>
            </w:r>
          </w:p>
        </w:tc>
      </w:tr>
      <w:tr w:rsidR="00C214E0" w:rsidRPr="0098343B" w14:paraId="7D360380" w14:textId="77777777" w:rsidTr="00E26C34">
        <w:trPr>
          <w:jc w:val="center"/>
        </w:trPr>
        <w:tc>
          <w:tcPr>
            <w:tcW w:w="4876" w:type="dxa"/>
            <w:tcBorders>
              <w:top w:val="nil"/>
              <w:left w:val="nil"/>
              <w:bottom w:val="nil"/>
              <w:right w:val="nil"/>
            </w:tcBorders>
          </w:tcPr>
          <w:p w14:paraId="79978DB5" w14:textId="77777777" w:rsidR="00C214E0" w:rsidRPr="0098343B" w:rsidRDefault="00C214E0" w:rsidP="00E26C34">
            <w:pPr>
              <w:pStyle w:val="Normal6a"/>
            </w:pPr>
            <w:r w:rsidRPr="0098343B">
              <w:t>6.</w:t>
            </w:r>
            <w:r w:rsidRPr="0098343B">
              <w:tab/>
              <w:t xml:space="preserve">benadrukt dat de lidstaten bedrijven en werknemers moeten ondersteunen door op nationaal niveau algemene strategieën en beleidsmaatregelen voor een </w:t>
            </w:r>
            <w:r w:rsidRPr="0098343B">
              <w:rPr>
                <w:b/>
                <w:i/>
              </w:rPr>
              <w:t>eerlijke</w:t>
            </w:r>
            <w:r w:rsidRPr="0098343B">
              <w:t xml:space="preserve"> transitie vast te stellen; is van mening dat in dergelijke nationale strategieën de gevolgen van de groene en de digitale transitie voor </w:t>
            </w:r>
            <w:r w:rsidRPr="0098343B">
              <w:rPr>
                <w:b/>
                <w:i/>
              </w:rPr>
              <w:t>afzonderlijke</w:t>
            </w:r>
            <w:r w:rsidRPr="0098343B">
              <w:t xml:space="preserve"> sectoren en </w:t>
            </w:r>
            <w:r w:rsidRPr="0098343B">
              <w:rPr>
                <w:b/>
                <w:i/>
              </w:rPr>
              <w:t>voor de</w:t>
            </w:r>
            <w:r w:rsidRPr="0098343B">
              <w:t xml:space="preserve"> werknemers </w:t>
            </w:r>
            <w:r w:rsidRPr="0098343B">
              <w:rPr>
                <w:b/>
                <w:i/>
              </w:rPr>
              <w:t>in die sectoren</w:t>
            </w:r>
            <w:r w:rsidRPr="0098343B">
              <w:t xml:space="preserve"> in kaart moeten worden gebracht en dat er een omvattende reeks transversale maatregelen moet worden vastgesteld om de gevolgen ervan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c>
          <w:tcPr>
            <w:tcW w:w="4876" w:type="dxa"/>
            <w:tcBorders>
              <w:top w:val="nil"/>
              <w:left w:val="nil"/>
              <w:bottom w:val="nil"/>
              <w:right w:val="nil"/>
            </w:tcBorders>
          </w:tcPr>
          <w:p w14:paraId="462464A6" w14:textId="77777777" w:rsidR="00C214E0" w:rsidRPr="0098343B" w:rsidRDefault="00C214E0" w:rsidP="00E26C34">
            <w:pPr>
              <w:pStyle w:val="Normal6a"/>
            </w:pPr>
            <w:r w:rsidRPr="0098343B">
              <w:t>6.</w:t>
            </w:r>
            <w:r w:rsidRPr="0098343B">
              <w:tab/>
              <w:t xml:space="preserve">benadrukt dat de lidstaten bedrijven en werknemers moeten ondersteunen door op nationaal niveau algemene strategieën en beleidsmaatregelen voor een </w:t>
            </w:r>
            <w:r w:rsidRPr="0098343B">
              <w:rPr>
                <w:b/>
                <w:i/>
              </w:rPr>
              <w:t>rechtvaardige</w:t>
            </w:r>
            <w:r w:rsidRPr="0098343B">
              <w:t xml:space="preserve"> transitie vast te stellen; is van mening dat in dergelijke nationale strategieën de gevolgen van de groene en de digitale transitie voor </w:t>
            </w:r>
            <w:r w:rsidRPr="0098343B">
              <w:rPr>
                <w:b/>
                <w:i/>
              </w:rPr>
              <w:t>specifieke</w:t>
            </w:r>
            <w:r w:rsidRPr="0098343B">
              <w:t xml:space="preserve"> sectoren</w:t>
            </w:r>
            <w:r w:rsidRPr="0098343B">
              <w:rPr>
                <w:b/>
                <w:i/>
              </w:rPr>
              <w:t>, de beroepsbevolking</w:t>
            </w:r>
            <w:r w:rsidRPr="0098343B">
              <w:t xml:space="preserve"> en </w:t>
            </w:r>
            <w:r w:rsidRPr="0098343B">
              <w:rPr>
                <w:b/>
                <w:i/>
              </w:rPr>
              <w:t>individuele</w:t>
            </w:r>
            <w:r w:rsidRPr="0098343B">
              <w:t xml:space="preserve"> werknemers in kaart moeten worden gebracht en dat er een omvattende reeks transversale maatregelen moet worden vastgesteld om de gevolgen ervan te verzachten; wijst erop dat het belangrijk is dat er een langetermijnvisie en een langetermijnstrategie voor de lokale </w:t>
            </w:r>
            <w:r w:rsidRPr="0098343B">
              <w:rPr>
                <w:b/>
                <w:i/>
              </w:rPr>
              <w:t>en regionale</w:t>
            </w:r>
            <w:r w:rsidRPr="0098343B">
              <w:t xml:space="preserv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r>
    </w:tbl>
    <w:p w14:paraId="1C31457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9433C74" w14:textId="77777777" w:rsidR="00C214E0" w:rsidRPr="0098343B" w:rsidRDefault="00C214E0" w:rsidP="00C214E0">
      <w:r w:rsidRPr="0098343B">
        <w:rPr>
          <w:rStyle w:val="HideTWBExt"/>
        </w:rPr>
        <w:lastRenderedPageBreak/>
        <w:t>&lt;/Amend&gt;</w:t>
      </w:r>
    </w:p>
    <w:p w14:paraId="3C103A8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161</w:t>
      </w:r>
      <w:r w:rsidRPr="0098343B">
        <w:rPr>
          <w:rStyle w:val="HideTWBExt"/>
          <w:b w:val="0"/>
        </w:rPr>
        <w:t>&lt;/NumAm&gt;</w:t>
      </w:r>
    </w:p>
    <w:p w14:paraId="55A2F695"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67DA9748" w14:textId="77777777" w:rsidR="00C214E0" w:rsidRPr="0098343B" w:rsidRDefault="00C214E0" w:rsidP="00C214E0">
      <w:pPr>
        <w:pStyle w:val="NormalBold"/>
      </w:pPr>
      <w:r w:rsidRPr="0098343B">
        <w:rPr>
          <w:rStyle w:val="HideTWBExt"/>
          <w:b w:val="0"/>
        </w:rPr>
        <w:t>&lt;/RepeatBlock-By&gt;</w:t>
      </w:r>
    </w:p>
    <w:p w14:paraId="47EA873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B530016" w14:textId="77777777" w:rsidR="00C214E0" w:rsidRPr="0098343B" w:rsidRDefault="00C214E0" w:rsidP="00C214E0">
      <w:pPr>
        <w:pStyle w:val="NormalBold"/>
      </w:pPr>
      <w:r w:rsidRPr="0098343B">
        <w:rPr>
          <w:rStyle w:val="HideTWBExt"/>
          <w:b w:val="0"/>
        </w:rPr>
        <w:t>&lt;Article&gt;</w:t>
      </w:r>
      <w:r w:rsidRPr="0098343B">
        <w:t>Paragraaf 6</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BF064E2" w14:textId="77777777" w:rsidTr="00E26C34">
        <w:trPr>
          <w:trHeight w:hRule="exact" w:val="240"/>
          <w:jc w:val="center"/>
        </w:trPr>
        <w:tc>
          <w:tcPr>
            <w:tcW w:w="9752" w:type="dxa"/>
            <w:gridSpan w:val="2"/>
            <w:tcBorders>
              <w:top w:val="nil"/>
              <w:left w:val="nil"/>
              <w:bottom w:val="nil"/>
              <w:right w:val="nil"/>
            </w:tcBorders>
          </w:tcPr>
          <w:p w14:paraId="0A370611" w14:textId="77777777" w:rsidR="00C214E0" w:rsidRPr="0098343B" w:rsidRDefault="00C214E0" w:rsidP="00E26C34"/>
        </w:tc>
      </w:tr>
      <w:tr w:rsidR="00C214E0" w:rsidRPr="0098343B" w14:paraId="4A511002" w14:textId="77777777" w:rsidTr="00E26C34">
        <w:trPr>
          <w:trHeight w:val="240"/>
          <w:jc w:val="center"/>
        </w:trPr>
        <w:tc>
          <w:tcPr>
            <w:tcW w:w="4876" w:type="dxa"/>
            <w:tcBorders>
              <w:top w:val="nil"/>
              <w:left w:val="nil"/>
              <w:bottom w:val="nil"/>
              <w:right w:val="nil"/>
            </w:tcBorders>
          </w:tcPr>
          <w:p w14:paraId="505B207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2F98ADD" w14:textId="77777777" w:rsidR="00C214E0" w:rsidRPr="0098343B" w:rsidRDefault="00C214E0" w:rsidP="00E26C34">
            <w:pPr>
              <w:pStyle w:val="AmColumnHeading"/>
            </w:pPr>
            <w:r w:rsidRPr="0098343B">
              <w:t>Amendement</w:t>
            </w:r>
          </w:p>
        </w:tc>
      </w:tr>
      <w:tr w:rsidR="00C214E0" w:rsidRPr="0098343B" w14:paraId="714D72D9" w14:textId="77777777" w:rsidTr="00E26C34">
        <w:trPr>
          <w:jc w:val="center"/>
        </w:trPr>
        <w:tc>
          <w:tcPr>
            <w:tcW w:w="4876" w:type="dxa"/>
            <w:tcBorders>
              <w:top w:val="nil"/>
              <w:left w:val="nil"/>
              <w:bottom w:val="nil"/>
              <w:right w:val="nil"/>
            </w:tcBorders>
          </w:tcPr>
          <w:p w14:paraId="22E000C2" w14:textId="77777777" w:rsidR="00C214E0" w:rsidRPr="0098343B" w:rsidRDefault="00C214E0" w:rsidP="00E26C34">
            <w:pPr>
              <w:pStyle w:val="Normal6a"/>
            </w:pPr>
            <w:r w:rsidRPr="0098343B">
              <w:t>6.</w:t>
            </w:r>
            <w:r w:rsidRPr="0098343B">
              <w:tab/>
              <w:t xml:space="preserve">benadrukt dat de lidstaten bedrijven en werknemers moeten ondersteunen door op </w:t>
            </w:r>
            <w:r w:rsidRPr="0098343B">
              <w:rPr>
                <w:b/>
                <w:i/>
              </w:rPr>
              <w:t>nationaal</w:t>
            </w:r>
            <w:r w:rsidRPr="0098343B">
              <w:t xml:space="preserve"> niveau 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en dat er een omvattende reeks transversale maatregelen moet worden vastgesteld om de gevolgen ervan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c>
          <w:tcPr>
            <w:tcW w:w="4876" w:type="dxa"/>
            <w:tcBorders>
              <w:top w:val="nil"/>
              <w:left w:val="nil"/>
              <w:bottom w:val="nil"/>
              <w:right w:val="nil"/>
            </w:tcBorders>
          </w:tcPr>
          <w:p w14:paraId="0689D8C3" w14:textId="77777777" w:rsidR="00C214E0" w:rsidRPr="0098343B" w:rsidRDefault="00C214E0" w:rsidP="00E26C34">
            <w:pPr>
              <w:pStyle w:val="Normal6a"/>
            </w:pPr>
            <w:r w:rsidRPr="0098343B">
              <w:t>6.</w:t>
            </w:r>
            <w:r w:rsidRPr="0098343B">
              <w:tab/>
              <w:t xml:space="preserve">benadrukt dat de lidstaten bedrijven en werknemers moeten ondersteunen door op </w:t>
            </w:r>
            <w:r w:rsidRPr="0098343B">
              <w:rPr>
                <w:b/>
                <w:i/>
              </w:rPr>
              <w:t>het nationale</w:t>
            </w:r>
            <w:r w:rsidRPr="0098343B">
              <w:t xml:space="preserve"> niveau 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en dat er een omvattende reeks transversale maatregelen moet worden vastgesteld om de gevolgen ervan</w:t>
            </w:r>
            <w:r w:rsidRPr="0098343B">
              <w:rPr>
                <w:b/>
                <w:i/>
              </w:rPr>
              <w:t>, niet alleen voor afzonderlijke bedrijven, maar ook op grotere schaal,</w:t>
            </w:r>
            <w:r w:rsidRPr="0098343B">
              <w:t xml:space="preserve">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r>
    </w:tbl>
    <w:p w14:paraId="433BF00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D735C42" w14:textId="77777777" w:rsidR="00C214E0" w:rsidRPr="0098343B" w:rsidRDefault="00C214E0" w:rsidP="00C214E0">
      <w:r w:rsidRPr="0098343B">
        <w:rPr>
          <w:rStyle w:val="HideTWBExt"/>
        </w:rPr>
        <w:t>&lt;/Amend&gt;</w:t>
      </w:r>
    </w:p>
    <w:p w14:paraId="0C5C731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162</w:t>
      </w:r>
      <w:r w:rsidRPr="0098343B">
        <w:rPr>
          <w:rStyle w:val="HideTWBExt"/>
          <w:b w:val="0"/>
        </w:rPr>
        <w:t>&lt;/NumAm&gt;</w:t>
      </w:r>
    </w:p>
    <w:p w14:paraId="51B8B9AF"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36B8577A" w14:textId="77777777" w:rsidR="00C214E0" w:rsidRPr="0098343B" w:rsidRDefault="00C214E0" w:rsidP="00C214E0">
      <w:pPr>
        <w:pStyle w:val="NormalBold"/>
      </w:pPr>
      <w:r w:rsidRPr="0098343B">
        <w:rPr>
          <w:rStyle w:val="HideTWBExt"/>
          <w:b w:val="0"/>
        </w:rPr>
        <w:t>&lt;/RepeatBlock-By&gt;</w:t>
      </w:r>
    </w:p>
    <w:p w14:paraId="5900A22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85ACE21" w14:textId="77777777" w:rsidR="00C214E0" w:rsidRPr="0098343B" w:rsidRDefault="00C214E0" w:rsidP="00C214E0">
      <w:pPr>
        <w:pStyle w:val="NormalBold"/>
      </w:pPr>
      <w:r w:rsidRPr="0098343B">
        <w:rPr>
          <w:rStyle w:val="HideTWBExt"/>
          <w:b w:val="0"/>
        </w:rPr>
        <w:t>&lt;Article&gt;</w:t>
      </w:r>
      <w:r w:rsidRPr="0098343B">
        <w:t>Paragraaf 6</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8732C67" w14:textId="77777777" w:rsidTr="00E26C34">
        <w:trPr>
          <w:trHeight w:hRule="exact" w:val="240"/>
          <w:jc w:val="center"/>
        </w:trPr>
        <w:tc>
          <w:tcPr>
            <w:tcW w:w="9752" w:type="dxa"/>
            <w:gridSpan w:val="2"/>
            <w:tcBorders>
              <w:top w:val="nil"/>
              <w:left w:val="nil"/>
              <w:bottom w:val="nil"/>
              <w:right w:val="nil"/>
            </w:tcBorders>
          </w:tcPr>
          <w:p w14:paraId="1EA26E6E" w14:textId="77777777" w:rsidR="00C214E0" w:rsidRPr="0098343B" w:rsidRDefault="00C214E0" w:rsidP="00E26C34"/>
        </w:tc>
      </w:tr>
      <w:tr w:rsidR="00C214E0" w:rsidRPr="0098343B" w14:paraId="53B599A5" w14:textId="77777777" w:rsidTr="00E26C34">
        <w:trPr>
          <w:trHeight w:val="240"/>
          <w:jc w:val="center"/>
        </w:trPr>
        <w:tc>
          <w:tcPr>
            <w:tcW w:w="4876" w:type="dxa"/>
            <w:tcBorders>
              <w:top w:val="nil"/>
              <w:left w:val="nil"/>
              <w:bottom w:val="nil"/>
              <w:right w:val="nil"/>
            </w:tcBorders>
          </w:tcPr>
          <w:p w14:paraId="557B5F5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90519A4" w14:textId="77777777" w:rsidR="00C214E0" w:rsidRPr="0098343B" w:rsidRDefault="00C214E0" w:rsidP="00E26C34">
            <w:pPr>
              <w:pStyle w:val="AmColumnHeading"/>
            </w:pPr>
            <w:r w:rsidRPr="0098343B">
              <w:t>Amendement</w:t>
            </w:r>
          </w:p>
        </w:tc>
      </w:tr>
      <w:tr w:rsidR="00C214E0" w:rsidRPr="0098343B" w14:paraId="357CE870" w14:textId="77777777" w:rsidTr="00E26C34">
        <w:trPr>
          <w:jc w:val="center"/>
        </w:trPr>
        <w:tc>
          <w:tcPr>
            <w:tcW w:w="4876" w:type="dxa"/>
            <w:tcBorders>
              <w:top w:val="nil"/>
              <w:left w:val="nil"/>
              <w:bottom w:val="nil"/>
              <w:right w:val="nil"/>
            </w:tcBorders>
          </w:tcPr>
          <w:p w14:paraId="78D42C86" w14:textId="77777777" w:rsidR="00C214E0" w:rsidRPr="0098343B" w:rsidRDefault="00C214E0" w:rsidP="00E26C34">
            <w:pPr>
              <w:pStyle w:val="Normal6a"/>
            </w:pPr>
            <w:r w:rsidRPr="0098343B">
              <w:t>6.</w:t>
            </w:r>
            <w:r w:rsidRPr="0098343B">
              <w:tab/>
              <w:t>benadrukt dat de lidstaten bedrijven en werknemers moeten ondersteunen door op nationaal niveau 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en dat er een omvattende reeks transversale maatregelen moet worden vastgesteld om de gevolgen ervan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p>
        </w:tc>
        <w:tc>
          <w:tcPr>
            <w:tcW w:w="4876" w:type="dxa"/>
            <w:tcBorders>
              <w:top w:val="nil"/>
              <w:left w:val="nil"/>
              <w:bottom w:val="nil"/>
              <w:right w:val="nil"/>
            </w:tcBorders>
          </w:tcPr>
          <w:p w14:paraId="7EBD0BDC" w14:textId="77777777" w:rsidR="00C214E0" w:rsidRPr="0098343B" w:rsidRDefault="00C214E0" w:rsidP="00E26C34">
            <w:pPr>
              <w:pStyle w:val="Normal6a"/>
            </w:pPr>
            <w:r w:rsidRPr="0098343B">
              <w:t>6.</w:t>
            </w:r>
            <w:r w:rsidRPr="0098343B">
              <w:tab/>
              <w:t>benadrukt dat de lidstaten bedrijven en werknemers moeten ondersteunen door op nationaal niveau algemene strategieën en beleidsmaatregelen voor een eerlijke transitie vast te stellen; is van mening dat in dergelijke nationale strategieën de gevolgen van de groene en de digitale transitie voor afzonderlijke sectoren en voor de werknemers in die sectoren in kaart moeten worden gebracht en dat er een omvattende reeks transversale maatregelen moet worden vastgesteld om de gevolgen ervan te verzachten;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van regio’s door middel van het verbeteren van infrastructuur, openbare diensten en voorzieningen noodzakelijk zijn om werknemers te behouden en hoogwaardige banen te scheppen</w:t>
            </w:r>
            <w:r w:rsidRPr="0098343B">
              <w:rPr>
                <w:b/>
                <w:bCs/>
                <w:i/>
                <w:iCs/>
              </w:rPr>
              <w:t>, waarbij uitdrukkelijk moet worden voorzien in adequate overheidsfinanciering van infrastructuur op het gebied van gezondheidszorg, onderwijs, vervoer en sociale huisvesting als belangrijke motor voor lokale ontwikkeling</w:t>
            </w:r>
            <w:r w:rsidRPr="0098343B">
              <w:t>;</w:t>
            </w:r>
          </w:p>
        </w:tc>
      </w:tr>
    </w:tbl>
    <w:p w14:paraId="13EDF1B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2A5F024D" w14:textId="77777777" w:rsidR="00C214E0" w:rsidRPr="0098343B" w:rsidRDefault="00C214E0" w:rsidP="00C214E0">
      <w:r w:rsidRPr="0098343B">
        <w:rPr>
          <w:rStyle w:val="HideTWBExt"/>
        </w:rPr>
        <w:t>&lt;/Amend&gt;</w:t>
      </w:r>
    </w:p>
    <w:p w14:paraId="32B2F19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163</w:t>
      </w:r>
      <w:r w:rsidRPr="0098343B">
        <w:rPr>
          <w:rStyle w:val="HideTWBExt"/>
          <w:b w:val="0"/>
        </w:rPr>
        <w:t>&lt;/NumAm&gt;</w:t>
      </w:r>
    </w:p>
    <w:p w14:paraId="15EA8DA4"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62487C02"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11CA31BF"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14E317C6" w14:textId="77777777" w:rsidR="00C214E0" w:rsidRPr="0098343B" w:rsidRDefault="00C214E0" w:rsidP="00C214E0">
      <w:pPr>
        <w:pStyle w:val="NormalBold"/>
      </w:pPr>
      <w:r w:rsidRPr="0098343B">
        <w:rPr>
          <w:rStyle w:val="HideTWBExt"/>
          <w:b w:val="0"/>
        </w:rPr>
        <w:t>&lt;/RepeatBlock-By&gt;</w:t>
      </w:r>
    </w:p>
    <w:p w14:paraId="6713C0E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BDD0E33" w14:textId="77777777" w:rsidR="00C214E0" w:rsidRPr="0098343B" w:rsidRDefault="00C214E0" w:rsidP="00C214E0">
      <w:pPr>
        <w:pStyle w:val="NormalBold"/>
      </w:pPr>
      <w:r w:rsidRPr="0098343B">
        <w:rPr>
          <w:rStyle w:val="HideTWBExt"/>
          <w:b w:val="0"/>
        </w:rPr>
        <w:t>&lt;Article&gt;</w:t>
      </w:r>
      <w:r w:rsidRPr="0098343B">
        <w:t>Paragraaf 6</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5D86145" w14:textId="77777777" w:rsidTr="00E26C34">
        <w:trPr>
          <w:trHeight w:hRule="exact" w:val="240"/>
          <w:jc w:val="center"/>
        </w:trPr>
        <w:tc>
          <w:tcPr>
            <w:tcW w:w="9752" w:type="dxa"/>
            <w:gridSpan w:val="2"/>
            <w:tcBorders>
              <w:top w:val="nil"/>
              <w:left w:val="nil"/>
              <w:bottom w:val="nil"/>
              <w:right w:val="nil"/>
            </w:tcBorders>
          </w:tcPr>
          <w:p w14:paraId="6A76AD04" w14:textId="77777777" w:rsidR="00C214E0" w:rsidRPr="0098343B" w:rsidRDefault="00C214E0" w:rsidP="00E26C34"/>
        </w:tc>
      </w:tr>
      <w:tr w:rsidR="00C214E0" w:rsidRPr="0098343B" w14:paraId="504A09D7" w14:textId="77777777" w:rsidTr="00E26C34">
        <w:trPr>
          <w:trHeight w:val="240"/>
          <w:jc w:val="center"/>
        </w:trPr>
        <w:tc>
          <w:tcPr>
            <w:tcW w:w="4876" w:type="dxa"/>
            <w:tcBorders>
              <w:top w:val="nil"/>
              <w:left w:val="nil"/>
              <w:bottom w:val="nil"/>
              <w:right w:val="nil"/>
            </w:tcBorders>
          </w:tcPr>
          <w:p w14:paraId="391886B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CF4A425" w14:textId="77777777" w:rsidR="00C214E0" w:rsidRPr="0098343B" w:rsidRDefault="00C214E0" w:rsidP="00E26C34">
            <w:pPr>
              <w:pStyle w:val="AmColumnHeading"/>
            </w:pPr>
            <w:r w:rsidRPr="0098343B">
              <w:t>Amendement</w:t>
            </w:r>
          </w:p>
        </w:tc>
      </w:tr>
      <w:tr w:rsidR="00C214E0" w:rsidRPr="0098343B" w14:paraId="619896D1" w14:textId="77777777" w:rsidTr="00E26C34">
        <w:trPr>
          <w:jc w:val="center"/>
        </w:trPr>
        <w:tc>
          <w:tcPr>
            <w:tcW w:w="4876" w:type="dxa"/>
            <w:tcBorders>
              <w:top w:val="nil"/>
              <w:left w:val="nil"/>
              <w:bottom w:val="nil"/>
              <w:right w:val="nil"/>
            </w:tcBorders>
          </w:tcPr>
          <w:p w14:paraId="4368543F" w14:textId="77777777" w:rsidR="00C214E0" w:rsidRPr="0098343B" w:rsidRDefault="00C214E0" w:rsidP="00E26C34">
            <w:pPr>
              <w:pStyle w:val="Normal6a"/>
            </w:pPr>
            <w:r w:rsidRPr="0098343B">
              <w:t>6.</w:t>
            </w:r>
            <w:r w:rsidRPr="0098343B">
              <w:tab/>
            </w:r>
            <w:r w:rsidRPr="0098343B">
              <w:rPr>
                <w:b/>
                <w:bCs/>
                <w:i/>
                <w:iCs/>
              </w:rPr>
              <w:t>benadrukt dat</w:t>
            </w:r>
            <w:r w:rsidRPr="0098343B">
              <w:t xml:space="preserve"> de lidstaten bedrijven en werknemers </w:t>
            </w:r>
            <w:r w:rsidRPr="0098343B">
              <w:rPr>
                <w:b/>
                <w:bCs/>
                <w:i/>
                <w:iCs/>
              </w:rPr>
              <w:t>moeten</w:t>
            </w:r>
            <w:r w:rsidRPr="0098343B">
              <w:t xml:space="preserve"> ondersteunen door op nationaal niveau algemene strategieën en beleidsmaatregelen voor een </w:t>
            </w:r>
            <w:r w:rsidRPr="0098343B">
              <w:rPr>
                <w:b/>
                <w:bCs/>
                <w:i/>
                <w:iCs/>
              </w:rPr>
              <w:t>eerlijke</w:t>
            </w:r>
            <w:r w:rsidRPr="0098343B">
              <w:t xml:space="preserve"> transitie vast te stellen; </w:t>
            </w:r>
            <w:r w:rsidRPr="0098343B">
              <w:rPr>
                <w:b/>
                <w:bCs/>
                <w:i/>
                <w:iCs/>
              </w:rPr>
              <w:t>is van mening dat in dergelijke nationale strategieën de gevolgen van de groene en de digitale transitie voor afzonderlijke sectoren en voor de werknemers in die sectoren in kaart moeten worden gebracht en dat er een omvattende reeks transversale maatregelen moet worden vastgesteld om de gevolgen ervan te verzachten;</w:t>
            </w:r>
            <w:r w:rsidRPr="0098343B">
              <w:t xml:space="preserve">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w:t>
            </w:r>
            <w:r w:rsidRPr="0098343B">
              <w:rPr>
                <w:b/>
                <w:bCs/>
                <w:i/>
                <w:iCs/>
              </w:rPr>
              <w:t>van regio’s</w:t>
            </w:r>
            <w:r w:rsidRPr="0098343B">
              <w:t xml:space="preserve"> door middel van het verbeteren van infrastructuur, openbare diensten en voorzieningen noodzakelijk zijn om werknemers te behouden en hoogwaardige banen te scheppen;</w:t>
            </w:r>
          </w:p>
        </w:tc>
        <w:tc>
          <w:tcPr>
            <w:tcW w:w="4876" w:type="dxa"/>
            <w:tcBorders>
              <w:top w:val="nil"/>
              <w:left w:val="nil"/>
              <w:bottom w:val="nil"/>
              <w:right w:val="nil"/>
            </w:tcBorders>
          </w:tcPr>
          <w:p w14:paraId="1474D83F" w14:textId="77777777" w:rsidR="00C214E0" w:rsidRPr="0098343B" w:rsidRDefault="00C214E0" w:rsidP="00E26C34">
            <w:pPr>
              <w:pStyle w:val="Normal6a"/>
            </w:pPr>
            <w:r w:rsidRPr="0098343B">
              <w:t>6.</w:t>
            </w:r>
            <w:r w:rsidRPr="0098343B">
              <w:tab/>
            </w:r>
            <w:r w:rsidRPr="0098343B">
              <w:rPr>
                <w:b/>
                <w:bCs/>
                <w:i/>
                <w:iCs/>
              </w:rPr>
              <w:t>beveelt</w:t>
            </w:r>
            <w:r w:rsidRPr="0098343B">
              <w:t xml:space="preserve"> de lidstaten </w:t>
            </w:r>
            <w:r w:rsidRPr="0098343B">
              <w:rPr>
                <w:b/>
                <w:bCs/>
                <w:i/>
                <w:iCs/>
              </w:rPr>
              <w:t xml:space="preserve">aan </w:t>
            </w:r>
            <w:r w:rsidRPr="0098343B">
              <w:t xml:space="preserve">bedrijven en werknemers </w:t>
            </w:r>
            <w:r w:rsidRPr="0098343B">
              <w:rPr>
                <w:b/>
                <w:bCs/>
                <w:i/>
                <w:iCs/>
              </w:rPr>
              <w:t>te</w:t>
            </w:r>
            <w:r w:rsidRPr="0098343B">
              <w:t xml:space="preserve"> ondersteunen door op nationaal niveau algemene strategieën en beleidsmaatregelen voor een transitie vast te stellen; wijst erop dat het belangrijk is dat er een langetermijnvisie en een langetermijnstrategie voor de lokale economische transitie worden opgesteld met betrokkenheid van publieke en private actoren en het maatschappelijk middenveld; wijst erop dat directe investeringen in innovatie en het vergroten van de aantrekkelijkheid door middel van het verbeteren van infrastructuur, openbare diensten en voorzieningen noodzakelijk zijn om werknemers te behouden en hoogwaardige banen te scheppen;</w:t>
            </w:r>
          </w:p>
        </w:tc>
      </w:tr>
    </w:tbl>
    <w:p w14:paraId="35DEB70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3C205EFC" w14:textId="77777777" w:rsidR="00C214E0" w:rsidRPr="0098343B" w:rsidRDefault="00C214E0" w:rsidP="00C214E0">
      <w:r w:rsidRPr="0098343B">
        <w:rPr>
          <w:rStyle w:val="HideTWBExt"/>
        </w:rPr>
        <w:t>&lt;/Amend&gt;</w:t>
      </w:r>
    </w:p>
    <w:p w14:paraId="3C9B796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164</w:t>
      </w:r>
      <w:r w:rsidRPr="0098343B">
        <w:rPr>
          <w:rStyle w:val="HideTWBExt"/>
          <w:b w:val="0"/>
        </w:rPr>
        <w:t>&lt;/NumAm&gt;</w:t>
      </w:r>
    </w:p>
    <w:p w14:paraId="338CA0D5"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3502EB5D" w14:textId="77777777" w:rsidR="00C214E0" w:rsidRPr="0098343B" w:rsidRDefault="00C214E0" w:rsidP="00C214E0">
      <w:pPr>
        <w:pStyle w:val="NormalBold"/>
      </w:pPr>
      <w:r w:rsidRPr="0098343B">
        <w:rPr>
          <w:rStyle w:val="HideTWBExt"/>
          <w:b w:val="0"/>
        </w:rPr>
        <w:t>&lt;/RepeatBlock-By&gt;</w:t>
      </w:r>
    </w:p>
    <w:p w14:paraId="4C0C1C6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7AAC8E1" w14:textId="77777777" w:rsidR="00C214E0" w:rsidRPr="0098343B" w:rsidRDefault="00C214E0" w:rsidP="00C214E0">
      <w:pPr>
        <w:pStyle w:val="NormalBold"/>
      </w:pPr>
      <w:r w:rsidRPr="0098343B">
        <w:rPr>
          <w:rStyle w:val="HideTWBExt"/>
          <w:b w:val="0"/>
        </w:rPr>
        <w:t>&lt;Article&gt;</w:t>
      </w:r>
      <w:r w:rsidRPr="0098343B">
        <w:t>Paragraaf 6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46FF5AD" w14:textId="77777777" w:rsidTr="00E26C34">
        <w:trPr>
          <w:trHeight w:hRule="exact" w:val="240"/>
          <w:jc w:val="center"/>
        </w:trPr>
        <w:tc>
          <w:tcPr>
            <w:tcW w:w="9752" w:type="dxa"/>
            <w:gridSpan w:val="2"/>
            <w:tcBorders>
              <w:top w:val="nil"/>
              <w:left w:val="nil"/>
              <w:bottom w:val="nil"/>
              <w:right w:val="nil"/>
            </w:tcBorders>
          </w:tcPr>
          <w:p w14:paraId="3DE92652" w14:textId="77777777" w:rsidR="00C214E0" w:rsidRPr="0098343B" w:rsidRDefault="00C214E0" w:rsidP="00E26C34"/>
        </w:tc>
      </w:tr>
      <w:tr w:rsidR="00C214E0" w:rsidRPr="0098343B" w14:paraId="36EEA6B2" w14:textId="77777777" w:rsidTr="00E26C34">
        <w:trPr>
          <w:trHeight w:val="240"/>
          <w:jc w:val="center"/>
        </w:trPr>
        <w:tc>
          <w:tcPr>
            <w:tcW w:w="4876" w:type="dxa"/>
            <w:tcBorders>
              <w:top w:val="nil"/>
              <w:left w:val="nil"/>
              <w:bottom w:val="nil"/>
              <w:right w:val="nil"/>
            </w:tcBorders>
          </w:tcPr>
          <w:p w14:paraId="4630B82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6167761" w14:textId="77777777" w:rsidR="00C214E0" w:rsidRPr="0098343B" w:rsidRDefault="00C214E0" w:rsidP="00E26C34">
            <w:pPr>
              <w:pStyle w:val="AmColumnHeading"/>
            </w:pPr>
            <w:r w:rsidRPr="0098343B">
              <w:t>Amendement</w:t>
            </w:r>
          </w:p>
        </w:tc>
      </w:tr>
      <w:tr w:rsidR="00C214E0" w:rsidRPr="0098343B" w14:paraId="0A19F950" w14:textId="77777777" w:rsidTr="00E26C34">
        <w:trPr>
          <w:jc w:val="center"/>
        </w:trPr>
        <w:tc>
          <w:tcPr>
            <w:tcW w:w="4876" w:type="dxa"/>
            <w:tcBorders>
              <w:top w:val="nil"/>
              <w:left w:val="nil"/>
              <w:bottom w:val="nil"/>
              <w:right w:val="nil"/>
            </w:tcBorders>
          </w:tcPr>
          <w:p w14:paraId="7C7DC810" w14:textId="77777777" w:rsidR="00C214E0" w:rsidRPr="0098343B" w:rsidRDefault="00C214E0" w:rsidP="00E26C34">
            <w:pPr>
              <w:pStyle w:val="Normal6a"/>
            </w:pPr>
          </w:p>
        </w:tc>
        <w:tc>
          <w:tcPr>
            <w:tcW w:w="4876" w:type="dxa"/>
            <w:tcBorders>
              <w:top w:val="nil"/>
              <w:left w:val="nil"/>
              <w:bottom w:val="nil"/>
              <w:right w:val="nil"/>
            </w:tcBorders>
          </w:tcPr>
          <w:p w14:paraId="00710002" w14:textId="77777777" w:rsidR="00C214E0" w:rsidRPr="0098343B" w:rsidRDefault="00C214E0" w:rsidP="00E26C34">
            <w:pPr>
              <w:pStyle w:val="Normal6a"/>
            </w:pPr>
            <w:r w:rsidRPr="0098343B">
              <w:rPr>
                <w:b/>
                <w:i/>
              </w:rPr>
              <w:t>6 bis.</w:t>
            </w:r>
            <w:r w:rsidRPr="0098343B">
              <w:tab/>
            </w:r>
            <w:r w:rsidRPr="0098343B">
              <w:rPr>
                <w:b/>
                <w:i/>
              </w:rPr>
              <w:t xml:space="preserve">benadrukt dat arbeidsmobiliteit en regionale economische transformatie nauw samenhangen met betaalbare en hoogwaardige huisvesting; dringt aan op gerichte sociale huisvesting en de </w:t>
            </w:r>
            <w:r w:rsidRPr="0098343B">
              <w:rPr>
                <w:b/>
                <w:i/>
              </w:rPr>
              <w:lastRenderedPageBreak/>
              <w:t>ontwikkeling van gemeenschapsdiensten in gebieden die te maken hebben met ontvolking en industriële transitie;</w:t>
            </w:r>
          </w:p>
        </w:tc>
      </w:tr>
    </w:tbl>
    <w:p w14:paraId="217E287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FE31742" w14:textId="77777777" w:rsidR="00C214E0" w:rsidRPr="0098343B" w:rsidRDefault="00C214E0" w:rsidP="00C214E0">
      <w:r w:rsidRPr="0098343B">
        <w:rPr>
          <w:rStyle w:val="HideTWBExt"/>
        </w:rPr>
        <w:t>&lt;/Amend&gt;</w:t>
      </w:r>
    </w:p>
    <w:p w14:paraId="5692063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165</w:t>
      </w:r>
      <w:r w:rsidRPr="0098343B">
        <w:rPr>
          <w:rStyle w:val="HideTWBExt"/>
          <w:b w:val="0"/>
        </w:rPr>
        <w:t>&lt;/NumAm&gt;</w:t>
      </w:r>
    </w:p>
    <w:p w14:paraId="3B04B3DC"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3E74D6E3" w14:textId="77777777" w:rsidR="00C214E0" w:rsidRPr="0098343B" w:rsidRDefault="00C214E0" w:rsidP="00C214E0">
      <w:pPr>
        <w:pStyle w:val="NormalBold"/>
      </w:pPr>
      <w:r w:rsidRPr="0098343B">
        <w:rPr>
          <w:rStyle w:val="HideTWBExt"/>
          <w:b w:val="0"/>
        </w:rPr>
        <w:t>&lt;/RepeatBlock-By&gt;</w:t>
      </w:r>
    </w:p>
    <w:p w14:paraId="2364A5B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7375DB6" w14:textId="77777777" w:rsidR="00C214E0" w:rsidRPr="0098343B" w:rsidRDefault="00C214E0" w:rsidP="00C214E0">
      <w:pPr>
        <w:pStyle w:val="NormalBold"/>
      </w:pPr>
      <w:r w:rsidRPr="0098343B">
        <w:rPr>
          <w:rStyle w:val="HideTWBExt"/>
          <w:b w:val="0"/>
        </w:rPr>
        <w:t>&lt;Article&gt;</w:t>
      </w:r>
      <w:r w:rsidRPr="0098343B">
        <w:t>Paragraaf 6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D1AB2AC" w14:textId="77777777" w:rsidTr="00E26C34">
        <w:trPr>
          <w:trHeight w:hRule="exact" w:val="240"/>
          <w:jc w:val="center"/>
        </w:trPr>
        <w:tc>
          <w:tcPr>
            <w:tcW w:w="9752" w:type="dxa"/>
            <w:gridSpan w:val="2"/>
            <w:tcBorders>
              <w:top w:val="nil"/>
              <w:left w:val="nil"/>
              <w:bottom w:val="nil"/>
              <w:right w:val="nil"/>
            </w:tcBorders>
          </w:tcPr>
          <w:p w14:paraId="5212FA57" w14:textId="77777777" w:rsidR="00C214E0" w:rsidRPr="0098343B" w:rsidRDefault="00C214E0" w:rsidP="00E26C34"/>
        </w:tc>
      </w:tr>
      <w:tr w:rsidR="00C214E0" w:rsidRPr="0098343B" w14:paraId="50623F53" w14:textId="77777777" w:rsidTr="00E26C34">
        <w:trPr>
          <w:trHeight w:val="240"/>
          <w:jc w:val="center"/>
        </w:trPr>
        <w:tc>
          <w:tcPr>
            <w:tcW w:w="4876" w:type="dxa"/>
            <w:tcBorders>
              <w:top w:val="nil"/>
              <w:left w:val="nil"/>
              <w:bottom w:val="nil"/>
              <w:right w:val="nil"/>
            </w:tcBorders>
          </w:tcPr>
          <w:p w14:paraId="44454CD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1A2DF6E" w14:textId="77777777" w:rsidR="00C214E0" w:rsidRPr="0098343B" w:rsidRDefault="00C214E0" w:rsidP="00E26C34">
            <w:pPr>
              <w:pStyle w:val="AmColumnHeading"/>
            </w:pPr>
            <w:r w:rsidRPr="0098343B">
              <w:t>Amendement</w:t>
            </w:r>
          </w:p>
        </w:tc>
      </w:tr>
      <w:tr w:rsidR="00C214E0" w:rsidRPr="0098343B" w14:paraId="29159AAA" w14:textId="77777777" w:rsidTr="00E26C34">
        <w:trPr>
          <w:jc w:val="center"/>
        </w:trPr>
        <w:tc>
          <w:tcPr>
            <w:tcW w:w="4876" w:type="dxa"/>
            <w:tcBorders>
              <w:top w:val="nil"/>
              <w:left w:val="nil"/>
              <w:bottom w:val="nil"/>
              <w:right w:val="nil"/>
            </w:tcBorders>
          </w:tcPr>
          <w:p w14:paraId="64242E1D" w14:textId="77777777" w:rsidR="00C214E0" w:rsidRPr="0098343B" w:rsidRDefault="00C214E0" w:rsidP="00E26C34">
            <w:pPr>
              <w:pStyle w:val="Normal6a"/>
            </w:pPr>
          </w:p>
        </w:tc>
        <w:tc>
          <w:tcPr>
            <w:tcW w:w="4876" w:type="dxa"/>
            <w:tcBorders>
              <w:top w:val="nil"/>
              <w:left w:val="nil"/>
              <w:bottom w:val="nil"/>
              <w:right w:val="nil"/>
            </w:tcBorders>
          </w:tcPr>
          <w:p w14:paraId="5B09FC01" w14:textId="77777777" w:rsidR="00C214E0" w:rsidRPr="0098343B" w:rsidRDefault="00C214E0" w:rsidP="00E26C34">
            <w:pPr>
              <w:pStyle w:val="Normal6a"/>
            </w:pPr>
            <w:r w:rsidRPr="0098343B">
              <w:rPr>
                <w:b/>
                <w:i/>
              </w:rPr>
              <w:t>6 ter.</w:t>
            </w:r>
            <w:r w:rsidRPr="0098343B">
              <w:tab/>
            </w:r>
            <w:r w:rsidRPr="0098343B">
              <w:rPr>
                <w:b/>
                <w:i/>
              </w:rPr>
              <w:t>benadrukt dat jongeren en loopbaanstarters kwetsbaar zijn tijdens transities; pleit voor beroepsopleiding, leerlingplaatsen en ondersteuning van ondernemerschap in het kader van nationale strategieën voor een rechtvaardige transitie;</w:t>
            </w:r>
          </w:p>
        </w:tc>
      </w:tr>
    </w:tbl>
    <w:p w14:paraId="3CDB3F9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223DA9A" w14:textId="77777777" w:rsidR="00C214E0" w:rsidRPr="0098343B" w:rsidRDefault="00C214E0" w:rsidP="00C214E0">
      <w:r w:rsidRPr="0098343B">
        <w:rPr>
          <w:rStyle w:val="HideTWBExt"/>
        </w:rPr>
        <w:t>&lt;/Amend&gt;</w:t>
      </w:r>
    </w:p>
    <w:p w14:paraId="731BB6B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166</w:t>
      </w:r>
      <w:r w:rsidRPr="0098343B">
        <w:rPr>
          <w:rStyle w:val="HideTWBExt"/>
          <w:b w:val="0"/>
        </w:rPr>
        <w:t>&lt;/NumAm&gt;</w:t>
      </w:r>
    </w:p>
    <w:p w14:paraId="093DF8D5"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297FAF37" w14:textId="77777777" w:rsidR="00C214E0" w:rsidRPr="0098343B" w:rsidRDefault="00C214E0" w:rsidP="00C214E0">
      <w:pPr>
        <w:pStyle w:val="NormalBold"/>
      </w:pPr>
      <w:r w:rsidRPr="0098343B">
        <w:rPr>
          <w:rStyle w:val="HideTWBExt"/>
          <w:b w:val="0"/>
        </w:rPr>
        <w:t>&lt;/RepeatBlock-By&gt;</w:t>
      </w:r>
    </w:p>
    <w:p w14:paraId="22718E6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9719CF9" w14:textId="77777777" w:rsidR="00C214E0" w:rsidRPr="0098343B" w:rsidRDefault="00C214E0" w:rsidP="00C214E0">
      <w:pPr>
        <w:pStyle w:val="NormalBold"/>
      </w:pPr>
      <w:r w:rsidRPr="0098343B">
        <w:rPr>
          <w:rStyle w:val="HideTWBExt"/>
          <w:b w:val="0"/>
        </w:rPr>
        <w:t>&lt;Article&gt;</w:t>
      </w:r>
      <w:r w:rsidRPr="0098343B">
        <w:t>Paragraaf 6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0F4E502" w14:textId="77777777" w:rsidTr="00E26C34">
        <w:trPr>
          <w:trHeight w:hRule="exact" w:val="240"/>
          <w:jc w:val="center"/>
        </w:trPr>
        <w:tc>
          <w:tcPr>
            <w:tcW w:w="9752" w:type="dxa"/>
            <w:gridSpan w:val="2"/>
            <w:tcBorders>
              <w:top w:val="nil"/>
              <w:left w:val="nil"/>
              <w:bottom w:val="nil"/>
              <w:right w:val="nil"/>
            </w:tcBorders>
          </w:tcPr>
          <w:p w14:paraId="169FF133" w14:textId="77777777" w:rsidR="00C214E0" w:rsidRPr="0098343B" w:rsidRDefault="00C214E0" w:rsidP="00E26C34"/>
        </w:tc>
      </w:tr>
      <w:tr w:rsidR="00C214E0" w:rsidRPr="0098343B" w14:paraId="49B17C9F" w14:textId="77777777" w:rsidTr="00E26C34">
        <w:trPr>
          <w:trHeight w:val="240"/>
          <w:jc w:val="center"/>
        </w:trPr>
        <w:tc>
          <w:tcPr>
            <w:tcW w:w="4876" w:type="dxa"/>
            <w:tcBorders>
              <w:top w:val="nil"/>
              <w:left w:val="nil"/>
              <w:bottom w:val="nil"/>
              <w:right w:val="nil"/>
            </w:tcBorders>
          </w:tcPr>
          <w:p w14:paraId="1E02290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3ED17A8" w14:textId="77777777" w:rsidR="00C214E0" w:rsidRPr="0098343B" w:rsidRDefault="00C214E0" w:rsidP="00E26C34">
            <w:pPr>
              <w:pStyle w:val="AmColumnHeading"/>
            </w:pPr>
            <w:r w:rsidRPr="0098343B">
              <w:t>Amendement</w:t>
            </w:r>
          </w:p>
        </w:tc>
      </w:tr>
      <w:tr w:rsidR="00C214E0" w:rsidRPr="0098343B" w14:paraId="13533559" w14:textId="77777777" w:rsidTr="00E26C34">
        <w:trPr>
          <w:jc w:val="center"/>
        </w:trPr>
        <w:tc>
          <w:tcPr>
            <w:tcW w:w="4876" w:type="dxa"/>
            <w:tcBorders>
              <w:top w:val="nil"/>
              <w:left w:val="nil"/>
              <w:bottom w:val="nil"/>
              <w:right w:val="nil"/>
            </w:tcBorders>
          </w:tcPr>
          <w:p w14:paraId="3906AB84" w14:textId="77777777" w:rsidR="00C214E0" w:rsidRPr="0098343B" w:rsidRDefault="00C214E0" w:rsidP="00E26C34">
            <w:pPr>
              <w:pStyle w:val="Normal6a"/>
            </w:pPr>
          </w:p>
        </w:tc>
        <w:tc>
          <w:tcPr>
            <w:tcW w:w="4876" w:type="dxa"/>
            <w:tcBorders>
              <w:top w:val="nil"/>
              <w:left w:val="nil"/>
              <w:bottom w:val="nil"/>
              <w:right w:val="nil"/>
            </w:tcBorders>
          </w:tcPr>
          <w:p w14:paraId="4FEEB2EE" w14:textId="77777777" w:rsidR="00C214E0" w:rsidRPr="0098343B" w:rsidRDefault="00C214E0" w:rsidP="00E26C34">
            <w:pPr>
              <w:pStyle w:val="Normal6a"/>
            </w:pPr>
            <w:r w:rsidRPr="0098343B">
              <w:rPr>
                <w:b/>
                <w:i/>
              </w:rPr>
              <w:t>6 quater.</w:t>
            </w:r>
            <w:r w:rsidRPr="0098343B">
              <w:tab/>
            </w:r>
            <w:r w:rsidRPr="0098343B">
              <w:rPr>
                <w:b/>
                <w:i/>
              </w:rPr>
              <w:t>dringt aan op specifieke maatregelen voor plattelandsontwikkeling om ervoor te zorgen dat perifere regio’s en gebieden die kampen met ontvolking in gelijke mate profiteren van fondsen voor een rechtvaardige transitie en banencreatie;</w:t>
            </w:r>
          </w:p>
        </w:tc>
      </w:tr>
    </w:tbl>
    <w:p w14:paraId="7A32457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5A0A20D" w14:textId="77777777" w:rsidR="00C214E0" w:rsidRPr="0098343B" w:rsidRDefault="00C214E0" w:rsidP="00C214E0">
      <w:r w:rsidRPr="0098343B">
        <w:rPr>
          <w:rStyle w:val="HideTWBExt"/>
        </w:rPr>
        <w:t>&lt;/Amend&gt;</w:t>
      </w:r>
    </w:p>
    <w:p w14:paraId="4644918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167</w:t>
      </w:r>
      <w:r w:rsidRPr="0098343B">
        <w:rPr>
          <w:rStyle w:val="HideTWBExt"/>
          <w:b w:val="0"/>
        </w:rPr>
        <w:t>&lt;/NumAm&gt;</w:t>
      </w:r>
    </w:p>
    <w:p w14:paraId="4F8F4713" w14:textId="77777777" w:rsidR="00C214E0" w:rsidRPr="0098343B" w:rsidRDefault="00C214E0" w:rsidP="00C214E0">
      <w:pPr>
        <w:pStyle w:val="NormalBold"/>
      </w:pPr>
      <w:r w:rsidRPr="0098343B">
        <w:rPr>
          <w:rStyle w:val="HideTWBExt"/>
          <w:b w:val="0"/>
        </w:rPr>
        <w:lastRenderedPageBreak/>
        <w:t>&lt;RepeatBlock-By&gt;&lt;Members&gt;</w:t>
      </w:r>
      <w:r w:rsidRPr="0098343B">
        <w:t>András Tivadar Kulja</w:t>
      </w:r>
      <w:r w:rsidRPr="0098343B">
        <w:rPr>
          <w:rStyle w:val="HideTWBExt"/>
          <w:b w:val="0"/>
        </w:rPr>
        <w:t>&lt;/Members&gt;</w:t>
      </w:r>
    </w:p>
    <w:p w14:paraId="46A680BD" w14:textId="77777777" w:rsidR="00C214E0" w:rsidRPr="0098343B" w:rsidRDefault="00C214E0" w:rsidP="00C214E0">
      <w:pPr>
        <w:pStyle w:val="NormalBold"/>
      </w:pPr>
      <w:r w:rsidRPr="0098343B">
        <w:rPr>
          <w:rStyle w:val="HideTWBExt"/>
          <w:b w:val="0"/>
        </w:rPr>
        <w:t>&lt;/RepeatBlock-By&gt;</w:t>
      </w:r>
    </w:p>
    <w:p w14:paraId="7CA5AE8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B2518AD" w14:textId="77777777" w:rsidR="00C214E0" w:rsidRPr="0098343B" w:rsidRDefault="00C214E0" w:rsidP="00C214E0">
      <w:pPr>
        <w:pStyle w:val="NormalBold"/>
      </w:pPr>
      <w:r w:rsidRPr="0098343B">
        <w:rPr>
          <w:rStyle w:val="HideTWBExt"/>
          <w:b w:val="0"/>
        </w:rPr>
        <w:t>&lt;Article&gt;</w:t>
      </w:r>
      <w:r w:rsidRPr="0098343B">
        <w:t>Paragraaf 6 quinquies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ABCEF85" w14:textId="77777777" w:rsidTr="00E26C34">
        <w:trPr>
          <w:trHeight w:hRule="exact" w:val="240"/>
          <w:jc w:val="center"/>
        </w:trPr>
        <w:tc>
          <w:tcPr>
            <w:tcW w:w="9752" w:type="dxa"/>
            <w:gridSpan w:val="2"/>
            <w:tcBorders>
              <w:top w:val="nil"/>
              <w:left w:val="nil"/>
              <w:bottom w:val="nil"/>
              <w:right w:val="nil"/>
            </w:tcBorders>
          </w:tcPr>
          <w:p w14:paraId="5930A87F" w14:textId="77777777" w:rsidR="00C214E0" w:rsidRPr="0098343B" w:rsidRDefault="00C214E0" w:rsidP="00E26C34"/>
        </w:tc>
      </w:tr>
      <w:tr w:rsidR="00C214E0" w:rsidRPr="0098343B" w14:paraId="17C64C91" w14:textId="77777777" w:rsidTr="00E26C34">
        <w:trPr>
          <w:trHeight w:val="240"/>
          <w:jc w:val="center"/>
        </w:trPr>
        <w:tc>
          <w:tcPr>
            <w:tcW w:w="4876" w:type="dxa"/>
            <w:tcBorders>
              <w:top w:val="nil"/>
              <w:left w:val="nil"/>
              <w:bottom w:val="nil"/>
              <w:right w:val="nil"/>
            </w:tcBorders>
          </w:tcPr>
          <w:p w14:paraId="7D3DA3E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0C67012" w14:textId="77777777" w:rsidR="00C214E0" w:rsidRPr="0098343B" w:rsidRDefault="00C214E0" w:rsidP="00E26C34">
            <w:pPr>
              <w:pStyle w:val="AmColumnHeading"/>
            </w:pPr>
            <w:r w:rsidRPr="0098343B">
              <w:t>Amendement</w:t>
            </w:r>
          </w:p>
        </w:tc>
      </w:tr>
      <w:tr w:rsidR="00C214E0" w:rsidRPr="0098343B" w14:paraId="448EDD4B" w14:textId="77777777" w:rsidTr="00E26C34">
        <w:trPr>
          <w:jc w:val="center"/>
        </w:trPr>
        <w:tc>
          <w:tcPr>
            <w:tcW w:w="4876" w:type="dxa"/>
            <w:tcBorders>
              <w:top w:val="nil"/>
              <w:left w:val="nil"/>
              <w:bottom w:val="nil"/>
              <w:right w:val="nil"/>
            </w:tcBorders>
          </w:tcPr>
          <w:p w14:paraId="2D740AFA" w14:textId="77777777" w:rsidR="00C214E0" w:rsidRPr="0098343B" w:rsidRDefault="00C214E0" w:rsidP="00E26C34">
            <w:pPr>
              <w:pStyle w:val="Normal6a"/>
            </w:pPr>
          </w:p>
        </w:tc>
        <w:tc>
          <w:tcPr>
            <w:tcW w:w="4876" w:type="dxa"/>
            <w:tcBorders>
              <w:top w:val="nil"/>
              <w:left w:val="nil"/>
              <w:bottom w:val="nil"/>
              <w:right w:val="nil"/>
            </w:tcBorders>
          </w:tcPr>
          <w:p w14:paraId="57D5EA6B" w14:textId="77777777" w:rsidR="00C214E0" w:rsidRPr="0098343B" w:rsidRDefault="00C214E0" w:rsidP="00E26C34">
            <w:pPr>
              <w:pStyle w:val="Normal6a"/>
            </w:pPr>
            <w:r w:rsidRPr="0098343B">
              <w:rPr>
                <w:b/>
                <w:i/>
              </w:rPr>
              <w:t>6 quinquies.</w:t>
            </w:r>
            <w:r w:rsidRPr="0098343B">
              <w:tab/>
            </w:r>
            <w:r w:rsidRPr="0098343B">
              <w:rPr>
                <w:b/>
                <w:i/>
              </w:rPr>
              <w:t>benadrukt dat nationale strategieën voor een rechtvaardige transitie maatregelen moeten omvatten om braindrain te voorkomen in regio’s die met industriële achteruitgang te maken hebben, door te voorzien in stimulansen voor geschoolde werknemers om te blijven en voor jongeren om terug te keren;</w:t>
            </w:r>
          </w:p>
        </w:tc>
      </w:tr>
    </w:tbl>
    <w:p w14:paraId="37CC589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56F8A99" w14:textId="77777777" w:rsidR="00C214E0" w:rsidRPr="0098343B" w:rsidRDefault="00C214E0" w:rsidP="00C214E0">
      <w:r w:rsidRPr="0098343B">
        <w:rPr>
          <w:rStyle w:val="HideTWBExt"/>
        </w:rPr>
        <w:t>&lt;/Amend&gt;</w:t>
      </w:r>
    </w:p>
    <w:p w14:paraId="2A583BE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168</w:t>
      </w:r>
      <w:r w:rsidRPr="0098343B">
        <w:rPr>
          <w:rStyle w:val="HideTWBExt"/>
          <w:b w:val="0"/>
        </w:rPr>
        <w:t>&lt;/NumAm&gt;</w:t>
      </w:r>
    </w:p>
    <w:p w14:paraId="15FFA933"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0C0AD98E"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1748CFC4"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5F574800" w14:textId="77777777" w:rsidR="00C214E0" w:rsidRPr="0098343B" w:rsidRDefault="00C214E0" w:rsidP="00C214E0">
      <w:pPr>
        <w:pStyle w:val="NormalBold"/>
      </w:pPr>
      <w:r w:rsidRPr="0098343B">
        <w:rPr>
          <w:rStyle w:val="HideTWBExt"/>
          <w:b w:val="0"/>
        </w:rPr>
        <w:t>&lt;/RepeatBlock-By&gt;</w:t>
      </w:r>
    </w:p>
    <w:p w14:paraId="327211E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D248B1A" w14:textId="77777777" w:rsidR="00C214E0" w:rsidRPr="0098343B" w:rsidRDefault="00C214E0" w:rsidP="00C214E0">
      <w:pPr>
        <w:pStyle w:val="NormalBold"/>
      </w:pPr>
      <w:r w:rsidRPr="0098343B">
        <w:rPr>
          <w:rStyle w:val="HideTWBExt"/>
          <w:b w:val="0"/>
        </w:rPr>
        <w:t>&lt;Article&gt;</w:t>
      </w:r>
      <w:r w:rsidRPr="0098343B">
        <w:t>Paragraaf 7</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DD74831" w14:textId="77777777" w:rsidTr="00E26C34">
        <w:trPr>
          <w:trHeight w:hRule="exact" w:val="240"/>
          <w:jc w:val="center"/>
        </w:trPr>
        <w:tc>
          <w:tcPr>
            <w:tcW w:w="9752" w:type="dxa"/>
            <w:gridSpan w:val="2"/>
            <w:tcBorders>
              <w:top w:val="nil"/>
              <w:left w:val="nil"/>
              <w:bottom w:val="nil"/>
              <w:right w:val="nil"/>
            </w:tcBorders>
          </w:tcPr>
          <w:p w14:paraId="5DF93E48" w14:textId="77777777" w:rsidR="00C214E0" w:rsidRPr="0098343B" w:rsidRDefault="00C214E0" w:rsidP="00E26C34"/>
        </w:tc>
      </w:tr>
      <w:tr w:rsidR="00C214E0" w:rsidRPr="0098343B" w14:paraId="667F874B" w14:textId="77777777" w:rsidTr="00E26C34">
        <w:trPr>
          <w:trHeight w:val="240"/>
          <w:jc w:val="center"/>
        </w:trPr>
        <w:tc>
          <w:tcPr>
            <w:tcW w:w="4876" w:type="dxa"/>
            <w:tcBorders>
              <w:top w:val="nil"/>
              <w:left w:val="nil"/>
              <w:bottom w:val="nil"/>
              <w:right w:val="nil"/>
            </w:tcBorders>
          </w:tcPr>
          <w:p w14:paraId="06F9593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6DF7B07" w14:textId="77777777" w:rsidR="00C214E0" w:rsidRPr="0098343B" w:rsidRDefault="00C214E0" w:rsidP="00E26C34">
            <w:pPr>
              <w:pStyle w:val="AmColumnHeading"/>
            </w:pPr>
            <w:r w:rsidRPr="0098343B">
              <w:t>Amendement</w:t>
            </w:r>
          </w:p>
        </w:tc>
      </w:tr>
      <w:tr w:rsidR="00C214E0" w:rsidRPr="0098343B" w14:paraId="4F1AD065" w14:textId="77777777" w:rsidTr="00E26C34">
        <w:trPr>
          <w:jc w:val="center"/>
        </w:trPr>
        <w:tc>
          <w:tcPr>
            <w:tcW w:w="4876" w:type="dxa"/>
            <w:tcBorders>
              <w:top w:val="nil"/>
              <w:left w:val="nil"/>
              <w:bottom w:val="nil"/>
              <w:right w:val="nil"/>
            </w:tcBorders>
          </w:tcPr>
          <w:p w14:paraId="45763A96" w14:textId="77777777" w:rsidR="00C214E0" w:rsidRPr="0098343B" w:rsidRDefault="00C214E0" w:rsidP="00E26C34">
            <w:pPr>
              <w:pStyle w:val="Normal6a"/>
            </w:pPr>
            <w:r w:rsidRPr="0098343B">
              <w:t>7.</w:t>
            </w:r>
            <w:r w:rsidRPr="0098343B">
              <w:tab/>
              <w:t xml:space="preserve">wijst erop dat kmo’s de belangrijkste bronnen van duurzame lokale werkgelegenheid zijn; is van mening dat kmo’s gemakkelijker toegang moeten kunnen krijgen tot </w:t>
            </w:r>
            <w:r w:rsidRPr="0098343B">
              <w:rPr>
                <w:b/>
                <w:bCs/>
                <w:i/>
                <w:iCs/>
              </w:rPr>
              <w:t>transitiefinanciering</w:t>
            </w:r>
            <w:r w:rsidRPr="0098343B">
              <w:t xml:space="preserve">, onder meer door ze de mogelijkheid te bieden gezamenlijk toegang te krijgen tot fondsen </w:t>
            </w:r>
            <w:r w:rsidRPr="0098343B">
              <w:rPr>
                <w:b/>
                <w:bCs/>
                <w:i/>
                <w:iCs/>
              </w:rPr>
              <w:t>en technische bijstand ter ondersteuning van de opzet van projecten en de naleving van de regels</w:t>
            </w:r>
            <w:r w:rsidRPr="0098343B">
              <w:t xml:space="preserve">; </w:t>
            </w:r>
            <w:r w:rsidRPr="0098343B">
              <w:rPr>
                <w:b/>
                <w:bCs/>
                <w:i/>
                <w:iCs/>
              </w:rPr>
              <w:t xml:space="preserve">dringt er bij de lidstaten en de regionale autoriteiten op aan om programma’s te ontwikkelen en bestaande programma’s te versterken die erop gericht zijn start-ups en kmo’s in regio’s die te maken hebben met de dubbele transitie te ondersteunen, zodat zij kunnen overleven en groeien; wijst erop dat investeringsstimulansen kunnen helpen om bedrijven ertoe te bewegen zich </w:t>
            </w:r>
            <w:r w:rsidRPr="0098343B">
              <w:rPr>
                <w:b/>
                <w:bCs/>
                <w:i/>
                <w:iCs/>
              </w:rPr>
              <w:lastRenderedPageBreak/>
              <w:t>te vestigen in kwetsbare regio’s;</w:t>
            </w:r>
          </w:p>
        </w:tc>
        <w:tc>
          <w:tcPr>
            <w:tcW w:w="4876" w:type="dxa"/>
            <w:tcBorders>
              <w:top w:val="nil"/>
              <w:left w:val="nil"/>
              <w:bottom w:val="nil"/>
              <w:right w:val="nil"/>
            </w:tcBorders>
          </w:tcPr>
          <w:p w14:paraId="63B26D5F" w14:textId="77777777" w:rsidR="00C214E0" w:rsidRPr="0098343B" w:rsidRDefault="00C214E0" w:rsidP="00E26C34">
            <w:pPr>
              <w:pStyle w:val="Normal6a"/>
            </w:pPr>
            <w:r w:rsidRPr="0098343B">
              <w:lastRenderedPageBreak/>
              <w:t>7.</w:t>
            </w:r>
            <w:r w:rsidRPr="0098343B">
              <w:tab/>
              <w:t xml:space="preserve">wijst erop dat kmo’s de belangrijkste bronnen van duurzame lokale werkgelegenheid zijn; is van mening dat kmo’s gemakkelijker toegang moeten kunnen krijgen tot </w:t>
            </w:r>
            <w:r w:rsidRPr="0098343B">
              <w:rPr>
                <w:b/>
                <w:bCs/>
                <w:i/>
                <w:iCs/>
              </w:rPr>
              <w:t>bestaande financiering</w:t>
            </w:r>
            <w:r w:rsidRPr="0098343B">
              <w:t>, onder meer door ze de mogelijkheid te bieden gezamenlijk toegang te krijgen tot fondsen;</w:t>
            </w:r>
          </w:p>
        </w:tc>
      </w:tr>
    </w:tbl>
    <w:p w14:paraId="52B9885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32B01652" w14:textId="77777777" w:rsidR="00C214E0" w:rsidRPr="0098343B" w:rsidRDefault="00C214E0" w:rsidP="00C214E0">
      <w:r w:rsidRPr="0098343B">
        <w:rPr>
          <w:rStyle w:val="HideTWBExt"/>
        </w:rPr>
        <w:t>&lt;/Amend&gt;</w:t>
      </w:r>
    </w:p>
    <w:p w14:paraId="431666F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169</w:t>
      </w:r>
      <w:r w:rsidRPr="0098343B">
        <w:rPr>
          <w:rStyle w:val="HideTWBExt"/>
          <w:b w:val="0"/>
        </w:rPr>
        <w:t>&lt;/NumAm&gt;</w:t>
      </w:r>
    </w:p>
    <w:p w14:paraId="4D79153B"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393049CE" w14:textId="77777777" w:rsidR="00C214E0" w:rsidRPr="0098343B" w:rsidRDefault="00C214E0" w:rsidP="00C214E0">
      <w:pPr>
        <w:pStyle w:val="NormalBold"/>
      </w:pPr>
      <w:r w:rsidRPr="0098343B">
        <w:rPr>
          <w:rStyle w:val="HideTWBExt"/>
          <w:b w:val="0"/>
        </w:rPr>
        <w:t>&lt;/RepeatBlock-By&gt;</w:t>
      </w:r>
    </w:p>
    <w:p w14:paraId="0C8C47B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CA81630" w14:textId="77777777" w:rsidR="00C214E0" w:rsidRPr="0098343B" w:rsidRDefault="00C214E0" w:rsidP="00C214E0">
      <w:pPr>
        <w:pStyle w:val="NormalBold"/>
      </w:pPr>
      <w:r w:rsidRPr="0098343B">
        <w:rPr>
          <w:rStyle w:val="HideTWBExt"/>
          <w:b w:val="0"/>
        </w:rPr>
        <w:t>&lt;Article&gt;</w:t>
      </w:r>
      <w:r w:rsidRPr="0098343B">
        <w:t>Paragraaf 7</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0A29339" w14:textId="77777777" w:rsidTr="00E26C34">
        <w:trPr>
          <w:trHeight w:hRule="exact" w:val="240"/>
          <w:jc w:val="center"/>
        </w:trPr>
        <w:tc>
          <w:tcPr>
            <w:tcW w:w="9752" w:type="dxa"/>
            <w:gridSpan w:val="2"/>
            <w:tcBorders>
              <w:top w:val="nil"/>
              <w:left w:val="nil"/>
              <w:bottom w:val="nil"/>
              <w:right w:val="nil"/>
            </w:tcBorders>
          </w:tcPr>
          <w:p w14:paraId="5768200E" w14:textId="77777777" w:rsidR="00C214E0" w:rsidRPr="0098343B" w:rsidRDefault="00C214E0" w:rsidP="00E26C34"/>
        </w:tc>
      </w:tr>
      <w:tr w:rsidR="00C214E0" w:rsidRPr="0098343B" w14:paraId="2EAB830B" w14:textId="77777777" w:rsidTr="00E26C34">
        <w:trPr>
          <w:trHeight w:val="240"/>
          <w:jc w:val="center"/>
        </w:trPr>
        <w:tc>
          <w:tcPr>
            <w:tcW w:w="4876" w:type="dxa"/>
            <w:tcBorders>
              <w:top w:val="nil"/>
              <w:left w:val="nil"/>
              <w:bottom w:val="nil"/>
              <w:right w:val="nil"/>
            </w:tcBorders>
          </w:tcPr>
          <w:p w14:paraId="07F6DF4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4DF8985" w14:textId="77777777" w:rsidR="00C214E0" w:rsidRPr="0098343B" w:rsidRDefault="00C214E0" w:rsidP="00E26C34">
            <w:pPr>
              <w:pStyle w:val="AmColumnHeading"/>
            </w:pPr>
            <w:r w:rsidRPr="0098343B">
              <w:t>Amendement</w:t>
            </w:r>
          </w:p>
        </w:tc>
      </w:tr>
      <w:tr w:rsidR="00C214E0" w:rsidRPr="0098343B" w14:paraId="4087F202" w14:textId="77777777" w:rsidTr="00E26C34">
        <w:trPr>
          <w:jc w:val="center"/>
        </w:trPr>
        <w:tc>
          <w:tcPr>
            <w:tcW w:w="4876" w:type="dxa"/>
            <w:tcBorders>
              <w:top w:val="nil"/>
              <w:left w:val="nil"/>
              <w:bottom w:val="nil"/>
              <w:right w:val="nil"/>
            </w:tcBorders>
          </w:tcPr>
          <w:p w14:paraId="04CEFAAB" w14:textId="77777777" w:rsidR="00C214E0" w:rsidRPr="0098343B" w:rsidRDefault="00C214E0" w:rsidP="00E26C34">
            <w:pPr>
              <w:pStyle w:val="Normal6a"/>
            </w:pPr>
            <w:r w:rsidRPr="0098343B">
              <w:t>7.</w:t>
            </w:r>
            <w:r w:rsidRPr="0098343B">
              <w:tab/>
              <w:t xml:space="preserve">wijst erop dat kmo’s de belangrijkste bronnen van duurzame lokale werkgelegenheid zijn; is van mening dat kmo’s gemakkelijker toegang moeten kunnen krijgen tot transitiefinanciering, onder meer door ze de mogelijkheid te bieden gezamenlijk toegang te krijgen tot fondsen en technische bijstand ter ondersteuning van de opzet van projecten en de naleving van de regels; dringt er bij de lidstaten en de regionale autoriteiten op aan om programma’s te ontwikkelen en bestaande programma’s te versterken die erop gericht zijn start-ups en kmo’s in regio’s die te maken hebben met de dubbele transitie te ondersteunen, zodat zij kunnen overleven en groeien; </w:t>
            </w:r>
            <w:r w:rsidRPr="0098343B">
              <w:rPr>
                <w:b/>
                <w:i/>
              </w:rPr>
              <w:t>wijst erop dat investeringsstimulansen kunnen helpen om bedrijven ertoe te bewegen zich te vestigen in kwetsbare regio’s;</w:t>
            </w:r>
          </w:p>
        </w:tc>
        <w:tc>
          <w:tcPr>
            <w:tcW w:w="4876" w:type="dxa"/>
            <w:tcBorders>
              <w:top w:val="nil"/>
              <w:left w:val="nil"/>
              <w:bottom w:val="nil"/>
              <w:right w:val="nil"/>
            </w:tcBorders>
          </w:tcPr>
          <w:p w14:paraId="1373120B" w14:textId="77777777" w:rsidR="00C214E0" w:rsidRPr="0098343B" w:rsidRDefault="00C214E0" w:rsidP="00E26C34">
            <w:pPr>
              <w:pStyle w:val="Normal6a"/>
            </w:pPr>
            <w:r w:rsidRPr="0098343B">
              <w:t>7.</w:t>
            </w:r>
            <w:r w:rsidRPr="0098343B">
              <w:tab/>
              <w:t xml:space="preserve">wijst erop dat kmo’s </w:t>
            </w:r>
            <w:r w:rsidRPr="0098343B">
              <w:rPr>
                <w:b/>
                <w:i/>
              </w:rPr>
              <w:t>en coöperaties</w:t>
            </w:r>
            <w:r w:rsidRPr="0098343B">
              <w:t xml:space="preserve"> de belangrijkste bronnen van duurzame lokale werkgelegenheid zijn; is van mening dat kmo’s gemakkelijker toegang moeten kunnen krijgen tot transitiefinanciering, onder meer door ze de mogelijkheid te bieden gezamenlijk toegang te krijgen tot fondsen en technische bijstand ter ondersteuning van de opzet van projecten en de naleving van de regels; dringt er bij de lidstaten en de regionale autoriteiten op aan om programma’s te ontwikkelen en bestaande programma’s te versterken die </w:t>
            </w:r>
            <w:r w:rsidRPr="0098343B">
              <w:rPr>
                <w:b/>
                <w:i/>
              </w:rPr>
              <w:t>die gekoppeld zijn aan strenge sociale voorwaarden en</w:t>
            </w:r>
            <w:r w:rsidRPr="0098343B">
              <w:t xml:space="preserve"> erop gericht zijn start-ups en kmo’s in regio’s die te maken hebben met de dubbele transitie te ondersteunen, zodat zij kunnen overleven en groeien;</w:t>
            </w:r>
          </w:p>
        </w:tc>
      </w:tr>
    </w:tbl>
    <w:p w14:paraId="3A5C118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919BAAA" w14:textId="77777777" w:rsidR="00C214E0" w:rsidRPr="0098343B" w:rsidRDefault="00C214E0" w:rsidP="00C214E0">
      <w:r w:rsidRPr="0098343B">
        <w:rPr>
          <w:rStyle w:val="HideTWBExt"/>
        </w:rPr>
        <w:t>&lt;/Amend&gt;</w:t>
      </w:r>
    </w:p>
    <w:p w14:paraId="7229F1D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170</w:t>
      </w:r>
      <w:r w:rsidRPr="0098343B">
        <w:rPr>
          <w:rStyle w:val="HideTWBExt"/>
          <w:b w:val="0"/>
        </w:rPr>
        <w:t>&lt;/NumAm&gt;</w:t>
      </w:r>
    </w:p>
    <w:p w14:paraId="4E2ED277"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754CFCAA" w14:textId="77777777" w:rsidR="00C214E0" w:rsidRPr="0098343B" w:rsidRDefault="00C214E0" w:rsidP="00C214E0">
      <w:pPr>
        <w:pStyle w:val="NormalBold"/>
      </w:pPr>
      <w:r w:rsidRPr="0098343B">
        <w:rPr>
          <w:rStyle w:val="HideTWBExt"/>
          <w:b w:val="0"/>
        </w:rPr>
        <w:t>&lt;/RepeatBlock-By&gt;</w:t>
      </w:r>
    </w:p>
    <w:p w14:paraId="2585F30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EC840E9" w14:textId="77777777" w:rsidR="00C214E0" w:rsidRPr="0098343B" w:rsidRDefault="00C214E0" w:rsidP="00C214E0">
      <w:pPr>
        <w:pStyle w:val="NormalBold"/>
      </w:pPr>
      <w:r w:rsidRPr="0098343B">
        <w:rPr>
          <w:rStyle w:val="HideTWBExt"/>
          <w:b w:val="0"/>
        </w:rPr>
        <w:t>&lt;Article&gt;</w:t>
      </w:r>
      <w:r w:rsidRPr="0098343B">
        <w:t>Paragraaf 7</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25719E3" w14:textId="77777777" w:rsidTr="00E26C34">
        <w:trPr>
          <w:trHeight w:hRule="exact" w:val="240"/>
          <w:jc w:val="center"/>
        </w:trPr>
        <w:tc>
          <w:tcPr>
            <w:tcW w:w="9752" w:type="dxa"/>
            <w:gridSpan w:val="2"/>
            <w:tcBorders>
              <w:top w:val="nil"/>
              <w:left w:val="nil"/>
              <w:bottom w:val="nil"/>
              <w:right w:val="nil"/>
            </w:tcBorders>
          </w:tcPr>
          <w:p w14:paraId="036EF26E" w14:textId="77777777" w:rsidR="00C214E0" w:rsidRPr="0098343B" w:rsidRDefault="00C214E0" w:rsidP="00E26C34"/>
        </w:tc>
      </w:tr>
      <w:tr w:rsidR="00C214E0" w:rsidRPr="0098343B" w14:paraId="48DA1C14" w14:textId="77777777" w:rsidTr="00E26C34">
        <w:trPr>
          <w:trHeight w:val="240"/>
          <w:jc w:val="center"/>
        </w:trPr>
        <w:tc>
          <w:tcPr>
            <w:tcW w:w="4876" w:type="dxa"/>
            <w:tcBorders>
              <w:top w:val="nil"/>
              <w:left w:val="nil"/>
              <w:bottom w:val="nil"/>
              <w:right w:val="nil"/>
            </w:tcBorders>
          </w:tcPr>
          <w:p w14:paraId="7288EE9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A35B129" w14:textId="77777777" w:rsidR="00C214E0" w:rsidRPr="0098343B" w:rsidRDefault="00C214E0" w:rsidP="00E26C34">
            <w:pPr>
              <w:pStyle w:val="AmColumnHeading"/>
            </w:pPr>
            <w:r w:rsidRPr="0098343B">
              <w:t>Amendement</w:t>
            </w:r>
          </w:p>
        </w:tc>
      </w:tr>
      <w:tr w:rsidR="00C214E0" w:rsidRPr="0098343B" w14:paraId="57F85563" w14:textId="77777777" w:rsidTr="00E26C34">
        <w:trPr>
          <w:jc w:val="center"/>
        </w:trPr>
        <w:tc>
          <w:tcPr>
            <w:tcW w:w="4876" w:type="dxa"/>
            <w:tcBorders>
              <w:top w:val="nil"/>
              <w:left w:val="nil"/>
              <w:bottom w:val="nil"/>
              <w:right w:val="nil"/>
            </w:tcBorders>
          </w:tcPr>
          <w:p w14:paraId="72740F38" w14:textId="77777777" w:rsidR="00C214E0" w:rsidRPr="0098343B" w:rsidRDefault="00C214E0" w:rsidP="00E26C34">
            <w:pPr>
              <w:pStyle w:val="Normal6a"/>
            </w:pPr>
            <w:r w:rsidRPr="0098343B">
              <w:t>7.</w:t>
            </w:r>
            <w:r w:rsidRPr="0098343B">
              <w:tab/>
              <w:t xml:space="preserve">wijst erop dat kmo’s de </w:t>
            </w:r>
            <w:r w:rsidRPr="0098343B">
              <w:lastRenderedPageBreak/>
              <w:t>belangrijkste bronnen van duurzame lokale werkgelegenheid zijn; is van mening dat kmo’s gemakkelijker toegang moeten kunnen krijgen tot transitiefinanciering, onder meer door ze de mogelijkheid te bieden gezamenlijk toegang te krijgen tot fondsen en technische bijstand ter ondersteuning van de opzet van projecten en de naleving van de regels; dringt er bij de lidstaten en de regionale autoriteiten op aan om programma’s te ontwikkelen en bestaande programma’s te versterken die erop gericht zijn start-ups en kmo’s in regio’s die te maken hebben met de dubbele transitie te ondersteunen, zodat zij kunnen overleven en groeien; wijst erop dat investeringsstimulansen kunnen helpen om bedrijven ertoe te bewegen zich te vestigen in kwetsbare regio’s;</w:t>
            </w:r>
          </w:p>
        </w:tc>
        <w:tc>
          <w:tcPr>
            <w:tcW w:w="4876" w:type="dxa"/>
            <w:tcBorders>
              <w:top w:val="nil"/>
              <w:left w:val="nil"/>
              <w:bottom w:val="nil"/>
              <w:right w:val="nil"/>
            </w:tcBorders>
          </w:tcPr>
          <w:p w14:paraId="6978BD05" w14:textId="77777777" w:rsidR="00C214E0" w:rsidRPr="0098343B" w:rsidRDefault="00C214E0" w:rsidP="00E26C34">
            <w:pPr>
              <w:pStyle w:val="Normal6a"/>
            </w:pPr>
            <w:r w:rsidRPr="0098343B">
              <w:lastRenderedPageBreak/>
              <w:t>7.</w:t>
            </w:r>
            <w:r w:rsidRPr="0098343B">
              <w:tab/>
              <w:t xml:space="preserve">wijst erop dat kmo’s de </w:t>
            </w:r>
            <w:r w:rsidRPr="0098343B">
              <w:lastRenderedPageBreak/>
              <w:t xml:space="preserve">belangrijkste bronnen van duurzame lokale werkgelegenheid zijn; is van mening dat kmo’s gemakkelijker toegang moeten kunnen krijgen tot transitiefinanciering, onder meer door ze de mogelijkheid te bieden gezamenlijk toegang te krijgen tot fondsen en technische bijstand ter ondersteuning van de opzet van projecten en de naleving van de regels; dringt er bij de lidstaten en de regionale autoriteiten op aan om programma’s te ontwikkelen en bestaande programma’s te versterken die erop gericht zijn start-ups en kmo’s in regio’s die te maken hebben met de dubbele transitie te ondersteunen, zodat zij kunnen overleven en groeien; wijst erop dat investeringsstimulansen kunnen helpen om bedrijven ertoe te bewegen zich te vestigen in kwetsbare regio’s; </w:t>
            </w:r>
            <w:r w:rsidRPr="0098343B">
              <w:rPr>
                <w:b/>
                <w:i/>
              </w:rPr>
              <w:t>wijst erop dat alle steun onderworpen moet zijn aan duidelijke subsidiabiliteits- en integriteitswaarborgen om ervoor te zorgen dat activiteiten aantoonbaar bijdragen aan de doelstellingen inzake klimaatneutraliteit en een rechtvaardige transitie, in overeenstemming met de beginselen van de EU-taxonomie en “geen ernstige afbreuk doen” en met goedgekeurde territoriale plannen voor een rechtvaardige transitie;</w:t>
            </w:r>
          </w:p>
        </w:tc>
      </w:tr>
    </w:tbl>
    <w:p w14:paraId="6CF0985F"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5125372" w14:textId="77777777" w:rsidR="00C214E0" w:rsidRPr="0098343B" w:rsidRDefault="00C214E0" w:rsidP="00C214E0">
      <w:r w:rsidRPr="0098343B">
        <w:rPr>
          <w:rStyle w:val="HideTWBExt"/>
        </w:rPr>
        <w:t>&lt;/Amend&gt;</w:t>
      </w:r>
    </w:p>
    <w:p w14:paraId="4F0CF57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171</w:t>
      </w:r>
      <w:r w:rsidRPr="0098343B">
        <w:rPr>
          <w:rStyle w:val="HideTWBExt"/>
          <w:b w:val="0"/>
        </w:rPr>
        <w:t>&lt;/NumAm&gt;</w:t>
      </w:r>
    </w:p>
    <w:p w14:paraId="3F30FE6A"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559D06D7" w14:textId="77777777" w:rsidR="00C214E0" w:rsidRPr="0098343B" w:rsidRDefault="00C214E0" w:rsidP="00C214E0">
      <w:pPr>
        <w:pStyle w:val="NormalBold"/>
      </w:pPr>
      <w:r w:rsidRPr="0098343B">
        <w:rPr>
          <w:rStyle w:val="HideTWBExt"/>
          <w:b w:val="0"/>
        </w:rPr>
        <w:t>&lt;/RepeatBlock-By&gt;</w:t>
      </w:r>
    </w:p>
    <w:p w14:paraId="041C5A4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EBEEB31" w14:textId="77777777" w:rsidR="00C214E0" w:rsidRPr="0098343B" w:rsidRDefault="00C214E0" w:rsidP="00C214E0">
      <w:pPr>
        <w:pStyle w:val="NormalBold"/>
      </w:pPr>
      <w:r w:rsidRPr="0098343B">
        <w:rPr>
          <w:rStyle w:val="HideTWBExt"/>
          <w:b w:val="0"/>
        </w:rPr>
        <w:t>&lt;Article&gt;</w:t>
      </w:r>
      <w:r w:rsidRPr="0098343B">
        <w:t>Paragraaf 7</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EC78280" w14:textId="77777777" w:rsidTr="00E26C34">
        <w:trPr>
          <w:trHeight w:hRule="exact" w:val="240"/>
          <w:jc w:val="center"/>
        </w:trPr>
        <w:tc>
          <w:tcPr>
            <w:tcW w:w="9752" w:type="dxa"/>
            <w:gridSpan w:val="2"/>
            <w:tcBorders>
              <w:top w:val="nil"/>
              <w:left w:val="nil"/>
              <w:bottom w:val="nil"/>
              <w:right w:val="nil"/>
            </w:tcBorders>
          </w:tcPr>
          <w:p w14:paraId="0D519B82" w14:textId="77777777" w:rsidR="00C214E0" w:rsidRPr="0098343B" w:rsidRDefault="00C214E0" w:rsidP="00E26C34"/>
        </w:tc>
      </w:tr>
      <w:tr w:rsidR="00C214E0" w:rsidRPr="0098343B" w14:paraId="58B75D17" w14:textId="77777777" w:rsidTr="00E26C34">
        <w:trPr>
          <w:trHeight w:val="240"/>
          <w:jc w:val="center"/>
        </w:trPr>
        <w:tc>
          <w:tcPr>
            <w:tcW w:w="4876" w:type="dxa"/>
            <w:tcBorders>
              <w:top w:val="nil"/>
              <w:left w:val="nil"/>
              <w:bottom w:val="nil"/>
              <w:right w:val="nil"/>
            </w:tcBorders>
          </w:tcPr>
          <w:p w14:paraId="16E62BC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2A9C35" w14:textId="77777777" w:rsidR="00C214E0" w:rsidRPr="0098343B" w:rsidRDefault="00C214E0" w:rsidP="00E26C34">
            <w:pPr>
              <w:pStyle w:val="AmColumnHeading"/>
            </w:pPr>
            <w:r w:rsidRPr="0098343B">
              <w:t>Amendement</w:t>
            </w:r>
          </w:p>
        </w:tc>
      </w:tr>
      <w:tr w:rsidR="00C214E0" w:rsidRPr="0098343B" w14:paraId="372498B6" w14:textId="77777777" w:rsidTr="00E26C34">
        <w:trPr>
          <w:jc w:val="center"/>
        </w:trPr>
        <w:tc>
          <w:tcPr>
            <w:tcW w:w="4876" w:type="dxa"/>
            <w:tcBorders>
              <w:top w:val="nil"/>
              <w:left w:val="nil"/>
              <w:bottom w:val="nil"/>
              <w:right w:val="nil"/>
            </w:tcBorders>
          </w:tcPr>
          <w:p w14:paraId="0D7B3245" w14:textId="77777777" w:rsidR="00C214E0" w:rsidRPr="0098343B" w:rsidRDefault="00C214E0" w:rsidP="00E26C34">
            <w:pPr>
              <w:pStyle w:val="Normal6a"/>
            </w:pPr>
            <w:r w:rsidRPr="0098343B">
              <w:t>7.</w:t>
            </w:r>
            <w:r w:rsidRPr="0098343B">
              <w:tab/>
              <w:t xml:space="preserve">wijst erop dat kmo’s de belangrijkste bronnen van duurzame lokale werkgelegenheid zijn; is van mening dat kmo’s gemakkelijker toegang moeten kunnen krijgen tot transitiefinanciering, </w:t>
            </w:r>
            <w:r w:rsidRPr="0098343B">
              <w:lastRenderedPageBreak/>
              <w:t>onder meer door ze de mogelijkheid te bieden gezamenlijk toegang te krijgen tot fondsen en technische bijstand ter ondersteuning van de opzet van projecten en de naleving van de regels; dringt er bij de lidstaten en de regionale autoriteiten op aan om programma’s te ontwikkelen en bestaande programma’s te versterken die erop gericht zijn start-ups en kmo’s in regio’s die te maken hebben met de dubbele transitie te ondersteunen, zodat zij kunnen overleven en groeien; wijst erop dat investeringsstimulansen kunnen helpen om bedrijven ertoe te bewegen zich te vestigen in kwetsbare regio’s;</w:t>
            </w:r>
          </w:p>
        </w:tc>
        <w:tc>
          <w:tcPr>
            <w:tcW w:w="4876" w:type="dxa"/>
            <w:tcBorders>
              <w:top w:val="nil"/>
              <w:left w:val="nil"/>
              <w:bottom w:val="nil"/>
              <w:right w:val="nil"/>
            </w:tcBorders>
          </w:tcPr>
          <w:p w14:paraId="4A443EA8" w14:textId="77777777" w:rsidR="00C214E0" w:rsidRPr="0098343B" w:rsidRDefault="00C214E0" w:rsidP="00E26C34">
            <w:pPr>
              <w:pStyle w:val="Normal6a"/>
            </w:pPr>
            <w:r w:rsidRPr="0098343B">
              <w:lastRenderedPageBreak/>
              <w:t>7.</w:t>
            </w:r>
            <w:r w:rsidRPr="0098343B">
              <w:tab/>
              <w:t xml:space="preserve">wijst erop dat kmo’s de belangrijkste bronnen van duurzame lokale werkgelegenheid zijn; </w:t>
            </w:r>
            <w:r w:rsidRPr="0098343B">
              <w:rPr>
                <w:b/>
                <w:i/>
              </w:rPr>
              <w:t xml:space="preserve">roept de lidstaten ertoe op prioriteit te geven aan de betrokkenheid van lokale kmo’s en </w:t>
            </w:r>
            <w:r w:rsidRPr="0098343B">
              <w:rPr>
                <w:b/>
                <w:i/>
              </w:rPr>
              <w:lastRenderedPageBreak/>
              <w:t>ambachtslieden bij renovatieprogramma’s, waarbij regionale economieën en banen op lange termijn worden ondersteund;</w:t>
            </w:r>
            <w:r w:rsidRPr="0098343B">
              <w:t xml:space="preserve"> is van mening dat kmo’s gemakkelijker toegang moeten kunnen krijgen tot transitiefinanciering, onder meer door ze de mogelijkheid te bieden gezamenlijk toegang te krijgen tot fondsen en technische bijstand ter ondersteuning van de opzet van projecten en de naleving van de regels; dringt er bij de lidstaten en de regionale autoriteiten op aan om programma’s te ontwikkelen en bestaande programma’s te versterken die erop gericht zijn start-ups en kmo’s in regio’s die te maken hebben met de dubbele transitie te ondersteunen, zodat zij kunnen overleven en groeien; wijst erop dat investeringsstimulansen kunnen helpen om bedrijven ertoe te bewegen zich te vestigen in kwetsbare regio’s;</w:t>
            </w:r>
          </w:p>
        </w:tc>
      </w:tr>
    </w:tbl>
    <w:p w14:paraId="12034441"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25E25B1" w14:textId="77777777" w:rsidR="00C214E0" w:rsidRPr="0098343B" w:rsidRDefault="00C214E0" w:rsidP="00C214E0">
      <w:r w:rsidRPr="0098343B">
        <w:rPr>
          <w:rStyle w:val="HideTWBExt"/>
        </w:rPr>
        <w:t>&lt;/Amend&gt;</w:t>
      </w:r>
    </w:p>
    <w:p w14:paraId="4688EA1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172</w:t>
      </w:r>
      <w:r w:rsidRPr="0098343B">
        <w:rPr>
          <w:rStyle w:val="HideTWBExt"/>
          <w:b w:val="0"/>
        </w:rPr>
        <w:t>&lt;/NumAm&gt;</w:t>
      </w:r>
    </w:p>
    <w:p w14:paraId="0D89EC12"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7F323558" w14:textId="77777777" w:rsidR="00C214E0" w:rsidRPr="0098343B" w:rsidRDefault="00C214E0" w:rsidP="00C214E0">
      <w:pPr>
        <w:pStyle w:val="NormalBold"/>
      </w:pPr>
      <w:r w:rsidRPr="0098343B">
        <w:rPr>
          <w:rStyle w:val="HideTWBExt"/>
          <w:b w:val="0"/>
        </w:rPr>
        <w:t>&lt;/RepeatBlock-By&gt;</w:t>
      </w:r>
    </w:p>
    <w:p w14:paraId="443563C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F40EDCE" w14:textId="77777777" w:rsidR="00C214E0" w:rsidRPr="0098343B" w:rsidRDefault="00C214E0" w:rsidP="00C214E0">
      <w:pPr>
        <w:pStyle w:val="NormalBold"/>
      </w:pPr>
      <w:r w:rsidRPr="0098343B">
        <w:rPr>
          <w:rStyle w:val="HideTWBExt"/>
          <w:b w:val="0"/>
        </w:rPr>
        <w:t>&lt;Article&gt;</w:t>
      </w:r>
      <w:r w:rsidRPr="0098343B">
        <w:t>Paragraaf 7</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48ABD29" w14:textId="77777777" w:rsidTr="00E26C34">
        <w:trPr>
          <w:trHeight w:hRule="exact" w:val="240"/>
          <w:jc w:val="center"/>
        </w:trPr>
        <w:tc>
          <w:tcPr>
            <w:tcW w:w="9752" w:type="dxa"/>
            <w:gridSpan w:val="2"/>
            <w:tcBorders>
              <w:top w:val="nil"/>
              <w:left w:val="nil"/>
              <w:bottom w:val="nil"/>
              <w:right w:val="nil"/>
            </w:tcBorders>
          </w:tcPr>
          <w:p w14:paraId="08EFD9FF" w14:textId="77777777" w:rsidR="00C214E0" w:rsidRPr="0098343B" w:rsidRDefault="00C214E0" w:rsidP="00E26C34"/>
        </w:tc>
      </w:tr>
      <w:tr w:rsidR="00C214E0" w:rsidRPr="0098343B" w14:paraId="0D5879E6" w14:textId="77777777" w:rsidTr="00E26C34">
        <w:trPr>
          <w:trHeight w:val="240"/>
          <w:jc w:val="center"/>
        </w:trPr>
        <w:tc>
          <w:tcPr>
            <w:tcW w:w="4876" w:type="dxa"/>
            <w:tcBorders>
              <w:top w:val="nil"/>
              <w:left w:val="nil"/>
              <w:bottom w:val="nil"/>
              <w:right w:val="nil"/>
            </w:tcBorders>
          </w:tcPr>
          <w:p w14:paraId="0987D09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A59427D" w14:textId="77777777" w:rsidR="00C214E0" w:rsidRPr="0098343B" w:rsidRDefault="00C214E0" w:rsidP="00E26C34">
            <w:pPr>
              <w:pStyle w:val="AmColumnHeading"/>
            </w:pPr>
            <w:r w:rsidRPr="0098343B">
              <w:t>Amendement</w:t>
            </w:r>
          </w:p>
        </w:tc>
      </w:tr>
      <w:tr w:rsidR="00C214E0" w:rsidRPr="0098343B" w14:paraId="2E9CBE10" w14:textId="77777777" w:rsidTr="00E26C34">
        <w:trPr>
          <w:jc w:val="center"/>
        </w:trPr>
        <w:tc>
          <w:tcPr>
            <w:tcW w:w="4876" w:type="dxa"/>
            <w:tcBorders>
              <w:top w:val="nil"/>
              <w:left w:val="nil"/>
              <w:bottom w:val="nil"/>
              <w:right w:val="nil"/>
            </w:tcBorders>
          </w:tcPr>
          <w:p w14:paraId="164920C8" w14:textId="77777777" w:rsidR="00C214E0" w:rsidRPr="0098343B" w:rsidRDefault="00C214E0" w:rsidP="00E26C34">
            <w:pPr>
              <w:pStyle w:val="Normal6a"/>
            </w:pPr>
            <w:r w:rsidRPr="0098343B">
              <w:t>7.</w:t>
            </w:r>
            <w:r w:rsidRPr="0098343B">
              <w:tab/>
              <w:t xml:space="preserve">wijst erop dat kmo’s de belangrijkste bronnen van duurzame lokale werkgelegenheid zijn; is van mening dat kmo’s gemakkelijker toegang moeten kunnen krijgen tot transitiefinanciering, onder meer door ze de mogelijkheid te bieden gezamenlijk toegang te krijgen tot fondsen en technische bijstand ter ondersteuning van de opzet van projecten en de naleving van de regels; dringt er bij de lidstaten en de regionale autoriteiten op aan om programma’s te ontwikkelen en bestaande programma’s te versterken die erop gericht zijn start-ups en kmo’s in </w:t>
            </w:r>
            <w:r w:rsidRPr="0098343B">
              <w:lastRenderedPageBreak/>
              <w:t>regio’s die te maken hebben met de dubbele transitie te ondersteunen, zodat zij kunnen overleven en groeien; wijst erop dat investeringsstimulansen kunnen helpen om bedrijven ertoe te bewegen zich te vestigen in kwetsbare regio’s;</w:t>
            </w:r>
          </w:p>
        </w:tc>
        <w:tc>
          <w:tcPr>
            <w:tcW w:w="4876" w:type="dxa"/>
            <w:tcBorders>
              <w:top w:val="nil"/>
              <w:left w:val="nil"/>
              <w:bottom w:val="nil"/>
              <w:right w:val="nil"/>
            </w:tcBorders>
          </w:tcPr>
          <w:p w14:paraId="0E7B634A" w14:textId="77777777" w:rsidR="00C214E0" w:rsidRPr="0098343B" w:rsidRDefault="00C214E0" w:rsidP="00E26C34">
            <w:pPr>
              <w:pStyle w:val="Normal6a"/>
            </w:pPr>
            <w:r w:rsidRPr="0098343B">
              <w:lastRenderedPageBreak/>
              <w:t>7.</w:t>
            </w:r>
            <w:r w:rsidRPr="0098343B">
              <w:tab/>
              <w:t>wijst erop dat kmo’s de belangrijkste bronnen van duurzame lokale werkgelegenheid zijn; is van mening dat kmo’s gemakkelijker toegang moeten kunnen krijgen tot transitiefinanciering, onder meer door ze de mogelijkheid te bieden gezamenlijk toegang te krijgen tot fondsen en technische bijstand ter ondersteuning van de opzet van projecten en de naleving van de regels</w:t>
            </w:r>
            <w:r w:rsidRPr="0098343B">
              <w:rPr>
                <w:b/>
                <w:i/>
              </w:rPr>
              <w:t xml:space="preserve">, naast vrijstellingen van complexe of kostenintensieve rapportageverplichtingen, door middel van vereenvoudigde rapportageformaten </w:t>
            </w:r>
            <w:r w:rsidRPr="0098343B">
              <w:rPr>
                <w:b/>
                <w:i/>
              </w:rPr>
              <w:lastRenderedPageBreak/>
              <w:t>(clusterrapportage van meerdere kmo’s)</w:t>
            </w:r>
            <w:r w:rsidRPr="0098343B">
              <w:t>; dringt er bij de lidstaten en de regionale autoriteiten op aan om programma’s te ontwikkelen en bestaande programma’s te versterken die erop gericht zijn start-ups en kmo’s in regio’s die te maken hebben met de dubbele transitie te ondersteunen, zodat zij kunnen overleven en groeien; wijst erop dat investeringsstimulansen kunnen helpen om bedrijven ertoe te bewegen zich te vestigen in kwetsbare regio’s;</w:t>
            </w:r>
          </w:p>
        </w:tc>
      </w:tr>
    </w:tbl>
    <w:p w14:paraId="4E343DC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53316EB" w14:textId="77777777" w:rsidR="00C214E0" w:rsidRPr="0098343B" w:rsidRDefault="00C214E0" w:rsidP="00C214E0">
      <w:r w:rsidRPr="0098343B">
        <w:rPr>
          <w:rStyle w:val="HideTWBExt"/>
        </w:rPr>
        <w:t>&lt;/Amend&gt;</w:t>
      </w:r>
    </w:p>
    <w:p w14:paraId="51B83ED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173</w:t>
      </w:r>
      <w:r w:rsidRPr="0098343B">
        <w:rPr>
          <w:rStyle w:val="HideTWBExt"/>
          <w:b w:val="0"/>
        </w:rPr>
        <w:t>&lt;/NumAm&gt;</w:t>
      </w:r>
    </w:p>
    <w:p w14:paraId="244FB279"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207E82CF" w14:textId="77777777" w:rsidR="00C214E0" w:rsidRPr="0098343B" w:rsidRDefault="00C214E0" w:rsidP="00C214E0">
      <w:pPr>
        <w:pStyle w:val="NormalBold"/>
      </w:pPr>
      <w:r w:rsidRPr="0098343B">
        <w:rPr>
          <w:rStyle w:val="HideTWBExt"/>
          <w:b w:val="0"/>
        </w:rPr>
        <w:t>&lt;/RepeatBlock-By&gt;</w:t>
      </w:r>
    </w:p>
    <w:p w14:paraId="306CF12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E6D2B1B" w14:textId="77777777" w:rsidR="00C214E0" w:rsidRPr="0098343B" w:rsidRDefault="00C214E0" w:rsidP="00C214E0">
      <w:pPr>
        <w:pStyle w:val="NormalBold"/>
      </w:pPr>
      <w:r w:rsidRPr="0098343B">
        <w:rPr>
          <w:rStyle w:val="HideTWBExt"/>
          <w:b w:val="0"/>
        </w:rPr>
        <w:t>&lt;Article&gt;</w:t>
      </w:r>
      <w:r w:rsidRPr="0098343B">
        <w:t>Paragraaf 7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485DCEC" w14:textId="77777777" w:rsidTr="00E26C34">
        <w:trPr>
          <w:trHeight w:hRule="exact" w:val="240"/>
          <w:jc w:val="center"/>
        </w:trPr>
        <w:tc>
          <w:tcPr>
            <w:tcW w:w="9752" w:type="dxa"/>
            <w:gridSpan w:val="2"/>
            <w:tcBorders>
              <w:top w:val="nil"/>
              <w:left w:val="nil"/>
              <w:bottom w:val="nil"/>
              <w:right w:val="nil"/>
            </w:tcBorders>
          </w:tcPr>
          <w:p w14:paraId="1D1B89E5" w14:textId="77777777" w:rsidR="00C214E0" w:rsidRPr="0098343B" w:rsidRDefault="00C214E0" w:rsidP="00E26C34"/>
        </w:tc>
      </w:tr>
      <w:tr w:rsidR="00C214E0" w:rsidRPr="0098343B" w14:paraId="3DE5480D" w14:textId="77777777" w:rsidTr="00E26C34">
        <w:trPr>
          <w:trHeight w:val="240"/>
          <w:jc w:val="center"/>
        </w:trPr>
        <w:tc>
          <w:tcPr>
            <w:tcW w:w="4876" w:type="dxa"/>
            <w:tcBorders>
              <w:top w:val="nil"/>
              <w:left w:val="nil"/>
              <w:bottom w:val="nil"/>
              <w:right w:val="nil"/>
            </w:tcBorders>
          </w:tcPr>
          <w:p w14:paraId="5E79358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B087109" w14:textId="77777777" w:rsidR="00C214E0" w:rsidRPr="0098343B" w:rsidRDefault="00C214E0" w:rsidP="00E26C34">
            <w:pPr>
              <w:pStyle w:val="AmColumnHeading"/>
            </w:pPr>
            <w:r w:rsidRPr="0098343B">
              <w:t>Amendement</w:t>
            </w:r>
          </w:p>
        </w:tc>
      </w:tr>
      <w:tr w:rsidR="00C214E0" w:rsidRPr="0098343B" w14:paraId="18B0FB89" w14:textId="77777777" w:rsidTr="00E26C34">
        <w:trPr>
          <w:jc w:val="center"/>
        </w:trPr>
        <w:tc>
          <w:tcPr>
            <w:tcW w:w="4876" w:type="dxa"/>
            <w:tcBorders>
              <w:top w:val="nil"/>
              <w:left w:val="nil"/>
              <w:bottom w:val="nil"/>
              <w:right w:val="nil"/>
            </w:tcBorders>
          </w:tcPr>
          <w:p w14:paraId="2009F636" w14:textId="77777777" w:rsidR="00C214E0" w:rsidRPr="0098343B" w:rsidRDefault="00C214E0" w:rsidP="00E26C34">
            <w:pPr>
              <w:pStyle w:val="Normal6a"/>
            </w:pPr>
          </w:p>
        </w:tc>
        <w:tc>
          <w:tcPr>
            <w:tcW w:w="4876" w:type="dxa"/>
            <w:tcBorders>
              <w:top w:val="nil"/>
              <w:left w:val="nil"/>
              <w:bottom w:val="nil"/>
              <w:right w:val="nil"/>
            </w:tcBorders>
          </w:tcPr>
          <w:p w14:paraId="39374724" w14:textId="77777777" w:rsidR="00C214E0" w:rsidRPr="0098343B" w:rsidRDefault="00C214E0" w:rsidP="00E26C34">
            <w:pPr>
              <w:pStyle w:val="Normal6a"/>
            </w:pPr>
            <w:r w:rsidRPr="0098343B">
              <w:rPr>
                <w:b/>
                <w:i/>
              </w:rPr>
              <w:t>7 bis.</w:t>
            </w:r>
            <w:r w:rsidRPr="0098343B">
              <w:tab/>
            </w:r>
            <w:r w:rsidRPr="0098343B">
              <w:rPr>
                <w:b/>
                <w:i/>
              </w:rPr>
              <w:t>verzoekt de Europese Commissie een reeks maatregelen te nemen die amper financiële gevolgen hebben, om kmo’s beter uit te rusten met het juiste instrumentarium op de interne en internationale markten en hun concurrentievermogen te versterken, zoals vereenvoudigde douaneprocedures en maatregelen ter vergemakkelijking van de invoer die zijn afgestemd op de behoeften van kleine en middelgrote ondernemingen en vrijstellingen van handelsbeschermende maatregelen voor invoer van geringe volumes;</w:t>
            </w:r>
          </w:p>
        </w:tc>
      </w:tr>
    </w:tbl>
    <w:p w14:paraId="58AE66D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5AD6A61" w14:textId="77777777" w:rsidR="00C214E0" w:rsidRPr="0098343B" w:rsidRDefault="00C214E0" w:rsidP="00C214E0">
      <w:r w:rsidRPr="0098343B">
        <w:rPr>
          <w:rStyle w:val="HideTWBExt"/>
        </w:rPr>
        <w:t>&lt;/Amend&gt;</w:t>
      </w:r>
    </w:p>
    <w:p w14:paraId="47B6C71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174</w:t>
      </w:r>
      <w:r w:rsidRPr="0098343B">
        <w:rPr>
          <w:rStyle w:val="HideTWBExt"/>
          <w:b w:val="0"/>
        </w:rPr>
        <w:t>&lt;/NumAm&gt;</w:t>
      </w:r>
    </w:p>
    <w:p w14:paraId="4A002561"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02A6CF49" w14:textId="77777777" w:rsidR="00C214E0" w:rsidRPr="0098343B" w:rsidRDefault="00C214E0" w:rsidP="00C214E0">
      <w:pPr>
        <w:pStyle w:val="NormalBold"/>
      </w:pPr>
      <w:r w:rsidRPr="0098343B">
        <w:rPr>
          <w:rStyle w:val="HideTWBExt"/>
          <w:b w:val="0"/>
        </w:rPr>
        <w:t>&lt;/RepeatBlock-By&gt;</w:t>
      </w:r>
    </w:p>
    <w:p w14:paraId="546ADD3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2B55B94" w14:textId="77777777" w:rsidR="00C214E0" w:rsidRPr="0098343B" w:rsidRDefault="00C214E0" w:rsidP="00C214E0">
      <w:pPr>
        <w:pStyle w:val="NormalBold"/>
      </w:pPr>
      <w:r w:rsidRPr="0098343B">
        <w:rPr>
          <w:rStyle w:val="HideTWBExt"/>
          <w:b w:val="0"/>
        </w:rPr>
        <w:t>&lt;Article&gt;</w:t>
      </w:r>
      <w:r w:rsidRPr="0098343B">
        <w:t>Paragraaf 7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1981FB5" w14:textId="77777777" w:rsidTr="00E26C34">
        <w:trPr>
          <w:trHeight w:hRule="exact" w:val="240"/>
          <w:jc w:val="center"/>
        </w:trPr>
        <w:tc>
          <w:tcPr>
            <w:tcW w:w="9752" w:type="dxa"/>
            <w:gridSpan w:val="2"/>
            <w:tcBorders>
              <w:top w:val="nil"/>
              <w:left w:val="nil"/>
              <w:bottom w:val="nil"/>
              <w:right w:val="nil"/>
            </w:tcBorders>
          </w:tcPr>
          <w:p w14:paraId="22870A05" w14:textId="77777777" w:rsidR="00C214E0" w:rsidRPr="0098343B" w:rsidRDefault="00C214E0" w:rsidP="00E26C34"/>
        </w:tc>
      </w:tr>
      <w:tr w:rsidR="00C214E0" w:rsidRPr="0098343B" w14:paraId="7A08CA3F" w14:textId="77777777" w:rsidTr="00E26C34">
        <w:trPr>
          <w:trHeight w:val="240"/>
          <w:jc w:val="center"/>
        </w:trPr>
        <w:tc>
          <w:tcPr>
            <w:tcW w:w="4876" w:type="dxa"/>
            <w:tcBorders>
              <w:top w:val="nil"/>
              <w:left w:val="nil"/>
              <w:bottom w:val="nil"/>
              <w:right w:val="nil"/>
            </w:tcBorders>
          </w:tcPr>
          <w:p w14:paraId="34053DF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8262290" w14:textId="77777777" w:rsidR="00C214E0" w:rsidRPr="0098343B" w:rsidRDefault="00C214E0" w:rsidP="00E26C34">
            <w:pPr>
              <w:pStyle w:val="AmColumnHeading"/>
            </w:pPr>
            <w:r w:rsidRPr="0098343B">
              <w:t>Amendement</w:t>
            </w:r>
          </w:p>
        </w:tc>
      </w:tr>
      <w:tr w:rsidR="00C214E0" w:rsidRPr="0098343B" w14:paraId="3D3B21C8" w14:textId="77777777" w:rsidTr="00E26C34">
        <w:trPr>
          <w:jc w:val="center"/>
        </w:trPr>
        <w:tc>
          <w:tcPr>
            <w:tcW w:w="4876" w:type="dxa"/>
            <w:tcBorders>
              <w:top w:val="nil"/>
              <w:left w:val="nil"/>
              <w:bottom w:val="nil"/>
              <w:right w:val="nil"/>
            </w:tcBorders>
          </w:tcPr>
          <w:p w14:paraId="3E43CE38" w14:textId="77777777" w:rsidR="00C214E0" w:rsidRPr="0098343B" w:rsidRDefault="00C214E0" w:rsidP="00E26C34">
            <w:pPr>
              <w:pStyle w:val="Normal6a"/>
            </w:pPr>
          </w:p>
        </w:tc>
        <w:tc>
          <w:tcPr>
            <w:tcW w:w="4876" w:type="dxa"/>
            <w:tcBorders>
              <w:top w:val="nil"/>
              <w:left w:val="nil"/>
              <w:bottom w:val="nil"/>
              <w:right w:val="nil"/>
            </w:tcBorders>
          </w:tcPr>
          <w:p w14:paraId="4A4B1395" w14:textId="77777777" w:rsidR="00C214E0" w:rsidRPr="0098343B" w:rsidRDefault="00C214E0" w:rsidP="00E26C34">
            <w:pPr>
              <w:pStyle w:val="Normal6a"/>
            </w:pPr>
            <w:r w:rsidRPr="0098343B">
              <w:rPr>
                <w:b/>
                <w:i/>
              </w:rPr>
              <w:t>7 bis.</w:t>
            </w:r>
            <w:r w:rsidRPr="0098343B">
              <w:tab/>
            </w:r>
            <w:r w:rsidRPr="0098343B">
              <w:rPr>
                <w:b/>
                <w:i/>
              </w:rPr>
              <w:t>benadrukt dat de sociale economie, met name sociale ondernemingen voor arbeidsintegratie, een cruciale rol speelt bij het waarborgen van inclusieve en eerlijke transities; wijst op de noodzaak van steun bij de toegang tot financiering, capaciteitsopbouw en technische bijstand;</w:t>
            </w:r>
          </w:p>
        </w:tc>
      </w:tr>
    </w:tbl>
    <w:p w14:paraId="208BC9A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DC3D6E6" w14:textId="77777777" w:rsidR="00C214E0" w:rsidRPr="0098343B" w:rsidRDefault="00C214E0" w:rsidP="00C214E0">
      <w:r w:rsidRPr="0098343B">
        <w:rPr>
          <w:rStyle w:val="HideTWBExt"/>
        </w:rPr>
        <w:t>&lt;/Amend&gt;</w:t>
      </w:r>
    </w:p>
    <w:p w14:paraId="397C55F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175</w:t>
      </w:r>
      <w:r w:rsidRPr="0098343B">
        <w:rPr>
          <w:rStyle w:val="HideTWBExt"/>
          <w:b w:val="0"/>
        </w:rPr>
        <w:t>&lt;/NumAm&gt;</w:t>
      </w:r>
    </w:p>
    <w:p w14:paraId="71FB6E46"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55C26971" w14:textId="77777777" w:rsidR="00C214E0" w:rsidRPr="0098343B" w:rsidRDefault="00C214E0" w:rsidP="00C214E0">
      <w:pPr>
        <w:pStyle w:val="NormalBold"/>
      </w:pPr>
      <w:r w:rsidRPr="0098343B">
        <w:rPr>
          <w:rStyle w:val="HideTWBExt"/>
          <w:b w:val="0"/>
        </w:rPr>
        <w:t>&lt;/RepeatBlock-By&gt;</w:t>
      </w:r>
    </w:p>
    <w:p w14:paraId="1E53F13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5588FD0" w14:textId="77777777" w:rsidR="00C214E0" w:rsidRPr="0098343B" w:rsidRDefault="00C214E0" w:rsidP="00C214E0">
      <w:pPr>
        <w:pStyle w:val="NormalBold"/>
      </w:pPr>
      <w:r w:rsidRPr="0098343B">
        <w:rPr>
          <w:rStyle w:val="HideTWBExt"/>
          <w:b w:val="0"/>
        </w:rPr>
        <w:t>&lt;Article&gt;</w:t>
      </w:r>
      <w:r w:rsidRPr="0098343B">
        <w:t>Paragraaf 7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3B4C9F9" w14:textId="77777777" w:rsidTr="00E26C34">
        <w:trPr>
          <w:trHeight w:hRule="exact" w:val="240"/>
          <w:jc w:val="center"/>
        </w:trPr>
        <w:tc>
          <w:tcPr>
            <w:tcW w:w="9752" w:type="dxa"/>
            <w:gridSpan w:val="2"/>
            <w:tcBorders>
              <w:top w:val="nil"/>
              <w:left w:val="nil"/>
              <w:bottom w:val="nil"/>
              <w:right w:val="nil"/>
            </w:tcBorders>
          </w:tcPr>
          <w:p w14:paraId="0191DC15" w14:textId="77777777" w:rsidR="00C214E0" w:rsidRPr="0098343B" w:rsidRDefault="00C214E0" w:rsidP="00E26C34"/>
        </w:tc>
      </w:tr>
      <w:tr w:rsidR="00C214E0" w:rsidRPr="0098343B" w14:paraId="440B5685" w14:textId="77777777" w:rsidTr="00E26C34">
        <w:trPr>
          <w:trHeight w:val="240"/>
          <w:jc w:val="center"/>
        </w:trPr>
        <w:tc>
          <w:tcPr>
            <w:tcW w:w="4876" w:type="dxa"/>
            <w:tcBorders>
              <w:top w:val="nil"/>
              <w:left w:val="nil"/>
              <w:bottom w:val="nil"/>
              <w:right w:val="nil"/>
            </w:tcBorders>
          </w:tcPr>
          <w:p w14:paraId="59B5461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A4E2C6F" w14:textId="77777777" w:rsidR="00C214E0" w:rsidRPr="0098343B" w:rsidRDefault="00C214E0" w:rsidP="00E26C34">
            <w:pPr>
              <w:pStyle w:val="AmColumnHeading"/>
            </w:pPr>
            <w:r w:rsidRPr="0098343B">
              <w:t>Amendement</w:t>
            </w:r>
          </w:p>
        </w:tc>
      </w:tr>
      <w:tr w:rsidR="00C214E0" w:rsidRPr="0098343B" w14:paraId="5A0CB961" w14:textId="77777777" w:rsidTr="00E26C34">
        <w:trPr>
          <w:jc w:val="center"/>
        </w:trPr>
        <w:tc>
          <w:tcPr>
            <w:tcW w:w="4876" w:type="dxa"/>
            <w:tcBorders>
              <w:top w:val="nil"/>
              <w:left w:val="nil"/>
              <w:bottom w:val="nil"/>
              <w:right w:val="nil"/>
            </w:tcBorders>
          </w:tcPr>
          <w:p w14:paraId="02030F00" w14:textId="77777777" w:rsidR="00C214E0" w:rsidRPr="0098343B" w:rsidRDefault="00C214E0" w:rsidP="00E26C34">
            <w:pPr>
              <w:pStyle w:val="Normal6a"/>
            </w:pPr>
          </w:p>
        </w:tc>
        <w:tc>
          <w:tcPr>
            <w:tcW w:w="4876" w:type="dxa"/>
            <w:tcBorders>
              <w:top w:val="nil"/>
              <w:left w:val="nil"/>
              <w:bottom w:val="nil"/>
              <w:right w:val="nil"/>
            </w:tcBorders>
          </w:tcPr>
          <w:p w14:paraId="4A632EF1" w14:textId="77777777" w:rsidR="00C214E0" w:rsidRPr="0098343B" w:rsidRDefault="00C214E0" w:rsidP="00E26C34">
            <w:pPr>
              <w:pStyle w:val="Normal6a"/>
            </w:pPr>
            <w:r w:rsidRPr="0098343B">
              <w:rPr>
                <w:b/>
                <w:i/>
              </w:rPr>
              <w:t>7 bis.</w:t>
            </w:r>
            <w:r w:rsidRPr="0098343B">
              <w:tab/>
            </w:r>
            <w:r w:rsidRPr="0098343B">
              <w:rPr>
                <w:b/>
                <w:i/>
              </w:rPr>
              <w:t>benadrukt dat bedrijven, met name kmo’s, moeten worden geholpen om tekorten aan vaardigheden in de Unie aan te pakken en om- en bijscholing te bevorderen, zodat mensen de juiste vaardigheden voor hoogwaardige banen kunnen verwerven;</w:t>
            </w:r>
          </w:p>
        </w:tc>
      </w:tr>
    </w:tbl>
    <w:p w14:paraId="3530A95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6DC2B32" w14:textId="77777777" w:rsidR="00C214E0" w:rsidRPr="0098343B" w:rsidRDefault="00C214E0" w:rsidP="00C214E0">
      <w:r w:rsidRPr="0098343B">
        <w:rPr>
          <w:rStyle w:val="HideTWBExt"/>
        </w:rPr>
        <w:t>&lt;/Amend&gt;</w:t>
      </w:r>
    </w:p>
    <w:p w14:paraId="48415E6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176</w:t>
      </w:r>
      <w:r w:rsidRPr="0098343B">
        <w:rPr>
          <w:rStyle w:val="HideTWBExt"/>
          <w:b w:val="0"/>
        </w:rPr>
        <w:t>&lt;/NumAm&gt;</w:t>
      </w:r>
    </w:p>
    <w:p w14:paraId="0ED047CE"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675F52E5" w14:textId="77777777" w:rsidR="00C214E0" w:rsidRPr="0098343B" w:rsidRDefault="00C214E0" w:rsidP="00C214E0">
      <w:pPr>
        <w:pStyle w:val="NormalBold"/>
      </w:pPr>
      <w:r w:rsidRPr="0098343B">
        <w:rPr>
          <w:rStyle w:val="HideTWBExt"/>
          <w:b w:val="0"/>
        </w:rPr>
        <w:t>&lt;/RepeatBlock-By&gt;</w:t>
      </w:r>
    </w:p>
    <w:p w14:paraId="4EFC09B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60D61E3" w14:textId="77777777" w:rsidR="00C214E0" w:rsidRPr="0098343B" w:rsidRDefault="00C214E0" w:rsidP="00C214E0">
      <w:pPr>
        <w:pStyle w:val="NormalBold"/>
      </w:pPr>
      <w:r w:rsidRPr="0098343B">
        <w:rPr>
          <w:rStyle w:val="HideTWBExt"/>
          <w:b w:val="0"/>
        </w:rPr>
        <w:t>&lt;Article&gt;</w:t>
      </w:r>
      <w:r w:rsidRPr="0098343B">
        <w:t>Paragraaf 7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C65BCB9" w14:textId="77777777" w:rsidTr="00E26C34">
        <w:trPr>
          <w:trHeight w:hRule="exact" w:val="240"/>
          <w:jc w:val="center"/>
        </w:trPr>
        <w:tc>
          <w:tcPr>
            <w:tcW w:w="9752" w:type="dxa"/>
            <w:gridSpan w:val="2"/>
            <w:tcBorders>
              <w:top w:val="nil"/>
              <w:left w:val="nil"/>
              <w:bottom w:val="nil"/>
              <w:right w:val="nil"/>
            </w:tcBorders>
          </w:tcPr>
          <w:p w14:paraId="3A7101FB" w14:textId="77777777" w:rsidR="00C214E0" w:rsidRPr="0098343B" w:rsidRDefault="00C214E0" w:rsidP="00E26C34"/>
        </w:tc>
      </w:tr>
      <w:tr w:rsidR="00C214E0" w:rsidRPr="0098343B" w14:paraId="790BA0A7" w14:textId="77777777" w:rsidTr="00E26C34">
        <w:trPr>
          <w:trHeight w:val="240"/>
          <w:jc w:val="center"/>
        </w:trPr>
        <w:tc>
          <w:tcPr>
            <w:tcW w:w="4876" w:type="dxa"/>
            <w:tcBorders>
              <w:top w:val="nil"/>
              <w:left w:val="nil"/>
              <w:bottom w:val="nil"/>
              <w:right w:val="nil"/>
            </w:tcBorders>
          </w:tcPr>
          <w:p w14:paraId="0605C41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63FCF97" w14:textId="77777777" w:rsidR="00C214E0" w:rsidRPr="0098343B" w:rsidRDefault="00C214E0" w:rsidP="00E26C34">
            <w:pPr>
              <w:pStyle w:val="AmColumnHeading"/>
            </w:pPr>
            <w:r w:rsidRPr="0098343B">
              <w:t>Amendement</w:t>
            </w:r>
          </w:p>
        </w:tc>
      </w:tr>
      <w:tr w:rsidR="00C214E0" w:rsidRPr="0098343B" w14:paraId="16F22CCC" w14:textId="77777777" w:rsidTr="00E26C34">
        <w:trPr>
          <w:jc w:val="center"/>
        </w:trPr>
        <w:tc>
          <w:tcPr>
            <w:tcW w:w="4876" w:type="dxa"/>
            <w:tcBorders>
              <w:top w:val="nil"/>
              <w:left w:val="nil"/>
              <w:bottom w:val="nil"/>
              <w:right w:val="nil"/>
            </w:tcBorders>
          </w:tcPr>
          <w:p w14:paraId="4E1F2DD7" w14:textId="77777777" w:rsidR="00C214E0" w:rsidRPr="0098343B" w:rsidRDefault="00C214E0" w:rsidP="00E26C34">
            <w:pPr>
              <w:pStyle w:val="Normal6a"/>
            </w:pPr>
          </w:p>
        </w:tc>
        <w:tc>
          <w:tcPr>
            <w:tcW w:w="4876" w:type="dxa"/>
            <w:tcBorders>
              <w:top w:val="nil"/>
              <w:left w:val="nil"/>
              <w:bottom w:val="nil"/>
              <w:right w:val="nil"/>
            </w:tcBorders>
          </w:tcPr>
          <w:p w14:paraId="1D2E5EA9" w14:textId="77777777" w:rsidR="00C214E0" w:rsidRPr="0098343B" w:rsidRDefault="00C214E0" w:rsidP="00E26C34">
            <w:pPr>
              <w:pStyle w:val="Normal6a"/>
            </w:pPr>
            <w:r w:rsidRPr="0098343B">
              <w:rPr>
                <w:b/>
                <w:i/>
              </w:rPr>
              <w:t>7 bis.</w:t>
            </w:r>
            <w:r w:rsidRPr="0098343B">
              <w:tab/>
            </w:r>
            <w:r w:rsidRPr="0098343B">
              <w:rPr>
                <w:b/>
                <w:i/>
              </w:rPr>
              <w:t>is van mening dat investeringen in de zorgeconomie (ouderenzorg, kinderopvang, thuiszorg) kunnen zorgen voor duurzame lokale werkgelegenheid;</w:t>
            </w:r>
          </w:p>
        </w:tc>
      </w:tr>
    </w:tbl>
    <w:p w14:paraId="63AD58D0"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C350114" w14:textId="77777777" w:rsidR="00C214E0" w:rsidRPr="0098343B" w:rsidRDefault="00C214E0" w:rsidP="00C214E0">
      <w:r w:rsidRPr="0098343B">
        <w:rPr>
          <w:rStyle w:val="HideTWBExt"/>
        </w:rPr>
        <w:t>&lt;/Amend&gt;</w:t>
      </w:r>
    </w:p>
    <w:p w14:paraId="6ED69D4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177</w:t>
      </w:r>
      <w:r w:rsidRPr="0098343B">
        <w:rPr>
          <w:rStyle w:val="HideTWBExt"/>
          <w:b w:val="0"/>
        </w:rPr>
        <w:t>&lt;/NumAm&gt;</w:t>
      </w:r>
    </w:p>
    <w:p w14:paraId="3A5BA83F"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6952466F" w14:textId="77777777" w:rsidR="00C214E0" w:rsidRPr="0098343B" w:rsidRDefault="00C214E0" w:rsidP="00C214E0">
      <w:pPr>
        <w:pStyle w:val="NormalBold"/>
      </w:pPr>
      <w:r w:rsidRPr="0098343B">
        <w:rPr>
          <w:rStyle w:val="HideTWBExt"/>
          <w:b w:val="0"/>
        </w:rPr>
        <w:t>&lt;/RepeatBlock-By&gt;</w:t>
      </w:r>
    </w:p>
    <w:p w14:paraId="1465107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434FCD9" w14:textId="77777777" w:rsidR="00C214E0" w:rsidRPr="0098343B" w:rsidRDefault="00C214E0" w:rsidP="00C214E0">
      <w:pPr>
        <w:pStyle w:val="NormalBold"/>
      </w:pPr>
      <w:r w:rsidRPr="0098343B">
        <w:rPr>
          <w:rStyle w:val="HideTWBExt"/>
          <w:b w:val="0"/>
        </w:rPr>
        <w:t>&lt;Article&gt;</w:t>
      </w:r>
      <w:r w:rsidRPr="0098343B">
        <w:t>Paragraaf 7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108B609" w14:textId="77777777" w:rsidTr="00E26C34">
        <w:trPr>
          <w:trHeight w:hRule="exact" w:val="240"/>
          <w:jc w:val="center"/>
        </w:trPr>
        <w:tc>
          <w:tcPr>
            <w:tcW w:w="9752" w:type="dxa"/>
            <w:gridSpan w:val="2"/>
            <w:tcBorders>
              <w:top w:val="nil"/>
              <w:left w:val="nil"/>
              <w:bottom w:val="nil"/>
              <w:right w:val="nil"/>
            </w:tcBorders>
          </w:tcPr>
          <w:p w14:paraId="7FD4C7FA" w14:textId="77777777" w:rsidR="00C214E0" w:rsidRPr="0098343B" w:rsidRDefault="00C214E0" w:rsidP="00E26C34"/>
        </w:tc>
      </w:tr>
      <w:tr w:rsidR="00C214E0" w:rsidRPr="0098343B" w14:paraId="6473FF2A" w14:textId="77777777" w:rsidTr="00E26C34">
        <w:trPr>
          <w:trHeight w:val="240"/>
          <w:jc w:val="center"/>
        </w:trPr>
        <w:tc>
          <w:tcPr>
            <w:tcW w:w="4876" w:type="dxa"/>
            <w:tcBorders>
              <w:top w:val="nil"/>
              <w:left w:val="nil"/>
              <w:bottom w:val="nil"/>
              <w:right w:val="nil"/>
            </w:tcBorders>
          </w:tcPr>
          <w:p w14:paraId="663C469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16E02F3" w14:textId="77777777" w:rsidR="00C214E0" w:rsidRPr="0098343B" w:rsidRDefault="00C214E0" w:rsidP="00E26C34">
            <w:pPr>
              <w:pStyle w:val="AmColumnHeading"/>
            </w:pPr>
            <w:r w:rsidRPr="0098343B">
              <w:t>Amendement</w:t>
            </w:r>
          </w:p>
        </w:tc>
      </w:tr>
      <w:tr w:rsidR="00C214E0" w:rsidRPr="0098343B" w14:paraId="73DF0506" w14:textId="77777777" w:rsidTr="00E26C34">
        <w:trPr>
          <w:jc w:val="center"/>
        </w:trPr>
        <w:tc>
          <w:tcPr>
            <w:tcW w:w="4876" w:type="dxa"/>
            <w:tcBorders>
              <w:top w:val="nil"/>
              <w:left w:val="nil"/>
              <w:bottom w:val="nil"/>
              <w:right w:val="nil"/>
            </w:tcBorders>
          </w:tcPr>
          <w:p w14:paraId="5110D4C2" w14:textId="77777777" w:rsidR="00C214E0" w:rsidRPr="0098343B" w:rsidRDefault="00C214E0" w:rsidP="00E26C34">
            <w:pPr>
              <w:pStyle w:val="Normal6a"/>
            </w:pPr>
          </w:p>
        </w:tc>
        <w:tc>
          <w:tcPr>
            <w:tcW w:w="4876" w:type="dxa"/>
            <w:tcBorders>
              <w:top w:val="nil"/>
              <w:left w:val="nil"/>
              <w:bottom w:val="nil"/>
              <w:right w:val="nil"/>
            </w:tcBorders>
          </w:tcPr>
          <w:p w14:paraId="0DBF02E7" w14:textId="77777777" w:rsidR="00C214E0" w:rsidRPr="0098343B" w:rsidRDefault="00C214E0" w:rsidP="00E26C34">
            <w:pPr>
              <w:pStyle w:val="Normal6a"/>
            </w:pPr>
            <w:r w:rsidRPr="0098343B">
              <w:rPr>
                <w:b/>
                <w:i/>
              </w:rPr>
              <w:t>7 ter.</w:t>
            </w:r>
            <w:r w:rsidRPr="0098343B">
              <w:tab/>
            </w:r>
            <w:r w:rsidRPr="0098343B">
              <w:rPr>
                <w:b/>
                <w:i/>
              </w:rPr>
              <w:t>verzoekt de Commissie en de lidstaten milieu- en sociale voorwaarden te stellen, die samen met de sociale partners zijn opgesteld, wanneer overheidsmiddelen worden toegekend aan particuliere ondernemingen, onder meer door middel van juridisch bindende garanties om banen in Europa te houden, waarbij wordt gewaarborgd dat overheidsinvesteringen een gedeeld en duurzaam rendement opleveren en dat begunstigde ondernemingen een sociale dialoog aangaan, hoogwaardige leerlingplaatsen en stages aanbieden, opleidingen voor werknemers aanbieden en hoogwaardige banen creëren; dringt er bovendien op aan dat bedrijven die zich niet aan deze voorwaarden houden of ervoor kiezen zich buiten Europa te verplaatsen, alle ontvangen overheidsmiddelen terug moeten betalen;</w:t>
            </w:r>
          </w:p>
        </w:tc>
      </w:tr>
    </w:tbl>
    <w:p w14:paraId="4DD09E5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757E78B" w14:textId="77777777" w:rsidR="00C214E0" w:rsidRPr="0098343B" w:rsidRDefault="00C214E0" w:rsidP="00C214E0">
      <w:r w:rsidRPr="0098343B">
        <w:rPr>
          <w:rStyle w:val="HideTWBExt"/>
        </w:rPr>
        <w:t>&lt;/Amend&gt;</w:t>
      </w:r>
    </w:p>
    <w:p w14:paraId="59A08F7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178</w:t>
      </w:r>
      <w:r w:rsidRPr="0098343B">
        <w:rPr>
          <w:rStyle w:val="HideTWBExt"/>
          <w:b w:val="0"/>
        </w:rPr>
        <w:t>&lt;/NumAm&gt;</w:t>
      </w:r>
    </w:p>
    <w:p w14:paraId="7FAC53C4"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1116855C" w14:textId="77777777" w:rsidR="00C214E0" w:rsidRPr="0098343B" w:rsidRDefault="00C214E0" w:rsidP="00C214E0">
      <w:pPr>
        <w:pStyle w:val="NormalBold"/>
      </w:pPr>
      <w:r w:rsidRPr="0098343B">
        <w:rPr>
          <w:rStyle w:val="HideTWBExt"/>
          <w:b w:val="0"/>
        </w:rPr>
        <w:t>&lt;/RepeatBlock-By&gt;</w:t>
      </w:r>
    </w:p>
    <w:p w14:paraId="2806D75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97FF1EF" w14:textId="77777777" w:rsidR="00C214E0" w:rsidRPr="0098343B" w:rsidRDefault="00C214E0" w:rsidP="00C214E0">
      <w:pPr>
        <w:pStyle w:val="NormalBold"/>
      </w:pPr>
      <w:r w:rsidRPr="0098343B">
        <w:rPr>
          <w:rStyle w:val="HideTWBExt"/>
          <w:b w:val="0"/>
        </w:rPr>
        <w:t>&lt;Article&gt;</w:t>
      </w:r>
      <w:r w:rsidRPr="0098343B">
        <w:t>Paragraaf 7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B4C6AA5" w14:textId="77777777" w:rsidTr="00E26C34">
        <w:trPr>
          <w:trHeight w:hRule="exact" w:val="240"/>
          <w:jc w:val="center"/>
        </w:trPr>
        <w:tc>
          <w:tcPr>
            <w:tcW w:w="9752" w:type="dxa"/>
            <w:gridSpan w:val="2"/>
            <w:tcBorders>
              <w:top w:val="nil"/>
              <w:left w:val="nil"/>
              <w:bottom w:val="nil"/>
              <w:right w:val="nil"/>
            </w:tcBorders>
          </w:tcPr>
          <w:p w14:paraId="2C7122AF" w14:textId="77777777" w:rsidR="00C214E0" w:rsidRPr="0098343B" w:rsidRDefault="00C214E0" w:rsidP="00E26C34"/>
        </w:tc>
      </w:tr>
      <w:tr w:rsidR="00C214E0" w:rsidRPr="0098343B" w14:paraId="707C972A" w14:textId="77777777" w:rsidTr="00E26C34">
        <w:trPr>
          <w:trHeight w:val="240"/>
          <w:jc w:val="center"/>
        </w:trPr>
        <w:tc>
          <w:tcPr>
            <w:tcW w:w="4876" w:type="dxa"/>
            <w:tcBorders>
              <w:top w:val="nil"/>
              <w:left w:val="nil"/>
              <w:bottom w:val="nil"/>
              <w:right w:val="nil"/>
            </w:tcBorders>
          </w:tcPr>
          <w:p w14:paraId="0DA3F1F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5866925" w14:textId="77777777" w:rsidR="00C214E0" w:rsidRPr="0098343B" w:rsidRDefault="00C214E0" w:rsidP="00E26C34">
            <w:pPr>
              <w:pStyle w:val="AmColumnHeading"/>
            </w:pPr>
            <w:r w:rsidRPr="0098343B">
              <w:t>Amendement</w:t>
            </w:r>
          </w:p>
        </w:tc>
      </w:tr>
      <w:tr w:rsidR="00C214E0" w:rsidRPr="0098343B" w14:paraId="6547D1B2" w14:textId="77777777" w:rsidTr="00E26C34">
        <w:trPr>
          <w:jc w:val="center"/>
        </w:trPr>
        <w:tc>
          <w:tcPr>
            <w:tcW w:w="4876" w:type="dxa"/>
            <w:tcBorders>
              <w:top w:val="nil"/>
              <w:left w:val="nil"/>
              <w:bottom w:val="nil"/>
              <w:right w:val="nil"/>
            </w:tcBorders>
          </w:tcPr>
          <w:p w14:paraId="76C02795" w14:textId="77777777" w:rsidR="00C214E0" w:rsidRPr="0098343B" w:rsidRDefault="00C214E0" w:rsidP="00E26C34">
            <w:pPr>
              <w:pStyle w:val="Normal6a"/>
            </w:pPr>
          </w:p>
        </w:tc>
        <w:tc>
          <w:tcPr>
            <w:tcW w:w="4876" w:type="dxa"/>
            <w:tcBorders>
              <w:top w:val="nil"/>
              <w:left w:val="nil"/>
              <w:bottom w:val="nil"/>
              <w:right w:val="nil"/>
            </w:tcBorders>
          </w:tcPr>
          <w:p w14:paraId="44BB6CC0" w14:textId="77777777" w:rsidR="00C214E0" w:rsidRPr="0098343B" w:rsidRDefault="00C214E0" w:rsidP="00E26C34">
            <w:pPr>
              <w:pStyle w:val="Normal6a"/>
            </w:pPr>
            <w:r w:rsidRPr="0098343B">
              <w:rPr>
                <w:b/>
                <w:i/>
              </w:rPr>
              <w:t>7 ter.</w:t>
            </w:r>
            <w:r w:rsidRPr="0098343B">
              <w:tab/>
            </w:r>
            <w:r w:rsidRPr="0098343B">
              <w:rPr>
                <w:b/>
                <w:i/>
              </w:rPr>
              <w:t xml:space="preserve">verzoekt de Europese Commissie ervoor te zorgen dat een uitsluitend voor </w:t>
            </w:r>
            <w:r w:rsidRPr="0098343B">
              <w:rPr>
                <w:b/>
                <w:i/>
              </w:rPr>
              <w:lastRenderedPageBreak/>
              <w:t>kmo’s bestemde begroting wordt afgeschermd in het kader van de toekomstige financiering voor een rechtvaardige transitie; verzoekt de Europese Commissie voorts de deelname van kmo’s aan programma’s voor een rechtvaardige transitie bij te houden;</w:t>
            </w:r>
          </w:p>
        </w:tc>
      </w:tr>
    </w:tbl>
    <w:p w14:paraId="0F44929A"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4B8D7DD" w14:textId="77777777" w:rsidR="00C214E0" w:rsidRPr="0098343B" w:rsidRDefault="00C214E0" w:rsidP="00C214E0">
      <w:r w:rsidRPr="0098343B">
        <w:rPr>
          <w:rStyle w:val="HideTWBExt"/>
        </w:rPr>
        <w:t>&lt;/Amend&gt;</w:t>
      </w:r>
    </w:p>
    <w:p w14:paraId="27481E8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179</w:t>
      </w:r>
      <w:r w:rsidRPr="0098343B">
        <w:rPr>
          <w:rStyle w:val="HideTWBExt"/>
          <w:b w:val="0"/>
        </w:rPr>
        <w:t>&lt;/NumAm&gt;</w:t>
      </w:r>
    </w:p>
    <w:p w14:paraId="14C71887"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3504A878" w14:textId="77777777" w:rsidR="00C214E0" w:rsidRPr="0098343B" w:rsidRDefault="00C214E0" w:rsidP="00C214E0">
      <w:pPr>
        <w:pStyle w:val="NormalBold"/>
      </w:pPr>
      <w:r w:rsidRPr="0098343B">
        <w:rPr>
          <w:rStyle w:val="HideTWBExt"/>
          <w:b w:val="0"/>
        </w:rPr>
        <w:t>&lt;/RepeatBlock-By&gt;</w:t>
      </w:r>
    </w:p>
    <w:p w14:paraId="0EBFCAA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ECD3D74" w14:textId="77777777" w:rsidR="00C214E0" w:rsidRPr="0098343B" w:rsidRDefault="00C214E0" w:rsidP="00C214E0">
      <w:pPr>
        <w:pStyle w:val="NormalBold"/>
      </w:pPr>
      <w:r w:rsidRPr="0098343B">
        <w:rPr>
          <w:rStyle w:val="HideTWBExt"/>
          <w:b w:val="0"/>
        </w:rPr>
        <w:t>&lt;Article&gt;</w:t>
      </w:r>
      <w:r w:rsidRPr="0098343B">
        <w:t>Paragraaf 7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F95A405" w14:textId="77777777" w:rsidTr="00E26C34">
        <w:trPr>
          <w:trHeight w:hRule="exact" w:val="240"/>
          <w:jc w:val="center"/>
        </w:trPr>
        <w:tc>
          <w:tcPr>
            <w:tcW w:w="9752" w:type="dxa"/>
            <w:gridSpan w:val="2"/>
            <w:tcBorders>
              <w:top w:val="nil"/>
              <w:left w:val="nil"/>
              <w:bottom w:val="nil"/>
              <w:right w:val="nil"/>
            </w:tcBorders>
          </w:tcPr>
          <w:p w14:paraId="52BB8978" w14:textId="77777777" w:rsidR="00C214E0" w:rsidRPr="0098343B" w:rsidRDefault="00C214E0" w:rsidP="00E26C34"/>
        </w:tc>
      </w:tr>
      <w:tr w:rsidR="00C214E0" w:rsidRPr="0098343B" w14:paraId="586AD176" w14:textId="77777777" w:rsidTr="00E26C34">
        <w:trPr>
          <w:trHeight w:val="240"/>
          <w:jc w:val="center"/>
        </w:trPr>
        <w:tc>
          <w:tcPr>
            <w:tcW w:w="4876" w:type="dxa"/>
            <w:tcBorders>
              <w:top w:val="nil"/>
              <w:left w:val="nil"/>
              <w:bottom w:val="nil"/>
              <w:right w:val="nil"/>
            </w:tcBorders>
          </w:tcPr>
          <w:p w14:paraId="2AC2557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C54B32D" w14:textId="77777777" w:rsidR="00C214E0" w:rsidRPr="0098343B" w:rsidRDefault="00C214E0" w:rsidP="00E26C34">
            <w:pPr>
              <w:pStyle w:val="AmColumnHeading"/>
            </w:pPr>
            <w:r w:rsidRPr="0098343B">
              <w:t>Amendement</w:t>
            </w:r>
          </w:p>
        </w:tc>
      </w:tr>
      <w:tr w:rsidR="00C214E0" w:rsidRPr="0098343B" w14:paraId="52C2E360" w14:textId="77777777" w:rsidTr="00E26C34">
        <w:trPr>
          <w:jc w:val="center"/>
        </w:trPr>
        <w:tc>
          <w:tcPr>
            <w:tcW w:w="4876" w:type="dxa"/>
            <w:tcBorders>
              <w:top w:val="nil"/>
              <w:left w:val="nil"/>
              <w:bottom w:val="nil"/>
              <w:right w:val="nil"/>
            </w:tcBorders>
          </w:tcPr>
          <w:p w14:paraId="14F28F7C" w14:textId="77777777" w:rsidR="00C214E0" w:rsidRPr="0098343B" w:rsidRDefault="00C214E0" w:rsidP="00E26C34">
            <w:pPr>
              <w:pStyle w:val="Normal6a"/>
            </w:pPr>
          </w:p>
        </w:tc>
        <w:tc>
          <w:tcPr>
            <w:tcW w:w="4876" w:type="dxa"/>
            <w:tcBorders>
              <w:top w:val="nil"/>
              <w:left w:val="nil"/>
              <w:bottom w:val="nil"/>
              <w:right w:val="nil"/>
            </w:tcBorders>
          </w:tcPr>
          <w:p w14:paraId="387745F0" w14:textId="77777777" w:rsidR="00C214E0" w:rsidRPr="0098343B" w:rsidRDefault="00C214E0" w:rsidP="00E26C34">
            <w:pPr>
              <w:pStyle w:val="Normal6a"/>
            </w:pPr>
            <w:r w:rsidRPr="0098343B">
              <w:rPr>
                <w:b/>
                <w:i/>
              </w:rPr>
              <w:t>7 ter.</w:t>
            </w:r>
            <w:r w:rsidRPr="0098343B">
              <w:tab/>
            </w:r>
            <w:r w:rsidRPr="0098343B">
              <w:rPr>
                <w:b/>
                <w:i/>
              </w:rPr>
              <w:t>onderstreept dat zorgbanen, die vaak door vrouwen worden vervuld, erkend moeten worden als hoogwaardige banen met fatsoenlijke lonen, sociale bescherming en loopbaantrajecten;</w:t>
            </w:r>
          </w:p>
        </w:tc>
      </w:tr>
    </w:tbl>
    <w:p w14:paraId="1999B5E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8E3A167" w14:textId="77777777" w:rsidR="00C214E0" w:rsidRPr="0098343B" w:rsidRDefault="00C214E0" w:rsidP="00C214E0">
      <w:r w:rsidRPr="0098343B">
        <w:rPr>
          <w:rStyle w:val="HideTWBExt"/>
        </w:rPr>
        <w:t>&lt;/Amend&gt;</w:t>
      </w:r>
    </w:p>
    <w:p w14:paraId="7073994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180</w:t>
      </w:r>
      <w:r w:rsidRPr="0098343B">
        <w:rPr>
          <w:rStyle w:val="HideTWBExt"/>
          <w:b w:val="0"/>
        </w:rPr>
        <w:t>&lt;/NumAm&gt;</w:t>
      </w:r>
    </w:p>
    <w:p w14:paraId="1DCC0C6A"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38050D42" w14:textId="77777777" w:rsidR="00C214E0" w:rsidRPr="0098343B" w:rsidRDefault="00C214E0" w:rsidP="00C214E0">
      <w:pPr>
        <w:pStyle w:val="NormalBold"/>
      </w:pPr>
      <w:r w:rsidRPr="0098343B">
        <w:rPr>
          <w:rStyle w:val="HideTWBExt"/>
          <w:b w:val="0"/>
        </w:rPr>
        <w:t>&lt;/RepeatBlock-By&gt;</w:t>
      </w:r>
    </w:p>
    <w:p w14:paraId="34DA732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B8027EF" w14:textId="77777777" w:rsidR="00C214E0" w:rsidRPr="0098343B" w:rsidRDefault="00C214E0" w:rsidP="00C214E0">
      <w:pPr>
        <w:pStyle w:val="NormalBold"/>
      </w:pPr>
      <w:r w:rsidRPr="0098343B">
        <w:rPr>
          <w:rStyle w:val="HideTWBExt"/>
          <w:b w:val="0"/>
        </w:rPr>
        <w:t>&lt;Article&gt;</w:t>
      </w:r>
      <w:r w:rsidRPr="0098343B">
        <w:t>Paragraaf 7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3EC7BC0" w14:textId="77777777" w:rsidTr="00E26C34">
        <w:trPr>
          <w:trHeight w:hRule="exact" w:val="240"/>
          <w:jc w:val="center"/>
        </w:trPr>
        <w:tc>
          <w:tcPr>
            <w:tcW w:w="9752" w:type="dxa"/>
            <w:gridSpan w:val="2"/>
            <w:tcBorders>
              <w:top w:val="nil"/>
              <w:left w:val="nil"/>
              <w:bottom w:val="nil"/>
              <w:right w:val="nil"/>
            </w:tcBorders>
          </w:tcPr>
          <w:p w14:paraId="3E88DF54" w14:textId="77777777" w:rsidR="00C214E0" w:rsidRPr="0098343B" w:rsidRDefault="00C214E0" w:rsidP="00E26C34"/>
        </w:tc>
      </w:tr>
      <w:tr w:rsidR="00C214E0" w:rsidRPr="0098343B" w14:paraId="0D4EAB17" w14:textId="77777777" w:rsidTr="00E26C34">
        <w:trPr>
          <w:trHeight w:val="240"/>
          <w:jc w:val="center"/>
        </w:trPr>
        <w:tc>
          <w:tcPr>
            <w:tcW w:w="4876" w:type="dxa"/>
            <w:tcBorders>
              <w:top w:val="nil"/>
              <w:left w:val="nil"/>
              <w:bottom w:val="nil"/>
              <w:right w:val="nil"/>
            </w:tcBorders>
          </w:tcPr>
          <w:p w14:paraId="42542D3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258A214" w14:textId="77777777" w:rsidR="00C214E0" w:rsidRPr="0098343B" w:rsidRDefault="00C214E0" w:rsidP="00E26C34">
            <w:pPr>
              <w:pStyle w:val="AmColumnHeading"/>
            </w:pPr>
            <w:r w:rsidRPr="0098343B">
              <w:t>Amendement</w:t>
            </w:r>
          </w:p>
        </w:tc>
      </w:tr>
      <w:tr w:rsidR="00C214E0" w:rsidRPr="0098343B" w14:paraId="16FF4D6F" w14:textId="77777777" w:rsidTr="00E26C34">
        <w:trPr>
          <w:jc w:val="center"/>
        </w:trPr>
        <w:tc>
          <w:tcPr>
            <w:tcW w:w="4876" w:type="dxa"/>
            <w:tcBorders>
              <w:top w:val="nil"/>
              <w:left w:val="nil"/>
              <w:bottom w:val="nil"/>
              <w:right w:val="nil"/>
            </w:tcBorders>
          </w:tcPr>
          <w:p w14:paraId="1E065252" w14:textId="77777777" w:rsidR="00C214E0" w:rsidRPr="0098343B" w:rsidRDefault="00C214E0" w:rsidP="00E26C34">
            <w:pPr>
              <w:pStyle w:val="Normal6a"/>
            </w:pPr>
          </w:p>
        </w:tc>
        <w:tc>
          <w:tcPr>
            <w:tcW w:w="4876" w:type="dxa"/>
            <w:tcBorders>
              <w:top w:val="nil"/>
              <w:left w:val="nil"/>
              <w:bottom w:val="nil"/>
              <w:right w:val="nil"/>
            </w:tcBorders>
          </w:tcPr>
          <w:p w14:paraId="7390D9C5" w14:textId="77777777" w:rsidR="00C214E0" w:rsidRPr="0098343B" w:rsidRDefault="00C214E0" w:rsidP="00E26C34">
            <w:pPr>
              <w:pStyle w:val="Normal6a"/>
            </w:pPr>
            <w:r w:rsidRPr="0098343B">
              <w:rPr>
                <w:b/>
                <w:i/>
              </w:rPr>
              <w:t>7 quater.</w:t>
            </w:r>
            <w:r w:rsidRPr="0098343B">
              <w:tab/>
            </w:r>
            <w:r w:rsidRPr="0098343B">
              <w:rPr>
                <w:b/>
                <w:i/>
              </w:rPr>
              <w:t xml:space="preserve">benadrukt hoe belangrijk het is ervoor te zorgen dat Europese en nationale middelen worden aangewend om de transitie naar een klimaatneutrale economie te vergemakkelijken, onder meer door de sociale dialoog en collectieve onderhandelingen te bevorderen; is bovendien van oordeel dat er geen financiële steun van de EU mag gaan naar ondernemingen die de </w:t>
            </w:r>
            <w:r w:rsidRPr="0098343B">
              <w:rPr>
                <w:b/>
                <w:i/>
              </w:rPr>
              <w:lastRenderedPageBreak/>
              <w:t>toepasselijke arbeidsvoorwaarden en/of op de werkgever rustende verplichtingen die voortvloeien uit het Unie- of nationaal arbeidsrecht of de relevante collectieve arbeidsovereenkomsten niet naleven; dringt erop aan dat EU-financiering en staatssteun door de lidstaten worden afgestemd op een Europees industriebeleid, teneinde hoogwaardige banen te bieden, collectieve onderhandelingen te bevorderen, de arbeidsrechten en -normen van de EU te eerbiedigen, het concurrentievermogen van het Europese bedrijfsleven te verbeteren en betere arbeidsomstandigheden te waarborgen;</w:t>
            </w:r>
          </w:p>
        </w:tc>
      </w:tr>
    </w:tbl>
    <w:p w14:paraId="5B4A6055"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F5E81E2" w14:textId="77777777" w:rsidR="00C214E0" w:rsidRPr="0098343B" w:rsidRDefault="00C214E0" w:rsidP="00C214E0">
      <w:r w:rsidRPr="0098343B">
        <w:rPr>
          <w:rStyle w:val="HideTWBExt"/>
        </w:rPr>
        <w:t>&lt;/Amend&gt;</w:t>
      </w:r>
    </w:p>
    <w:p w14:paraId="1F818F7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181</w:t>
      </w:r>
      <w:r w:rsidRPr="0098343B">
        <w:rPr>
          <w:rStyle w:val="HideTWBExt"/>
          <w:b w:val="0"/>
        </w:rPr>
        <w:t>&lt;/NumAm&gt;</w:t>
      </w:r>
    </w:p>
    <w:p w14:paraId="4868AB68"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728487F3" w14:textId="77777777" w:rsidR="00C214E0" w:rsidRPr="0098343B" w:rsidRDefault="00C214E0" w:rsidP="00C214E0">
      <w:pPr>
        <w:pStyle w:val="NormalBold"/>
      </w:pPr>
      <w:r w:rsidRPr="0098343B">
        <w:rPr>
          <w:rStyle w:val="HideTWBExt"/>
          <w:b w:val="0"/>
        </w:rPr>
        <w:t>&lt;/RepeatBlock-By&gt;</w:t>
      </w:r>
    </w:p>
    <w:p w14:paraId="616066F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A5A1A85" w14:textId="77777777" w:rsidR="00C214E0" w:rsidRPr="0098343B" w:rsidRDefault="00C214E0" w:rsidP="00C214E0">
      <w:pPr>
        <w:pStyle w:val="NormalBold"/>
      </w:pPr>
      <w:r w:rsidRPr="0098343B">
        <w:rPr>
          <w:rStyle w:val="HideTWBExt"/>
          <w:b w:val="0"/>
        </w:rPr>
        <w:t>&lt;Article&gt;</w:t>
      </w:r>
      <w:r w:rsidRPr="0098343B">
        <w:t>Paragraaf 7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FAA418F" w14:textId="77777777" w:rsidTr="00E26C34">
        <w:trPr>
          <w:trHeight w:hRule="exact" w:val="240"/>
          <w:jc w:val="center"/>
        </w:trPr>
        <w:tc>
          <w:tcPr>
            <w:tcW w:w="9752" w:type="dxa"/>
            <w:gridSpan w:val="2"/>
            <w:tcBorders>
              <w:top w:val="nil"/>
              <w:left w:val="nil"/>
              <w:bottom w:val="nil"/>
              <w:right w:val="nil"/>
            </w:tcBorders>
          </w:tcPr>
          <w:p w14:paraId="7DB83A87" w14:textId="77777777" w:rsidR="00C214E0" w:rsidRPr="0098343B" w:rsidRDefault="00C214E0" w:rsidP="00E26C34"/>
        </w:tc>
      </w:tr>
      <w:tr w:rsidR="00C214E0" w:rsidRPr="0098343B" w14:paraId="0B8C8018" w14:textId="77777777" w:rsidTr="00E26C34">
        <w:trPr>
          <w:trHeight w:val="240"/>
          <w:jc w:val="center"/>
        </w:trPr>
        <w:tc>
          <w:tcPr>
            <w:tcW w:w="4876" w:type="dxa"/>
            <w:tcBorders>
              <w:top w:val="nil"/>
              <w:left w:val="nil"/>
              <w:bottom w:val="nil"/>
              <w:right w:val="nil"/>
            </w:tcBorders>
          </w:tcPr>
          <w:p w14:paraId="61A1CFC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AE0F45" w14:textId="77777777" w:rsidR="00C214E0" w:rsidRPr="0098343B" w:rsidRDefault="00C214E0" w:rsidP="00E26C34">
            <w:pPr>
              <w:pStyle w:val="AmColumnHeading"/>
            </w:pPr>
            <w:r w:rsidRPr="0098343B">
              <w:t>Amendement</w:t>
            </w:r>
          </w:p>
        </w:tc>
      </w:tr>
      <w:tr w:rsidR="00C214E0" w:rsidRPr="0098343B" w14:paraId="3FB3EE36" w14:textId="77777777" w:rsidTr="00E26C34">
        <w:trPr>
          <w:jc w:val="center"/>
        </w:trPr>
        <w:tc>
          <w:tcPr>
            <w:tcW w:w="4876" w:type="dxa"/>
            <w:tcBorders>
              <w:top w:val="nil"/>
              <w:left w:val="nil"/>
              <w:bottom w:val="nil"/>
              <w:right w:val="nil"/>
            </w:tcBorders>
          </w:tcPr>
          <w:p w14:paraId="281ACAC6" w14:textId="77777777" w:rsidR="00C214E0" w:rsidRPr="0098343B" w:rsidRDefault="00C214E0" w:rsidP="00E26C34">
            <w:pPr>
              <w:pStyle w:val="Normal6a"/>
            </w:pPr>
          </w:p>
        </w:tc>
        <w:tc>
          <w:tcPr>
            <w:tcW w:w="4876" w:type="dxa"/>
            <w:tcBorders>
              <w:top w:val="nil"/>
              <w:left w:val="nil"/>
              <w:bottom w:val="nil"/>
              <w:right w:val="nil"/>
            </w:tcBorders>
          </w:tcPr>
          <w:p w14:paraId="26E1CE4C" w14:textId="77777777" w:rsidR="00C214E0" w:rsidRPr="0098343B" w:rsidRDefault="00C214E0" w:rsidP="00E26C34">
            <w:pPr>
              <w:pStyle w:val="Normal6a"/>
            </w:pPr>
            <w:r w:rsidRPr="0098343B">
              <w:rPr>
                <w:b/>
                <w:i/>
              </w:rPr>
              <w:t>7 quater.</w:t>
            </w:r>
            <w:r w:rsidRPr="0098343B">
              <w:tab/>
            </w:r>
            <w:r w:rsidRPr="0098343B">
              <w:rPr>
                <w:b/>
                <w:i/>
              </w:rPr>
              <w:t>herinnert eraan dat het JTF ondanks zijn transformatieve ambities aanzienlijke uitdagingen heeft ondervonden bij de verwezenlijking van zijn doelstellingen, met name wat betreft het waarborgen van billijke resultaten en het verstrekken van toegang tot het fonds aan kleine en middelgrote ondernemingen</w:t>
            </w:r>
            <w:r w:rsidRPr="0098343B">
              <w:rPr>
                <w:b/>
                <w:i/>
                <w:vertAlign w:val="superscript"/>
              </w:rPr>
              <w:t>1 bis</w:t>
            </w:r>
            <w:r w:rsidRPr="0098343B">
              <w:rPr>
                <w:b/>
                <w:i/>
              </w:rPr>
              <w:t>;</w:t>
            </w:r>
          </w:p>
        </w:tc>
      </w:tr>
      <w:tr w:rsidR="00C214E0" w:rsidRPr="0098343B" w14:paraId="4884C012" w14:textId="77777777" w:rsidTr="00E26C34">
        <w:trPr>
          <w:jc w:val="center"/>
        </w:trPr>
        <w:tc>
          <w:tcPr>
            <w:tcW w:w="4876" w:type="dxa"/>
            <w:tcBorders>
              <w:top w:val="nil"/>
              <w:left w:val="nil"/>
              <w:bottom w:val="nil"/>
              <w:right w:val="nil"/>
            </w:tcBorders>
          </w:tcPr>
          <w:p w14:paraId="74C654B9" w14:textId="77777777" w:rsidR="00C214E0" w:rsidRPr="0098343B" w:rsidRDefault="00C214E0" w:rsidP="00E26C34"/>
        </w:tc>
        <w:tc>
          <w:tcPr>
            <w:tcW w:w="4876" w:type="dxa"/>
            <w:tcBorders>
              <w:top w:val="nil"/>
              <w:left w:val="nil"/>
              <w:bottom w:val="nil"/>
              <w:right w:val="nil"/>
            </w:tcBorders>
          </w:tcPr>
          <w:p w14:paraId="77AD2581" w14:textId="77777777" w:rsidR="00C214E0" w:rsidRPr="0098343B" w:rsidRDefault="00C214E0" w:rsidP="00E26C34">
            <w:pPr>
              <w:pStyle w:val="Normal6a"/>
            </w:pPr>
            <w:r w:rsidRPr="0098343B">
              <w:rPr>
                <w:b/>
                <w:i/>
              </w:rPr>
              <w:t>_________________</w:t>
            </w:r>
          </w:p>
        </w:tc>
      </w:tr>
      <w:tr w:rsidR="00C214E0" w:rsidRPr="0098343B" w14:paraId="6DF2BB99" w14:textId="77777777" w:rsidTr="00E26C34">
        <w:trPr>
          <w:jc w:val="center"/>
        </w:trPr>
        <w:tc>
          <w:tcPr>
            <w:tcW w:w="4876" w:type="dxa"/>
            <w:tcBorders>
              <w:top w:val="nil"/>
              <w:left w:val="nil"/>
              <w:bottom w:val="nil"/>
              <w:right w:val="nil"/>
            </w:tcBorders>
          </w:tcPr>
          <w:p w14:paraId="27C95645" w14:textId="77777777" w:rsidR="00C214E0" w:rsidRPr="0098343B" w:rsidRDefault="00C214E0" w:rsidP="00E26C34"/>
        </w:tc>
        <w:tc>
          <w:tcPr>
            <w:tcW w:w="4876" w:type="dxa"/>
            <w:tcBorders>
              <w:top w:val="nil"/>
              <w:left w:val="nil"/>
              <w:bottom w:val="nil"/>
              <w:right w:val="nil"/>
            </w:tcBorders>
          </w:tcPr>
          <w:p w14:paraId="71FF65D6" w14:textId="77777777" w:rsidR="00C214E0" w:rsidRPr="0098343B" w:rsidRDefault="00C214E0" w:rsidP="00E26C34">
            <w:pPr>
              <w:pStyle w:val="Normal6a"/>
            </w:pPr>
            <w:r w:rsidRPr="0098343B">
              <w:rPr>
                <w:b/>
                <w:i/>
                <w:vertAlign w:val="superscript"/>
              </w:rPr>
              <w:t>1 bis</w:t>
            </w:r>
            <w:r w:rsidRPr="0098343B">
              <w:t xml:space="preserve"> </w:t>
            </w:r>
            <w:r w:rsidRPr="0098343B">
              <w:rPr>
                <w:b/>
                <w:i/>
              </w:rPr>
              <w:t>Just Transition in the World of Work, EPRS, september 2025, https://www.europarl.europa.eu/RegData/etudes/BRIE/2025/774668/EPRS_BRI (2025) 774668_EN.pdf.</w:t>
            </w:r>
          </w:p>
        </w:tc>
      </w:tr>
    </w:tbl>
    <w:p w14:paraId="1413DC5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8F89D8B" w14:textId="77777777" w:rsidR="00C214E0" w:rsidRPr="0098343B" w:rsidRDefault="00C214E0" w:rsidP="00C214E0">
      <w:r w:rsidRPr="0098343B">
        <w:rPr>
          <w:rStyle w:val="HideTWBExt"/>
        </w:rPr>
        <w:lastRenderedPageBreak/>
        <w:t>&lt;/Amend&gt;</w:t>
      </w:r>
    </w:p>
    <w:p w14:paraId="577F62B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182</w:t>
      </w:r>
      <w:r w:rsidRPr="0098343B">
        <w:rPr>
          <w:rStyle w:val="HideTWBExt"/>
          <w:b w:val="0"/>
        </w:rPr>
        <w:t>&lt;/NumAm&gt;</w:t>
      </w:r>
    </w:p>
    <w:p w14:paraId="4CFA3136"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353EC9B2" w14:textId="77777777" w:rsidR="00C214E0" w:rsidRPr="0098343B" w:rsidRDefault="00C214E0" w:rsidP="00C214E0">
      <w:pPr>
        <w:pStyle w:val="NormalBold"/>
      </w:pPr>
      <w:r w:rsidRPr="0098343B">
        <w:rPr>
          <w:rStyle w:val="HideTWBExt"/>
          <w:b w:val="0"/>
        </w:rPr>
        <w:t>&lt;/RepeatBlock-By&gt;</w:t>
      </w:r>
    </w:p>
    <w:p w14:paraId="44CC8CC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6418355" w14:textId="77777777" w:rsidR="00C214E0" w:rsidRPr="0098343B" w:rsidRDefault="00C214E0" w:rsidP="00C214E0">
      <w:pPr>
        <w:pStyle w:val="NormalBold"/>
      </w:pPr>
      <w:r w:rsidRPr="0098343B">
        <w:rPr>
          <w:rStyle w:val="HideTWBExt"/>
          <w:b w:val="0"/>
        </w:rPr>
        <w:t>&lt;Article&gt;</w:t>
      </w:r>
      <w:r w:rsidRPr="0098343B">
        <w:t>Paragraaf 7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A8D10B8" w14:textId="77777777" w:rsidTr="00E26C34">
        <w:trPr>
          <w:trHeight w:hRule="exact" w:val="240"/>
          <w:jc w:val="center"/>
        </w:trPr>
        <w:tc>
          <w:tcPr>
            <w:tcW w:w="9752" w:type="dxa"/>
            <w:gridSpan w:val="2"/>
            <w:tcBorders>
              <w:top w:val="nil"/>
              <w:left w:val="nil"/>
              <w:bottom w:val="nil"/>
              <w:right w:val="nil"/>
            </w:tcBorders>
          </w:tcPr>
          <w:p w14:paraId="4A585A4D" w14:textId="77777777" w:rsidR="00C214E0" w:rsidRPr="0098343B" w:rsidRDefault="00C214E0" w:rsidP="00E26C34"/>
        </w:tc>
      </w:tr>
      <w:tr w:rsidR="00C214E0" w:rsidRPr="0098343B" w14:paraId="0E23DAE1" w14:textId="77777777" w:rsidTr="00E26C34">
        <w:trPr>
          <w:trHeight w:val="240"/>
          <w:jc w:val="center"/>
        </w:trPr>
        <w:tc>
          <w:tcPr>
            <w:tcW w:w="4876" w:type="dxa"/>
            <w:tcBorders>
              <w:top w:val="nil"/>
              <w:left w:val="nil"/>
              <w:bottom w:val="nil"/>
              <w:right w:val="nil"/>
            </w:tcBorders>
          </w:tcPr>
          <w:p w14:paraId="50C7270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3311CA0" w14:textId="77777777" w:rsidR="00C214E0" w:rsidRPr="0098343B" w:rsidRDefault="00C214E0" w:rsidP="00E26C34">
            <w:pPr>
              <w:pStyle w:val="AmColumnHeading"/>
            </w:pPr>
            <w:r w:rsidRPr="0098343B">
              <w:t>Amendement</w:t>
            </w:r>
          </w:p>
        </w:tc>
      </w:tr>
      <w:tr w:rsidR="00C214E0" w:rsidRPr="0098343B" w14:paraId="6C529759" w14:textId="77777777" w:rsidTr="00E26C34">
        <w:trPr>
          <w:jc w:val="center"/>
        </w:trPr>
        <w:tc>
          <w:tcPr>
            <w:tcW w:w="4876" w:type="dxa"/>
            <w:tcBorders>
              <w:top w:val="nil"/>
              <w:left w:val="nil"/>
              <w:bottom w:val="nil"/>
              <w:right w:val="nil"/>
            </w:tcBorders>
          </w:tcPr>
          <w:p w14:paraId="1090986D" w14:textId="77777777" w:rsidR="00C214E0" w:rsidRPr="0098343B" w:rsidRDefault="00C214E0" w:rsidP="00E26C34">
            <w:pPr>
              <w:pStyle w:val="Normal6a"/>
            </w:pPr>
          </w:p>
        </w:tc>
        <w:tc>
          <w:tcPr>
            <w:tcW w:w="4876" w:type="dxa"/>
            <w:tcBorders>
              <w:top w:val="nil"/>
              <w:left w:val="nil"/>
              <w:bottom w:val="nil"/>
              <w:right w:val="nil"/>
            </w:tcBorders>
          </w:tcPr>
          <w:p w14:paraId="163437EF" w14:textId="77777777" w:rsidR="00C214E0" w:rsidRPr="0098343B" w:rsidRDefault="00C214E0" w:rsidP="00E26C34">
            <w:pPr>
              <w:pStyle w:val="Normal6a"/>
            </w:pPr>
            <w:r w:rsidRPr="0098343B">
              <w:rPr>
                <w:b/>
                <w:i/>
              </w:rPr>
              <w:t>7 quater.</w:t>
            </w:r>
            <w:r w:rsidRPr="0098343B">
              <w:tab/>
            </w:r>
            <w:r w:rsidRPr="0098343B">
              <w:rPr>
                <w:b/>
                <w:i/>
              </w:rPr>
              <w:t>dringt aan op vereenvoudigde toegang tot het Fonds voor een rechtvaardige transitie voor kmo’s door technische bijstand te verlenen en de administratieve lasten te verminderen;</w:t>
            </w:r>
          </w:p>
        </w:tc>
      </w:tr>
    </w:tbl>
    <w:p w14:paraId="3785352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C542050" w14:textId="77777777" w:rsidR="00C214E0" w:rsidRPr="0098343B" w:rsidRDefault="00C214E0" w:rsidP="00C214E0">
      <w:r w:rsidRPr="0098343B">
        <w:rPr>
          <w:rStyle w:val="HideTWBExt"/>
        </w:rPr>
        <w:t>&lt;/Amend&gt;</w:t>
      </w:r>
    </w:p>
    <w:p w14:paraId="7DB85F7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183</w:t>
      </w:r>
      <w:r w:rsidRPr="0098343B">
        <w:rPr>
          <w:rStyle w:val="HideTWBExt"/>
          <w:b w:val="0"/>
        </w:rPr>
        <w:t>&lt;/NumAm&gt;</w:t>
      </w:r>
    </w:p>
    <w:p w14:paraId="2532FC93" w14:textId="77777777" w:rsidR="00C214E0" w:rsidRPr="0098343B" w:rsidRDefault="00C214E0" w:rsidP="00C214E0">
      <w:pPr>
        <w:pStyle w:val="NormalBold"/>
      </w:pPr>
      <w:r w:rsidRPr="0098343B">
        <w:rPr>
          <w:rStyle w:val="HideTWBExt"/>
          <w:b w:val="0"/>
        </w:rPr>
        <w:t>&lt;RepeatBlock-By&gt;&lt;Members&gt;</w:t>
      </w:r>
      <w:r w:rsidRPr="0098343B">
        <w:t>Andrea Wechsler, Miriam Lexmann, Raúl de la Hoz Quintano, Angelika Winzig, Henrik Dahl</w:t>
      </w:r>
      <w:r w:rsidRPr="0098343B">
        <w:rPr>
          <w:rStyle w:val="HideTWBExt"/>
          <w:b w:val="0"/>
        </w:rPr>
        <w:t>&lt;/Members&gt;</w:t>
      </w:r>
    </w:p>
    <w:p w14:paraId="30104AA0" w14:textId="77777777" w:rsidR="00C214E0" w:rsidRPr="0098343B" w:rsidRDefault="00C214E0" w:rsidP="00C214E0">
      <w:pPr>
        <w:pStyle w:val="NormalBold"/>
      </w:pPr>
      <w:r w:rsidRPr="0098343B">
        <w:rPr>
          <w:rStyle w:val="HideTWBExt"/>
          <w:b w:val="0"/>
        </w:rPr>
        <w:t>&lt;/RepeatBlock-By&gt;</w:t>
      </w:r>
    </w:p>
    <w:p w14:paraId="7C0BB0F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78FFF11"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A2FA3B6" w14:textId="77777777" w:rsidTr="00E26C34">
        <w:trPr>
          <w:trHeight w:hRule="exact" w:val="240"/>
          <w:jc w:val="center"/>
        </w:trPr>
        <w:tc>
          <w:tcPr>
            <w:tcW w:w="9752" w:type="dxa"/>
            <w:gridSpan w:val="2"/>
            <w:tcBorders>
              <w:top w:val="nil"/>
              <w:left w:val="nil"/>
              <w:bottom w:val="nil"/>
              <w:right w:val="nil"/>
            </w:tcBorders>
          </w:tcPr>
          <w:p w14:paraId="1A391036" w14:textId="77777777" w:rsidR="00C214E0" w:rsidRPr="0098343B" w:rsidRDefault="00C214E0" w:rsidP="00E26C34"/>
        </w:tc>
      </w:tr>
      <w:tr w:rsidR="00C214E0" w:rsidRPr="0098343B" w14:paraId="7A560A62" w14:textId="77777777" w:rsidTr="00E26C34">
        <w:trPr>
          <w:trHeight w:val="240"/>
          <w:jc w:val="center"/>
        </w:trPr>
        <w:tc>
          <w:tcPr>
            <w:tcW w:w="4876" w:type="dxa"/>
            <w:tcBorders>
              <w:top w:val="nil"/>
              <w:left w:val="nil"/>
              <w:bottom w:val="nil"/>
              <w:right w:val="nil"/>
            </w:tcBorders>
          </w:tcPr>
          <w:p w14:paraId="30A84A8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33F9C25" w14:textId="77777777" w:rsidR="00C214E0" w:rsidRPr="0098343B" w:rsidRDefault="00C214E0" w:rsidP="00E26C34">
            <w:pPr>
              <w:pStyle w:val="AmColumnHeading"/>
            </w:pPr>
            <w:r w:rsidRPr="0098343B">
              <w:t>Amendement</w:t>
            </w:r>
          </w:p>
        </w:tc>
      </w:tr>
      <w:tr w:rsidR="00C214E0" w:rsidRPr="0098343B" w14:paraId="664CBF17" w14:textId="77777777" w:rsidTr="00E26C34">
        <w:trPr>
          <w:jc w:val="center"/>
        </w:trPr>
        <w:tc>
          <w:tcPr>
            <w:tcW w:w="4876" w:type="dxa"/>
            <w:tcBorders>
              <w:top w:val="nil"/>
              <w:left w:val="nil"/>
              <w:bottom w:val="nil"/>
              <w:right w:val="nil"/>
            </w:tcBorders>
          </w:tcPr>
          <w:p w14:paraId="51D954BA" w14:textId="77777777" w:rsidR="00C214E0" w:rsidRPr="0098343B" w:rsidRDefault="00C214E0" w:rsidP="00E26C34">
            <w:pPr>
              <w:pStyle w:val="Normal6a"/>
            </w:pPr>
            <w:r w:rsidRPr="0098343B">
              <w:rPr>
                <w:b/>
                <w:i/>
              </w:rPr>
              <w:t>8.</w:t>
            </w:r>
            <w:r w:rsidRPr="0098343B">
              <w:tab/>
            </w:r>
            <w:r w:rsidRPr="0098343B">
              <w:rPr>
                <w:b/>
                <w:i/>
              </w:rPr>
              <w:t>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die belast wordt met de taak relevante gegevens te verzamelen en de impact van transitiebeleid te analyseren;</w:t>
            </w:r>
          </w:p>
        </w:tc>
        <w:tc>
          <w:tcPr>
            <w:tcW w:w="4876" w:type="dxa"/>
            <w:tcBorders>
              <w:top w:val="nil"/>
              <w:left w:val="nil"/>
              <w:bottom w:val="nil"/>
              <w:right w:val="nil"/>
            </w:tcBorders>
          </w:tcPr>
          <w:p w14:paraId="1994389E" w14:textId="77777777" w:rsidR="00C214E0" w:rsidRPr="0098343B" w:rsidRDefault="00C214E0" w:rsidP="00E26C34">
            <w:pPr>
              <w:pStyle w:val="Normal6a"/>
            </w:pPr>
            <w:r w:rsidRPr="0098343B">
              <w:rPr>
                <w:b/>
                <w:i/>
              </w:rPr>
              <w:t>Schrappen</w:t>
            </w:r>
          </w:p>
        </w:tc>
      </w:tr>
    </w:tbl>
    <w:p w14:paraId="294BD05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C8369AC" w14:textId="77777777" w:rsidR="00C214E0" w:rsidRPr="0098343B" w:rsidRDefault="00C214E0" w:rsidP="00C214E0">
      <w:r w:rsidRPr="0098343B">
        <w:rPr>
          <w:rStyle w:val="HideTWBExt"/>
        </w:rPr>
        <w:lastRenderedPageBreak/>
        <w:t>&lt;/Amend&gt;</w:t>
      </w:r>
    </w:p>
    <w:p w14:paraId="335F744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184</w:t>
      </w:r>
      <w:r w:rsidRPr="0098343B">
        <w:rPr>
          <w:rStyle w:val="HideTWBExt"/>
          <w:b w:val="0"/>
        </w:rPr>
        <w:t>&lt;/NumAm&gt;</w:t>
      </w:r>
    </w:p>
    <w:p w14:paraId="6FFD79F3"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 Isabelle Le Callennec</w:t>
      </w:r>
      <w:r w:rsidRPr="0098343B">
        <w:rPr>
          <w:rStyle w:val="HideTWBExt"/>
          <w:b w:val="0"/>
        </w:rPr>
        <w:t>&lt;/Members&gt;</w:t>
      </w:r>
    </w:p>
    <w:p w14:paraId="6A3C4028" w14:textId="77777777" w:rsidR="00C214E0" w:rsidRPr="0098343B" w:rsidRDefault="00C214E0" w:rsidP="00C214E0">
      <w:pPr>
        <w:pStyle w:val="NormalBold"/>
      </w:pPr>
      <w:r w:rsidRPr="0098343B">
        <w:rPr>
          <w:rStyle w:val="HideTWBExt"/>
          <w:b w:val="0"/>
        </w:rPr>
        <w:t>&lt;/RepeatBlock-By&gt;</w:t>
      </w:r>
    </w:p>
    <w:p w14:paraId="2476397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6884D05"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B956715" w14:textId="77777777" w:rsidTr="00E26C34">
        <w:trPr>
          <w:trHeight w:hRule="exact" w:val="240"/>
          <w:jc w:val="center"/>
        </w:trPr>
        <w:tc>
          <w:tcPr>
            <w:tcW w:w="9752" w:type="dxa"/>
            <w:gridSpan w:val="2"/>
            <w:tcBorders>
              <w:top w:val="nil"/>
              <w:left w:val="nil"/>
              <w:bottom w:val="nil"/>
              <w:right w:val="nil"/>
            </w:tcBorders>
          </w:tcPr>
          <w:p w14:paraId="15FFA624" w14:textId="77777777" w:rsidR="00C214E0" w:rsidRPr="0098343B" w:rsidRDefault="00C214E0" w:rsidP="00E26C34"/>
        </w:tc>
      </w:tr>
      <w:tr w:rsidR="00C214E0" w:rsidRPr="0098343B" w14:paraId="0E575DCC" w14:textId="77777777" w:rsidTr="00E26C34">
        <w:trPr>
          <w:trHeight w:val="240"/>
          <w:jc w:val="center"/>
        </w:trPr>
        <w:tc>
          <w:tcPr>
            <w:tcW w:w="4876" w:type="dxa"/>
            <w:tcBorders>
              <w:top w:val="nil"/>
              <w:left w:val="nil"/>
              <w:bottom w:val="nil"/>
              <w:right w:val="nil"/>
            </w:tcBorders>
          </w:tcPr>
          <w:p w14:paraId="7DA0465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8B7CD9B" w14:textId="77777777" w:rsidR="00C214E0" w:rsidRPr="0098343B" w:rsidRDefault="00C214E0" w:rsidP="00E26C34">
            <w:pPr>
              <w:pStyle w:val="AmColumnHeading"/>
            </w:pPr>
            <w:r w:rsidRPr="0098343B">
              <w:t>Amendement</w:t>
            </w:r>
          </w:p>
        </w:tc>
      </w:tr>
      <w:tr w:rsidR="00C214E0" w:rsidRPr="0098343B" w14:paraId="7E14AD31" w14:textId="77777777" w:rsidTr="00E26C34">
        <w:trPr>
          <w:jc w:val="center"/>
        </w:trPr>
        <w:tc>
          <w:tcPr>
            <w:tcW w:w="4876" w:type="dxa"/>
            <w:tcBorders>
              <w:top w:val="nil"/>
              <w:left w:val="nil"/>
              <w:bottom w:val="nil"/>
              <w:right w:val="nil"/>
            </w:tcBorders>
          </w:tcPr>
          <w:p w14:paraId="48B60E36"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w:t>
            </w:r>
            <w:r w:rsidRPr="0098343B">
              <w:rPr>
                <w:b/>
                <w:i/>
              </w:rPr>
              <w:t>dringt aan op de oprichting van een volwaardige EU-waarnemingspost voor een eerlijke transitie, die belast wordt met de taak relevante gegevens te verzamelen en de impact van transitiebeleid te analyseren;</w:t>
            </w:r>
          </w:p>
        </w:tc>
        <w:tc>
          <w:tcPr>
            <w:tcW w:w="4876" w:type="dxa"/>
            <w:tcBorders>
              <w:top w:val="nil"/>
              <w:left w:val="nil"/>
              <w:bottom w:val="nil"/>
              <w:right w:val="nil"/>
            </w:tcBorders>
          </w:tcPr>
          <w:p w14:paraId="0B4C02D0" w14:textId="77777777" w:rsidR="00C214E0" w:rsidRPr="0098343B" w:rsidRDefault="00C214E0" w:rsidP="00E26C34">
            <w:pPr>
              <w:pStyle w:val="Normal6a"/>
            </w:pPr>
            <w:r w:rsidRPr="0098343B">
              <w:t>8.</w:t>
            </w:r>
            <w:r w:rsidRPr="0098343B">
              <w:tab/>
              <w:t>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w:t>
            </w:r>
          </w:p>
        </w:tc>
      </w:tr>
    </w:tbl>
    <w:p w14:paraId="7A45238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9705C63" w14:textId="77777777" w:rsidR="00C214E0" w:rsidRPr="0098343B" w:rsidRDefault="00C214E0" w:rsidP="00C214E0">
      <w:r w:rsidRPr="0098343B">
        <w:rPr>
          <w:rStyle w:val="HideTWBExt"/>
        </w:rPr>
        <w:t>&lt;/Amend&gt;</w:t>
      </w:r>
    </w:p>
    <w:p w14:paraId="26C9D33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185</w:t>
      </w:r>
      <w:r w:rsidRPr="0098343B">
        <w:rPr>
          <w:rStyle w:val="HideTWBExt"/>
          <w:b w:val="0"/>
        </w:rPr>
        <w:t>&lt;/NumAm&gt;</w:t>
      </w:r>
    </w:p>
    <w:p w14:paraId="27B81E8D"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5D78C496"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7D1AA5A0"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0250E3FD" w14:textId="77777777" w:rsidR="00C214E0" w:rsidRPr="0098343B" w:rsidRDefault="00C214E0" w:rsidP="00C214E0">
      <w:pPr>
        <w:pStyle w:val="NormalBold"/>
      </w:pPr>
      <w:r w:rsidRPr="0098343B">
        <w:rPr>
          <w:rStyle w:val="HideTWBExt"/>
          <w:b w:val="0"/>
        </w:rPr>
        <w:t>&lt;/RepeatBlock-By&gt;</w:t>
      </w:r>
    </w:p>
    <w:p w14:paraId="744713E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5D4AC6A"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4C2707D" w14:textId="77777777" w:rsidTr="00E26C34">
        <w:trPr>
          <w:trHeight w:hRule="exact" w:val="240"/>
          <w:jc w:val="center"/>
        </w:trPr>
        <w:tc>
          <w:tcPr>
            <w:tcW w:w="9752" w:type="dxa"/>
            <w:gridSpan w:val="2"/>
            <w:tcBorders>
              <w:top w:val="nil"/>
              <w:left w:val="nil"/>
              <w:bottom w:val="nil"/>
              <w:right w:val="nil"/>
            </w:tcBorders>
          </w:tcPr>
          <w:p w14:paraId="2AE74157" w14:textId="77777777" w:rsidR="00C214E0" w:rsidRPr="0098343B" w:rsidRDefault="00C214E0" w:rsidP="00E26C34"/>
        </w:tc>
      </w:tr>
      <w:tr w:rsidR="00C214E0" w:rsidRPr="0098343B" w14:paraId="59CA12A3" w14:textId="77777777" w:rsidTr="00E26C34">
        <w:trPr>
          <w:trHeight w:val="240"/>
          <w:jc w:val="center"/>
        </w:trPr>
        <w:tc>
          <w:tcPr>
            <w:tcW w:w="4876" w:type="dxa"/>
            <w:tcBorders>
              <w:top w:val="nil"/>
              <w:left w:val="nil"/>
              <w:bottom w:val="nil"/>
              <w:right w:val="nil"/>
            </w:tcBorders>
          </w:tcPr>
          <w:p w14:paraId="326222A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9D775AB" w14:textId="77777777" w:rsidR="00C214E0" w:rsidRPr="0098343B" w:rsidRDefault="00C214E0" w:rsidP="00E26C34">
            <w:pPr>
              <w:pStyle w:val="AmColumnHeading"/>
            </w:pPr>
            <w:r w:rsidRPr="0098343B">
              <w:t>Amendement</w:t>
            </w:r>
          </w:p>
        </w:tc>
      </w:tr>
      <w:tr w:rsidR="00C214E0" w:rsidRPr="0098343B" w14:paraId="446ABC5F" w14:textId="77777777" w:rsidTr="00E26C34">
        <w:trPr>
          <w:jc w:val="center"/>
        </w:trPr>
        <w:tc>
          <w:tcPr>
            <w:tcW w:w="4876" w:type="dxa"/>
            <w:tcBorders>
              <w:top w:val="nil"/>
              <w:left w:val="nil"/>
              <w:bottom w:val="nil"/>
              <w:right w:val="nil"/>
            </w:tcBorders>
          </w:tcPr>
          <w:p w14:paraId="3839D83F"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verandert ten gevolge van de groene en de </w:t>
            </w:r>
            <w:r w:rsidRPr="0098343B">
              <w:lastRenderedPageBreak/>
              <w:t>digitale transitie; wijst erop dat prognoses met betrekking tot de veranderingen op de arbeidsmarkt en de ontwikkelingen wat betreft de behoeften aan vaardigheden belangrijk zijn als basis voor doeltreffende beleidsmaatregelen; dringt aan</w:t>
            </w:r>
            <w:r w:rsidRPr="0098343B">
              <w:rPr>
                <w:b/>
                <w:bCs/>
                <w:i/>
                <w:iCs/>
              </w:rPr>
              <w:t xml:space="preserve"> op de oprichting van een volwaardige EU-waarnemingspost voor een eerlijke transitie, die belast wordt met de taak relevante</w:t>
            </w:r>
            <w:r w:rsidRPr="0098343B">
              <w:t xml:space="preserve"> gegevens </w:t>
            </w:r>
            <w:r w:rsidRPr="0098343B">
              <w:rPr>
                <w:b/>
                <w:bCs/>
                <w:i/>
                <w:iCs/>
              </w:rPr>
              <w:t>te verzamelen en de impact van transitiebeleid te analyseren</w:t>
            </w:r>
            <w:r w:rsidRPr="0098343B">
              <w:t>;</w:t>
            </w:r>
          </w:p>
        </w:tc>
        <w:tc>
          <w:tcPr>
            <w:tcW w:w="4876" w:type="dxa"/>
            <w:tcBorders>
              <w:top w:val="nil"/>
              <w:left w:val="nil"/>
              <w:bottom w:val="nil"/>
              <w:right w:val="nil"/>
            </w:tcBorders>
          </w:tcPr>
          <w:p w14:paraId="1E29CB58" w14:textId="77777777" w:rsidR="00C214E0" w:rsidRPr="0098343B" w:rsidRDefault="00C214E0" w:rsidP="00E26C34">
            <w:pPr>
              <w:pStyle w:val="Normal6a"/>
            </w:pPr>
            <w:r w:rsidRPr="0098343B">
              <w:lastRenderedPageBreak/>
              <w:t>8.</w:t>
            </w:r>
            <w:r w:rsidRPr="0098343B">
              <w:tab/>
              <w:t xml:space="preserve">merkt op dat er geen nauwkeurige gegevens beschikbaar zijn over het aantal banen dat verdwijnt, het aantal banen dat gecreëerd wordt of het aantal banen dat verandert ten gevolge van de groene en de </w:t>
            </w:r>
            <w:r w:rsidRPr="0098343B">
              <w:lastRenderedPageBreak/>
              <w:t xml:space="preserve">digitale transitie; wijst erop dat prognoses met betrekking tot de veranderingen op de arbeidsmarkt en de ontwikkelingen wat betreft de behoeften aan vaardigheden belangrijk zijn als basis voor doeltreffende beleidsmaatregelen; dringt </w:t>
            </w:r>
            <w:r w:rsidRPr="0098343B">
              <w:rPr>
                <w:b/>
                <w:bCs/>
                <w:i/>
                <w:iCs/>
              </w:rPr>
              <w:t>erop</w:t>
            </w:r>
            <w:r w:rsidRPr="0098343B">
              <w:t xml:space="preserve"> aan </w:t>
            </w:r>
            <w:r w:rsidRPr="0098343B">
              <w:rPr>
                <w:b/>
                <w:bCs/>
                <w:i/>
                <w:iCs/>
              </w:rPr>
              <w:t xml:space="preserve">dat een bestaande instelling of instantie van de Unie deze strategische </w:t>
            </w:r>
            <w:r w:rsidRPr="0098343B">
              <w:t xml:space="preserve">gegevens </w:t>
            </w:r>
            <w:r w:rsidRPr="0098343B">
              <w:rPr>
                <w:b/>
                <w:bCs/>
                <w:i/>
                <w:iCs/>
              </w:rPr>
              <w:t>verstrekt</w:t>
            </w:r>
            <w:r w:rsidRPr="0098343B">
              <w:rPr>
                <w:b/>
                <w:bCs/>
              </w:rPr>
              <w:t xml:space="preserve"> </w:t>
            </w:r>
            <w:r w:rsidRPr="0098343B">
              <w:rPr>
                <w:b/>
                <w:bCs/>
                <w:i/>
                <w:iCs/>
              </w:rPr>
              <w:t>met de bestaande toewijzingen, zonder dat de kosten of de begroting hiertoe worden verhoogd</w:t>
            </w:r>
            <w:r w:rsidRPr="0098343B">
              <w:t>;</w:t>
            </w:r>
          </w:p>
        </w:tc>
      </w:tr>
    </w:tbl>
    <w:p w14:paraId="4DC9545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3FB5608D" w14:textId="77777777" w:rsidR="00C214E0" w:rsidRPr="0098343B" w:rsidRDefault="00C214E0" w:rsidP="00C214E0">
      <w:r w:rsidRPr="0098343B">
        <w:rPr>
          <w:rStyle w:val="HideTWBExt"/>
        </w:rPr>
        <w:t>&lt;/Amend&gt;</w:t>
      </w:r>
    </w:p>
    <w:p w14:paraId="43E5DF7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186</w:t>
      </w:r>
      <w:r w:rsidRPr="0098343B">
        <w:rPr>
          <w:rStyle w:val="HideTWBExt"/>
          <w:b w:val="0"/>
        </w:rPr>
        <w:t>&lt;/NumAm&gt;</w:t>
      </w:r>
    </w:p>
    <w:p w14:paraId="64BA54B5"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5B508F59" w14:textId="77777777" w:rsidR="00C214E0" w:rsidRPr="0098343B" w:rsidRDefault="00C214E0" w:rsidP="00C214E0">
      <w:pPr>
        <w:pStyle w:val="NormalBold"/>
      </w:pPr>
      <w:r w:rsidRPr="0098343B">
        <w:rPr>
          <w:rStyle w:val="HideTWBExt"/>
          <w:b w:val="0"/>
        </w:rPr>
        <w:t>&lt;/RepeatBlock-By&gt;</w:t>
      </w:r>
    </w:p>
    <w:p w14:paraId="3C98433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858694E"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17A623E" w14:textId="77777777" w:rsidTr="00E26C34">
        <w:trPr>
          <w:trHeight w:hRule="exact" w:val="240"/>
          <w:jc w:val="center"/>
        </w:trPr>
        <w:tc>
          <w:tcPr>
            <w:tcW w:w="9752" w:type="dxa"/>
            <w:gridSpan w:val="2"/>
            <w:tcBorders>
              <w:top w:val="nil"/>
              <w:left w:val="nil"/>
              <w:bottom w:val="nil"/>
              <w:right w:val="nil"/>
            </w:tcBorders>
          </w:tcPr>
          <w:p w14:paraId="32CCAFA0" w14:textId="77777777" w:rsidR="00C214E0" w:rsidRPr="0098343B" w:rsidRDefault="00C214E0" w:rsidP="00E26C34"/>
        </w:tc>
      </w:tr>
      <w:tr w:rsidR="00C214E0" w:rsidRPr="0098343B" w14:paraId="4FD25998" w14:textId="77777777" w:rsidTr="00E26C34">
        <w:trPr>
          <w:trHeight w:val="240"/>
          <w:jc w:val="center"/>
        </w:trPr>
        <w:tc>
          <w:tcPr>
            <w:tcW w:w="4876" w:type="dxa"/>
            <w:tcBorders>
              <w:top w:val="nil"/>
              <w:left w:val="nil"/>
              <w:bottom w:val="nil"/>
              <w:right w:val="nil"/>
            </w:tcBorders>
          </w:tcPr>
          <w:p w14:paraId="7F17CB8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EE8B0C5" w14:textId="77777777" w:rsidR="00C214E0" w:rsidRPr="0098343B" w:rsidRDefault="00C214E0" w:rsidP="00E26C34">
            <w:pPr>
              <w:pStyle w:val="AmColumnHeading"/>
            </w:pPr>
            <w:r w:rsidRPr="0098343B">
              <w:t>Amendement</w:t>
            </w:r>
          </w:p>
        </w:tc>
      </w:tr>
      <w:tr w:rsidR="00C214E0" w:rsidRPr="0098343B" w14:paraId="4694A435" w14:textId="77777777" w:rsidTr="00E26C34">
        <w:trPr>
          <w:jc w:val="center"/>
        </w:trPr>
        <w:tc>
          <w:tcPr>
            <w:tcW w:w="4876" w:type="dxa"/>
            <w:tcBorders>
              <w:top w:val="nil"/>
              <w:left w:val="nil"/>
              <w:bottom w:val="nil"/>
              <w:right w:val="nil"/>
            </w:tcBorders>
          </w:tcPr>
          <w:p w14:paraId="53C408DD"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w:t>
            </w:r>
            <w:r w:rsidRPr="0098343B">
              <w:rPr>
                <w:b/>
                <w:i/>
              </w:rPr>
              <w:t>dringt aan op de oprichting van een volwaardige EU-waarnemingspost voor een eerlijke transitie, die belast wordt met de taak</w:t>
            </w:r>
            <w:r w:rsidRPr="0098343B">
              <w:t xml:space="preserve"> relevante gegevens te verzamelen en de impact van transitiebeleid te analyseren;</w:t>
            </w:r>
          </w:p>
        </w:tc>
        <w:tc>
          <w:tcPr>
            <w:tcW w:w="4876" w:type="dxa"/>
            <w:tcBorders>
              <w:top w:val="nil"/>
              <w:left w:val="nil"/>
              <w:bottom w:val="nil"/>
              <w:right w:val="nil"/>
            </w:tcBorders>
          </w:tcPr>
          <w:p w14:paraId="2294EEAA"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w:t>
            </w:r>
            <w:r w:rsidRPr="0098343B">
              <w:rPr>
                <w:b/>
                <w:i/>
              </w:rPr>
              <w:t>verzoekt de reeds opgerichte agentschappen en organen</w:t>
            </w:r>
            <w:r w:rsidRPr="0098343B">
              <w:t xml:space="preserve"> relevante gegevens te verzamelen en de impact van transitiebeleid te analyseren;</w:t>
            </w:r>
          </w:p>
        </w:tc>
      </w:tr>
    </w:tbl>
    <w:p w14:paraId="4F6C64C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C636391" w14:textId="77777777" w:rsidR="00C214E0" w:rsidRPr="0098343B" w:rsidRDefault="00C214E0" w:rsidP="00C214E0">
      <w:r w:rsidRPr="0098343B">
        <w:rPr>
          <w:rStyle w:val="HideTWBExt"/>
        </w:rPr>
        <w:t>&lt;/Amend&gt;</w:t>
      </w:r>
    </w:p>
    <w:p w14:paraId="27F9964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187</w:t>
      </w:r>
      <w:r w:rsidRPr="0098343B">
        <w:rPr>
          <w:rStyle w:val="HideTWBExt"/>
          <w:b w:val="0"/>
        </w:rPr>
        <w:t>&lt;/NumAm&gt;</w:t>
      </w:r>
    </w:p>
    <w:p w14:paraId="2D070CCB"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028289E9" w14:textId="77777777" w:rsidR="00C214E0" w:rsidRPr="0098343B" w:rsidRDefault="00C214E0" w:rsidP="00C214E0">
      <w:pPr>
        <w:pStyle w:val="NormalBold"/>
      </w:pPr>
      <w:r w:rsidRPr="0098343B">
        <w:rPr>
          <w:rStyle w:val="HideTWBExt"/>
          <w:b w:val="0"/>
        </w:rPr>
        <w:t>&lt;/RepeatBlock-By&gt;</w:t>
      </w:r>
    </w:p>
    <w:p w14:paraId="64F17207" w14:textId="77777777" w:rsidR="00C214E0" w:rsidRPr="0098343B" w:rsidRDefault="00C214E0" w:rsidP="00C214E0">
      <w:pPr>
        <w:pStyle w:val="NormalBold"/>
      </w:pPr>
      <w:r w:rsidRPr="0098343B">
        <w:rPr>
          <w:rStyle w:val="HideTWBExt"/>
          <w:b w:val="0"/>
        </w:rPr>
        <w:lastRenderedPageBreak/>
        <w:t>&lt;DocAmend&gt;</w:t>
      </w:r>
      <w:r w:rsidRPr="0098343B">
        <w:t>Ontwerpresolutie</w:t>
      </w:r>
      <w:r w:rsidRPr="0098343B">
        <w:rPr>
          <w:rStyle w:val="HideTWBExt"/>
          <w:b w:val="0"/>
        </w:rPr>
        <w:t>&lt;/DocAmend&gt;</w:t>
      </w:r>
    </w:p>
    <w:p w14:paraId="1DB07434"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EA633DB" w14:textId="77777777" w:rsidTr="00E26C34">
        <w:trPr>
          <w:trHeight w:hRule="exact" w:val="240"/>
          <w:jc w:val="center"/>
        </w:trPr>
        <w:tc>
          <w:tcPr>
            <w:tcW w:w="9752" w:type="dxa"/>
            <w:gridSpan w:val="2"/>
            <w:tcBorders>
              <w:top w:val="nil"/>
              <w:left w:val="nil"/>
              <w:bottom w:val="nil"/>
              <w:right w:val="nil"/>
            </w:tcBorders>
          </w:tcPr>
          <w:p w14:paraId="1566AA76" w14:textId="77777777" w:rsidR="00C214E0" w:rsidRPr="0098343B" w:rsidRDefault="00C214E0" w:rsidP="00E26C34"/>
        </w:tc>
      </w:tr>
      <w:tr w:rsidR="00C214E0" w:rsidRPr="0098343B" w14:paraId="7B0D8B4A" w14:textId="77777777" w:rsidTr="00E26C34">
        <w:trPr>
          <w:trHeight w:val="240"/>
          <w:jc w:val="center"/>
        </w:trPr>
        <w:tc>
          <w:tcPr>
            <w:tcW w:w="4876" w:type="dxa"/>
            <w:tcBorders>
              <w:top w:val="nil"/>
              <w:left w:val="nil"/>
              <w:bottom w:val="nil"/>
              <w:right w:val="nil"/>
            </w:tcBorders>
          </w:tcPr>
          <w:p w14:paraId="69201AD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FB3AD57" w14:textId="77777777" w:rsidR="00C214E0" w:rsidRPr="0098343B" w:rsidRDefault="00C214E0" w:rsidP="00E26C34">
            <w:pPr>
              <w:pStyle w:val="AmColumnHeading"/>
            </w:pPr>
            <w:r w:rsidRPr="0098343B">
              <w:t>Amendement</w:t>
            </w:r>
          </w:p>
        </w:tc>
      </w:tr>
      <w:tr w:rsidR="00C214E0" w:rsidRPr="0098343B" w14:paraId="2F19348E" w14:textId="77777777" w:rsidTr="00E26C34">
        <w:trPr>
          <w:jc w:val="center"/>
        </w:trPr>
        <w:tc>
          <w:tcPr>
            <w:tcW w:w="4876" w:type="dxa"/>
            <w:tcBorders>
              <w:top w:val="nil"/>
              <w:left w:val="nil"/>
              <w:bottom w:val="nil"/>
              <w:right w:val="nil"/>
            </w:tcBorders>
          </w:tcPr>
          <w:p w14:paraId="51A587EC"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die belast wordt met de taak relevante gegevens te verzamelen </w:t>
            </w:r>
            <w:r w:rsidRPr="0098343B">
              <w:rPr>
                <w:b/>
                <w:i/>
              </w:rPr>
              <w:t>en</w:t>
            </w:r>
            <w:r w:rsidRPr="0098343B">
              <w:t xml:space="preserve"> de impact van transitiebeleid te analyseren;</w:t>
            </w:r>
          </w:p>
        </w:tc>
        <w:tc>
          <w:tcPr>
            <w:tcW w:w="4876" w:type="dxa"/>
            <w:tcBorders>
              <w:top w:val="nil"/>
              <w:left w:val="nil"/>
              <w:bottom w:val="nil"/>
              <w:right w:val="nil"/>
            </w:tcBorders>
          </w:tcPr>
          <w:p w14:paraId="565C5441"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w:t>
            </w:r>
            <w:r w:rsidRPr="0098343B">
              <w:rPr>
                <w:b/>
                <w:i/>
              </w:rPr>
              <w:t>die gebaseerd is op transparante en inclusieve governance, bestaande uit vertegenwoordigers van de Europese sociale partners, het maatschappelijk middenveld en belanghebbenden op milieugebied,</w:t>
            </w:r>
            <w:r w:rsidRPr="0098343B">
              <w:t xml:space="preserve"> die belast wordt met de taak relevante</w:t>
            </w:r>
            <w:r w:rsidRPr="0098343B">
              <w:rPr>
                <w:b/>
                <w:i/>
              </w:rPr>
              <w:t>, uitgesplitste</w:t>
            </w:r>
            <w:r w:rsidRPr="0098343B">
              <w:t xml:space="preserve"> gegevens te verzamelen</w:t>
            </w:r>
            <w:r w:rsidRPr="0098343B">
              <w:rPr>
                <w:b/>
                <w:i/>
              </w:rPr>
              <w:t>,</w:t>
            </w:r>
            <w:r w:rsidRPr="0098343B">
              <w:t xml:space="preserve"> de impact van transitiebeleid te analyseren </w:t>
            </w:r>
            <w:r w:rsidRPr="0098343B">
              <w:rPr>
                <w:b/>
                <w:i/>
              </w:rPr>
              <w:t>en gedetailleerde en regelmatige verslagen te verstrekken</w:t>
            </w:r>
            <w:r w:rsidRPr="0098343B">
              <w:t xml:space="preserve">; </w:t>
            </w:r>
            <w:r w:rsidRPr="0098343B">
              <w:rPr>
                <w:b/>
                <w:i/>
              </w:rPr>
              <w:t>benadrukt de noodzaak om beste praktijken in kaart te brengen, uit te wisselen en te bevorderen;</w:t>
            </w:r>
          </w:p>
        </w:tc>
      </w:tr>
    </w:tbl>
    <w:p w14:paraId="7501F77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7805052" w14:textId="77777777" w:rsidR="00C214E0" w:rsidRPr="0098343B" w:rsidRDefault="00C214E0" w:rsidP="00C214E0">
      <w:r w:rsidRPr="0098343B">
        <w:rPr>
          <w:rStyle w:val="HideTWBExt"/>
        </w:rPr>
        <w:t>&lt;/Amend&gt;</w:t>
      </w:r>
    </w:p>
    <w:p w14:paraId="33D0BFF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188</w:t>
      </w:r>
      <w:r w:rsidRPr="0098343B">
        <w:rPr>
          <w:rStyle w:val="HideTWBExt"/>
          <w:b w:val="0"/>
        </w:rPr>
        <w:t>&lt;/NumAm&gt;</w:t>
      </w:r>
    </w:p>
    <w:p w14:paraId="6A6086D2"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14211350"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53EEA28D" w14:textId="77777777" w:rsidR="00C214E0" w:rsidRPr="0098343B" w:rsidRDefault="00C214E0" w:rsidP="00C214E0">
      <w:pPr>
        <w:pStyle w:val="NormalBold"/>
      </w:pPr>
      <w:r w:rsidRPr="0098343B">
        <w:rPr>
          <w:rStyle w:val="HideTWBExt"/>
          <w:b w:val="0"/>
        </w:rPr>
        <w:t>&lt;/RepeatBlock-By&gt;</w:t>
      </w:r>
    </w:p>
    <w:p w14:paraId="04DEE7C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66F3826"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9B237AF" w14:textId="77777777" w:rsidTr="00E26C34">
        <w:trPr>
          <w:trHeight w:hRule="exact" w:val="240"/>
          <w:jc w:val="center"/>
        </w:trPr>
        <w:tc>
          <w:tcPr>
            <w:tcW w:w="9752" w:type="dxa"/>
            <w:gridSpan w:val="2"/>
            <w:tcBorders>
              <w:top w:val="nil"/>
              <w:left w:val="nil"/>
              <w:bottom w:val="nil"/>
              <w:right w:val="nil"/>
            </w:tcBorders>
          </w:tcPr>
          <w:p w14:paraId="23CA0F1B" w14:textId="77777777" w:rsidR="00C214E0" w:rsidRPr="0098343B" w:rsidRDefault="00C214E0" w:rsidP="00E26C34"/>
        </w:tc>
      </w:tr>
      <w:tr w:rsidR="00C214E0" w:rsidRPr="0098343B" w14:paraId="5992CDA0" w14:textId="77777777" w:rsidTr="00E26C34">
        <w:trPr>
          <w:trHeight w:val="240"/>
          <w:jc w:val="center"/>
        </w:trPr>
        <w:tc>
          <w:tcPr>
            <w:tcW w:w="4876" w:type="dxa"/>
            <w:tcBorders>
              <w:top w:val="nil"/>
              <w:left w:val="nil"/>
              <w:bottom w:val="nil"/>
              <w:right w:val="nil"/>
            </w:tcBorders>
          </w:tcPr>
          <w:p w14:paraId="650EE2E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722B552" w14:textId="77777777" w:rsidR="00C214E0" w:rsidRPr="0098343B" w:rsidRDefault="00C214E0" w:rsidP="00E26C34">
            <w:pPr>
              <w:pStyle w:val="AmColumnHeading"/>
            </w:pPr>
            <w:r w:rsidRPr="0098343B">
              <w:t>Amendement</w:t>
            </w:r>
          </w:p>
        </w:tc>
      </w:tr>
      <w:tr w:rsidR="00C214E0" w:rsidRPr="0098343B" w14:paraId="60D84CA5" w14:textId="77777777" w:rsidTr="00E26C34">
        <w:trPr>
          <w:jc w:val="center"/>
        </w:trPr>
        <w:tc>
          <w:tcPr>
            <w:tcW w:w="4876" w:type="dxa"/>
            <w:tcBorders>
              <w:top w:val="nil"/>
              <w:left w:val="nil"/>
              <w:bottom w:val="nil"/>
              <w:right w:val="nil"/>
            </w:tcBorders>
          </w:tcPr>
          <w:p w14:paraId="6FE74DDC"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w:t>
            </w:r>
            <w:r w:rsidRPr="0098343B">
              <w:lastRenderedPageBreak/>
              <w:t>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die belast wordt met de taak relevante gegevens te verzamelen en de impact van transitiebeleid te analyseren;</w:t>
            </w:r>
          </w:p>
        </w:tc>
        <w:tc>
          <w:tcPr>
            <w:tcW w:w="4876" w:type="dxa"/>
            <w:tcBorders>
              <w:top w:val="nil"/>
              <w:left w:val="nil"/>
              <w:bottom w:val="nil"/>
              <w:right w:val="nil"/>
            </w:tcBorders>
          </w:tcPr>
          <w:p w14:paraId="17A2EFDA" w14:textId="77777777" w:rsidR="00C214E0" w:rsidRPr="0098343B" w:rsidRDefault="00C214E0" w:rsidP="00E26C34">
            <w:pPr>
              <w:pStyle w:val="Normal6a"/>
            </w:pPr>
            <w:r w:rsidRPr="0098343B">
              <w:lastRenderedPageBreak/>
              <w:t>8.</w:t>
            </w:r>
            <w:r w:rsidRPr="0098343B">
              <w:tab/>
              <w:t xml:space="preserve">merkt op dat er geen nauwkeurige gegevens beschikbaar zijn over het aantal banen dat verdwijnt, het aantal banen dat gecreëerd wordt of het aantal banen dat </w:t>
            </w:r>
            <w:r w:rsidRPr="0098343B">
              <w:lastRenderedPageBreak/>
              <w:t xml:space="preserve">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die belast wordt met de taak relevante gegevens te verzamelen en de impact van transitiebeleid te analyseren; </w:t>
            </w:r>
            <w:r w:rsidRPr="0098343B">
              <w:rPr>
                <w:b/>
                <w:i/>
              </w:rPr>
              <w:t>verzoekt de Commissie en de lidstaten de huidige vaardigheidskloof op regionaal niveau uitvoerig en systematisch in kaart te brengen en de toekomstige vraag naar vaardigheden te voorspellen; onderstreept dat een dergelijke inventarisatie een effectbeoordeling moet omvatten en moet leiden tot sectorale en territoriale maatregelen om het potentieel van de groene transitie in alle regio’s ten goede te komen;</w:t>
            </w:r>
          </w:p>
        </w:tc>
      </w:tr>
    </w:tbl>
    <w:p w14:paraId="6501369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A98718E" w14:textId="77777777" w:rsidR="00C214E0" w:rsidRPr="0098343B" w:rsidRDefault="00C214E0" w:rsidP="00C214E0">
      <w:r w:rsidRPr="0098343B">
        <w:rPr>
          <w:rStyle w:val="HideTWBExt"/>
        </w:rPr>
        <w:t>&lt;/Amend&gt;</w:t>
      </w:r>
    </w:p>
    <w:p w14:paraId="574E62F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189</w:t>
      </w:r>
      <w:r w:rsidRPr="0098343B">
        <w:rPr>
          <w:rStyle w:val="HideTWBExt"/>
          <w:b w:val="0"/>
        </w:rPr>
        <w:t>&lt;/NumAm&gt;</w:t>
      </w:r>
    </w:p>
    <w:p w14:paraId="7538A48E"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190DC636" w14:textId="77777777" w:rsidR="00C214E0" w:rsidRPr="0098343B" w:rsidRDefault="00C214E0" w:rsidP="00C214E0">
      <w:pPr>
        <w:pStyle w:val="NormalBold"/>
      </w:pPr>
      <w:r w:rsidRPr="0098343B">
        <w:rPr>
          <w:rStyle w:val="HideTWBExt"/>
          <w:b w:val="0"/>
        </w:rPr>
        <w:t>&lt;/RepeatBlock-By&gt;</w:t>
      </w:r>
    </w:p>
    <w:p w14:paraId="4079CB6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B7BFFD6"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4AD0A8C" w14:textId="77777777" w:rsidTr="00E26C34">
        <w:trPr>
          <w:trHeight w:hRule="exact" w:val="240"/>
          <w:jc w:val="center"/>
        </w:trPr>
        <w:tc>
          <w:tcPr>
            <w:tcW w:w="9752" w:type="dxa"/>
            <w:gridSpan w:val="2"/>
            <w:tcBorders>
              <w:top w:val="nil"/>
              <w:left w:val="nil"/>
              <w:bottom w:val="nil"/>
              <w:right w:val="nil"/>
            </w:tcBorders>
          </w:tcPr>
          <w:p w14:paraId="7F128609" w14:textId="77777777" w:rsidR="00C214E0" w:rsidRPr="0098343B" w:rsidRDefault="00C214E0" w:rsidP="00E26C34"/>
        </w:tc>
      </w:tr>
      <w:tr w:rsidR="00C214E0" w:rsidRPr="0098343B" w14:paraId="7758C16C" w14:textId="77777777" w:rsidTr="00E26C34">
        <w:trPr>
          <w:trHeight w:val="240"/>
          <w:jc w:val="center"/>
        </w:trPr>
        <w:tc>
          <w:tcPr>
            <w:tcW w:w="4876" w:type="dxa"/>
            <w:tcBorders>
              <w:top w:val="nil"/>
              <w:left w:val="nil"/>
              <w:bottom w:val="nil"/>
              <w:right w:val="nil"/>
            </w:tcBorders>
          </w:tcPr>
          <w:p w14:paraId="7D7A595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9C1B565" w14:textId="77777777" w:rsidR="00C214E0" w:rsidRPr="0098343B" w:rsidRDefault="00C214E0" w:rsidP="00E26C34">
            <w:pPr>
              <w:pStyle w:val="AmColumnHeading"/>
            </w:pPr>
            <w:r w:rsidRPr="0098343B">
              <w:t>Amendement</w:t>
            </w:r>
          </w:p>
        </w:tc>
      </w:tr>
      <w:tr w:rsidR="00C214E0" w:rsidRPr="0098343B" w14:paraId="4199398B" w14:textId="77777777" w:rsidTr="00E26C34">
        <w:trPr>
          <w:jc w:val="center"/>
        </w:trPr>
        <w:tc>
          <w:tcPr>
            <w:tcW w:w="4876" w:type="dxa"/>
            <w:tcBorders>
              <w:top w:val="nil"/>
              <w:left w:val="nil"/>
              <w:bottom w:val="nil"/>
              <w:right w:val="nil"/>
            </w:tcBorders>
          </w:tcPr>
          <w:p w14:paraId="2301555B" w14:textId="77777777" w:rsidR="00C214E0" w:rsidRPr="0098343B" w:rsidRDefault="00C214E0" w:rsidP="00E26C34">
            <w:pPr>
              <w:pStyle w:val="Normal6a"/>
            </w:pPr>
            <w:r w:rsidRPr="0098343B">
              <w:t>8.</w:t>
            </w:r>
            <w:r w:rsidRPr="0098343B">
              <w:tab/>
              <w:t>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t>
            </w:r>
            <w:r w:rsidRPr="0098343B">
              <w:lastRenderedPageBreak/>
              <w:t>waarnemingspost voor een eerlijke transitie, die belast wordt met de taak relevante gegevens te verzamelen en de impact van transitiebeleid te analyseren;</w:t>
            </w:r>
          </w:p>
        </w:tc>
        <w:tc>
          <w:tcPr>
            <w:tcW w:w="4876" w:type="dxa"/>
            <w:tcBorders>
              <w:top w:val="nil"/>
              <w:left w:val="nil"/>
              <w:bottom w:val="nil"/>
              <w:right w:val="nil"/>
            </w:tcBorders>
          </w:tcPr>
          <w:p w14:paraId="05344720" w14:textId="77777777" w:rsidR="00C214E0" w:rsidRPr="0098343B" w:rsidRDefault="00C214E0" w:rsidP="00E26C34">
            <w:pPr>
              <w:pStyle w:val="Normal6a"/>
            </w:pPr>
            <w:r w:rsidRPr="0098343B">
              <w:lastRenderedPageBreak/>
              <w:t>8.</w:t>
            </w:r>
            <w:r w:rsidRPr="0098343B">
              <w:tab/>
            </w:r>
            <w:r w:rsidRPr="0098343B">
              <w:rPr>
                <w:b/>
                <w:i/>
              </w:rPr>
              <w:t>benadrukt dat indicatoren voor energiearmoede systematisch moeten worden geïntegreerd in structuren voor monitoring van de rechtvaardige transitie om ervoor te zorgen dat financiering en maatregelen voor het scheppen van banen in de eerste plaats gericht zijn op kwetsbare huishoudens;</w:t>
            </w:r>
            <w:r w:rsidRPr="0098343B">
              <w:t xml:space="preserve"> merkt op dat er geen nauwkeurige gegevens beschikbaar zijn over het aantal banen dat verdwijnt, het aantal banen dat gecreëerd wordt of het aantal banen dat verandert ten gevolge van </w:t>
            </w:r>
            <w:r w:rsidRPr="0098343B">
              <w:lastRenderedPageBreak/>
              <w:t>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die belast wordt met de taak relevante gegevens te verzamelen en de impact van transitiebeleid te analyseren;</w:t>
            </w:r>
          </w:p>
        </w:tc>
      </w:tr>
    </w:tbl>
    <w:p w14:paraId="2E4155B3"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B818374" w14:textId="77777777" w:rsidR="00C214E0" w:rsidRPr="0098343B" w:rsidRDefault="00C214E0" w:rsidP="00C214E0">
      <w:r w:rsidRPr="0098343B">
        <w:rPr>
          <w:rStyle w:val="HideTWBExt"/>
        </w:rPr>
        <w:t>&lt;/Amend&gt;</w:t>
      </w:r>
    </w:p>
    <w:p w14:paraId="463CFBD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190</w:t>
      </w:r>
      <w:r w:rsidRPr="0098343B">
        <w:rPr>
          <w:rStyle w:val="HideTWBExt"/>
          <w:b w:val="0"/>
        </w:rPr>
        <w:t>&lt;/NumAm&gt;</w:t>
      </w:r>
    </w:p>
    <w:p w14:paraId="2C96879A"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25DCFBA2" w14:textId="77777777" w:rsidR="00C214E0" w:rsidRPr="0098343B" w:rsidRDefault="00C214E0" w:rsidP="00C214E0">
      <w:pPr>
        <w:pStyle w:val="NormalBold"/>
      </w:pPr>
      <w:r w:rsidRPr="0098343B">
        <w:rPr>
          <w:rStyle w:val="HideTWBExt"/>
          <w:b w:val="0"/>
        </w:rPr>
        <w:t>&lt;/RepeatBlock-By&gt;</w:t>
      </w:r>
    </w:p>
    <w:p w14:paraId="29AE43C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D6AFF8A"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35441D1" w14:textId="77777777" w:rsidTr="00E26C34">
        <w:trPr>
          <w:trHeight w:hRule="exact" w:val="240"/>
          <w:jc w:val="center"/>
        </w:trPr>
        <w:tc>
          <w:tcPr>
            <w:tcW w:w="9752" w:type="dxa"/>
            <w:gridSpan w:val="2"/>
            <w:tcBorders>
              <w:top w:val="nil"/>
              <w:left w:val="nil"/>
              <w:bottom w:val="nil"/>
              <w:right w:val="nil"/>
            </w:tcBorders>
          </w:tcPr>
          <w:p w14:paraId="2CDA073C" w14:textId="77777777" w:rsidR="00C214E0" w:rsidRPr="0098343B" w:rsidRDefault="00C214E0" w:rsidP="00E26C34"/>
        </w:tc>
      </w:tr>
      <w:tr w:rsidR="00C214E0" w:rsidRPr="0098343B" w14:paraId="5FAA47F8" w14:textId="77777777" w:rsidTr="00E26C34">
        <w:trPr>
          <w:trHeight w:val="240"/>
          <w:jc w:val="center"/>
        </w:trPr>
        <w:tc>
          <w:tcPr>
            <w:tcW w:w="4876" w:type="dxa"/>
            <w:tcBorders>
              <w:top w:val="nil"/>
              <w:left w:val="nil"/>
              <w:bottom w:val="nil"/>
              <w:right w:val="nil"/>
            </w:tcBorders>
          </w:tcPr>
          <w:p w14:paraId="126DD18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A0C29BF" w14:textId="77777777" w:rsidR="00C214E0" w:rsidRPr="0098343B" w:rsidRDefault="00C214E0" w:rsidP="00E26C34">
            <w:pPr>
              <w:pStyle w:val="AmColumnHeading"/>
            </w:pPr>
            <w:r w:rsidRPr="0098343B">
              <w:t>Amendement</w:t>
            </w:r>
          </w:p>
        </w:tc>
      </w:tr>
      <w:tr w:rsidR="00C214E0" w:rsidRPr="0098343B" w14:paraId="5C635683" w14:textId="77777777" w:rsidTr="00E26C34">
        <w:trPr>
          <w:jc w:val="center"/>
        </w:trPr>
        <w:tc>
          <w:tcPr>
            <w:tcW w:w="4876" w:type="dxa"/>
            <w:tcBorders>
              <w:top w:val="nil"/>
              <w:left w:val="nil"/>
              <w:bottom w:val="nil"/>
              <w:right w:val="nil"/>
            </w:tcBorders>
          </w:tcPr>
          <w:p w14:paraId="2297EF27" w14:textId="77777777" w:rsidR="00C214E0" w:rsidRPr="0098343B" w:rsidRDefault="00C214E0" w:rsidP="00E26C34">
            <w:pPr>
              <w:pStyle w:val="Normal6a"/>
            </w:pPr>
            <w:r w:rsidRPr="0098343B">
              <w:t>8.</w:t>
            </w:r>
            <w:r w:rsidRPr="0098343B">
              <w:tab/>
              <w:t>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die belast wordt met de taak relevante gegevens te verzamelen en de impact van transitiebeleid te analyseren;</w:t>
            </w:r>
          </w:p>
        </w:tc>
        <w:tc>
          <w:tcPr>
            <w:tcW w:w="4876" w:type="dxa"/>
            <w:tcBorders>
              <w:top w:val="nil"/>
              <w:left w:val="nil"/>
              <w:bottom w:val="nil"/>
              <w:right w:val="nil"/>
            </w:tcBorders>
          </w:tcPr>
          <w:p w14:paraId="39BE80E3"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die belast wordt met de taak relevante gegevens te verzamelen en de impact van transitiebeleid te analyseren; </w:t>
            </w:r>
            <w:r w:rsidRPr="0098343B">
              <w:rPr>
                <w:b/>
                <w:i/>
              </w:rPr>
              <w:t>dringt erop aan dat de EU-waarnemingspost voor een eerlijke transitie, naast de ontwikkelingen op de arbeidsmarkt, ook huisvesting, geestelijke gezondheid en sociaal welzijn monitort;</w:t>
            </w:r>
          </w:p>
        </w:tc>
      </w:tr>
    </w:tbl>
    <w:p w14:paraId="69FAB57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210297C" w14:textId="77777777" w:rsidR="00C214E0" w:rsidRPr="0098343B" w:rsidRDefault="00C214E0" w:rsidP="00C214E0">
      <w:r w:rsidRPr="0098343B">
        <w:rPr>
          <w:rStyle w:val="HideTWBExt"/>
        </w:rPr>
        <w:lastRenderedPageBreak/>
        <w:t>&lt;/Amend&gt;</w:t>
      </w:r>
    </w:p>
    <w:p w14:paraId="3F879E5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191</w:t>
      </w:r>
      <w:r w:rsidRPr="0098343B">
        <w:rPr>
          <w:rStyle w:val="HideTWBExt"/>
          <w:b w:val="0"/>
        </w:rPr>
        <w:t>&lt;/NumAm&gt;</w:t>
      </w:r>
    </w:p>
    <w:p w14:paraId="50D26A56"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33465350" w14:textId="77777777" w:rsidR="00C214E0" w:rsidRPr="0098343B" w:rsidRDefault="00C214E0" w:rsidP="00C214E0">
      <w:pPr>
        <w:pStyle w:val="NormalBold"/>
      </w:pPr>
      <w:r w:rsidRPr="0098343B">
        <w:rPr>
          <w:rStyle w:val="HideTWBExt"/>
          <w:b w:val="0"/>
        </w:rPr>
        <w:t>&lt;/RepeatBlock-By&gt;</w:t>
      </w:r>
    </w:p>
    <w:p w14:paraId="2BF6F76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C7D43D7" w14:textId="77777777" w:rsidR="00C214E0" w:rsidRPr="0098343B" w:rsidRDefault="00C214E0" w:rsidP="00C214E0">
      <w:pPr>
        <w:pStyle w:val="NormalBold"/>
      </w:pPr>
      <w:r w:rsidRPr="0098343B">
        <w:rPr>
          <w:rStyle w:val="HideTWBExt"/>
          <w:b w:val="0"/>
        </w:rPr>
        <w:t>&lt;Article&gt;</w:t>
      </w:r>
      <w:r w:rsidRPr="0098343B">
        <w:t>Paragraaf 8</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2D26779" w14:textId="77777777" w:rsidTr="00E26C34">
        <w:trPr>
          <w:trHeight w:hRule="exact" w:val="240"/>
          <w:jc w:val="center"/>
        </w:trPr>
        <w:tc>
          <w:tcPr>
            <w:tcW w:w="9752" w:type="dxa"/>
            <w:gridSpan w:val="2"/>
            <w:tcBorders>
              <w:top w:val="nil"/>
              <w:left w:val="nil"/>
              <w:bottom w:val="nil"/>
              <w:right w:val="nil"/>
            </w:tcBorders>
          </w:tcPr>
          <w:p w14:paraId="2CA075C2" w14:textId="77777777" w:rsidR="00C214E0" w:rsidRPr="0098343B" w:rsidRDefault="00C214E0" w:rsidP="00E26C34"/>
        </w:tc>
      </w:tr>
      <w:tr w:rsidR="00C214E0" w:rsidRPr="0098343B" w14:paraId="4E333671" w14:textId="77777777" w:rsidTr="00E26C34">
        <w:trPr>
          <w:trHeight w:val="240"/>
          <w:jc w:val="center"/>
        </w:trPr>
        <w:tc>
          <w:tcPr>
            <w:tcW w:w="4876" w:type="dxa"/>
            <w:tcBorders>
              <w:top w:val="nil"/>
              <w:left w:val="nil"/>
              <w:bottom w:val="nil"/>
              <w:right w:val="nil"/>
            </w:tcBorders>
          </w:tcPr>
          <w:p w14:paraId="7CD8582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2BBEB01" w14:textId="77777777" w:rsidR="00C214E0" w:rsidRPr="0098343B" w:rsidRDefault="00C214E0" w:rsidP="00E26C34">
            <w:pPr>
              <w:pStyle w:val="AmColumnHeading"/>
            </w:pPr>
            <w:r w:rsidRPr="0098343B">
              <w:t>Amendement</w:t>
            </w:r>
          </w:p>
        </w:tc>
      </w:tr>
      <w:tr w:rsidR="00C214E0" w:rsidRPr="0098343B" w14:paraId="6540494F" w14:textId="77777777" w:rsidTr="00E26C34">
        <w:trPr>
          <w:jc w:val="center"/>
        </w:trPr>
        <w:tc>
          <w:tcPr>
            <w:tcW w:w="4876" w:type="dxa"/>
            <w:tcBorders>
              <w:top w:val="nil"/>
              <w:left w:val="nil"/>
              <w:bottom w:val="nil"/>
              <w:right w:val="nil"/>
            </w:tcBorders>
          </w:tcPr>
          <w:p w14:paraId="1DBC65EB" w14:textId="77777777" w:rsidR="00C214E0" w:rsidRPr="0098343B" w:rsidRDefault="00C214E0" w:rsidP="00E26C34">
            <w:pPr>
              <w:pStyle w:val="Normal6a"/>
            </w:pPr>
            <w:r w:rsidRPr="0098343B">
              <w:t>8.</w:t>
            </w:r>
            <w:r w:rsidRPr="0098343B">
              <w:tab/>
              <w:t>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beleidsmaatregelen; dringt aan op de oprichting van een volwaardige EU-waarnemingspost voor een eerlijke transitie, die belast wordt met de taak relevante gegevens te verzamelen en de impact van transitiebeleid te analyseren;</w:t>
            </w:r>
          </w:p>
        </w:tc>
        <w:tc>
          <w:tcPr>
            <w:tcW w:w="4876" w:type="dxa"/>
            <w:tcBorders>
              <w:top w:val="nil"/>
              <w:left w:val="nil"/>
              <w:bottom w:val="nil"/>
              <w:right w:val="nil"/>
            </w:tcBorders>
          </w:tcPr>
          <w:p w14:paraId="5F9EAC2E" w14:textId="77777777" w:rsidR="00C214E0" w:rsidRPr="0098343B" w:rsidRDefault="00C214E0" w:rsidP="00E26C34">
            <w:pPr>
              <w:pStyle w:val="Normal6a"/>
            </w:pPr>
            <w:r w:rsidRPr="0098343B">
              <w:t>8.</w:t>
            </w:r>
            <w:r w:rsidRPr="0098343B">
              <w:tab/>
              <w:t xml:space="preserve">merkt op dat er geen nauwkeurige gegevens beschikbaar zijn over het aantal banen dat verdwijnt, het aantal banen dat gecreëerd wordt of het aantal banen dat verandert ten gevolge van de groene en de digitale transitie; wijst erop dat prognoses met betrekking tot de veranderingen op de arbeidsmarkt en de ontwikkelingen wat betreft de behoeften aan vaardigheden belangrijk zijn als basis voor doeltreffende </w:t>
            </w:r>
            <w:r w:rsidRPr="0098343B">
              <w:rPr>
                <w:b/>
                <w:i/>
              </w:rPr>
              <w:t>en tijdige</w:t>
            </w:r>
            <w:r w:rsidRPr="0098343B">
              <w:t xml:space="preserve"> beleidsmaatregelen; dringt aan op de oprichting van een volwaardige EU-waarnemingspost voor een eerlijke transitie, die belast wordt met de taak relevante gegevens te verzamelen en de impact van transitiebeleid te analyseren; </w:t>
            </w:r>
            <w:r w:rsidRPr="0098343B">
              <w:rPr>
                <w:b/>
                <w:i/>
              </w:rPr>
              <w:t>verzoekt de Commissie te verduidelijken welk EU-agentschap de specifieke gegevens met betrekking tot de digitale transitie zal monitoren;</w:t>
            </w:r>
          </w:p>
        </w:tc>
      </w:tr>
    </w:tbl>
    <w:p w14:paraId="6E494B6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CDF1B0C" w14:textId="77777777" w:rsidR="00C214E0" w:rsidRPr="0098343B" w:rsidRDefault="00C214E0" w:rsidP="00C214E0">
      <w:r w:rsidRPr="0098343B">
        <w:rPr>
          <w:rStyle w:val="HideTWBExt"/>
        </w:rPr>
        <w:t>&lt;/Amend&gt;</w:t>
      </w:r>
    </w:p>
    <w:p w14:paraId="1A69FD6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192</w:t>
      </w:r>
      <w:r w:rsidRPr="0098343B">
        <w:rPr>
          <w:rStyle w:val="HideTWBExt"/>
          <w:b w:val="0"/>
        </w:rPr>
        <w:t>&lt;/NumAm&gt;</w:t>
      </w:r>
    </w:p>
    <w:p w14:paraId="6F2B3181" w14:textId="77777777" w:rsidR="00C214E0" w:rsidRPr="0098343B" w:rsidRDefault="00C214E0" w:rsidP="00C214E0">
      <w:pPr>
        <w:pStyle w:val="NormalBold"/>
      </w:pPr>
      <w:r w:rsidRPr="0098343B">
        <w:rPr>
          <w:rStyle w:val="HideTWBExt"/>
          <w:b w:val="0"/>
        </w:rPr>
        <w:t>&lt;RepeatBlock-By&gt;&lt;Members&gt;</w:t>
      </w:r>
      <w:r w:rsidRPr="0098343B">
        <w:t>Branislav Ondruš</w:t>
      </w:r>
      <w:r w:rsidRPr="0098343B">
        <w:rPr>
          <w:rStyle w:val="HideTWBExt"/>
          <w:b w:val="0"/>
        </w:rPr>
        <w:t>&lt;/Members&gt;</w:t>
      </w:r>
    </w:p>
    <w:p w14:paraId="671720F1" w14:textId="77777777" w:rsidR="00C214E0" w:rsidRPr="0098343B" w:rsidRDefault="00C214E0" w:rsidP="00C214E0">
      <w:pPr>
        <w:pStyle w:val="NormalBold"/>
      </w:pPr>
      <w:r w:rsidRPr="0098343B">
        <w:rPr>
          <w:rStyle w:val="HideTWBExt"/>
          <w:b w:val="0"/>
        </w:rPr>
        <w:t>&lt;/RepeatBlock-By&gt;</w:t>
      </w:r>
    </w:p>
    <w:p w14:paraId="7D5799C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4B3A4DD" w14:textId="77777777" w:rsidR="00C214E0" w:rsidRPr="0098343B" w:rsidRDefault="00C214E0" w:rsidP="00C214E0">
      <w:pPr>
        <w:pStyle w:val="NormalBold"/>
      </w:pPr>
      <w:r w:rsidRPr="0098343B">
        <w:rPr>
          <w:rStyle w:val="HideTWBExt"/>
          <w:b w:val="0"/>
        </w:rPr>
        <w:t>&lt;Article&gt;</w:t>
      </w:r>
      <w:r w:rsidRPr="0098343B">
        <w:t>Paragraaf 8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82516C9" w14:textId="77777777" w:rsidTr="00E26C34">
        <w:trPr>
          <w:trHeight w:hRule="exact" w:val="240"/>
          <w:jc w:val="center"/>
        </w:trPr>
        <w:tc>
          <w:tcPr>
            <w:tcW w:w="9752" w:type="dxa"/>
            <w:gridSpan w:val="2"/>
            <w:tcBorders>
              <w:top w:val="nil"/>
              <w:left w:val="nil"/>
              <w:bottom w:val="nil"/>
              <w:right w:val="nil"/>
            </w:tcBorders>
          </w:tcPr>
          <w:p w14:paraId="1AC87B0B" w14:textId="77777777" w:rsidR="00C214E0" w:rsidRPr="0098343B" w:rsidRDefault="00C214E0" w:rsidP="00E26C34"/>
        </w:tc>
      </w:tr>
      <w:tr w:rsidR="00C214E0" w:rsidRPr="0098343B" w14:paraId="5B2FC4B1" w14:textId="77777777" w:rsidTr="00E26C34">
        <w:trPr>
          <w:trHeight w:val="240"/>
          <w:jc w:val="center"/>
        </w:trPr>
        <w:tc>
          <w:tcPr>
            <w:tcW w:w="4876" w:type="dxa"/>
            <w:tcBorders>
              <w:top w:val="nil"/>
              <w:left w:val="nil"/>
              <w:bottom w:val="nil"/>
              <w:right w:val="nil"/>
            </w:tcBorders>
          </w:tcPr>
          <w:p w14:paraId="61E7E2E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F989FF" w14:textId="77777777" w:rsidR="00C214E0" w:rsidRPr="0098343B" w:rsidRDefault="00C214E0" w:rsidP="00E26C34">
            <w:pPr>
              <w:pStyle w:val="AmColumnHeading"/>
            </w:pPr>
            <w:r w:rsidRPr="0098343B">
              <w:t>Amendement</w:t>
            </w:r>
          </w:p>
        </w:tc>
      </w:tr>
      <w:tr w:rsidR="00C214E0" w:rsidRPr="0098343B" w14:paraId="45AB8990" w14:textId="77777777" w:rsidTr="00E26C34">
        <w:trPr>
          <w:jc w:val="center"/>
        </w:trPr>
        <w:tc>
          <w:tcPr>
            <w:tcW w:w="4876" w:type="dxa"/>
            <w:tcBorders>
              <w:top w:val="nil"/>
              <w:left w:val="nil"/>
              <w:bottom w:val="nil"/>
              <w:right w:val="nil"/>
            </w:tcBorders>
          </w:tcPr>
          <w:p w14:paraId="529997F6" w14:textId="77777777" w:rsidR="00C214E0" w:rsidRPr="0098343B" w:rsidRDefault="00C214E0" w:rsidP="00E26C34">
            <w:pPr>
              <w:pStyle w:val="Normal6a"/>
            </w:pPr>
          </w:p>
        </w:tc>
        <w:tc>
          <w:tcPr>
            <w:tcW w:w="4876" w:type="dxa"/>
            <w:tcBorders>
              <w:top w:val="nil"/>
              <w:left w:val="nil"/>
              <w:bottom w:val="nil"/>
              <w:right w:val="nil"/>
            </w:tcBorders>
          </w:tcPr>
          <w:p w14:paraId="69679427" w14:textId="77777777" w:rsidR="00C214E0" w:rsidRPr="0098343B" w:rsidRDefault="00C214E0" w:rsidP="00E26C34">
            <w:pPr>
              <w:pStyle w:val="Normal6a"/>
            </w:pPr>
            <w:r w:rsidRPr="0098343B">
              <w:rPr>
                <w:b/>
                <w:i/>
              </w:rPr>
              <w:t>8 bis.</w:t>
            </w:r>
            <w:r w:rsidRPr="0098343B">
              <w:tab/>
            </w:r>
            <w:r w:rsidRPr="0098343B">
              <w:rPr>
                <w:b/>
                <w:i/>
              </w:rPr>
              <w:t xml:space="preserve">herinnert aan het bijzondere potentieel van de sociale economie, coöperaties, onderlinge maatschappijen, verenigingen en overheids- en/of semi-overheidsbedrijven voor het scheppen van duurzame banen in een eerlijke en </w:t>
            </w:r>
            <w:r w:rsidRPr="0098343B">
              <w:rPr>
                <w:b/>
                <w:i/>
              </w:rPr>
              <w:lastRenderedPageBreak/>
              <w:t>inclusieve werkomgeving, met inachtneming van de beginselen van ecologische productie en duurzame lokale/regionale ontwikkeling; benadrukt het potentieel van economische sociale innovaties voor de verdere ontwikkeling van de lokale en regionale economie, hetgeen mitigatiemogelijkheden biedt voor een sociaal rechtvaardige en milieuvriendelijke transitie;</w:t>
            </w:r>
          </w:p>
        </w:tc>
      </w:tr>
    </w:tbl>
    <w:p w14:paraId="60C93AA5"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2DBA3E9" w14:textId="77777777" w:rsidR="00C214E0" w:rsidRPr="0098343B" w:rsidRDefault="00C214E0" w:rsidP="00C214E0">
      <w:r w:rsidRPr="0098343B">
        <w:rPr>
          <w:rStyle w:val="HideTWBExt"/>
        </w:rPr>
        <w:t>&lt;/Amend&gt;</w:t>
      </w:r>
    </w:p>
    <w:p w14:paraId="7EA9FAC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193</w:t>
      </w:r>
      <w:r w:rsidRPr="0098343B">
        <w:rPr>
          <w:rStyle w:val="HideTWBExt"/>
          <w:b w:val="0"/>
        </w:rPr>
        <w:t>&lt;/NumAm&gt;</w:t>
      </w:r>
    </w:p>
    <w:p w14:paraId="5A0792FE"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6F9EF250" w14:textId="77777777" w:rsidR="00C214E0" w:rsidRPr="0098343B" w:rsidRDefault="00C214E0" w:rsidP="00C214E0">
      <w:pPr>
        <w:pStyle w:val="NormalBold"/>
      </w:pPr>
      <w:r w:rsidRPr="0098343B">
        <w:rPr>
          <w:rStyle w:val="HideTWBExt"/>
          <w:b w:val="0"/>
        </w:rPr>
        <w:t>&lt;/RepeatBlock-By&gt;</w:t>
      </w:r>
    </w:p>
    <w:p w14:paraId="3FC2D15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FE4B36B" w14:textId="77777777" w:rsidR="00C214E0" w:rsidRPr="0098343B" w:rsidRDefault="00C214E0" w:rsidP="00C214E0">
      <w:pPr>
        <w:pStyle w:val="NormalBold"/>
      </w:pPr>
      <w:r w:rsidRPr="0098343B">
        <w:rPr>
          <w:rStyle w:val="HideTWBExt"/>
          <w:b w:val="0"/>
        </w:rPr>
        <w:t>&lt;Article&gt;</w:t>
      </w:r>
      <w:r w:rsidRPr="0098343B">
        <w:t>Paragraaf 8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CE9E84D" w14:textId="77777777" w:rsidTr="00E26C34">
        <w:trPr>
          <w:trHeight w:hRule="exact" w:val="240"/>
          <w:jc w:val="center"/>
        </w:trPr>
        <w:tc>
          <w:tcPr>
            <w:tcW w:w="9752" w:type="dxa"/>
            <w:gridSpan w:val="2"/>
            <w:tcBorders>
              <w:top w:val="nil"/>
              <w:left w:val="nil"/>
              <w:bottom w:val="nil"/>
              <w:right w:val="nil"/>
            </w:tcBorders>
          </w:tcPr>
          <w:p w14:paraId="73C3E30A" w14:textId="77777777" w:rsidR="00C214E0" w:rsidRPr="0098343B" w:rsidRDefault="00C214E0" w:rsidP="00E26C34"/>
        </w:tc>
      </w:tr>
      <w:tr w:rsidR="00C214E0" w:rsidRPr="0098343B" w14:paraId="3869E056" w14:textId="77777777" w:rsidTr="00E26C34">
        <w:trPr>
          <w:trHeight w:val="240"/>
          <w:jc w:val="center"/>
        </w:trPr>
        <w:tc>
          <w:tcPr>
            <w:tcW w:w="4876" w:type="dxa"/>
            <w:tcBorders>
              <w:top w:val="nil"/>
              <w:left w:val="nil"/>
              <w:bottom w:val="nil"/>
              <w:right w:val="nil"/>
            </w:tcBorders>
          </w:tcPr>
          <w:p w14:paraId="74819A9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B13F9FB" w14:textId="77777777" w:rsidR="00C214E0" w:rsidRPr="0098343B" w:rsidRDefault="00C214E0" w:rsidP="00E26C34">
            <w:pPr>
              <w:pStyle w:val="AmColumnHeading"/>
            </w:pPr>
            <w:r w:rsidRPr="0098343B">
              <w:t>Amendement</w:t>
            </w:r>
          </w:p>
        </w:tc>
      </w:tr>
      <w:tr w:rsidR="00C214E0" w:rsidRPr="0098343B" w14:paraId="7F14A815" w14:textId="77777777" w:rsidTr="00E26C34">
        <w:trPr>
          <w:jc w:val="center"/>
        </w:trPr>
        <w:tc>
          <w:tcPr>
            <w:tcW w:w="4876" w:type="dxa"/>
            <w:tcBorders>
              <w:top w:val="nil"/>
              <w:left w:val="nil"/>
              <w:bottom w:val="nil"/>
              <w:right w:val="nil"/>
            </w:tcBorders>
          </w:tcPr>
          <w:p w14:paraId="50D00807" w14:textId="77777777" w:rsidR="00C214E0" w:rsidRPr="0098343B" w:rsidRDefault="00C214E0" w:rsidP="00E26C34">
            <w:pPr>
              <w:pStyle w:val="Normal6a"/>
            </w:pPr>
          </w:p>
        </w:tc>
        <w:tc>
          <w:tcPr>
            <w:tcW w:w="4876" w:type="dxa"/>
            <w:tcBorders>
              <w:top w:val="nil"/>
              <w:left w:val="nil"/>
              <w:bottom w:val="nil"/>
              <w:right w:val="nil"/>
            </w:tcBorders>
          </w:tcPr>
          <w:p w14:paraId="57D0C4A4" w14:textId="77777777" w:rsidR="00C214E0" w:rsidRPr="0098343B" w:rsidRDefault="00C214E0" w:rsidP="00E26C34">
            <w:pPr>
              <w:pStyle w:val="Normal6a"/>
            </w:pPr>
            <w:r w:rsidRPr="0098343B">
              <w:rPr>
                <w:b/>
                <w:i/>
              </w:rPr>
              <w:t>8 bis.</w:t>
            </w:r>
            <w:r w:rsidRPr="0098343B">
              <w:tab/>
            </w:r>
            <w:r w:rsidRPr="0098343B">
              <w:rPr>
                <w:b/>
                <w:i/>
              </w:rPr>
              <w:t>moedigt renovatieregelingen op gemeenschapsniveau aan voor buurten of dorpen, waarbij de kosten worden verlaagd, de cohesie wordt versterkt en de transitie wordt versneld;</w:t>
            </w:r>
          </w:p>
        </w:tc>
      </w:tr>
    </w:tbl>
    <w:p w14:paraId="56812C0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483193B" w14:textId="77777777" w:rsidR="00C214E0" w:rsidRPr="0098343B" w:rsidRDefault="00C214E0" w:rsidP="00C214E0">
      <w:r w:rsidRPr="0098343B">
        <w:rPr>
          <w:rStyle w:val="HideTWBExt"/>
        </w:rPr>
        <w:t>&lt;/Amend&gt;</w:t>
      </w:r>
    </w:p>
    <w:p w14:paraId="2B6F300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194</w:t>
      </w:r>
      <w:r w:rsidRPr="0098343B">
        <w:rPr>
          <w:rStyle w:val="HideTWBExt"/>
          <w:b w:val="0"/>
        </w:rPr>
        <w:t>&lt;/NumAm&gt;</w:t>
      </w:r>
    </w:p>
    <w:p w14:paraId="63916E67"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5D454FAA"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470E1C53"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036187C1" w14:textId="77777777" w:rsidR="00C214E0" w:rsidRPr="0098343B" w:rsidRDefault="00C214E0" w:rsidP="00C214E0">
      <w:pPr>
        <w:pStyle w:val="NormalBold"/>
      </w:pPr>
      <w:r w:rsidRPr="0098343B">
        <w:rPr>
          <w:rStyle w:val="HideTWBExt"/>
          <w:b w:val="0"/>
        </w:rPr>
        <w:t>&lt;/RepeatBlock-By&gt;</w:t>
      </w:r>
    </w:p>
    <w:p w14:paraId="4FA1A44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728BF65"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B063784" w14:textId="77777777" w:rsidTr="00E26C34">
        <w:trPr>
          <w:trHeight w:hRule="exact" w:val="240"/>
          <w:jc w:val="center"/>
        </w:trPr>
        <w:tc>
          <w:tcPr>
            <w:tcW w:w="9752" w:type="dxa"/>
            <w:gridSpan w:val="2"/>
            <w:tcBorders>
              <w:top w:val="nil"/>
              <w:left w:val="nil"/>
              <w:bottom w:val="nil"/>
              <w:right w:val="nil"/>
            </w:tcBorders>
          </w:tcPr>
          <w:p w14:paraId="4143399E" w14:textId="77777777" w:rsidR="00C214E0" w:rsidRPr="0098343B" w:rsidRDefault="00C214E0" w:rsidP="00E26C34"/>
        </w:tc>
      </w:tr>
      <w:tr w:rsidR="00C214E0" w:rsidRPr="0098343B" w14:paraId="5EDB5404" w14:textId="77777777" w:rsidTr="00E26C34">
        <w:trPr>
          <w:trHeight w:val="240"/>
          <w:jc w:val="center"/>
        </w:trPr>
        <w:tc>
          <w:tcPr>
            <w:tcW w:w="4876" w:type="dxa"/>
            <w:tcBorders>
              <w:top w:val="nil"/>
              <w:left w:val="nil"/>
              <w:bottom w:val="nil"/>
              <w:right w:val="nil"/>
            </w:tcBorders>
          </w:tcPr>
          <w:p w14:paraId="488CA9F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761D2A8" w14:textId="77777777" w:rsidR="00C214E0" w:rsidRPr="0098343B" w:rsidRDefault="00C214E0" w:rsidP="00E26C34">
            <w:pPr>
              <w:pStyle w:val="AmColumnHeading"/>
            </w:pPr>
            <w:r w:rsidRPr="0098343B">
              <w:t>Amendement</w:t>
            </w:r>
          </w:p>
        </w:tc>
      </w:tr>
      <w:tr w:rsidR="00C214E0" w:rsidRPr="0098343B" w14:paraId="2DF63079" w14:textId="77777777" w:rsidTr="00E26C34">
        <w:trPr>
          <w:jc w:val="center"/>
        </w:trPr>
        <w:tc>
          <w:tcPr>
            <w:tcW w:w="4876" w:type="dxa"/>
            <w:tcBorders>
              <w:top w:val="nil"/>
              <w:left w:val="nil"/>
              <w:bottom w:val="nil"/>
              <w:right w:val="nil"/>
            </w:tcBorders>
          </w:tcPr>
          <w:p w14:paraId="1F330741" w14:textId="77777777" w:rsidR="00C214E0" w:rsidRPr="0098343B" w:rsidRDefault="00C214E0" w:rsidP="00E26C34">
            <w:pPr>
              <w:pStyle w:val="Normal6a"/>
            </w:pPr>
            <w:r w:rsidRPr="0098343B">
              <w:rPr>
                <w:b/>
                <w:i/>
              </w:rPr>
              <w:t>9.</w:t>
            </w:r>
            <w:r w:rsidRPr="0098343B">
              <w:tab/>
            </w:r>
            <w:r w:rsidRPr="0098343B">
              <w:rPr>
                <w:b/>
                <w:i/>
              </w:rPr>
              <w:t xml:space="preserve">dringt erop aan dat de voorgestelde richtlijn vergezeld gaat van een vernieuwd Fonds voor een rechtvaardige transitie voor de programmeringsperiode na 2027, waarbij ervoor gezorgd wordt dat het fonds functioneert volgens de beginselen </w:t>
            </w:r>
            <w:r w:rsidRPr="0098343B">
              <w:rPr>
                <w:b/>
                <w:i/>
              </w:rPr>
              <w:lastRenderedPageBreak/>
              <w:t>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03AA0E60" w14:textId="77777777" w:rsidR="00C214E0" w:rsidRPr="0098343B" w:rsidRDefault="00C214E0" w:rsidP="00E26C34">
            <w:pPr>
              <w:pStyle w:val="Normal6a"/>
            </w:pPr>
            <w:r w:rsidRPr="0098343B">
              <w:rPr>
                <w:b/>
                <w:bCs/>
                <w:i/>
                <w:iCs/>
              </w:rPr>
              <w:lastRenderedPageBreak/>
              <w:t>Schrappen</w:t>
            </w:r>
          </w:p>
        </w:tc>
      </w:tr>
    </w:tbl>
    <w:p w14:paraId="58AE634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35229186" w14:textId="77777777" w:rsidR="00C214E0" w:rsidRPr="0098343B" w:rsidRDefault="00C214E0" w:rsidP="00C214E0">
      <w:r w:rsidRPr="0098343B">
        <w:rPr>
          <w:rStyle w:val="HideTWBExt"/>
        </w:rPr>
        <w:t>&lt;/Amend&gt;</w:t>
      </w:r>
    </w:p>
    <w:p w14:paraId="61AB321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195</w:t>
      </w:r>
      <w:r w:rsidRPr="0098343B">
        <w:rPr>
          <w:rStyle w:val="HideTWBExt"/>
          <w:b w:val="0"/>
        </w:rPr>
        <w:t>&lt;/NumAm&gt;</w:t>
      </w:r>
    </w:p>
    <w:p w14:paraId="7FAD8D6B"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401745BF" w14:textId="77777777" w:rsidR="00C214E0" w:rsidRPr="0098343B" w:rsidRDefault="00C214E0" w:rsidP="00C214E0">
      <w:pPr>
        <w:pStyle w:val="NormalBold"/>
      </w:pPr>
      <w:r w:rsidRPr="0098343B">
        <w:rPr>
          <w:rStyle w:val="HideTWBExt"/>
          <w:b w:val="0"/>
        </w:rPr>
        <w:t>&lt;/RepeatBlock-By&gt;</w:t>
      </w:r>
    </w:p>
    <w:p w14:paraId="57DB7E3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A86B970"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7901E4B" w14:textId="77777777" w:rsidTr="00E26C34">
        <w:trPr>
          <w:trHeight w:hRule="exact" w:val="240"/>
          <w:jc w:val="center"/>
        </w:trPr>
        <w:tc>
          <w:tcPr>
            <w:tcW w:w="9752" w:type="dxa"/>
            <w:gridSpan w:val="2"/>
            <w:tcBorders>
              <w:top w:val="nil"/>
              <w:left w:val="nil"/>
              <w:bottom w:val="nil"/>
              <w:right w:val="nil"/>
            </w:tcBorders>
          </w:tcPr>
          <w:p w14:paraId="3D84B7E8" w14:textId="77777777" w:rsidR="00C214E0" w:rsidRPr="0098343B" w:rsidRDefault="00C214E0" w:rsidP="00E26C34"/>
        </w:tc>
      </w:tr>
      <w:tr w:rsidR="00C214E0" w:rsidRPr="0098343B" w14:paraId="3BBC8F32" w14:textId="77777777" w:rsidTr="00E26C34">
        <w:trPr>
          <w:trHeight w:val="240"/>
          <w:jc w:val="center"/>
        </w:trPr>
        <w:tc>
          <w:tcPr>
            <w:tcW w:w="4876" w:type="dxa"/>
            <w:tcBorders>
              <w:top w:val="nil"/>
              <w:left w:val="nil"/>
              <w:bottom w:val="nil"/>
              <w:right w:val="nil"/>
            </w:tcBorders>
          </w:tcPr>
          <w:p w14:paraId="5EE6E30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A9FB3AB" w14:textId="77777777" w:rsidR="00C214E0" w:rsidRPr="0098343B" w:rsidRDefault="00C214E0" w:rsidP="00E26C34">
            <w:pPr>
              <w:pStyle w:val="AmColumnHeading"/>
            </w:pPr>
            <w:r w:rsidRPr="0098343B">
              <w:t>Amendement</w:t>
            </w:r>
          </w:p>
        </w:tc>
      </w:tr>
      <w:tr w:rsidR="00C214E0" w:rsidRPr="0098343B" w14:paraId="0B0176EF" w14:textId="77777777" w:rsidTr="00E26C34">
        <w:trPr>
          <w:jc w:val="center"/>
        </w:trPr>
        <w:tc>
          <w:tcPr>
            <w:tcW w:w="4876" w:type="dxa"/>
            <w:tcBorders>
              <w:top w:val="nil"/>
              <w:left w:val="nil"/>
              <w:bottom w:val="nil"/>
              <w:right w:val="nil"/>
            </w:tcBorders>
          </w:tcPr>
          <w:p w14:paraId="4BCE5677" w14:textId="77777777" w:rsidR="00C214E0" w:rsidRPr="0098343B" w:rsidRDefault="00C214E0" w:rsidP="00E26C34">
            <w:pPr>
              <w:pStyle w:val="Normal6a"/>
            </w:pPr>
            <w:r w:rsidRPr="0098343B">
              <w:rPr>
                <w:b/>
                <w:i/>
              </w:rPr>
              <w:t>9.</w:t>
            </w:r>
            <w:r w:rsidRPr="0098343B">
              <w:tab/>
            </w:r>
            <w:r w:rsidRPr="0098343B">
              <w:rPr>
                <w:b/>
                <w:i/>
              </w:rPr>
              <w:t>dringt erop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45D80340" w14:textId="77777777" w:rsidR="00C214E0" w:rsidRPr="0098343B" w:rsidRDefault="00C214E0" w:rsidP="00E26C34">
            <w:pPr>
              <w:pStyle w:val="Normal6a"/>
            </w:pPr>
            <w:r w:rsidRPr="0098343B">
              <w:rPr>
                <w:b/>
                <w:i/>
              </w:rPr>
              <w:t>Schrappen</w:t>
            </w:r>
          </w:p>
        </w:tc>
      </w:tr>
    </w:tbl>
    <w:p w14:paraId="523C69A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2ADA8F8" w14:textId="77777777" w:rsidR="00C214E0" w:rsidRPr="0098343B" w:rsidRDefault="00C214E0" w:rsidP="00C214E0">
      <w:r w:rsidRPr="0098343B">
        <w:rPr>
          <w:rStyle w:val="HideTWBExt"/>
        </w:rPr>
        <w:t>&lt;/Amend&gt;</w:t>
      </w:r>
    </w:p>
    <w:p w14:paraId="7BCA127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196</w:t>
      </w:r>
      <w:r w:rsidRPr="0098343B">
        <w:rPr>
          <w:rStyle w:val="HideTWBExt"/>
          <w:b w:val="0"/>
        </w:rPr>
        <w:t>&lt;/NumAm&gt;</w:t>
      </w:r>
    </w:p>
    <w:p w14:paraId="1232D8DD" w14:textId="77777777" w:rsidR="00C214E0" w:rsidRPr="0098343B" w:rsidRDefault="00C214E0" w:rsidP="00C214E0">
      <w:pPr>
        <w:pStyle w:val="NormalBold"/>
      </w:pPr>
      <w:r w:rsidRPr="0098343B">
        <w:rPr>
          <w:rStyle w:val="HideTWBExt"/>
          <w:b w:val="0"/>
        </w:rPr>
        <w:t>&lt;RepeatBlock-By&gt;&lt;Members&gt;</w:t>
      </w:r>
      <w:r w:rsidRPr="0098343B">
        <w:t xml:space="preserve">Miriam Lexmann, Henrik Dahl, Andrea Wechsler, Arba </w:t>
      </w:r>
      <w:r w:rsidRPr="0098343B">
        <w:lastRenderedPageBreak/>
        <w:t>Kokalari, Angelika Winzig, Raúl de la Hoz Quintano</w:t>
      </w:r>
      <w:r w:rsidRPr="0098343B">
        <w:rPr>
          <w:rStyle w:val="HideTWBExt"/>
          <w:b w:val="0"/>
        </w:rPr>
        <w:t>&lt;/Members&gt;</w:t>
      </w:r>
    </w:p>
    <w:p w14:paraId="43B65F57" w14:textId="77777777" w:rsidR="00C214E0" w:rsidRPr="0098343B" w:rsidRDefault="00C214E0" w:rsidP="00C214E0">
      <w:pPr>
        <w:pStyle w:val="NormalBold"/>
      </w:pPr>
      <w:r w:rsidRPr="0098343B">
        <w:rPr>
          <w:rStyle w:val="HideTWBExt"/>
          <w:b w:val="0"/>
        </w:rPr>
        <w:t>&lt;/RepeatBlock-By&gt;</w:t>
      </w:r>
    </w:p>
    <w:p w14:paraId="46746A4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B1D8E7D"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6A6462C" w14:textId="77777777" w:rsidTr="00E26C34">
        <w:trPr>
          <w:trHeight w:hRule="exact" w:val="240"/>
          <w:jc w:val="center"/>
        </w:trPr>
        <w:tc>
          <w:tcPr>
            <w:tcW w:w="9752" w:type="dxa"/>
            <w:gridSpan w:val="2"/>
            <w:tcBorders>
              <w:top w:val="nil"/>
              <w:left w:val="nil"/>
              <w:bottom w:val="nil"/>
              <w:right w:val="nil"/>
            </w:tcBorders>
          </w:tcPr>
          <w:p w14:paraId="37F03ECE" w14:textId="77777777" w:rsidR="00C214E0" w:rsidRPr="0098343B" w:rsidRDefault="00C214E0" w:rsidP="00E26C34"/>
        </w:tc>
      </w:tr>
      <w:tr w:rsidR="00C214E0" w:rsidRPr="0098343B" w14:paraId="36C9F142" w14:textId="77777777" w:rsidTr="00E26C34">
        <w:trPr>
          <w:trHeight w:val="240"/>
          <w:jc w:val="center"/>
        </w:trPr>
        <w:tc>
          <w:tcPr>
            <w:tcW w:w="4876" w:type="dxa"/>
            <w:tcBorders>
              <w:top w:val="nil"/>
              <w:left w:val="nil"/>
              <w:bottom w:val="nil"/>
              <w:right w:val="nil"/>
            </w:tcBorders>
          </w:tcPr>
          <w:p w14:paraId="03DEB79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235D8C6" w14:textId="77777777" w:rsidR="00C214E0" w:rsidRPr="0098343B" w:rsidRDefault="00C214E0" w:rsidP="00E26C34">
            <w:pPr>
              <w:pStyle w:val="AmColumnHeading"/>
            </w:pPr>
            <w:r w:rsidRPr="0098343B">
              <w:t>Amendement</w:t>
            </w:r>
          </w:p>
        </w:tc>
      </w:tr>
      <w:tr w:rsidR="00C214E0" w:rsidRPr="0098343B" w14:paraId="74F7C6BC" w14:textId="77777777" w:rsidTr="00E26C34">
        <w:trPr>
          <w:jc w:val="center"/>
        </w:trPr>
        <w:tc>
          <w:tcPr>
            <w:tcW w:w="4876" w:type="dxa"/>
            <w:tcBorders>
              <w:top w:val="nil"/>
              <w:left w:val="nil"/>
              <w:bottom w:val="nil"/>
              <w:right w:val="nil"/>
            </w:tcBorders>
          </w:tcPr>
          <w:p w14:paraId="7C3935D5" w14:textId="77777777" w:rsidR="00C214E0" w:rsidRPr="0098343B" w:rsidRDefault="00C214E0" w:rsidP="00E26C34">
            <w:pPr>
              <w:pStyle w:val="Normal6a"/>
            </w:pPr>
            <w:r w:rsidRPr="0098343B">
              <w:rPr>
                <w:b/>
                <w:i/>
              </w:rPr>
              <w:t>9.</w:t>
            </w:r>
            <w:r w:rsidRPr="0098343B">
              <w:tab/>
            </w:r>
            <w:r w:rsidRPr="0098343B">
              <w:rPr>
                <w:b/>
                <w:i/>
              </w:rPr>
              <w:t>dringt erop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39D329CF" w14:textId="77777777" w:rsidR="00C214E0" w:rsidRPr="0098343B" w:rsidRDefault="00C214E0" w:rsidP="00E26C34">
            <w:pPr>
              <w:pStyle w:val="Normal6a"/>
            </w:pPr>
            <w:r w:rsidRPr="0098343B">
              <w:rPr>
                <w:b/>
                <w:i/>
              </w:rPr>
              <w:t>Schrappen</w:t>
            </w:r>
          </w:p>
        </w:tc>
      </w:tr>
    </w:tbl>
    <w:p w14:paraId="609000A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F75BEF1" w14:textId="77777777" w:rsidR="00C214E0" w:rsidRPr="0098343B" w:rsidRDefault="00C214E0" w:rsidP="00C214E0">
      <w:r w:rsidRPr="0098343B">
        <w:rPr>
          <w:rStyle w:val="HideTWBExt"/>
        </w:rPr>
        <w:t>&lt;/Amend&gt;</w:t>
      </w:r>
    </w:p>
    <w:p w14:paraId="1BA16A3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197</w:t>
      </w:r>
      <w:r w:rsidRPr="0098343B">
        <w:rPr>
          <w:rStyle w:val="HideTWBExt"/>
          <w:b w:val="0"/>
        </w:rPr>
        <w:t>&lt;/NumAm&gt;</w:t>
      </w:r>
    </w:p>
    <w:p w14:paraId="1A73AC39"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62A2D90D" w14:textId="77777777" w:rsidR="00C214E0" w:rsidRPr="0098343B" w:rsidRDefault="00C214E0" w:rsidP="00C214E0">
      <w:pPr>
        <w:pStyle w:val="NormalBold"/>
      </w:pPr>
      <w:r w:rsidRPr="0098343B">
        <w:rPr>
          <w:rStyle w:val="HideTWBExt"/>
          <w:b w:val="0"/>
        </w:rPr>
        <w:t>&lt;/RepeatBlock-By&gt;</w:t>
      </w:r>
    </w:p>
    <w:p w14:paraId="1C6DB97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870D9BB"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051D419" w14:textId="77777777" w:rsidTr="00E26C34">
        <w:trPr>
          <w:trHeight w:hRule="exact" w:val="240"/>
          <w:jc w:val="center"/>
        </w:trPr>
        <w:tc>
          <w:tcPr>
            <w:tcW w:w="9752" w:type="dxa"/>
            <w:gridSpan w:val="2"/>
            <w:tcBorders>
              <w:top w:val="nil"/>
              <w:left w:val="nil"/>
              <w:bottom w:val="nil"/>
              <w:right w:val="nil"/>
            </w:tcBorders>
          </w:tcPr>
          <w:p w14:paraId="5C5DAA0E" w14:textId="77777777" w:rsidR="00C214E0" w:rsidRPr="0098343B" w:rsidRDefault="00C214E0" w:rsidP="00E26C34"/>
        </w:tc>
      </w:tr>
      <w:tr w:rsidR="00C214E0" w:rsidRPr="0098343B" w14:paraId="14784095" w14:textId="77777777" w:rsidTr="00E26C34">
        <w:trPr>
          <w:trHeight w:val="240"/>
          <w:jc w:val="center"/>
        </w:trPr>
        <w:tc>
          <w:tcPr>
            <w:tcW w:w="4876" w:type="dxa"/>
            <w:tcBorders>
              <w:top w:val="nil"/>
              <w:left w:val="nil"/>
              <w:bottom w:val="nil"/>
              <w:right w:val="nil"/>
            </w:tcBorders>
          </w:tcPr>
          <w:p w14:paraId="2E4283F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8CDA679" w14:textId="77777777" w:rsidR="00C214E0" w:rsidRPr="0098343B" w:rsidRDefault="00C214E0" w:rsidP="00E26C34">
            <w:pPr>
              <w:pStyle w:val="AmColumnHeading"/>
            </w:pPr>
            <w:r w:rsidRPr="0098343B">
              <w:t>Amendement</w:t>
            </w:r>
          </w:p>
        </w:tc>
      </w:tr>
      <w:tr w:rsidR="00C214E0" w:rsidRPr="0098343B" w14:paraId="03A783A6" w14:textId="77777777" w:rsidTr="00E26C34">
        <w:trPr>
          <w:jc w:val="center"/>
        </w:trPr>
        <w:tc>
          <w:tcPr>
            <w:tcW w:w="4876" w:type="dxa"/>
            <w:tcBorders>
              <w:top w:val="nil"/>
              <w:left w:val="nil"/>
              <w:bottom w:val="nil"/>
              <w:right w:val="nil"/>
            </w:tcBorders>
          </w:tcPr>
          <w:p w14:paraId="645258B0" w14:textId="77777777" w:rsidR="00C214E0" w:rsidRPr="0098343B" w:rsidRDefault="00C214E0" w:rsidP="00E26C34">
            <w:pPr>
              <w:pStyle w:val="Normal6a"/>
            </w:pPr>
            <w:r w:rsidRPr="0098343B">
              <w:t>9.</w:t>
            </w:r>
            <w:r w:rsidRPr="0098343B">
              <w:tab/>
              <w:t xml:space="preserve">dringt </w:t>
            </w:r>
            <w:r w:rsidRPr="0098343B">
              <w:rPr>
                <w:b/>
                <w:i/>
              </w:rPr>
              <w:t>erop aan dat de voorgestelde richtlijn vergezeld gaat van</w:t>
            </w:r>
            <w:r w:rsidRPr="0098343B">
              <w:t xml:space="preserve"> een vernieuwd Fonds voor een rechtvaardige transitie voor de programmeringsperiode na 2027, waarbij ervoor gezorgd wordt dat </w:t>
            </w:r>
            <w:r w:rsidRPr="0098343B">
              <w:rPr>
                <w:b/>
                <w:i/>
              </w:rPr>
              <w:t>het fonds functioneert volgens de beginselen van gedeeld beheer en partnerschap, en over een groter budget beschikt</w:t>
            </w:r>
            <w:r w:rsidRPr="0098343B">
              <w:t xml:space="preserve">; benadrukt dat het nieuwe fonds werkgevers moet ondersteunen bij het waarborgen van het recht van werknemers op opleiding en bij de uitvoering van transitieplannen op </w:t>
            </w:r>
            <w:r w:rsidRPr="0098343B">
              <w:lastRenderedPageBreak/>
              <w:t>bedrijfsniveau</w:t>
            </w:r>
            <w:r w:rsidRPr="0098343B">
              <w:rPr>
                <w:b/>
                <w:i/>
              </w:rPr>
              <w:t>;</w:t>
            </w:r>
            <w:r w:rsidRPr="0098343B">
              <w:t xml:space="preserve"> </w:t>
            </w:r>
            <w:r w:rsidRPr="0098343B">
              <w:rPr>
                <w:b/>
                <w:i/>
              </w:rPr>
              <w:t>vindt het belangrijk dat aan transitiefinanciering sociale voorwaarden worden verbonden, om inclusie te ondersteunen</w:t>
            </w:r>
            <w:r w:rsidRPr="0098343B">
              <w:t>;</w:t>
            </w:r>
          </w:p>
        </w:tc>
        <w:tc>
          <w:tcPr>
            <w:tcW w:w="4876" w:type="dxa"/>
            <w:tcBorders>
              <w:top w:val="nil"/>
              <w:left w:val="nil"/>
              <w:bottom w:val="nil"/>
              <w:right w:val="nil"/>
            </w:tcBorders>
          </w:tcPr>
          <w:p w14:paraId="4621397E" w14:textId="77777777" w:rsidR="00C214E0" w:rsidRPr="0098343B" w:rsidRDefault="00C214E0" w:rsidP="00E26C34">
            <w:pPr>
              <w:pStyle w:val="Normal6a"/>
            </w:pPr>
            <w:r w:rsidRPr="0098343B">
              <w:lastRenderedPageBreak/>
              <w:t>9.</w:t>
            </w:r>
            <w:r w:rsidRPr="0098343B">
              <w:tab/>
              <w:t xml:space="preserve">dringt </w:t>
            </w:r>
            <w:r w:rsidRPr="0098343B">
              <w:rPr>
                <w:b/>
                <w:i/>
              </w:rPr>
              <w:t>aan op</w:t>
            </w:r>
            <w:r w:rsidRPr="0098343B">
              <w:t xml:space="preserve"> een vernieuwd Fonds voor een rechtvaardige transitie voor de programmeringsperiode na 2027, waarbij ervoor gezorgd wordt dat </w:t>
            </w:r>
            <w:r w:rsidRPr="0098343B">
              <w:rPr>
                <w:b/>
                <w:i/>
              </w:rPr>
              <w:t>de middelen efficiënt worden gebruikt en op projecten met duidelijke economische voordelen worden gericht</w:t>
            </w:r>
            <w:r w:rsidRPr="0098343B">
              <w:t xml:space="preserve">; benadrukt dat het nieuwe fonds werkgevers moet ondersteunen bij het waarborgen van het recht van werknemers op opleiding en bij de uitvoering van transitieplannen op </w:t>
            </w:r>
            <w:r w:rsidRPr="0098343B">
              <w:lastRenderedPageBreak/>
              <w:t>bedrijfsniveau;</w:t>
            </w:r>
          </w:p>
        </w:tc>
      </w:tr>
    </w:tbl>
    <w:p w14:paraId="4C7227D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26FF15F" w14:textId="77777777" w:rsidR="00C214E0" w:rsidRPr="0098343B" w:rsidRDefault="00C214E0" w:rsidP="00C214E0">
      <w:r w:rsidRPr="0098343B">
        <w:rPr>
          <w:rStyle w:val="HideTWBExt"/>
        </w:rPr>
        <w:t>&lt;/Amend&gt;</w:t>
      </w:r>
    </w:p>
    <w:p w14:paraId="3C61EC3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198</w:t>
      </w:r>
      <w:r w:rsidRPr="0098343B">
        <w:rPr>
          <w:rStyle w:val="HideTWBExt"/>
          <w:b w:val="0"/>
        </w:rPr>
        <w:t>&lt;/NumAm&gt;</w:t>
      </w:r>
    </w:p>
    <w:p w14:paraId="13B0652F"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71267611" w14:textId="77777777" w:rsidR="00C214E0" w:rsidRPr="0098343B" w:rsidRDefault="00C214E0" w:rsidP="00C214E0">
      <w:pPr>
        <w:pStyle w:val="NormalBold"/>
      </w:pPr>
      <w:r w:rsidRPr="0098343B">
        <w:rPr>
          <w:rStyle w:val="HideTWBExt"/>
          <w:b w:val="0"/>
        </w:rPr>
        <w:t>&lt;/RepeatBlock-By&gt;</w:t>
      </w:r>
    </w:p>
    <w:p w14:paraId="6B8C5AA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27E3826"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6A996AE" w14:textId="77777777" w:rsidTr="00E26C34">
        <w:trPr>
          <w:trHeight w:hRule="exact" w:val="240"/>
          <w:jc w:val="center"/>
        </w:trPr>
        <w:tc>
          <w:tcPr>
            <w:tcW w:w="9752" w:type="dxa"/>
            <w:gridSpan w:val="2"/>
            <w:tcBorders>
              <w:top w:val="nil"/>
              <w:left w:val="nil"/>
              <w:bottom w:val="nil"/>
              <w:right w:val="nil"/>
            </w:tcBorders>
          </w:tcPr>
          <w:p w14:paraId="3F3CB2F1" w14:textId="77777777" w:rsidR="00C214E0" w:rsidRPr="0098343B" w:rsidRDefault="00C214E0" w:rsidP="00E26C34"/>
        </w:tc>
      </w:tr>
      <w:tr w:rsidR="00C214E0" w:rsidRPr="0098343B" w14:paraId="69CFB1FE" w14:textId="77777777" w:rsidTr="00E26C34">
        <w:trPr>
          <w:trHeight w:val="240"/>
          <w:jc w:val="center"/>
        </w:trPr>
        <w:tc>
          <w:tcPr>
            <w:tcW w:w="4876" w:type="dxa"/>
            <w:tcBorders>
              <w:top w:val="nil"/>
              <w:left w:val="nil"/>
              <w:bottom w:val="nil"/>
              <w:right w:val="nil"/>
            </w:tcBorders>
          </w:tcPr>
          <w:p w14:paraId="0306548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4E46A53" w14:textId="77777777" w:rsidR="00C214E0" w:rsidRPr="0098343B" w:rsidRDefault="00C214E0" w:rsidP="00E26C34">
            <w:pPr>
              <w:pStyle w:val="AmColumnHeading"/>
            </w:pPr>
            <w:r w:rsidRPr="0098343B">
              <w:t>Amendement</w:t>
            </w:r>
          </w:p>
        </w:tc>
      </w:tr>
      <w:tr w:rsidR="00C214E0" w:rsidRPr="0098343B" w14:paraId="0EF4EDA3" w14:textId="77777777" w:rsidTr="00E26C34">
        <w:trPr>
          <w:jc w:val="center"/>
        </w:trPr>
        <w:tc>
          <w:tcPr>
            <w:tcW w:w="4876" w:type="dxa"/>
            <w:tcBorders>
              <w:top w:val="nil"/>
              <w:left w:val="nil"/>
              <w:bottom w:val="nil"/>
              <w:right w:val="nil"/>
            </w:tcBorders>
          </w:tcPr>
          <w:p w14:paraId="5FEC44D3" w14:textId="77777777" w:rsidR="00C214E0" w:rsidRPr="0098343B" w:rsidRDefault="00C214E0" w:rsidP="00E26C34">
            <w:pPr>
              <w:pStyle w:val="Normal6a"/>
            </w:pPr>
            <w:r w:rsidRPr="0098343B">
              <w:t>9.</w:t>
            </w:r>
            <w:r w:rsidRPr="0098343B">
              <w:tab/>
              <w:t>dringt erop aan dat de voorgestelde richtlijn vergezeld gaat van een vernieuwd Fonds voor een rechtvaardige transitie voor de programmeringsperiode na 2027, waarbij ervoor gezorgd wordt dat het fonds functioneert volgens de beginselen van gedeeld beheer en partnerschap</w:t>
            </w:r>
            <w:r w:rsidRPr="0098343B">
              <w:rPr>
                <w:b/>
                <w:i/>
              </w:rPr>
              <w:t>, en over een groter budget beschikt</w:t>
            </w:r>
            <w:r w:rsidRPr="0098343B">
              <w: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06192D8B" w14:textId="77777777" w:rsidR="00C214E0" w:rsidRPr="0098343B" w:rsidRDefault="00C214E0" w:rsidP="00E26C34">
            <w:pPr>
              <w:pStyle w:val="Normal6a"/>
            </w:pPr>
            <w:r w:rsidRPr="0098343B">
              <w:t>9.</w:t>
            </w:r>
            <w:r w:rsidRPr="0098343B">
              <w:tab/>
              <w:t>dringt erop aan dat de voorgestelde richtlijn vergezeld gaat van een vernieuwd Fonds voor een rechtvaardige transitie voor de programmeringsperiode na 2027, waarbij ervoor gezorgd wordt dat het fonds functioneert volgens de beginselen van gedeeld beheer en partnerschap;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r>
    </w:tbl>
    <w:p w14:paraId="654D4C4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173ECE6" w14:textId="77777777" w:rsidR="00C214E0" w:rsidRPr="0098343B" w:rsidRDefault="00C214E0" w:rsidP="00C214E0">
      <w:r w:rsidRPr="0098343B">
        <w:rPr>
          <w:rStyle w:val="HideTWBExt"/>
        </w:rPr>
        <w:t>&lt;/Amend&gt;</w:t>
      </w:r>
    </w:p>
    <w:p w14:paraId="4D220D5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199</w:t>
      </w:r>
      <w:r w:rsidRPr="0098343B">
        <w:rPr>
          <w:rStyle w:val="HideTWBExt"/>
          <w:b w:val="0"/>
        </w:rPr>
        <w:t>&lt;/NumAm&gt;</w:t>
      </w:r>
    </w:p>
    <w:p w14:paraId="2E678BB1"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5566D626"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65324944" w14:textId="77777777" w:rsidR="00C214E0" w:rsidRPr="0098343B" w:rsidRDefault="00C214E0" w:rsidP="00C214E0">
      <w:pPr>
        <w:pStyle w:val="NormalBold"/>
      </w:pPr>
      <w:r w:rsidRPr="0098343B">
        <w:rPr>
          <w:rStyle w:val="HideTWBExt"/>
          <w:b w:val="0"/>
        </w:rPr>
        <w:t>&lt;/RepeatBlock-By&gt;</w:t>
      </w:r>
    </w:p>
    <w:p w14:paraId="5531B14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E6A1EF8"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7FF9CA2" w14:textId="77777777" w:rsidTr="00E26C34">
        <w:trPr>
          <w:trHeight w:hRule="exact" w:val="240"/>
          <w:jc w:val="center"/>
        </w:trPr>
        <w:tc>
          <w:tcPr>
            <w:tcW w:w="9752" w:type="dxa"/>
            <w:gridSpan w:val="2"/>
            <w:tcBorders>
              <w:top w:val="nil"/>
              <w:left w:val="nil"/>
              <w:bottom w:val="nil"/>
              <w:right w:val="nil"/>
            </w:tcBorders>
          </w:tcPr>
          <w:p w14:paraId="783302CE" w14:textId="77777777" w:rsidR="00C214E0" w:rsidRPr="0098343B" w:rsidRDefault="00C214E0" w:rsidP="00E26C34"/>
        </w:tc>
      </w:tr>
      <w:tr w:rsidR="00C214E0" w:rsidRPr="0098343B" w14:paraId="658E7C6B" w14:textId="77777777" w:rsidTr="00E26C34">
        <w:trPr>
          <w:trHeight w:val="240"/>
          <w:jc w:val="center"/>
        </w:trPr>
        <w:tc>
          <w:tcPr>
            <w:tcW w:w="4876" w:type="dxa"/>
            <w:tcBorders>
              <w:top w:val="nil"/>
              <w:left w:val="nil"/>
              <w:bottom w:val="nil"/>
              <w:right w:val="nil"/>
            </w:tcBorders>
          </w:tcPr>
          <w:p w14:paraId="0428E02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F2CD259" w14:textId="77777777" w:rsidR="00C214E0" w:rsidRPr="0098343B" w:rsidRDefault="00C214E0" w:rsidP="00E26C34">
            <w:pPr>
              <w:pStyle w:val="AmColumnHeading"/>
            </w:pPr>
            <w:r w:rsidRPr="0098343B">
              <w:t>Amendement</w:t>
            </w:r>
          </w:p>
        </w:tc>
      </w:tr>
      <w:tr w:rsidR="00C214E0" w:rsidRPr="0098343B" w14:paraId="469D648B" w14:textId="77777777" w:rsidTr="00E26C34">
        <w:trPr>
          <w:jc w:val="center"/>
        </w:trPr>
        <w:tc>
          <w:tcPr>
            <w:tcW w:w="4876" w:type="dxa"/>
            <w:tcBorders>
              <w:top w:val="nil"/>
              <w:left w:val="nil"/>
              <w:bottom w:val="nil"/>
              <w:right w:val="nil"/>
            </w:tcBorders>
          </w:tcPr>
          <w:p w14:paraId="2647F7C7" w14:textId="77777777" w:rsidR="00C214E0" w:rsidRPr="0098343B" w:rsidRDefault="00C214E0" w:rsidP="00E26C34">
            <w:pPr>
              <w:pStyle w:val="Normal6a"/>
            </w:pPr>
            <w:r w:rsidRPr="0098343B">
              <w:t>9.</w:t>
            </w:r>
            <w:r w:rsidRPr="0098343B">
              <w:tab/>
              <w:t xml:space="preserve">dringt </w:t>
            </w:r>
            <w:r w:rsidRPr="0098343B">
              <w:rPr>
                <w:b/>
                <w:i/>
              </w:rPr>
              <w:t>erop</w:t>
            </w:r>
            <w:r w:rsidRPr="0098343B">
              <w:t xml:space="preserve"> aan dat de voorgestelde richtlijn vergezeld gaat van een </w:t>
            </w:r>
            <w:r w:rsidRPr="0098343B">
              <w:rPr>
                <w:b/>
                <w:i/>
              </w:rPr>
              <w:t>vernieuwd</w:t>
            </w:r>
            <w:r w:rsidRPr="0098343B">
              <w:t xml:space="preserve"> </w:t>
            </w:r>
            <w:r w:rsidRPr="0098343B">
              <w:lastRenderedPageBreak/>
              <w:t xml:space="preserve">Fonds voor een rechtvaardige transitie voor de programmeringsperiode na 2027, waarbij ervoor gezorgd wordt dat het fonds functioneert volgens de beginselen van gedeeld beheer en partnerschap, en over een groter budget beschikt; benadrukt dat </w:t>
            </w:r>
            <w:r w:rsidRPr="0098343B">
              <w:rPr>
                <w:b/>
                <w:i/>
              </w:rPr>
              <w:t>het</w:t>
            </w:r>
            <w:r w:rsidRPr="0098343B">
              <w:t xml:space="preserve"> nieuwe fonds werkgevers </w:t>
            </w:r>
            <w:r w:rsidRPr="0098343B">
              <w:rPr>
                <w:b/>
                <w:i/>
              </w:rPr>
              <w:t>moet ondersteunen</w:t>
            </w:r>
            <w:r w:rsidRPr="0098343B">
              <w:t xml:space="preserve"> bij het waarborgen van het 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31F95E24" w14:textId="77777777" w:rsidR="00C214E0" w:rsidRPr="0098343B" w:rsidRDefault="00C214E0" w:rsidP="00E26C34">
            <w:pPr>
              <w:pStyle w:val="Normal6a"/>
            </w:pPr>
            <w:r w:rsidRPr="0098343B">
              <w:lastRenderedPageBreak/>
              <w:t>9.</w:t>
            </w:r>
            <w:r w:rsidRPr="0098343B">
              <w:tab/>
            </w:r>
            <w:r w:rsidRPr="0098343B">
              <w:rPr>
                <w:b/>
                <w:i/>
              </w:rPr>
              <w:t xml:space="preserve">is bezorgd over het feit dat de recente voorstellen van de Commissie </w:t>
            </w:r>
            <w:r w:rsidRPr="0098343B">
              <w:rPr>
                <w:b/>
                <w:i/>
              </w:rPr>
              <w:lastRenderedPageBreak/>
              <w:t>voor het toekomstige meerjarig financieel kader (MFK) geen voorstel voor een specifiek fonds voor de rechtvaardige transitie (JTF) bevatten;</w:t>
            </w:r>
            <w:r w:rsidRPr="0098343B">
              <w:t xml:space="preserve"> dringt </w:t>
            </w:r>
            <w:r w:rsidRPr="0098343B">
              <w:rPr>
                <w:b/>
                <w:i/>
              </w:rPr>
              <w:t>er daarom op</w:t>
            </w:r>
            <w:r w:rsidRPr="0098343B">
              <w:t xml:space="preserve"> aan dat de voorgestelde richtlijn vergezeld gaat van een </w:t>
            </w:r>
            <w:r w:rsidRPr="0098343B">
              <w:rPr>
                <w:b/>
                <w:i/>
              </w:rPr>
              <w:t>uitgebreid en verruimd</w:t>
            </w:r>
            <w:r w:rsidRPr="0098343B">
              <w:t xml:space="preserve"> Fonds voor een rechtvaardige transitie voor de programmeringsperiode na 2027, waarbij ervoor gezorgd wordt dat het fonds functioneert volgens de beginselen van gedeeld beheer en partnerschap, </w:t>
            </w:r>
            <w:r w:rsidRPr="0098343B">
              <w:rPr>
                <w:b/>
                <w:i/>
              </w:rPr>
              <w:t>binnen het kader van het cohesiebeleid,</w:t>
            </w:r>
            <w:r w:rsidRPr="0098343B">
              <w:t xml:space="preserve"> en over een groter budget beschikt; benadrukt dat </w:t>
            </w:r>
            <w:r w:rsidRPr="0098343B">
              <w:rPr>
                <w:b/>
                <w:i/>
              </w:rPr>
              <w:t>dit</w:t>
            </w:r>
            <w:r w:rsidRPr="0098343B">
              <w:t xml:space="preserve"> nieuwe fonds </w:t>
            </w:r>
            <w:r w:rsidRPr="0098343B">
              <w:rPr>
                <w:b/>
                <w:i/>
              </w:rPr>
              <w:t>steun moet bieden aan gemeenschappen bij de transitie en het mogelijk maken van een interventiecapaciteit die in verhouding staat tot de omvang van de sociaal-economische, werkgelegenheids-, demografische en milieueffecten van de transitie naar de energiedoelstellingen van de EU voor 2030, alsook aan</w:t>
            </w:r>
            <w:r w:rsidRPr="0098343B">
              <w:t xml:space="preserve"> werkgevers bij het waarborgen van het recht van werknemers op opleiding en bij de uitvoering van transitieplannen op bedrijfsniveau; vindt het belangrijk dat aan transitiefinanciering sociale voorwaarden worden verbonden, om inclusie te ondersteunen; </w:t>
            </w:r>
            <w:r w:rsidRPr="0098343B">
              <w:rPr>
                <w:b/>
                <w:i/>
              </w:rPr>
              <w:t>benadrukt dat dit fonds zijn eigen voorspelbare begrotingstoewijzing moet krijgen, zodat het autonoom is ten opzichte van buitengewone crisisresponsinstrumenten, zoals NextGenerationEU;</w:t>
            </w:r>
          </w:p>
        </w:tc>
      </w:tr>
    </w:tbl>
    <w:p w14:paraId="1F26FDB1"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5DF36EF" w14:textId="77777777" w:rsidR="00C214E0" w:rsidRPr="0098343B" w:rsidRDefault="00C214E0" w:rsidP="00C214E0">
      <w:r w:rsidRPr="0098343B">
        <w:rPr>
          <w:rStyle w:val="HideTWBExt"/>
        </w:rPr>
        <w:t>&lt;/Amend&gt;</w:t>
      </w:r>
    </w:p>
    <w:p w14:paraId="5A46420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200</w:t>
      </w:r>
      <w:r w:rsidRPr="0098343B">
        <w:rPr>
          <w:rStyle w:val="HideTWBExt"/>
          <w:b w:val="0"/>
        </w:rPr>
        <w:t>&lt;/NumAm&gt;</w:t>
      </w:r>
    </w:p>
    <w:p w14:paraId="545F3159"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62F50F60" w14:textId="77777777" w:rsidR="00C214E0" w:rsidRPr="0098343B" w:rsidRDefault="00C214E0" w:rsidP="00C214E0">
      <w:pPr>
        <w:pStyle w:val="NormalBold"/>
      </w:pPr>
      <w:r w:rsidRPr="0098343B">
        <w:rPr>
          <w:rStyle w:val="HideTWBExt"/>
          <w:b w:val="0"/>
        </w:rPr>
        <w:t>&lt;/RepeatBlock-By&gt;</w:t>
      </w:r>
    </w:p>
    <w:p w14:paraId="6E5BD33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3C353DA"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260224A" w14:textId="77777777" w:rsidTr="00E26C34">
        <w:trPr>
          <w:trHeight w:hRule="exact" w:val="240"/>
          <w:jc w:val="center"/>
        </w:trPr>
        <w:tc>
          <w:tcPr>
            <w:tcW w:w="9752" w:type="dxa"/>
            <w:gridSpan w:val="2"/>
            <w:tcBorders>
              <w:top w:val="nil"/>
              <w:left w:val="nil"/>
              <w:bottom w:val="nil"/>
              <w:right w:val="nil"/>
            </w:tcBorders>
          </w:tcPr>
          <w:p w14:paraId="0774AEBC" w14:textId="77777777" w:rsidR="00C214E0" w:rsidRPr="0098343B" w:rsidRDefault="00C214E0" w:rsidP="00E26C34"/>
        </w:tc>
      </w:tr>
      <w:tr w:rsidR="00C214E0" w:rsidRPr="0098343B" w14:paraId="740AAA54" w14:textId="77777777" w:rsidTr="00E26C34">
        <w:trPr>
          <w:trHeight w:val="240"/>
          <w:jc w:val="center"/>
        </w:trPr>
        <w:tc>
          <w:tcPr>
            <w:tcW w:w="4876" w:type="dxa"/>
            <w:tcBorders>
              <w:top w:val="nil"/>
              <w:left w:val="nil"/>
              <w:bottom w:val="nil"/>
              <w:right w:val="nil"/>
            </w:tcBorders>
          </w:tcPr>
          <w:p w14:paraId="5D10290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001E713" w14:textId="77777777" w:rsidR="00C214E0" w:rsidRPr="0098343B" w:rsidRDefault="00C214E0" w:rsidP="00E26C34">
            <w:pPr>
              <w:pStyle w:val="AmColumnHeading"/>
            </w:pPr>
            <w:r w:rsidRPr="0098343B">
              <w:t>Amendement</w:t>
            </w:r>
          </w:p>
        </w:tc>
      </w:tr>
      <w:tr w:rsidR="00C214E0" w:rsidRPr="0098343B" w14:paraId="7B53221D" w14:textId="77777777" w:rsidTr="00E26C34">
        <w:trPr>
          <w:jc w:val="center"/>
        </w:trPr>
        <w:tc>
          <w:tcPr>
            <w:tcW w:w="4876" w:type="dxa"/>
            <w:tcBorders>
              <w:top w:val="nil"/>
              <w:left w:val="nil"/>
              <w:bottom w:val="nil"/>
              <w:right w:val="nil"/>
            </w:tcBorders>
          </w:tcPr>
          <w:p w14:paraId="58353DF8" w14:textId="77777777" w:rsidR="00C214E0" w:rsidRPr="0098343B" w:rsidRDefault="00C214E0" w:rsidP="00E26C34">
            <w:pPr>
              <w:pStyle w:val="Normal6a"/>
            </w:pPr>
            <w:r w:rsidRPr="0098343B">
              <w:t>9.</w:t>
            </w:r>
            <w:r w:rsidRPr="0098343B">
              <w:tab/>
              <w:t xml:space="preserve">dringt </w:t>
            </w:r>
            <w:r w:rsidRPr="0098343B">
              <w:rPr>
                <w:b/>
                <w:i/>
              </w:rPr>
              <w:t>erop</w:t>
            </w:r>
            <w:r w:rsidRPr="0098343B">
              <w:t xml:space="preserve"> aan dat de voorgestelde </w:t>
            </w:r>
            <w:r w:rsidRPr="0098343B">
              <w:lastRenderedPageBreak/>
              <w:t>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0D972AD7" w14:textId="77777777" w:rsidR="00C214E0" w:rsidRPr="0098343B" w:rsidRDefault="00C214E0" w:rsidP="00E26C34">
            <w:pPr>
              <w:pStyle w:val="Normal6a"/>
            </w:pPr>
            <w:r w:rsidRPr="0098343B">
              <w:lastRenderedPageBreak/>
              <w:t>9.</w:t>
            </w:r>
            <w:r w:rsidRPr="0098343B">
              <w:tab/>
            </w:r>
            <w:r w:rsidRPr="0098343B">
              <w:rPr>
                <w:b/>
                <w:i/>
              </w:rPr>
              <w:t xml:space="preserve">betreurt dat het voorstel voor het </w:t>
            </w:r>
            <w:r w:rsidRPr="0098343B">
              <w:rPr>
                <w:b/>
                <w:i/>
              </w:rPr>
              <w:lastRenderedPageBreak/>
              <w:t>meerjarig financieel kader 2028-2034 geen specifiek instrument met betrekking tot de rechtvaardige transitie bevat; benadrukt dat specifieke financiering noodzakelijk blijft om de betrokken regio’s te ondersteunen bij het aanpakken van de uitdagingen die voortvloeien uit de groene transitie;</w:t>
            </w:r>
            <w:r w:rsidRPr="0098343B">
              <w:t xml:space="preserve"> dringt </w:t>
            </w:r>
            <w:r w:rsidRPr="0098343B">
              <w:rPr>
                <w:b/>
                <w:i/>
              </w:rPr>
              <w:t>er in dit opzicht op</w:t>
            </w:r>
            <w:r w:rsidRPr="0098343B">
              <w:t xml:space="preserve">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r>
    </w:tbl>
    <w:p w14:paraId="3F50B29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5E00EAB" w14:textId="77777777" w:rsidR="00C214E0" w:rsidRPr="0098343B" w:rsidRDefault="00C214E0" w:rsidP="00C214E0">
      <w:r w:rsidRPr="0098343B">
        <w:rPr>
          <w:rStyle w:val="HideTWBExt"/>
        </w:rPr>
        <w:t>&lt;/Amend&gt;</w:t>
      </w:r>
    </w:p>
    <w:p w14:paraId="3E0E6F7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201</w:t>
      </w:r>
      <w:r w:rsidRPr="0098343B">
        <w:rPr>
          <w:rStyle w:val="HideTWBExt"/>
          <w:b w:val="0"/>
        </w:rPr>
        <w:t>&lt;/NumAm&gt;</w:t>
      </w:r>
    </w:p>
    <w:p w14:paraId="4AD70E95"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Liesbet Sommen, Pascal Arimont, Giusi Princi</w:t>
      </w:r>
      <w:r w:rsidRPr="0098343B">
        <w:rPr>
          <w:rStyle w:val="HideTWBExt"/>
          <w:b w:val="0"/>
        </w:rPr>
        <w:t>&lt;/Members&gt;</w:t>
      </w:r>
    </w:p>
    <w:p w14:paraId="3757489D" w14:textId="77777777" w:rsidR="00C214E0" w:rsidRPr="0098343B" w:rsidRDefault="00C214E0" w:rsidP="00C214E0">
      <w:pPr>
        <w:pStyle w:val="NormalBold"/>
      </w:pPr>
      <w:r w:rsidRPr="0098343B">
        <w:rPr>
          <w:rStyle w:val="HideTWBExt"/>
          <w:b w:val="0"/>
        </w:rPr>
        <w:t>&lt;/RepeatBlock-By&gt;</w:t>
      </w:r>
    </w:p>
    <w:p w14:paraId="2A898AC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99CA7CF"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0DFBD32" w14:textId="77777777" w:rsidTr="00E26C34">
        <w:trPr>
          <w:trHeight w:hRule="exact" w:val="240"/>
          <w:jc w:val="center"/>
        </w:trPr>
        <w:tc>
          <w:tcPr>
            <w:tcW w:w="9752" w:type="dxa"/>
            <w:gridSpan w:val="2"/>
            <w:tcBorders>
              <w:top w:val="nil"/>
              <w:left w:val="nil"/>
              <w:bottom w:val="nil"/>
              <w:right w:val="nil"/>
            </w:tcBorders>
          </w:tcPr>
          <w:p w14:paraId="09DEBC05" w14:textId="77777777" w:rsidR="00C214E0" w:rsidRPr="0098343B" w:rsidRDefault="00C214E0" w:rsidP="00E26C34"/>
        </w:tc>
      </w:tr>
      <w:tr w:rsidR="00C214E0" w:rsidRPr="0098343B" w14:paraId="3A76CA63" w14:textId="77777777" w:rsidTr="00E26C34">
        <w:trPr>
          <w:trHeight w:val="240"/>
          <w:jc w:val="center"/>
        </w:trPr>
        <w:tc>
          <w:tcPr>
            <w:tcW w:w="4876" w:type="dxa"/>
            <w:tcBorders>
              <w:top w:val="nil"/>
              <w:left w:val="nil"/>
              <w:bottom w:val="nil"/>
              <w:right w:val="nil"/>
            </w:tcBorders>
          </w:tcPr>
          <w:p w14:paraId="6269F58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5FD88D3" w14:textId="77777777" w:rsidR="00C214E0" w:rsidRPr="0098343B" w:rsidRDefault="00C214E0" w:rsidP="00E26C34">
            <w:pPr>
              <w:pStyle w:val="AmColumnHeading"/>
            </w:pPr>
            <w:r w:rsidRPr="0098343B">
              <w:t>Amendement</w:t>
            </w:r>
          </w:p>
        </w:tc>
      </w:tr>
      <w:tr w:rsidR="00C214E0" w:rsidRPr="0098343B" w14:paraId="7CCBA264" w14:textId="77777777" w:rsidTr="00E26C34">
        <w:trPr>
          <w:jc w:val="center"/>
        </w:trPr>
        <w:tc>
          <w:tcPr>
            <w:tcW w:w="4876" w:type="dxa"/>
            <w:tcBorders>
              <w:top w:val="nil"/>
              <w:left w:val="nil"/>
              <w:bottom w:val="nil"/>
              <w:right w:val="nil"/>
            </w:tcBorders>
          </w:tcPr>
          <w:p w14:paraId="7A3F1998" w14:textId="77777777" w:rsidR="00C214E0" w:rsidRPr="0098343B" w:rsidRDefault="00C214E0" w:rsidP="00E26C34">
            <w:pPr>
              <w:pStyle w:val="Normal6a"/>
            </w:pPr>
            <w:r w:rsidRPr="0098343B">
              <w:t>9.</w:t>
            </w:r>
            <w:r w:rsidRPr="0098343B">
              <w:tab/>
              <w:t xml:space="preserve">dringt erop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w:t>
            </w:r>
            <w:r w:rsidRPr="0098343B">
              <w:lastRenderedPageBreak/>
              <w:t>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61C5D00E" w14:textId="77777777" w:rsidR="00C214E0" w:rsidRPr="0098343B" w:rsidRDefault="00C214E0" w:rsidP="00E26C34">
            <w:pPr>
              <w:pStyle w:val="Normal6a"/>
            </w:pPr>
            <w:r w:rsidRPr="0098343B">
              <w:lastRenderedPageBreak/>
              <w:t>9.</w:t>
            </w:r>
            <w:r w:rsidRPr="0098343B">
              <w:tab/>
              <w:t xml:space="preserve">dringt erop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w:t>
            </w:r>
            <w:r w:rsidRPr="0098343B">
              <w:lastRenderedPageBreak/>
              <w:t xml:space="preserve">recht van werknemers op opleiding en bij de uitvoering van transitieplannen op bedrijfsniveau; vindt het belangrijk dat aan transitiefinanciering sociale voorwaarden worden verbonden, om inclusie te ondersteunen; </w:t>
            </w:r>
            <w:r w:rsidRPr="0098343B">
              <w:rPr>
                <w:b/>
                <w:i/>
              </w:rPr>
              <w:t>benadrukt dat opleidingen van hoge kwaliteit moeten zijn, afgestemd moeten zijn op de behoeften van de arbeidsmarkt en moeten leiden tot een kwalificatie die wordt gevalideerd door middel van transparante en duidelijke certificeringssystemen die wederzijdse erkenning tussen de lidstaten mogelijk maken;</w:t>
            </w:r>
          </w:p>
        </w:tc>
      </w:tr>
    </w:tbl>
    <w:p w14:paraId="2B21D974"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CA00C2F" w14:textId="77777777" w:rsidR="00C214E0" w:rsidRPr="0098343B" w:rsidRDefault="00C214E0" w:rsidP="00C214E0">
      <w:r w:rsidRPr="0098343B">
        <w:rPr>
          <w:rStyle w:val="HideTWBExt"/>
        </w:rPr>
        <w:t>&lt;/Amend&gt;</w:t>
      </w:r>
    </w:p>
    <w:p w14:paraId="2A23819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202</w:t>
      </w:r>
      <w:r w:rsidRPr="0098343B">
        <w:rPr>
          <w:rStyle w:val="HideTWBExt"/>
          <w:b w:val="0"/>
        </w:rPr>
        <w:t>&lt;/NumAm&gt;</w:t>
      </w:r>
    </w:p>
    <w:p w14:paraId="2F2F8F4B"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4E98F960" w14:textId="77777777" w:rsidR="00C214E0" w:rsidRPr="0098343B" w:rsidRDefault="00C214E0" w:rsidP="00C214E0">
      <w:pPr>
        <w:pStyle w:val="NormalBold"/>
      </w:pPr>
      <w:r w:rsidRPr="0098343B">
        <w:rPr>
          <w:rStyle w:val="HideTWBExt"/>
          <w:b w:val="0"/>
        </w:rPr>
        <w:t>&lt;/RepeatBlock-By&gt;</w:t>
      </w:r>
    </w:p>
    <w:p w14:paraId="5DA3BC8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D837887"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5F8C972" w14:textId="77777777" w:rsidTr="00E26C34">
        <w:trPr>
          <w:trHeight w:hRule="exact" w:val="240"/>
          <w:jc w:val="center"/>
        </w:trPr>
        <w:tc>
          <w:tcPr>
            <w:tcW w:w="9752" w:type="dxa"/>
            <w:gridSpan w:val="2"/>
            <w:tcBorders>
              <w:top w:val="nil"/>
              <w:left w:val="nil"/>
              <w:bottom w:val="nil"/>
              <w:right w:val="nil"/>
            </w:tcBorders>
          </w:tcPr>
          <w:p w14:paraId="67B3C0D0" w14:textId="77777777" w:rsidR="00C214E0" w:rsidRPr="0098343B" w:rsidRDefault="00C214E0" w:rsidP="00E26C34"/>
        </w:tc>
      </w:tr>
      <w:tr w:rsidR="00C214E0" w:rsidRPr="0098343B" w14:paraId="383F7990" w14:textId="77777777" w:rsidTr="00E26C34">
        <w:trPr>
          <w:trHeight w:val="240"/>
          <w:jc w:val="center"/>
        </w:trPr>
        <w:tc>
          <w:tcPr>
            <w:tcW w:w="4876" w:type="dxa"/>
            <w:tcBorders>
              <w:top w:val="nil"/>
              <w:left w:val="nil"/>
              <w:bottom w:val="nil"/>
              <w:right w:val="nil"/>
            </w:tcBorders>
          </w:tcPr>
          <w:p w14:paraId="64550B1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D97EBD8" w14:textId="77777777" w:rsidR="00C214E0" w:rsidRPr="0098343B" w:rsidRDefault="00C214E0" w:rsidP="00E26C34">
            <w:pPr>
              <w:pStyle w:val="AmColumnHeading"/>
            </w:pPr>
            <w:r w:rsidRPr="0098343B">
              <w:t>Amendement</w:t>
            </w:r>
          </w:p>
        </w:tc>
      </w:tr>
      <w:tr w:rsidR="00C214E0" w:rsidRPr="0098343B" w14:paraId="6A6587A4" w14:textId="77777777" w:rsidTr="00E26C34">
        <w:trPr>
          <w:jc w:val="center"/>
        </w:trPr>
        <w:tc>
          <w:tcPr>
            <w:tcW w:w="4876" w:type="dxa"/>
            <w:tcBorders>
              <w:top w:val="nil"/>
              <w:left w:val="nil"/>
              <w:bottom w:val="nil"/>
              <w:right w:val="nil"/>
            </w:tcBorders>
          </w:tcPr>
          <w:p w14:paraId="762756B6" w14:textId="77777777" w:rsidR="00C214E0" w:rsidRPr="0098343B" w:rsidRDefault="00C214E0" w:rsidP="00E26C34">
            <w:pPr>
              <w:pStyle w:val="Normal6a"/>
            </w:pPr>
            <w:r w:rsidRPr="0098343B">
              <w:t>9.</w:t>
            </w:r>
            <w:r w:rsidRPr="0098343B">
              <w:tab/>
              <w:t>dringt erop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5E36764E" w14:textId="77777777" w:rsidR="00C214E0" w:rsidRPr="0098343B" w:rsidRDefault="00C214E0" w:rsidP="00E26C34">
            <w:pPr>
              <w:pStyle w:val="Normal6a"/>
            </w:pPr>
            <w:r w:rsidRPr="0098343B">
              <w:t>9.</w:t>
            </w:r>
            <w:r w:rsidRPr="0098343B">
              <w:tab/>
            </w:r>
            <w:r w:rsidRPr="0098343B">
              <w:rPr>
                <w:b/>
                <w:i/>
              </w:rPr>
              <w:t>betreurt dat het recente voorstel van de Commissie voor het meerjarig financieel kader (MFK) 2028-2034 geen voorstel voor een specifiek fonds voor de rechtvaardige transitie bevat;</w:t>
            </w:r>
            <w:r w:rsidRPr="0098343B">
              <w:t xml:space="preserve"> dringt erop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w:t>
            </w:r>
            <w:r w:rsidRPr="0098343B">
              <w:lastRenderedPageBreak/>
              <w:t>ondersteunen;</w:t>
            </w:r>
          </w:p>
        </w:tc>
      </w:tr>
    </w:tbl>
    <w:p w14:paraId="5411A1B4"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3754B49" w14:textId="77777777" w:rsidR="00C214E0" w:rsidRPr="0098343B" w:rsidRDefault="00C214E0" w:rsidP="00C214E0">
      <w:r w:rsidRPr="0098343B">
        <w:rPr>
          <w:rStyle w:val="HideTWBExt"/>
        </w:rPr>
        <w:t>&lt;/Amend&gt;</w:t>
      </w:r>
    </w:p>
    <w:p w14:paraId="11A53FF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203</w:t>
      </w:r>
      <w:r w:rsidRPr="0098343B">
        <w:rPr>
          <w:rStyle w:val="HideTWBExt"/>
          <w:b w:val="0"/>
        </w:rPr>
        <w:t>&lt;/NumAm&gt;</w:t>
      </w:r>
    </w:p>
    <w:p w14:paraId="0B9288CC"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0F96ACD7" w14:textId="77777777" w:rsidR="00C214E0" w:rsidRPr="0098343B" w:rsidRDefault="00C214E0" w:rsidP="00C214E0">
      <w:pPr>
        <w:pStyle w:val="NormalBold"/>
      </w:pPr>
      <w:r w:rsidRPr="0098343B">
        <w:rPr>
          <w:rStyle w:val="HideTWBExt"/>
          <w:b w:val="0"/>
        </w:rPr>
        <w:t>&lt;/RepeatBlock-By&gt;</w:t>
      </w:r>
    </w:p>
    <w:p w14:paraId="2271667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37472BD" w14:textId="77777777" w:rsidR="00C214E0" w:rsidRPr="0098343B" w:rsidRDefault="00C214E0" w:rsidP="00C214E0">
      <w:pPr>
        <w:pStyle w:val="NormalBold"/>
      </w:pPr>
      <w:r w:rsidRPr="0098343B">
        <w:rPr>
          <w:rStyle w:val="HideTWBExt"/>
          <w:b w:val="0"/>
        </w:rPr>
        <w:t>&lt;Article&gt;</w:t>
      </w:r>
      <w:r w:rsidRPr="0098343B">
        <w:t>Paragraaf 9</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5A6F69E" w14:textId="77777777" w:rsidTr="00E26C34">
        <w:trPr>
          <w:trHeight w:hRule="exact" w:val="240"/>
          <w:jc w:val="center"/>
        </w:trPr>
        <w:tc>
          <w:tcPr>
            <w:tcW w:w="9752" w:type="dxa"/>
            <w:gridSpan w:val="2"/>
            <w:tcBorders>
              <w:top w:val="nil"/>
              <w:left w:val="nil"/>
              <w:bottom w:val="nil"/>
              <w:right w:val="nil"/>
            </w:tcBorders>
          </w:tcPr>
          <w:p w14:paraId="5562AD80" w14:textId="77777777" w:rsidR="00C214E0" w:rsidRPr="0098343B" w:rsidRDefault="00C214E0" w:rsidP="00E26C34"/>
        </w:tc>
      </w:tr>
      <w:tr w:rsidR="00C214E0" w:rsidRPr="0098343B" w14:paraId="09D993E3" w14:textId="77777777" w:rsidTr="00E26C34">
        <w:trPr>
          <w:trHeight w:val="240"/>
          <w:jc w:val="center"/>
        </w:trPr>
        <w:tc>
          <w:tcPr>
            <w:tcW w:w="4876" w:type="dxa"/>
            <w:tcBorders>
              <w:top w:val="nil"/>
              <w:left w:val="nil"/>
              <w:bottom w:val="nil"/>
              <w:right w:val="nil"/>
            </w:tcBorders>
          </w:tcPr>
          <w:p w14:paraId="314FF38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33F2E21" w14:textId="77777777" w:rsidR="00C214E0" w:rsidRPr="0098343B" w:rsidRDefault="00C214E0" w:rsidP="00E26C34">
            <w:pPr>
              <w:pStyle w:val="AmColumnHeading"/>
            </w:pPr>
            <w:r w:rsidRPr="0098343B">
              <w:t>Amendement</w:t>
            </w:r>
          </w:p>
        </w:tc>
      </w:tr>
      <w:tr w:rsidR="00C214E0" w:rsidRPr="0098343B" w14:paraId="016DE5C3" w14:textId="77777777" w:rsidTr="00E26C34">
        <w:trPr>
          <w:jc w:val="center"/>
        </w:trPr>
        <w:tc>
          <w:tcPr>
            <w:tcW w:w="4876" w:type="dxa"/>
            <w:tcBorders>
              <w:top w:val="nil"/>
              <w:left w:val="nil"/>
              <w:bottom w:val="nil"/>
              <w:right w:val="nil"/>
            </w:tcBorders>
          </w:tcPr>
          <w:p w14:paraId="7B0B3484" w14:textId="77777777" w:rsidR="00C214E0" w:rsidRPr="0098343B" w:rsidRDefault="00C214E0" w:rsidP="00E26C34">
            <w:pPr>
              <w:pStyle w:val="Normal6a"/>
            </w:pPr>
            <w:r w:rsidRPr="0098343B">
              <w:t>9.</w:t>
            </w:r>
            <w:r w:rsidRPr="0098343B">
              <w:tab/>
              <w:t>dringt erop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p>
        </w:tc>
        <w:tc>
          <w:tcPr>
            <w:tcW w:w="4876" w:type="dxa"/>
            <w:tcBorders>
              <w:top w:val="nil"/>
              <w:left w:val="nil"/>
              <w:bottom w:val="nil"/>
              <w:right w:val="nil"/>
            </w:tcBorders>
          </w:tcPr>
          <w:p w14:paraId="77EAAFF9" w14:textId="77777777" w:rsidR="00C214E0" w:rsidRPr="0098343B" w:rsidRDefault="00C214E0" w:rsidP="00E26C34">
            <w:pPr>
              <w:pStyle w:val="Normal6a"/>
            </w:pPr>
            <w:r w:rsidRPr="0098343B">
              <w:t>9.</w:t>
            </w:r>
            <w:r w:rsidRPr="0098343B">
              <w:tab/>
              <w:t>dringt erop aan dat de voorgestelde richtlijn vergezeld gaat van een vernieuwd Fonds voor een rechtvaardige transitie voor de programmeringsperiode na 2027, waarbij ervoor gezorgd wordt dat het fonds functioneert volgens de beginselen van gedeeld beheer en partnerschap, en over een groter budget beschikt; benadrukt dat het nieuwe fonds werkgevers moet ondersteunen bij het waarborgen van het recht van werknemers op opleiding en bij de uitvoering van transitieplannen op bedrijfsniveau; vindt het belangrijk dat aan transitiefinanciering sociale voorwaarden worden verbonden, om inclusie te ondersteunen</w:t>
            </w:r>
            <w:r w:rsidRPr="0098343B">
              <w:rPr>
                <w:b/>
                <w:bCs/>
                <w:i/>
                <w:iCs/>
              </w:rPr>
              <w:t>, onder voorbehoud van naleving van collectieve arbeidsovereenkomsten, eerbiediging van arbeidsrechten, gelijke beloning voor mannen en vrouwen en non-discriminatie</w:t>
            </w:r>
            <w:r w:rsidRPr="0098343B">
              <w:t>;</w:t>
            </w:r>
          </w:p>
        </w:tc>
      </w:tr>
    </w:tbl>
    <w:p w14:paraId="7014188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4DFD8660" w14:textId="77777777" w:rsidR="00C214E0" w:rsidRPr="0098343B" w:rsidRDefault="00C214E0" w:rsidP="00C214E0">
      <w:r w:rsidRPr="0098343B">
        <w:rPr>
          <w:rStyle w:val="HideTWBExt"/>
        </w:rPr>
        <w:t>&lt;/Amend&gt;</w:t>
      </w:r>
    </w:p>
    <w:p w14:paraId="01A745A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204</w:t>
      </w:r>
      <w:r w:rsidRPr="0098343B">
        <w:rPr>
          <w:rStyle w:val="HideTWBExt"/>
          <w:b w:val="0"/>
        </w:rPr>
        <w:t>&lt;/NumAm&gt;</w:t>
      </w:r>
    </w:p>
    <w:p w14:paraId="0928B752"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7A0D847A" w14:textId="77777777" w:rsidR="00C214E0" w:rsidRPr="0098343B" w:rsidRDefault="00C214E0" w:rsidP="00C214E0">
      <w:pPr>
        <w:pStyle w:val="NormalBold"/>
      </w:pPr>
      <w:r w:rsidRPr="0098343B">
        <w:rPr>
          <w:rStyle w:val="HideTWBExt"/>
          <w:b w:val="0"/>
        </w:rPr>
        <w:t>&lt;/RepeatBlock-By&gt;</w:t>
      </w:r>
    </w:p>
    <w:p w14:paraId="73A030C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37CD6B4" w14:textId="77777777" w:rsidR="00C214E0" w:rsidRPr="0098343B" w:rsidRDefault="00C214E0" w:rsidP="00C214E0">
      <w:pPr>
        <w:pStyle w:val="NormalBold"/>
      </w:pPr>
      <w:r w:rsidRPr="0098343B">
        <w:rPr>
          <w:rStyle w:val="HideTWBExt"/>
          <w:b w:val="0"/>
        </w:rPr>
        <w:t>&lt;Article&gt;</w:t>
      </w:r>
      <w:r w:rsidRPr="0098343B">
        <w:t>Paragraaf 9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34E9131" w14:textId="77777777" w:rsidTr="00E26C34">
        <w:trPr>
          <w:trHeight w:hRule="exact" w:val="240"/>
          <w:jc w:val="center"/>
        </w:trPr>
        <w:tc>
          <w:tcPr>
            <w:tcW w:w="9752" w:type="dxa"/>
            <w:gridSpan w:val="2"/>
            <w:tcBorders>
              <w:top w:val="nil"/>
              <w:left w:val="nil"/>
              <w:bottom w:val="nil"/>
              <w:right w:val="nil"/>
            </w:tcBorders>
          </w:tcPr>
          <w:p w14:paraId="47459414" w14:textId="77777777" w:rsidR="00C214E0" w:rsidRPr="0098343B" w:rsidRDefault="00C214E0" w:rsidP="00E26C34"/>
        </w:tc>
      </w:tr>
      <w:tr w:rsidR="00C214E0" w:rsidRPr="0098343B" w14:paraId="164E94E4" w14:textId="77777777" w:rsidTr="00E26C34">
        <w:trPr>
          <w:trHeight w:val="240"/>
          <w:jc w:val="center"/>
        </w:trPr>
        <w:tc>
          <w:tcPr>
            <w:tcW w:w="4876" w:type="dxa"/>
            <w:tcBorders>
              <w:top w:val="nil"/>
              <w:left w:val="nil"/>
              <w:bottom w:val="nil"/>
              <w:right w:val="nil"/>
            </w:tcBorders>
          </w:tcPr>
          <w:p w14:paraId="0824DB0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8F41176" w14:textId="77777777" w:rsidR="00C214E0" w:rsidRPr="0098343B" w:rsidRDefault="00C214E0" w:rsidP="00E26C34">
            <w:pPr>
              <w:pStyle w:val="AmColumnHeading"/>
            </w:pPr>
            <w:r w:rsidRPr="0098343B">
              <w:t>Amendement</w:t>
            </w:r>
          </w:p>
        </w:tc>
      </w:tr>
      <w:tr w:rsidR="00C214E0" w:rsidRPr="0098343B" w14:paraId="5F49F752" w14:textId="77777777" w:rsidTr="00E26C34">
        <w:trPr>
          <w:jc w:val="center"/>
        </w:trPr>
        <w:tc>
          <w:tcPr>
            <w:tcW w:w="4876" w:type="dxa"/>
            <w:tcBorders>
              <w:top w:val="nil"/>
              <w:left w:val="nil"/>
              <w:bottom w:val="nil"/>
              <w:right w:val="nil"/>
            </w:tcBorders>
          </w:tcPr>
          <w:p w14:paraId="5FB2AB12" w14:textId="77777777" w:rsidR="00C214E0" w:rsidRPr="0098343B" w:rsidRDefault="00C214E0" w:rsidP="00E26C34">
            <w:pPr>
              <w:pStyle w:val="Normal6a"/>
            </w:pPr>
          </w:p>
        </w:tc>
        <w:tc>
          <w:tcPr>
            <w:tcW w:w="4876" w:type="dxa"/>
            <w:tcBorders>
              <w:top w:val="nil"/>
              <w:left w:val="nil"/>
              <w:bottom w:val="nil"/>
              <w:right w:val="nil"/>
            </w:tcBorders>
          </w:tcPr>
          <w:p w14:paraId="6459ACE0" w14:textId="77777777" w:rsidR="00C214E0" w:rsidRPr="0098343B" w:rsidRDefault="00C214E0" w:rsidP="00E26C34">
            <w:pPr>
              <w:pStyle w:val="Normal6a"/>
            </w:pPr>
            <w:r w:rsidRPr="0098343B">
              <w:rPr>
                <w:b/>
                <w:i/>
              </w:rPr>
              <w:t>9 bis.</w:t>
            </w:r>
            <w:r w:rsidRPr="0098343B">
              <w:tab/>
            </w:r>
            <w:r w:rsidRPr="0098343B">
              <w:rPr>
                <w:b/>
                <w:i/>
              </w:rPr>
              <w:t>betreurt dat de recente voorstellen van de Commissie voor het toekomstige meerjarig financieel kader (MFK) geen voorstel voor een specifiek fonds voor de rechtvaardige transitie (JTF) bevatten; dringt daarom aan op voortzetting van het JTF via een JTF “II”, voor de programmeringsperiode na 2027, om huishoudens en gemeenschappen rechtstreeks steun te bieden bij de transitie en om een interventiecapaciteit mogelijk te maken die in verhouding staat tot de omvang van de sociaal-economische, werkgelegenheids-, demografische en milieueffecten van de transitie naar de energiedoelstellingen van de EU voor 2030; benadrukt dat dit fonds moet functioneren volgens de beginselen van gedeeld beheer en partnerschap, binnen het kader van het cohesiebeleid, en benadrukt dat het moet beschikken over een eigen voorspelbare begrotingstoewijzing, zodat het autonoom is ten opzichte van buitengewone crisisresponsinstrumenten, zoals NextGenerationEU; dringt erop aan dat het fonds functioneert volgens de beginselen van gedeeld beheer en partnerschap, en beschikt over een groter budget;</w:t>
            </w:r>
          </w:p>
        </w:tc>
      </w:tr>
    </w:tbl>
    <w:p w14:paraId="33A1FED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8BAA08C" w14:textId="77777777" w:rsidR="00C214E0" w:rsidRPr="0098343B" w:rsidRDefault="00C214E0" w:rsidP="00C214E0">
      <w:r w:rsidRPr="0098343B">
        <w:rPr>
          <w:rStyle w:val="HideTWBExt"/>
        </w:rPr>
        <w:t>&lt;/Amend&gt;</w:t>
      </w:r>
    </w:p>
    <w:p w14:paraId="2797E5B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205</w:t>
      </w:r>
      <w:r w:rsidRPr="0098343B">
        <w:rPr>
          <w:rStyle w:val="HideTWBExt"/>
          <w:b w:val="0"/>
        </w:rPr>
        <w:t>&lt;/NumAm&gt;</w:t>
      </w:r>
    </w:p>
    <w:p w14:paraId="09539A5C"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Liesbet Sommen, Pascal Arimont, Giusi Princi</w:t>
      </w:r>
      <w:r w:rsidRPr="0098343B">
        <w:rPr>
          <w:rStyle w:val="HideTWBExt"/>
          <w:b w:val="0"/>
        </w:rPr>
        <w:t>&lt;/Members&gt;</w:t>
      </w:r>
    </w:p>
    <w:p w14:paraId="67557F58" w14:textId="77777777" w:rsidR="00C214E0" w:rsidRPr="0098343B" w:rsidRDefault="00C214E0" w:rsidP="00C214E0">
      <w:pPr>
        <w:pStyle w:val="NormalBold"/>
      </w:pPr>
      <w:r w:rsidRPr="0098343B">
        <w:rPr>
          <w:rStyle w:val="HideTWBExt"/>
          <w:b w:val="0"/>
        </w:rPr>
        <w:t>&lt;/RepeatBlock-By&gt;</w:t>
      </w:r>
    </w:p>
    <w:p w14:paraId="560332D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3C2386C" w14:textId="77777777" w:rsidR="00C214E0" w:rsidRPr="0098343B" w:rsidRDefault="00C214E0" w:rsidP="00C214E0">
      <w:pPr>
        <w:pStyle w:val="NormalBold"/>
      </w:pPr>
      <w:r w:rsidRPr="0098343B">
        <w:rPr>
          <w:rStyle w:val="HideTWBExt"/>
          <w:b w:val="0"/>
        </w:rPr>
        <w:t>&lt;Article&gt;</w:t>
      </w:r>
      <w:r w:rsidRPr="0098343B">
        <w:t>Paragraaf 9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437D706" w14:textId="77777777" w:rsidTr="00E26C34">
        <w:trPr>
          <w:trHeight w:hRule="exact" w:val="240"/>
          <w:jc w:val="center"/>
        </w:trPr>
        <w:tc>
          <w:tcPr>
            <w:tcW w:w="9752" w:type="dxa"/>
            <w:gridSpan w:val="2"/>
            <w:tcBorders>
              <w:top w:val="nil"/>
              <w:left w:val="nil"/>
              <w:bottom w:val="nil"/>
              <w:right w:val="nil"/>
            </w:tcBorders>
          </w:tcPr>
          <w:p w14:paraId="5CFB6AAA" w14:textId="77777777" w:rsidR="00C214E0" w:rsidRPr="0098343B" w:rsidRDefault="00C214E0" w:rsidP="00E26C34"/>
        </w:tc>
      </w:tr>
      <w:tr w:rsidR="00C214E0" w:rsidRPr="0098343B" w14:paraId="71E8E370" w14:textId="77777777" w:rsidTr="00E26C34">
        <w:trPr>
          <w:trHeight w:val="240"/>
          <w:jc w:val="center"/>
        </w:trPr>
        <w:tc>
          <w:tcPr>
            <w:tcW w:w="4876" w:type="dxa"/>
            <w:tcBorders>
              <w:top w:val="nil"/>
              <w:left w:val="nil"/>
              <w:bottom w:val="nil"/>
              <w:right w:val="nil"/>
            </w:tcBorders>
          </w:tcPr>
          <w:p w14:paraId="5D40BDC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BE12EE" w14:textId="77777777" w:rsidR="00C214E0" w:rsidRPr="0098343B" w:rsidRDefault="00C214E0" w:rsidP="00E26C34">
            <w:pPr>
              <w:pStyle w:val="AmColumnHeading"/>
            </w:pPr>
            <w:r w:rsidRPr="0098343B">
              <w:t>Amendement</w:t>
            </w:r>
          </w:p>
        </w:tc>
      </w:tr>
      <w:tr w:rsidR="00C214E0" w:rsidRPr="0098343B" w14:paraId="29E036DD" w14:textId="77777777" w:rsidTr="00E26C34">
        <w:trPr>
          <w:jc w:val="center"/>
        </w:trPr>
        <w:tc>
          <w:tcPr>
            <w:tcW w:w="4876" w:type="dxa"/>
            <w:tcBorders>
              <w:top w:val="nil"/>
              <w:left w:val="nil"/>
              <w:bottom w:val="nil"/>
              <w:right w:val="nil"/>
            </w:tcBorders>
          </w:tcPr>
          <w:p w14:paraId="0E6A3B9F" w14:textId="77777777" w:rsidR="00C214E0" w:rsidRPr="0098343B" w:rsidRDefault="00C214E0" w:rsidP="00E26C34">
            <w:pPr>
              <w:pStyle w:val="Normal6a"/>
            </w:pPr>
          </w:p>
        </w:tc>
        <w:tc>
          <w:tcPr>
            <w:tcW w:w="4876" w:type="dxa"/>
            <w:tcBorders>
              <w:top w:val="nil"/>
              <w:left w:val="nil"/>
              <w:bottom w:val="nil"/>
              <w:right w:val="nil"/>
            </w:tcBorders>
          </w:tcPr>
          <w:p w14:paraId="1C7E0706" w14:textId="77777777" w:rsidR="00C214E0" w:rsidRPr="0098343B" w:rsidRDefault="00C214E0" w:rsidP="00E26C34">
            <w:pPr>
              <w:pStyle w:val="Normal6a"/>
            </w:pPr>
            <w:r w:rsidRPr="0098343B">
              <w:rPr>
                <w:b/>
                <w:i/>
              </w:rPr>
              <w:t>9 bis.</w:t>
            </w:r>
            <w:r w:rsidRPr="0098343B">
              <w:tab/>
            </w:r>
            <w:r w:rsidRPr="0098343B">
              <w:rPr>
                <w:b/>
                <w:i/>
              </w:rPr>
              <w:t>is ingenomen met de beleidsnota van Cedefop over het opstellen van een Europese kwalificatiekaart</w:t>
            </w:r>
            <w:r w:rsidRPr="0098343B">
              <w:rPr>
                <w:b/>
                <w:i/>
                <w:vertAlign w:val="superscript"/>
              </w:rPr>
              <w:t>1 bis</w:t>
            </w:r>
            <w:r w:rsidRPr="0098343B">
              <w:rPr>
                <w:b/>
                <w:i/>
              </w:rPr>
              <w:t xml:space="preserve"> ter versterking van de transparantie, </w:t>
            </w:r>
            <w:r w:rsidRPr="0098343B">
              <w:rPr>
                <w:b/>
                <w:i/>
              </w:rPr>
              <w:lastRenderedPageBreak/>
              <w:t>vergelijkbaarheid en overdraagbaarheid van kwalificaties in heel Europa; benadrukt dat een dergelijke kaart meer moet inhouden dan een academische oefening en moet dienen als praktisch instrument voor concurrentievermogen en relevantie voor en mobiliteit op de arbeidsmarkt; verzoekt de Commissie en de lidstaten ervoor te zorgen dat het Europees kwalificatiekader nauw gekoppeld is aan economische behoeften, industriebeleid en investeringen in vaardigheden, teneinde ondernemers, kmo’s en bedrijven te helpen toegang te krijgen tot arbeidskrachten die zowel over technische als transversale vaardigheden beschikken; onderstreept dat deze aanpak van essentieel belang is om het aanbod van vaardigheden af te stemmen op de vraag en om groei en innovatie te bevorderen;</w:t>
            </w:r>
          </w:p>
        </w:tc>
      </w:tr>
      <w:tr w:rsidR="00C214E0" w:rsidRPr="0098343B" w14:paraId="7C195426" w14:textId="77777777" w:rsidTr="00E26C34">
        <w:trPr>
          <w:jc w:val="center"/>
        </w:trPr>
        <w:tc>
          <w:tcPr>
            <w:tcW w:w="4876" w:type="dxa"/>
            <w:tcBorders>
              <w:top w:val="nil"/>
              <w:left w:val="nil"/>
              <w:bottom w:val="nil"/>
              <w:right w:val="nil"/>
            </w:tcBorders>
          </w:tcPr>
          <w:p w14:paraId="19A59348" w14:textId="77777777" w:rsidR="00C214E0" w:rsidRPr="0098343B" w:rsidRDefault="00C214E0" w:rsidP="00E26C34"/>
        </w:tc>
        <w:tc>
          <w:tcPr>
            <w:tcW w:w="4876" w:type="dxa"/>
            <w:tcBorders>
              <w:top w:val="nil"/>
              <w:left w:val="nil"/>
              <w:bottom w:val="nil"/>
              <w:right w:val="nil"/>
            </w:tcBorders>
          </w:tcPr>
          <w:p w14:paraId="000FE037" w14:textId="77777777" w:rsidR="00C214E0" w:rsidRPr="0098343B" w:rsidRDefault="00C214E0" w:rsidP="00E26C34">
            <w:pPr>
              <w:pStyle w:val="Normal6a"/>
            </w:pPr>
            <w:r w:rsidRPr="0098343B">
              <w:rPr>
                <w:b/>
                <w:i/>
              </w:rPr>
              <w:t>_________________</w:t>
            </w:r>
          </w:p>
        </w:tc>
      </w:tr>
      <w:tr w:rsidR="00C214E0" w:rsidRPr="0098343B" w14:paraId="228A6A77" w14:textId="77777777" w:rsidTr="00E26C34">
        <w:trPr>
          <w:jc w:val="center"/>
        </w:trPr>
        <w:tc>
          <w:tcPr>
            <w:tcW w:w="4876" w:type="dxa"/>
            <w:tcBorders>
              <w:top w:val="nil"/>
              <w:left w:val="nil"/>
              <w:bottom w:val="nil"/>
              <w:right w:val="nil"/>
            </w:tcBorders>
          </w:tcPr>
          <w:p w14:paraId="72BE4285" w14:textId="77777777" w:rsidR="00C214E0" w:rsidRPr="0098343B" w:rsidRDefault="00C214E0" w:rsidP="00E26C34"/>
        </w:tc>
        <w:tc>
          <w:tcPr>
            <w:tcW w:w="4876" w:type="dxa"/>
            <w:tcBorders>
              <w:top w:val="nil"/>
              <w:left w:val="nil"/>
              <w:bottom w:val="nil"/>
              <w:right w:val="nil"/>
            </w:tcBorders>
          </w:tcPr>
          <w:p w14:paraId="080AD497" w14:textId="77777777" w:rsidR="00C214E0" w:rsidRPr="0098343B" w:rsidRDefault="00C214E0" w:rsidP="00E26C34">
            <w:pPr>
              <w:pStyle w:val="Normal6a"/>
            </w:pPr>
            <w:r w:rsidRPr="0098343B">
              <w:rPr>
                <w:b/>
                <w:i/>
                <w:vertAlign w:val="superscript"/>
              </w:rPr>
              <w:t>1 bis</w:t>
            </w:r>
            <w:r w:rsidRPr="0098343B">
              <w:t xml:space="preserve"> </w:t>
            </w:r>
            <w:r w:rsidRPr="0098343B">
              <w:rPr>
                <w:b/>
                <w:i/>
              </w:rPr>
              <w:t>https://www.cedefop.europa.eu/files/9191_en.pdf.</w:t>
            </w:r>
          </w:p>
        </w:tc>
      </w:tr>
    </w:tbl>
    <w:p w14:paraId="3323274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6A5C227" w14:textId="77777777" w:rsidR="00C214E0" w:rsidRPr="0098343B" w:rsidRDefault="00C214E0" w:rsidP="00C214E0">
      <w:r w:rsidRPr="0098343B">
        <w:rPr>
          <w:rStyle w:val="HideTWBExt"/>
        </w:rPr>
        <w:t>&lt;/Amend&gt;</w:t>
      </w:r>
    </w:p>
    <w:p w14:paraId="3DB7900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206</w:t>
      </w:r>
      <w:r w:rsidRPr="0098343B">
        <w:rPr>
          <w:rStyle w:val="HideTWBExt"/>
          <w:b w:val="0"/>
        </w:rPr>
        <w:t>&lt;/NumAm&gt;</w:t>
      </w:r>
    </w:p>
    <w:p w14:paraId="461C3A06"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43EAD2D8" w14:textId="77777777" w:rsidR="00C214E0" w:rsidRPr="0098343B" w:rsidRDefault="00C214E0" w:rsidP="00C214E0">
      <w:pPr>
        <w:pStyle w:val="NormalBold"/>
      </w:pPr>
      <w:r w:rsidRPr="0098343B">
        <w:rPr>
          <w:rStyle w:val="HideTWBExt"/>
          <w:b w:val="0"/>
        </w:rPr>
        <w:t>&lt;/RepeatBlock-By&gt;</w:t>
      </w:r>
    </w:p>
    <w:p w14:paraId="22A77A1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E02B09A" w14:textId="77777777" w:rsidR="00C214E0" w:rsidRPr="0098343B" w:rsidRDefault="00C214E0" w:rsidP="00C214E0">
      <w:pPr>
        <w:pStyle w:val="NormalBold"/>
      </w:pPr>
      <w:r w:rsidRPr="0098343B">
        <w:rPr>
          <w:rStyle w:val="HideTWBExt"/>
          <w:b w:val="0"/>
        </w:rPr>
        <w:t>&lt;Article&gt;</w:t>
      </w:r>
      <w:r w:rsidRPr="0098343B">
        <w:t>Paragraaf 9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19308D8" w14:textId="77777777" w:rsidTr="00E26C34">
        <w:trPr>
          <w:trHeight w:hRule="exact" w:val="240"/>
          <w:jc w:val="center"/>
        </w:trPr>
        <w:tc>
          <w:tcPr>
            <w:tcW w:w="9752" w:type="dxa"/>
            <w:gridSpan w:val="2"/>
            <w:tcBorders>
              <w:top w:val="nil"/>
              <w:left w:val="nil"/>
              <w:bottom w:val="nil"/>
              <w:right w:val="nil"/>
            </w:tcBorders>
          </w:tcPr>
          <w:p w14:paraId="183DAFEE" w14:textId="77777777" w:rsidR="00C214E0" w:rsidRPr="0098343B" w:rsidRDefault="00C214E0" w:rsidP="00E26C34"/>
        </w:tc>
      </w:tr>
      <w:tr w:rsidR="00C214E0" w:rsidRPr="0098343B" w14:paraId="6C2F60F8" w14:textId="77777777" w:rsidTr="00E26C34">
        <w:trPr>
          <w:trHeight w:val="240"/>
          <w:jc w:val="center"/>
        </w:trPr>
        <w:tc>
          <w:tcPr>
            <w:tcW w:w="4876" w:type="dxa"/>
            <w:tcBorders>
              <w:top w:val="nil"/>
              <w:left w:val="nil"/>
              <w:bottom w:val="nil"/>
              <w:right w:val="nil"/>
            </w:tcBorders>
          </w:tcPr>
          <w:p w14:paraId="50C6EF9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AE2DC6E" w14:textId="77777777" w:rsidR="00C214E0" w:rsidRPr="0098343B" w:rsidRDefault="00C214E0" w:rsidP="00E26C34">
            <w:pPr>
              <w:pStyle w:val="AmColumnHeading"/>
            </w:pPr>
            <w:r w:rsidRPr="0098343B">
              <w:t>Amendement</w:t>
            </w:r>
          </w:p>
        </w:tc>
      </w:tr>
      <w:tr w:rsidR="00C214E0" w:rsidRPr="0098343B" w14:paraId="00C44ACC" w14:textId="77777777" w:rsidTr="00E26C34">
        <w:trPr>
          <w:jc w:val="center"/>
        </w:trPr>
        <w:tc>
          <w:tcPr>
            <w:tcW w:w="4876" w:type="dxa"/>
            <w:tcBorders>
              <w:top w:val="nil"/>
              <w:left w:val="nil"/>
              <w:bottom w:val="nil"/>
              <w:right w:val="nil"/>
            </w:tcBorders>
          </w:tcPr>
          <w:p w14:paraId="70A7F16B" w14:textId="77777777" w:rsidR="00C214E0" w:rsidRPr="0098343B" w:rsidRDefault="00C214E0" w:rsidP="00E26C34">
            <w:pPr>
              <w:pStyle w:val="Normal6a"/>
            </w:pPr>
          </w:p>
        </w:tc>
        <w:tc>
          <w:tcPr>
            <w:tcW w:w="4876" w:type="dxa"/>
            <w:tcBorders>
              <w:top w:val="nil"/>
              <w:left w:val="nil"/>
              <w:bottom w:val="nil"/>
              <w:right w:val="nil"/>
            </w:tcBorders>
          </w:tcPr>
          <w:p w14:paraId="75E5824A" w14:textId="77777777" w:rsidR="00C214E0" w:rsidRPr="0098343B" w:rsidRDefault="00C214E0" w:rsidP="00E26C34">
            <w:pPr>
              <w:pStyle w:val="Normal6a"/>
            </w:pPr>
            <w:r w:rsidRPr="0098343B">
              <w:rPr>
                <w:b/>
                <w:i/>
              </w:rPr>
              <w:t>9 bis.</w:t>
            </w:r>
            <w:r w:rsidRPr="0098343B">
              <w:tab/>
            </w:r>
            <w:r w:rsidRPr="0098343B">
              <w:rPr>
                <w:b/>
                <w:i/>
              </w:rPr>
              <w:t xml:space="preserve">benadrukt dat directe publieke en particuliere investeringen in schone infrastructuur, projecten op het gebied van hernieuwbare energie en activiteiten op het gebied van de circulaire economie nodig zijn om lokale economieën nieuw leven in te blazen en bij te dragen tot het scheppen van banen; benadrukt dat regionale troeven moeten worden ingezet </w:t>
            </w:r>
            <w:r w:rsidRPr="0098343B">
              <w:rPr>
                <w:b/>
                <w:i/>
              </w:rPr>
              <w:lastRenderedPageBreak/>
              <w:t>door te investeren in sectoren waar regio’s al over sterke punten of comparatieve voordelen beschikken; is van mening dat regionale specialisatie de basis kan vormen voor groene industriële clusters; benadrukt dat het ondersteunen van onderzoek en innovatie en het aanmoedigen van samenwerking tussen universiteiten en bedrijven de aanzet kunnen geven tot nieuwe duurzame bedrijfsmodellen;</w:t>
            </w:r>
          </w:p>
        </w:tc>
      </w:tr>
    </w:tbl>
    <w:p w14:paraId="0576159B"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E279635" w14:textId="77777777" w:rsidR="00C214E0" w:rsidRPr="0098343B" w:rsidRDefault="00C214E0" w:rsidP="00C214E0">
      <w:r w:rsidRPr="0098343B">
        <w:rPr>
          <w:rStyle w:val="HideTWBExt"/>
        </w:rPr>
        <w:t>&lt;/Amend&gt;</w:t>
      </w:r>
    </w:p>
    <w:p w14:paraId="10D6828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207</w:t>
      </w:r>
      <w:r w:rsidRPr="0098343B">
        <w:rPr>
          <w:rStyle w:val="HideTWBExt"/>
          <w:b w:val="0"/>
        </w:rPr>
        <w:t>&lt;/NumAm&gt;</w:t>
      </w:r>
    </w:p>
    <w:p w14:paraId="1059541A" w14:textId="77777777" w:rsidR="00C214E0" w:rsidRPr="0098343B" w:rsidRDefault="00C214E0" w:rsidP="00C214E0">
      <w:pPr>
        <w:pStyle w:val="NormalBold"/>
      </w:pPr>
      <w:r w:rsidRPr="0098343B">
        <w:rPr>
          <w:rStyle w:val="HideTWBExt"/>
          <w:b w:val="0"/>
        </w:rPr>
        <w:t>&lt;RepeatBlock-By&gt;&lt;Members&gt;</w:t>
      </w:r>
      <w:r w:rsidRPr="0098343B">
        <w:t>Pál Szekeres, Séverine Werbrouck, Nikola Bartůšek, Mélanie Disdier, Marie Dauchy</w:t>
      </w:r>
      <w:r w:rsidRPr="0098343B">
        <w:rPr>
          <w:rStyle w:val="HideTWBExt"/>
          <w:b w:val="0"/>
        </w:rPr>
        <w:t>&lt;/Members&gt;</w:t>
      </w:r>
    </w:p>
    <w:p w14:paraId="4DFC16A0" w14:textId="77777777" w:rsidR="00C214E0" w:rsidRPr="0098343B" w:rsidRDefault="00C214E0" w:rsidP="00C214E0">
      <w:pPr>
        <w:pStyle w:val="NormalBold"/>
      </w:pPr>
      <w:r w:rsidRPr="0098343B">
        <w:rPr>
          <w:rStyle w:val="HideTWBExt"/>
          <w:b w:val="0"/>
        </w:rPr>
        <w:t>&lt;/RepeatBlock-By&gt;</w:t>
      </w:r>
    </w:p>
    <w:p w14:paraId="5AFCE64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31ABF5B" w14:textId="77777777" w:rsidR="00C214E0" w:rsidRPr="0098343B" w:rsidRDefault="00C214E0" w:rsidP="00C214E0">
      <w:pPr>
        <w:pStyle w:val="NormalBold"/>
      </w:pPr>
      <w:r w:rsidRPr="0098343B">
        <w:rPr>
          <w:rStyle w:val="HideTWBExt"/>
          <w:b w:val="0"/>
        </w:rPr>
        <w:t>&lt;Article&gt;</w:t>
      </w:r>
      <w:r w:rsidRPr="0098343B">
        <w:t>Paragraaf 9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1843460" w14:textId="77777777" w:rsidTr="00E26C34">
        <w:trPr>
          <w:trHeight w:hRule="exact" w:val="240"/>
          <w:jc w:val="center"/>
        </w:trPr>
        <w:tc>
          <w:tcPr>
            <w:tcW w:w="9752" w:type="dxa"/>
            <w:gridSpan w:val="2"/>
            <w:tcBorders>
              <w:top w:val="nil"/>
              <w:left w:val="nil"/>
              <w:bottom w:val="nil"/>
              <w:right w:val="nil"/>
            </w:tcBorders>
          </w:tcPr>
          <w:p w14:paraId="242BDB2E" w14:textId="77777777" w:rsidR="00C214E0" w:rsidRPr="0098343B" w:rsidRDefault="00C214E0" w:rsidP="00E26C34"/>
        </w:tc>
      </w:tr>
      <w:tr w:rsidR="00C214E0" w:rsidRPr="0098343B" w14:paraId="2D66A33A" w14:textId="77777777" w:rsidTr="00E26C34">
        <w:trPr>
          <w:trHeight w:val="240"/>
          <w:jc w:val="center"/>
        </w:trPr>
        <w:tc>
          <w:tcPr>
            <w:tcW w:w="4876" w:type="dxa"/>
            <w:tcBorders>
              <w:top w:val="nil"/>
              <w:left w:val="nil"/>
              <w:bottom w:val="nil"/>
              <w:right w:val="nil"/>
            </w:tcBorders>
          </w:tcPr>
          <w:p w14:paraId="07DA175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4BE8E51" w14:textId="77777777" w:rsidR="00C214E0" w:rsidRPr="0098343B" w:rsidRDefault="00C214E0" w:rsidP="00E26C34">
            <w:pPr>
              <w:pStyle w:val="AmColumnHeading"/>
            </w:pPr>
            <w:r w:rsidRPr="0098343B">
              <w:t>Amendement</w:t>
            </w:r>
          </w:p>
        </w:tc>
      </w:tr>
      <w:tr w:rsidR="00C214E0" w:rsidRPr="0098343B" w14:paraId="2BC5F71E" w14:textId="77777777" w:rsidTr="00E26C34">
        <w:trPr>
          <w:jc w:val="center"/>
        </w:trPr>
        <w:tc>
          <w:tcPr>
            <w:tcW w:w="4876" w:type="dxa"/>
            <w:tcBorders>
              <w:top w:val="nil"/>
              <w:left w:val="nil"/>
              <w:bottom w:val="nil"/>
              <w:right w:val="nil"/>
            </w:tcBorders>
          </w:tcPr>
          <w:p w14:paraId="5590ADD4" w14:textId="77777777" w:rsidR="00C214E0" w:rsidRPr="0098343B" w:rsidRDefault="00C214E0" w:rsidP="00E26C34">
            <w:pPr>
              <w:pStyle w:val="Normal6a"/>
            </w:pPr>
          </w:p>
        </w:tc>
        <w:tc>
          <w:tcPr>
            <w:tcW w:w="4876" w:type="dxa"/>
            <w:tcBorders>
              <w:top w:val="nil"/>
              <w:left w:val="nil"/>
              <w:bottom w:val="nil"/>
              <w:right w:val="nil"/>
            </w:tcBorders>
          </w:tcPr>
          <w:p w14:paraId="2A697BFA" w14:textId="77777777" w:rsidR="00C214E0" w:rsidRPr="0098343B" w:rsidRDefault="00C214E0" w:rsidP="00E26C34">
            <w:pPr>
              <w:pStyle w:val="Normal6a"/>
            </w:pPr>
            <w:r w:rsidRPr="0098343B">
              <w:rPr>
                <w:b/>
                <w:i/>
              </w:rPr>
              <w:t>9 bis.</w:t>
            </w:r>
            <w:r w:rsidRPr="0098343B">
              <w:tab/>
            </w:r>
            <w:r w:rsidRPr="0098343B">
              <w:rPr>
                <w:b/>
                <w:i/>
              </w:rPr>
              <w:t>dringt aan op een haalbaarheidsstudie voor de programmeringsperiode na 2027 om te beoordelen of en in welke mate de huidige fondsen functioneren op basis van alomvattende benaderingen op het gebied van migratie, energiebeleid, onderzoek en Europese innovatie, en om de vaststelling van nationale strategieën voor een rechtvaardige transitie te ondersteunen, met bijzondere aandacht voor de ontwikkeling van een langetermijnvisie en concrete vooruitzichten voor lokale economieën en arbeidskrachten in alle regio’s die een transitie doormaken;</w:t>
            </w:r>
          </w:p>
        </w:tc>
      </w:tr>
    </w:tbl>
    <w:p w14:paraId="64A616C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2C5E607" w14:textId="77777777" w:rsidR="00C214E0" w:rsidRPr="0098343B" w:rsidRDefault="00C214E0" w:rsidP="00C214E0">
      <w:r w:rsidRPr="0098343B">
        <w:rPr>
          <w:rStyle w:val="HideTWBExt"/>
        </w:rPr>
        <w:t>&lt;/Amend&gt;</w:t>
      </w:r>
    </w:p>
    <w:p w14:paraId="598C055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208</w:t>
      </w:r>
      <w:r w:rsidRPr="0098343B">
        <w:rPr>
          <w:rStyle w:val="HideTWBExt"/>
          <w:b w:val="0"/>
        </w:rPr>
        <w:t>&lt;/NumAm&gt;</w:t>
      </w:r>
    </w:p>
    <w:p w14:paraId="6BB5729E" w14:textId="77777777" w:rsidR="00C214E0" w:rsidRPr="0098343B" w:rsidRDefault="00C214E0" w:rsidP="00C214E0">
      <w:pPr>
        <w:pStyle w:val="NormalBold"/>
      </w:pPr>
      <w:r w:rsidRPr="0098343B">
        <w:rPr>
          <w:rStyle w:val="HideTWBExt"/>
          <w:b w:val="0"/>
        </w:rPr>
        <w:t>&lt;RepeatBlock-By&gt;&lt;Members&gt;</w:t>
      </w:r>
      <w:r w:rsidRPr="0098343B">
        <w:t>Andrzej Buła, Gheorghe Falcă</w:t>
      </w:r>
      <w:r w:rsidRPr="0098343B">
        <w:rPr>
          <w:rStyle w:val="HideTWBExt"/>
          <w:b w:val="0"/>
        </w:rPr>
        <w:t>&lt;/Members&gt;</w:t>
      </w:r>
    </w:p>
    <w:p w14:paraId="2AFB0CBD" w14:textId="77777777" w:rsidR="00C214E0" w:rsidRPr="0098343B" w:rsidRDefault="00C214E0" w:rsidP="00C214E0">
      <w:pPr>
        <w:pStyle w:val="NormalBold"/>
      </w:pPr>
      <w:r w:rsidRPr="0098343B">
        <w:rPr>
          <w:rStyle w:val="HideTWBExt"/>
          <w:b w:val="0"/>
        </w:rPr>
        <w:t>&lt;/RepeatBlock-By&gt;</w:t>
      </w:r>
    </w:p>
    <w:p w14:paraId="7C24738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D708C63" w14:textId="77777777" w:rsidR="00C214E0" w:rsidRPr="0098343B" w:rsidRDefault="00C214E0" w:rsidP="00C214E0">
      <w:pPr>
        <w:pStyle w:val="NormalBold"/>
      </w:pPr>
      <w:r w:rsidRPr="0098343B">
        <w:rPr>
          <w:rStyle w:val="HideTWBExt"/>
          <w:b w:val="0"/>
        </w:rPr>
        <w:lastRenderedPageBreak/>
        <w:t>&lt;Article&gt;</w:t>
      </w:r>
      <w:r w:rsidRPr="0098343B">
        <w:t>Paragraaf 9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395ED11" w14:textId="77777777" w:rsidTr="00E26C34">
        <w:trPr>
          <w:trHeight w:hRule="exact" w:val="240"/>
          <w:jc w:val="center"/>
        </w:trPr>
        <w:tc>
          <w:tcPr>
            <w:tcW w:w="9752" w:type="dxa"/>
            <w:gridSpan w:val="2"/>
            <w:tcBorders>
              <w:top w:val="nil"/>
              <w:left w:val="nil"/>
              <w:bottom w:val="nil"/>
              <w:right w:val="nil"/>
            </w:tcBorders>
          </w:tcPr>
          <w:p w14:paraId="01C66824" w14:textId="77777777" w:rsidR="00C214E0" w:rsidRPr="0098343B" w:rsidRDefault="00C214E0" w:rsidP="00E26C34"/>
        </w:tc>
      </w:tr>
      <w:tr w:rsidR="00C214E0" w:rsidRPr="0098343B" w14:paraId="56CE5888" w14:textId="77777777" w:rsidTr="00E26C34">
        <w:trPr>
          <w:trHeight w:val="240"/>
          <w:jc w:val="center"/>
        </w:trPr>
        <w:tc>
          <w:tcPr>
            <w:tcW w:w="4876" w:type="dxa"/>
            <w:tcBorders>
              <w:top w:val="nil"/>
              <w:left w:val="nil"/>
              <w:bottom w:val="nil"/>
              <w:right w:val="nil"/>
            </w:tcBorders>
          </w:tcPr>
          <w:p w14:paraId="19B483A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D2BDD1C" w14:textId="77777777" w:rsidR="00C214E0" w:rsidRPr="0098343B" w:rsidRDefault="00C214E0" w:rsidP="00E26C34">
            <w:pPr>
              <w:pStyle w:val="AmColumnHeading"/>
            </w:pPr>
            <w:r w:rsidRPr="0098343B">
              <w:t>Amendement</w:t>
            </w:r>
          </w:p>
        </w:tc>
      </w:tr>
      <w:tr w:rsidR="00C214E0" w:rsidRPr="0098343B" w14:paraId="0B1AF631" w14:textId="77777777" w:rsidTr="00E26C34">
        <w:trPr>
          <w:jc w:val="center"/>
        </w:trPr>
        <w:tc>
          <w:tcPr>
            <w:tcW w:w="4876" w:type="dxa"/>
            <w:tcBorders>
              <w:top w:val="nil"/>
              <w:left w:val="nil"/>
              <w:bottom w:val="nil"/>
              <w:right w:val="nil"/>
            </w:tcBorders>
          </w:tcPr>
          <w:p w14:paraId="45273FAF" w14:textId="77777777" w:rsidR="00C214E0" w:rsidRPr="0098343B" w:rsidRDefault="00C214E0" w:rsidP="00E26C34">
            <w:pPr>
              <w:pStyle w:val="Normal6a"/>
            </w:pPr>
          </w:p>
        </w:tc>
        <w:tc>
          <w:tcPr>
            <w:tcW w:w="4876" w:type="dxa"/>
            <w:tcBorders>
              <w:top w:val="nil"/>
              <w:left w:val="nil"/>
              <w:bottom w:val="nil"/>
              <w:right w:val="nil"/>
            </w:tcBorders>
          </w:tcPr>
          <w:p w14:paraId="0DC2F418" w14:textId="77777777" w:rsidR="00C214E0" w:rsidRPr="0098343B" w:rsidRDefault="00C214E0" w:rsidP="00E26C34">
            <w:pPr>
              <w:pStyle w:val="Normal6a"/>
            </w:pPr>
            <w:r w:rsidRPr="0098343B">
              <w:rPr>
                <w:b/>
                <w:i/>
              </w:rPr>
              <w:t>9 bis.</w:t>
            </w:r>
            <w:r w:rsidRPr="0098343B">
              <w:tab/>
            </w:r>
            <w:r w:rsidRPr="0098343B">
              <w:rPr>
                <w:b/>
                <w:i/>
              </w:rPr>
              <w:t>benadrukt het belang van de ontwikkeling van digitale vaardigheden voor werknemers, zowel op basis- als op hoger niveau; onderstreept dat burgers moeten worden toegerust met essentiële digitale geletterdheid, gegevensbewustzijn en het veilige gebruik van online-instrumenten om inzetbaar en flexibel te blijven, terwijl ook meer geavanceerde competenties worden bevorderd;</w:t>
            </w:r>
          </w:p>
        </w:tc>
      </w:tr>
    </w:tbl>
    <w:p w14:paraId="2463757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69F2563" w14:textId="77777777" w:rsidR="00C214E0" w:rsidRPr="0098343B" w:rsidRDefault="00C214E0" w:rsidP="00C214E0">
      <w:r w:rsidRPr="0098343B">
        <w:rPr>
          <w:rStyle w:val="HideTWBExt"/>
        </w:rPr>
        <w:t>&lt;/Amend&gt;</w:t>
      </w:r>
    </w:p>
    <w:p w14:paraId="094F7EF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209</w:t>
      </w:r>
      <w:r w:rsidRPr="0098343B">
        <w:rPr>
          <w:rStyle w:val="HideTWBExt"/>
          <w:b w:val="0"/>
        </w:rPr>
        <w:t>&lt;/NumAm&gt;</w:t>
      </w:r>
    </w:p>
    <w:p w14:paraId="49C72D5D"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79241BE1" w14:textId="77777777" w:rsidR="00C214E0" w:rsidRPr="0098343B" w:rsidRDefault="00C214E0" w:rsidP="00C214E0">
      <w:pPr>
        <w:pStyle w:val="NormalBold"/>
      </w:pPr>
      <w:r w:rsidRPr="0098343B">
        <w:rPr>
          <w:rStyle w:val="HideTWBExt"/>
          <w:b w:val="0"/>
        </w:rPr>
        <w:t>&lt;/RepeatBlock-By&gt;</w:t>
      </w:r>
    </w:p>
    <w:p w14:paraId="794E716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162A257" w14:textId="77777777" w:rsidR="00C214E0" w:rsidRPr="0098343B" w:rsidRDefault="00C214E0" w:rsidP="00C214E0">
      <w:pPr>
        <w:pStyle w:val="NormalBold"/>
      </w:pPr>
      <w:r w:rsidRPr="0098343B">
        <w:rPr>
          <w:rStyle w:val="HideTWBExt"/>
          <w:b w:val="0"/>
        </w:rPr>
        <w:t>&lt;Article&gt;</w:t>
      </w:r>
      <w:r w:rsidRPr="0098343B">
        <w:t>Paragraaf 9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03A1BFB" w14:textId="77777777" w:rsidTr="00E26C34">
        <w:trPr>
          <w:trHeight w:hRule="exact" w:val="240"/>
          <w:jc w:val="center"/>
        </w:trPr>
        <w:tc>
          <w:tcPr>
            <w:tcW w:w="9752" w:type="dxa"/>
            <w:gridSpan w:val="2"/>
            <w:tcBorders>
              <w:top w:val="nil"/>
              <w:left w:val="nil"/>
              <w:bottom w:val="nil"/>
              <w:right w:val="nil"/>
            </w:tcBorders>
          </w:tcPr>
          <w:p w14:paraId="4FFAB68D" w14:textId="77777777" w:rsidR="00C214E0" w:rsidRPr="0098343B" w:rsidRDefault="00C214E0" w:rsidP="00E26C34"/>
        </w:tc>
      </w:tr>
      <w:tr w:rsidR="00C214E0" w:rsidRPr="0098343B" w14:paraId="03B470D3" w14:textId="77777777" w:rsidTr="00E26C34">
        <w:trPr>
          <w:trHeight w:val="240"/>
          <w:jc w:val="center"/>
        </w:trPr>
        <w:tc>
          <w:tcPr>
            <w:tcW w:w="4876" w:type="dxa"/>
            <w:tcBorders>
              <w:top w:val="nil"/>
              <w:left w:val="nil"/>
              <w:bottom w:val="nil"/>
              <w:right w:val="nil"/>
            </w:tcBorders>
          </w:tcPr>
          <w:p w14:paraId="3050677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9D2C2D" w14:textId="77777777" w:rsidR="00C214E0" w:rsidRPr="0098343B" w:rsidRDefault="00C214E0" w:rsidP="00E26C34">
            <w:pPr>
              <w:pStyle w:val="AmColumnHeading"/>
            </w:pPr>
            <w:r w:rsidRPr="0098343B">
              <w:t>Amendement</w:t>
            </w:r>
          </w:p>
        </w:tc>
      </w:tr>
      <w:tr w:rsidR="00C214E0" w:rsidRPr="0098343B" w14:paraId="4B55C0D5" w14:textId="77777777" w:rsidTr="00E26C34">
        <w:trPr>
          <w:jc w:val="center"/>
        </w:trPr>
        <w:tc>
          <w:tcPr>
            <w:tcW w:w="4876" w:type="dxa"/>
            <w:tcBorders>
              <w:top w:val="nil"/>
              <w:left w:val="nil"/>
              <w:bottom w:val="nil"/>
              <w:right w:val="nil"/>
            </w:tcBorders>
          </w:tcPr>
          <w:p w14:paraId="3C590427" w14:textId="77777777" w:rsidR="00C214E0" w:rsidRPr="0098343B" w:rsidRDefault="00C214E0" w:rsidP="00E26C34">
            <w:pPr>
              <w:pStyle w:val="Normal6a"/>
            </w:pPr>
          </w:p>
        </w:tc>
        <w:tc>
          <w:tcPr>
            <w:tcW w:w="4876" w:type="dxa"/>
            <w:tcBorders>
              <w:top w:val="nil"/>
              <w:left w:val="nil"/>
              <w:bottom w:val="nil"/>
              <w:right w:val="nil"/>
            </w:tcBorders>
          </w:tcPr>
          <w:p w14:paraId="3E011A2B" w14:textId="77777777" w:rsidR="00C214E0" w:rsidRPr="0098343B" w:rsidRDefault="00C214E0" w:rsidP="00E26C34">
            <w:pPr>
              <w:pStyle w:val="Normal6a"/>
            </w:pPr>
            <w:r w:rsidRPr="0098343B">
              <w:rPr>
                <w:b/>
                <w:i/>
              </w:rPr>
              <w:t>9 ter.</w:t>
            </w:r>
            <w:r w:rsidRPr="0098343B">
              <w:tab/>
            </w:r>
            <w:r w:rsidRPr="0098343B">
              <w:rPr>
                <w:b/>
                <w:i/>
              </w:rPr>
              <w:t>benadrukt dat een doeltreffende opleiding afhangt van de beschikbaarheid van leerkrachten en opleiders met actuele kennis over duurzame en groene economie, energie-efficiëntie en groene en digitale technologieën; beklemtoont dat hun rol van cruciaal belang is voor het bevorderen van de juiste vaardigheden en competenties voor zowel jongere als oudere generaties werknemers en voor passende om- en bijscholingsopleidingen voor de personen die door de groene transitie worden getroffen; benadrukt dat het onderwijzen en opleiden van deze leerkrachten en opleiders daarom een topprioriteit moet zijn in elke vaardighedenstrategie op Europees, nationaal, regionaal en lokaal niveau;</w:t>
            </w:r>
          </w:p>
        </w:tc>
      </w:tr>
    </w:tbl>
    <w:p w14:paraId="33D383B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471099A" w14:textId="77777777" w:rsidR="00C214E0" w:rsidRPr="0098343B" w:rsidRDefault="00C214E0" w:rsidP="00C214E0">
      <w:r w:rsidRPr="0098343B">
        <w:rPr>
          <w:rStyle w:val="HideTWBExt"/>
        </w:rPr>
        <w:lastRenderedPageBreak/>
        <w:t>&lt;/Amend&gt;</w:t>
      </w:r>
    </w:p>
    <w:p w14:paraId="777C62F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210</w:t>
      </w:r>
      <w:r w:rsidRPr="0098343B">
        <w:rPr>
          <w:rStyle w:val="HideTWBExt"/>
          <w:b w:val="0"/>
        </w:rPr>
        <w:t>&lt;/NumAm&gt;</w:t>
      </w:r>
    </w:p>
    <w:p w14:paraId="79EDE137"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35E5F770" w14:textId="77777777" w:rsidR="00C214E0" w:rsidRPr="0098343B" w:rsidRDefault="00C214E0" w:rsidP="00C214E0">
      <w:pPr>
        <w:pStyle w:val="NormalBold"/>
      </w:pPr>
      <w:r w:rsidRPr="0098343B">
        <w:rPr>
          <w:rStyle w:val="HideTWBExt"/>
          <w:b w:val="0"/>
        </w:rPr>
        <w:t>&lt;/RepeatBlock-By&gt;</w:t>
      </w:r>
    </w:p>
    <w:p w14:paraId="5252524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B2BA91D" w14:textId="77777777" w:rsidR="00C214E0" w:rsidRPr="0098343B" w:rsidRDefault="00C214E0" w:rsidP="00C214E0">
      <w:pPr>
        <w:pStyle w:val="NormalBold"/>
      </w:pPr>
      <w:r w:rsidRPr="0098343B">
        <w:rPr>
          <w:rStyle w:val="HideTWBExt"/>
          <w:b w:val="0"/>
        </w:rPr>
        <w:t>&lt;Article&gt;</w:t>
      </w:r>
      <w:r w:rsidRPr="0098343B">
        <w:t>Paragraaf 9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66888D2" w14:textId="77777777" w:rsidTr="00E26C34">
        <w:trPr>
          <w:trHeight w:hRule="exact" w:val="240"/>
          <w:jc w:val="center"/>
        </w:trPr>
        <w:tc>
          <w:tcPr>
            <w:tcW w:w="9752" w:type="dxa"/>
            <w:gridSpan w:val="2"/>
            <w:tcBorders>
              <w:top w:val="nil"/>
              <w:left w:val="nil"/>
              <w:bottom w:val="nil"/>
              <w:right w:val="nil"/>
            </w:tcBorders>
          </w:tcPr>
          <w:p w14:paraId="15039B46" w14:textId="77777777" w:rsidR="00C214E0" w:rsidRPr="0098343B" w:rsidRDefault="00C214E0" w:rsidP="00E26C34"/>
        </w:tc>
      </w:tr>
      <w:tr w:rsidR="00C214E0" w:rsidRPr="0098343B" w14:paraId="2ED64343" w14:textId="77777777" w:rsidTr="00E26C34">
        <w:trPr>
          <w:trHeight w:val="240"/>
          <w:jc w:val="center"/>
        </w:trPr>
        <w:tc>
          <w:tcPr>
            <w:tcW w:w="4876" w:type="dxa"/>
            <w:tcBorders>
              <w:top w:val="nil"/>
              <w:left w:val="nil"/>
              <w:bottom w:val="nil"/>
              <w:right w:val="nil"/>
            </w:tcBorders>
          </w:tcPr>
          <w:p w14:paraId="3355C99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D227B04" w14:textId="77777777" w:rsidR="00C214E0" w:rsidRPr="0098343B" w:rsidRDefault="00C214E0" w:rsidP="00E26C34">
            <w:pPr>
              <w:pStyle w:val="AmColumnHeading"/>
            </w:pPr>
            <w:r w:rsidRPr="0098343B">
              <w:t>Amendement</w:t>
            </w:r>
          </w:p>
        </w:tc>
      </w:tr>
      <w:tr w:rsidR="00C214E0" w:rsidRPr="0098343B" w14:paraId="6C67C252" w14:textId="77777777" w:rsidTr="00E26C34">
        <w:trPr>
          <w:jc w:val="center"/>
        </w:trPr>
        <w:tc>
          <w:tcPr>
            <w:tcW w:w="4876" w:type="dxa"/>
            <w:tcBorders>
              <w:top w:val="nil"/>
              <w:left w:val="nil"/>
              <w:bottom w:val="nil"/>
              <w:right w:val="nil"/>
            </w:tcBorders>
          </w:tcPr>
          <w:p w14:paraId="6CDF3016" w14:textId="77777777" w:rsidR="00C214E0" w:rsidRPr="0098343B" w:rsidRDefault="00C214E0" w:rsidP="00E26C34">
            <w:pPr>
              <w:pStyle w:val="Normal6a"/>
            </w:pPr>
          </w:p>
        </w:tc>
        <w:tc>
          <w:tcPr>
            <w:tcW w:w="4876" w:type="dxa"/>
            <w:tcBorders>
              <w:top w:val="nil"/>
              <w:left w:val="nil"/>
              <w:bottom w:val="nil"/>
              <w:right w:val="nil"/>
            </w:tcBorders>
          </w:tcPr>
          <w:p w14:paraId="4944B886" w14:textId="77777777" w:rsidR="00C214E0" w:rsidRPr="0098343B" w:rsidRDefault="00C214E0" w:rsidP="00E26C34">
            <w:pPr>
              <w:pStyle w:val="Normal6a"/>
            </w:pPr>
            <w:r w:rsidRPr="0098343B">
              <w:rPr>
                <w:b/>
                <w:i/>
              </w:rPr>
              <w:t>9 ter.</w:t>
            </w:r>
            <w:r w:rsidRPr="0098343B">
              <w:tab/>
            </w:r>
            <w:r w:rsidRPr="0098343B">
              <w:rPr>
                <w:b/>
                <w:i/>
              </w:rPr>
              <w:t>verzoekt de lidstaten duurzame financiering voor maatregelen voor een rechtvaardige transitie te waarborgen via nationale fondsen voor een rechtvaardige transitie, op basis van overheidsmiddelen, werkgeversbijdragen en EU-fondsen; meent dat werkgevers een billijke bijdrage horen te leveren in de kosten voor opleiding en omscholing;</w:t>
            </w:r>
          </w:p>
        </w:tc>
      </w:tr>
    </w:tbl>
    <w:p w14:paraId="6396B53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7B37293" w14:textId="77777777" w:rsidR="00C214E0" w:rsidRPr="0098343B" w:rsidRDefault="00C214E0" w:rsidP="00C214E0">
      <w:r w:rsidRPr="0098343B">
        <w:rPr>
          <w:rStyle w:val="HideTWBExt"/>
        </w:rPr>
        <w:t>&lt;/Amend&gt;</w:t>
      </w:r>
    </w:p>
    <w:p w14:paraId="6B8E01F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211</w:t>
      </w:r>
      <w:r w:rsidRPr="0098343B">
        <w:rPr>
          <w:rStyle w:val="HideTWBExt"/>
          <w:b w:val="0"/>
        </w:rPr>
        <w:t>&lt;/NumAm&gt;</w:t>
      </w:r>
    </w:p>
    <w:p w14:paraId="41EF3C9F"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11F58764" w14:textId="77777777" w:rsidR="00C214E0" w:rsidRPr="0098343B" w:rsidRDefault="00C214E0" w:rsidP="00C214E0">
      <w:pPr>
        <w:pStyle w:val="NormalBold"/>
      </w:pPr>
      <w:r w:rsidRPr="0098343B">
        <w:rPr>
          <w:rStyle w:val="HideTWBExt"/>
          <w:b w:val="0"/>
        </w:rPr>
        <w:t>&lt;/RepeatBlock-By&gt;</w:t>
      </w:r>
    </w:p>
    <w:p w14:paraId="1357C2D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8D9D4AC" w14:textId="77777777" w:rsidR="00C214E0" w:rsidRPr="0098343B" w:rsidRDefault="00C214E0" w:rsidP="00C214E0">
      <w:pPr>
        <w:pStyle w:val="NormalBold"/>
      </w:pPr>
      <w:r w:rsidRPr="0098343B">
        <w:rPr>
          <w:rStyle w:val="HideTWBExt"/>
          <w:b w:val="0"/>
        </w:rPr>
        <w:t>&lt;Article&gt;</w:t>
      </w:r>
      <w:r w:rsidRPr="0098343B">
        <w:t>Paragraaf 9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1845752" w14:textId="77777777" w:rsidTr="00E26C34">
        <w:trPr>
          <w:trHeight w:hRule="exact" w:val="240"/>
          <w:jc w:val="center"/>
        </w:trPr>
        <w:tc>
          <w:tcPr>
            <w:tcW w:w="9752" w:type="dxa"/>
            <w:gridSpan w:val="2"/>
            <w:tcBorders>
              <w:top w:val="nil"/>
              <w:left w:val="nil"/>
              <w:bottom w:val="nil"/>
              <w:right w:val="nil"/>
            </w:tcBorders>
          </w:tcPr>
          <w:p w14:paraId="47C090EB" w14:textId="77777777" w:rsidR="00C214E0" w:rsidRPr="0098343B" w:rsidRDefault="00C214E0" w:rsidP="00E26C34"/>
        </w:tc>
      </w:tr>
      <w:tr w:rsidR="00C214E0" w:rsidRPr="0098343B" w14:paraId="7DDDF6E3" w14:textId="77777777" w:rsidTr="00E26C34">
        <w:trPr>
          <w:trHeight w:val="240"/>
          <w:jc w:val="center"/>
        </w:trPr>
        <w:tc>
          <w:tcPr>
            <w:tcW w:w="4876" w:type="dxa"/>
            <w:tcBorders>
              <w:top w:val="nil"/>
              <w:left w:val="nil"/>
              <w:bottom w:val="nil"/>
              <w:right w:val="nil"/>
            </w:tcBorders>
          </w:tcPr>
          <w:p w14:paraId="0D16B75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B8524B5" w14:textId="77777777" w:rsidR="00C214E0" w:rsidRPr="0098343B" w:rsidRDefault="00C214E0" w:rsidP="00E26C34">
            <w:pPr>
              <w:pStyle w:val="AmColumnHeading"/>
            </w:pPr>
            <w:r w:rsidRPr="0098343B">
              <w:t>Amendement</w:t>
            </w:r>
          </w:p>
        </w:tc>
      </w:tr>
      <w:tr w:rsidR="00C214E0" w:rsidRPr="0098343B" w14:paraId="331A3201" w14:textId="77777777" w:rsidTr="00E26C34">
        <w:trPr>
          <w:jc w:val="center"/>
        </w:trPr>
        <w:tc>
          <w:tcPr>
            <w:tcW w:w="4876" w:type="dxa"/>
            <w:tcBorders>
              <w:top w:val="nil"/>
              <w:left w:val="nil"/>
              <w:bottom w:val="nil"/>
              <w:right w:val="nil"/>
            </w:tcBorders>
          </w:tcPr>
          <w:p w14:paraId="47555914" w14:textId="77777777" w:rsidR="00C214E0" w:rsidRPr="0098343B" w:rsidRDefault="00C214E0" w:rsidP="00E26C34">
            <w:pPr>
              <w:pStyle w:val="Normal6a"/>
            </w:pPr>
          </w:p>
        </w:tc>
        <w:tc>
          <w:tcPr>
            <w:tcW w:w="4876" w:type="dxa"/>
            <w:tcBorders>
              <w:top w:val="nil"/>
              <w:left w:val="nil"/>
              <w:bottom w:val="nil"/>
              <w:right w:val="nil"/>
            </w:tcBorders>
          </w:tcPr>
          <w:p w14:paraId="30471C6C" w14:textId="77777777" w:rsidR="00C214E0" w:rsidRPr="0098343B" w:rsidRDefault="00C214E0" w:rsidP="00E26C34">
            <w:pPr>
              <w:pStyle w:val="Normal6a"/>
            </w:pPr>
            <w:r w:rsidRPr="0098343B">
              <w:rPr>
                <w:b/>
                <w:i/>
              </w:rPr>
              <w:t>9 ter.</w:t>
            </w:r>
            <w:r w:rsidRPr="0098343B">
              <w:tab/>
            </w:r>
            <w:r w:rsidRPr="0098343B">
              <w:rPr>
                <w:b/>
                <w:i/>
              </w:rPr>
              <w:t>benadrukt dat een coherente, geïntegreerde beleidsmix noodzakelijk is om de doelstellingen van de rechtvaardige transitie te verwezenlijken; dringt aan op de integratie van doelstellingen op het gebied van inclusie, sociale bescherming en vaardigheden in alle klimaat- en industriële maatregelen van de EU;</w:t>
            </w:r>
          </w:p>
        </w:tc>
      </w:tr>
    </w:tbl>
    <w:p w14:paraId="0EFD10E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D7D4A47" w14:textId="77777777" w:rsidR="00C214E0" w:rsidRPr="0098343B" w:rsidRDefault="00C214E0" w:rsidP="00C214E0">
      <w:r w:rsidRPr="0098343B">
        <w:rPr>
          <w:rStyle w:val="HideTWBExt"/>
        </w:rPr>
        <w:t>&lt;/Amend&gt;</w:t>
      </w:r>
    </w:p>
    <w:p w14:paraId="7ABAC11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212</w:t>
      </w:r>
      <w:r w:rsidRPr="0098343B">
        <w:rPr>
          <w:rStyle w:val="HideTWBExt"/>
          <w:b w:val="0"/>
        </w:rPr>
        <w:t>&lt;/NumAm&gt;</w:t>
      </w:r>
    </w:p>
    <w:p w14:paraId="698FB546"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 Isabelle Le Callennec</w:t>
      </w:r>
      <w:r w:rsidRPr="0098343B">
        <w:rPr>
          <w:rStyle w:val="HideTWBExt"/>
          <w:b w:val="0"/>
        </w:rPr>
        <w:t>&lt;/Members&gt;</w:t>
      </w:r>
    </w:p>
    <w:p w14:paraId="492A37BD" w14:textId="77777777" w:rsidR="00C214E0" w:rsidRPr="0098343B" w:rsidRDefault="00C214E0" w:rsidP="00C214E0">
      <w:pPr>
        <w:pStyle w:val="NormalBold"/>
      </w:pPr>
      <w:r w:rsidRPr="0098343B">
        <w:rPr>
          <w:rStyle w:val="HideTWBExt"/>
          <w:b w:val="0"/>
        </w:rPr>
        <w:lastRenderedPageBreak/>
        <w:t>&lt;/RepeatBlock-By&gt;</w:t>
      </w:r>
    </w:p>
    <w:p w14:paraId="73A92A6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BCD4621" w14:textId="77777777" w:rsidR="00C214E0" w:rsidRPr="0098343B" w:rsidRDefault="00C214E0" w:rsidP="00C214E0">
      <w:pPr>
        <w:pStyle w:val="NormalBold"/>
      </w:pPr>
      <w:r w:rsidRPr="0098343B">
        <w:rPr>
          <w:rStyle w:val="HideTWBExt"/>
          <w:b w:val="0"/>
        </w:rPr>
        <w:t>&lt;Article&gt;</w:t>
      </w:r>
      <w:r w:rsidRPr="0098343B">
        <w:t>Paragraaf 9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E7A18E1" w14:textId="77777777" w:rsidTr="00E26C34">
        <w:trPr>
          <w:trHeight w:hRule="exact" w:val="240"/>
          <w:jc w:val="center"/>
        </w:trPr>
        <w:tc>
          <w:tcPr>
            <w:tcW w:w="9752" w:type="dxa"/>
            <w:gridSpan w:val="2"/>
            <w:tcBorders>
              <w:top w:val="nil"/>
              <w:left w:val="nil"/>
              <w:bottom w:val="nil"/>
              <w:right w:val="nil"/>
            </w:tcBorders>
          </w:tcPr>
          <w:p w14:paraId="4D08322F" w14:textId="77777777" w:rsidR="00C214E0" w:rsidRPr="0098343B" w:rsidRDefault="00C214E0" w:rsidP="00E26C34"/>
        </w:tc>
      </w:tr>
      <w:tr w:rsidR="00C214E0" w:rsidRPr="0098343B" w14:paraId="33BA0124" w14:textId="77777777" w:rsidTr="00E26C34">
        <w:trPr>
          <w:trHeight w:val="240"/>
          <w:jc w:val="center"/>
        </w:trPr>
        <w:tc>
          <w:tcPr>
            <w:tcW w:w="4876" w:type="dxa"/>
            <w:tcBorders>
              <w:top w:val="nil"/>
              <w:left w:val="nil"/>
              <w:bottom w:val="nil"/>
              <w:right w:val="nil"/>
            </w:tcBorders>
          </w:tcPr>
          <w:p w14:paraId="3D19477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DD80810" w14:textId="77777777" w:rsidR="00C214E0" w:rsidRPr="0098343B" w:rsidRDefault="00C214E0" w:rsidP="00E26C34">
            <w:pPr>
              <w:pStyle w:val="AmColumnHeading"/>
            </w:pPr>
            <w:r w:rsidRPr="0098343B">
              <w:t>Amendement</w:t>
            </w:r>
          </w:p>
        </w:tc>
      </w:tr>
      <w:tr w:rsidR="00C214E0" w:rsidRPr="0098343B" w14:paraId="2B3671A5" w14:textId="77777777" w:rsidTr="00E26C34">
        <w:trPr>
          <w:jc w:val="center"/>
        </w:trPr>
        <w:tc>
          <w:tcPr>
            <w:tcW w:w="4876" w:type="dxa"/>
            <w:tcBorders>
              <w:top w:val="nil"/>
              <w:left w:val="nil"/>
              <w:bottom w:val="nil"/>
              <w:right w:val="nil"/>
            </w:tcBorders>
          </w:tcPr>
          <w:p w14:paraId="01CA85D1" w14:textId="77777777" w:rsidR="00C214E0" w:rsidRPr="0098343B" w:rsidRDefault="00C214E0" w:rsidP="00E26C34">
            <w:pPr>
              <w:pStyle w:val="Normal6a"/>
            </w:pPr>
          </w:p>
        </w:tc>
        <w:tc>
          <w:tcPr>
            <w:tcW w:w="4876" w:type="dxa"/>
            <w:tcBorders>
              <w:top w:val="nil"/>
              <w:left w:val="nil"/>
              <w:bottom w:val="nil"/>
              <w:right w:val="nil"/>
            </w:tcBorders>
          </w:tcPr>
          <w:p w14:paraId="517C5E31" w14:textId="77777777" w:rsidR="00C214E0" w:rsidRPr="0098343B" w:rsidRDefault="00C214E0" w:rsidP="00E26C34">
            <w:pPr>
              <w:pStyle w:val="Normal6a"/>
            </w:pPr>
            <w:r w:rsidRPr="0098343B">
              <w:rPr>
                <w:b/>
                <w:i/>
              </w:rPr>
              <w:t>9 quater.</w:t>
            </w:r>
            <w:r w:rsidRPr="0098343B">
              <w:tab/>
            </w:r>
            <w:r w:rsidRPr="0098343B">
              <w:rPr>
                <w:b/>
                <w:i/>
              </w:rPr>
              <w:t>benadrukt dat onderwijs- en opleidingsinstellingen de relevantie van hun opleiding moeten vergroten, volgens de behoeften van een concurrerende arbeidsmarkt, en lerenden, opleiders en leerkrachten met de relevante kennis en vaardigheden moeten voorbereiden om actief mee te werken aan verandering bij een rechtvaardige transitie naar ecologisch duurzame economieën en een samenleving voor iedereen;</w:t>
            </w:r>
          </w:p>
        </w:tc>
      </w:tr>
    </w:tbl>
    <w:p w14:paraId="62B28A6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67370FE" w14:textId="77777777" w:rsidR="00C214E0" w:rsidRPr="0098343B" w:rsidRDefault="00C214E0" w:rsidP="00C214E0">
      <w:r w:rsidRPr="0098343B">
        <w:rPr>
          <w:rStyle w:val="HideTWBExt"/>
        </w:rPr>
        <w:t>&lt;/Amend&gt;</w:t>
      </w:r>
    </w:p>
    <w:p w14:paraId="002B332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213</w:t>
      </w:r>
      <w:r w:rsidRPr="0098343B">
        <w:rPr>
          <w:rStyle w:val="HideTWBExt"/>
          <w:b w:val="0"/>
        </w:rPr>
        <w:t>&lt;/NumAm&gt;</w:t>
      </w:r>
    </w:p>
    <w:p w14:paraId="1455469E"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2682D5C5" w14:textId="77777777" w:rsidR="00C214E0" w:rsidRPr="0098343B" w:rsidRDefault="00C214E0" w:rsidP="00C214E0">
      <w:pPr>
        <w:pStyle w:val="NormalBold"/>
      </w:pPr>
      <w:r w:rsidRPr="0098343B">
        <w:rPr>
          <w:rStyle w:val="HideTWBExt"/>
          <w:b w:val="0"/>
        </w:rPr>
        <w:t>&lt;/RepeatBlock-By&gt;</w:t>
      </w:r>
    </w:p>
    <w:p w14:paraId="044FBB8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1D997EA" w14:textId="77777777" w:rsidR="00C214E0" w:rsidRPr="0098343B" w:rsidRDefault="00C214E0" w:rsidP="00C214E0">
      <w:pPr>
        <w:pStyle w:val="NormalBold"/>
      </w:pPr>
      <w:r w:rsidRPr="0098343B">
        <w:rPr>
          <w:rStyle w:val="HideTWBExt"/>
          <w:b w:val="0"/>
        </w:rPr>
        <w:t>&lt;Article&gt;</w:t>
      </w:r>
      <w:r w:rsidRPr="0098343B">
        <w:t>Paragraaf 9 quinquies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42366E0" w14:textId="77777777" w:rsidTr="00E26C34">
        <w:trPr>
          <w:trHeight w:hRule="exact" w:val="240"/>
          <w:jc w:val="center"/>
        </w:trPr>
        <w:tc>
          <w:tcPr>
            <w:tcW w:w="9752" w:type="dxa"/>
            <w:gridSpan w:val="2"/>
            <w:tcBorders>
              <w:top w:val="nil"/>
              <w:left w:val="nil"/>
              <w:bottom w:val="nil"/>
              <w:right w:val="nil"/>
            </w:tcBorders>
          </w:tcPr>
          <w:p w14:paraId="13A5A123" w14:textId="77777777" w:rsidR="00C214E0" w:rsidRPr="0098343B" w:rsidRDefault="00C214E0" w:rsidP="00E26C34"/>
        </w:tc>
      </w:tr>
      <w:tr w:rsidR="00C214E0" w:rsidRPr="0098343B" w14:paraId="6B79E58E" w14:textId="77777777" w:rsidTr="00E26C34">
        <w:trPr>
          <w:trHeight w:val="240"/>
          <w:jc w:val="center"/>
        </w:trPr>
        <w:tc>
          <w:tcPr>
            <w:tcW w:w="4876" w:type="dxa"/>
            <w:tcBorders>
              <w:top w:val="nil"/>
              <w:left w:val="nil"/>
              <w:bottom w:val="nil"/>
              <w:right w:val="nil"/>
            </w:tcBorders>
          </w:tcPr>
          <w:p w14:paraId="6D2E81D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C3795C8" w14:textId="77777777" w:rsidR="00C214E0" w:rsidRPr="0098343B" w:rsidRDefault="00C214E0" w:rsidP="00E26C34">
            <w:pPr>
              <w:pStyle w:val="AmColumnHeading"/>
            </w:pPr>
            <w:r w:rsidRPr="0098343B">
              <w:t>Amendement</w:t>
            </w:r>
          </w:p>
        </w:tc>
      </w:tr>
      <w:tr w:rsidR="00C214E0" w:rsidRPr="0098343B" w14:paraId="7604EF5D" w14:textId="77777777" w:rsidTr="00E26C34">
        <w:trPr>
          <w:jc w:val="center"/>
        </w:trPr>
        <w:tc>
          <w:tcPr>
            <w:tcW w:w="4876" w:type="dxa"/>
            <w:tcBorders>
              <w:top w:val="nil"/>
              <w:left w:val="nil"/>
              <w:bottom w:val="nil"/>
              <w:right w:val="nil"/>
            </w:tcBorders>
          </w:tcPr>
          <w:p w14:paraId="3E6878DD" w14:textId="77777777" w:rsidR="00C214E0" w:rsidRPr="0098343B" w:rsidRDefault="00C214E0" w:rsidP="00E26C34">
            <w:pPr>
              <w:pStyle w:val="Normal6a"/>
            </w:pPr>
          </w:p>
        </w:tc>
        <w:tc>
          <w:tcPr>
            <w:tcW w:w="4876" w:type="dxa"/>
            <w:tcBorders>
              <w:top w:val="nil"/>
              <w:left w:val="nil"/>
              <w:bottom w:val="nil"/>
              <w:right w:val="nil"/>
            </w:tcBorders>
          </w:tcPr>
          <w:p w14:paraId="48F18EED" w14:textId="77777777" w:rsidR="00C214E0" w:rsidRPr="0098343B" w:rsidRDefault="00C214E0" w:rsidP="00E26C34">
            <w:pPr>
              <w:pStyle w:val="Normal6a"/>
            </w:pPr>
            <w:r w:rsidRPr="0098343B">
              <w:rPr>
                <w:b/>
                <w:i/>
              </w:rPr>
              <w:t>9 quinquies.</w:t>
            </w:r>
            <w:r w:rsidRPr="0098343B">
              <w:tab/>
            </w:r>
            <w:r w:rsidRPr="0098343B">
              <w:rPr>
                <w:b/>
                <w:i/>
              </w:rPr>
              <w:t>benadrukt het belang van kern- en cognitieve vaardigheden en de ontwikkeling van de nodige instrumenten om burgers te doen inzien dat ook hun persoonlijke ontwikkeling en groei baat heeft bij deze vaardigheden, zoals creatief denken, veerkracht, flexibiliteit en wendbaarheid, motivatie en zelfbewustzijn, nieuwsgierigheid en een leven lang leren — gezien het belang van zelfredzaamheid, teamwerk en het vermogen van werknemers om zich aan te passen aan verstoorde werkplekken;</w:t>
            </w:r>
          </w:p>
        </w:tc>
      </w:tr>
    </w:tbl>
    <w:p w14:paraId="365FB7C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119090F" w14:textId="77777777" w:rsidR="00C214E0" w:rsidRPr="0098343B" w:rsidRDefault="00C214E0" w:rsidP="00C214E0">
      <w:r w:rsidRPr="0098343B">
        <w:rPr>
          <w:rStyle w:val="HideTWBExt"/>
        </w:rPr>
        <w:t>&lt;/Amend&gt;</w:t>
      </w:r>
    </w:p>
    <w:p w14:paraId="196076FF"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214</w:t>
      </w:r>
      <w:r w:rsidRPr="0098343B">
        <w:rPr>
          <w:rStyle w:val="HideTWBExt"/>
          <w:b w:val="0"/>
        </w:rPr>
        <w:t>&lt;/NumAm&gt;</w:t>
      </w:r>
    </w:p>
    <w:p w14:paraId="24C1E410"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3D5701F8" w14:textId="77777777" w:rsidR="00C214E0" w:rsidRPr="0098343B" w:rsidRDefault="00C214E0" w:rsidP="00C214E0">
      <w:pPr>
        <w:pStyle w:val="NormalBold"/>
      </w:pPr>
      <w:r w:rsidRPr="0098343B">
        <w:rPr>
          <w:rStyle w:val="HideTWBExt"/>
          <w:b w:val="0"/>
        </w:rPr>
        <w:t>&lt;/RepeatBlock-By&gt;</w:t>
      </w:r>
    </w:p>
    <w:p w14:paraId="4DF35DD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C64A7CD" w14:textId="77777777" w:rsidR="00C214E0" w:rsidRPr="0098343B" w:rsidRDefault="00C214E0" w:rsidP="00C214E0">
      <w:pPr>
        <w:pStyle w:val="NormalBold"/>
      </w:pPr>
      <w:r w:rsidRPr="0098343B">
        <w:rPr>
          <w:rStyle w:val="HideTWBExt"/>
          <w:b w:val="0"/>
        </w:rPr>
        <w:t>&lt;Article&gt;</w:t>
      </w:r>
      <w:r w:rsidRPr="0098343B">
        <w:t>Paragraaf 9 sexies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16CFFF5" w14:textId="77777777" w:rsidTr="00E26C34">
        <w:trPr>
          <w:trHeight w:hRule="exact" w:val="240"/>
          <w:jc w:val="center"/>
        </w:trPr>
        <w:tc>
          <w:tcPr>
            <w:tcW w:w="9752" w:type="dxa"/>
            <w:gridSpan w:val="2"/>
            <w:tcBorders>
              <w:top w:val="nil"/>
              <w:left w:val="nil"/>
              <w:bottom w:val="nil"/>
              <w:right w:val="nil"/>
            </w:tcBorders>
          </w:tcPr>
          <w:p w14:paraId="0C862603" w14:textId="77777777" w:rsidR="00C214E0" w:rsidRPr="0098343B" w:rsidRDefault="00C214E0" w:rsidP="00E26C34"/>
        </w:tc>
      </w:tr>
      <w:tr w:rsidR="00C214E0" w:rsidRPr="0098343B" w14:paraId="2131E941" w14:textId="77777777" w:rsidTr="00E26C34">
        <w:trPr>
          <w:trHeight w:val="240"/>
          <w:jc w:val="center"/>
        </w:trPr>
        <w:tc>
          <w:tcPr>
            <w:tcW w:w="4876" w:type="dxa"/>
            <w:tcBorders>
              <w:top w:val="nil"/>
              <w:left w:val="nil"/>
              <w:bottom w:val="nil"/>
              <w:right w:val="nil"/>
            </w:tcBorders>
          </w:tcPr>
          <w:p w14:paraId="1DA41CB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BED7F1A" w14:textId="77777777" w:rsidR="00C214E0" w:rsidRPr="0098343B" w:rsidRDefault="00C214E0" w:rsidP="00E26C34">
            <w:pPr>
              <w:pStyle w:val="AmColumnHeading"/>
            </w:pPr>
            <w:r w:rsidRPr="0098343B">
              <w:t>Amendement</w:t>
            </w:r>
          </w:p>
        </w:tc>
      </w:tr>
      <w:tr w:rsidR="00C214E0" w:rsidRPr="0098343B" w14:paraId="15D3D1E3" w14:textId="77777777" w:rsidTr="00E26C34">
        <w:trPr>
          <w:jc w:val="center"/>
        </w:trPr>
        <w:tc>
          <w:tcPr>
            <w:tcW w:w="4876" w:type="dxa"/>
            <w:tcBorders>
              <w:top w:val="nil"/>
              <w:left w:val="nil"/>
              <w:bottom w:val="nil"/>
              <w:right w:val="nil"/>
            </w:tcBorders>
          </w:tcPr>
          <w:p w14:paraId="12CE302B" w14:textId="77777777" w:rsidR="00C214E0" w:rsidRPr="0098343B" w:rsidRDefault="00C214E0" w:rsidP="00E26C34">
            <w:pPr>
              <w:pStyle w:val="Normal6a"/>
            </w:pPr>
          </w:p>
        </w:tc>
        <w:tc>
          <w:tcPr>
            <w:tcW w:w="4876" w:type="dxa"/>
            <w:tcBorders>
              <w:top w:val="nil"/>
              <w:left w:val="nil"/>
              <w:bottom w:val="nil"/>
              <w:right w:val="nil"/>
            </w:tcBorders>
          </w:tcPr>
          <w:p w14:paraId="0B1A9507" w14:textId="77777777" w:rsidR="00C214E0" w:rsidRPr="0098343B" w:rsidRDefault="00C214E0" w:rsidP="00E26C34">
            <w:pPr>
              <w:pStyle w:val="Normal6a"/>
            </w:pPr>
            <w:r w:rsidRPr="0098343B">
              <w:rPr>
                <w:b/>
                <w:i/>
              </w:rPr>
              <w:t>9 sexies.</w:t>
            </w:r>
            <w:r w:rsidRPr="0098343B">
              <w:tab/>
            </w:r>
            <w:r w:rsidRPr="0098343B">
              <w:rPr>
                <w:b/>
                <w:i/>
              </w:rPr>
              <w:t>benadrukt dat de opbouw van sterke administratieve en technische capaciteit op nationaal, regionaal en lokaal niveau van essentieel belang is voor een doeltreffend gebruik van EU-middelen; dringt aan op meer investeringen in de opbouw van administratieve en technische capaciteit op lokaal niveau; onderstreept dat beheersautoriteiten over voldoende personeel, vaardigheden en systemen moeten beschikken om te zorgen voor een goede voorbereiding, naleving, monitoring en evaluatie van projecten; benadrukt dat een versterkte administratieve capaciteit een voorwaarde is voor het mobiliseren van investeringen, het verminderen van complexiteit en het afstemmen van klimaatactie op groei;</w:t>
            </w:r>
          </w:p>
        </w:tc>
      </w:tr>
    </w:tbl>
    <w:p w14:paraId="7A27A89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E7C5CE2" w14:textId="77777777" w:rsidR="00C214E0" w:rsidRPr="0098343B" w:rsidRDefault="00C214E0" w:rsidP="00C214E0">
      <w:r w:rsidRPr="0098343B">
        <w:rPr>
          <w:rStyle w:val="HideTWBExt"/>
        </w:rPr>
        <w:t>&lt;/Amend&gt;</w:t>
      </w:r>
    </w:p>
    <w:p w14:paraId="4BF39E4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215</w:t>
      </w:r>
      <w:r w:rsidRPr="0098343B">
        <w:rPr>
          <w:rStyle w:val="HideTWBExt"/>
          <w:b w:val="0"/>
        </w:rPr>
        <w:t>&lt;/NumAm&gt;</w:t>
      </w:r>
    </w:p>
    <w:p w14:paraId="5C0CD6C6"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 Isabelle Le Callennec</w:t>
      </w:r>
      <w:r w:rsidRPr="0098343B">
        <w:rPr>
          <w:rStyle w:val="HideTWBExt"/>
          <w:b w:val="0"/>
        </w:rPr>
        <w:t>&lt;/Members&gt;</w:t>
      </w:r>
    </w:p>
    <w:p w14:paraId="73984BDC" w14:textId="77777777" w:rsidR="00C214E0" w:rsidRPr="0098343B" w:rsidRDefault="00C214E0" w:rsidP="00C214E0">
      <w:pPr>
        <w:pStyle w:val="NormalBold"/>
      </w:pPr>
      <w:r w:rsidRPr="0098343B">
        <w:rPr>
          <w:rStyle w:val="HideTWBExt"/>
          <w:b w:val="0"/>
        </w:rPr>
        <w:t>&lt;/RepeatBlock-By&gt;</w:t>
      </w:r>
    </w:p>
    <w:p w14:paraId="34A3204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119DFE3" w14:textId="77777777" w:rsidR="00C214E0" w:rsidRPr="0098343B" w:rsidRDefault="00C214E0" w:rsidP="00C214E0">
      <w:pPr>
        <w:pStyle w:val="NormalBold"/>
      </w:pPr>
      <w:r w:rsidRPr="0098343B">
        <w:rPr>
          <w:rStyle w:val="HideTWBExt"/>
          <w:b w:val="0"/>
        </w:rPr>
        <w:t>&lt;Article&gt;</w:t>
      </w:r>
      <w:r w:rsidRPr="0098343B">
        <w:t>Paragraaf 9 septies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E6F9550" w14:textId="77777777" w:rsidTr="00E26C34">
        <w:trPr>
          <w:trHeight w:hRule="exact" w:val="240"/>
          <w:jc w:val="center"/>
        </w:trPr>
        <w:tc>
          <w:tcPr>
            <w:tcW w:w="9752" w:type="dxa"/>
            <w:gridSpan w:val="2"/>
            <w:tcBorders>
              <w:top w:val="nil"/>
              <w:left w:val="nil"/>
              <w:bottom w:val="nil"/>
              <w:right w:val="nil"/>
            </w:tcBorders>
          </w:tcPr>
          <w:p w14:paraId="08AF0C17" w14:textId="77777777" w:rsidR="00C214E0" w:rsidRPr="0098343B" w:rsidRDefault="00C214E0" w:rsidP="00E26C34"/>
        </w:tc>
      </w:tr>
      <w:tr w:rsidR="00C214E0" w:rsidRPr="0098343B" w14:paraId="03D9A17C" w14:textId="77777777" w:rsidTr="00E26C34">
        <w:trPr>
          <w:trHeight w:val="240"/>
          <w:jc w:val="center"/>
        </w:trPr>
        <w:tc>
          <w:tcPr>
            <w:tcW w:w="4876" w:type="dxa"/>
            <w:tcBorders>
              <w:top w:val="nil"/>
              <w:left w:val="nil"/>
              <w:bottom w:val="nil"/>
              <w:right w:val="nil"/>
            </w:tcBorders>
          </w:tcPr>
          <w:p w14:paraId="59BFF86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4AA49AF" w14:textId="77777777" w:rsidR="00C214E0" w:rsidRPr="0098343B" w:rsidRDefault="00C214E0" w:rsidP="00E26C34">
            <w:pPr>
              <w:pStyle w:val="AmColumnHeading"/>
            </w:pPr>
            <w:r w:rsidRPr="0098343B">
              <w:t>Amendement</w:t>
            </w:r>
          </w:p>
        </w:tc>
      </w:tr>
      <w:tr w:rsidR="00C214E0" w:rsidRPr="0098343B" w14:paraId="0EEFEE35" w14:textId="77777777" w:rsidTr="00E26C34">
        <w:trPr>
          <w:jc w:val="center"/>
        </w:trPr>
        <w:tc>
          <w:tcPr>
            <w:tcW w:w="4876" w:type="dxa"/>
            <w:tcBorders>
              <w:top w:val="nil"/>
              <w:left w:val="nil"/>
              <w:bottom w:val="nil"/>
              <w:right w:val="nil"/>
            </w:tcBorders>
          </w:tcPr>
          <w:p w14:paraId="4F14BC88" w14:textId="77777777" w:rsidR="00C214E0" w:rsidRPr="0098343B" w:rsidRDefault="00C214E0" w:rsidP="00E26C34">
            <w:pPr>
              <w:pStyle w:val="Normal6a"/>
            </w:pPr>
          </w:p>
        </w:tc>
        <w:tc>
          <w:tcPr>
            <w:tcW w:w="4876" w:type="dxa"/>
            <w:tcBorders>
              <w:top w:val="nil"/>
              <w:left w:val="nil"/>
              <w:bottom w:val="nil"/>
              <w:right w:val="nil"/>
            </w:tcBorders>
          </w:tcPr>
          <w:p w14:paraId="699186DE" w14:textId="77777777" w:rsidR="00C214E0" w:rsidRPr="0098343B" w:rsidRDefault="00C214E0" w:rsidP="00E26C34">
            <w:pPr>
              <w:pStyle w:val="Normal6a"/>
            </w:pPr>
            <w:r w:rsidRPr="0098343B">
              <w:rPr>
                <w:b/>
                <w:i/>
              </w:rPr>
              <w:t>9 septies.</w:t>
            </w:r>
            <w:r w:rsidRPr="0098343B">
              <w:tab/>
            </w:r>
            <w:r w:rsidRPr="0098343B">
              <w:rPr>
                <w:b/>
                <w:i/>
              </w:rPr>
              <w:t xml:space="preserve">verzoekt de Commissie en de lidstaten zowel grootschalige als kleinschalige investeringen te faciliteren door de administratieve lasten te verminderen, procedures te vereenvoudigen en een efficiënt gebruik </w:t>
            </w:r>
            <w:r w:rsidRPr="0098343B">
              <w:rPr>
                <w:b/>
                <w:i/>
              </w:rPr>
              <w:lastRenderedPageBreak/>
              <w:t>van EU-middelen te waarborgen; benadrukt dat zowel ondernemers, kmo’s als grotere bedrijven gunstige voorwaarden moeten krijgen om te investeren, uit te breiden en te innoveren, met name in plattelandsgebieden en minder ontwikkelde regio’s; onderstreept dat dergelijke investeringen van essentieel belang zijn om de industriële en technologische basis van Europa te versterken, hoogwaardige banen te scheppen en te zorgen voor een geschoolde beroepsbevolking die is aangepast aan de lokale realiteit, middelen en specifieke behoeften, teneinde het regionale potentieel ten volle te benutten en het concurrentievermogen, duurzame groei en waardecreatie op lange termijn te stimuleren;</w:t>
            </w:r>
          </w:p>
        </w:tc>
      </w:tr>
    </w:tbl>
    <w:p w14:paraId="25922EE3"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41D86D0" w14:textId="77777777" w:rsidR="00C214E0" w:rsidRPr="0098343B" w:rsidRDefault="00C214E0" w:rsidP="00C214E0">
      <w:r w:rsidRPr="0098343B">
        <w:rPr>
          <w:rStyle w:val="HideTWBExt"/>
        </w:rPr>
        <w:t>&lt;/Amend&gt;</w:t>
      </w:r>
    </w:p>
    <w:p w14:paraId="7D29BBE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216</w:t>
      </w:r>
      <w:r w:rsidRPr="0098343B">
        <w:rPr>
          <w:rStyle w:val="HideTWBExt"/>
          <w:b w:val="0"/>
        </w:rPr>
        <w:t>&lt;/NumAm&gt;</w:t>
      </w:r>
    </w:p>
    <w:p w14:paraId="451A6376"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206677EA"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161321E1"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77076E5B" w14:textId="77777777" w:rsidR="00C214E0" w:rsidRPr="0098343B" w:rsidRDefault="00C214E0" w:rsidP="00C214E0">
      <w:pPr>
        <w:pStyle w:val="NormalBold"/>
      </w:pPr>
      <w:r w:rsidRPr="0098343B">
        <w:rPr>
          <w:rStyle w:val="HideTWBExt"/>
          <w:b w:val="0"/>
        </w:rPr>
        <w:t>&lt;/RepeatBlock-By&gt;</w:t>
      </w:r>
    </w:p>
    <w:p w14:paraId="73218D0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92CE617" w14:textId="77777777" w:rsidR="00C214E0" w:rsidRPr="0098343B" w:rsidRDefault="00C214E0" w:rsidP="00C214E0">
      <w:pPr>
        <w:pStyle w:val="NormalBold"/>
      </w:pPr>
      <w:r w:rsidRPr="0098343B">
        <w:rPr>
          <w:rStyle w:val="HideTWBExt"/>
          <w:b w:val="0"/>
        </w:rPr>
        <w:t>&lt;Article&gt;</w:t>
      </w:r>
      <w:r w:rsidRPr="0098343B">
        <w:t>Paragraaf 10</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23660BB" w14:textId="77777777" w:rsidTr="00E26C34">
        <w:trPr>
          <w:trHeight w:hRule="exact" w:val="240"/>
          <w:jc w:val="center"/>
        </w:trPr>
        <w:tc>
          <w:tcPr>
            <w:tcW w:w="9752" w:type="dxa"/>
            <w:gridSpan w:val="2"/>
            <w:tcBorders>
              <w:top w:val="nil"/>
              <w:left w:val="nil"/>
              <w:bottom w:val="nil"/>
              <w:right w:val="nil"/>
            </w:tcBorders>
          </w:tcPr>
          <w:p w14:paraId="7A83ED5F" w14:textId="77777777" w:rsidR="00C214E0" w:rsidRPr="0098343B" w:rsidRDefault="00C214E0" w:rsidP="00E26C34"/>
        </w:tc>
      </w:tr>
      <w:tr w:rsidR="00C214E0" w:rsidRPr="0098343B" w14:paraId="3F67C1EA" w14:textId="77777777" w:rsidTr="00E26C34">
        <w:trPr>
          <w:trHeight w:val="240"/>
          <w:jc w:val="center"/>
        </w:trPr>
        <w:tc>
          <w:tcPr>
            <w:tcW w:w="4876" w:type="dxa"/>
            <w:tcBorders>
              <w:top w:val="nil"/>
              <w:left w:val="nil"/>
              <w:bottom w:val="nil"/>
              <w:right w:val="nil"/>
            </w:tcBorders>
          </w:tcPr>
          <w:p w14:paraId="6B29AC4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8C3823A" w14:textId="77777777" w:rsidR="00C214E0" w:rsidRPr="0098343B" w:rsidRDefault="00C214E0" w:rsidP="00E26C34">
            <w:pPr>
              <w:pStyle w:val="AmColumnHeading"/>
            </w:pPr>
            <w:r w:rsidRPr="0098343B">
              <w:t>Amendement</w:t>
            </w:r>
          </w:p>
        </w:tc>
      </w:tr>
      <w:tr w:rsidR="00C214E0" w:rsidRPr="0098343B" w14:paraId="5928940A" w14:textId="77777777" w:rsidTr="00E26C34">
        <w:trPr>
          <w:jc w:val="center"/>
        </w:trPr>
        <w:tc>
          <w:tcPr>
            <w:tcW w:w="4876" w:type="dxa"/>
            <w:tcBorders>
              <w:top w:val="nil"/>
              <w:left w:val="nil"/>
              <w:bottom w:val="nil"/>
              <w:right w:val="nil"/>
            </w:tcBorders>
          </w:tcPr>
          <w:p w14:paraId="0A86F57E" w14:textId="77777777" w:rsidR="00C214E0" w:rsidRPr="0098343B" w:rsidRDefault="00C214E0" w:rsidP="00E26C34">
            <w:pPr>
              <w:pStyle w:val="Normal6a"/>
            </w:pPr>
            <w:r w:rsidRPr="0098343B">
              <w:rPr>
                <w:b/>
                <w:i/>
              </w:rPr>
              <w:t>10.</w:t>
            </w:r>
            <w:r w:rsidRPr="0098343B">
              <w:tab/>
            </w:r>
            <w:r w:rsidRPr="0098343B">
              <w:rPr>
                <w:b/>
                <w:i/>
              </w:rPr>
              <w:t xml:space="preserve">verzoekt de lidstaten om voldoende financiering beschikbaar te stellen voor programma’s ter bevordering van vaardigheden en beroepsopleiding, omdat daarmee wordt bijgedragen aan de productiviteit en groei en het concurrentievermogen van werknemers en bedrijven op de lange termijn; verzoekt de lidstaten om, met de steun van de Commissie, de bestaande instrumenten van de Unie strategisch te benutten om de Unie van vaardigheden uit te voeren, met name de vaardighedengarantie; verzoekt </w:t>
            </w:r>
            <w:r w:rsidRPr="0098343B">
              <w:rPr>
                <w:b/>
                <w:i/>
              </w:rPr>
              <w:lastRenderedPageBreak/>
              <w:t>de lidstaten meer gebruik te maken van de nationale inkomsten uit het emissiehandelssysteem voor het opleiden van werknemers en de herverdeling van arbeidskrachten;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tc>
        <w:tc>
          <w:tcPr>
            <w:tcW w:w="4876" w:type="dxa"/>
            <w:tcBorders>
              <w:top w:val="nil"/>
              <w:left w:val="nil"/>
              <w:bottom w:val="nil"/>
              <w:right w:val="nil"/>
            </w:tcBorders>
          </w:tcPr>
          <w:p w14:paraId="7684A130" w14:textId="77777777" w:rsidR="00C214E0" w:rsidRPr="0098343B" w:rsidRDefault="00C214E0" w:rsidP="00E26C34">
            <w:pPr>
              <w:pStyle w:val="Normal6a"/>
            </w:pPr>
            <w:r w:rsidRPr="0098343B">
              <w:rPr>
                <w:b/>
                <w:bCs/>
                <w:i/>
                <w:iCs/>
              </w:rPr>
              <w:lastRenderedPageBreak/>
              <w:t>Schrappen</w:t>
            </w:r>
          </w:p>
        </w:tc>
      </w:tr>
    </w:tbl>
    <w:p w14:paraId="04C4292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746BE873" w14:textId="77777777" w:rsidR="00C214E0" w:rsidRPr="0098343B" w:rsidRDefault="00C214E0" w:rsidP="00C214E0">
      <w:r w:rsidRPr="0098343B">
        <w:rPr>
          <w:rStyle w:val="HideTWBExt"/>
        </w:rPr>
        <w:t>&lt;/Amend&gt;</w:t>
      </w:r>
    </w:p>
    <w:p w14:paraId="7D54D3C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217</w:t>
      </w:r>
      <w:r w:rsidRPr="0098343B">
        <w:rPr>
          <w:rStyle w:val="HideTWBExt"/>
          <w:b w:val="0"/>
        </w:rPr>
        <w:t>&lt;/NumAm&gt;</w:t>
      </w:r>
    </w:p>
    <w:p w14:paraId="3A4DE1A5" w14:textId="77777777" w:rsidR="00C214E0" w:rsidRPr="0098343B" w:rsidRDefault="00C214E0" w:rsidP="00C214E0">
      <w:pPr>
        <w:pStyle w:val="NormalBold"/>
      </w:pPr>
      <w:r w:rsidRPr="0098343B">
        <w:rPr>
          <w:rStyle w:val="HideTWBExt"/>
          <w:b w:val="0"/>
        </w:rPr>
        <w:t>&lt;RepeatBlock-By&gt;&lt;Members&gt;</w:t>
      </w:r>
      <w:r w:rsidRPr="0098343B">
        <w:t>Andrea Wechsler, Miriam Lexmann, Raúl de la Hoz Quintano, Angelika Winzig, Henrik Dahl</w:t>
      </w:r>
      <w:r w:rsidRPr="0098343B">
        <w:rPr>
          <w:rStyle w:val="HideTWBExt"/>
          <w:b w:val="0"/>
        </w:rPr>
        <w:t>&lt;/Members&gt;</w:t>
      </w:r>
    </w:p>
    <w:p w14:paraId="58D65B1F" w14:textId="77777777" w:rsidR="00C214E0" w:rsidRPr="0098343B" w:rsidRDefault="00C214E0" w:rsidP="00C214E0">
      <w:pPr>
        <w:pStyle w:val="NormalBold"/>
      </w:pPr>
      <w:r w:rsidRPr="0098343B">
        <w:rPr>
          <w:rStyle w:val="HideTWBExt"/>
          <w:b w:val="0"/>
        </w:rPr>
        <w:t>&lt;/RepeatBlock-By&gt;</w:t>
      </w:r>
    </w:p>
    <w:p w14:paraId="3272887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EEAB6D0" w14:textId="77777777" w:rsidR="00C214E0" w:rsidRPr="0098343B" w:rsidRDefault="00C214E0" w:rsidP="00C214E0">
      <w:pPr>
        <w:pStyle w:val="NormalBold"/>
      </w:pPr>
      <w:r w:rsidRPr="0098343B">
        <w:rPr>
          <w:rStyle w:val="HideTWBExt"/>
          <w:b w:val="0"/>
        </w:rPr>
        <w:t>&lt;Article&gt;</w:t>
      </w:r>
      <w:r w:rsidRPr="0098343B">
        <w:t>Paragraaf 10</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180D30D" w14:textId="77777777" w:rsidTr="00E26C34">
        <w:trPr>
          <w:trHeight w:hRule="exact" w:val="240"/>
          <w:jc w:val="center"/>
        </w:trPr>
        <w:tc>
          <w:tcPr>
            <w:tcW w:w="9752" w:type="dxa"/>
            <w:gridSpan w:val="2"/>
            <w:tcBorders>
              <w:top w:val="nil"/>
              <w:left w:val="nil"/>
              <w:bottom w:val="nil"/>
              <w:right w:val="nil"/>
            </w:tcBorders>
          </w:tcPr>
          <w:p w14:paraId="3D744B7D" w14:textId="77777777" w:rsidR="00C214E0" w:rsidRPr="0098343B" w:rsidRDefault="00C214E0" w:rsidP="00E26C34"/>
        </w:tc>
      </w:tr>
      <w:tr w:rsidR="00C214E0" w:rsidRPr="0098343B" w14:paraId="2F7E5D9B" w14:textId="77777777" w:rsidTr="00E26C34">
        <w:trPr>
          <w:trHeight w:val="240"/>
          <w:jc w:val="center"/>
        </w:trPr>
        <w:tc>
          <w:tcPr>
            <w:tcW w:w="4876" w:type="dxa"/>
            <w:tcBorders>
              <w:top w:val="nil"/>
              <w:left w:val="nil"/>
              <w:bottom w:val="nil"/>
              <w:right w:val="nil"/>
            </w:tcBorders>
          </w:tcPr>
          <w:p w14:paraId="362D6EF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807D4E1" w14:textId="77777777" w:rsidR="00C214E0" w:rsidRPr="0098343B" w:rsidRDefault="00C214E0" w:rsidP="00E26C34">
            <w:pPr>
              <w:pStyle w:val="AmColumnHeading"/>
            </w:pPr>
            <w:r w:rsidRPr="0098343B">
              <w:t>Amendement</w:t>
            </w:r>
          </w:p>
        </w:tc>
      </w:tr>
      <w:tr w:rsidR="00C214E0" w:rsidRPr="0098343B" w14:paraId="41CFC006" w14:textId="77777777" w:rsidTr="00E26C34">
        <w:trPr>
          <w:jc w:val="center"/>
        </w:trPr>
        <w:tc>
          <w:tcPr>
            <w:tcW w:w="4876" w:type="dxa"/>
            <w:tcBorders>
              <w:top w:val="nil"/>
              <w:left w:val="nil"/>
              <w:bottom w:val="nil"/>
              <w:right w:val="nil"/>
            </w:tcBorders>
          </w:tcPr>
          <w:p w14:paraId="1DD9E10C" w14:textId="77777777" w:rsidR="00C214E0" w:rsidRPr="0098343B" w:rsidRDefault="00C214E0" w:rsidP="00E26C34">
            <w:pPr>
              <w:pStyle w:val="Normal6a"/>
            </w:pPr>
            <w:r w:rsidRPr="0098343B">
              <w:t>10.</w:t>
            </w:r>
            <w:r w:rsidRPr="0098343B">
              <w:tab/>
              <w:t xml:space="preserve">verzoekt de lidstaten om voldoende financiering beschikbaar te stellen voor programma’s ter bevordering van vaardigheden en beroepsopleiding, omdat daarmee wordt bijgedragen aan de productiviteit en groei en het concurrentievermogen van werknemers en bedrijven op de lange termijn; verzoekt de lidstaten om, met de steun van de Commissie, de bestaande instrumenten van de Unie strategisch te benutten om de Unie van vaardigheden uit te voeren, met name de vaardighedengarantie; verzoekt de </w:t>
            </w:r>
            <w:r w:rsidRPr="0098343B">
              <w:rPr>
                <w:b/>
                <w:i/>
              </w:rPr>
              <w:t>lidstaten meer gebruik te maken van de nationale inkomsten uit het emissiehandelssysteem voor het opleiden van werknemers en de herverdeling van arbeidskrachten; verzoekt de</w:t>
            </w:r>
            <w:r w:rsidRPr="0098343B">
              <w:t xml:space="preserve"> Commissie onderzoek te doen naar en richtsnoeren te verstrekken over de wijze waarop publiek-private partnerschappen tussen lidstaten en </w:t>
            </w:r>
            <w:r w:rsidRPr="0098343B">
              <w:lastRenderedPageBreak/>
              <w:t>ondernemingen kunnen bijdragen aan de financiering van de opleiding, omscholing en bijscholing van werknemers</w:t>
            </w:r>
            <w:r w:rsidRPr="0098343B">
              <w:rPr>
                <w:b/>
                <w:i/>
              </w:rPr>
              <w:t>, en met name van het recht van individuele werknemers op opleiding</w:t>
            </w:r>
            <w:r w:rsidRPr="0098343B">
              <w:t>;</w:t>
            </w:r>
          </w:p>
        </w:tc>
        <w:tc>
          <w:tcPr>
            <w:tcW w:w="4876" w:type="dxa"/>
            <w:tcBorders>
              <w:top w:val="nil"/>
              <w:left w:val="nil"/>
              <w:bottom w:val="nil"/>
              <w:right w:val="nil"/>
            </w:tcBorders>
          </w:tcPr>
          <w:p w14:paraId="4A9B45C0" w14:textId="77777777" w:rsidR="00C214E0" w:rsidRPr="0098343B" w:rsidRDefault="00C214E0" w:rsidP="00E26C34">
            <w:pPr>
              <w:pStyle w:val="Normal6a"/>
            </w:pPr>
            <w:r w:rsidRPr="0098343B">
              <w:lastRenderedPageBreak/>
              <w:t>10.</w:t>
            </w:r>
            <w:r w:rsidRPr="0098343B">
              <w:tab/>
              <w:t>verzoekt de lidstaten om voldoende financiering beschikbaar te stellen voor programma’s ter bevordering van vaardigheden en beroepsopleiding, omdat daarmee wordt bijgedragen aan de productiviteit en groei en het concurrentievermogen van werknemers en bedrijven op de lange termijn; verzoekt de lidstaten om, met de steun van de Commissie, de bestaande instrumenten van de Unie strategisch te benutten om de Unie van vaardigheden uit te voeren, met name de vaardighedengarantie; verzoekt de Commissie onderzoek te doen naar en richtsnoeren te verstrekken over de wijze waarop publiek-private partnerschappen tussen lidstaten en ondernemingen kunnen bijdragen aan de financiering van de opleiding, omscholing en bijscholing van werknemers;</w:t>
            </w:r>
          </w:p>
        </w:tc>
      </w:tr>
    </w:tbl>
    <w:p w14:paraId="5A0687E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797E3E9" w14:textId="77777777" w:rsidR="00C214E0" w:rsidRPr="0098343B" w:rsidRDefault="00C214E0" w:rsidP="00C214E0">
      <w:r w:rsidRPr="0098343B">
        <w:rPr>
          <w:rStyle w:val="HideTWBExt"/>
        </w:rPr>
        <w:t>&lt;/Amend&gt;</w:t>
      </w:r>
    </w:p>
    <w:p w14:paraId="2A23F94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218</w:t>
      </w:r>
      <w:r w:rsidRPr="0098343B">
        <w:rPr>
          <w:rStyle w:val="HideTWBExt"/>
          <w:b w:val="0"/>
        </w:rPr>
        <w:t>&lt;/NumAm&gt;</w:t>
      </w:r>
    </w:p>
    <w:p w14:paraId="411F6CD7"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6D9F4F97" w14:textId="77777777" w:rsidR="00C214E0" w:rsidRPr="0098343B" w:rsidRDefault="00C214E0" w:rsidP="00C214E0">
      <w:pPr>
        <w:pStyle w:val="NormalBold"/>
      </w:pPr>
      <w:r w:rsidRPr="0098343B">
        <w:rPr>
          <w:rStyle w:val="HideTWBExt"/>
          <w:b w:val="0"/>
        </w:rPr>
        <w:t>&lt;/RepeatBlock-By&gt;</w:t>
      </w:r>
    </w:p>
    <w:p w14:paraId="13BD4BB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00F8379" w14:textId="77777777" w:rsidR="00C214E0" w:rsidRPr="0098343B" w:rsidRDefault="00C214E0" w:rsidP="00C214E0">
      <w:pPr>
        <w:pStyle w:val="NormalBold"/>
      </w:pPr>
      <w:r w:rsidRPr="0098343B">
        <w:rPr>
          <w:rStyle w:val="HideTWBExt"/>
          <w:b w:val="0"/>
        </w:rPr>
        <w:t>&lt;Article&gt;</w:t>
      </w:r>
      <w:r w:rsidRPr="0098343B">
        <w:t>Paragraaf 10</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0D1D163" w14:textId="77777777" w:rsidTr="00E26C34">
        <w:trPr>
          <w:trHeight w:hRule="exact" w:val="240"/>
          <w:jc w:val="center"/>
        </w:trPr>
        <w:tc>
          <w:tcPr>
            <w:tcW w:w="9752" w:type="dxa"/>
            <w:gridSpan w:val="2"/>
            <w:tcBorders>
              <w:top w:val="nil"/>
              <w:left w:val="nil"/>
              <w:bottom w:val="nil"/>
              <w:right w:val="nil"/>
            </w:tcBorders>
          </w:tcPr>
          <w:p w14:paraId="4E33B5C9" w14:textId="77777777" w:rsidR="00C214E0" w:rsidRPr="0098343B" w:rsidRDefault="00C214E0" w:rsidP="00E26C34"/>
        </w:tc>
      </w:tr>
      <w:tr w:rsidR="00C214E0" w:rsidRPr="0098343B" w14:paraId="2F681CA4" w14:textId="77777777" w:rsidTr="00E26C34">
        <w:trPr>
          <w:trHeight w:val="240"/>
          <w:jc w:val="center"/>
        </w:trPr>
        <w:tc>
          <w:tcPr>
            <w:tcW w:w="4876" w:type="dxa"/>
            <w:tcBorders>
              <w:top w:val="nil"/>
              <w:left w:val="nil"/>
              <w:bottom w:val="nil"/>
              <w:right w:val="nil"/>
            </w:tcBorders>
          </w:tcPr>
          <w:p w14:paraId="7C5A95F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A38C847" w14:textId="77777777" w:rsidR="00C214E0" w:rsidRPr="0098343B" w:rsidRDefault="00C214E0" w:rsidP="00E26C34">
            <w:pPr>
              <w:pStyle w:val="AmColumnHeading"/>
            </w:pPr>
            <w:r w:rsidRPr="0098343B">
              <w:t>Amendement</w:t>
            </w:r>
          </w:p>
        </w:tc>
      </w:tr>
      <w:tr w:rsidR="00C214E0" w:rsidRPr="0098343B" w14:paraId="315CEF6F" w14:textId="77777777" w:rsidTr="00E26C34">
        <w:trPr>
          <w:jc w:val="center"/>
        </w:trPr>
        <w:tc>
          <w:tcPr>
            <w:tcW w:w="4876" w:type="dxa"/>
            <w:tcBorders>
              <w:top w:val="nil"/>
              <w:left w:val="nil"/>
              <w:bottom w:val="nil"/>
              <w:right w:val="nil"/>
            </w:tcBorders>
          </w:tcPr>
          <w:p w14:paraId="481F990B" w14:textId="77777777" w:rsidR="00C214E0" w:rsidRPr="0098343B" w:rsidRDefault="00C214E0" w:rsidP="00E26C34">
            <w:pPr>
              <w:pStyle w:val="Normal6a"/>
            </w:pPr>
            <w:r w:rsidRPr="0098343B">
              <w:t>10.</w:t>
            </w:r>
            <w:r w:rsidRPr="0098343B">
              <w:tab/>
            </w:r>
            <w:r w:rsidRPr="0098343B">
              <w:rPr>
                <w:b/>
                <w:i/>
              </w:rPr>
              <w:t>verzoekt</w:t>
            </w:r>
            <w:r w:rsidRPr="0098343B">
              <w:t xml:space="preserve"> de lidstaten </w:t>
            </w:r>
            <w:r w:rsidRPr="0098343B">
              <w:rPr>
                <w:b/>
                <w:i/>
              </w:rPr>
              <w:t>om voldoende financiering beschikbaar te stellen voor</w:t>
            </w:r>
            <w:r w:rsidRPr="0098343B">
              <w:t xml:space="preserve"> programma’s ter bevordering van vaardigheden en beroepsopleiding, omdat daarmee wordt bijgedragen aan de productiviteit en groei en het concurrentievermogen van werknemers en bedrijven op de lange termijn; verzoekt de lidstaten om, met de steun van de 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tc>
        <w:tc>
          <w:tcPr>
            <w:tcW w:w="4876" w:type="dxa"/>
            <w:tcBorders>
              <w:top w:val="nil"/>
              <w:left w:val="nil"/>
              <w:bottom w:val="nil"/>
              <w:right w:val="nil"/>
            </w:tcBorders>
          </w:tcPr>
          <w:p w14:paraId="7F3F1030" w14:textId="77777777" w:rsidR="00C214E0" w:rsidRPr="0098343B" w:rsidRDefault="00C214E0" w:rsidP="00E26C34">
            <w:pPr>
              <w:pStyle w:val="Normal6a"/>
            </w:pPr>
            <w:r w:rsidRPr="0098343B">
              <w:t>10.</w:t>
            </w:r>
            <w:r w:rsidRPr="0098343B">
              <w:tab/>
            </w:r>
            <w:r w:rsidRPr="0098343B">
              <w:rPr>
                <w:b/>
                <w:i/>
              </w:rPr>
              <w:t>moedigt</w:t>
            </w:r>
            <w:r w:rsidRPr="0098343B">
              <w:t xml:space="preserve"> de lidstaten </w:t>
            </w:r>
            <w:r w:rsidRPr="0098343B">
              <w:rPr>
                <w:b/>
                <w:i/>
              </w:rPr>
              <w:t>aan te voorzien in</w:t>
            </w:r>
            <w:r w:rsidRPr="0098343B">
              <w:t xml:space="preserve"> programma’s ter bevordering van vaardigheden en beroepsopleiding, omdat daarmee wordt bijgedragen aan de productiviteit en groei en het concurrentievermogen van werknemers en bedrijven op de lange termijn; verzoekt de lidstaten om, met de steun van de 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tc>
      </w:tr>
    </w:tbl>
    <w:p w14:paraId="555A41A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2966736" w14:textId="77777777" w:rsidR="00C214E0" w:rsidRPr="0098343B" w:rsidRDefault="00C214E0" w:rsidP="00C214E0">
      <w:r w:rsidRPr="0098343B">
        <w:rPr>
          <w:rStyle w:val="HideTWBExt"/>
        </w:rPr>
        <w:t>&lt;/Amend&gt;</w:t>
      </w:r>
    </w:p>
    <w:p w14:paraId="457CFCAB"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219</w:t>
      </w:r>
      <w:r w:rsidRPr="0098343B">
        <w:rPr>
          <w:rStyle w:val="HideTWBExt"/>
          <w:b w:val="0"/>
        </w:rPr>
        <w:t>&lt;/NumAm&gt;</w:t>
      </w:r>
    </w:p>
    <w:p w14:paraId="66F5F420"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4A35ED3" w14:textId="77777777" w:rsidR="00C214E0" w:rsidRPr="0098343B" w:rsidRDefault="00C214E0" w:rsidP="00C214E0">
      <w:pPr>
        <w:pStyle w:val="NormalBold"/>
      </w:pPr>
      <w:r w:rsidRPr="0098343B">
        <w:rPr>
          <w:rStyle w:val="HideTWBExt"/>
          <w:b w:val="0"/>
        </w:rPr>
        <w:t>&lt;/RepeatBlock-By&gt;</w:t>
      </w:r>
    </w:p>
    <w:p w14:paraId="0A79670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E72F925" w14:textId="77777777" w:rsidR="00C214E0" w:rsidRPr="0098343B" w:rsidRDefault="00C214E0" w:rsidP="00C214E0">
      <w:pPr>
        <w:pStyle w:val="NormalBold"/>
      </w:pPr>
      <w:r w:rsidRPr="0098343B">
        <w:rPr>
          <w:rStyle w:val="HideTWBExt"/>
          <w:b w:val="0"/>
        </w:rPr>
        <w:t>&lt;Article&gt;</w:t>
      </w:r>
      <w:r w:rsidRPr="0098343B">
        <w:t>Paragraaf 10</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FA1EE18" w14:textId="77777777" w:rsidTr="00E26C34">
        <w:trPr>
          <w:trHeight w:hRule="exact" w:val="240"/>
          <w:jc w:val="center"/>
        </w:trPr>
        <w:tc>
          <w:tcPr>
            <w:tcW w:w="9752" w:type="dxa"/>
            <w:gridSpan w:val="2"/>
            <w:tcBorders>
              <w:top w:val="nil"/>
              <w:left w:val="nil"/>
              <w:bottom w:val="nil"/>
              <w:right w:val="nil"/>
            </w:tcBorders>
          </w:tcPr>
          <w:p w14:paraId="4BCCECB6" w14:textId="77777777" w:rsidR="00C214E0" w:rsidRPr="0098343B" w:rsidRDefault="00C214E0" w:rsidP="00E26C34"/>
        </w:tc>
      </w:tr>
      <w:tr w:rsidR="00C214E0" w:rsidRPr="0098343B" w14:paraId="7D40C074" w14:textId="77777777" w:rsidTr="00E26C34">
        <w:trPr>
          <w:trHeight w:val="240"/>
          <w:jc w:val="center"/>
        </w:trPr>
        <w:tc>
          <w:tcPr>
            <w:tcW w:w="4876" w:type="dxa"/>
            <w:tcBorders>
              <w:top w:val="nil"/>
              <w:left w:val="nil"/>
              <w:bottom w:val="nil"/>
              <w:right w:val="nil"/>
            </w:tcBorders>
          </w:tcPr>
          <w:p w14:paraId="5237B86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EA93AC7" w14:textId="77777777" w:rsidR="00C214E0" w:rsidRPr="0098343B" w:rsidRDefault="00C214E0" w:rsidP="00E26C34">
            <w:pPr>
              <w:pStyle w:val="AmColumnHeading"/>
            </w:pPr>
            <w:r w:rsidRPr="0098343B">
              <w:t>Amendement</w:t>
            </w:r>
          </w:p>
        </w:tc>
      </w:tr>
      <w:tr w:rsidR="00C214E0" w:rsidRPr="0098343B" w14:paraId="1142186C" w14:textId="77777777" w:rsidTr="00E26C34">
        <w:trPr>
          <w:jc w:val="center"/>
        </w:trPr>
        <w:tc>
          <w:tcPr>
            <w:tcW w:w="4876" w:type="dxa"/>
            <w:tcBorders>
              <w:top w:val="nil"/>
              <w:left w:val="nil"/>
              <w:bottom w:val="nil"/>
              <w:right w:val="nil"/>
            </w:tcBorders>
          </w:tcPr>
          <w:p w14:paraId="38240C04" w14:textId="77777777" w:rsidR="00C214E0" w:rsidRPr="0098343B" w:rsidRDefault="00C214E0" w:rsidP="00E26C34">
            <w:pPr>
              <w:pStyle w:val="Normal6a"/>
            </w:pPr>
            <w:r w:rsidRPr="0098343B">
              <w:t>10.</w:t>
            </w:r>
            <w:r w:rsidRPr="0098343B">
              <w:tab/>
              <w:t xml:space="preserve">verzoekt de lidstaten om voldoende financiering beschikbaar te stellen voor programma’s ter bevordering van vaardigheden en beroepsopleiding, omdat daarmee wordt bijgedragen </w:t>
            </w:r>
            <w:r w:rsidRPr="0098343B">
              <w:rPr>
                <w:b/>
                <w:i/>
              </w:rPr>
              <w:t>aan de productiviteit en groei en het concurrentievermogen van werknemers en bedrijven</w:t>
            </w:r>
            <w:r w:rsidRPr="0098343B">
              <w:t xml:space="preserve"> op de lange termijn; verzoekt de lidstaten om, met de steun van de 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tc>
        <w:tc>
          <w:tcPr>
            <w:tcW w:w="4876" w:type="dxa"/>
            <w:tcBorders>
              <w:top w:val="nil"/>
              <w:left w:val="nil"/>
              <w:bottom w:val="nil"/>
              <w:right w:val="nil"/>
            </w:tcBorders>
          </w:tcPr>
          <w:p w14:paraId="59EDC241" w14:textId="77777777" w:rsidR="00C214E0" w:rsidRPr="0098343B" w:rsidRDefault="00C214E0" w:rsidP="00E26C34">
            <w:pPr>
              <w:pStyle w:val="Normal6a"/>
            </w:pPr>
            <w:r w:rsidRPr="0098343B">
              <w:t>10.</w:t>
            </w:r>
            <w:r w:rsidRPr="0098343B">
              <w:tab/>
              <w:t xml:space="preserve">verzoekt de lidstaten om voldoende financiering beschikbaar te stellen voor programma’s ter bevordering van vaardigheden en beroepsopleiding, omdat daarmee wordt bijgedragen op de lange termijn; verzoekt de lidstaten om, met de steun van de 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 </w:t>
            </w:r>
            <w:r w:rsidRPr="0098343B">
              <w:rPr>
                <w:b/>
                <w:i/>
              </w:rPr>
              <w:t>verzoekt de lidstaten om, met steun van de Commissie, specifieke financiering te reserveren voor de opbouw van de institutionele capaciteit van overheidsinstanties en sociale partners om te zorgen voor inclusieve betrokkenheid van werknemers en hun vertegenwoordigers (alsook andere relevante doelgroepen zoals jongerenorganisaties en lokale gemeenschappen), om deel te nemen aan een gestructureerde sociale dialoog en collectieve onderhandelingen, en om mede hoogwaardige territoriale plannen voor een rechtvaardige transitie te ontwerpen, uit te voeren en te monitoren;</w:t>
            </w:r>
          </w:p>
        </w:tc>
      </w:tr>
    </w:tbl>
    <w:p w14:paraId="2FAFB4C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2B75CCA" w14:textId="77777777" w:rsidR="00C214E0" w:rsidRPr="0098343B" w:rsidRDefault="00C214E0" w:rsidP="00C214E0">
      <w:r w:rsidRPr="0098343B">
        <w:rPr>
          <w:rStyle w:val="HideTWBExt"/>
        </w:rPr>
        <w:t>&lt;/Amend&gt;</w:t>
      </w:r>
    </w:p>
    <w:p w14:paraId="07BB07C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220</w:t>
      </w:r>
      <w:r w:rsidRPr="0098343B">
        <w:rPr>
          <w:rStyle w:val="HideTWBExt"/>
          <w:b w:val="0"/>
        </w:rPr>
        <w:t>&lt;/NumAm&gt;</w:t>
      </w:r>
    </w:p>
    <w:p w14:paraId="2D270C87"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4E1874B4"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1B41F92E" w14:textId="77777777" w:rsidR="00C214E0" w:rsidRPr="0098343B" w:rsidRDefault="00C214E0" w:rsidP="00C214E0">
      <w:pPr>
        <w:pStyle w:val="NormalBold"/>
      </w:pPr>
      <w:r w:rsidRPr="0098343B">
        <w:rPr>
          <w:rStyle w:val="HideTWBExt"/>
          <w:b w:val="0"/>
        </w:rPr>
        <w:t>&lt;/RepeatBlock-By&gt;</w:t>
      </w:r>
    </w:p>
    <w:p w14:paraId="4D0120B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F51FA5B" w14:textId="77777777" w:rsidR="00C214E0" w:rsidRPr="0098343B" w:rsidRDefault="00C214E0" w:rsidP="00C214E0">
      <w:pPr>
        <w:pStyle w:val="NormalBold"/>
      </w:pPr>
      <w:r w:rsidRPr="0098343B">
        <w:rPr>
          <w:rStyle w:val="HideTWBExt"/>
          <w:b w:val="0"/>
        </w:rPr>
        <w:t>&lt;Article&gt;</w:t>
      </w:r>
      <w:r w:rsidRPr="0098343B">
        <w:t>Paragraaf 10</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4DDC276" w14:textId="77777777" w:rsidTr="00E26C34">
        <w:trPr>
          <w:trHeight w:hRule="exact" w:val="240"/>
          <w:jc w:val="center"/>
        </w:trPr>
        <w:tc>
          <w:tcPr>
            <w:tcW w:w="9752" w:type="dxa"/>
            <w:gridSpan w:val="2"/>
            <w:tcBorders>
              <w:top w:val="nil"/>
              <w:left w:val="nil"/>
              <w:bottom w:val="nil"/>
              <w:right w:val="nil"/>
            </w:tcBorders>
          </w:tcPr>
          <w:p w14:paraId="46FE4D06" w14:textId="77777777" w:rsidR="00C214E0" w:rsidRPr="0098343B" w:rsidRDefault="00C214E0" w:rsidP="00E26C34"/>
        </w:tc>
      </w:tr>
      <w:tr w:rsidR="00C214E0" w:rsidRPr="0098343B" w14:paraId="21BC3A40" w14:textId="77777777" w:rsidTr="00E26C34">
        <w:trPr>
          <w:trHeight w:val="240"/>
          <w:jc w:val="center"/>
        </w:trPr>
        <w:tc>
          <w:tcPr>
            <w:tcW w:w="4876" w:type="dxa"/>
            <w:tcBorders>
              <w:top w:val="nil"/>
              <w:left w:val="nil"/>
              <w:bottom w:val="nil"/>
              <w:right w:val="nil"/>
            </w:tcBorders>
          </w:tcPr>
          <w:p w14:paraId="6A79F63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3E6A105" w14:textId="77777777" w:rsidR="00C214E0" w:rsidRPr="0098343B" w:rsidRDefault="00C214E0" w:rsidP="00E26C34">
            <w:pPr>
              <w:pStyle w:val="AmColumnHeading"/>
            </w:pPr>
            <w:r w:rsidRPr="0098343B">
              <w:t>Amendement</w:t>
            </w:r>
          </w:p>
        </w:tc>
      </w:tr>
      <w:tr w:rsidR="00C214E0" w:rsidRPr="0098343B" w14:paraId="1B9DBD33" w14:textId="77777777" w:rsidTr="00E26C34">
        <w:trPr>
          <w:jc w:val="center"/>
        </w:trPr>
        <w:tc>
          <w:tcPr>
            <w:tcW w:w="4876" w:type="dxa"/>
            <w:tcBorders>
              <w:top w:val="nil"/>
              <w:left w:val="nil"/>
              <w:bottom w:val="nil"/>
              <w:right w:val="nil"/>
            </w:tcBorders>
          </w:tcPr>
          <w:p w14:paraId="4D135F46" w14:textId="77777777" w:rsidR="00C214E0" w:rsidRPr="0098343B" w:rsidRDefault="00C214E0" w:rsidP="00E26C34">
            <w:pPr>
              <w:pStyle w:val="Normal6a"/>
            </w:pPr>
            <w:r w:rsidRPr="0098343B">
              <w:t>10.</w:t>
            </w:r>
            <w:r w:rsidRPr="0098343B">
              <w:tab/>
              <w:t>verzoekt de lidstaten om voldoende financiering beschikbaar te stellen voor programma’s ter bevordering van vaardigheden en beroepsopleiding, omdat daarmee wordt bijgedragen aan de productiviteit en groei en het concurrentievermogen van werknemers en bedrijven op de lange termijn; verzoekt de lidstaten om, met de steun van de 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tc>
        <w:tc>
          <w:tcPr>
            <w:tcW w:w="4876" w:type="dxa"/>
            <w:tcBorders>
              <w:top w:val="nil"/>
              <w:left w:val="nil"/>
              <w:bottom w:val="nil"/>
              <w:right w:val="nil"/>
            </w:tcBorders>
          </w:tcPr>
          <w:p w14:paraId="7B3AD8D7" w14:textId="77777777" w:rsidR="00C214E0" w:rsidRPr="0098343B" w:rsidRDefault="00C214E0" w:rsidP="00E26C34">
            <w:pPr>
              <w:pStyle w:val="Normal6a"/>
            </w:pPr>
            <w:r w:rsidRPr="0098343B">
              <w:t>10.</w:t>
            </w:r>
            <w:r w:rsidRPr="0098343B">
              <w:tab/>
              <w:t xml:space="preserve">verzoekt de lidstaten om voldoende financiering beschikbaar te stellen voor programma’s ter bevordering van vaardigheden en beroepsopleiding, omdat daarmee wordt bijgedragen aan de productiviteit en groei en het concurrentievermogen van werknemers en bedrijven op de lange termijn; verzoekt de lidstaten om, met de steun van de 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 </w:t>
            </w:r>
            <w:r w:rsidRPr="0098343B">
              <w:rPr>
                <w:b/>
                <w:i/>
              </w:rPr>
              <w:t xml:space="preserve">verzoekt de Commissie om samen met de sociale partners in alle lidstaten een geharmoniseerde reeks sociale minimumvoorwaarden vast te stellen die daadwerkelijk ten goede komen aan werknemers bij het toekennen van overheidsmiddelen aan bedrijven en industrieën, onder meer door te zorgen voor bepalingen inzake collectieve onderhandelingen, toereikende lonen, </w:t>
            </w:r>
            <w:r w:rsidRPr="0098343B">
              <w:rPr>
                <w:b/>
                <w:i/>
              </w:rPr>
              <w:lastRenderedPageBreak/>
              <w:t>fatsoenlijke arbeidsomstandigheden en bepalingen inzake gezondheid en veiligheid, alsook voor het onderzoeken van arbeidsduurverkorting en productiviteitsveranderingen om ongelijkheden in de arbeidswereld te verminderen. Het kan ook gaan om het creëren van baangaranties, het scheppen van hoogwaardige banen, investeringen in vaardigheden, het waarborgen dat activiteiten niet worden verplaatst naar derde landen met lagere normen en het waarborgen dat overheidsgeld voor investeringen in binnenlandse banen wordt gebruikt; verzoekt de lidstaten met een dekkingsgraad van collectieve onderhandelingen van minder dan 80 % nationale plannen op te stellen met duidelijke tijdschema’s en specifieke maatregelen om de dekkingsgraad te vergroten; verzoekt de Commissie de lidstaten richtsnoeren en ondersteuning te bieden om onderhandelingsstelsels te versterken, met name op sectoraal niveau, onder meer met volledige betrokkenheid van de sociale partners;</w:t>
            </w:r>
          </w:p>
        </w:tc>
      </w:tr>
    </w:tbl>
    <w:p w14:paraId="0D700235"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D1152F8" w14:textId="77777777" w:rsidR="00C214E0" w:rsidRPr="0098343B" w:rsidRDefault="00C214E0" w:rsidP="00C214E0">
      <w:r w:rsidRPr="0098343B">
        <w:rPr>
          <w:rStyle w:val="HideTWBExt"/>
        </w:rPr>
        <w:t>&lt;/Amend&gt;</w:t>
      </w:r>
    </w:p>
    <w:p w14:paraId="3F5AE00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221</w:t>
      </w:r>
      <w:r w:rsidRPr="0098343B">
        <w:rPr>
          <w:rStyle w:val="HideTWBExt"/>
          <w:b w:val="0"/>
        </w:rPr>
        <w:t>&lt;/NumAm&gt;</w:t>
      </w:r>
    </w:p>
    <w:p w14:paraId="1C516FBF"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7B38A7E2" w14:textId="77777777" w:rsidR="00C214E0" w:rsidRPr="0098343B" w:rsidRDefault="00C214E0" w:rsidP="00C214E0">
      <w:pPr>
        <w:pStyle w:val="NormalBold"/>
      </w:pPr>
      <w:r w:rsidRPr="0098343B">
        <w:rPr>
          <w:rStyle w:val="HideTWBExt"/>
          <w:b w:val="0"/>
        </w:rPr>
        <w:t>&lt;/RepeatBlock-By&gt;</w:t>
      </w:r>
    </w:p>
    <w:p w14:paraId="478D7D7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A131B85" w14:textId="77777777" w:rsidR="00C214E0" w:rsidRPr="0098343B" w:rsidRDefault="00C214E0" w:rsidP="00C214E0">
      <w:pPr>
        <w:pStyle w:val="NormalBold"/>
      </w:pPr>
      <w:r w:rsidRPr="0098343B">
        <w:rPr>
          <w:rStyle w:val="HideTWBExt"/>
          <w:b w:val="0"/>
        </w:rPr>
        <w:t>&lt;Article&gt;</w:t>
      </w:r>
      <w:r w:rsidRPr="0098343B">
        <w:t>Paragraaf 10</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7ACC3FB" w14:textId="77777777" w:rsidTr="00E26C34">
        <w:trPr>
          <w:trHeight w:hRule="exact" w:val="240"/>
          <w:jc w:val="center"/>
        </w:trPr>
        <w:tc>
          <w:tcPr>
            <w:tcW w:w="9752" w:type="dxa"/>
            <w:gridSpan w:val="2"/>
            <w:tcBorders>
              <w:top w:val="nil"/>
              <w:left w:val="nil"/>
              <w:bottom w:val="nil"/>
              <w:right w:val="nil"/>
            </w:tcBorders>
          </w:tcPr>
          <w:p w14:paraId="6A137642" w14:textId="77777777" w:rsidR="00C214E0" w:rsidRPr="0098343B" w:rsidRDefault="00C214E0" w:rsidP="00E26C34"/>
        </w:tc>
      </w:tr>
      <w:tr w:rsidR="00C214E0" w:rsidRPr="0098343B" w14:paraId="77527B5D" w14:textId="77777777" w:rsidTr="00E26C34">
        <w:trPr>
          <w:trHeight w:val="240"/>
          <w:jc w:val="center"/>
        </w:trPr>
        <w:tc>
          <w:tcPr>
            <w:tcW w:w="4876" w:type="dxa"/>
            <w:tcBorders>
              <w:top w:val="nil"/>
              <w:left w:val="nil"/>
              <w:bottom w:val="nil"/>
              <w:right w:val="nil"/>
            </w:tcBorders>
          </w:tcPr>
          <w:p w14:paraId="09E72D4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4C0E65F" w14:textId="77777777" w:rsidR="00C214E0" w:rsidRPr="0098343B" w:rsidRDefault="00C214E0" w:rsidP="00E26C34">
            <w:pPr>
              <w:pStyle w:val="AmColumnHeading"/>
            </w:pPr>
            <w:r w:rsidRPr="0098343B">
              <w:t>Amendement</w:t>
            </w:r>
          </w:p>
        </w:tc>
      </w:tr>
      <w:tr w:rsidR="00C214E0" w:rsidRPr="0098343B" w14:paraId="5D524250" w14:textId="77777777" w:rsidTr="00E26C34">
        <w:trPr>
          <w:jc w:val="center"/>
        </w:trPr>
        <w:tc>
          <w:tcPr>
            <w:tcW w:w="4876" w:type="dxa"/>
            <w:tcBorders>
              <w:top w:val="nil"/>
              <w:left w:val="nil"/>
              <w:bottom w:val="nil"/>
              <w:right w:val="nil"/>
            </w:tcBorders>
          </w:tcPr>
          <w:p w14:paraId="3253891C" w14:textId="77777777" w:rsidR="00C214E0" w:rsidRPr="0098343B" w:rsidRDefault="00C214E0" w:rsidP="00E26C34">
            <w:pPr>
              <w:pStyle w:val="Normal6a"/>
            </w:pPr>
            <w:r w:rsidRPr="0098343B">
              <w:t>10.</w:t>
            </w:r>
            <w:r w:rsidRPr="0098343B">
              <w:tab/>
              <w:t xml:space="preserve">verzoekt de lidstaten om voldoende financiering beschikbaar te stellen voor programma’s ter bevordering van vaardigheden en beroepsopleiding, omdat daarmee wordt bijgedragen aan de productiviteit en groei en het concurrentievermogen van werknemers en bedrijven op de lange termijn; verzoekt de lidstaten om, met de steun van de </w:t>
            </w:r>
            <w:r w:rsidRPr="0098343B">
              <w:lastRenderedPageBreak/>
              <w:t>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tc>
        <w:tc>
          <w:tcPr>
            <w:tcW w:w="4876" w:type="dxa"/>
            <w:tcBorders>
              <w:top w:val="nil"/>
              <w:left w:val="nil"/>
              <w:bottom w:val="nil"/>
              <w:right w:val="nil"/>
            </w:tcBorders>
          </w:tcPr>
          <w:p w14:paraId="49BFC76B" w14:textId="77777777" w:rsidR="00C214E0" w:rsidRPr="0098343B" w:rsidRDefault="00C214E0" w:rsidP="00E26C34">
            <w:pPr>
              <w:pStyle w:val="Normal6a"/>
            </w:pPr>
            <w:r w:rsidRPr="0098343B">
              <w:lastRenderedPageBreak/>
              <w:t>10.</w:t>
            </w:r>
            <w:r w:rsidRPr="0098343B">
              <w:tab/>
              <w:t xml:space="preserve">verzoekt de lidstaten om voldoende financiering beschikbaar te stellen voor programma’s ter bevordering van vaardigheden en beroepsopleiding, omdat daarmee wordt bijgedragen aan de productiviteit en groei en het concurrentievermogen van werknemers en bedrijven op de lange termijn; verzoekt de lidstaten om, met de steun van de </w:t>
            </w:r>
            <w:r w:rsidRPr="0098343B">
              <w:lastRenderedPageBreak/>
              <w:t>Commissie, de bestaande instrumenten van de Unie strategisch te benutten om de Unie van vaardigheden uit te voeren, met name de vaardighedengarantie; verzoekt de lidstaten meer gebruik te maken van de nationale inkomsten uit het emissiehandelssysteem voor het opleiden van werknemers en de herverdeling van arbeidskrachten</w:t>
            </w:r>
            <w:r w:rsidRPr="0098343B">
              <w:rPr>
                <w:b/>
                <w:bCs/>
                <w:i/>
                <w:iCs/>
              </w:rPr>
              <w:t>, waarbij eventuele ontslagen worden voorkomen</w:t>
            </w:r>
            <w:r w:rsidRPr="0098343B">
              <w:t>; verzoekt de Commissie onderzoek te doen naar en richtsnoeren te verstrekken over de wijze waarop publiek-private partnerschappen tussen lidstaten en ondernemingen kunnen bijdragen aan de financiering van de opleiding, omscholing en bijscholing van werknemers, en met name van het recht van individuele werknemers op opleiding;</w:t>
            </w:r>
          </w:p>
        </w:tc>
      </w:tr>
    </w:tbl>
    <w:p w14:paraId="37C6ED3A"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65878EB4" w14:textId="77777777" w:rsidR="00C214E0" w:rsidRPr="0098343B" w:rsidRDefault="00C214E0" w:rsidP="00C214E0">
      <w:r w:rsidRPr="0098343B">
        <w:rPr>
          <w:rStyle w:val="HideTWBExt"/>
        </w:rPr>
        <w:t>&lt;/Amend&gt;</w:t>
      </w:r>
    </w:p>
    <w:p w14:paraId="7E4A181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222</w:t>
      </w:r>
      <w:r w:rsidRPr="0098343B">
        <w:rPr>
          <w:rStyle w:val="HideTWBExt"/>
          <w:b w:val="0"/>
        </w:rPr>
        <w:t>&lt;/NumAm&gt;</w:t>
      </w:r>
    </w:p>
    <w:p w14:paraId="7B8A48F2"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031D6706" w14:textId="77777777" w:rsidR="00C214E0" w:rsidRPr="0098343B" w:rsidRDefault="00C214E0" w:rsidP="00C214E0">
      <w:pPr>
        <w:pStyle w:val="NormalBold"/>
      </w:pPr>
      <w:r w:rsidRPr="0098343B">
        <w:rPr>
          <w:rStyle w:val="HideTWBExt"/>
          <w:b w:val="0"/>
        </w:rPr>
        <w:t>&lt;/RepeatBlock-By&gt;</w:t>
      </w:r>
    </w:p>
    <w:p w14:paraId="1A06157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67155BC" w14:textId="77777777" w:rsidR="00C214E0" w:rsidRPr="0098343B" w:rsidRDefault="00C214E0" w:rsidP="00C214E0">
      <w:pPr>
        <w:pStyle w:val="NormalBold"/>
      </w:pPr>
      <w:r w:rsidRPr="0098343B">
        <w:rPr>
          <w:rStyle w:val="HideTWBExt"/>
          <w:b w:val="0"/>
        </w:rPr>
        <w:t>&lt;Article&gt;</w:t>
      </w:r>
      <w:r w:rsidRPr="0098343B">
        <w:t>Paragraaf 10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89F389A" w14:textId="77777777" w:rsidTr="00E26C34">
        <w:trPr>
          <w:trHeight w:hRule="exact" w:val="240"/>
          <w:jc w:val="center"/>
        </w:trPr>
        <w:tc>
          <w:tcPr>
            <w:tcW w:w="9752" w:type="dxa"/>
            <w:gridSpan w:val="2"/>
            <w:tcBorders>
              <w:top w:val="nil"/>
              <w:left w:val="nil"/>
              <w:bottom w:val="nil"/>
              <w:right w:val="nil"/>
            </w:tcBorders>
          </w:tcPr>
          <w:p w14:paraId="74F2FB4A" w14:textId="77777777" w:rsidR="00C214E0" w:rsidRPr="0098343B" w:rsidRDefault="00C214E0" w:rsidP="00E26C34"/>
        </w:tc>
      </w:tr>
      <w:tr w:rsidR="00C214E0" w:rsidRPr="0098343B" w14:paraId="78CACF92" w14:textId="77777777" w:rsidTr="00E26C34">
        <w:trPr>
          <w:trHeight w:val="240"/>
          <w:jc w:val="center"/>
        </w:trPr>
        <w:tc>
          <w:tcPr>
            <w:tcW w:w="4876" w:type="dxa"/>
            <w:tcBorders>
              <w:top w:val="nil"/>
              <w:left w:val="nil"/>
              <w:bottom w:val="nil"/>
              <w:right w:val="nil"/>
            </w:tcBorders>
          </w:tcPr>
          <w:p w14:paraId="7F4B230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08B3DB4" w14:textId="77777777" w:rsidR="00C214E0" w:rsidRPr="0098343B" w:rsidRDefault="00C214E0" w:rsidP="00E26C34">
            <w:pPr>
              <w:pStyle w:val="AmColumnHeading"/>
            </w:pPr>
            <w:r w:rsidRPr="0098343B">
              <w:t>Amendement</w:t>
            </w:r>
          </w:p>
        </w:tc>
      </w:tr>
      <w:tr w:rsidR="00C214E0" w:rsidRPr="0098343B" w14:paraId="43E333FD" w14:textId="77777777" w:rsidTr="00E26C34">
        <w:trPr>
          <w:jc w:val="center"/>
        </w:trPr>
        <w:tc>
          <w:tcPr>
            <w:tcW w:w="4876" w:type="dxa"/>
            <w:tcBorders>
              <w:top w:val="nil"/>
              <w:left w:val="nil"/>
              <w:bottom w:val="nil"/>
              <w:right w:val="nil"/>
            </w:tcBorders>
          </w:tcPr>
          <w:p w14:paraId="178A0230" w14:textId="77777777" w:rsidR="00C214E0" w:rsidRPr="0098343B" w:rsidRDefault="00C214E0" w:rsidP="00E26C34">
            <w:pPr>
              <w:pStyle w:val="Normal6a"/>
            </w:pPr>
          </w:p>
        </w:tc>
        <w:tc>
          <w:tcPr>
            <w:tcW w:w="4876" w:type="dxa"/>
            <w:tcBorders>
              <w:top w:val="nil"/>
              <w:left w:val="nil"/>
              <w:bottom w:val="nil"/>
              <w:right w:val="nil"/>
            </w:tcBorders>
          </w:tcPr>
          <w:p w14:paraId="2482AAE7" w14:textId="77777777" w:rsidR="00C214E0" w:rsidRPr="0098343B" w:rsidRDefault="00C214E0" w:rsidP="00E26C34">
            <w:pPr>
              <w:pStyle w:val="Normal6a"/>
            </w:pPr>
            <w:r w:rsidRPr="0098343B">
              <w:rPr>
                <w:b/>
                <w:i/>
              </w:rPr>
              <w:t>10 bis.</w:t>
            </w:r>
            <w:r w:rsidRPr="0098343B">
              <w:tab/>
            </w:r>
            <w:r w:rsidRPr="0098343B">
              <w:rPr>
                <w:b/>
                <w:i/>
              </w:rPr>
              <w:t xml:space="preserve">herinnert aan de rol die het Europees Fonds voor aanpassing aan de globalisering voor ontslagen werknemers (EFG) kan vervullen bij de ondersteuning van werknemers die te maken krijgen met de groene en de digitale transitie tijdens de resterende programmeringsperiode; is ingenomen met de doelstelling van de voorgestelde herziening van het huidige EFG om de goedkeuringsprocedure voor aanvragen te versnellen en werknemers die dreigen ontslagen te worden extra en proactief te ondersteunen; benadrukt echter dat het belangrijk is ervoor te zorgen dat ondernemingen die een herstructurering ondergaan en een aanvraag voor het fonds willen indienen, </w:t>
            </w:r>
            <w:r w:rsidRPr="0098343B">
              <w:rPr>
                <w:b/>
                <w:i/>
              </w:rPr>
              <w:lastRenderedPageBreak/>
              <w:t>dit doen in volledig overleg met de werknemers en hun vertegenwoordigers, onder meer bij het ontwerp van het individueel maatregelenpakket; betreurt de stopzetting van het EFG in het voorstel voor het meerjarig financieel kader 2028-2034; benadrukt het belang van actieve arbeidsmarktmaatregelen voor de terugkeer van ontslagen werknemers op de arbeidsmarkt na grote herstructureringen; verzoekt de Commissie in het volgende MFK te zorgen voor voortgezette specifieke steun voor werknemers die ontslagen worden of voor wie ontslag dreigt als gevolg van grote herstructureringen;</w:t>
            </w:r>
          </w:p>
        </w:tc>
      </w:tr>
    </w:tbl>
    <w:p w14:paraId="7E4E431A"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B71469E" w14:textId="77777777" w:rsidR="00C214E0" w:rsidRPr="0098343B" w:rsidRDefault="00C214E0" w:rsidP="00C214E0">
      <w:r w:rsidRPr="0098343B">
        <w:rPr>
          <w:rStyle w:val="HideTWBExt"/>
        </w:rPr>
        <w:t>&lt;/Amend&gt;</w:t>
      </w:r>
    </w:p>
    <w:p w14:paraId="3F878EC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223</w:t>
      </w:r>
      <w:r w:rsidRPr="0098343B">
        <w:rPr>
          <w:rStyle w:val="HideTWBExt"/>
          <w:b w:val="0"/>
        </w:rPr>
        <w:t>&lt;/NumAm&gt;</w:t>
      </w:r>
    </w:p>
    <w:p w14:paraId="4E7E1BA6"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56F78C97" w14:textId="77777777" w:rsidR="00C214E0" w:rsidRPr="0098343B" w:rsidRDefault="00C214E0" w:rsidP="00C214E0">
      <w:pPr>
        <w:pStyle w:val="NormalBold"/>
      </w:pPr>
      <w:r w:rsidRPr="0098343B">
        <w:rPr>
          <w:rStyle w:val="HideTWBExt"/>
          <w:b w:val="0"/>
        </w:rPr>
        <w:t>&lt;/RepeatBlock-By&gt;</w:t>
      </w:r>
    </w:p>
    <w:p w14:paraId="71D95C2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AB192E5" w14:textId="77777777" w:rsidR="00C214E0" w:rsidRPr="0098343B" w:rsidRDefault="00C214E0" w:rsidP="00C214E0">
      <w:pPr>
        <w:pStyle w:val="NormalBold"/>
      </w:pPr>
      <w:r w:rsidRPr="0098343B">
        <w:rPr>
          <w:rStyle w:val="HideTWBExt"/>
          <w:b w:val="0"/>
        </w:rPr>
        <w:t>&lt;Article&gt;</w:t>
      </w:r>
      <w:r w:rsidRPr="0098343B">
        <w:t>Paragraaf 10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8A2BBC1" w14:textId="77777777" w:rsidTr="00E26C34">
        <w:trPr>
          <w:trHeight w:hRule="exact" w:val="240"/>
          <w:jc w:val="center"/>
        </w:trPr>
        <w:tc>
          <w:tcPr>
            <w:tcW w:w="9752" w:type="dxa"/>
            <w:gridSpan w:val="2"/>
            <w:tcBorders>
              <w:top w:val="nil"/>
              <w:left w:val="nil"/>
              <w:bottom w:val="nil"/>
              <w:right w:val="nil"/>
            </w:tcBorders>
          </w:tcPr>
          <w:p w14:paraId="495D3ABA" w14:textId="77777777" w:rsidR="00C214E0" w:rsidRPr="0098343B" w:rsidRDefault="00C214E0" w:rsidP="00E26C34"/>
        </w:tc>
      </w:tr>
      <w:tr w:rsidR="00C214E0" w:rsidRPr="0098343B" w14:paraId="6282C245" w14:textId="77777777" w:rsidTr="00E26C34">
        <w:trPr>
          <w:trHeight w:val="240"/>
          <w:jc w:val="center"/>
        </w:trPr>
        <w:tc>
          <w:tcPr>
            <w:tcW w:w="4876" w:type="dxa"/>
            <w:tcBorders>
              <w:top w:val="nil"/>
              <w:left w:val="nil"/>
              <w:bottom w:val="nil"/>
              <w:right w:val="nil"/>
            </w:tcBorders>
          </w:tcPr>
          <w:p w14:paraId="360987D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6AD542B" w14:textId="77777777" w:rsidR="00C214E0" w:rsidRPr="0098343B" w:rsidRDefault="00C214E0" w:rsidP="00E26C34">
            <w:pPr>
              <w:pStyle w:val="AmColumnHeading"/>
            </w:pPr>
            <w:r w:rsidRPr="0098343B">
              <w:t>Amendement</w:t>
            </w:r>
          </w:p>
        </w:tc>
      </w:tr>
      <w:tr w:rsidR="00C214E0" w:rsidRPr="0098343B" w14:paraId="369A5538" w14:textId="77777777" w:rsidTr="00E26C34">
        <w:trPr>
          <w:jc w:val="center"/>
        </w:trPr>
        <w:tc>
          <w:tcPr>
            <w:tcW w:w="4876" w:type="dxa"/>
            <w:tcBorders>
              <w:top w:val="nil"/>
              <w:left w:val="nil"/>
              <w:bottom w:val="nil"/>
              <w:right w:val="nil"/>
            </w:tcBorders>
          </w:tcPr>
          <w:p w14:paraId="4D63CA4D" w14:textId="77777777" w:rsidR="00C214E0" w:rsidRPr="0098343B" w:rsidRDefault="00C214E0" w:rsidP="00E26C34">
            <w:pPr>
              <w:pStyle w:val="Normal6a"/>
            </w:pPr>
          </w:p>
        </w:tc>
        <w:tc>
          <w:tcPr>
            <w:tcW w:w="4876" w:type="dxa"/>
            <w:tcBorders>
              <w:top w:val="nil"/>
              <w:left w:val="nil"/>
              <w:bottom w:val="nil"/>
              <w:right w:val="nil"/>
            </w:tcBorders>
          </w:tcPr>
          <w:p w14:paraId="0854C1C5" w14:textId="77777777" w:rsidR="00C214E0" w:rsidRPr="0098343B" w:rsidRDefault="00C214E0" w:rsidP="00E26C34">
            <w:pPr>
              <w:pStyle w:val="Normal6a"/>
            </w:pPr>
            <w:r w:rsidRPr="0098343B">
              <w:rPr>
                <w:b/>
                <w:i/>
              </w:rPr>
              <w:t>10 bis.</w:t>
            </w:r>
            <w:r w:rsidRPr="0098343B">
              <w:tab/>
            </w:r>
            <w:r w:rsidRPr="0098343B">
              <w:rPr>
                <w:b/>
                <w:i/>
              </w:rPr>
              <w:t>wijst op de noodzaak van opbouw van de capaciteit van regionale autoriteiten om succesvol samen te werken met doelgroepen (zoals werknemers, jongerenorganisaties, ouderen, milieubewuste burgers, landbouworganisaties en inheemse volkeren) om sociale steunregelingen te ontwikkelen en te beheren, en om de verdelingseffecten van beleid te meten;</w:t>
            </w:r>
          </w:p>
        </w:tc>
      </w:tr>
    </w:tbl>
    <w:p w14:paraId="59C4171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2B6ADB6" w14:textId="77777777" w:rsidR="00C214E0" w:rsidRPr="0098343B" w:rsidRDefault="00C214E0" w:rsidP="00C214E0">
      <w:r w:rsidRPr="0098343B">
        <w:rPr>
          <w:rStyle w:val="HideTWBExt"/>
        </w:rPr>
        <w:t>&lt;/Amend&gt;</w:t>
      </w:r>
    </w:p>
    <w:p w14:paraId="4D8480C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224</w:t>
      </w:r>
      <w:r w:rsidRPr="0098343B">
        <w:rPr>
          <w:rStyle w:val="HideTWBExt"/>
          <w:b w:val="0"/>
        </w:rPr>
        <w:t>&lt;/NumAm&gt;</w:t>
      </w:r>
    </w:p>
    <w:p w14:paraId="6F4D8D89"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0D3BBDE7" w14:textId="77777777" w:rsidR="00C214E0" w:rsidRPr="0098343B" w:rsidRDefault="00C214E0" w:rsidP="00C214E0">
      <w:pPr>
        <w:pStyle w:val="NormalBold"/>
      </w:pPr>
      <w:r w:rsidRPr="0098343B">
        <w:rPr>
          <w:rStyle w:val="HideTWBExt"/>
          <w:b w:val="0"/>
        </w:rPr>
        <w:t>&lt;/RepeatBlock-By&gt;</w:t>
      </w:r>
    </w:p>
    <w:p w14:paraId="47F1079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4BCAF9B" w14:textId="77777777" w:rsidR="00C214E0" w:rsidRPr="0098343B" w:rsidRDefault="00C214E0" w:rsidP="00C214E0">
      <w:pPr>
        <w:pStyle w:val="NormalBold"/>
      </w:pPr>
      <w:r w:rsidRPr="0098343B">
        <w:rPr>
          <w:rStyle w:val="HideTWBExt"/>
          <w:b w:val="0"/>
        </w:rPr>
        <w:t>&lt;Article&gt;</w:t>
      </w:r>
      <w:r w:rsidRPr="0098343B">
        <w:t>Paragraaf 10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3372B42" w14:textId="77777777" w:rsidTr="00E26C34">
        <w:trPr>
          <w:trHeight w:hRule="exact" w:val="240"/>
          <w:jc w:val="center"/>
        </w:trPr>
        <w:tc>
          <w:tcPr>
            <w:tcW w:w="9752" w:type="dxa"/>
            <w:gridSpan w:val="2"/>
            <w:tcBorders>
              <w:top w:val="nil"/>
              <w:left w:val="nil"/>
              <w:bottom w:val="nil"/>
              <w:right w:val="nil"/>
            </w:tcBorders>
          </w:tcPr>
          <w:p w14:paraId="55A983EE" w14:textId="77777777" w:rsidR="00C214E0" w:rsidRPr="0098343B" w:rsidRDefault="00C214E0" w:rsidP="00E26C34"/>
        </w:tc>
      </w:tr>
      <w:tr w:rsidR="00C214E0" w:rsidRPr="0098343B" w14:paraId="2E8AA74B" w14:textId="77777777" w:rsidTr="00E26C34">
        <w:trPr>
          <w:trHeight w:val="240"/>
          <w:jc w:val="center"/>
        </w:trPr>
        <w:tc>
          <w:tcPr>
            <w:tcW w:w="4876" w:type="dxa"/>
            <w:tcBorders>
              <w:top w:val="nil"/>
              <w:left w:val="nil"/>
              <w:bottom w:val="nil"/>
              <w:right w:val="nil"/>
            </w:tcBorders>
          </w:tcPr>
          <w:p w14:paraId="56836F1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B49F00C" w14:textId="77777777" w:rsidR="00C214E0" w:rsidRPr="0098343B" w:rsidRDefault="00C214E0" w:rsidP="00E26C34">
            <w:pPr>
              <w:pStyle w:val="AmColumnHeading"/>
            </w:pPr>
            <w:r w:rsidRPr="0098343B">
              <w:t>Amendement</w:t>
            </w:r>
          </w:p>
        </w:tc>
      </w:tr>
      <w:tr w:rsidR="00C214E0" w:rsidRPr="0098343B" w14:paraId="15A823AB" w14:textId="77777777" w:rsidTr="00E26C34">
        <w:trPr>
          <w:jc w:val="center"/>
        </w:trPr>
        <w:tc>
          <w:tcPr>
            <w:tcW w:w="4876" w:type="dxa"/>
            <w:tcBorders>
              <w:top w:val="nil"/>
              <w:left w:val="nil"/>
              <w:bottom w:val="nil"/>
              <w:right w:val="nil"/>
            </w:tcBorders>
          </w:tcPr>
          <w:p w14:paraId="1840C529" w14:textId="77777777" w:rsidR="00C214E0" w:rsidRPr="0098343B" w:rsidRDefault="00C214E0" w:rsidP="00E26C34">
            <w:pPr>
              <w:pStyle w:val="Normal6a"/>
            </w:pPr>
          </w:p>
        </w:tc>
        <w:tc>
          <w:tcPr>
            <w:tcW w:w="4876" w:type="dxa"/>
            <w:tcBorders>
              <w:top w:val="nil"/>
              <w:left w:val="nil"/>
              <w:bottom w:val="nil"/>
              <w:right w:val="nil"/>
            </w:tcBorders>
          </w:tcPr>
          <w:p w14:paraId="07D8725E" w14:textId="77777777" w:rsidR="00C214E0" w:rsidRPr="0098343B" w:rsidRDefault="00C214E0" w:rsidP="00E26C34">
            <w:pPr>
              <w:pStyle w:val="Normal6a"/>
            </w:pPr>
            <w:r w:rsidRPr="0098343B">
              <w:rPr>
                <w:b/>
                <w:i/>
              </w:rPr>
              <w:t>10 bis.</w:t>
            </w:r>
            <w:r w:rsidRPr="0098343B">
              <w:tab/>
            </w:r>
            <w:r w:rsidRPr="0098343B">
              <w:rPr>
                <w:b/>
                <w:i/>
              </w:rPr>
              <w:t>verzoekt de lidstaten een deel van de ETS-inkomsten te reserveren voor de omscholing van werknemers in koolstofintensieve regio’s en de ondersteuning van kmo’s in transitie;</w:t>
            </w:r>
          </w:p>
        </w:tc>
      </w:tr>
    </w:tbl>
    <w:p w14:paraId="6E6D0E5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8CC1AC9" w14:textId="77777777" w:rsidR="00C214E0" w:rsidRPr="0098343B" w:rsidRDefault="00C214E0" w:rsidP="00C214E0">
      <w:r w:rsidRPr="0098343B">
        <w:rPr>
          <w:rStyle w:val="HideTWBExt"/>
        </w:rPr>
        <w:t>&lt;/Amend&gt;</w:t>
      </w:r>
    </w:p>
    <w:p w14:paraId="2B7CCD3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225</w:t>
      </w:r>
      <w:r w:rsidRPr="0098343B">
        <w:rPr>
          <w:rStyle w:val="HideTWBExt"/>
          <w:b w:val="0"/>
        </w:rPr>
        <w:t>&lt;/NumAm&gt;</w:t>
      </w:r>
    </w:p>
    <w:p w14:paraId="6DD8CEC1"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3180A8EB" w14:textId="77777777" w:rsidR="00C214E0" w:rsidRPr="0098343B" w:rsidRDefault="00C214E0" w:rsidP="00C214E0">
      <w:pPr>
        <w:pStyle w:val="NormalBold"/>
      </w:pPr>
      <w:r w:rsidRPr="0098343B">
        <w:rPr>
          <w:rStyle w:val="HideTWBExt"/>
          <w:b w:val="0"/>
        </w:rPr>
        <w:t>&lt;/RepeatBlock-By&gt;</w:t>
      </w:r>
    </w:p>
    <w:p w14:paraId="2FDCFAF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B93B289" w14:textId="77777777" w:rsidR="00C214E0" w:rsidRPr="0098343B" w:rsidRDefault="00C214E0" w:rsidP="00C214E0">
      <w:pPr>
        <w:pStyle w:val="NormalBold"/>
      </w:pPr>
      <w:r w:rsidRPr="0098343B">
        <w:rPr>
          <w:rStyle w:val="HideTWBExt"/>
          <w:b w:val="0"/>
        </w:rPr>
        <w:t>&lt;Article&gt;</w:t>
      </w:r>
      <w:r w:rsidRPr="0098343B">
        <w:t>Paragraaf 10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C4457BD" w14:textId="77777777" w:rsidTr="00E26C34">
        <w:trPr>
          <w:trHeight w:hRule="exact" w:val="240"/>
          <w:jc w:val="center"/>
        </w:trPr>
        <w:tc>
          <w:tcPr>
            <w:tcW w:w="9752" w:type="dxa"/>
            <w:gridSpan w:val="2"/>
            <w:tcBorders>
              <w:top w:val="nil"/>
              <w:left w:val="nil"/>
              <w:bottom w:val="nil"/>
              <w:right w:val="nil"/>
            </w:tcBorders>
          </w:tcPr>
          <w:p w14:paraId="7C351A71" w14:textId="77777777" w:rsidR="00C214E0" w:rsidRPr="0098343B" w:rsidRDefault="00C214E0" w:rsidP="00E26C34"/>
        </w:tc>
      </w:tr>
      <w:tr w:rsidR="00C214E0" w:rsidRPr="0098343B" w14:paraId="6135201E" w14:textId="77777777" w:rsidTr="00E26C34">
        <w:trPr>
          <w:trHeight w:val="240"/>
          <w:jc w:val="center"/>
        </w:trPr>
        <w:tc>
          <w:tcPr>
            <w:tcW w:w="4876" w:type="dxa"/>
            <w:tcBorders>
              <w:top w:val="nil"/>
              <w:left w:val="nil"/>
              <w:bottom w:val="nil"/>
              <w:right w:val="nil"/>
            </w:tcBorders>
          </w:tcPr>
          <w:p w14:paraId="04E6BCB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2E25DCC" w14:textId="77777777" w:rsidR="00C214E0" w:rsidRPr="0098343B" w:rsidRDefault="00C214E0" w:rsidP="00E26C34">
            <w:pPr>
              <w:pStyle w:val="AmColumnHeading"/>
            </w:pPr>
            <w:r w:rsidRPr="0098343B">
              <w:t>Amendement</w:t>
            </w:r>
          </w:p>
        </w:tc>
      </w:tr>
      <w:tr w:rsidR="00C214E0" w:rsidRPr="0098343B" w14:paraId="40FF03FA" w14:textId="77777777" w:rsidTr="00E26C34">
        <w:trPr>
          <w:jc w:val="center"/>
        </w:trPr>
        <w:tc>
          <w:tcPr>
            <w:tcW w:w="4876" w:type="dxa"/>
            <w:tcBorders>
              <w:top w:val="nil"/>
              <w:left w:val="nil"/>
              <w:bottom w:val="nil"/>
              <w:right w:val="nil"/>
            </w:tcBorders>
          </w:tcPr>
          <w:p w14:paraId="4E1E03E7" w14:textId="77777777" w:rsidR="00C214E0" w:rsidRPr="0098343B" w:rsidRDefault="00C214E0" w:rsidP="00E26C34">
            <w:pPr>
              <w:pStyle w:val="Normal6a"/>
            </w:pPr>
          </w:p>
        </w:tc>
        <w:tc>
          <w:tcPr>
            <w:tcW w:w="4876" w:type="dxa"/>
            <w:tcBorders>
              <w:top w:val="nil"/>
              <w:left w:val="nil"/>
              <w:bottom w:val="nil"/>
              <w:right w:val="nil"/>
            </w:tcBorders>
          </w:tcPr>
          <w:p w14:paraId="7088890F" w14:textId="77777777" w:rsidR="00C214E0" w:rsidRPr="0098343B" w:rsidRDefault="00C214E0" w:rsidP="00E26C34">
            <w:pPr>
              <w:pStyle w:val="Normal6a"/>
            </w:pPr>
            <w:r w:rsidRPr="0098343B">
              <w:rPr>
                <w:b/>
                <w:i/>
              </w:rPr>
              <w:t>10 ter.</w:t>
            </w:r>
            <w:r w:rsidRPr="0098343B">
              <w:tab/>
            </w:r>
            <w:r w:rsidRPr="0098343B">
              <w:rPr>
                <w:b/>
                <w:i/>
              </w:rPr>
              <w:t>herinnert aan het belang een hoog niveau van gezondheid en veiligheid op het werk van werknemers te waarborgen; benadrukt het belang van een proactieve aanpak van veranderende risico’s inzake gezondheid en veiligheid op het werk voor werktaken, patronen en werkplekken, met name milieu- en psychosociale risico’s, in de context van de dubbele transitie; verzoekt de Commissie een alomvattende evaluatie uit te voeren van het huidige strategische kader voor gezondheid en veiligheid op het werk en het bestaande wetgevingskader inzake gezondheid en veiligheid op het werk, teneinde de resterende lacunes in kaart te brengen en nieuwe of bijgewerkte voorstellen voor te stellen om ervoor te zorgen dat het EU-acquis geschikt blijft voor het beoogde doel en als input te dienen voor het ontwerp van het strategisch kader voor de periode na 2027;</w:t>
            </w:r>
          </w:p>
        </w:tc>
      </w:tr>
    </w:tbl>
    <w:p w14:paraId="12486DA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FA385B7" w14:textId="77777777" w:rsidR="00C214E0" w:rsidRPr="0098343B" w:rsidRDefault="00C214E0" w:rsidP="00C214E0">
      <w:r w:rsidRPr="0098343B">
        <w:rPr>
          <w:rStyle w:val="HideTWBExt"/>
        </w:rPr>
        <w:t>&lt;/Amend&gt;</w:t>
      </w:r>
    </w:p>
    <w:p w14:paraId="138DD6B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226</w:t>
      </w:r>
      <w:r w:rsidRPr="0098343B">
        <w:rPr>
          <w:rStyle w:val="HideTWBExt"/>
          <w:b w:val="0"/>
        </w:rPr>
        <w:t>&lt;/NumAm&gt;</w:t>
      </w:r>
    </w:p>
    <w:p w14:paraId="4373206B" w14:textId="77777777" w:rsidR="00C214E0" w:rsidRPr="0098343B" w:rsidRDefault="00C214E0" w:rsidP="00C214E0">
      <w:pPr>
        <w:pStyle w:val="NormalBold"/>
      </w:pPr>
      <w:r w:rsidRPr="0098343B">
        <w:rPr>
          <w:rStyle w:val="HideTWBExt"/>
          <w:b w:val="0"/>
        </w:rPr>
        <w:lastRenderedPageBreak/>
        <w:t>&lt;RepeatBlock-By&gt;&lt;Members&gt;</w:t>
      </w:r>
      <w:r w:rsidRPr="0098343B">
        <w:t>Mélanie Disdier, Marie Dauchy, Nikola Bartůšek, Pál Szekeres</w:t>
      </w:r>
      <w:r w:rsidRPr="0098343B">
        <w:rPr>
          <w:rStyle w:val="HideTWBExt"/>
          <w:b w:val="0"/>
        </w:rPr>
        <w:t>&lt;/Members&gt;</w:t>
      </w:r>
    </w:p>
    <w:p w14:paraId="32AF7EF7"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11A69842"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3F2BDD3D" w14:textId="77777777" w:rsidR="00C214E0" w:rsidRPr="0098343B" w:rsidRDefault="00C214E0" w:rsidP="00C214E0">
      <w:pPr>
        <w:pStyle w:val="NormalBold"/>
      </w:pPr>
      <w:r w:rsidRPr="0098343B">
        <w:rPr>
          <w:rStyle w:val="HideTWBExt"/>
          <w:b w:val="0"/>
        </w:rPr>
        <w:t>&lt;/RepeatBlock-By&gt;</w:t>
      </w:r>
    </w:p>
    <w:p w14:paraId="10D34F0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58B2ED6" w14:textId="77777777" w:rsidR="00C214E0" w:rsidRPr="0098343B" w:rsidRDefault="00C214E0" w:rsidP="00C214E0">
      <w:pPr>
        <w:pStyle w:val="NormalBold"/>
      </w:pPr>
      <w:r w:rsidRPr="0098343B">
        <w:rPr>
          <w:rStyle w:val="HideTWBExt"/>
          <w:b w:val="0"/>
        </w:rPr>
        <w:t>&lt;Article&gt;</w:t>
      </w:r>
      <w:r w:rsidRPr="0098343B">
        <w:t>Paragraaf 11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FAB244C" w14:textId="77777777" w:rsidTr="00E26C34">
        <w:trPr>
          <w:trHeight w:hRule="exact" w:val="240"/>
          <w:jc w:val="center"/>
        </w:trPr>
        <w:tc>
          <w:tcPr>
            <w:tcW w:w="9752" w:type="dxa"/>
            <w:gridSpan w:val="2"/>
            <w:tcBorders>
              <w:top w:val="nil"/>
              <w:left w:val="nil"/>
              <w:bottom w:val="nil"/>
              <w:right w:val="nil"/>
            </w:tcBorders>
          </w:tcPr>
          <w:p w14:paraId="17908E2D" w14:textId="77777777" w:rsidR="00C214E0" w:rsidRPr="0098343B" w:rsidRDefault="00C214E0" w:rsidP="00E26C34"/>
        </w:tc>
      </w:tr>
      <w:tr w:rsidR="00C214E0" w:rsidRPr="0098343B" w14:paraId="4ED147C6" w14:textId="77777777" w:rsidTr="00E26C34">
        <w:trPr>
          <w:trHeight w:val="240"/>
          <w:jc w:val="center"/>
        </w:trPr>
        <w:tc>
          <w:tcPr>
            <w:tcW w:w="4876" w:type="dxa"/>
            <w:tcBorders>
              <w:top w:val="nil"/>
              <w:left w:val="nil"/>
              <w:bottom w:val="nil"/>
              <w:right w:val="nil"/>
            </w:tcBorders>
          </w:tcPr>
          <w:p w14:paraId="039C4A2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DD6A6FF" w14:textId="77777777" w:rsidR="00C214E0" w:rsidRPr="0098343B" w:rsidRDefault="00C214E0" w:rsidP="00E26C34">
            <w:pPr>
              <w:pStyle w:val="AmColumnHeading"/>
            </w:pPr>
            <w:r w:rsidRPr="0098343B">
              <w:t>Amendement</w:t>
            </w:r>
          </w:p>
        </w:tc>
      </w:tr>
      <w:tr w:rsidR="00C214E0" w:rsidRPr="0098343B" w14:paraId="214E768C" w14:textId="77777777" w:rsidTr="00E26C34">
        <w:trPr>
          <w:jc w:val="center"/>
        </w:trPr>
        <w:tc>
          <w:tcPr>
            <w:tcW w:w="4876" w:type="dxa"/>
            <w:tcBorders>
              <w:top w:val="nil"/>
              <w:left w:val="nil"/>
              <w:bottom w:val="nil"/>
              <w:right w:val="nil"/>
            </w:tcBorders>
          </w:tcPr>
          <w:p w14:paraId="4DBB472D" w14:textId="77777777" w:rsidR="00C214E0" w:rsidRPr="0098343B" w:rsidRDefault="00C214E0" w:rsidP="00E26C34">
            <w:pPr>
              <w:pStyle w:val="Normal6a"/>
            </w:pPr>
            <w:r w:rsidRPr="0098343B">
              <w:t>11.</w:t>
            </w:r>
            <w:r w:rsidRPr="0098343B">
              <w:tab/>
              <w:t xml:space="preserve">benadrukt dat sterke sociale vangnetten en socialebeschermingsstelsels essentieel zijn om werknemers </w:t>
            </w:r>
            <w:r w:rsidRPr="0098343B">
              <w:rPr>
                <w:b/>
                <w:bCs/>
                <w:i/>
                <w:iCs/>
              </w:rPr>
              <w:t>tijdens transitieperioden</w:t>
            </w:r>
            <w:r w:rsidRPr="0098343B">
              <w:t xml:space="preserve"> te ondersteunen; </w:t>
            </w:r>
            <w:r w:rsidRPr="0098343B">
              <w:rPr>
                <w:b/>
                <w:bCs/>
                <w:i/>
                <w:iCs/>
              </w:rPr>
              <w:t>verzoekt</w:t>
            </w:r>
            <w:r w:rsidRPr="0098343B">
              <w:t xml:space="preserve"> de lidstaten hun socialebeschermingsstelsels en -diensten te moderniseren en te versterken, om ervoor te zorgen dat deze bestand zijn tegen de schokken als gevolg van de </w:t>
            </w:r>
            <w:r w:rsidRPr="0098343B">
              <w:rPr>
                <w:b/>
                <w:bCs/>
                <w:i/>
                <w:iCs/>
              </w:rPr>
              <w:t>dubbele transitie</w:t>
            </w:r>
            <w:r w:rsidRPr="0098343B">
              <w:t xml:space="preserve"> en de gevolgen daarvan voor de arbeidsmarkt;</w:t>
            </w:r>
          </w:p>
        </w:tc>
        <w:tc>
          <w:tcPr>
            <w:tcW w:w="4876" w:type="dxa"/>
            <w:tcBorders>
              <w:top w:val="nil"/>
              <w:left w:val="nil"/>
              <w:bottom w:val="nil"/>
              <w:right w:val="nil"/>
            </w:tcBorders>
          </w:tcPr>
          <w:p w14:paraId="24A677CB" w14:textId="77777777" w:rsidR="00C214E0" w:rsidRPr="0098343B" w:rsidRDefault="00C214E0" w:rsidP="00E26C34">
            <w:pPr>
              <w:pStyle w:val="Normal6a"/>
            </w:pPr>
            <w:r w:rsidRPr="0098343B">
              <w:t>11.</w:t>
            </w:r>
            <w:r w:rsidRPr="0098343B">
              <w:tab/>
              <w:t xml:space="preserve">benadrukt dat sterke sociale vangnetten en socialebeschermingsstelsels essentieel zijn om werknemers </w:t>
            </w:r>
            <w:r w:rsidRPr="0098343B">
              <w:rPr>
                <w:b/>
                <w:bCs/>
                <w:i/>
                <w:iCs/>
              </w:rPr>
              <w:t>die als gevolg van transitiebeleid hun baan verliezen,</w:t>
            </w:r>
            <w:r w:rsidRPr="0098343B">
              <w:t xml:space="preserve"> te ondersteunen; </w:t>
            </w:r>
            <w:r w:rsidRPr="0098343B">
              <w:rPr>
                <w:b/>
                <w:bCs/>
                <w:i/>
                <w:iCs/>
              </w:rPr>
              <w:t>beveelt</w:t>
            </w:r>
            <w:r w:rsidRPr="0098343B">
              <w:rPr>
                <w:b/>
                <w:bCs/>
              </w:rPr>
              <w:t xml:space="preserve"> </w:t>
            </w:r>
            <w:r w:rsidRPr="0098343B">
              <w:t xml:space="preserve">de lidstaten </w:t>
            </w:r>
            <w:r w:rsidRPr="0098343B">
              <w:rPr>
                <w:b/>
                <w:bCs/>
                <w:i/>
                <w:iCs/>
              </w:rPr>
              <w:t>aan</w:t>
            </w:r>
            <w:r w:rsidRPr="0098343B">
              <w:t xml:space="preserve"> hun socialebeschermingsstelsels en -diensten te moderniseren en te versterken, om ervoor te zorgen dat deze bestand zijn tegen de schokken als gevolg van de </w:t>
            </w:r>
            <w:r w:rsidRPr="0098343B">
              <w:rPr>
                <w:b/>
                <w:bCs/>
                <w:i/>
                <w:iCs/>
              </w:rPr>
              <w:t>Europese regelgeving</w:t>
            </w:r>
            <w:r w:rsidRPr="0098343B">
              <w:t xml:space="preserve"> en de gevolgen daarvan voor de arbeidsmarkt;</w:t>
            </w:r>
          </w:p>
        </w:tc>
      </w:tr>
    </w:tbl>
    <w:p w14:paraId="5A269D7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1674D34D" w14:textId="77777777" w:rsidR="00C214E0" w:rsidRPr="0098343B" w:rsidRDefault="00C214E0" w:rsidP="00C214E0">
      <w:r w:rsidRPr="0098343B">
        <w:rPr>
          <w:rStyle w:val="HideTWBExt"/>
        </w:rPr>
        <w:t>&lt;/Amend&gt;</w:t>
      </w:r>
    </w:p>
    <w:p w14:paraId="2CEBED1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227</w:t>
      </w:r>
      <w:r w:rsidRPr="0098343B">
        <w:rPr>
          <w:rStyle w:val="HideTWBExt"/>
          <w:b w:val="0"/>
        </w:rPr>
        <w:t>&lt;/NumAm&gt;</w:t>
      </w:r>
    </w:p>
    <w:p w14:paraId="71F38E41"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27A539F8" w14:textId="77777777" w:rsidR="00C214E0" w:rsidRPr="0098343B" w:rsidRDefault="00C214E0" w:rsidP="00C214E0">
      <w:pPr>
        <w:pStyle w:val="NormalBold"/>
      </w:pPr>
      <w:r w:rsidRPr="0098343B">
        <w:rPr>
          <w:rStyle w:val="HideTWBExt"/>
          <w:b w:val="0"/>
        </w:rPr>
        <w:t>&lt;/RepeatBlock-By&gt;</w:t>
      </w:r>
    </w:p>
    <w:p w14:paraId="08AD975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694B470" w14:textId="77777777" w:rsidR="00C214E0" w:rsidRPr="0098343B" w:rsidRDefault="00C214E0" w:rsidP="00C214E0">
      <w:pPr>
        <w:pStyle w:val="NormalBold"/>
      </w:pPr>
      <w:r w:rsidRPr="0098343B">
        <w:rPr>
          <w:rStyle w:val="HideTWBExt"/>
          <w:b w:val="0"/>
        </w:rPr>
        <w:t>&lt;Article&gt;</w:t>
      </w:r>
      <w:r w:rsidRPr="0098343B">
        <w:t>Paragraaf 11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57D356F" w14:textId="77777777" w:rsidTr="00E26C34">
        <w:trPr>
          <w:trHeight w:hRule="exact" w:val="240"/>
          <w:jc w:val="center"/>
        </w:trPr>
        <w:tc>
          <w:tcPr>
            <w:tcW w:w="9752" w:type="dxa"/>
            <w:gridSpan w:val="2"/>
            <w:tcBorders>
              <w:top w:val="nil"/>
              <w:left w:val="nil"/>
              <w:bottom w:val="nil"/>
              <w:right w:val="nil"/>
            </w:tcBorders>
          </w:tcPr>
          <w:p w14:paraId="11DAE483" w14:textId="77777777" w:rsidR="00C214E0" w:rsidRPr="0098343B" w:rsidRDefault="00C214E0" w:rsidP="00E26C34"/>
        </w:tc>
      </w:tr>
      <w:tr w:rsidR="00C214E0" w:rsidRPr="0098343B" w14:paraId="4EE7028A" w14:textId="77777777" w:rsidTr="00E26C34">
        <w:trPr>
          <w:trHeight w:val="240"/>
          <w:jc w:val="center"/>
        </w:trPr>
        <w:tc>
          <w:tcPr>
            <w:tcW w:w="4876" w:type="dxa"/>
            <w:tcBorders>
              <w:top w:val="nil"/>
              <w:left w:val="nil"/>
              <w:bottom w:val="nil"/>
              <w:right w:val="nil"/>
            </w:tcBorders>
          </w:tcPr>
          <w:p w14:paraId="7F778D8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87C982F" w14:textId="77777777" w:rsidR="00C214E0" w:rsidRPr="0098343B" w:rsidRDefault="00C214E0" w:rsidP="00E26C34">
            <w:pPr>
              <w:pStyle w:val="AmColumnHeading"/>
            </w:pPr>
            <w:r w:rsidRPr="0098343B">
              <w:t>Amendement</w:t>
            </w:r>
          </w:p>
        </w:tc>
      </w:tr>
      <w:tr w:rsidR="00C214E0" w:rsidRPr="0098343B" w14:paraId="333754CC" w14:textId="77777777" w:rsidTr="00E26C34">
        <w:trPr>
          <w:jc w:val="center"/>
        </w:trPr>
        <w:tc>
          <w:tcPr>
            <w:tcW w:w="4876" w:type="dxa"/>
            <w:tcBorders>
              <w:top w:val="nil"/>
              <w:left w:val="nil"/>
              <w:bottom w:val="nil"/>
              <w:right w:val="nil"/>
            </w:tcBorders>
          </w:tcPr>
          <w:p w14:paraId="0F593C35" w14:textId="77777777" w:rsidR="00C214E0" w:rsidRPr="0098343B" w:rsidRDefault="00C214E0" w:rsidP="00E26C34">
            <w:pPr>
              <w:pStyle w:val="Normal6a"/>
            </w:pPr>
            <w:r w:rsidRPr="0098343B">
              <w:t>11.</w:t>
            </w:r>
            <w:r w:rsidRPr="0098343B">
              <w:tab/>
              <w:t>benadrukt dat sterke sociale vangnetten en socialebeschermingsstelsels essentieel zijn om werknemers tijdens transitieperioden te ondersteunen; verzoekt de lidstaten hun socialebeschermingsstelsels en -diensten te moderniseren en te versterken, om ervoor te zorgen dat deze bestand zijn tegen de schokken als gevolg van de dubbele transitie en de gevolgen daarvan voor de arbeidsmarkt;</w:t>
            </w:r>
          </w:p>
        </w:tc>
        <w:tc>
          <w:tcPr>
            <w:tcW w:w="4876" w:type="dxa"/>
            <w:tcBorders>
              <w:top w:val="nil"/>
              <w:left w:val="nil"/>
              <w:bottom w:val="nil"/>
              <w:right w:val="nil"/>
            </w:tcBorders>
          </w:tcPr>
          <w:p w14:paraId="6D676916" w14:textId="77777777" w:rsidR="00C214E0" w:rsidRPr="0098343B" w:rsidRDefault="00C214E0" w:rsidP="00E26C34">
            <w:pPr>
              <w:pStyle w:val="Normal6a"/>
            </w:pPr>
            <w:r w:rsidRPr="0098343B">
              <w:t>11.</w:t>
            </w:r>
            <w:r w:rsidRPr="0098343B">
              <w:tab/>
              <w:t xml:space="preserve">benadrukt dat sterke sociale vangnetten en socialebeschermingsstelsels essentieel zijn om werknemers tijdens transitieperioden te ondersteunen; verzoekt de lidstaten hun socialebeschermingsstelsels en -diensten te moderniseren en te versterken, om ervoor te zorgen dat deze bestand zijn tegen de schokken als gevolg van de dubbele transitie en de gevolgen daarvan voor de arbeidsmarkt; </w:t>
            </w:r>
            <w:r w:rsidRPr="0098343B">
              <w:rPr>
                <w:b/>
                <w:i/>
              </w:rPr>
              <w:t xml:space="preserve">dringt er bij de lidstaten op aan de aanbeveling van de Raad inzake sociale bescherming voor werknemers en zelfstandigen volledig uit te voeren; </w:t>
            </w:r>
            <w:r w:rsidRPr="0098343B">
              <w:rPr>
                <w:b/>
                <w:i/>
              </w:rPr>
              <w:lastRenderedPageBreak/>
              <w:t>verzoekt de Commissie de risico’s en de vooruitgang bij het uitvoeren van dergelijke maatregelen te monitoren via het sociaal scorebord en het kader voor sociale convergentie; benadrukt dat het belangrijk is ervoor te zorgen dat het aanbod van nationale openbare diensten voor arbeidsvoorziening relevant is voor veranderende ontwikkelingen op de arbeidsmarkt om mensen die van baan veranderen als gevolg van transities te ondersteunen en te faciliteren;</w:t>
            </w:r>
          </w:p>
        </w:tc>
      </w:tr>
    </w:tbl>
    <w:p w14:paraId="6CBCEDD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6FD9292" w14:textId="77777777" w:rsidR="00C214E0" w:rsidRPr="0098343B" w:rsidRDefault="00C214E0" w:rsidP="00C214E0">
      <w:r w:rsidRPr="0098343B">
        <w:rPr>
          <w:rStyle w:val="HideTWBExt"/>
        </w:rPr>
        <w:t>&lt;/Amend&gt;</w:t>
      </w:r>
    </w:p>
    <w:p w14:paraId="016A413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228</w:t>
      </w:r>
      <w:r w:rsidRPr="0098343B">
        <w:rPr>
          <w:rStyle w:val="HideTWBExt"/>
          <w:b w:val="0"/>
        </w:rPr>
        <w:t>&lt;/NumAm&gt;</w:t>
      </w:r>
    </w:p>
    <w:p w14:paraId="6454B44B"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20958EDF" w14:textId="77777777" w:rsidR="00C214E0" w:rsidRPr="0098343B" w:rsidRDefault="00C214E0" w:rsidP="00C214E0">
      <w:pPr>
        <w:pStyle w:val="NormalBold"/>
      </w:pPr>
      <w:r w:rsidRPr="0098343B">
        <w:rPr>
          <w:rStyle w:val="HideTWBExt"/>
          <w:b w:val="0"/>
        </w:rPr>
        <w:t>&lt;/RepeatBlock-By&gt;</w:t>
      </w:r>
    </w:p>
    <w:p w14:paraId="2496B5F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4D06E7F" w14:textId="77777777" w:rsidR="00C214E0" w:rsidRPr="0098343B" w:rsidRDefault="00C214E0" w:rsidP="00C214E0">
      <w:pPr>
        <w:pStyle w:val="NormalBold"/>
      </w:pPr>
      <w:r w:rsidRPr="0098343B">
        <w:rPr>
          <w:rStyle w:val="HideTWBExt"/>
          <w:b w:val="0"/>
        </w:rPr>
        <w:t>&lt;Article&gt;</w:t>
      </w:r>
      <w:r w:rsidRPr="0098343B">
        <w:t>Paragraaf 11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B1DAE19" w14:textId="77777777" w:rsidTr="00E26C34">
        <w:trPr>
          <w:trHeight w:hRule="exact" w:val="240"/>
          <w:jc w:val="center"/>
        </w:trPr>
        <w:tc>
          <w:tcPr>
            <w:tcW w:w="9752" w:type="dxa"/>
            <w:gridSpan w:val="2"/>
            <w:tcBorders>
              <w:top w:val="nil"/>
              <w:left w:val="nil"/>
              <w:bottom w:val="nil"/>
              <w:right w:val="nil"/>
            </w:tcBorders>
          </w:tcPr>
          <w:p w14:paraId="0B2BD1D6" w14:textId="77777777" w:rsidR="00C214E0" w:rsidRPr="0098343B" w:rsidRDefault="00C214E0" w:rsidP="00E26C34"/>
        </w:tc>
      </w:tr>
      <w:tr w:rsidR="00C214E0" w:rsidRPr="0098343B" w14:paraId="2FC03B8B" w14:textId="77777777" w:rsidTr="00E26C34">
        <w:trPr>
          <w:trHeight w:val="240"/>
          <w:jc w:val="center"/>
        </w:trPr>
        <w:tc>
          <w:tcPr>
            <w:tcW w:w="4876" w:type="dxa"/>
            <w:tcBorders>
              <w:top w:val="nil"/>
              <w:left w:val="nil"/>
              <w:bottom w:val="nil"/>
              <w:right w:val="nil"/>
            </w:tcBorders>
          </w:tcPr>
          <w:p w14:paraId="2CACC72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B6012DA" w14:textId="77777777" w:rsidR="00C214E0" w:rsidRPr="0098343B" w:rsidRDefault="00C214E0" w:rsidP="00E26C34">
            <w:pPr>
              <w:pStyle w:val="AmColumnHeading"/>
            </w:pPr>
            <w:r w:rsidRPr="0098343B">
              <w:t>Amendement</w:t>
            </w:r>
          </w:p>
        </w:tc>
      </w:tr>
      <w:tr w:rsidR="00C214E0" w:rsidRPr="0098343B" w14:paraId="3670111C" w14:textId="77777777" w:rsidTr="00E26C34">
        <w:trPr>
          <w:jc w:val="center"/>
        </w:trPr>
        <w:tc>
          <w:tcPr>
            <w:tcW w:w="4876" w:type="dxa"/>
            <w:tcBorders>
              <w:top w:val="nil"/>
              <w:left w:val="nil"/>
              <w:bottom w:val="nil"/>
              <w:right w:val="nil"/>
            </w:tcBorders>
          </w:tcPr>
          <w:p w14:paraId="7CB91131" w14:textId="77777777" w:rsidR="00C214E0" w:rsidRPr="0098343B" w:rsidRDefault="00C214E0" w:rsidP="00E26C34">
            <w:pPr>
              <w:pStyle w:val="Normal6a"/>
            </w:pPr>
            <w:r w:rsidRPr="0098343B">
              <w:t>11.</w:t>
            </w:r>
            <w:r w:rsidRPr="0098343B">
              <w:tab/>
              <w:t xml:space="preserve">benadrukt dat sterke sociale vangnetten en socialebeschermingsstelsels essentieel zijn om </w:t>
            </w:r>
            <w:r w:rsidRPr="0098343B">
              <w:rPr>
                <w:b/>
                <w:i/>
              </w:rPr>
              <w:t>werknemers</w:t>
            </w:r>
            <w:r w:rsidRPr="0098343B">
              <w:t xml:space="preserve"> tijdens transitieperioden te ondersteunen; verzoekt de lidstaten hun socialebeschermingsstelsels en -diensten </w:t>
            </w:r>
            <w:r w:rsidRPr="0098343B">
              <w:rPr>
                <w:b/>
                <w:i/>
              </w:rPr>
              <w:t>te moderniseren en</w:t>
            </w:r>
            <w:r w:rsidRPr="0098343B">
              <w:t xml:space="preserve"> te versterken, om ervoor te zorgen dat deze bestand zijn tegen de schokken als gevolg van de dubbele transitie en de gevolgen daarvan voor de arbeidsmarkt;</w:t>
            </w:r>
          </w:p>
        </w:tc>
        <w:tc>
          <w:tcPr>
            <w:tcW w:w="4876" w:type="dxa"/>
            <w:tcBorders>
              <w:top w:val="nil"/>
              <w:left w:val="nil"/>
              <w:bottom w:val="nil"/>
              <w:right w:val="nil"/>
            </w:tcBorders>
          </w:tcPr>
          <w:p w14:paraId="62D592DD" w14:textId="77777777" w:rsidR="00C214E0" w:rsidRPr="0098343B" w:rsidRDefault="00C214E0" w:rsidP="00E26C34">
            <w:pPr>
              <w:pStyle w:val="Normal6a"/>
            </w:pPr>
            <w:r w:rsidRPr="0098343B">
              <w:t>11.</w:t>
            </w:r>
            <w:r w:rsidRPr="0098343B">
              <w:tab/>
              <w:t xml:space="preserve">benadrukt dat sterke sociale vangnetten en socialebeschermingsstelsels essentieel zijn om tijdens transitieperioden </w:t>
            </w:r>
            <w:r w:rsidRPr="0098343B">
              <w:rPr>
                <w:b/>
                <w:i/>
              </w:rPr>
              <w:t>werknemers</w:t>
            </w:r>
            <w:r w:rsidRPr="0098343B">
              <w:t xml:space="preserve"> te ondersteunen </w:t>
            </w:r>
            <w:r w:rsidRPr="0098343B">
              <w:rPr>
                <w:b/>
                <w:i/>
              </w:rPr>
              <w:t>en de sociale cohesie te versterken</w:t>
            </w:r>
            <w:r w:rsidRPr="0098343B">
              <w:t>; verzoekt de lidstaten</w:t>
            </w:r>
            <w:r w:rsidRPr="0098343B">
              <w:rPr>
                <w:b/>
                <w:i/>
              </w:rPr>
              <w:t>, in overleg met de sociale partners en maatschappelijke organisaties,</w:t>
            </w:r>
            <w:r w:rsidRPr="0098343B">
              <w:t xml:space="preserve"> hun socialebeschermingsstelsels en -diensten te versterken </w:t>
            </w:r>
            <w:r w:rsidRPr="0098343B">
              <w:rPr>
                <w:b/>
                <w:i/>
              </w:rPr>
              <w:t>en aanbieders van sociale diensten zonder winstoogmerk te ondersteunen, met bijzondere aandacht voor eerlijke en progressieve belastingheffing, beleid inzake sociale inclusie, inkomenssteun en toegang tot betaalbare essentiële diensten en huisvesting</w:t>
            </w:r>
            <w:r w:rsidRPr="0098343B">
              <w:t>, om ervoor te zorgen dat deze bestand zijn tegen de schokken als gevolg van de dubbele transitie en de gevolgen daarvan voor de arbeidsmarkt</w:t>
            </w:r>
            <w:r w:rsidRPr="0098343B">
              <w:rPr>
                <w:b/>
                <w:i/>
              </w:rPr>
              <w:t xml:space="preserve">, en dat werknemers die door het verlies van hun baan worden getroffen, hun </w:t>
            </w:r>
            <w:r w:rsidRPr="0098343B">
              <w:rPr>
                <w:b/>
                <w:i/>
              </w:rPr>
              <w:lastRenderedPageBreak/>
              <w:t>levensstandaard zo veel mogelijk kunnen handhaven</w:t>
            </w:r>
            <w:r w:rsidRPr="0098343B">
              <w:t>;</w:t>
            </w:r>
          </w:p>
        </w:tc>
      </w:tr>
    </w:tbl>
    <w:p w14:paraId="044D3D70"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23A9222" w14:textId="77777777" w:rsidR="00C214E0" w:rsidRPr="0098343B" w:rsidRDefault="00C214E0" w:rsidP="00C214E0">
      <w:r w:rsidRPr="0098343B">
        <w:rPr>
          <w:rStyle w:val="HideTWBExt"/>
        </w:rPr>
        <w:t>&lt;/Amend&gt;</w:t>
      </w:r>
    </w:p>
    <w:p w14:paraId="0590E02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229</w:t>
      </w:r>
      <w:r w:rsidRPr="0098343B">
        <w:rPr>
          <w:rStyle w:val="HideTWBExt"/>
          <w:b w:val="0"/>
        </w:rPr>
        <w:t>&lt;/NumAm&gt;</w:t>
      </w:r>
    </w:p>
    <w:p w14:paraId="21F2F907"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01484D60" w14:textId="77777777" w:rsidR="00C214E0" w:rsidRPr="0098343B" w:rsidRDefault="00C214E0" w:rsidP="00C214E0">
      <w:pPr>
        <w:pStyle w:val="NormalBold"/>
      </w:pPr>
      <w:r w:rsidRPr="0098343B">
        <w:rPr>
          <w:rStyle w:val="HideTWBExt"/>
          <w:b w:val="0"/>
        </w:rPr>
        <w:t>&lt;/RepeatBlock-By&gt;</w:t>
      </w:r>
    </w:p>
    <w:p w14:paraId="4DCD087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DCA4D44" w14:textId="77777777" w:rsidR="00C214E0" w:rsidRPr="0098343B" w:rsidRDefault="00C214E0" w:rsidP="00C214E0">
      <w:pPr>
        <w:pStyle w:val="NormalBold"/>
      </w:pPr>
      <w:r w:rsidRPr="0098343B">
        <w:rPr>
          <w:rStyle w:val="HideTWBExt"/>
          <w:b w:val="0"/>
        </w:rPr>
        <w:t>&lt;Article&gt;</w:t>
      </w:r>
      <w:r w:rsidRPr="0098343B">
        <w:t>Paragraaf 11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0A5D1EB" w14:textId="77777777" w:rsidTr="00E26C34">
        <w:trPr>
          <w:trHeight w:hRule="exact" w:val="240"/>
          <w:jc w:val="center"/>
        </w:trPr>
        <w:tc>
          <w:tcPr>
            <w:tcW w:w="9752" w:type="dxa"/>
            <w:gridSpan w:val="2"/>
            <w:tcBorders>
              <w:top w:val="nil"/>
              <w:left w:val="nil"/>
              <w:bottom w:val="nil"/>
              <w:right w:val="nil"/>
            </w:tcBorders>
          </w:tcPr>
          <w:p w14:paraId="65030A0F" w14:textId="77777777" w:rsidR="00C214E0" w:rsidRPr="0098343B" w:rsidRDefault="00C214E0" w:rsidP="00E26C34"/>
        </w:tc>
      </w:tr>
      <w:tr w:rsidR="00C214E0" w:rsidRPr="0098343B" w14:paraId="4DC05148" w14:textId="77777777" w:rsidTr="00E26C34">
        <w:trPr>
          <w:trHeight w:val="240"/>
          <w:jc w:val="center"/>
        </w:trPr>
        <w:tc>
          <w:tcPr>
            <w:tcW w:w="4876" w:type="dxa"/>
            <w:tcBorders>
              <w:top w:val="nil"/>
              <w:left w:val="nil"/>
              <w:bottom w:val="nil"/>
              <w:right w:val="nil"/>
            </w:tcBorders>
          </w:tcPr>
          <w:p w14:paraId="3472F08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88126F5" w14:textId="77777777" w:rsidR="00C214E0" w:rsidRPr="0098343B" w:rsidRDefault="00C214E0" w:rsidP="00E26C34">
            <w:pPr>
              <w:pStyle w:val="AmColumnHeading"/>
            </w:pPr>
            <w:r w:rsidRPr="0098343B">
              <w:t>Amendement</w:t>
            </w:r>
          </w:p>
        </w:tc>
      </w:tr>
      <w:tr w:rsidR="00C214E0" w:rsidRPr="0098343B" w14:paraId="1C1B211F" w14:textId="77777777" w:rsidTr="00E26C34">
        <w:trPr>
          <w:jc w:val="center"/>
        </w:trPr>
        <w:tc>
          <w:tcPr>
            <w:tcW w:w="4876" w:type="dxa"/>
            <w:tcBorders>
              <w:top w:val="nil"/>
              <w:left w:val="nil"/>
              <w:bottom w:val="nil"/>
              <w:right w:val="nil"/>
            </w:tcBorders>
          </w:tcPr>
          <w:p w14:paraId="65FB0D8C" w14:textId="77777777" w:rsidR="00C214E0" w:rsidRPr="0098343B" w:rsidRDefault="00C214E0" w:rsidP="00E26C34">
            <w:pPr>
              <w:pStyle w:val="Normal6a"/>
            </w:pPr>
            <w:r w:rsidRPr="0098343B">
              <w:t>11.</w:t>
            </w:r>
            <w:r w:rsidRPr="0098343B">
              <w:tab/>
              <w:t>benadrukt dat sterke sociale vangnetten en socialebeschermingsstelsels essentieel zijn om werknemers tijdens transitieperioden te ondersteunen; verzoekt de lidstaten hun socialebeschermingsstelsels en -diensten te moderniseren en te versterken, om ervoor te zorgen dat deze bestand zijn tegen de schokken als gevolg van de dubbele transitie en de gevolgen daarvan voor de arbeidsmarkt;</w:t>
            </w:r>
          </w:p>
        </w:tc>
        <w:tc>
          <w:tcPr>
            <w:tcW w:w="4876" w:type="dxa"/>
            <w:tcBorders>
              <w:top w:val="nil"/>
              <w:left w:val="nil"/>
              <w:bottom w:val="nil"/>
              <w:right w:val="nil"/>
            </w:tcBorders>
          </w:tcPr>
          <w:p w14:paraId="6B439E41" w14:textId="77777777" w:rsidR="00C214E0" w:rsidRPr="0098343B" w:rsidRDefault="00C214E0" w:rsidP="00E26C34">
            <w:pPr>
              <w:pStyle w:val="Normal6a"/>
            </w:pPr>
            <w:r w:rsidRPr="0098343B">
              <w:t>11.</w:t>
            </w:r>
            <w:r w:rsidRPr="0098343B">
              <w:tab/>
              <w:t xml:space="preserve">benadrukt dat sterke sociale vangnetten en socialebeschermingsstelsels essentieel zijn om werknemers tijdens transitieperioden te ondersteunen; </w:t>
            </w:r>
            <w:r w:rsidRPr="0098343B">
              <w:rPr>
                <w:b/>
                <w:i/>
              </w:rPr>
              <w:t>onderstreept dat zichtbare voordelen voor huishoudens, zoals lagere energierekeningen en betere levensomstandigheden, van cruciaal belang zijn om maatschappelijk draagvlak te waarborgen; meent dat de richtlijn renovatiemaatregelen moet koppelen aan transparante communicatie over deze voordelen;</w:t>
            </w:r>
            <w:r w:rsidRPr="0098343B">
              <w:t xml:space="preserve"> verzoekt de lidstaten hun socialebeschermingsstelsels en -diensten te moderniseren en te versterken, om ervoor te zorgen dat deze bestand zijn tegen de schokken als gevolg van de dubbele transitie en de gevolgen daarvan voor de arbeidsmarkt;</w:t>
            </w:r>
          </w:p>
        </w:tc>
      </w:tr>
    </w:tbl>
    <w:p w14:paraId="57D25F5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C9FF4C7" w14:textId="77777777" w:rsidR="00C214E0" w:rsidRPr="0098343B" w:rsidRDefault="00C214E0" w:rsidP="00C214E0">
      <w:r w:rsidRPr="0098343B">
        <w:rPr>
          <w:rStyle w:val="HideTWBExt"/>
        </w:rPr>
        <w:t>&lt;/Amend&gt;</w:t>
      </w:r>
    </w:p>
    <w:p w14:paraId="273D11D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230</w:t>
      </w:r>
      <w:r w:rsidRPr="0098343B">
        <w:rPr>
          <w:rStyle w:val="HideTWBExt"/>
          <w:b w:val="0"/>
        </w:rPr>
        <w:t>&lt;/NumAm&gt;</w:t>
      </w:r>
    </w:p>
    <w:p w14:paraId="6CE36CAE"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6BCD32CA" w14:textId="77777777" w:rsidR="00C214E0" w:rsidRPr="0098343B" w:rsidRDefault="00C214E0" w:rsidP="00C214E0">
      <w:pPr>
        <w:pStyle w:val="NormalBold"/>
      </w:pPr>
      <w:r w:rsidRPr="0098343B">
        <w:rPr>
          <w:rStyle w:val="HideTWBExt"/>
          <w:b w:val="0"/>
        </w:rPr>
        <w:t>&lt;/RepeatBlock-By&gt;</w:t>
      </w:r>
    </w:p>
    <w:p w14:paraId="3A2258A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2B006D0" w14:textId="77777777" w:rsidR="00C214E0" w:rsidRPr="0098343B" w:rsidRDefault="00C214E0" w:rsidP="00C214E0">
      <w:pPr>
        <w:pStyle w:val="NormalBold"/>
      </w:pPr>
      <w:r w:rsidRPr="0098343B">
        <w:rPr>
          <w:rStyle w:val="HideTWBExt"/>
          <w:b w:val="0"/>
        </w:rPr>
        <w:t>&lt;Article&gt;</w:t>
      </w:r>
      <w:r w:rsidRPr="0098343B">
        <w:t>Paragraaf 11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DB7255F" w14:textId="77777777" w:rsidTr="00E26C34">
        <w:trPr>
          <w:trHeight w:hRule="exact" w:val="240"/>
          <w:jc w:val="center"/>
        </w:trPr>
        <w:tc>
          <w:tcPr>
            <w:tcW w:w="9752" w:type="dxa"/>
            <w:gridSpan w:val="2"/>
            <w:tcBorders>
              <w:top w:val="nil"/>
              <w:left w:val="nil"/>
              <w:bottom w:val="nil"/>
              <w:right w:val="nil"/>
            </w:tcBorders>
          </w:tcPr>
          <w:p w14:paraId="460234FA" w14:textId="77777777" w:rsidR="00C214E0" w:rsidRPr="0098343B" w:rsidRDefault="00C214E0" w:rsidP="00E26C34"/>
        </w:tc>
      </w:tr>
      <w:tr w:rsidR="00C214E0" w:rsidRPr="0098343B" w14:paraId="7E606188" w14:textId="77777777" w:rsidTr="00E26C34">
        <w:trPr>
          <w:trHeight w:val="240"/>
          <w:jc w:val="center"/>
        </w:trPr>
        <w:tc>
          <w:tcPr>
            <w:tcW w:w="4876" w:type="dxa"/>
            <w:tcBorders>
              <w:top w:val="nil"/>
              <w:left w:val="nil"/>
              <w:bottom w:val="nil"/>
              <w:right w:val="nil"/>
            </w:tcBorders>
          </w:tcPr>
          <w:p w14:paraId="5621A37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38848DE" w14:textId="77777777" w:rsidR="00C214E0" w:rsidRPr="0098343B" w:rsidRDefault="00C214E0" w:rsidP="00E26C34">
            <w:pPr>
              <w:pStyle w:val="AmColumnHeading"/>
            </w:pPr>
            <w:r w:rsidRPr="0098343B">
              <w:t>Amendement</w:t>
            </w:r>
          </w:p>
        </w:tc>
      </w:tr>
      <w:tr w:rsidR="00C214E0" w:rsidRPr="0098343B" w14:paraId="20C73D1D" w14:textId="77777777" w:rsidTr="00E26C34">
        <w:trPr>
          <w:jc w:val="center"/>
        </w:trPr>
        <w:tc>
          <w:tcPr>
            <w:tcW w:w="4876" w:type="dxa"/>
            <w:tcBorders>
              <w:top w:val="nil"/>
              <w:left w:val="nil"/>
              <w:bottom w:val="nil"/>
              <w:right w:val="nil"/>
            </w:tcBorders>
          </w:tcPr>
          <w:p w14:paraId="528AAC65" w14:textId="77777777" w:rsidR="00C214E0" w:rsidRPr="0098343B" w:rsidRDefault="00C214E0" w:rsidP="00E26C34">
            <w:pPr>
              <w:pStyle w:val="Normal6a"/>
            </w:pPr>
            <w:r w:rsidRPr="0098343B">
              <w:t>11.</w:t>
            </w:r>
            <w:r w:rsidRPr="0098343B">
              <w:tab/>
              <w:t xml:space="preserve">benadrukt dat sterke sociale vangnetten en socialebeschermingsstelsels </w:t>
            </w:r>
            <w:r w:rsidRPr="0098343B">
              <w:lastRenderedPageBreak/>
              <w:t>essentieel zijn om werknemers tijdens transitieperioden te ondersteunen; verzoekt de lidstaten hun socialebeschermingsstelsels en -diensten te moderniseren en te versterken, om ervoor te zorgen dat deze bestand zijn tegen de schokken als gevolg van de dubbele transitie en de gevolgen daarvan voor de arbeidsmarkt;</w:t>
            </w:r>
          </w:p>
        </w:tc>
        <w:tc>
          <w:tcPr>
            <w:tcW w:w="4876" w:type="dxa"/>
            <w:tcBorders>
              <w:top w:val="nil"/>
              <w:left w:val="nil"/>
              <w:bottom w:val="nil"/>
              <w:right w:val="nil"/>
            </w:tcBorders>
          </w:tcPr>
          <w:p w14:paraId="2D0480A0" w14:textId="77777777" w:rsidR="00C214E0" w:rsidRPr="0098343B" w:rsidRDefault="00C214E0" w:rsidP="00E26C34">
            <w:pPr>
              <w:pStyle w:val="Normal6a"/>
            </w:pPr>
            <w:r w:rsidRPr="0098343B">
              <w:lastRenderedPageBreak/>
              <w:t>11.</w:t>
            </w:r>
            <w:r w:rsidRPr="0098343B">
              <w:tab/>
              <w:t xml:space="preserve">benadrukt dat sterke sociale vangnetten en socialebeschermingsstelsels </w:t>
            </w:r>
            <w:r w:rsidRPr="0098343B">
              <w:lastRenderedPageBreak/>
              <w:t xml:space="preserve">essentieel zijn om werknemers tijdens transitieperioden te ondersteunen; verzoekt de lidstaten hun socialebeschermingsstelsels en -diensten te moderniseren en te versterken, om ervoor te zorgen dat deze bestand zijn tegen de schokken als gevolg van de dubbele transitie en de gevolgen daarvan voor de arbeidsmarkt; </w:t>
            </w:r>
            <w:r w:rsidRPr="0098343B">
              <w:rPr>
                <w:b/>
                <w:i/>
              </w:rPr>
              <w:t>benadrukt dat socialebeschermingsstelsels en vangnetten, met het oog op een rechtvaardige en billijke transitie, arbeidskwaliteit, inkomen en stabiliteit voor personen moeten waarborgen;</w:t>
            </w:r>
          </w:p>
        </w:tc>
      </w:tr>
    </w:tbl>
    <w:p w14:paraId="168043D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1B7AC28" w14:textId="77777777" w:rsidR="00C214E0" w:rsidRPr="0098343B" w:rsidRDefault="00C214E0" w:rsidP="00C214E0">
      <w:r w:rsidRPr="0098343B">
        <w:rPr>
          <w:rStyle w:val="HideTWBExt"/>
        </w:rPr>
        <w:t>&lt;/Amend&gt;</w:t>
      </w:r>
    </w:p>
    <w:p w14:paraId="6CEAD6E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231</w:t>
      </w:r>
      <w:r w:rsidRPr="0098343B">
        <w:rPr>
          <w:rStyle w:val="HideTWBExt"/>
          <w:b w:val="0"/>
        </w:rPr>
        <w:t>&lt;/NumAm&gt;</w:t>
      </w:r>
    </w:p>
    <w:p w14:paraId="084373A7"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1EB87A67" w14:textId="77777777" w:rsidR="00C214E0" w:rsidRPr="0098343B" w:rsidRDefault="00C214E0" w:rsidP="00C214E0">
      <w:pPr>
        <w:pStyle w:val="NormalBold"/>
      </w:pPr>
      <w:r w:rsidRPr="0098343B">
        <w:rPr>
          <w:rStyle w:val="HideTWBExt"/>
          <w:b w:val="0"/>
        </w:rPr>
        <w:t>&lt;/RepeatBlock-By&gt;</w:t>
      </w:r>
    </w:p>
    <w:p w14:paraId="263C85C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AE409C3" w14:textId="77777777" w:rsidR="00C214E0" w:rsidRPr="0098343B" w:rsidRDefault="00C214E0" w:rsidP="00C214E0">
      <w:pPr>
        <w:pStyle w:val="NormalBold"/>
      </w:pPr>
      <w:r w:rsidRPr="0098343B">
        <w:rPr>
          <w:rStyle w:val="HideTWBExt"/>
          <w:b w:val="0"/>
        </w:rPr>
        <w:t>&lt;Article&gt;</w:t>
      </w:r>
      <w:r w:rsidRPr="0098343B">
        <w:t>Paragraaf 11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B7FE9D8" w14:textId="77777777" w:rsidTr="00E26C34">
        <w:trPr>
          <w:trHeight w:hRule="exact" w:val="240"/>
          <w:jc w:val="center"/>
        </w:trPr>
        <w:tc>
          <w:tcPr>
            <w:tcW w:w="9752" w:type="dxa"/>
            <w:gridSpan w:val="2"/>
            <w:tcBorders>
              <w:top w:val="nil"/>
              <w:left w:val="nil"/>
              <w:bottom w:val="nil"/>
              <w:right w:val="nil"/>
            </w:tcBorders>
          </w:tcPr>
          <w:p w14:paraId="19577714" w14:textId="77777777" w:rsidR="00C214E0" w:rsidRPr="0098343B" w:rsidRDefault="00C214E0" w:rsidP="00E26C34"/>
        </w:tc>
      </w:tr>
      <w:tr w:rsidR="00C214E0" w:rsidRPr="0098343B" w14:paraId="718305C4" w14:textId="77777777" w:rsidTr="00E26C34">
        <w:trPr>
          <w:trHeight w:val="240"/>
          <w:jc w:val="center"/>
        </w:trPr>
        <w:tc>
          <w:tcPr>
            <w:tcW w:w="4876" w:type="dxa"/>
            <w:tcBorders>
              <w:top w:val="nil"/>
              <w:left w:val="nil"/>
              <w:bottom w:val="nil"/>
              <w:right w:val="nil"/>
            </w:tcBorders>
          </w:tcPr>
          <w:p w14:paraId="053AEA6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03FFABD" w14:textId="77777777" w:rsidR="00C214E0" w:rsidRPr="0098343B" w:rsidRDefault="00C214E0" w:rsidP="00E26C34">
            <w:pPr>
              <w:pStyle w:val="AmColumnHeading"/>
            </w:pPr>
            <w:r w:rsidRPr="0098343B">
              <w:t>Amendement</w:t>
            </w:r>
          </w:p>
        </w:tc>
      </w:tr>
      <w:tr w:rsidR="00C214E0" w:rsidRPr="0098343B" w14:paraId="67FD77A3" w14:textId="77777777" w:rsidTr="00E26C34">
        <w:trPr>
          <w:jc w:val="center"/>
        </w:trPr>
        <w:tc>
          <w:tcPr>
            <w:tcW w:w="4876" w:type="dxa"/>
            <w:tcBorders>
              <w:top w:val="nil"/>
              <w:left w:val="nil"/>
              <w:bottom w:val="nil"/>
              <w:right w:val="nil"/>
            </w:tcBorders>
          </w:tcPr>
          <w:p w14:paraId="4A8119A0" w14:textId="77777777" w:rsidR="00C214E0" w:rsidRPr="0098343B" w:rsidRDefault="00C214E0" w:rsidP="00E26C34">
            <w:pPr>
              <w:pStyle w:val="Normal6a"/>
            </w:pPr>
            <w:r w:rsidRPr="0098343B">
              <w:t>11.</w:t>
            </w:r>
            <w:r w:rsidRPr="0098343B">
              <w:tab/>
              <w:t>benadrukt dat sterke sociale vangnetten en socialebeschermingsstelsels essentieel zijn om werknemers tijdens transitieperioden te ondersteunen; verzoekt de lidstaten hun socialebeschermingsstelsels en -diensten te moderniseren en te versterken, om ervoor te zorgen dat deze bestand zijn tegen de schokken als gevolg van de dubbele transitie en de gevolgen daarvan voor de arbeidsmarkt;</w:t>
            </w:r>
          </w:p>
        </w:tc>
        <w:tc>
          <w:tcPr>
            <w:tcW w:w="4876" w:type="dxa"/>
            <w:tcBorders>
              <w:top w:val="nil"/>
              <w:left w:val="nil"/>
              <w:bottom w:val="nil"/>
              <w:right w:val="nil"/>
            </w:tcBorders>
          </w:tcPr>
          <w:p w14:paraId="55C0FED8" w14:textId="77777777" w:rsidR="00C214E0" w:rsidRPr="0098343B" w:rsidRDefault="00C214E0" w:rsidP="00E26C34">
            <w:pPr>
              <w:pStyle w:val="Normal6a"/>
            </w:pPr>
            <w:r w:rsidRPr="0098343B">
              <w:t>11.</w:t>
            </w:r>
            <w:r w:rsidRPr="0098343B">
              <w:tab/>
              <w:t xml:space="preserve">benadrukt dat sterke sociale vangnetten en socialebeschermingsstelsels essentieel zijn om werknemers tijdens transitieperioden te ondersteunen; verzoekt de lidstaten hun socialebeschermingsstelsels en -diensten te moderniseren en te versterken, om ervoor te zorgen dat deze bestand zijn tegen de schokken als gevolg van de dubbele transitie en de gevolgen daarvan voor de arbeidsmarkt; </w:t>
            </w:r>
            <w:r w:rsidRPr="0098343B">
              <w:rPr>
                <w:b/>
                <w:bCs/>
                <w:i/>
                <w:iCs/>
              </w:rPr>
              <w:t>roept op tot universele toegang tot gewaarborgde werkloosheidsuitkeringen en openbare diensten teneinde armoede en sociale uitsluiting tijdens de transitie te voorkomen;</w:t>
            </w:r>
          </w:p>
        </w:tc>
      </w:tr>
    </w:tbl>
    <w:p w14:paraId="01E399E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13933BA3" w14:textId="77777777" w:rsidR="00C214E0" w:rsidRPr="0098343B" w:rsidRDefault="00C214E0" w:rsidP="00C214E0">
      <w:r w:rsidRPr="0098343B">
        <w:rPr>
          <w:rStyle w:val="HideTWBExt"/>
        </w:rPr>
        <w:t>&lt;/Amend&gt;</w:t>
      </w:r>
    </w:p>
    <w:p w14:paraId="311E0CF2"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232</w:t>
      </w:r>
      <w:r w:rsidRPr="0098343B">
        <w:rPr>
          <w:rStyle w:val="HideTWBExt"/>
          <w:b w:val="0"/>
        </w:rPr>
        <w:t>&lt;/NumAm&gt;</w:t>
      </w:r>
    </w:p>
    <w:p w14:paraId="68E372A2"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78B19F11" w14:textId="77777777" w:rsidR="00C214E0" w:rsidRPr="0098343B" w:rsidRDefault="00C214E0" w:rsidP="00C214E0">
      <w:pPr>
        <w:pStyle w:val="NormalBold"/>
      </w:pPr>
      <w:r w:rsidRPr="0098343B">
        <w:rPr>
          <w:rStyle w:val="HideTWBExt"/>
          <w:b w:val="0"/>
        </w:rPr>
        <w:t>&lt;/RepeatBlock-By&gt;</w:t>
      </w:r>
    </w:p>
    <w:p w14:paraId="513056C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67EA142" w14:textId="77777777" w:rsidR="00C214E0" w:rsidRPr="0098343B" w:rsidRDefault="00C214E0" w:rsidP="00C214E0">
      <w:pPr>
        <w:pStyle w:val="NormalBold"/>
      </w:pPr>
      <w:r w:rsidRPr="0098343B">
        <w:rPr>
          <w:rStyle w:val="HideTWBExt"/>
          <w:b w:val="0"/>
        </w:rPr>
        <w:t>&lt;Article&gt;</w:t>
      </w:r>
      <w:r w:rsidRPr="0098343B">
        <w:t>Paragraaf 11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625685A" w14:textId="77777777" w:rsidTr="00E26C34">
        <w:trPr>
          <w:trHeight w:hRule="exact" w:val="240"/>
          <w:jc w:val="center"/>
        </w:trPr>
        <w:tc>
          <w:tcPr>
            <w:tcW w:w="9752" w:type="dxa"/>
            <w:gridSpan w:val="2"/>
            <w:tcBorders>
              <w:top w:val="nil"/>
              <w:left w:val="nil"/>
              <w:bottom w:val="nil"/>
              <w:right w:val="nil"/>
            </w:tcBorders>
          </w:tcPr>
          <w:p w14:paraId="02FD2FF4" w14:textId="77777777" w:rsidR="00C214E0" w:rsidRPr="0098343B" w:rsidRDefault="00C214E0" w:rsidP="00E26C34"/>
        </w:tc>
      </w:tr>
      <w:tr w:rsidR="00C214E0" w:rsidRPr="0098343B" w14:paraId="10B3E61F" w14:textId="77777777" w:rsidTr="00E26C34">
        <w:trPr>
          <w:trHeight w:val="240"/>
          <w:jc w:val="center"/>
        </w:trPr>
        <w:tc>
          <w:tcPr>
            <w:tcW w:w="4876" w:type="dxa"/>
            <w:tcBorders>
              <w:top w:val="nil"/>
              <w:left w:val="nil"/>
              <w:bottom w:val="nil"/>
              <w:right w:val="nil"/>
            </w:tcBorders>
          </w:tcPr>
          <w:p w14:paraId="24210DD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31C5349" w14:textId="77777777" w:rsidR="00C214E0" w:rsidRPr="0098343B" w:rsidRDefault="00C214E0" w:rsidP="00E26C34">
            <w:pPr>
              <w:pStyle w:val="AmColumnHeading"/>
            </w:pPr>
            <w:r w:rsidRPr="0098343B">
              <w:t>Amendement</w:t>
            </w:r>
          </w:p>
        </w:tc>
      </w:tr>
      <w:tr w:rsidR="00C214E0" w:rsidRPr="0098343B" w14:paraId="0E5DD3FC" w14:textId="77777777" w:rsidTr="00E26C34">
        <w:trPr>
          <w:jc w:val="center"/>
        </w:trPr>
        <w:tc>
          <w:tcPr>
            <w:tcW w:w="4876" w:type="dxa"/>
            <w:tcBorders>
              <w:top w:val="nil"/>
              <w:left w:val="nil"/>
              <w:bottom w:val="nil"/>
              <w:right w:val="nil"/>
            </w:tcBorders>
          </w:tcPr>
          <w:p w14:paraId="608FFB7E" w14:textId="77777777" w:rsidR="00C214E0" w:rsidRPr="0098343B" w:rsidRDefault="00C214E0" w:rsidP="00E26C34">
            <w:pPr>
              <w:pStyle w:val="Normal6a"/>
            </w:pPr>
            <w:r w:rsidRPr="0098343B">
              <w:t>11.</w:t>
            </w:r>
            <w:r w:rsidRPr="0098343B">
              <w:tab/>
              <w:t>benadrukt dat sterke sociale vangnetten en socialebeschermingsstelsels essentieel zijn om werknemers tijdens transitieperioden te ondersteunen; verzoekt de lidstaten hun socialebeschermingsstelsels en -diensten te moderniseren en te versterken, om ervoor te zorgen dat deze bestand zijn tegen de schokken als gevolg van de dubbele transitie en de gevolgen daarvan voor de arbeidsmarkt;</w:t>
            </w:r>
          </w:p>
        </w:tc>
        <w:tc>
          <w:tcPr>
            <w:tcW w:w="4876" w:type="dxa"/>
            <w:tcBorders>
              <w:top w:val="nil"/>
              <w:left w:val="nil"/>
              <w:bottom w:val="nil"/>
              <w:right w:val="nil"/>
            </w:tcBorders>
          </w:tcPr>
          <w:p w14:paraId="0EAFEE83" w14:textId="77777777" w:rsidR="00C214E0" w:rsidRPr="0098343B" w:rsidRDefault="00C214E0" w:rsidP="00E26C34">
            <w:pPr>
              <w:pStyle w:val="Normal6a"/>
            </w:pPr>
            <w:r w:rsidRPr="0098343B">
              <w:t>11.</w:t>
            </w:r>
            <w:r w:rsidRPr="0098343B">
              <w:tab/>
              <w:t xml:space="preserve">benadrukt dat sterke sociale vangnetten en socialebeschermingsstelsels essentieel zijn om werknemers tijdens transitieperioden te ondersteunen; verzoekt de lidstaten hun socialebeschermingsstelsels en -diensten te moderniseren en te versterken </w:t>
            </w:r>
            <w:r w:rsidRPr="0098343B">
              <w:rPr>
                <w:b/>
                <w:i/>
              </w:rPr>
              <w:t>en tegelijkertijd de duurzaamheid ervan op lange termijn te waarborgen</w:t>
            </w:r>
            <w:r w:rsidRPr="0098343B">
              <w:t>, om ervoor te zorgen dat deze bestand zijn tegen de schokken als gevolg van de dubbele transitie en de gevolgen daarvan voor de arbeidsmarkt;</w:t>
            </w:r>
          </w:p>
        </w:tc>
      </w:tr>
    </w:tbl>
    <w:p w14:paraId="409A2D7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5CEC335" w14:textId="77777777" w:rsidR="00C214E0" w:rsidRPr="0098343B" w:rsidRDefault="00C214E0" w:rsidP="00C214E0">
      <w:r w:rsidRPr="0098343B">
        <w:rPr>
          <w:rStyle w:val="HideTWBExt"/>
        </w:rPr>
        <w:t>&lt;/Amend&gt;</w:t>
      </w:r>
    </w:p>
    <w:p w14:paraId="17BA945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233</w:t>
      </w:r>
      <w:r w:rsidRPr="0098343B">
        <w:rPr>
          <w:rStyle w:val="HideTWBExt"/>
          <w:b w:val="0"/>
        </w:rPr>
        <w:t>&lt;/NumAm&gt;</w:t>
      </w:r>
    </w:p>
    <w:p w14:paraId="6BD97B9C" w14:textId="77777777" w:rsidR="00C214E0" w:rsidRPr="0098343B" w:rsidRDefault="00C214E0" w:rsidP="00C214E0">
      <w:pPr>
        <w:pStyle w:val="NormalBold"/>
      </w:pPr>
      <w:r w:rsidRPr="0098343B">
        <w:rPr>
          <w:rStyle w:val="HideTWBExt"/>
          <w:b w:val="0"/>
        </w:rPr>
        <w:t>&lt;RepeatBlock-By&gt;&lt;Members&gt;</w:t>
      </w:r>
      <w:r w:rsidRPr="0098343B">
        <w:t>Jana Toom</w:t>
      </w:r>
      <w:r w:rsidRPr="0098343B">
        <w:rPr>
          <w:rStyle w:val="HideTWBExt"/>
          <w:b w:val="0"/>
        </w:rPr>
        <w:t>&lt;/Members&gt;</w:t>
      </w:r>
    </w:p>
    <w:p w14:paraId="1167FDBF" w14:textId="77777777" w:rsidR="00C214E0" w:rsidRPr="0098343B" w:rsidRDefault="00C214E0" w:rsidP="00C214E0">
      <w:pPr>
        <w:pStyle w:val="NormalBold"/>
      </w:pPr>
      <w:r w:rsidRPr="0098343B">
        <w:rPr>
          <w:rStyle w:val="HideTWBExt"/>
          <w:b w:val="0"/>
        </w:rPr>
        <w:t>&lt;/RepeatBlock-By&gt;</w:t>
      </w:r>
    </w:p>
    <w:p w14:paraId="5D7E356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DD42A14" w14:textId="77777777" w:rsidR="00C214E0" w:rsidRPr="0098343B" w:rsidRDefault="00C214E0" w:rsidP="00C214E0">
      <w:pPr>
        <w:pStyle w:val="NormalBold"/>
      </w:pPr>
      <w:r w:rsidRPr="0098343B">
        <w:rPr>
          <w:rStyle w:val="HideTWBExt"/>
          <w:b w:val="0"/>
        </w:rPr>
        <w:t>&lt;Article&gt;</w:t>
      </w:r>
      <w:r w:rsidRPr="0098343B">
        <w:t>Paragraaf 11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FED1D7A" w14:textId="77777777" w:rsidTr="00E26C34">
        <w:trPr>
          <w:trHeight w:hRule="exact" w:val="240"/>
          <w:jc w:val="center"/>
        </w:trPr>
        <w:tc>
          <w:tcPr>
            <w:tcW w:w="9752" w:type="dxa"/>
            <w:gridSpan w:val="2"/>
            <w:tcBorders>
              <w:top w:val="nil"/>
              <w:left w:val="nil"/>
              <w:bottom w:val="nil"/>
              <w:right w:val="nil"/>
            </w:tcBorders>
          </w:tcPr>
          <w:p w14:paraId="5F5F23CB" w14:textId="77777777" w:rsidR="00C214E0" w:rsidRPr="0098343B" w:rsidRDefault="00C214E0" w:rsidP="00E26C34"/>
        </w:tc>
      </w:tr>
      <w:tr w:rsidR="00C214E0" w:rsidRPr="0098343B" w14:paraId="3AA2E38C" w14:textId="77777777" w:rsidTr="00E26C34">
        <w:trPr>
          <w:trHeight w:val="240"/>
          <w:jc w:val="center"/>
        </w:trPr>
        <w:tc>
          <w:tcPr>
            <w:tcW w:w="4876" w:type="dxa"/>
            <w:tcBorders>
              <w:top w:val="nil"/>
              <w:left w:val="nil"/>
              <w:bottom w:val="nil"/>
              <w:right w:val="nil"/>
            </w:tcBorders>
          </w:tcPr>
          <w:p w14:paraId="2690BF6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A0B32A7" w14:textId="77777777" w:rsidR="00C214E0" w:rsidRPr="0098343B" w:rsidRDefault="00C214E0" w:rsidP="00E26C34">
            <w:pPr>
              <w:pStyle w:val="AmColumnHeading"/>
            </w:pPr>
            <w:r w:rsidRPr="0098343B">
              <w:t>Amendement</w:t>
            </w:r>
          </w:p>
        </w:tc>
      </w:tr>
      <w:tr w:rsidR="00C214E0" w:rsidRPr="0098343B" w14:paraId="69B516B3" w14:textId="77777777" w:rsidTr="00E26C34">
        <w:trPr>
          <w:jc w:val="center"/>
        </w:trPr>
        <w:tc>
          <w:tcPr>
            <w:tcW w:w="4876" w:type="dxa"/>
            <w:tcBorders>
              <w:top w:val="nil"/>
              <w:left w:val="nil"/>
              <w:bottom w:val="nil"/>
              <w:right w:val="nil"/>
            </w:tcBorders>
          </w:tcPr>
          <w:p w14:paraId="16003227" w14:textId="77777777" w:rsidR="00C214E0" w:rsidRPr="0098343B" w:rsidRDefault="00C214E0" w:rsidP="00E26C34">
            <w:pPr>
              <w:pStyle w:val="Normal6a"/>
            </w:pPr>
          </w:p>
        </w:tc>
        <w:tc>
          <w:tcPr>
            <w:tcW w:w="4876" w:type="dxa"/>
            <w:tcBorders>
              <w:top w:val="nil"/>
              <w:left w:val="nil"/>
              <w:bottom w:val="nil"/>
              <w:right w:val="nil"/>
            </w:tcBorders>
          </w:tcPr>
          <w:p w14:paraId="2090AFCD" w14:textId="77777777" w:rsidR="00C214E0" w:rsidRPr="0098343B" w:rsidRDefault="00C214E0" w:rsidP="00E26C34">
            <w:pPr>
              <w:pStyle w:val="Normal6a"/>
            </w:pPr>
            <w:r w:rsidRPr="0098343B">
              <w:rPr>
                <w:b/>
                <w:i/>
              </w:rPr>
              <w:t>11 bis.</w:t>
            </w:r>
            <w:r w:rsidRPr="0098343B">
              <w:tab/>
            </w:r>
            <w:r w:rsidRPr="0098343B">
              <w:rPr>
                <w:b/>
                <w:i/>
              </w:rPr>
              <w:t xml:space="preserve">benadrukt het belang van gericht beleid ter ondersteuning van mensen die het zwaarst door de dubbele transitie worden getroffen, en met name mensen in kwetsbare situaties; onderstreept dat actieve steun en vroegtijdige interventies nodig zijn om te voorkomen dat mensen in kwetsbare situaties langdurig werkloos worden of ontmoedigde werknemers worden; verzoekt de lidstaten de actieve steun voor hoogwaardige werkgelegenheid aanzienlijk te verhogen, met name door de toegang tot het behoud van hoogwaardige werkgelegenheid te ondersteunen, ondernemerschap te </w:t>
            </w:r>
            <w:r w:rsidRPr="0098343B">
              <w:rPr>
                <w:b/>
                <w:i/>
              </w:rPr>
              <w:lastRenderedPageBreak/>
              <w:t>bevorderen en het scheppen van hoogwaardige banen te stimuleren; wijst op de rol van loonsubsidies, gerichte aanbestedingen en lokale openbare werken bij het scheppen van overgangsbanen;</w:t>
            </w:r>
          </w:p>
        </w:tc>
      </w:tr>
    </w:tbl>
    <w:p w14:paraId="6334B8F3"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8A84001" w14:textId="77777777" w:rsidR="00C214E0" w:rsidRPr="0098343B" w:rsidRDefault="00C214E0" w:rsidP="00C214E0">
      <w:r w:rsidRPr="0098343B">
        <w:rPr>
          <w:rStyle w:val="HideTWBExt"/>
        </w:rPr>
        <w:t>&lt;/Amend&gt;</w:t>
      </w:r>
    </w:p>
    <w:p w14:paraId="7747765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234</w:t>
      </w:r>
      <w:r w:rsidRPr="0098343B">
        <w:rPr>
          <w:rStyle w:val="HideTWBExt"/>
          <w:b w:val="0"/>
        </w:rPr>
        <w:t>&lt;/NumAm&gt;</w:t>
      </w:r>
    </w:p>
    <w:p w14:paraId="0B94131F"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4AAE3732" w14:textId="77777777" w:rsidR="00C214E0" w:rsidRPr="0098343B" w:rsidRDefault="00C214E0" w:rsidP="00C214E0">
      <w:pPr>
        <w:pStyle w:val="NormalBold"/>
      </w:pPr>
      <w:r w:rsidRPr="0098343B">
        <w:rPr>
          <w:rStyle w:val="HideTWBExt"/>
          <w:b w:val="0"/>
        </w:rPr>
        <w:t>&lt;/RepeatBlock-By&gt;</w:t>
      </w:r>
    </w:p>
    <w:p w14:paraId="1888561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15AF9BC" w14:textId="77777777" w:rsidR="00C214E0" w:rsidRPr="0098343B" w:rsidRDefault="00C214E0" w:rsidP="00C214E0">
      <w:pPr>
        <w:pStyle w:val="NormalBold"/>
      </w:pPr>
      <w:r w:rsidRPr="0098343B">
        <w:rPr>
          <w:rStyle w:val="HideTWBExt"/>
          <w:b w:val="0"/>
        </w:rPr>
        <w:t>&lt;Article&gt;</w:t>
      </w:r>
      <w:r w:rsidRPr="0098343B">
        <w:t>Paragraaf 11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EBB7AEF" w14:textId="77777777" w:rsidTr="00E26C34">
        <w:trPr>
          <w:trHeight w:hRule="exact" w:val="240"/>
          <w:jc w:val="center"/>
        </w:trPr>
        <w:tc>
          <w:tcPr>
            <w:tcW w:w="9752" w:type="dxa"/>
            <w:gridSpan w:val="2"/>
            <w:tcBorders>
              <w:top w:val="nil"/>
              <w:left w:val="nil"/>
              <w:bottom w:val="nil"/>
              <w:right w:val="nil"/>
            </w:tcBorders>
          </w:tcPr>
          <w:p w14:paraId="5A2B6B2D" w14:textId="77777777" w:rsidR="00C214E0" w:rsidRPr="0098343B" w:rsidRDefault="00C214E0" w:rsidP="00E26C34"/>
        </w:tc>
      </w:tr>
      <w:tr w:rsidR="00C214E0" w:rsidRPr="0098343B" w14:paraId="766BB9AC" w14:textId="77777777" w:rsidTr="00E26C34">
        <w:trPr>
          <w:trHeight w:val="240"/>
          <w:jc w:val="center"/>
        </w:trPr>
        <w:tc>
          <w:tcPr>
            <w:tcW w:w="4876" w:type="dxa"/>
            <w:tcBorders>
              <w:top w:val="nil"/>
              <w:left w:val="nil"/>
              <w:bottom w:val="nil"/>
              <w:right w:val="nil"/>
            </w:tcBorders>
          </w:tcPr>
          <w:p w14:paraId="0967F7A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4944017" w14:textId="77777777" w:rsidR="00C214E0" w:rsidRPr="0098343B" w:rsidRDefault="00C214E0" w:rsidP="00E26C34">
            <w:pPr>
              <w:pStyle w:val="AmColumnHeading"/>
            </w:pPr>
            <w:r w:rsidRPr="0098343B">
              <w:t>Amendement</w:t>
            </w:r>
          </w:p>
        </w:tc>
      </w:tr>
      <w:tr w:rsidR="00C214E0" w:rsidRPr="0098343B" w14:paraId="3F85E74F" w14:textId="77777777" w:rsidTr="00E26C34">
        <w:trPr>
          <w:jc w:val="center"/>
        </w:trPr>
        <w:tc>
          <w:tcPr>
            <w:tcW w:w="4876" w:type="dxa"/>
            <w:tcBorders>
              <w:top w:val="nil"/>
              <w:left w:val="nil"/>
              <w:bottom w:val="nil"/>
              <w:right w:val="nil"/>
            </w:tcBorders>
          </w:tcPr>
          <w:p w14:paraId="1DBEFD7D" w14:textId="77777777" w:rsidR="00C214E0" w:rsidRPr="0098343B" w:rsidRDefault="00C214E0" w:rsidP="00E26C34">
            <w:pPr>
              <w:pStyle w:val="Normal6a"/>
            </w:pPr>
          </w:p>
        </w:tc>
        <w:tc>
          <w:tcPr>
            <w:tcW w:w="4876" w:type="dxa"/>
            <w:tcBorders>
              <w:top w:val="nil"/>
              <w:left w:val="nil"/>
              <w:bottom w:val="nil"/>
              <w:right w:val="nil"/>
            </w:tcBorders>
          </w:tcPr>
          <w:p w14:paraId="430F5D95" w14:textId="77777777" w:rsidR="00C214E0" w:rsidRPr="0098343B" w:rsidRDefault="00C214E0" w:rsidP="00E26C34">
            <w:pPr>
              <w:pStyle w:val="Normal6a"/>
            </w:pPr>
            <w:r w:rsidRPr="0098343B">
              <w:rPr>
                <w:b/>
                <w:i/>
              </w:rPr>
              <w:t>11 bis.</w:t>
            </w:r>
            <w:r w:rsidRPr="0098343B">
              <w:tab/>
            </w:r>
            <w:r w:rsidRPr="0098343B">
              <w:rPr>
                <w:b/>
                <w:i/>
              </w:rPr>
              <w:t>eist dat de lidstaten, in geval van niet-naleving van de krachtens deze richtlijn vastgestelde bepalingen van nationaal recht, ervoor zorgen dat de werkgeversbijdrage die verschuldigd is aan het fonds voor een rechtvaardige transitie, voor een periode van zes maanden wordt verdubbeld; indien een onderneming niet binnen de toepasselijke termijn aan deze geldboete voldoet, publiceren de lidstaten een publieke verklaring waarin de voor de inbreuk verantwoordelijke onderneming en de aard van de inbreuk bekend worden gemaakt;</w:t>
            </w:r>
          </w:p>
        </w:tc>
      </w:tr>
    </w:tbl>
    <w:p w14:paraId="0F0794C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0E41A72" w14:textId="77777777" w:rsidR="00C214E0" w:rsidRPr="0098343B" w:rsidRDefault="00C214E0" w:rsidP="00C214E0">
      <w:r w:rsidRPr="0098343B">
        <w:rPr>
          <w:rStyle w:val="HideTWBExt"/>
        </w:rPr>
        <w:t>&lt;/Amend&gt;</w:t>
      </w:r>
    </w:p>
    <w:p w14:paraId="05735B2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235</w:t>
      </w:r>
      <w:r w:rsidRPr="0098343B">
        <w:rPr>
          <w:rStyle w:val="HideTWBExt"/>
          <w:b w:val="0"/>
        </w:rPr>
        <w:t>&lt;/NumAm&gt;</w:t>
      </w:r>
    </w:p>
    <w:p w14:paraId="357C10ED"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73A22B50" w14:textId="77777777" w:rsidR="00C214E0" w:rsidRPr="0098343B" w:rsidRDefault="00C214E0" w:rsidP="00C214E0">
      <w:pPr>
        <w:pStyle w:val="NormalBold"/>
      </w:pPr>
      <w:r w:rsidRPr="0098343B">
        <w:rPr>
          <w:rStyle w:val="HideTWBExt"/>
          <w:b w:val="0"/>
        </w:rPr>
        <w:t>&lt;/RepeatBlock-By&gt;</w:t>
      </w:r>
    </w:p>
    <w:p w14:paraId="2F64866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E845437" w14:textId="77777777" w:rsidR="00C214E0" w:rsidRPr="0098343B" w:rsidRDefault="00C214E0" w:rsidP="00C214E0">
      <w:pPr>
        <w:pStyle w:val="NormalBold"/>
      </w:pPr>
      <w:r w:rsidRPr="0098343B">
        <w:rPr>
          <w:rStyle w:val="HideTWBExt"/>
          <w:b w:val="0"/>
        </w:rPr>
        <w:t>&lt;Article&gt;</w:t>
      </w:r>
      <w:r w:rsidRPr="0098343B">
        <w:t>Paragraaf 11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480579D" w14:textId="77777777" w:rsidTr="00E26C34">
        <w:trPr>
          <w:trHeight w:hRule="exact" w:val="240"/>
          <w:jc w:val="center"/>
        </w:trPr>
        <w:tc>
          <w:tcPr>
            <w:tcW w:w="9752" w:type="dxa"/>
            <w:gridSpan w:val="2"/>
            <w:tcBorders>
              <w:top w:val="nil"/>
              <w:left w:val="nil"/>
              <w:bottom w:val="nil"/>
              <w:right w:val="nil"/>
            </w:tcBorders>
          </w:tcPr>
          <w:p w14:paraId="759F8A0F" w14:textId="77777777" w:rsidR="00C214E0" w:rsidRPr="0098343B" w:rsidRDefault="00C214E0" w:rsidP="00E26C34"/>
        </w:tc>
      </w:tr>
      <w:tr w:rsidR="00C214E0" w:rsidRPr="0098343B" w14:paraId="3DF30A95" w14:textId="77777777" w:rsidTr="00E26C34">
        <w:trPr>
          <w:trHeight w:val="240"/>
          <w:jc w:val="center"/>
        </w:trPr>
        <w:tc>
          <w:tcPr>
            <w:tcW w:w="4876" w:type="dxa"/>
            <w:tcBorders>
              <w:top w:val="nil"/>
              <w:left w:val="nil"/>
              <w:bottom w:val="nil"/>
              <w:right w:val="nil"/>
            </w:tcBorders>
          </w:tcPr>
          <w:p w14:paraId="4AADE6B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C79F685" w14:textId="77777777" w:rsidR="00C214E0" w:rsidRPr="0098343B" w:rsidRDefault="00C214E0" w:rsidP="00E26C34">
            <w:pPr>
              <w:pStyle w:val="AmColumnHeading"/>
            </w:pPr>
            <w:r w:rsidRPr="0098343B">
              <w:t>Amendement</w:t>
            </w:r>
          </w:p>
        </w:tc>
      </w:tr>
      <w:tr w:rsidR="00C214E0" w:rsidRPr="0098343B" w14:paraId="1700EFC4" w14:textId="77777777" w:rsidTr="00E26C34">
        <w:trPr>
          <w:jc w:val="center"/>
        </w:trPr>
        <w:tc>
          <w:tcPr>
            <w:tcW w:w="4876" w:type="dxa"/>
            <w:tcBorders>
              <w:top w:val="nil"/>
              <w:left w:val="nil"/>
              <w:bottom w:val="nil"/>
              <w:right w:val="nil"/>
            </w:tcBorders>
          </w:tcPr>
          <w:p w14:paraId="2FE9CDCC" w14:textId="77777777" w:rsidR="00C214E0" w:rsidRPr="0098343B" w:rsidRDefault="00C214E0" w:rsidP="00E26C34">
            <w:pPr>
              <w:pStyle w:val="Normal6a"/>
            </w:pPr>
          </w:p>
        </w:tc>
        <w:tc>
          <w:tcPr>
            <w:tcW w:w="4876" w:type="dxa"/>
            <w:tcBorders>
              <w:top w:val="nil"/>
              <w:left w:val="nil"/>
              <w:bottom w:val="nil"/>
              <w:right w:val="nil"/>
            </w:tcBorders>
          </w:tcPr>
          <w:p w14:paraId="3788D284" w14:textId="77777777" w:rsidR="00C214E0" w:rsidRPr="0098343B" w:rsidRDefault="00C214E0" w:rsidP="00E26C34">
            <w:pPr>
              <w:pStyle w:val="Normal6a"/>
            </w:pPr>
            <w:r w:rsidRPr="0098343B">
              <w:rPr>
                <w:b/>
                <w:i/>
              </w:rPr>
              <w:t>11 bis.</w:t>
            </w:r>
            <w:r w:rsidRPr="0098343B">
              <w:tab/>
            </w:r>
            <w:r w:rsidRPr="0098343B">
              <w:rPr>
                <w:b/>
                <w:i/>
              </w:rPr>
              <w:t>herinnert aan het belang van het Europees Fonds voor aanpassing aan de globalisering voor ontslagen werknemers voor het verlenen van steun aan werknemers die dreigen ontslagen te worden in ondernemingen die een herstructurering ondergaan, en moedigt de lidstaten aan om, met de steun van de Commissie, ten volle gebruik te maken van het fonds;</w:t>
            </w:r>
          </w:p>
        </w:tc>
      </w:tr>
    </w:tbl>
    <w:p w14:paraId="19FAF59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BAB7A77" w14:textId="77777777" w:rsidR="00C214E0" w:rsidRPr="0098343B" w:rsidRDefault="00C214E0" w:rsidP="00C214E0">
      <w:r w:rsidRPr="0098343B">
        <w:rPr>
          <w:rStyle w:val="HideTWBExt"/>
        </w:rPr>
        <w:t>&lt;/Amend&gt;</w:t>
      </w:r>
    </w:p>
    <w:p w14:paraId="6622AF2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236</w:t>
      </w:r>
      <w:r w:rsidRPr="0098343B">
        <w:rPr>
          <w:rStyle w:val="HideTWBExt"/>
          <w:b w:val="0"/>
        </w:rPr>
        <w:t>&lt;/NumAm&gt;</w:t>
      </w:r>
    </w:p>
    <w:p w14:paraId="5BA5FAD4"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09946F6F" w14:textId="77777777" w:rsidR="00C214E0" w:rsidRPr="0098343B" w:rsidRDefault="00C214E0" w:rsidP="00C214E0">
      <w:pPr>
        <w:pStyle w:val="NormalBold"/>
      </w:pPr>
      <w:r w:rsidRPr="0098343B">
        <w:rPr>
          <w:rStyle w:val="HideTWBExt"/>
          <w:b w:val="0"/>
        </w:rPr>
        <w:t>&lt;/RepeatBlock-By&gt;</w:t>
      </w:r>
    </w:p>
    <w:p w14:paraId="1E83B5B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DDDFBE7" w14:textId="77777777" w:rsidR="00C214E0" w:rsidRPr="0098343B" w:rsidRDefault="00C214E0" w:rsidP="00C214E0">
      <w:pPr>
        <w:pStyle w:val="NormalBold"/>
      </w:pPr>
      <w:r w:rsidRPr="0098343B">
        <w:rPr>
          <w:rStyle w:val="HideTWBExt"/>
          <w:b w:val="0"/>
        </w:rPr>
        <w:t>&lt;Article&gt;</w:t>
      </w:r>
      <w:r w:rsidRPr="0098343B">
        <w:t>Paragraaf 11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EDC927B" w14:textId="77777777" w:rsidTr="00E26C34">
        <w:trPr>
          <w:trHeight w:hRule="exact" w:val="240"/>
          <w:jc w:val="center"/>
        </w:trPr>
        <w:tc>
          <w:tcPr>
            <w:tcW w:w="9752" w:type="dxa"/>
            <w:gridSpan w:val="2"/>
            <w:tcBorders>
              <w:top w:val="nil"/>
              <w:left w:val="nil"/>
              <w:bottom w:val="nil"/>
              <w:right w:val="nil"/>
            </w:tcBorders>
          </w:tcPr>
          <w:p w14:paraId="08159407" w14:textId="77777777" w:rsidR="00C214E0" w:rsidRPr="0098343B" w:rsidRDefault="00C214E0" w:rsidP="00E26C34"/>
        </w:tc>
      </w:tr>
      <w:tr w:rsidR="00C214E0" w:rsidRPr="0098343B" w14:paraId="60472ED4" w14:textId="77777777" w:rsidTr="00E26C34">
        <w:trPr>
          <w:trHeight w:val="240"/>
          <w:jc w:val="center"/>
        </w:trPr>
        <w:tc>
          <w:tcPr>
            <w:tcW w:w="4876" w:type="dxa"/>
            <w:tcBorders>
              <w:top w:val="nil"/>
              <w:left w:val="nil"/>
              <w:bottom w:val="nil"/>
              <w:right w:val="nil"/>
            </w:tcBorders>
          </w:tcPr>
          <w:p w14:paraId="2EEC4C8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A40BAB3" w14:textId="77777777" w:rsidR="00C214E0" w:rsidRPr="0098343B" w:rsidRDefault="00C214E0" w:rsidP="00E26C34">
            <w:pPr>
              <w:pStyle w:val="AmColumnHeading"/>
            </w:pPr>
            <w:r w:rsidRPr="0098343B">
              <w:t>Amendement</w:t>
            </w:r>
          </w:p>
        </w:tc>
      </w:tr>
      <w:tr w:rsidR="00C214E0" w:rsidRPr="0098343B" w14:paraId="57DDDA8B" w14:textId="77777777" w:rsidTr="00E26C34">
        <w:trPr>
          <w:jc w:val="center"/>
        </w:trPr>
        <w:tc>
          <w:tcPr>
            <w:tcW w:w="4876" w:type="dxa"/>
            <w:tcBorders>
              <w:top w:val="nil"/>
              <w:left w:val="nil"/>
              <w:bottom w:val="nil"/>
              <w:right w:val="nil"/>
            </w:tcBorders>
          </w:tcPr>
          <w:p w14:paraId="25DC77FF" w14:textId="77777777" w:rsidR="00C214E0" w:rsidRPr="0098343B" w:rsidRDefault="00C214E0" w:rsidP="00E26C34">
            <w:pPr>
              <w:pStyle w:val="Normal6a"/>
            </w:pPr>
          </w:p>
        </w:tc>
        <w:tc>
          <w:tcPr>
            <w:tcW w:w="4876" w:type="dxa"/>
            <w:tcBorders>
              <w:top w:val="nil"/>
              <w:left w:val="nil"/>
              <w:bottom w:val="nil"/>
              <w:right w:val="nil"/>
            </w:tcBorders>
          </w:tcPr>
          <w:p w14:paraId="15F44A94" w14:textId="77777777" w:rsidR="00C214E0" w:rsidRPr="0098343B" w:rsidRDefault="00C214E0" w:rsidP="00E26C34">
            <w:pPr>
              <w:pStyle w:val="Normal6a"/>
            </w:pPr>
            <w:r w:rsidRPr="0098343B">
              <w:rPr>
                <w:b/>
                <w:i/>
              </w:rPr>
              <w:t>11 bis.</w:t>
            </w:r>
            <w:r w:rsidRPr="0098343B">
              <w:tab/>
            </w:r>
            <w:r w:rsidRPr="0098343B">
              <w:rPr>
                <w:b/>
                <w:i/>
              </w:rPr>
              <w:t>onderstreept dat tijdens overgangsperioden de toegang tot essentiële sociale diensten zoals gezondheidszorg, vervoer, energie en onderwijs moet worden gewaarborgd; dringt aan op sociale-effectbeoordelingen voor alle grote regionale transitie-investeringen;</w:t>
            </w:r>
          </w:p>
        </w:tc>
      </w:tr>
    </w:tbl>
    <w:p w14:paraId="7515EAF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4E4428C" w14:textId="77777777" w:rsidR="00C214E0" w:rsidRPr="0098343B" w:rsidRDefault="00C214E0" w:rsidP="00C214E0">
      <w:r w:rsidRPr="0098343B">
        <w:rPr>
          <w:rStyle w:val="HideTWBExt"/>
        </w:rPr>
        <w:t>&lt;/Amend&gt;</w:t>
      </w:r>
    </w:p>
    <w:p w14:paraId="1E54265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237</w:t>
      </w:r>
      <w:r w:rsidRPr="0098343B">
        <w:rPr>
          <w:rStyle w:val="HideTWBExt"/>
          <w:b w:val="0"/>
        </w:rPr>
        <w:t>&lt;/NumAm&gt;</w:t>
      </w:r>
    </w:p>
    <w:p w14:paraId="1D4EEB56"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77A70A05" w14:textId="77777777" w:rsidR="00C214E0" w:rsidRPr="0098343B" w:rsidRDefault="00C214E0" w:rsidP="00C214E0">
      <w:pPr>
        <w:pStyle w:val="NormalBold"/>
      </w:pPr>
      <w:r w:rsidRPr="0098343B">
        <w:rPr>
          <w:rStyle w:val="HideTWBExt"/>
          <w:b w:val="0"/>
        </w:rPr>
        <w:t>&lt;/RepeatBlock-By&gt;</w:t>
      </w:r>
    </w:p>
    <w:p w14:paraId="5E38627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4266ACA" w14:textId="77777777" w:rsidR="00C214E0" w:rsidRPr="0098343B" w:rsidRDefault="00C214E0" w:rsidP="00C214E0">
      <w:pPr>
        <w:pStyle w:val="NormalBold"/>
      </w:pPr>
      <w:r w:rsidRPr="0098343B">
        <w:rPr>
          <w:rStyle w:val="HideTWBExt"/>
          <w:b w:val="0"/>
        </w:rPr>
        <w:t>&lt;Article&gt;</w:t>
      </w:r>
      <w:r w:rsidRPr="0098343B">
        <w:t>Paragraaf 11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20A58CE" w14:textId="77777777" w:rsidTr="00E26C34">
        <w:trPr>
          <w:trHeight w:hRule="exact" w:val="240"/>
          <w:jc w:val="center"/>
        </w:trPr>
        <w:tc>
          <w:tcPr>
            <w:tcW w:w="9752" w:type="dxa"/>
            <w:gridSpan w:val="2"/>
            <w:tcBorders>
              <w:top w:val="nil"/>
              <w:left w:val="nil"/>
              <w:bottom w:val="nil"/>
              <w:right w:val="nil"/>
            </w:tcBorders>
          </w:tcPr>
          <w:p w14:paraId="40DB8F04" w14:textId="77777777" w:rsidR="00C214E0" w:rsidRPr="0098343B" w:rsidRDefault="00C214E0" w:rsidP="00E26C34"/>
        </w:tc>
      </w:tr>
      <w:tr w:rsidR="00C214E0" w:rsidRPr="0098343B" w14:paraId="42746E91" w14:textId="77777777" w:rsidTr="00E26C34">
        <w:trPr>
          <w:trHeight w:val="240"/>
          <w:jc w:val="center"/>
        </w:trPr>
        <w:tc>
          <w:tcPr>
            <w:tcW w:w="4876" w:type="dxa"/>
            <w:tcBorders>
              <w:top w:val="nil"/>
              <w:left w:val="nil"/>
              <w:bottom w:val="nil"/>
              <w:right w:val="nil"/>
            </w:tcBorders>
          </w:tcPr>
          <w:p w14:paraId="21FDB43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CF6C872" w14:textId="77777777" w:rsidR="00C214E0" w:rsidRPr="0098343B" w:rsidRDefault="00C214E0" w:rsidP="00E26C34">
            <w:pPr>
              <w:pStyle w:val="AmColumnHeading"/>
            </w:pPr>
            <w:r w:rsidRPr="0098343B">
              <w:t>Amendement</w:t>
            </w:r>
          </w:p>
        </w:tc>
      </w:tr>
      <w:tr w:rsidR="00C214E0" w:rsidRPr="0098343B" w14:paraId="7053D9C4" w14:textId="77777777" w:rsidTr="00E26C34">
        <w:trPr>
          <w:jc w:val="center"/>
        </w:trPr>
        <w:tc>
          <w:tcPr>
            <w:tcW w:w="4876" w:type="dxa"/>
            <w:tcBorders>
              <w:top w:val="nil"/>
              <w:left w:val="nil"/>
              <w:bottom w:val="nil"/>
              <w:right w:val="nil"/>
            </w:tcBorders>
          </w:tcPr>
          <w:p w14:paraId="07C29083" w14:textId="77777777" w:rsidR="00C214E0" w:rsidRPr="0098343B" w:rsidRDefault="00C214E0" w:rsidP="00E26C34">
            <w:pPr>
              <w:pStyle w:val="Normal6a"/>
            </w:pPr>
          </w:p>
        </w:tc>
        <w:tc>
          <w:tcPr>
            <w:tcW w:w="4876" w:type="dxa"/>
            <w:tcBorders>
              <w:top w:val="nil"/>
              <w:left w:val="nil"/>
              <w:bottom w:val="nil"/>
              <w:right w:val="nil"/>
            </w:tcBorders>
          </w:tcPr>
          <w:p w14:paraId="4E2EB147" w14:textId="77777777" w:rsidR="00C214E0" w:rsidRPr="0098343B" w:rsidRDefault="00C214E0" w:rsidP="00E26C34">
            <w:pPr>
              <w:pStyle w:val="Normal6a"/>
            </w:pPr>
            <w:r w:rsidRPr="0098343B">
              <w:rPr>
                <w:b/>
                <w:i/>
              </w:rPr>
              <w:t>11 ter.</w:t>
            </w:r>
            <w:r w:rsidRPr="0098343B">
              <w:tab/>
            </w:r>
            <w:r w:rsidRPr="0098343B">
              <w:rPr>
                <w:b/>
                <w:i/>
              </w:rPr>
              <w:t xml:space="preserve">verzoekt de lidstaten te eisen dat ondernemingen een eerlijke, openbaar beschikbare, toegankelijke, voorspelbare en transparante procedure invoeren om werknemers die onder het </w:t>
            </w:r>
            <w:r w:rsidRPr="0098343B">
              <w:rPr>
                <w:b/>
                <w:i/>
              </w:rPr>
              <w:lastRenderedPageBreak/>
              <w:t>toepassingsgebied van deze richtlijn vallen, hun vertegenwoordigers en andere relevante belanghebbenden in staat te stellen bij hen klachten in te dienen met betrekking tot de toepassing van de rechten inzake een rechtvaardige transitie en de daarmee verband houdende rechten van werknemers; deze procedure kan in voorkomend geval worden geïntegreerd in de procedure van artikel 14 van Richtlijn (EU) 2024/1760; ondernemingen nemen maatregelen om elke vorm van represaille te voorkomen door de vertrouwelijkheid te waarborgen van de identiteit van de persoon of organisatie die de klacht heeft ingediend, in overeenstemming met Richtlijn (EU) 2019/1937 en het toepasselijke nationale recht;</w:t>
            </w:r>
          </w:p>
        </w:tc>
      </w:tr>
    </w:tbl>
    <w:p w14:paraId="5BD62066"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0A5CDFC" w14:textId="77777777" w:rsidR="00C214E0" w:rsidRPr="0098343B" w:rsidRDefault="00C214E0" w:rsidP="00C214E0">
      <w:r w:rsidRPr="0098343B">
        <w:rPr>
          <w:rStyle w:val="HideTWBExt"/>
        </w:rPr>
        <w:t>&lt;/Amend&gt;</w:t>
      </w:r>
    </w:p>
    <w:p w14:paraId="0A142DA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238</w:t>
      </w:r>
      <w:r w:rsidRPr="0098343B">
        <w:rPr>
          <w:rStyle w:val="HideTWBExt"/>
          <w:b w:val="0"/>
        </w:rPr>
        <w:t>&lt;/NumAm&gt;</w:t>
      </w:r>
    </w:p>
    <w:p w14:paraId="4327C020"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67025367" w14:textId="77777777" w:rsidR="00C214E0" w:rsidRPr="0098343B" w:rsidRDefault="00C214E0" w:rsidP="00C214E0">
      <w:pPr>
        <w:pStyle w:val="NormalBold"/>
      </w:pPr>
      <w:r w:rsidRPr="0098343B">
        <w:rPr>
          <w:rStyle w:val="HideTWBExt"/>
          <w:b w:val="0"/>
        </w:rPr>
        <w:t>&lt;/RepeatBlock-By&gt;</w:t>
      </w:r>
    </w:p>
    <w:p w14:paraId="5F46971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21E62A9" w14:textId="77777777" w:rsidR="00C214E0" w:rsidRPr="0098343B" w:rsidRDefault="00C214E0" w:rsidP="00C214E0">
      <w:pPr>
        <w:pStyle w:val="NormalBold"/>
      </w:pPr>
      <w:r w:rsidRPr="0098343B">
        <w:rPr>
          <w:rStyle w:val="HideTWBExt"/>
          <w:b w:val="0"/>
        </w:rPr>
        <w:t>&lt;Article&gt;</w:t>
      </w:r>
      <w:r w:rsidRPr="0098343B">
        <w:t>Paragraaf 11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51145ED" w14:textId="77777777" w:rsidTr="00E26C34">
        <w:trPr>
          <w:trHeight w:hRule="exact" w:val="240"/>
          <w:jc w:val="center"/>
        </w:trPr>
        <w:tc>
          <w:tcPr>
            <w:tcW w:w="9752" w:type="dxa"/>
            <w:gridSpan w:val="2"/>
            <w:tcBorders>
              <w:top w:val="nil"/>
              <w:left w:val="nil"/>
              <w:bottom w:val="nil"/>
              <w:right w:val="nil"/>
            </w:tcBorders>
          </w:tcPr>
          <w:p w14:paraId="52BBAE0F" w14:textId="77777777" w:rsidR="00C214E0" w:rsidRPr="0098343B" w:rsidRDefault="00C214E0" w:rsidP="00E26C34"/>
        </w:tc>
      </w:tr>
      <w:tr w:rsidR="00C214E0" w:rsidRPr="0098343B" w14:paraId="2B306EB4" w14:textId="77777777" w:rsidTr="00E26C34">
        <w:trPr>
          <w:trHeight w:val="240"/>
          <w:jc w:val="center"/>
        </w:trPr>
        <w:tc>
          <w:tcPr>
            <w:tcW w:w="4876" w:type="dxa"/>
            <w:tcBorders>
              <w:top w:val="nil"/>
              <w:left w:val="nil"/>
              <w:bottom w:val="nil"/>
              <w:right w:val="nil"/>
            </w:tcBorders>
          </w:tcPr>
          <w:p w14:paraId="02B44BB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9C9BBA4" w14:textId="77777777" w:rsidR="00C214E0" w:rsidRPr="0098343B" w:rsidRDefault="00C214E0" w:rsidP="00E26C34">
            <w:pPr>
              <w:pStyle w:val="AmColumnHeading"/>
            </w:pPr>
            <w:r w:rsidRPr="0098343B">
              <w:t>Amendement</w:t>
            </w:r>
          </w:p>
        </w:tc>
      </w:tr>
      <w:tr w:rsidR="00C214E0" w:rsidRPr="0098343B" w14:paraId="09B10F9A" w14:textId="77777777" w:rsidTr="00E26C34">
        <w:trPr>
          <w:jc w:val="center"/>
        </w:trPr>
        <w:tc>
          <w:tcPr>
            <w:tcW w:w="4876" w:type="dxa"/>
            <w:tcBorders>
              <w:top w:val="nil"/>
              <w:left w:val="nil"/>
              <w:bottom w:val="nil"/>
              <w:right w:val="nil"/>
            </w:tcBorders>
          </w:tcPr>
          <w:p w14:paraId="7C13BDFD" w14:textId="77777777" w:rsidR="00C214E0" w:rsidRPr="0098343B" w:rsidRDefault="00C214E0" w:rsidP="00E26C34">
            <w:pPr>
              <w:pStyle w:val="Normal6a"/>
            </w:pPr>
          </w:p>
        </w:tc>
        <w:tc>
          <w:tcPr>
            <w:tcW w:w="4876" w:type="dxa"/>
            <w:tcBorders>
              <w:top w:val="nil"/>
              <w:left w:val="nil"/>
              <w:bottom w:val="nil"/>
              <w:right w:val="nil"/>
            </w:tcBorders>
          </w:tcPr>
          <w:p w14:paraId="1C6C8182" w14:textId="77777777" w:rsidR="00C214E0" w:rsidRPr="0098343B" w:rsidRDefault="00C214E0" w:rsidP="00E26C34">
            <w:pPr>
              <w:pStyle w:val="Normal6a"/>
            </w:pPr>
            <w:r w:rsidRPr="0098343B">
              <w:rPr>
                <w:b/>
                <w:i/>
              </w:rPr>
              <w:t>11 ter.</w:t>
            </w:r>
            <w:r w:rsidRPr="0098343B">
              <w:tab/>
            </w:r>
            <w:r w:rsidRPr="0098343B">
              <w:rPr>
                <w:b/>
                <w:i/>
              </w:rPr>
              <w:t xml:space="preserve">onderstreept de noodzaak om regelingen voor arbeidsduurvermindering te ondersteunen en het belang van gerichte steun voor werknemers die door transities worden getroffen, voortbouwend op de positieve ervaring met SURE; dringt aan op een versterkt SURE-mechanisme, aangezien de ondersteuning van dergelijke maatregelen ter bescherming van de werkgelegenheid in tijden van crisis de overheidsuitgaven voor werkgelegenheidsbeleid en maatregelen voor een rechtvaardige transitie kan stabiliseren om de onmiddellijke gevolgen van de noodzakelijke transformatie van de EU-economie voor de werkgelegenheid te </w:t>
            </w:r>
            <w:r w:rsidRPr="0098343B">
              <w:rPr>
                <w:b/>
                <w:i/>
              </w:rPr>
              <w:lastRenderedPageBreak/>
              <w:t>beperken;</w:t>
            </w:r>
          </w:p>
        </w:tc>
      </w:tr>
    </w:tbl>
    <w:p w14:paraId="68B04356"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D142384" w14:textId="77777777" w:rsidR="00C214E0" w:rsidRPr="0098343B" w:rsidRDefault="00C214E0" w:rsidP="00C214E0">
      <w:r w:rsidRPr="0098343B">
        <w:rPr>
          <w:rStyle w:val="HideTWBExt"/>
        </w:rPr>
        <w:t>&lt;/Amend&gt;</w:t>
      </w:r>
    </w:p>
    <w:p w14:paraId="6EEF1BD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239</w:t>
      </w:r>
      <w:r w:rsidRPr="0098343B">
        <w:rPr>
          <w:rStyle w:val="HideTWBExt"/>
          <w:b w:val="0"/>
        </w:rPr>
        <w:t>&lt;/NumAm&gt;</w:t>
      </w:r>
    </w:p>
    <w:p w14:paraId="660BDA33"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w:t>
      </w:r>
      <w:r w:rsidRPr="0098343B">
        <w:rPr>
          <w:rStyle w:val="HideTWBExt"/>
          <w:b w:val="0"/>
        </w:rPr>
        <w:t>&lt;/Members&gt;</w:t>
      </w:r>
    </w:p>
    <w:p w14:paraId="6FBEC14C"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040A7A99"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210DE7F8" w14:textId="77777777" w:rsidR="00C214E0" w:rsidRPr="0098343B" w:rsidRDefault="00C214E0" w:rsidP="00C214E0">
      <w:pPr>
        <w:pStyle w:val="NormalBold"/>
      </w:pPr>
      <w:r w:rsidRPr="0098343B">
        <w:rPr>
          <w:rStyle w:val="HideTWBExt"/>
          <w:b w:val="0"/>
        </w:rPr>
        <w:t>&lt;/RepeatBlock-By&gt;</w:t>
      </w:r>
    </w:p>
    <w:p w14:paraId="2D88EB4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8B63ED4" w14:textId="77777777" w:rsidR="00C214E0" w:rsidRPr="0098343B" w:rsidRDefault="00C214E0" w:rsidP="00C214E0">
      <w:pPr>
        <w:pStyle w:val="NormalBold"/>
      </w:pPr>
      <w:r w:rsidRPr="0098343B">
        <w:rPr>
          <w:rStyle w:val="HideTWBExt"/>
          <w:b w:val="0"/>
        </w:rPr>
        <w:t>&lt;Article&gt;</w:t>
      </w:r>
      <w:r w:rsidRPr="0098343B">
        <w:t>Paragraaf 12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5E64455" w14:textId="77777777" w:rsidTr="00E26C34">
        <w:trPr>
          <w:trHeight w:hRule="exact" w:val="240"/>
          <w:jc w:val="center"/>
        </w:trPr>
        <w:tc>
          <w:tcPr>
            <w:tcW w:w="9752" w:type="dxa"/>
            <w:gridSpan w:val="2"/>
            <w:tcBorders>
              <w:top w:val="nil"/>
              <w:left w:val="nil"/>
              <w:bottom w:val="nil"/>
              <w:right w:val="nil"/>
            </w:tcBorders>
          </w:tcPr>
          <w:p w14:paraId="029554E3" w14:textId="77777777" w:rsidR="00C214E0" w:rsidRPr="0098343B" w:rsidRDefault="00C214E0" w:rsidP="00E26C34"/>
        </w:tc>
      </w:tr>
      <w:tr w:rsidR="00C214E0" w:rsidRPr="0098343B" w14:paraId="6AF93E50" w14:textId="77777777" w:rsidTr="00E26C34">
        <w:trPr>
          <w:trHeight w:val="240"/>
          <w:jc w:val="center"/>
        </w:trPr>
        <w:tc>
          <w:tcPr>
            <w:tcW w:w="4876" w:type="dxa"/>
            <w:tcBorders>
              <w:top w:val="nil"/>
              <w:left w:val="nil"/>
              <w:bottom w:val="nil"/>
              <w:right w:val="nil"/>
            </w:tcBorders>
          </w:tcPr>
          <w:p w14:paraId="5DD84FB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E77F4DA" w14:textId="77777777" w:rsidR="00C214E0" w:rsidRPr="0098343B" w:rsidRDefault="00C214E0" w:rsidP="00E26C34">
            <w:pPr>
              <w:pStyle w:val="AmColumnHeading"/>
            </w:pPr>
            <w:r w:rsidRPr="0098343B">
              <w:t>Amendement</w:t>
            </w:r>
          </w:p>
        </w:tc>
      </w:tr>
      <w:tr w:rsidR="00C214E0" w:rsidRPr="0098343B" w14:paraId="7C33CA2D" w14:textId="77777777" w:rsidTr="00E26C34">
        <w:trPr>
          <w:jc w:val="center"/>
        </w:trPr>
        <w:tc>
          <w:tcPr>
            <w:tcW w:w="4876" w:type="dxa"/>
            <w:tcBorders>
              <w:top w:val="nil"/>
              <w:left w:val="nil"/>
              <w:bottom w:val="nil"/>
              <w:right w:val="nil"/>
            </w:tcBorders>
          </w:tcPr>
          <w:p w14:paraId="76D86B36" w14:textId="77777777" w:rsidR="00C214E0" w:rsidRPr="0098343B" w:rsidRDefault="00C214E0" w:rsidP="00E26C34">
            <w:pPr>
              <w:pStyle w:val="Normal6a"/>
            </w:pPr>
            <w:r w:rsidRPr="0098343B">
              <w:rPr>
                <w:b/>
                <w:i/>
              </w:rPr>
              <w:t>12.</w:t>
            </w:r>
            <w:r w:rsidRPr="0098343B">
              <w:tab/>
            </w:r>
            <w:r w:rsidRPr="0098343B">
              <w:rPr>
                <w:b/>
                <w:i/>
              </w:rPr>
              <w:t>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 en jongeren in regionale coördinatieorganen;</w:t>
            </w:r>
          </w:p>
        </w:tc>
        <w:tc>
          <w:tcPr>
            <w:tcW w:w="4876" w:type="dxa"/>
            <w:tcBorders>
              <w:top w:val="nil"/>
              <w:left w:val="nil"/>
              <w:bottom w:val="nil"/>
              <w:right w:val="nil"/>
            </w:tcBorders>
          </w:tcPr>
          <w:p w14:paraId="6795E309" w14:textId="77777777" w:rsidR="00C214E0" w:rsidRPr="0098343B" w:rsidRDefault="00C214E0" w:rsidP="00E26C34">
            <w:pPr>
              <w:pStyle w:val="Normal6a"/>
            </w:pPr>
            <w:r w:rsidRPr="0098343B">
              <w:rPr>
                <w:b/>
                <w:bCs/>
                <w:i/>
                <w:iCs/>
              </w:rPr>
              <w:t>Schrappen</w:t>
            </w:r>
          </w:p>
        </w:tc>
      </w:tr>
    </w:tbl>
    <w:p w14:paraId="69E00E7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5398D236" w14:textId="77777777" w:rsidR="00C214E0" w:rsidRPr="0098343B" w:rsidRDefault="00C214E0" w:rsidP="00C214E0">
      <w:r w:rsidRPr="0098343B">
        <w:rPr>
          <w:rStyle w:val="HideTWBExt"/>
        </w:rPr>
        <w:t>&lt;/Amend&gt;</w:t>
      </w:r>
    </w:p>
    <w:p w14:paraId="764C0B7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240</w:t>
      </w:r>
      <w:r w:rsidRPr="0098343B">
        <w:rPr>
          <w:rStyle w:val="HideTWBExt"/>
          <w:b w:val="0"/>
        </w:rPr>
        <w:t>&lt;/NumAm&gt;</w:t>
      </w:r>
    </w:p>
    <w:p w14:paraId="5E6074BF"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356BBD4C" w14:textId="77777777" w:rsidR="00C214E0" w:rsidRPr="0098343B" w:rsidRDefault="00C214E0" w:rsidP="00C214E0">
      <w:pPr>
        <w:pStyle w:val="NormalBold"/>
      </w:pPr>
      <w:r w:rsidRPr="0098343B">
        <w:rPr>
          <w:rStyle w:val="HideTWBExt"/>
          <w:b w:val="0"/>
        </w:rPr>
        <w:t>&lt;/RepeatBlock-By&gt;</w:t>
      </w:r>
    </w:p>
    <w:p w14:paraId="0149D46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865DA9F" w14:textId="77777777" w:rsidR="00C214E0" w:rsidRPr="0098343B" w:rsidRDefault="00C214E0" w:rsidP="00C214E0">
      <w:pPr>
        <w:pStyle w:val="NormalBold"/>
      </w:pPr>
      <w:r w:rsidRPr="0098343B">
        <w:rPr>
          <w:rStyle w:val="HideTWBExt"/>
          <w:b w:val="0"/>
        </w:rPr>
        <w:t>&lt;Article&gt;</w:t>
      </w:r>
      <w:r w:rsidRPr="0098343B">
        <w:t>Paragraaf 12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29A1E7B" w14:textId="77777777" w:rsidTr="00E26C34">
        <w:trPr>
          <w:trHeight w:hRule="exact" w:val="240"/>
          <w:jc w:val="center"/>
        </w:trPr>
        <w:tc>
          <w:tcPr>
            <w:tcW w:w="9752" w:type="dxa"/>
            <w:gridSpan w:val="2"/>
            <w:tcBorders>
              <w:top w:val="nil"/>
              <w:left w:val="nil"/>
              <w:bottom w:val="nil"/>
              <w:right w:val="nil"/>
            </w:tcBorders>
          </w:tcPr>
          <w:p w14:paraId="4680B485" w14:textId="77777777" w:rsidR="00C214E0" w:rsidRPr="0098343B" w:rsidRDefault="00C214E0" w:rsidP="00E26C34"/>
        </w:tc>
      </w:tr>
      <w:tr w:rsidR="00C214E0" w:rsidRPr="0098343B" w14:paraId="47E36066" w14:textId="77777777" w:rsidTr="00E26C34">
        <w:trPr>
          <w:trHeight w:val="240"/>
          <w:jc w:val="center"/>
        </w:trPr>
        <w:tc>
          <w:tcPr>
            <w:tcW w:w="4876" w:type="dxa"/>
            <w:tcBorders>
              <w:top w:val="nil"/>
              <w:left w:val="nil"/>
              <w:bottom w:val="nil"/>
              <w:right w:val="nil"/>
            </w:tcBorders>
          </w:tcPr>
          <w:p w14:paraId="7D9033D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021B32C" w14:textId="77777777" w:rsidR="00C214E0" w:rsidRPr="0098343B" w:rsidRDefault="00C214E0" w:rsidP="00E26C34">
            <w:pPr>
              <w:pStyle w:val="AmColumnHeading"/>
            </w:pPr>
            <w:r w:rsidRPr="0098343B">
              <w:t>Amendement</w:t>
            </w:r>
          </w:p>
        </w:tc>
      </w:tr>
      <w:tr w:rsidR="00C214E0" w:rsidRPr="0098343B" w14:paraId="3ABE4DB2" w14:textId="77777777" w:rsidTr="00E26C34">
        <w:trPr>
          <w:jc w:val="center"/>
        </w:trPr>
        <w:tc>
          <w:tcPr>
            <w:tcW w:w="4876" w:type="dxa"/>
            <w:tcBorders>
              <w:top w:val="nil"/>
              <w:left w:val="nil"/>
              <w:bottom w:val="nil"/>
              <w:right w:val="nil"/>
            </w:tcBorders>
          </w:tcPr>
          <w:p w14:paraId="78F5F27B" w14:textId="77777777" w:rsidR="00C214E0" w:rsidRPr="0098343B" w:rsidRDefault="00C214E0" w:rsidP="00E26C34">
            <w:pPr>
              <w:pStyle w:val="Normal6a"/>
            </w:pPr>
            <w:r w:rsidRPr="0098343B">
              <w:t>12.</w:t>
            </w:r>
            <w:r w:rsidRPr="0098343B">
              <w:tab/>
              <w:t xml:space="preserve">benadrukt dat de gevolgen voor de werkgelegenheid per regio en per </w:t>
            </w:r>
            <w:r w:rsidRPr="0098343B">
              <w:lastRenderedPageBreak/>
              <w:t xml:space="preserve">bevolkingsgroep zullen verschillen; benadrukt in dit verband dat lokale burgers en belanghebbenden een rol moeten spelen in de transitie en in staat moeten worden gesteld actieve actoren te zijn; benadrukt dat overheidsinstanties tijdens de transitie strategisch </w:t>
            </w:r>
            <w:r w:rsidRPr="0098343B">
              <w:rPr>
                <w:b/>
                <w:i/>
              </w:rPr>
              <w:t>overleg moeten voeren en moeten samenwerken</w:t>
            </w:r>
            <w:r w:rsidRPr="0098343B">
              <w:t xml:space="preserve"> met de sociale partners; benadrukt dat zinvolle participatie kan worden gewaarborgd door </w:t>
            </w:r>
            <w:r w:rsidRPr="0098343B">
              <w:rPr>
                <w:b/>
                <w:i/>
              </w:rPr>
              <w:t>in een vroeg stadium raadplegingen te organiseren en duidelijke mandaten en stemrechten vast te leggen voor</w:t>
            </w:r>
            <w:r w:rsidRPr="0098343B">
              <w:t xml:space="preserve"> sociale partners, kmo’s, het maatschappelijk middenveld en jongeren </w:t>
            </w:r>
            <w:r w:rsidRPr="0098343B">
              <w:rPr>
                <w:b/>
                <w:i/>
              </w:rPr>
              <w:t>in</w:t>
            </w:r>
            <w:r w:rsidRPr="0098343B">
              <w:t xml:space="preserve"> regionale coördinatieorganen;</w:t>
            </w:r>
          </w:p>
        </w:tc>
        <w:tc>
          <w:tcPr>
            <w:tcW w:w="4876" w:type="dxa"/>
            <w:tcBorders>
              <w:top w:val="nil"/>
              <w:left w:val="nil"/>
              <w:bottom w:val="nil"/>
              <w:right w:val="nil"/>
            </w:tcBorders>
          </w:tcPr>
          <w:p w14:paraId="0E645930" w14:textId="77777777" w:rsidR="00C214E0" w:rsidRPr="0098343B" w:rsidRDefault="00C214E0" w:rsidP="00E26C34">
            <w:pPr>
              <w:pStyle w:val="Normal6a"/>
            </w:pPr>
            <w:r w:rsidRPr="0098343B">
              <w:lastRenderedPageBreak/>
              <w:t>12.</w:t>
            </w:r>
            <w:r w:rsidRPr="0098343B">
              <w:tab/>
              <w:t xml:space="preserve">benadrukt dat de gevolgen voor de werkgelegenheid per regio en per </w:t>
            </w:r>
            <w:r w:rsidRPr="0098343B">
              <w:lastRenderedPageBreak/>
              <w:t xml:space="preserve">bevolkingsgroep zullen verschillen; benadrukt in dit verband dat lokale burgers en belanghebbenden een rol moeten spelen in de transitie en in staat moeten worden gesteld actieve actoren te zijn; benadrukt dat overheidsinstanties tijdens de transitie </w:t>
            </w:r>
            <w:r w:rsidRPr="0098343B">
              <w:rPr>
                <w:b/>
                <w:i/>
              </w:rPr>
              <w:t>moeten overgaan tot</w:t>
            </w:r>
            <w:r w:rsidRPr="0098343B">
              <w:t xml:space="preserve"> strategisch </w:t>
            </w:r>
            <w:r w:rsidRPr="0098343B">
              <w:rPr>
                <w:b/>
                <w:i/>
              </w:rPr>
              <w:t>medeontwerp</w:t>
            </w:r>
            <w:r w:rsidRPr="0098343B">
              <w:t xml:space="preserve"> met de sociale partners; benadrukt dat zinvolle participatie kan worden gewaarborgd door sociale partners, kmo’s, het maatschappelijk middenveld en jongeren </w:t>
            </w:r>
            <w:r w:rsidRPr="0098343B">
              <w:rPr>
                <w:b/>
                <w:i/>
              </w:rPr>
              <w:t>te betrekken bij</w:t>
            </w:r>
            <w:r w:rsidRPr="0098343B">
              <w:t xml:space="preserve"> regionale coördinatieorganen </w:t>
            </w:r>
            <w:r w:rsidRPr="0098343B">
              <w:rPr>
                <w:b/>
                <w:i/>
              </w:rPr>
              <w:t>en door te voorzien in toegankelijke participatiemethoden en -maatregelen, met inbegrip van, maar niet beperkt tot, taaltoegang, betaalde tijd/kinderopvang, reisondersteuning en doeltreffende klachten- en beroepsmechanismen, zodat getroffen gemeenschappen schade kunnen bestrijden en verhelpen</w:t>
            </w:r>
            <w:r w:rsidRPr="0098343B">
              <w:t>;</w:t>
            </w:r>
          </w:p>
        </w:tc>
      </w:tr>
    </w:tbl>
    <w:p w14:paraId="31B7758A"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624FABC" w14:textId="77777777" w:rsidR="00C214E0" w:rsidRPr="0098343B" w:rsidRDefault="00C214E0" w:rsidP="00C214E0">
      <w:r w:rsidRPr="0098343B">
        <w:rPr>
          <w:rStyle w:val="HideTWBExt"/>
        </w:rPr>
        <w:t>&lt;/Amend&gt;</w:t>
      </w:r>
    </w:p>
    <w:p w14:paraId="1F3C561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241</w:t>
      </w:r>
      <w:r w:rsidRPr="0098343B">
        <w:rPr>
          <w:rStyle w:val="HideTWBExt"/>
          <w:b w:val="0"/>
        </w:rPr>
        <w:t>&lt;/NumAm&gt;</w:t>
      </w:r>
    </w:p>
    <w:p w14:paraId="68C05998" w14:textId="77777777" w:rsidR="00C214E0" w:rsidRPr="0098343B" w:rsidRDefault="00C214E0" w:rsidP="00C214E0">
      <w:pPr>
        <w:pStyle w:val="NormalBold"/>
      </w:pPr>
      <w:r w:rsidRPr="0098343B">
        <w:rPr>
          <w:rStyle w:val="HideTWBExt"/>
          <w:b w:val="0"/>
        </w:rPr>
        <w:t>&lt;RepeatBlock-By&gt;&lt;Members&gt;</w:t>
      </w:r>
      <w:r w:rsidRPr="0098343B">
        <w:t>Andrea Wechsler, Miriam Lexmann, Raúl de la Hoz Quintano, Angelika Winzig, Henrik Dahl</w:t>
      </w:r>
      <w:r w:rsidRPr="0098343B">
        <w:rPr>
          <w:rStyle w:val="HideTWBExt"/>
          <w:b w:val="0"/>
        </w:rPr>
        <w:t>&lt;/Members&gt;</w:t>
      </w:r>
    </w:p>
    <w:p w14:paraId="363A0BDD" w14:textId="77777777" w:rsidR="00C214E0" w:rsidRPr="0098343B" w:rsidRDefault="00C214E0" w:rsidP="00C214E0">
      <w:pPr>
        <w:pStyle w:val="NormalBold"/>
      </w:pPr>
      <w:r w:rsidRPr="0098343B">
        <w:rPr>
          <w:rStyle w:val="HideTWBExt"/>
          <w:b w:val="0"/>
        </w:rPr>
        <w:t>&lt;/RepeatBlock-By&gt;</w:t>
      </w:r>
    </w:p>
    <w:p w14:paraId="6BE5E97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E3B2FD5" w14:textId="77777777" w:rsidR="00C214E0" w:rsidRPr="0098343B" w:rsidRDefault="00C214E0" w:rsidP="00C214E0">
      <w:pPr>
        <w:pStyle w:val="NormalBold"/>
      </w:pPr>
      <w:r w:rsidRPr="0098343B">
        <w:rPr>
          <w:rStyle w:val="HideTWBExt"/>
          <w:b w:val="0"/>
        </w:rPr>
        <w:t>&lt;Article&gt;</w:t>
      </w:r>
      <w:r w:rsidRPr="0098343B">
        <w:t>Paragraaf 12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1DB0A65" w14:textId="77777777" w:rsidTr="00E26C34">
        <w:trPr>
          <w:trHeight w:hRule="exact" w:val="240"/>
          <w:jc w:val="center"/>
        </w:trPr>
        <w:tc>
          <w:tcPr>
            <w:tcW w:w="9752" w:type="dxa"/>
            <w:gridSpan w:val="2"/>
            <w:tcBorders>
              <w:top w:val="nil"/>
              <w:left w:val="nil"/>
              <w:bottom w:val="nil"/>
              <w:right w:val="nil"/>
            </w:tcBorders>
          </w:tcPr>
          <w:p w14:paraId="6FA6ECE5" w14:textId="77777777" w:rsidR="00C214E0" w:rsidRPr="0098343B" w:rsidRDefault="00C214E0" w:rsidP="00E26C34"/>
        </w:tc>
      </w:tr>
      <w:tr w:rsidR="00C214E0" w:rsidRPr="0098343B" w14:paraId="6287284C" w14:textId="77777777" w:rsidTr="00E26C34">
        <w:trPr>
          <w:trHeight w:val="240"/>
          <w:jc w:val="center"/>
        </w:trPr>
        <w:tc>
          <w:tcPr>
            <w:tcW w:w="4876" w:type="dxa"/>
            <w:tcBorders>
              <w:top w:val="nil"/>
              <w:left w:val="nil"/>
              <w:bottom w:val="nil"/>
              <w:right w:val="nil"/>
            </w:tcBorders>
          </w:tcPr>
          <w:p w14:paraId="7B2AB29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012F67F" w14:textId="77777777" w:rsidR="00C214E0" w:rsidRPr="0098343B" w:rsidRDefault="00C214E0" w:rsidP="00E26C34">
            <w:pPr>
              <w:pStyle w:val="AmColumnHeading"/>
            </w:pPr>
            <w:r w:rsidRPr="0098343B">
              <w:t>Amendement</w:t>
            </w:r>
          </w:p>
        </w:tc>
      </w:tr>
      <w:tr w:rsidR="00C214E0" w:rsidRPr="0098343B" w14:paraId="4DA7CB7C" w14:textId="77777777" w:rsidTr="00E26C34">
        <w:trPr>
          <w:jc w:val="center"/>
        </w:trPr>
        <w:tc>
          <w:tcPr>
            <w:tcW w:w="4876" w:type="dxa"/>
            <w:tcBorders>
              <w:top w:val="nil"/>
              <w:left w:val="nil"/>
              <w:bottom w:val="nil"/>
              <w:right w:val="nil"/>
            </w:tcBorders>
          </w:tcPr>
          <w:p w14:paraId="7621D45B" w14:textId="77777777" w:rsidR="00C214E0" w:rsidRPr="0098343B" w:rsidRDefault="00C214E0" w:rsidP="00E26C34">
            <w:pPr>
              <w:pStyle w:val="Normal6a"/>
            </w:pPr>
            <w:r w:rsidRPr="0098343B">
              <w:t>12.</w:t>
            </w:r>
            <w:r w:rsidRPr="0098343B">
              <w:tab/>
              <w:t xml:space="preserve">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 </w:t>
            </w:r>
            <w:r w:rsidRPr="0098343B">
              <w:rPr>
                <w:b/>
                <w:i/>
              </w:rPr>
              <w:t xml:space="preserve">benadrukt dat zinvolle participatie kan worden gewaarborgd door in een vroeg stadium raadplegingen </w:t>
            </w:r>
            <w:r w:rsidRPr="0098343B">
              <w:rPr>
                <w:b/>
                <w:i/>
              </w:rPr>
              <w:lastRenderedPageBreak/>
              <w:t>te organiseren en duidelijke mandaten en stemrechten vast te leggen voor sociale partners, kmo’s, het maatschappelijk middenveld en jongeren in regionale coördinatieorganen;</w:t>
            </w:r>
          </w:p>
        </w:tc>
        <w:tc>
          <w:tcPr>
            <w:tcW w:w="4876" w:type="dxa"/>
            <w:tcBorders>
              <w:top w:val="nil"/>
              <w:left w:val="nil"/>
              <w:bottom w:val="nil"/>
              <w:right w:val="nil"/>
            </w:tcBorders>
          </w:tcPr>
          <w:p w14:paraId="0ADCA4B8" w14:textId="77777777" w:rsidR="00C214E0" w:rsidRPr="0098343B" w:rsidRDefault="00C214E0" w:rsidP="00E26C34">
            <w:pPr>
              <w:pStyle w:val="Normal6a"/>
            </w:pPr>
            <w:r w:rsidRPr="0098343B">
              <w:lastRenderedPageBreak/>
              <w:t>12.</w:t>
            </w:r>
            <w:r w:rsidRPr="0098343B">
              <w:tab/>
              <w:t>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w:t>
            </w:r>
          </w:p>
        </w:tc>
      </w:tr>
    </w:tbl>
    <w:p w14:paraId="3936271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D859AE7" w14:textId="77777777" w:rsidR="00C214E0" w:rsidRPr="0098343B" w:rsidRDefault="00C214E0" w:rsidP="00C214E0">
      <w:r w:rsidRPr="0098343B">
        <w:rPr>
          <w:rStyle w:val="HideTWBExt"/>
        </w:rPr>
        <w:t>&lt;/Amend&gt;</w:t>
      </w:r>
    </w:p>
    <w:p w14:paraId="54D67E4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242</w:t>
      </w:r>
      <w:r w:rsidRPr="0098343B">
        <w:rPr>
          <w:rStyle w:val="HideTWBExt"/>
          <w:b w:val="0"/>
        </w:rPr>
        <w:t>&lt;/NumAm&gt;</w:t>
      </w:r>
    </w:p>
    <w:p w14:paraId="43B6B412" w14:textId="77777777" w:rsidR="00C214E0" w:rsidRPr="0098343B" w:rsidRDefault="00C214E0" w:rsidP="00C214E0">
      <w:pPr>
        <w:pStyle w:val="NormalBold"/>
      </w:pPr>
      <w:r w:rsidRPr="0098343B">
        <w:rPr>
          <w:rStyle w:val="HideTWBExt"/>
          <w:b w:val="0"/>
        </w:rPr>
        <w:t>&lt;RepeatBlock-By&gt;&lt;Members&gt;</w:t>
      </w:r>
      <w:r w:rsidRPr="0098343B">
        <w:t>Branislav Ondruš</w:t>
      </w:r>
      <w:r w:rsidRPr="0098343B">
        <w:rPr>
          <w:rStyle w:val="HideTWBExt"/>
          <w:b w:val="0"/>
        </w:rPr>
        <w:t>&lt;/Members&gt;</w:t>
      </w:r>
    </w:p>
    <w:p w14:paraId="5326FE50" w14:textId="77777777" w:rsidR="00C214E0" w:rsidRPr="0098343B" w:rsidRDefault="00C214E0" w:rsidP="00C214E0">
      <w:pPr>
        <w:pStyle w:val="NormalBold"/>
      </w:pPr>
      <w:r w:rsidRPr="0098343B">
        <w:rPr>
          <w:rStyle w:val="HideTWBExt"/>
          <w:b w:val="0"/>
        </w:rPr>
        <w:t>&lt;/RepeatBlock-By&gt;</w:t>
      </w:r>
    </w:p>
    <w:p w14:paraId="19F732D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B66D5B3" w14:textId="77777777" w:rsidR="00C214E0" w:rsidRPr="0098343B" w:rsidRDefault="00C214E0" w:rsidP="00C214E0">
      <w:pPr>
        <w:pStyle w:val="NormalBold"/>
      </w:pPr>
      <w:r w:rsidRPr="0098343B">
        <w:rPr>
          <w:rStyle w:val="HideTWBExt"/>
          <w:b w:val="0"/>
        </w:rPr>
        <w:t>&lt;Article&gt;</w:t>
      </w:r>
      <w:r w:rsidRPr="0098343B">
        <w:t>Paragraaf 12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3520F86" w14:textId="77777777" w:rsidTr="00E26C34">
        <w:trPr>
          <w:trHeight w:hRule="exact" w:val="240"/>
          <w:jc w:val="center"/>
        </w:trPr>
        <w:tc>
          <w:tcPr>
            <w:tcW w:w="9752" w:type="dxa"/>
            <w:gridSpan w:val="2"/>
            <w:tcBorders>
              <w:top w:val="nil"/>
              <w:left w:val="nil"/>
              <w:bottom w:val="nil"/>
              <w:right w:val="nil"/>
            </w:tcBorders>
          </w:tcPr>
          <w:p w14:paraId="7320FB35" w14:textId="77777777" w:rsidR="00C214E0" w:rsidRPr="0098343B" w:rsidRDefault="00C214E0" w:rsidP="00E26C34"/>
        </w:tc>
      </w:tr>
      <w:tr w:rsidR="00C214E0" w:rsidRPr="0098343B" w14:paraId="6179E1F3" w14:textId="77777777" w:rsidTr="00E26C34">
        <w:trPr>
          <w:trHeight w:val="240"/>
          <w:jc w:val="center"/>
        </w:trPr>
        <w:tc>
          <w:tcPr>
            <w:tcW w:w="4876" w:type="dxa"/>
            <w:tcBorders>
              <w:top w:val="nil"/>
              <w:left w:val="nil"/>
              <w:bottom w:val="nil"/>
              <w:right w:val="nil"/>
            </w:tcBorders>
          </w:tcPr>
          <w:p w14:paraId="0E2A577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96ACE52" w14:textId="77777777" w:rsidR="00C214E0" w:rsidRPr="0098343B" w:rsidRDefault="00C214E0" w:rsidP="00E26C34">
            <w:pPr>
              <w:pStyle w:val="AmColumnHeading"/>
            </w:pPr>
            <w:r w:rsidRPr="0098343B">
              <w:t>Amendement</w:t>
            </w:r>
          </w:p>
        </w:tc>
      </w:tr>
      <w:tr w:rsidR="00C214E0" w:rsidRPr="0098343B" w14:paraId="4214E3AC" w14:textId="77777777" w:rsidTr="00E26C34">
        <w:trPr>
          <w:jc w:val="center"/>
        </w:trPr>
        <w:tc>
          <w:tcPr>
            <w:tcW w:w="4876" w:type="dxa"/>
            <w:tcBorders>
              <w:top w:val="nil"/>
              <w:left w:val="nil"/>
              <w:bottom w:val="nil"/>
              <w:right w:val="nil"/>
            </w:tcBorders>
          </w:tcPr>
          <w:p w14:paraId="1BDE1008" w14:textId="77777777" w:rsidR="00C214E0" w:rsidRPr="0098343B" w:rsidRDefault="00C214E0" w:rsidP="00E26C34">
            <w:pPr>
              <w:pStyle w:val="Normal6a"/>
            </w:pPr>
            <w:r w:rsidRPr="0098343B">
              <w:t>12.</w:t>
            </w:r>
            <w:r w:rsidRPr="0098343B">
              <w:tab/>
              <w:t>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 en jongeren in regionale coördinatieorganen;</w:t>
            </w:r>
          </w:p>
        </w:tc>
        <w:tc>
          <w:tcPr>
            <w:tcW w:w="4876" w:type="dxa"/>
            <w:tcBorders>
              <w:top w:val="nil"/>
              <w:left w:val="nil"/>
              <w:bottom w:val="nil"/>
              <w:right w:val="nil"/>
            </w:tcBorders>
          </w:tcPr>
          <w:p w14:paraId="3119B3D6" w14:textId="77777777" w:rsidR="00C214E0" w:rsidRPr="0098343B" w:rsidRDefault="00C214E0" w:rsidP="00E26C34">
            <w:pPr>
              <w:pStyle w:val="Normal6a"/>
            </w:pPr>
            <w:r w:rsidRPr="0098343B">
              <w:t>12.</w:t>
            </w:r>
            <w:r w:rsidRPr="0098343B">
              <w:tab/>
              <w:t xml:space="preserve">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w:t>
            </w:r>
            <w:r w:rsidRPr="0098343B">
              <w:rPr>
                <w:b/>
                <w:i/>
              </w:rPr>
              <w:t>met inbegrip van sociale ondernemingen,</w:t>
            </w:r>
            <w:r w:rsidRPr="0098343B">
              <w:t xml:space="preserve"> het maatschappelijk middenveld en jongeren in regionale coördinatieorganen;</w:t>
            </w:r>
          </w:p>
        </w:tc>
      </w:tr>
    </w:tbl>
    <w:p w14:paraId="366F098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CCDB49E" w14:textId="77777777" w:rsidR="00C214E0" w:rsidRPr="0098343B" w:rsidRDefault="00C214E0" w:rsidP="00C214E0">
      <w:r w:rsidRPr="0098343B">
        <w:rPr>
          <w:rStyle w:val="HideTWBExt"/>
        </w:rPr>
        <w:t>&lt;/Amend&gt;</w:t>
      </w:r>
    </w:p>
    <w:p w14:paraId="293FDB0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243</w:t>
      </w:r>
      <w:r w:rsidRPr="0098343B">
        <w:rPr>
          <w:rStyle w:val="HideTWBExt"/>
          <w:b w:val="0"/>
        </w:rPr>
        <w:t>&lt;/NumAm&gt;</w:t>
      </w:r>
    </w:p>
    <w:p w14:paraId="11C27277"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6BADE751" w14:textId="77777777" w:rsidR="00C214E0" w:rsidRPr="0098343B" w:rsidRDefault="00C214E0" w:rsidP="00C214E0">
      <w:pPr>
        <w:pStyle w:val="NormalBold"/>
      </w:pPr>
      <w:r w:rsidRPr="0098343B">
        <w:rPr>
          <w:rStyle w:val="HideTWBExt"/>
          <w:b w:val="0"/>
        </w:rPr>
        <w:t>&lt;/RepeatBlock-By&gt;</w:t>
      </w:r>
    </w:p>
    <w:p w14:paraId="098FEF1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1D3DEC1" w14:textId="77777777" w:rsidR="00C214E0" w:rsidRPr="0098343B" w:rsidRDefault="00C214E0" w:rsidP="00C214E0">
      <w:pPr>
        <w:pStyle w:val="NormalBold"/>
      </w:pPr>
      <w:r w:rsidRPr="0098343B">
        <w:rPr>
          <w:rStyle w:val="HideTWBExt"/>
          <w:b w:val="0"/>
        </w:rPr>
        <w:t>&lt;Article&gt;</w:t>
      </w:r>
      <w:r w:rsidRPr="0098343B">
        <w:t>Paragraaf 12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C2B3B50" w14:textId="77777777" w:rsidTr="00E26C34">
        <w:trPr>
          <w:trHeight w:hRule="exact" w:val="240"/>
          <w:jc w:val="center"/>
        </w:trPr>
        <w:tc>
          <w:tcPr>
            <w:tcW w:w="9752" w:type="dxa"/>
            <w:gridSpan w:val="2"/>
            <w:tcBorders>
              <w:top w:val="nil"/>
              <w:left w:val="nil"/>
              <w:bottom w:val="nil"/>
              <w:right w:val="nil"/>
            </w:tcBorders>
          </w:tcPr>
          <w:p w14:paraId="6815820E" w14:textId="77777777" w:rsidR="00C214E0" w:rsidRPr="0098343B" w:rsidRDefault="00C214E0" w:rsidP="00E26C34"/>
        </w:tc>
      </w:tr>
      <w:tr w:rsidR="00C214E0" w:rsidRPr="0098343B" w14:paraId="3AB16B29" w14:textId="77777777" w:rsidTr="00E26C34">
        <w:trPr>
          <w:trHeight w:val="240"/>
          <w:jc w:val="center"/>
        </w:trPr>
        <w:tc>
          <w:tcPr>
            <w:tcW w:w="4876" w:type="dxa"/>
            <w:tcBorders>
              <w:top w:val="nil"/>
              <w:left w:val="nil"/>
              <w:bottom w:val="nil"/>
              <w:right w:val="nil"/>
            </w:tcBorders>
          </w:tcPr>
          <w:p w14:paraId="418F38F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E8836F7" w14:textId="77777777" w:rsidR="00C214E0" w:rsidRPr="0098343B" w:rsidRDefault="00C214E0" w:rsidP="00E26C34">
            <w:pPr>
              <w:pStyle w:val="AmColumnHeading"/>
            </w:pPr>
            <w:r w:rsidRPr="0098343B">
              <w:t>Amendement</w:t>
            </w:r>
          </w:p>
        </w:tc>
      </w:tr>
      <w:tr w:rsidR="00C214E0" w:rsidRPr="0098343B" w14:paraId="033C190D" w14:textId="77777777" w:rsidTr="00E26C34">
        <w:trPr>
          <w:jc w:val="center"/>
        </w:trPr>
        <w:tc>
          <w:tcPr>
            <w:tcW w:w="4876" w:type="dxa"/>
            <w:tcBorders>
              <w:top w:val="nil"/>
              <w:left w:val="nil"/>
              <w:bottom w:val="nil"/>
              <w:right w:val="nil"/>
            </w:tcBorders>
          </w:tcPr>
          <w:p w14:paraId="4368DE09" w14:textId="77777777" w:rsidR="00C214E0" w:rsidRPr="0098343B" w:rsidRDefault="00C214E0" w:rsidP="00E26C34">
            <w:pPr>
              <w:pStyle w:val="Normal6a"/>
            </w:pPr>
            <w:r w:rsidRPr="0098343B">
              <w:lastRenderedPageBreak/>
              <w:t>12.</w:t>
            </w:r>
            <w:r w:rsidRPr="0098343B">
              <w:tab/>
              <w:t xml:space="preserve">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 </w:t>
            </w:r>
            <w:r w:rsidRPr="0098343B">
              <w:rPr>
                <w:b/>
                <w:bCs/>
                <w:i/>
                <w:iCs/>
              </w:rPr>
              <w:t>en</w:t>
            </w:r>
            <w:r w:rsidRPr="0098343B">
              <w:t xml:space="preserve"> jongeren in regionale coördinatieorganen;</w:t>
            </w:r>
          </w:p>
        </w:tc>
        <w:tc>
          <w:tcPr>
            <w:tcW w:w="4876" w:type="dxa"/>
            <w:tcBorders>
              <w:top w:val="nil"/>
              <w:left w:val="nil"/>
              <w:bottom w:val="nil"/>
              <w:right w:val="nil"/>
            </w:tcBorders>
          </w:tcPr>
          <w:p w14:paraId="291AC674" w14:textId="77777777" w:rsidR="00C214E0" w:rsidRPr="0098343B" w:rsidRDefault="00C214E0" w:rsidP="00E26C34">
            <w:pPr>
              <w:pStyle w:val="Normal6a"/>
            </w:pPr>
            <w:r w:rsidRPr="0098343B">
              <w:t>12.</w:t>
            </w:r>
            <w:r w:rsidRPr="0098343B">
              <w:tab/>
              <w:t>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w:t>
            </w:r>
            <w:r w:rsidRPr="0098343B">
              <w:rPr>
                <w:b/>
                <w:bCs/>
                <w:i/>
                <w:iCs/>
              </w:rPr>
              <w:t>,</w:t>
            </w:r>
            <w:r w:rsidRPr="0098343B">
              <w:t xml:space="preserve"> jongeren</w:t>
            </w:r>
            <w:r w:rsidRPr="0098343B">
              <w:rPr>
                <w:b/>
                <w:bCs/>
                <w:i/>
                <w:iCs/>
              </w:rPr>
              <w:t>, vakbonden, vrouwenorganisaties en lokale sociale bewegingen</w:t>
            </w:r>
            <w:r w:rsidRPr="0098343B">
              <w:t xml:space="preserve"> in regionale coördinatieorganen;</w:t>
            </w:r>
          </w:p>
        </w:tc>
      </w:tr>
    </w:tbl>
    <w:p w14:paraId="3399B11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2A2B56AA" w14:textId="77777777" w:rsidR="00C214E0" w:rsidRPr="0098343B" w:rsidRDefault="00C214E0" w:rsidP="00C214E0">
      <w:r w:rsidRPr="0098343B">
        <w:rPr>
          <w:rStyle w:val="HideTWBExt"/>
        </w:rPr>
        <w:t>&lt;/Amend&gt;</w:t>
      </w:r>
    </w:p>
    <w:p w14:paraId="10A1A55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244</w:t>
      </w:r>
      <w:r w:rsidRPr="0098343B">
        <w:rPr>
          <w:rStyle w:val="HideTWBExt"/>
          <w:b w:val="0"/>
        </w:rPr>
        <w:t>&lt;/NumAm&gt;</w:t>
      </w:r>
    </w:p>
    <w:p w14:paraId="245061F5"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3ACAB0B2" w14:textId="77777777" w:rsidR="00C214E0" w:rsidRPr="0098343B" w:rsidRDefault="00C214E0" w:rsidP="00C214E0">
      <w:pPr>
        <w:pStyle w:val="NormalBold"/>
      </w:pPr>
      <w:r w:rsidRPr="0098343B">
        <w:rPr>
          <w:rStyle w:val="HideTWBExt"/>
          <w:b w:val="0"/>
        </w:rPr>
        <w:t>&lt;/RepeatBlock-By&gt;</w:t>
      </w:r>
    </w:p>
    <w:p w14:paraId="0CE97B7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431BBFF" w14:textId="77777777" w:rsidR="00C214E0" w:rsidRPr="0098343B" w:rsidRDefault="00C214E0" w:rsidP="00C214E0">
      <w:pPr>
        <w:pStyle w:val="NormalBold"/>
      </w:pPr>
      <w:r w:rsidRPr="0098343B">
        <w:rPr>
          <w:rStyle w:val="HideTWBExt"/>
          <w:b w:val="0"/>
        </w:rPr>
        <w:t>&lt;Article&gt;</w:t>
      </w:r>
      <w:r w:rsidRPr="0098343B">
        <w:t>Paragraaf 12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D510195" w14:textId="77777777" w:rsidTr="00E26C34">
        <w:trPr>
          <w:trHeight w:hRule="exact" w:val="240"/>
          <w:jc w:val="center"/>
        </w:trPr>
        <w:tc>
          <w:tcPr>
            <w:tcW w:w="9752" w:type="dxa"/>
            <w:gridSpan w:val="2"/>
            <w:tcBorders>
              <w:top w:val="nil"/>
              <w:left w:val="nil"/>
              <w:bottom w:val="nil"/>
              <w:right w:val="nil"/>
            </w:tcBorders>
          </w:tcPr>
          <w:p w14:paraId="330621F2" w14:textId="77777777" w:rsidR="00C214E0" w:rsidRPr="0098343B" w:rsidRDefault="00C214E0" w:rsidP="00E26C34"/>
        </w:tc>
      </w:tr>
      <w:tr w:rsidR="00C214E0" w:rsidRPr="0098343B" w14:paraId="3A934551" w14:textId="77777777" w:rsidTr="00E26C34">
        <w:trPr>
          <w:trHeight w:val="240"/>
          <w:jc w:val="center"/>
        </w:trPr>
        <w:tc>
          <w:tcPr>
            <w:tcW w:w="4876" w:type="dxa"/>
            <w:tcBorders>
              <w:top w:val="nil"/>
              <w:left w:val="nil"/>
              <w:bottom w:val="nil"/>
              <w:right w:val="nil"/>
            </w:tcBorders>
          </w:tcPr>
          <w:p w14:paraId="77B65B3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9D71026" w14:textId="77777777" w:rsidR="00C214E0" w:rsidRPr="0098343B" w:rsidRDefault="00C214E0" w:rsidP="00E26C34">
            <w:pPr>
              <w:pStyle w:val="AmColumnHeading"/>
            </w:pPr>
            <w:r w:rsidRPr="0098343B">
              <w:t>Amendement</w:t>
            </w:r>
          </w:p>
        </w:tc>
      </w:tr>
      <w:tr w:rsidR="00C214E0" w:rsidRPr="0098343B" w14:paraId="08D09167" w14:textId="77777777" w:rsidTr="00E26C34">
        <w:trPr>
          <w:jc w:val="center"/>
        </w:trPr>
        <w:tc>
          <w:tcPr>
            <w:tcW w:w="4876" w:type="dxa"/>
            <w:tcBorders>
              <w:top w:val="nil"/>
              <w:left w:val="nil"/>
              <w:bottom w:val="nil"/>
              <w:right w:val="nil"/>
            </w:tcBorders>
          </w:tcPr>
          <w:p w14:paraId="3ED70127" w14:textId="77777777" w:rsidR="00C214E0" w:rsidRPr="0098343B" w:rsidRDefault="00C214E0" w:rsidP="00E26C34">
            <w:pPr>
              <w:pStyle w:val="Normal6a"/>
            </w:pPr>
            <w:r w:rsidRPr="0098343B">
              <w:t>12.</w:t>
            </w:r>
            <w:r w:rsidRPr="0098343B">
              <w:tab/>
              <w:t xml:space="preserve">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w:t>
            </w:r>
            <w:r w:rsidRPr="0098343B">
              <w:lastRenderedPageBreak/>
              <w:t>maatschappelijk middenveld en jongeren in regionale coördinatieorganen;</w:t>
            </w:r>
          </w:p>
        </w:tc>
        <w:tc>
          <w:tcPr>
            <w:tcW w:w="4876" w:type="dxa"/>
            <w:tcBorders>
              <w:top w:val="nil"/>
              <w:left w:val="nil"/>
              <w:bottom w:val="nil"/>
              <w:right w:val="nil"/>
            </w:tcBorders>
          </w:tcPr>
          <w:p w14:paraId="59540F01" w14:textId="77777777" w:rsidR="00C214E0" w:rsidRPr="0098343B" w:rsidRDefault="00C214E0" w:rsidP="00E26C34">
            <w:pPr>
              <w:pStyle w:val="Normal6a"/>
            </w:pPr>
            <w:r w:rsidRPr="0098343B">
              <w:lastRenderedPageBreak/>
              <w:t>12.</w:t>
            </w:r>
            <w:r w:rsidRPr="0098343B">
              <w:tab/>
              <w:t>benadrukt dat de gevolgen voor de werkgelegenheid per regio en per bevolkingsgroep zullen verschillen; benadrukt in dit verband dat lokale burgers en belanghebbenden</w:t>
            </w:r>
            <w:r w:rsidRPr="0098343B">
              <w:rPr>
                <w:b/>
                <w:i/>
              </w:rPr>
              <w:t>, met inbegrip van maatschappelijke organisaties,</w:t>
            </w:r>
            <w:r w:rsidRPr="0098343B">
              <w:t xml:space="preserve"> een rol moeten spelen in de transitie en in staat moeten worden gesteld actieve actoren te zijn</w:t>
            </w:r>
            <w:r w:rsidRPr="0098343B">
              <w:rPr>
                <w:b/>
                <w:i/>
              </w:rPr>
              <w:t>; benadrukt dat het belangrijk is door werknemers geleide initiatieven te bevorderen, met inbegrip van werknemerscoöperaties, buy-outs door werknemers en andere vormen van collectieve en gemeenschapsgebaseerde eigendom</w:t>
            </w:r>
            <w:r w:rsidRPr="0098343B">
              <w:t xml:space="preserve">; benadrukt dat </w:t>
            </w:r>
            <w:r w:rsidRPr="0098343B">
              <w:lastRenderedPageBreak/>
              <w:t xml:space="preserve">overheidsinstanties tijdens de transitie strategisch overleg moeten voeren en moeten samenwerken met de sociale partners </w:t>
            </w:r>
            <w:r w:rsidRPr="0098343B">
              <w:rPr>
                <w:b/>
                <w:i/>
              </w:rPr>
              <w:t>en het maatschappelijk middenveld</w:t>
            </w:r>
            <w:r w:rsidRPr="0098343B">
              <w:t>; benadrukt dat zinvolle participatie kan worden gewaarborgd door in een vroeg stadium raadplegingen te organiseren en duidelijke mandaten en stemrechten vast te leggen voor sociale partners, kmo’s, het maatschappelijk middenveld</w:t>
            </w:r>
            <w:r w:rsidRPr="0098343B">
              <w:rPr>
                <w:b/>
                <w:i/>
              </w:rPr>
              <w:t>, ondernemingen in de sociale economie</w:t>
            </w:r>
            <w:r w:rsidRPr="0098343B">
              <w:t xml:space="preserve"> en jongeren in regionale coördinatieorganen;</w:t>
            </w:r>
          </w:p>
        </w:tc>
      </w:tr>
    </w:tbl>
    <w:p w14:paraId="4466CF72"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73116A4" w14:textId="77777777" w:rsidR="00C214E0" w:rsidRPr="0098343B" w:rsidRDefault="00C214E0" w:rsidP="00C214E0">
      <w:r w:rsidRPr="0098343B">
        <w:rPr>
          <w:rStyle w:val="HideTWBExt"/>
        </w:rPr>
        <w:t>&lt;/Amend&gt;</w:t>
      </w:r>
    </w:p>
    <w:p w14:paraId="52AB243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245</w:t>
      </w:r>
      <w:r w:rsidRPr="0098343B">
        <w:rPr>
          <w:rStyle w:val="HideTWBExt"/>
          <w:b w:val="0"/>
        </w:rPr>
        <w:t>&lt;/NumAm&gt;</w:t>
      </w:r>
    </w:p>
    <w:p w14:paraId="0A993CFB"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33C52B59"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2E1CB7B8" w14:textId="77777777" w:rsidR="00C214E0" w:rsidRPr="0098343B" w:rsidRDefault="00C214E0" w:rsidP="00C214E0">
      <w:pPr>
        <w:pStyle w:val="NormalBold"/>
      </w:pPr>
      <w:r w:rsidRPr="0098343B">
        <w:rPr>
          <w:rStyle w:val="HideTWBExt"/>
          <w:b w:val="0"/>
        </w:rPr>
        <w:t>&lt;/RepeatBlock-By&gt;</w:t>
      </w:r>
    </w:p>
    <w:p w14:paraId="1EC0E52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9233AA4" w14:textId="77777777" w:rsidR="00C214E0" w:rsidRPr="0098343B" w:rsidRDefault="00C214E0" w:rsidP="00C214E0">
      <w:pPr>
        <w:pStyle w:val="NormalBold"/>
      </w:pPr>
      <w:r w:rsidRPr="0098343B">
        <w:rPr>
          <w:rStyle w:val="HideTWBExt"/>
          <w:b w:val="0"/>
        </w:rPr>
        <w:t>&lt;Article&gt;</w:t>
      </w:r>
      <w:r w:rsidRPr="0098343B">
        <w:t>Paragraaf 12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E0CD31F" w14:textId="77777777" w:rsidTr="00E26C34">
        <w:trPr>
          <w:trHeight w:hRule="exact" w:val="240"/>
          <w:jc w:val="center"/>
        </w:trPr>
        <w:tc>
          <w:tcPr>
            <w:tcW w:w="9752" w:type="dxa"/>
            <w:gridSpan w:val="2"/>
            <w:tcBorders>
              <w:top w:val="nil"/>
              <w:left w:val="nil"/>
              <w:bottom w:val="nil"/>
              <w:right w:val="nil"/>
            </w:tcBorders>
          </w:tcPr>
          <w:p w14:paraId="078D97FF" w14:textId="77777777" w:rsidR="00C214E0" w:rsidRPr="0098343B" w:rsidRDefault="00C214E0" w:rsidP="00E26C34"/>
        </w:tc>
      </w:tr>
      <w:tr w:rsidR="00C214E0" w:rsidRPr="0098343B" w14:paraId="62115315" w14:textId="77777777" w:rsidTr="00E26C34">
        <w:trPr>
          <w:trHeight w:val="240"/>
          <w:jc w:val="center"/>
        </w:trPr>
        <w:tc>
          <w:tcPr>
            <w:tcW w:w="4876" w:type="dxa"/>
            <w:tcBorders>
              <w:top w:val="nil"/>
              <w:left w:val="nil"/>
              <w:bottom w:val="nil"/>
              <w:right w:val="nil"/>
            </w:tcBorders>
          </w:tcPr>
          <w:p w14:paraId="2D0C430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A741332" w14:textId="77777777" w:rsidR="00C214E0" w:rsidRPr="0098343B" w:rsidRDefault="00C214E0" w:rsidP="00E26C34">
            <w:pPr>
              <w:pStyle w:val="AmColumnHeading"/>
            </w:pPr>
            <w:r w:rsidRPr="0098343B">
              <w:t>Amendement</w:t>
            </w:r>
          </w:p>
        </w:tc>
      </w:tr>
      <w:tr w:rsidR="00C214E0" w:rsidRPr="0098343B" w14:paraId="277334F7" w14:textId="77777777" w:rsidTr="00E26C34">
        <w:trPr>
          <w:jc w:val="center"/>
        </w:trPr>
        <w:tc>
          <w:tcPr>
            <w:tcW w:w="4876" w:type="dxa"/>
            <w:tcBorders>
              <w:top w:val="nil"/>
              <w:left w:val="nil"/>
              <w:bottom w:val="nil"/>
              <w:right w:val="nil"/>
            </w:tcBorders>
          </w:tcPr>
          <w:p w14:paraId="4DAD3860" w14:textId="77777777" w:rsidR="00C214E0" w:rsidRPr="0098343B" w:rsidRDefault="00C214E0" w:rsidP="00E26C34">
            <w:pPr>
              <w:pStyle w:val="Normal6a"/>
            </w:pPr>
            <w:r w:rsidRPr="0098343B">
              <w:t>12.</w:t>
            </w:r>
            <w:r w:rsidRPr="0098343B">
              <w:tab/>
              <w:t>benadrukt dat de gevolgen voor de werkgelegenheid per regio en per bevolkingsgroep zullen verschillen; benadrukt in dit verband dat lokale burgers en belanghebbenden een rol moeten spelen in de transitie en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 en jongeren in regionale coördinatieorganen;</w:t>
            </w:r>
          </w:p>
        </w:tc>
        <w:tc>
          <w:tcPr>
            <w:tcW w:w="4876" w:type="dxa"/>
            <w:tcBorders>
              <w:top w:val="nil"/>
              <w:left w:val="nil"/>
              <w:bottom w:val="nil"/>
              <w:right w:val="nil"/>
            </w:tcBorders>
          </w:tcPr>
          <w:p w14:paraId="09589C5C" w14:textId="77777777" w:rsidR="00C214E0" w:rsidRPr="0098343B" w:rsidRDefault="00C214E0" w:rsidP="00E26C34">
            <w:pPr>
              <w:pStyle w:val="Normal6a"/>
            </w:pPr>
            <w:r w:rsidRPr="0098343B">
              <w:t>12.</w:t>
            </w:r>
            <w:r w:rsidRPr="0098343B">
              <w:tab/>
              <w:t>benadrukt dat de gevolgen voor de werkgelegenheid per regio en per bevolkingsgroep zullen verschillen; benadrukt in dit verband dat lokale burgers en belanghebbenden</w:t>
            </w:r>
            <w:r w:rsidRPr="0098343B">
              <w:rPr>
                <w:b/>
                <w:i/>
              </w:rPr>
              <w:t>, met inbegrip van maatschappelijke organisaties die een goed inzicht hebben in de uitdagingen en behoeften van lokale gemeenschappen,</w:t>
            </w:r>
            <w:r w:rsidRPr="0098343B">
              <w:t xml:space="preserve"> een rol moeten spelen in de transitie en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 en jongeren in regionale coördinatieorganen;</w:t>
            </w:r>
          </w:p>
        </w:tc>
      </w:tr>
    </w:tbl>
    <w:p w14:paraId="09C39C6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0540FDC" w14:textId="77777777" w:rsidR="00C214E0" w:rsidRPr="0098343B" w:rsidRDefault="00C214E0" w:rsidP="00C214E0">
      <w:r w:rsidRPr="0098343B">
        <w:rPr>
          <w:rStyle w:val="HideTWBExt"/>
        </w:rPr>
        <w:t>&lt;/Amend&gt;</w:t>
      </w:r>
    </w:p>
    <w:p w14:paraId="672A3AB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246</w:t>
      </w:r>
      <w:r w:rsidRPr="0098343B">
        <w:rPr>
          <w:rStyle w:val="HideTWBExt"/>
          <w:b w:val="0"/>
        </w:rPr>
        <w:t>&lt;/NumAm&gt;</w:t>
      </w:r>
    </w:p>
    <w:p w14:paraId="5A1B163B" w14:textId="77777777" w:rsidR="00C214E0" w:rsidRPr="0098343B" w:rsidRDefault="00C214E0" w:rsidP="00C214E0">
      <w:pPr>
        <w:pStyle w:val="NormalBold"/>
      </w:pPr>
      <w:r w:rsidRPr="0098343B">
        <w:rPr>
          <w:rStyle w:val="HideTWBExt"/>
          <w:b w:val="0"/>
        </w:rPr>
        <w:t>&lt;RepeatBlock-By&gt;&lt;Members&gt;</w:t>
      </w:r>
      <w:r w:rsidRPr="0098343B">
        <w:t>Petr Bystron</w:t>
      </w:r>
      <w:r w:rsidRPr="0098343B">
        <w:rPr>
          <w:rStyle w:val="HideTWBExt"/>
          <w:b w:val="0"/>
        </w:rPr>
        <w:t>&lt;/Members&gt;</w:t>
      </w:r>
    </w:p>
    <w:p w14:paraId="5C30C586" w14:textId="77777777" w:rsidR="00C214E0" w:rsidRPr="0098343B" w:rsidRDefault="00C214E0" w:rsidP="00C214E0">
      <w:pPr>
        <w:pStyle w:val="NormalBold"/>
      </w:pPr>
      <w:r w:rsidRPr="0098343B">
        <w:rPr>
          <w:rStyle w:val="HideTWBExt"/>
          <w:b w:val="0"/>
        </w:rPr>
        <w:t>&lt;/RepeatBlock-By&gt;</w:t>
      </w:r>
    </w:p>
    <w:p w14:paraId="56169BB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C5FB25D" w14:textId="77777777" w:rsidR="00C214E0" w:rsidRPr="0098343B" w:rsidRDefault="00C214E0" w:rsidP="00C214E0">
      <w:pPr>
        <w:pStyle w:val="NormalBold"/>
      </w:pPr>
      <w:r w:rsidRPr="0098343B">
        <w:rPr>
          <w:rStyle w:val="HideTWBExt"/>
          <w:b w:val="0"/>
        </w:rPr>
        <w:t>&lt;Article&gt;</w:t>
      </w:r>
      <w:r w:rsidRPr="0098343B">
        <w:t>Paragraaf 12</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6F26D70" w14:textId="77777777" w:rsidTr="00E26C34">
        <w:trPr>
          <w:trHeight w:hRule="exact" w:val="240"/>
          <w:jc w:val="center"/>
        </w:trPr>
        <w:tc>
          <w:tcPr>
            <w:tcW w:w="9752" w:type="dxa"/>
            <w:gridSpan w:val="2"/>
            <w:tcBorders>
              <w:top w:val="nil"/>
              <w:left w:val="nil"/>
              <w:bottom w:val="nil"/>
              <w:right w:val="nil"/>
            </w:tcBorders>
          </w:tcPr>
          <w:p w14:paraId="3E4A6430" w14:textId="77777777" w:rsidR="00C214E0" w:rsidRPr="0098343B" w:rsidRDefault="00C214E0" w:rsidP="00E26C34"/>
        </w:tc>
      </w:tr>
      <w:tr w:rsidR="00C214E0" w:rsidRPr="0098343B" w14:paraId="5E34C64F" w14:textId="77777777" w:rsidTr="00E26C34">
        <w:trPr>
          <w:trHeight w:val="240"/>
          <w:jc w:val="center"/>
        </w:trPr>
        <w:tc>
          <w:tcPr>
            <w:tcW w:w="4876" w:type="dxa"/>
            <w:tcBorders>
              <w:top w:val="nil"/>
              <w:left w:val="nil"/>
              <w:bottom w:val="nil"/>
              <w:right w:val="nil"/>
            </w:tcBorders>
          </w:tcPr>
          <w:p w14:paraId="5D5D400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D6DF3F4" w14:textId="77777777" w:rsidR="00C214E0" w:rsidRPr="0098343B" w:rsidRDefault="00C214E0" w:rsidP="00E26C34">
            <w:pPr>
              <w:pStyle w:val="AmColumnHeading"/>
            </w:pPr>
            <w:r w:rsidRPr="0098343B">
              <w:t>Amendement</w:t>
            </w:r>
          </w:p>
        </w:tc>
      </w:tr>
      <w:tr w:rsidR="00C214E0" w:rsidRPr="0098343B" w14:paraId="791CE35E" w14:textId="77777777" w:rsidTr="00E26C34">
        <w:trPr>
          <w:jc w:val="center"/>
        </w:trPr>
        <w:tc>
          <w:tcPr>
            <w:tcW w:w="4876" w:type="dxa"/>
            <w:tcBorders>
              <w:top w:val="nil"/>
              <w:left w:val="nil"/>
              <w:bottom w:val="nil"/>
              <w:right w:val="nil"/>
            </w:tcBorders>
          </w:tcPr>
          <w:p w14:paraId="29A8A968" w14:textId="77777777" w:rsidR="00C214E0" w:rsidRPr="0098343B" w:rsidRDefault="00C214E0" w:rsidP="00E26C34">
            <w:pPr>
              <w:pStyle w:val="Normal6a"/>
            </w:pPr>
            <w:r w:rsidRPr="0098343B">
              <w:t>12.</w:t>
            </w:r>
            <w:r w:rsidRPr="0098343B">
              <w:tab/>
              <w:t xml:space="preserve">benadrukt dat de gevolgen voor de werkgelegenheid per regio en per bevolkingsgroep zullen verschillen; benadrukt in dit verband dat lokale burgers en belanghebbenden </w:t>
            </w:r>
            <w:r w:rsidRPr="0098343B">
              <w:rPr>
                <w:b/>
                <w:i/>
              </w:rPr>
              <w:t>een rol moeten spelen in de transitie en</w:t>
            </w:r>
            <w:r w:rsidRPr="0098343B">
              <w:t xml:space="preserve"> in staat moeten worden gesteld actieve actoren te zijn;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 en jongeren in regionale coördinatieorganen;</w:t>
            </w:r>
          </w:p>
        </w:tc>
        <w:tc>
          <w:tcPr>
            <w:tcW w:w="4876" w:type="dxa"/>
            <w:tcBorders>
              <w:top w:val="nil"/>
              <w:left w:val="nil"/>
              <w:bottom w:val="nil"/>
              <w:right w:val="nil"/>
            </w:tcBorders>
          </w:tcPr>
          <w:p w14:paraId="4677B30D" w14:textId="77777777" w:rsidR="00C214E0" w:rsidRPr="0098343B" w:rsidRDefault="00C214E0" w:rsidP="00E26C34">
            <w:pPr>
              <w:pStyle w:val="Normal6a"/>
            </w:pPr>
            <w:r w:rsidRPr="0098343B">
              <w:t>12.</w:t>
            </w:r>
            <w:r w:rsidRPr="0098343B">
              <w:tab/>
              <w:t xml:space="preserve">benadrukt dat de gevolgen voor de werkgelegenheid per regio en per bevolkingsgroep zullen verschillen; benadrukt in dit verband dat lokale burgers en belanghebbenden in staat moeten worden gesteld actieve actoren te zijn </w:t>
            </w:r>
            <w:r w:rsidRPr="0098343B">
              <w:rPr>
                <w:b/>
                <w:i/>
              </w:rPr>
              <w:t>bij het beslissen of er een transitie moet plaatsvinden</w:t>
            </w:r>
            <w:r w:rsidRPr="0098343B">
              <w:t>; benadrukt dat overheidsinstanties tijdens de transitie strategisch overleg moeten voeren en moeten samenwerken met de sociale partners; benadrukt dat zinvolle participatie kan worden gewaarborgd door in een vroeg stadium raadplegingen te organiseren en duidelijke mandaten en stemrechten vast te leggen voor sociale partners, kmo’s, het maatschappelijk middenveld en jongeren in regionale coördinatieorganen;</w:t>
            </w:r>
          </w:p>
        </w:tc>
      </w:tr>
    </w:tbl>
    <w:p w14:paraId="644B91B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2213FF1" w14:textId="77777777" w:rsidR="00C214E0" w:rsidRPr="0098343B" w:rsidRDefault="00C214E0" w:rsidP="00C214E0">
      <w:r w:rsidRPr="0098343B">
        <w:rPr>
          <w:rStyle w:val="HideTWBExt"/>
        </w:rPr>
        <w:t>&lt;/Amend&gt;</w:t>
      </w:r>
    </w:p>
    <w:p w14:paraId="0588D5A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247</w:t>
      </w:r>
      <w:r w:rsidRPr="0098343B">
        <w:rPr>
          <w:rStyle w:val="HideTWBExt"/>
          <w:b w:val="0"/>
        </w:rPr>
        <w:t>&lt;/NumAm&gt;</w:t>
      </w:r>
    </w:p>
    <w:p w14:paraId="6D78B324"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4A7D5F9E"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46CA0DD5" w14:textId="77777777" w:rsidR="00C214E0" w:rsidRPr="0098343B" w:rsidRDefault="00C214E0" w:rsidP="00C214E0">
      <w:pPr>
        <w:pStyle w:val="NormalBold"/>
      </w:pPr>
      <w:r w:rsidRPr="0098343B">
        <w:rPr>
          <w:rStyle w:val="HideTWBExt"/>
          <w:b w:val="0"/>
        </w:rPr>
        <w:t>&lt;/RepeatBlock-By&gt;</w:t>
      </w:r>
    </w:p>
    <w:p w14:paraId="508191A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5BC7A86" w14:textId="77777777" w:rsidR="00C214E0" w:rsidRPr="0098343B" w:rsidRDefault="00C214E0" w:rsidP="00C214E0">
      <w:pPr>
        <w:pStyle w:val="NormalBold"/>
      </w:pPr>
      <w:r w:rsidRPr="0098343B">
        <w:rPr>
          <w:rStyle w:val="HideTWBExt"/>
          <w:b w:val="0"/>
        </w:rPr>
        <w:t>&lt;Article&gt;</w:t>
      </w:r>
      <w:r w:rsidRPr="0098343B">
        <w:t>Paragraaf 12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1AD9737" w14:textId="77777777" w:rsidTr="00E26C34">
        <w:trPr>
          <w:trHeight w:hRule="exact" w:val="240"/>
          <w:jc w:val="center"/>
        </w:trPr>
        <w:tc>
          <w:tcPr>
            <w:tcW w:w="9752" w:type="dxa"/>
            <w:gridSpan w:val="2"/>
            <w:tcBorders>
              <w:top w:val="nil"/>
              <w:left w:val="nil"/>
              <w:bottom w:val="nil"/>
              <w:right w:val="nil"/>
            </w:tcBorders>
          </w:tcPr>
          <w:p w14:paraId="7AB52085" w14:textId="77777777" w:rsidR="00C214E0" w:rsidRPr="0098343B" w:rsidRDefault="00C214E0" w:rsidP="00E26C34"/>
        </w:tc>
      </w:tr>
      <w:tr w:rsidR="00C214E0" w:rsidRPr="0098343B" w14:paraId="6662AD9B" w14:textId="77777777" w:rsidTr="00E26C34">
        <w:trPr>
          <w:trHeight w:val="240"/>
          <w:jc w:val="center"/>
        </w:trPr>
        <w:tc>
          <w:tcPr>
            <w:tcW w:w="4876" w:type="dxa"/>
            <w:tcBorders>
              <w:top w:val="nil"/>
              <w:left w:val="nil"/>
              <w:bottom w:val="nil"/>
              <w:right w:val="nil"/>
            </w:tcBorders>
          </w:tcPr>
          <w:p w14:paraId="4B8EC71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F777F7D" w14:textId="77777777" w:rsidR="00C214E0" w:rsidRPr="0098343B" w:rsidRDefault="00C214E0" w:rsidP="00E26C34">
            <w:pPr>
              <w:pStyle w:val="AmColumnHeading"/>
            </w:pPr>
            <w:r w:rsidRPr="0098343B">
              <w:t>Amendement</w:t>
            </w:r>
          </w:p>
        </w:tc>
      </w:tr>
      <w:tr w:rsidR="00C214E0" w:rsidRPr="0098343B" w14:paraId="7E785821" w14:textId="77777777" w:rsidTr="00E26C34">
        <w:trPr>
          <w:jc w:val="center"/>
        </w:trPr>
        <w:tc>
          <w:tcPr>
            <w:tcW w:w="4876" w:type="dxa"/>
            <w:tcBorders>
              <w:top w:val="nil"/>
              <w:left w:val="nil"/>
              <w:bottom w:val="nil"/>
              <w:right w:val="nil"/>
            </w:tcBorders>
          </w:tcPr>
          <w:p w14:paraId="72AB1349" w14:textId="77777777" w:rsidR="00C214E0" w:rsidRPr="0098343B" w:rsidRDefault="00C214E0" w:rsidP="00E26C34">
            <w:pPr>
              <w:pStyle w:val="Normal6a"/>
            </w:pPr>
          </w:p>
        </w:tc>
        <w:tc>
          <w:tcPr>
            <w:tcW w:w="4876" w:type="dxa"/>
            <w:tcBorders>
              <w:top w:val="nil"/>
              <w:left w:val="nil"/>
              <w:bottom w:val="nil"/>
              <w:right w:val="nil"/>
            </w:tcBorders>
          </w:tcPr>
          <w:p w14:paraId="280FBAA7" w14:textId="77777777" w:rsidR="00C214E0" w:rsidRPr="0098343B" w:rsidRDefault="00C214E0" w:rsidP="00E26C34">
            <w:pPr>
              <w:pStyle w:val="Normal6a"/>
            </w:pPr>
            <w:r w:rsidRPr="0098343B">
              <w:rPr>
                <w:b/>
                <w:i/>
              </w:rPr>
              <w:t>12 bis.</w:t>
            </w:r>
            <w:r w:rsidRPr="0098343B">
              <w:tab/>
            </w:r>
            <w:r w:rsidRPr="0098343B">
              <w:rPr>
                <w:b/>
                <w:i/>
              </w:rPr>
              <w:t xml:space="preserve">beklemtoont dat deze richtlijn geen rechtvaardiging mag vormen voor een verlaging van het algemene beschermingsniveau dat in de lidstaten reeds aan werknemers wordt geboden, </w:t>
            </w:r>
            <w:r w:rsidRPr="0098343B">
              <w:rPr>
                <w:b/>
                <w:i/>
              </w:rPr>
              <w:lastRenderedPageBreak/>
              <w:t>met name wat betreft het recht op opleiding, baanwisseling, baanzekerheid en betrokkenheid van werknemers; benadrukt dat deze richtlijn geen afbreuk mag doen aan de bevoegdheid van de lidstaten om voor werknemers gunstigere wettelijke of bestuursrechtelijke bepalingen toe te passen of in te voeren, dan wel de toepassing van voor werknemers gunstigere collectieve arbeidsovereenkomsten te bevorderen of toe te staan; onderstreept dat niets in deze richtlijn mag worden uitgelegd of uitgevoerd op een wijze die de in de lidstaten erkende grondrechten, waaronder het recht op collectieve onderhandelingen, het stakingsrecht of het recht om collectieve actie te voeren, beperkt, schendt of ondermijnt; beklemtoont dat deze richtlijn de autonomie van de sociale partners eerbiedigt en geen afbreuk doet aan hun vermogen om over collectieve arbeidsovereenkomsten te onderhandelen en deze te sluiten en naleving ervan af te dwingen, of andere activiteiten te ontplooien die in overeenstemming zijn met de nationale stelsels van arbeidsverhoudingen; benadrukt voorts dat deze richtlijn aanvullende rechten op informatie, raadpleging en collectieve onderhandelingen in overgangssituaties creëert en geen afbreuk mag doen aan de toepassing van andere instrumenten van het Unierecht inzake de inspraak van werknemers;</w:t>
            </w:r>
          </w:p>
        </w:tc>
      </w:tr>
    </w:tbl>
    <w:p w14:paraId="69D9E46B"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71CD594" w14:textId="77777777" w:rsidR="00C214E0" w:rsidRPr="0098343B" w:rsidRDefault="00C214E0" w:rsidP="00C214E0">
      <w:r w:rsidRPr="0098343B">
        <w:rPr>
          <w:rStyle w:val="HideTWBExt"/>
        </w:rPr>
        <w:t>&lt;/Amend&gt;</w:t>
      </w:r>
    </w:p>
    <w:p w14:paraId="79772F1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248</w:t>
      </w:r>
      <w:r w:rsidRPr="0098343B">
        <w:rPr>
          <w:rStyle w:val="HideTWBExt"/>
          <w:b w:val="0"/>
        </w:rPr>
        <w:t>&lt;/NumAm&gt;</w:t>
      </w:r>
    </w:p>
    <w:p w14:paraId="6C55BB40"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Giusi Princi</w:t>
      </w:r>
      <w:r w:rsidRPr="0098343B">
        <w:rPr>
          <w:rStyle w:val="HideTWBExt"/>
          <w:b w:val="0"/>
        </w:rPr>
        <w:t>&lt;/Members&gt;</w:t>
      </w:r>
    </w:p>
    <w:p w14:paraId="2FFD6DE1" w14:textId="77777777" w:rsidR="00C214E0" w:rsidRPr="0098343B" w:rsidRDefault="00C214E0" w:rsidP="00C214E0">
      <w:pPr>
        <w:pStyle w:val="NormalBold"/>
      </w:pPr>
      <w:r w:rsidRPr="0098343B">
        <w:rPr>
          <w:rStyle w:val="HideTWBExt"/>
          <w:b w:val="0"/>
        </w:rPr>
        <w:t>&lt;/RepeatBlock-By&gt;</w:t>
      </w:r>
    </w:p>
    <w:p w14:paraId="286D0C4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A7DF5AF" w14:textId="77777777" w:rsidR="00C214E0" w:rsidRPr="0098343B" w:rsidRDefault="00C214E0" w:rsidP="00C214E0">
      <w:pPr>
        <w:pStyle w:val="NormalBold"/>
      </w:pPr>
      <w:r w:rsidRPr="0098343B">
        <w:rPr>
          <w:rStyle w:val="HideTWBExt"/>
          <w:b w:val="0"/>
        </w:rPr>
        <w:t>&lt;Article&gt;</w:t>
      </w:r>
      <w:r w:rsidRPr="0098343B">
        <w:t>Paragraaf 12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D201EA6" w14:textId="77777777" w:rsidTr="00E26C34">
        <w:trPr>
          <w:trHeight w:hRule="exact" w:val="240"/>
          <w:jc w:val="center"/>
        </w:trPr>
        <w:tc>
          <w:tcPr>
            <w:tcW w:w="9752" w:type="dxa"/>
            <w:gridSpan w:val="2"/>
            <w:tcBorders>
              <w:top w:val="nil"/>
              <w:left w:val="nil"/>
              <w:bottom w:val="nil"/>
              <w:right w:val="nil"/>
            </w:tcBorders>
          </w:tcPr>
          <w:p w14:paraId="4D472340" w14:textId="77777777" w:rsidR="00C214E0" w:rsidRPr="0098343B" w:rsidRDefault="00C214E0" w:rsidP="00E26C34"/>
        </w:tc>
      </w:tr>
      <w:tr w:rsidR="00C214E0" w:rsidRPr="0098343B" w14:paraId="26858281" w14:textId="77777777" w:rsidTr="00E26C34">
        <w:trPr>
          <w:trHeight w:val="240"/>
          <w:jc w:val="center"/>
        </w:trPr>
        <w:tc>
          <w:tcPr>
            <w:tcW w:w="4876" w:type="dxa"/>
            <w:tcBorders>
              <w:top w:val="nil"/>
              <w:left w:val="nil"/>
              <w:bottom w:val="nil"/>
              <w:right w:val="nil"/>
            </w:tcBorders>
          </w:tcPr>
          <w:p w14:paraId="14449C53" w14:textId="77777777" w:rsidR="00C214E0" w:rsidRPr="0098343B" w:rsidRDefault="00C214E0" w:rsidP="00E26C34">
            <w:pPr>
              <w:pStyle w:val="AmColumnHeading"/>
            </w:pPr>
            <w:r w:rsidRPr="0098343B">
              <w:lastRenderedPageBreak/>
              <w:t>Ontwerpresolutie</w:t>
            </w:r>
          </w:p>
        </w:tc>
        <w:tc>
          <w:tcPr>
            <w:tcW w:w="4876" w:type="dxa"/>
            <w:tcBorders>
              <w:top w:val="nil"/>
              <w:left w:val="nil"/>
              <w:bottom w:val="nil"/>
              <w:right w:val="nil"/>
            </w:tcBorders>
          </w:tcPr>
          <w:p w14:paraId="272DE3B6" w14:textId="77777777" w:rsidR="00C214E0" w:rsidRPr="0098343B" w:rsidRDefault="00C214E0" w:rsidP="00E26C34">
            <w:pPr>
              <w:pStyle w:val="AmColumnHeading"/>
            </w:pPr>
            <w:r w:rsidRPr="0098343B">
              <w:t>Amendement</w:t>
            </w:r>
          </w:p>
        </w:tc>
      </w:tr>
      <w:tr w:rsidR="00C214E0" w:rsidRPr="0098343B" w14:paraId="58460F07" w14:textId="77777777" w:rsidTr="00E26C34">
        <w:trPr>
          <w:jc w:val="center"/>
        </w:trPr>
        <w:tc>
          <w:tcPr>
            <w:tcW w:w="4876" w:type="dxa"/>
            <w:tcBorders>
              <w:top w:val="nil"/>
              <w:left w:val="nil"/>
              <w:bottom w:val="nil"/>
              <w:right w:val="nil"/>
            </w:tcBorders>
          </w:tcPr>
          <w:p w14:paraId="6AEC49FB" w14:textId="77777777" w:rsidR="00C214E0" w:rsidRPr="0098343B" w:rsidRDefault="00C214E0" w:rsidP="00E26C34">
            <w:pPr>
              <w:pStyle w:val="Normal6a"/>
            </w:pPr>
          </w:p>
        </w:tc>
        <w:tc>
          <w:tcPr>
            <w:tcW w:w="4876" w:type="dxa"/>
            <w:tcBorders>
              <w:top w:val="nil"/>
              <w:left w:val="nil"/>
              <w:bottom w:val="nil"/>
              <w:right w:val="nil"/>
            </w:tcBorders>
          </w:tcPr>
          <w:p w14:paraId="05DF0817" w14:textId="77777777" w:rsidR="00C214E0" w:rsidRPr="0098343B" w:rsidRDefault="00C214E0" w:rsidP="00E26C34">
            <w:pPr>
              <w:pStyle w:val="Normal6a"/>
            </w:pPr>
            <w:r w:rsidRPr="0098343B">
              <w:rPr>
                <w:b/>
                <w:i/>
              </w:rPr>
              <w:t>12 bis.</w:t>
            </w:r>
            <w:r w:rsidRPr="0098343B">
              <w:tab/>
            </w:r>
            <w:r w:rsidRPr="0098343B">
              <w:rPr>
                <w:b/>
                <w:i/>
              </w:rPr>
              <w:t>verzoekt de Commissie en de lidstaten beleid te ontwikkelen dat economische kansen biedt voor de particuliere sector, met name voor kmo’s, door de administratieve lasten te verminderen, medefinancieringsvereisten te verlagen en de toegang tot financiering te vereenvoudigen; benadrukt dat ondernemers en kleine ondernemingen van cruciaal belang zijn voor investeringen, innovatie en het scheppen van banen, en dat financieringsvensters en technische bijstand moeten worden afgestemd op hun behoeften om hun potentieel in de groene en digitale economie ten volle te benutten;</w:t>
            </w:r>
          </w:p>
        </w:tc>
      </w:tr>
    </w:tbl>
    <w:p w14:paraId="12BB73F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C5D485D" w14:textId="77777777" w:rsidR="00C214E0" w:rsidRPr="0098343B" w:rsidRDefault="00C214E0" w:rsidP="00C214E0">
      <w:r w:rsidRPr="0098343B">
        <w:rPr>
          <w:rStyle w:val="HideTWBExt"/>
        </w:rPr>
        <w:t>&lt;/Amend&gt;</w:t>
      </w:r>
    </w:p>
    <w:p w14:paraId="5A7CA39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249</w:t>
      </w:r>
      <w:r w:rsidRPr="0098343B">
        <w:rPr>
          <w:rStyle w:val="HideTWBExt"/>
          <w:b w:val="0"/>
        </w:rPr>
        <w:t>&lt;/NumAm&gt;</w:t>
      </w:r>
    </w:p>
    <w:p w14:paraId="7A9C232E"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52FE8FB3" w14:textId="77777777" w:rsidR="00C214E0" w:rsidRPr="0098343B" w:rsidRDefault="00C214E0" w:rsidP="00C214E0">
      <w:pPr>
        <w:pStyle w:val="NormalBold"/>
      </w:pPr>
      <w:r w:rsidRPr="0098343B">
        <w:rPr>
          <w:rStyle w:val="HideTWBExt"/>
          <w:b w:val="0"/>
        </w:rPr>
        <w:t>&lt;/RepeatBlock-By&gt;</w:t>
      </w:r>
    </w:p>
    <w:p w14:paraId="0ADBA6C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7994D6D" w14:textId="77777777" w:rsidR="00C214E0" w:rsidRPr="0098343B" w:rsidRDefault="00C214E0" w:rsidP="00C214E0">
      <w:pPr>
        <w:pStyle w:val="NormalBold"/>
      </w:pPr>
      <w:r w:rsidRPr="0098343B">
        <w:rPr>
          <w:rStyle w:val="HideTWBExt"/>
          <w:b w:val="0"/>
        </w:rPr>
        <w:t>&lt;Article&gt;</w:t>
      </w:r>
      <w:r w:rsidRPr="0098343B">
        <w:t>Paragraaf 12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CC39D96" w14:textId="77777777" w:rsidTr="00E26C34">
        <w:trPr>
          <w:trHeight w:hRule="exact" w:val="240"/>
          <w:jc w:val="center"/>
        </w:trPr>
        <w:tc>
          <w:tcPr>
            <w:tcW w:w="9752" w:type="dxa"/>
            <w:gridSpan w:val="2"/>
            <w:tcBorders>
              <w:top w:val="nil"/>
              <w:left w:val="nil"/>
              <w:bottom w:val="nil"/>
              <w:right w:val="nil"/>
            </w:tcBorders>
          </w:tcPr>
          <w:p w14:paraId="3F3C061F" w14:textId="77777777" w:rsidR="00C214E0" w:rsidRPr="0098343B" w:rsidRDefault="00C214E0" w:rsidP="00E26C34"/>
        </w:tc>
      </w:tr>
      <w:tr w:rsidR="00C214E0" w:rsidRPr="0098343B" w14:paraId="5EF7F314" w14:textId="77777777" w:rsidTr="00E26C34">
        <w:trPr>
          <w:trHeight w:val="240"/>
          <w:jc w:val="center"/>
        </w:trPr>
        <w:tc>
          <w:tcPr>
            <w:tcW w:w="4876" w:type="dxa"/>
            <w:tcBorders>
              <w:top w:val="nil"/>
              <w:left w:val="nil"/>
              <w:bottom w:val="nil"/>
              <w:right w:val="nil"/>
            </w:tcBorders>
          </w:tcPr>
          <w:p w14:paraId="77818AE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FBA08FF" w14:textId="77777777" w:rsidR="00C214E0" w:rsidRPr="0098343B" w:rsidRDefault="00C214E0" w:rsidP="00E26C34">
            <w:pPr>
              <w:pStyle w:val="AmColumnHeading"/>
            </w:pPr>
            <w:r w:rsidRPr="0098343B">
              <w:t>Amendement</w:t>
            </w:r>
          </w:p>
        </w:tc>
      </w:tr>
      <w:tr w:rsidR="00C214E0" w:rsidRPr="0098343B" w14:paraId="023BD763" w14:textId="77777777" w:rsidTr="00E26C34">
        <w:trPr>
          <w:jc w:val="center"/>
        </w:trPr>
        <w:tc>
          <w:tcPr>
            <w:tcW w:w="4876" w:type="dxa"/>
            <w:tcBorders>
              <w:top w:val="nil"/>
              <w:left w:val="nil"/>
              <w:bottom w:val="nil"/>
              <w:right w:val="nil"/>
            </w:tcBorders>
          </w:tcPr>
          <w:p w14:paraId="69353B4D" w14:textId="77777777" w:rsidR="00C214E0" w:rsidRPr="0098343B" w:rsidRDefault="00C214E0" w:rsidP="00E26C34">
            <w:pPr>
              <w:pStyle w:val="Normal6a"/>
            </w:pPr>
          </w:p>
        </w:tc>
        <w:tc>
          <w:tcPr>
            <w:tcW w:w="4876" w:type="dxa"/>
            <w:tcBorders>
              <w:top w:val="nil"/>
              <w:left w:val="nil"/>
              <w:bottom w:val="nil"/>
              <w:right w:val="nil"/>
            </w:tcBorders>
          </w:tcPr>
          <w:p w14:paraId="3A30EE89" w14:textId="77777777" w:rsidR="00C214E0" w:rsidRPr="0098343B" w:rsidRDefault="00C214E0" w:rsidP="00E26C34">
            <w:pPr>
              <w:pStyle w:val="Normal6a"/>
            </w:pPr>
            <w:r w:rsidRPr="0098343B">
              <w:rPr>
                <w:b/>
                <w:i/>
              </w:rPr>
              <w:t>12 bis.</w:t>
            </w:r>
            <w:r w:rsidRPr="0098343B">
              <w:tab/>
            </w:r>
            <w:r w:rsidRPr="0098343B">
              <w:rPr>
                <w:b/>
                <w:i/>
              </w:rPr>
              <w:t>benadrukt dat regeringen de capaciteitsopbouw van de sociale partners moeten ondersteunen, met name op regionaal niveau (en in het kader van de uitvoering van de aanbeveling van de Raad inzake het garanderen van een rechtvaardige transitie naar klimaatneutraliteit); beklemtoont dat overlegdemocratie burgers in staat stelt om gezamenlijk lokaal en regionaal beleid te ontwerpen dat aansluit bij de behoeften en de specifieke kenmerken van het gebied, waardoor de betrokkenheid en de naleving van beleid worden vergroot;</w:t>
            </w:r>
          </w:p>
        </w:tc>
      </w:tr>
    </w:tbl>
    <w:p w14:paraId="4CC2ADB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38FC4B0" w14:textId="77777777" w:rsidR="00C214E0" w:rsidRPr="0098343B" w:rsidRDefault="00C214E0" w:rsidP="00C214E0">
      <w:r w:rsidRPr="0098343B">
        <w:rPr>
          <w:rStyle w:val="HideTWBExt"/>
        </w:rPr>
        <w:lastRenderedPageBreak/>
        <w:t>&lt;/Amend&gt;</w:t>
      </w:r>
    </w:p>
    <w:p w14:paraId="0C8472F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250</w:t>
      </w:r>
      <w:r w:rsidRPr="0098343B">
        <w:rPr>
          <w:rStyle w:val="HideTWBExt"/>
          <w:b w:val="0"/>
        </w:rPr>
        <w:t>&lt;/NumAm&gt;</w:t>
      </w:r>
    </w:p>
    <w:p w14:paraId="503A12CA"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5EEFB2A9" w14:textId="77777777" w:rsidR="00C214E0" w:rsidRPr="0098343B" w:rsidRDefault="00C214E0" w:rsidP="00C214E0">
      <w:pPr>
        <w:pStyle w:val="NormalBold"/>
      </w:pPr>
      <w:r w:rsidRPr="0098343B">
        <w:rPr>
          <w:rStyle w:val="HideTWBExt"/>
          <w:b w:val="0"/>
        </w:rPr>
        <w:t>&lt;/RepeatBlock-By&gt;</w:t>
      </w:r>
    </w:p>
    <w:p w14:paraId="2CA5F11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51E9DD9" w14:textId="77777777" w:rsidR="00C214E0" w:rsidRPr="0098343B" w:rsidRDefault="00C214E0" w:rsidP="00C214E0">
      <w:pPr>
        <w:pStyle w:val="NormalBold"/>
      </w:pPr>
      <w:r w:rsidRPr="0098343B">
        <w:rPr>
          <w:rStyle w:val="HideTWBExt"/>
          <w:b w:val="0"/>
        </w:rPr>
        <w:t>&lt;Article&gt;</w:t>
      </w:r>
      <w:r w:rsidRPr="0098343B">
        <w:t>Paragraaf 12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DDD65E0" w14:textId="77777777" w:rsidTr="00E26C34">
        <w:trPr>
          <w:trHeight w:hRule="exact" w:val="240"/>
          <w:jc w:val="center"/>
        </w:trPr>
        <w:tc>
          <w:tcPr>
            <w:tcW w:w="9752" w:type="dxa"/>
            <w:gridSpan w:val="2"/>
            <w:tcBorders>
              <w:top w:val="nil"/>
              <w:left w:val="nil"/>
              <w:bottom w:val="nil"/>
              <w:right w:val="nil"/>
            </w:tcBorders>
          </w:tcPr>
          <w:p w14:paraId="329A8B43" w14:textId="77777777" w:rsidR="00C214E0" w:rsidRPr="0098343B" w:rsidRDefault="00C214E0" w:rsidP="00E26C34"/>
        </w:tc>
      </w:tr>
      <w:tr w:rsidR="00C214E0" w:rsidRPr="0098343B" w14:paraId="4EA7228A" w14:textId="77777777" w:rsidTr="00E26C34">
        <w:trPr>
          <w:trHeight w:val="240"/>
          <w:jc w:val="center"/>
        </w:trPr>
        <w:tc>
          <w:tcPr>
            <w:tcW w:w="4876" w:type="dxa"/>
            <w:tcBorders>
              <w:top w:val="nil"/>
              <w:left w:val="nil"/>
              <w:bottom w:val="nil"/>
              <w:right w:val="nil"/>
            </w:tcBorders>
          </w:tcPr>
          <w:p w14:paraId="619A28B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2194634" w14:textId="77777777" w:rsidR="00C214E0" w:rsidRPr="0098343B" w:rsidRDefault="00C214E0" w:rsidP="00E26C34">
            <w:pPr>
              <w:pStyle w:val="AmColumnHeading"/>
            </w:pPr>
            <w:r w:rsidRPr="0098343B">
              <w:t>Amendement</w:t>
            </w:r>
          </w:p>
        </w:tc>
      </w:tr>
      <w:tr w:rsidR="00C214E0" w:rsidRPr="0098343B" w14:paraId="2EA69FF8" w14:textId="77777777" w:rsidTr="00E26C34">
        <w:trPr>
          <w:jc w:val="center"/>
        </w:trPr>
        <w:tc>
          <w:tcPr>
            <w:tcW w:w="4876" w:type="dxa"/>
            <w:tcBorders>
              <w:top w:val="nil"/>
              <w:left w:val="nil"/>
              <w:bottom w:val="nil"/>
              <w:right w:val="nil"/>
            </w:tcBorders>
          </w:tcPr>
          <w:p w14:paraId="7CE4E677" w14:textId="77777777" w:rsidR="00C214E0" w:rsidRPr="0098343B" w:rsidRDefault="00C214E0" w:rsidP="00E26C34">
            <w:pPr>
              <w:pStyle w:val="Normal6a"/>
            </w:pPr>
          </w:p>
        </w:tc>
        <w:tc>
          <w:tcPr>
            <w:tcW w:w="4876" w:type="dxa"/>
            <w:tcBorders>
              <w:top w:val="nil"/>
              <w:left w:val="nil"/>
              <w:bottom w:val="nil"/>
              <w:right w:val="nil"/>
            </w:tcBorders>
          </w:tcPr>
          <w:p w14:paraId="746A575E" w14:textId="77777777" w:rsidR="00C214E0" w:rsidRPr="0098343B" w:rsidRDefault="00C214E0" w:rsidP="00E26C34">
            <w:pPr>
              <w:pStyle w:val="Normal6a"/>
            </w:pPr>
            <w:r w:rsidRPr="0098343B">
              <w:rPr>
                <w:b/>
                <w:i/>
              </w:rPr>
              <w:t>12 bis.</w:t>
            </w:r>
            <w:r w:rsidRPr="0098343B">
              <w:tab/>
            </w:r>
            <w:r w:rsidRPr="0098343B">
              <w:rPr>
                <w:b/>
                <w:i/>
              </w:rPr>
              <w:t>verzoekt de Commissie handicapvriendelijke normen in de richtlijn op te nemen, met inbegrip van toegankelijkheid van de werkplek, flexibele regelingen en redelijke aanpassingen qua opleiding;</w:t>
            </w:r>
          </w:p>
        </w:tc>
      </w:tr>
    </w:tbl>
    <w:p w14:paraId="4953B97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BFE27C7" w14:textId="77777777" w:rsidR="00C214E0" w:rsidRPr="0098343B" w:rsidRDefault="00C214E0" w:rsidP="00C214E0">
      <w:r w:rsidRPr="0098343B">
        <w:rPr>
          <w:rStyle w:val="HideTWBExt"/>
        </w:rPr>
        <w:t>&lt;/Amend&gt;</w:t>
      </w:r>
    </w:p>
    <w:p w14:paraId="57C72B2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251</w:t>
      </w:r>
      <w:r w:rsidRPr="0098343B">
        <w:rPr>
          <w:rStyle w:val="HideTWBExt"/>
          <w:b w:val="0"/>
        </w:rPr>
        <w:t>&lt;/NumAm&gt;</w:t>
      </w:r>
    </w:p>
    <w:p w14:paraId="0ECFA84D"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Miriam Lexmann, Liesbet Sommen, Pascal Arimont, Giusi Princi</w:t>
      </w:r>
      <w:r w:rsidRPr="0098343B">
        <w:rPr>
          <w:rStyle w:val="HideTWBExt"/>
          <w:b w:val="0"/>
        </w:rPr>
        <w:t>&lt;/Members&gt;</w:t>
      </w:r>
    </w:p>
    <w:p w14:paraId="4F7854BC" w14:textId="77777777" w:rsidR="00C214E0" w:rsidRPr="0098343B" w:rsidRDefault="00C214E0" w:rsidP="00C214E0">
      <w:pPr>
        <w:pStyle w:val="NormalBold"/>
      </w:pPr>
      <w:r w:rsidRPr="0098343B">
        <w:rPr>
          <w:rStyle w:val="HideTWBExt"/>
          <w:b w:val="0"/>
        </w:rPr>
        <w:t>&lt;/RepeatBlock-By&gt;</w:t>
      </w:r>
    </w:p>
    <w:p w14:paraId="5657841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6725CDC" w14:textId="77777777" w:rsidR="00C214E0" w:rsidRPr="0098343B" w:rsidRDefault="00C214E0" w:rsidP="00C214E0">
      <w:pPr>
        <w:pStyle w:val="NormalBold"/>
      </w:pPr>
      <w:r w:rsidRPr="0098343B">
        <w:rPr>
          <w:rStyle w:val="HideTWBExt"/>
          <w:b w:val="0"/>
        </w:rPr>
        <w:t>&lt;Article&gt;</w:t>
      </w:r>
      <w:r w:rsidRPr="0098343B">
        <w:t>Paragraaf 12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D81E5DC" w14:textId="77777777" w:rsidTr="00E26C34">
        <w:trPr>
          <w:trHeight w:hRule="exact" w:val="240"/>
          <w:jc w:val="center"/>
        </w:trPr>
        <w:tc>
          <w:tcPr>
            <w:tcW w:w="9752" w:type="dxa"/>
            <w:gridSpan w:val="2"/>
            <w:tcBorders>
              <w:top w:val="nil"/>
              <w:left w:val="nil"/>
              <w:bottom w:val="nil"/>
              <w:right w:val="nil"/>
            </w:tcBorders>
          </w:tcPr>
          <w:p w14:paraId="1C615837" w14:textId="77777777" w:rsidR="00C214E0" w:rsidRPr="0098343B" w:rsidRDefault="00C214E0" w:rsidP="00E26C34"/>
        </w:tc>
      </w:tr>
      <w:tr w:rsidR="00C214E0" w:rsidRPr="0098343B" w14:paraId="713A2926" w14:textId="77777777" w:rsidTr="00E26C34">
        <w:trPr>
          <w:trHeight w:val="240"/>
          <w:jc w:val="center"/>
        </w:trPr>
        <w:tc>
          <w:tcPr>
            <w:tcW w:w="4876" w:type="dxa"/>
            <w:tcBorders>
              <w:top w:val="nil"/>
              <w:left w:val="nil"/>
              <w:bottom w:val="nil"/>
              <w:right w:val="nil"/>
            </w:tcBorders>
          </w:tcPr>
          <w:p w14:paraId="5B5C056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4475FFB" w14:textId="77777777" w:rsidR="00C214E0" w:rsidRPr="0098343B" w:rsidRDefault="00C214E0" w:rsidP="00E26C34">
            <w:pPr>
              <w:pStyle w:val="AmColumnHeading"/>
            </w:pPr>
            <w:r w:rsidRPr="0098343B">
              <w:t>Amendement</w:t>
            </w:r>
          </w:p>
        </w:tc>
      </w:tr>
      <w:tr w:rsidR="00C214E0" w:rsidRPr="0098343B" w14:paraId="4D19BD21" w14:textId="77777777" w:rsidTr="00E26C34">
        <w:trPr>
          <w:jc w:val="center"/>
        </w:trPr>
        <w:tc>
          <w:tcPr>
            <w:tcW w:w="4876" w:type="dxa"/>
            <w:tcBorders>
              <w:top w:val="nil"/>
              <w:left w:val="nil"/>
              <w:bottom w:val="nil"/>
              <w:right w:val="nil"/>
            </w:tcBorders>
          </w:tcPr>
          <w:p w14:paraId="5F499881" w14:textId="77777777" w:rsidR="00C214E0" w:rsidRPr="0098343B" w:rsidRDefault="00C214E0" w:rsidP="00E26C34">
            <w:pPr>
              <w:pStyle w:val="Normal6a"/>
            </w:pPr>
          </w:p>
        </w:tc>
        <w:tc>
          <w:tcPr>
            <w:tcW w:w="4876" w:type="dxa"/>
            <w:tcBorders>
              <w:top w:val="nil"/>
              <w:left w:val="nil"/>
              <w:bottom w:val="nil"/>
              <w:right w:val="nil"/>
            </w:tcBorders>
          </w:tcPr>
          <w:p w14:paraId="256C76E4" w14:textId="77777777" w:rsidR="00C214E0" w:rsidRPr="0098343B" w:rsidRDefault="00C214E0" w:rsidP="00E26C34">
            <w:pPr>
              <w:pStyle w:val="Normal6a"/>
            </w:pPr>
            <w:r w:rsidRPr="0098343B">
              <w:rPr>
                <w:b/>
                <w:i/>
              </w:rPr>
              <w:t>12 ter.</w:t>
            </w:r>
            <w:r w:rsidRPr="0098343B">
              <w:tab/>
            </w:r>
            <w:r w:rsidRPr="0098343B">
              <w:rPr>
                <w:b/>
                <w:i/>
              </w:rPr>
              <w:t>benadrukt het belang van gerichte strategieën voor plattelands- en perifere gebieden, waar gebrek aan investeringen, emigratie en een gering arbeidsaanbod een bedreiging vormen voor de ontwikkeling op lange termijn; verzoekt de Commissie en de lidstaten plaatsgebonden beleid te ondersteunen dat economische kansen creëert voor zowel mensen als bedrijven in plattelandsgebieden, particuliere investeringen aantrekt en lokale banen genereert; onderstreept dat dergelijke strategieën nodig zijn om ervoor te zorgen dat burgers hun toekomst in hun gemeenschap kunnen opbouwen;</w:t>
            </w:r>
          </w:p>
        </w:tc>
      </w:tr>
    </w:tbl>
    <w:p w14:paraId="6F796C9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04788EA" w14:textId="77777777" w:rsidR="00C214E0" w:rsidRPr="0098343B" w:rsidRDefault="00C214E0" w:rsidP="00C214E0">
      <w:r w:rsidRPr="0098343B">
        <w:rPr>
          <w:rStyle w:val="HideTWBExt"/>
        </w:rPr>
        <w:lastRenderedPageBreak/>
        <w:t>&lt;/Amend&gt;</w:t>
      </w:r>
    </w:p>
    <w:p w14:paraId="23FA2D2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252</w:t>
      </w:r>
      <w:r w:rsidRPr="0098343B">
        <w:rPr>
          <w:rStyle w:val="HideTWBExt"/>
          <w:b w:val="0"/>
        </w:rPr>
        <w:t>&lt;/NumAm&gt;</w:t>
      </w:r>
    </w:p>
    <w:p w14:paraId="4FA30756"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3C5D43BC" w14:textId="77777777" w:rsidR="00C214E0" w:rsidRPr="0098343B" w:rsidRDefault="00C214E0" w:rsidP="00C214E0">
      <w:pPr>
        <w:pStyle w:val="NormalBold"/>
      </w:pPr>
      <w:r w:rsidRPr="0098343B">
        <w:rPr>
          <w:rStyle w:val="HideTWBExt"/>
          <w:b w:val="0"/>
        </w:rPr>
        <w:t>&lt;/RepeatBlock-By&gt;</w:t>
      </w:r>
    </w:p>
    <w:p w14:paraId="60FC66C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E00A8B4" w14:textId="77777777" w:rsidR="00C214E0" w:rsidRPr="0098343B" w:rsidRDefault="00C214E0" w:rsidP="00C214E0">
      <w:pPr>
        <w:pStyle w:val="NormalBold"/>
      </w:pPr>
      <w:r w:rsidRPr="0098343B">
        <w:rPr>
          <w:rStyle w:val="HideTWBExt"/>
          <w:b w:val="0"/>
        </w:rPr>
        <w:t>&lt;Article&gt;</w:t>
      </w:r>
      <w:r w:rsidRPr="0098343B">
        <w:t>Paragraaf 12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52BCF70" w14:textId="77777777" w:rsidTr="00E26C34">
        <w:trPr>
          <w:trHeight w:hRule="exact" w:val="240"/>
          <w:jc w:val="center"/>
        </w:trPr>
        <w:tc>
          <w:tcPr>
            <w:tcW w:w="9752" w:type="dxa"/>
            <w:gridSpan w:val="2"/>
            <w:tcBorders>
              <w:top w:val="nil"/>
              <w:left w:val="nil"/>
              <w:bottom w:val="nil"/>
              <w:right w:val="nil"/>
            </w:tcBorders>
          </w:tcPr>
          <w:p w14:paraId="0A54E041" w14:textId="77777777" w:rsidR="00C214E0" w:rsidRPr="0098343B" w:rsidRDefault="00C214E0" w:rsidP="00E26C34"/>
        </w:tc>
      </w:tr>
      <w:tr w:rsidR="00C214E0" w:rsidRPr="0098343B" w14:paraId="7CC86496" w14:textId="77777777" w:rsidTr="00E26C34">
        <w:trPr>
          <w:trHeight w:val="240"/>
          <w:jc w:val="center"/>
        </w:trPr>
        <w:tc>
          <w:tcPr>
            <w:tcW w:w="4876" w:type="dxa"/>
            <w:tcBorders>
              <w:top w:val="nil"/>
              <w:left w:val="nil"/>
              <w:bottom w:val="nil"/>
              <w:right w:val="nil"/>
            </w:tcBorders>
          </w:tcPr>
          <w:p w14:paraId="2CC1F3E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7B59957" w14:textId="77777777" w:rsidR="00C214E0" w:rsidRPr="0098343B" w:rsidRDefault="00C214E0" w:rsidP="00E26C34">
            <w:pPr>
              <w:pStyle w:val="AmColumnHeading"/>
            </w:pPr>
            <w:r w:rsidRPr="0098343B">
              <w:t>Amendement</w:t>
            </w:r>
          </w:p>
        </w:tc>
      </w:tr>
      <w:tr w:rsidR="00C214E0" w:rsidRPr="0098343B" w14:paraId="182A7FF8" w14:textId="77777777" w:rsidTr="00E26C34">
        <w:trPr>
          <w:jc w:val="center"/>
        </w:trPr>
        <w:tc>
          <w:tcPr>
            <w:tcW w:w="4876" w:type="dxa"/>
            <w:tcBorders>
              <w:top w:val="nil"/>
              <w:left w:val="nil"/>
              <w:bottom w:val="nil"/>
              <w:right w:val="nil"/>
            </w:tcBorders>
          </w:tcPr>
          <w:p w14:paraId="2EC7C15C" w14:textId="77777777" w:rsidR="00C214E0" w:rsidRPr="0098343B" w:rsidRDefault="00C214E0" w:rsidP="00E26C34">
            <w:pPr>
              <w:pStyle w:val="Normal6a"/>
            </w:pPr>
          </w:p>
        </w:tc>
        <w:tc>
          <w:tcPr>
            <w:tcW w:w="4876" w:type="dxa"/>
            <w:tcBorders>
              <w:top w:val="nil"/>
              <w:left w:val="nil"/>
              <w:bottom w:val="nil"/>
              <w:right w:val="nil"/>
            </w:tcBorders>
          </w:tcPr>
          <w:p w14:paraId="4051AB6E" w14:textId="77777777" w:rsidR="00C214E0" w:rsidRPr="0098343B" w:rsidRDefault="00C214E0" w:rsidP="00E26C34">
            <w:pPr>
              <w:pStyle w:val="Normal6a"/>
            </w:pPr>
            <w:r w:rsidRPr="0098343B">
              <w:rPr>
                <w:b/>
                <w:i/>
              </w:rPr>
              <w:t>12 ter.</w:t>
            </w:r>
            <w:r w:rsidRPr="0098343B">
              <w:tab/>
            </w:r>
            <w:r w:rsidRPr="0098343B">
              <w:rPr>
                <w:b/>
                <w:i/>
              </w:rPr>
              <w:t>verzoekt de Commissie het “recht op een individuele en collectieve rechtvaardige transitie” voor werknemers en gemeenschappen — zowel in Europa als daarbuiten — te erkennen. Op individueel niveau omvat het recht op een rechtvaardige transitie het recht om aan het werk te blijven of werk te vinden onder eerlijke en fatsoenlijke voorwaarden. Op collectief niveau houdt het recht op een rechtvaardige transitie in dat geen enkele persoon of groep of geen enkel gebied aan zijn lot wordt overgelaten;</w:t>
            </w:r>
          </w:p>
        </w:tc>
      </w:tr>
    </w:tbl>
    <w:p w14:paraId="317BFAE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C543C89" w14:textId="77777777" w:rsidR="00C214E0" w:rsidRPr="0098343B" w:rsidRDefault="00C214E0" w:rsidP="00C214E0">
      <w:r w:rsidRPr="0098343B">
        <w:rPr>
          <w:rStyle w:val="HideTWBExt"/>
        </w:rPr>
        <w:t>&lt;/Amend&gt;</w:t>
      </w:r>
    </w:p>
    <w:p w14:paraId="5AC30D1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253</w:t>
      </w:r>
      <w:r w:rsidRPr="0098343B">
        <w:rPr>
          <w:rStyle w:val="HideTWBExt"/>
          <w:b w:val="0"/>
        </w:rPr>
        <w:t>&lt;/NumAm&gt;</w:t>
      </w:r>
    </w:p>
    <w:p w14:paraId="07D96E5E"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3B6BC52B" w14:textId="77777777" w:rsidR="00C214E0" w:rsidRPr="0098343B" w:rsidRDefault="00C214E0" w:rsidP="00C214E0">
      <w:pPr>
        <w:pStyle w:val="NormalBold"/>
      </w:pPr>
      <w:r w:rsidRPr="0098343B">
        <w:rPr>
          <w:rStyle w:val="HideTWBExt"/>
          <w:b w:val="0"/>
        </w:rPr>
        <w:t>&lt;/RepeatBlock-By&gt;</w:t>
      </w:r>
    </w:p>
    <w:p w14:paraId="3077E53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2A1BD69" w14:textId="77777777" w:rsidR="00C214E0" w:rsidRPr="0098343B" w:rsidRDefault="00C214E0" w:rsidP="00C214E0">
      <w:pPr>
        <w:pStyle w:val="NormalBold"/>
      </w:pPr>
      <w:r w:rsidRPr="0098343B">
        <w:rPr>
          <w:rStyle w:val="HideTWBExt"/>
          <w:b w:val="0"/>
        </w:rPr>
        <w:t>&lt;Article&gt;</w:t>
      </w:r>
      <w:r w:rsidRPr="0098343B">
        <w:t>Paragraaf 12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BE361A2" w14:textId="77777777" w:rsidTr="00E26C34">
        <w:trPr>
          <w:trHeight w:hRule="exact" w:val="240"/>
          <w:jc w:val="center"/>
        </w:trPr>
        <w:tc>
          <w:tcPr>
            <w:tcW w:w="9752" w:type="dxa"/>
            <w:gridSpan w:val="2"/>
            <w:tcBorders>
              <w:top w:val="nil"/>
              <w:left w:val="nil"/>
              <w:bottom w:val="nil"/>
              <w:right w:val="nil"/>
            </w:tcBorders>
          </w:tcPr>
          <w:p w14:paraId="11EC28BC" w14:textId="77777777" w:rsidR="00C214E0" w:rsidRPr="0098343B" w:rsidRDefault="00C214E0" w:rsidP="00E26C34"/>
        </w:tc>
      </w:tr>
      <w:tr w:rsidR="00C214E0" w:rsidRPr="0098343B" w14:paraId="5AE23E46" w14:textId="77777777" w:rsidTr="00E26C34">
        <w:trPr>
          <w:trHeight w:val="240"/>
          <w:jc w:val="center"/>
        </w:trPr>
        <w:tc>
          <w:tcPr>
            <w:tcW w:w="4876" w:type="dxa"/>
            <w:tcBorders>
              <w:top w:val="nil"/>
              <w:left w:val="nil"/>
              <w:bottom w:val="nil"/>
              <w:right w:val="nil"/>
            </w:tcBorders>
          </w:tcPr>
          <w:p w14:paraId="4D254A3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A9CC299" w14:textId="77777777" w:rsidR="00C214E0" w:rsidRPr="0098343B" w:rsidRDefault="00C214E0" w:rsidP="00E26C34">
            <w:pPr>
              <w:pStyle w:val="AmColumnHeading"/>
            </w:pPr>
            <w:r w:rsidRPr="0098343B">
              <w:t>Amendement</w:t>
            </w:r>
          </w:p>
        </w:tc>
      </w:tr>
      <w:tr w:rsidR="00C214E0" w:rsidRPr="0098343B" w14:paraId="5133BA31" w14:textId="77777777" w:rsidTr="00E26C34">
        <w:trPr>
          <w:jc w:val="center"/>
        </w:trPr>
        <w:tc>
          <w:tcPr>
            <w:tcW w:w="4876" w:type="dxa"/>
            <w:tcBorders>
              <w:top w:val="nil"/>
              <w:left w:val="nil"/>
              <w:bottom w:val="nil"/>
              <w:right w:val="nil"/>
            </w:tcBorders>
          </w:tcPr>
          <w:p w14:paraId="347BE357" w14:textId="77777777" w:rsidR="00C214E0" w:rsidRPr="0098343B" w:rsidRDefault="00C214E0" w:rsidP="00E26C34">
            <w:pPr>
              <w:pStyle w:val="Normal6a"/>
            </w:pPr>
          </w:p>
        </w:tc>
        <w:tc>
          <w:tcPr>
            <w:tcW w:w="4876" w:type="dxa"/>
            <w:tcBorders>
              <w:top w:val="nil"/>
              <w:left w:val="nil"/>
              <w:bottom w:val="nil"/>
              <w:right w:val="nil"/>
            </w:tcBorders>
          </w:tcPr>
          <w:p w14:paraId="0FCD4744" w14:textId="77777777" w:rsidR="00C214E0" w:rsidRPr="0098343B" w:rsidRDefault="00C214E0" w:rsidP="00E26C34">
            <w:pPr>
              <w:pStyle w:val="Normal6a"/>
            </w:pPr>
            <w:r w:rsidRPr="0098343B">
              <w:rPr>
                <w:b/>
                <w:i/>
              </w:rPr>
              <w:t>12 ter.</w:t>
            </w:r>
            <w:r w:rsidRPr="0098343B">
              <w:tab/>
            </w:r>
            <w:r w:rsidRPr="0098343B">
              <w:rPr>
                <w:b/>
                <w:i/>
              </w:rPr>
              <w:t>benadrukt dat bijzondere aandacht moet worden besteed aan de zorgsector en aan werknemers en regio’s in industrieën die het zwaarst door de transitie worden getroffen;</w:t>
            </w:r>
          </w:p>
        </w:tc>
      </w:tr>
    </w:tbl>
    <w:p w14:paraId="487AD65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B7EDBEC" w14:textId="77777777" w:rsidR="00C214E0" w:rsidRPr="0098343B" w:rsidRDefault="00C214E0" w:rsidP="00C214E0">
      <w:r w:rsidRPr="0098343B">
        <w:rPr>
          <w:rStyle w:val="HideTWBExt"/>
        </w:rPr>
        <w:t>&lt;/Amend&gt;</w:t>
      </w:r>
    </w:p>
    <w:p w14:paraId="0B171EA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254</w:t>
      </w:r>
      <w:r w:rsidRPr="0098343B">
        <w:rPr>
          <w:rStyle w:val="HideTWBExt"/>
          <w:b w:val="0"/>
        </w:rPr>
        <w:t>&lt;/NumAm&gt;</w:t>
      </w:r>
    </w:p>
    <w:p w14:paraId="10FF2FC1" w14:textId="77777777" w:rsidR="00C214E0" w:rsidRPr="0098343B" w:rsidRDefault="00C214E0" w:rsidP="00C214E0">
      <w:pPr>
        <w:pStyle w:val="NormalBold"/>
      </w:pPr>
      <w:r w:rsidRPr="0098343B">
        <w:rPr>
          <w:rStyle w:val="HideTWBExt"/>
          <w:b w:val="0"/>
        </w:rPr>
        <w:t>&lt;RepeatBlock-By&gt;&lt;Members&gt;</w:t>
      </w:r>
      <w:r w:rsidRPr="0098343B">
        <w:t xml:space="preserve">Gheorghe Falcă, Romana Tomc, Andrzej Buła, Miriam </w:t>
      </w:r>
      <w:r w:rsidRPr="0098343B">
        <w:lastRenderedPageBreak/>
        <w:t>Lexmann, Liesbet Sommen, Pascal Arimont, Giusi Princi</w:t>
      </w:r>
      <w:r w:rsidRPr="0098343B">
        <w:rPr>
          <w:rStyle w:val="HideTWBExt"/>
          <w:b w:val="0"/>
        </w:rPr>
        <w:t>&lt;/Members&gt;</w:t>
      </w:r>
    </w:p>
    <w:p w14:paraId="28D7BF1B" w14:textId="77777777" w:rsidR="00C214E0" w:rsidRPr="0098343B" w:rsidRDefault="00C214E0" w:rsidP="00C214E0">
      <w:pPr>
        <w:pStyle w:val="NormalBold"/>
      </w:pPr>
      <w:r w:rsidRPr="0098343B">
        <w:rPr>
          <w:rStyle w:val="HideTWBExt"/>
          <w:b w:val="0"/>
        </w:rPr>
        <w:t>&lt;/RepeatBlock-By&gt;</w:t>
      </w:r>
    </w:p>
    <w:p w14:paraId="77CB26E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7A1542C" w14:textId="77777777" w:rsidR="00C214E0" w:rsidRPr="0098343B" w:rsidRDefault="00C214E0" w:rsidP="00C214E0">
      <w:pPr>
        <w:pStyle w:val="NormalBold"/>
      </w:pPr>
      <w:r w:rsidRPr="0098343B">
        <w:rPr>
          <w:rStyle w:val="HideTWBExt"/>
          <w:b w:val="0"/>
        </w:rPr>
        <w:t>&lt;Article&gt;</w:t>
      </w:r>
      <w:r w:rsidRPr="0098343B">
        <w:t>Paragraaf 12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A945B99" w14:textId="77777777" w:rsidTr="00E26C34">
        <w:trPr>
          <w:trHeight w:hRule="exact" w:val="240"/>
          <w:jc w:val="center"/>
        </w:trPr>
        <w:tc>
          <w:tcPr>
            <w:tcW w:w="9752" w:type="dxa"/>
            <w:gridSpan w:val="2"/>
            <w:tcBorders>
              <w:top w:val="nil"/>
              <w:left w:val="nil"/>
              <w:bottom w:val="nil"/>
              <w:right w:val="nil"/>
            </w:tcBorders>
          </w:tcPr>
          <w:p w14:paraId="1327026A" w14:textId="77777777" w:rsidR="00C214E0" w:rsidRPr="0098343B" w:rsidRDefault="00C214E0" w:rsidP="00E26C34"/>
        </w:tc>
      </w:tr>
      <w:tr w:rsidR="00C214E0" w:rsidRPr="0098343B" w14:paraId="35783AF4" w14:textId="77777777" w:rsidTr="00E26C34">
        <w:trPr>
          <w:trHeight w:val="240"/>
          <w:jc w:val="center"/>
        </w:trPr>
        <w:tc>
          <w:tcPr>
            <w:tcW w:w="4876" w:type="dxa"/>
            <w:tcBorders>
              <w:top w:val="nil"/>
              <w:left w:val="nil"/>
              <w:bottom w:val="nil"/>
              <w:right w:val="nil"/>
            </w:tcBorders>
          </w:tcPr>
          <w:p w14:paraId="088AD42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0FA82C9" w14:textId="77777777" w:rsidR="00C214E0" w:rsidRPr="0098343B" w:rsidRDefault="00C214E0" w:rsidP="00E26C34">
            <w:pPr>
              <w:pStyle w:val="AmColumnHeading"/>
            </w:pPr>
            <w:r w:rsidRPr="0098343B">
              <w:t>Amendement</w:t>
            </w:r>
          </w:p>
        </w:tc>
      </w:tr>
      <w:tr w:rsidR="00C214E0" w:rsidRPr="0098343B" w14:paraId="68C7EFCB" w14:textId="77777777" w:rsidTr="00E26C34">
        <w:trPr>
          <w:jc w:val="center"/>
        </w:trPr>
        <w:tc>
          <w:tcPr>
            <w:tcW w:w="4876" w:type="dxa"/>
            <w:tcBorders>
              <w:top w:val="nil"/>
              <w:left w:val="nil"/>
              <w:bottom w:val="nil"/>
              <w:right w:val="nil"/>
            </w:tcBorders>
          </w:tcPr>
          <w:p w14:paraId="607A65A0" w14:textId="77777777" w:rsidR="00C214E0" w:rsidRPr="0098343B" w:rsidRDefault="00C214E0" w:rsidP="00E26C34">
            <w:pPr>
              <w:pStyle w:val="Normal6a"/>
            </w:pPr>
          </w:p>
        </w:tc>
        <w:tc>
          <w:tcPr>
            <w:tcW w:w="4876" w:type="dxa"/>
            <w:tcBorders>
              <w:top w:val="nil"/>
              <w:left w:val="nil"/>
              <w:bottom w:val="nil"/>
              <w:right w:val="nil"/>
            </w:tcBorders>
          </w:tcPr>
          <w:p w14:paraId="529993CD" w14:textId="77777777" w:rsidR="00C214E0" w:rsidRPr="0098343B" w:rsidRDefault="00C214E0" w:rsidP="00E26C34">
            <w:pPr>
              <w:pStyle w:val="Normal6a"/>
            </w:pPr>
            <w:r w:rsidRPr="0098343B">
              <w:rPr>
                <w:b/>
                <w:i/>
              </w:rPr>
              <w:t>12 quater.</w:t>
            </w:r>
            <w:r w:rsidRPr="0098343B">
              <w:tab/>
            </w:r>
            <w:r w:rsidRPr="0098343B">
              <w:rPr>
                <w:b/>
                <w:i/>
              </w:rPr>
              <w:t>benadrukt dat de regionale prognoses van Eurostat wijzen op een aanhoudende daling van de bevolking in de werkende leeftijd in veel gebieden in de jaren 2020 en 2030, met name in regio’s die al te kampen hebben met vergrijzing en emigratie; merkt op dat demografische onevenwichtigheden de sociale en begrotingskosten van ondermaatse investeringen in plattelandsgebieden doen toenemen, met inbegrip van lagere belastinggrondslagen en hogere dienstverleningskosten per hoofd van de bevolking; onderstreept dat dergelijke trends het arbeidsaanbod dreigen te verzwakken juist wanneer geschoolde werknemers essentieel zijn voor de groene en de digitale transitie; verzoekt de Commissie en de lidstaten daarom prioriteit te geven aan gerichte investeringen en beleidsmaatregelen die de economische kansen in plattelandsgebieden versterken, het scheppen van banen ondersteunen en de beschikbaarheid van geschoolde arbeidskrachten op lange termijn waarborgen;</w:t>
            </w:r>
          </w:p>
        </w:tc>
      </w:tr>
    </w:tbl>
    <w:p w14:paraId="5947342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BA8D493" w14:textId="77777777" w:rsidR="00C214E0" w:rsidRPr="0098343B" w:rsidRDefault="00C214E0" w:rsidP="00C214E0">
      <w:r w:rsidRPr="0098343B">
        <w:rPr>
          <w:rStyle w:val="HideTWBExt"/>
        </w:rPr>
        <w:t>&lt;/Amend&gt;</w:t>
      </w:r>
    </w:p>
    <w:p w14:paraId="3EC53B7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255</w:t>
      </w:r>
      <w:r w:rsidRPr="0098343B">
        <w:rPr>
          <w:rStyle w:val="HideTWBExt"/>
          <w:b w:val="0"/>
        </w:rPr>
        <w:t>&lt;/NumAm&gt;</w:t>
      </w:r>
    </w:p>
    <w:p w14:paraId="2F87CB74"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794FEF4" w14:textId="77777777" w:rsidR="00C214E0" w:rsidRPr="0098343B" w:rsidRDefault="00C214E0" w:rsidP="00C214E0">
      <w:pPr>
        <w:pStyle w:val="NormalBold"/>
      </w:pPr>
      <w:r w:rsidRPr="0098343B">
        <w:rPr>
          <w:rStyle w:val="HideTWBExt"/>
          <w:b w:val="0"/>
        </w:rPr>
        <w:t>&lt;/RepeatBlock-By&gt;</w:t>
      </w:r>
    </w:p>
    <w:p w14:paraId="7A0599F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3F1D727" w14:textId="77777777" w:rsidR="00C214E0" w:rsidRPr="0098343B" w:rsidRDefault="00C214E0" w:rsidP="00C214E0">
      <w:pPr>
        <w:pStyle w:val="NormalBold"/>
      </w:pPr>
      <w:r w:rsidRPr="0098343B">
        <w:rPr>
          <w:rStyle w:val="HideTWBExt"/>
          <w:b w:val="0"/>
        </w:rPr>
        <w:t>&lt;Article&gt;</w:t>
      </w:r>
      <w:r w:rsidRPr="0098343B">
        <w:t>Paragraaf 12 quater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62288EB" w14:textId="77777777" w:rsidTr="00E26C34">
        <w:trPr>
          <w:trHeight w:hRule="exact" w:val="240"/>
          <w:jc w:val="center"/>
        </w:trPr>
        <w:tc>
          <w:tcPr>
            <w:tcW w:w="9752" w:type="dxa"/>
            <w:gridSpan w:val="2"/>
            <w:tcBorders>
              <w:top w:val="nil"/>
              <w:left w:val="nil"/>
              <w:bottom w:val="nil"/>
              <w:right w:val="nil"/>
            </w:tcBorders>
          </w:tcPr>
          <w:p w14:paraId="2FD7D566" w14:textId="77777777" w:rsidR="00C214E0" w:rsidRPr="0098343B" w:rsidRDefault="00C214E0" w:rsidP="00E26C34"/>
        </w:tc>
      </w:tr>
      <w:tr w:rsidR="00C214E0" w:rsidRPr="0098343B" w14:paraId="3A9CB4A9" w14:textId="77777777" w:rsidTr="00E26C34">
        <w:trPr>
          <w:trHeight w:val="240"/>
          <w:jc w:val="center"/>
        </w:trPr>
        <w:tc>
          <w:tcPr>
            <w:tcW w:w="4876" w:type="dxa"/>
            <w:tcBorders>
              <w:top w:val="nil"/>
              <w:left w:val="nil"/>
              <w:bottom w:val="nil"/>
              <w:right w:val="nil"/>
            </w:tcBorders>
          </w:tcPr>
          <w:p w14:paraId="75EB513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F96E359" w14:textId="77777777" w:rsidR="00C214E0" w:rsidRPr="0098343B" w:rsidRDefault="00C214E0" w:rsidP="00E26C34">
            <w:pPr>
              <w:pStyle w:val="AmColumnHeading"/>
            </w:pPr>
            <w:r w:rsidRPr="0098343B">
              <w:t>Amendement</w:t>
            </w:r>
          </w:p>
        </w:tc>
      </w:tr>
      <w:tr w:rsidR="00C214E0" w:rsidRPr="0098343B" w14:paraId="08C343F6" w14:textId="77777777" w:rsidTr="00E26C34">
        <w:trPr>
          <w:jc w:val="center"/>
        </w:trPr>
        <w:tc>
          <w:tcPr>
            <w:tcW w:w="4876" w:type="dxa"/>
            <w:tcBorders>
              <w:top w:val="nil"/>
              <w:left w:val="nil"/>
              <w:bottom w:val="nil"/>
              <w:right w:val="nil"/>
            </w:tcBorders>
          </w:tcPr>
          <w:p w14:paraId="28CB7D61" w14:textId="77777777" w:rsidR="00C214E0" w:rsidRPr="0098343B" w:rsidRDefault="00C214E0" w:rsidP="00E26C34">
            <w:pPr>
              <w:pStyle w:val="Normal6a"/>
            </w:pPr>
          </w:p>
        </w:tc>
        <w:tc>
          <w:tcPr>
            <w:tcW w:w="4876" w:type="dxa"/>
            <w:tcBorders>
              <w:top w:val="nil"/>
              <w:left w:val="nil"/>
              <w:bottom w:val="nil"/>
              <w:right w:val="nil"/>
            </w:tcBorders>
          </w:tcPr>
          <w:p w14:paraId="2195BEBE" w14:textId="77777777" w:rsidR="00C214E0" w:rsidRPr="0098343B" w:rsidRDefault="00C214E0" w:rsidP="00E26C34">
            <w:pPr>
              <w:pStyle w:val="Normal6a"/>
            </w:pPr>
            <w:r w:rsidRPr="0098343B">
              <w:rPr>
                <w:b/>
                <w:i/>
              </w:rPr>
              <w:t>12 quater.</w:t>
            </w:r>
            <w:r w:rsidRPr="0098343B">
              <w:tab/>
            </w:r>
            <w:r w:rsidRPr="0098343B">
              <w:rPr>
                <w:b/>
                <w:i/>
              </w:rPr>
              <w:t xml:space="preserve">verzoekt de Commissie ook het “recht van verblijf” te erkennen om </w:t>
            </w:r>
            <w:r w:rsidRPr="0098343B">
              <w:rPr>
                <w:b/>
                <w:i/>
              </w:rPr>
              <w:lastRenderedPageBreak/>
              <w:t>gedwongen mobiliteit tegen te gaan. De uitvoering van maatregelen voor een rechtvaardige transitie moet ervoor zorgen dat werknemers en gemeenschappen de mogelijkheid hebben om in hun huidige standplaats en/of woongebied te blijven. Dit weerspiegelt een “recht van verblijf” zonder welke maatregelen voor een rechtvaardige transitie werknemers dreigen gedwongen te worden tot ongewenste geografische mobiliteit;</w:t>
            </w:r>
          </w:p>
        </w:tc>
      </w:tr>
    </w:tbl>
    <w:p w14:paraId="4612EC0A"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EF613E6" w14:textId="77777777" w:rsidR="00C214E0" w:rsidRPr="0098343B" w:rsidRDefault="00C214E0" w:rsidP="00C214E0">
      <w:r w:rsidRPr="0098343B">
        <w:rPr>
          <w:rStyle w:val="HideTWBExt"/>
        </w:rPr>
        <w:t>&lt;/Amend&gt;</w:t>
      </w:r>
    </w:p>
    <w:p w14:paraId="787DBA4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256</w:t>
      </w:r>
      <w:r w:rsidRPr="0098343B">
        <w:rPr>
          <w:rStyle w:val="HideTWBExt"/>
          <w:b w:val="0"/>
        </w:rPr>
        <w:t>&lt;/NumAm&gt;</w:t>
      </w:r>
    </w:p>
    <w:p w14:paraId="0A613B59"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4F2E864B"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46E2D798"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0775AEB9" w14:textId="77777777" w:rsidR="00C214E0" w:rsidRPr="0098343B" w:rsidRDefault="00C214E0" w:rsidP="00C214E0">
      <w:pPr>
        <w:pStyle w:val="NormalBold"/>
      </w:pPr>
      <w:r w:rsidRPr="0098343B">
        <w:rPr>
          <w:rStyle w:val="HideTWBExt"/>
          <w:b w:val="0"/>
        </w:rPr>
        <w:t>&lt;/RepeatBlock-By&gt;</w:t>
      </w:r>
    </w:p>
    <w:p w14:paraId="48BCB42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A57A71E" w14:textId="77777777" w:rsidR="00C214E0" w:rsidRPr="0098343B" w:rsidRDefault="00C214E0" w:rsidP="00C214E0">
      <w:pPr>
        <w:pStyle w:val="NormalBold"/>
      </w:pPr>
      <w:r w:rsidRPr="0098343B">
        <w:rPr>
          <w:rStyle w:val="HideTWBExt"/>
          <w:b w:val="0"/>
        </w:rPr>
        <w:t>&lt;Article&gt;</w:t>
      </w:r>
      <w:r w:rsidRPr="0098343B">
        <w:t>Paragraaf 13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BA72043" w14:textId="77777777" w:rsidTr="00E26C34">
        <w:trPr>
          <w:trHeight w:hRule="exact" w:val="240"/>
          <w:jc w:val="center"/>
        </w:trPr>
        <w:tc>
          <w:tcPr>
            <w:tcW w:w="9752" w:type="dxa"/>
            <w:gridSpan w:val="2"/>
            <w:tcBorders>
              <w:top w:val="nil"/>
              <w:left w:val="nil"/>
              <w:bottom w:val="nil"/>
              <w:right w:val="nil"/>
            </w:tcBorders>
          </w:tcPr>
          <w:p w14:paraId="5FB2DBCD" w14:textId="77777777" w:rsidR="00C214E0" w:rsidRPr="0098343B" w:rsidRDefault="00C214E0" w:rsidP="00E26C34"/>
        </w:tc>
      </w:tr>
      <w:tr w:rsidR="00C214E0" w:rsidRPr="0098343B" w14:paraId="093AFF54" w14:textId="77777777" w:rsidTr="00E26C34">
        <w:trPr>
          <w:trHeight w:val="240"/>
          <w:jc w:val="center"/>
        </w:trPr>
        <w:tc>
          <w:tcPr>
            <w:tcW w:w="4876" w:type="dxa"/>
            <w:tcBorders>
              <w:top w:val="nil"/>
              <w:left w:val="nil"/>
              <w:bottom w:val="nil"/>
              <w:right w:val="nil"/>
            </w:tcBorders>
          </w:tcPr>
          <w:p w14:paraId="058D8D8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27BFA38" w14:textId="77777777" w:rsidR="00C214E0" w:rsidRPr="0098343B" w:rsidRDefault="00C214E0" w:rsidP="00E26C34">
            <w:pPr>
              <w:pStyle w:val="AmColumnHeading"/>
            </w:pPr>
            <w:r w:rsidRPr="0098343B">
              <w:t>Amendement</w:t>
            </w:r>
          </w:p>
        </w:tc>
      </w:tr>
      <w:tr w:rsidR="00C214E0" w:rsidRPr="0098343B" w14:paraId="4DA3C6E5" w14:textId="77777777" w:rsidTr="00E26C34">
        <w:trPr>
          <w:jc w:val="center"/>
        </w:trPr>
        <w:tc>
          <w:tcPr>
            <w:tcW w:w="4876" w:type="dxa"/>
            <w:tcBorders>
              <w:top w:val="nil"/>
              <w:left w:val="nil"/>
              <w:bottom w:val="nil"/>
              <w:right w:val="nil"/>
            </w:tcBorders>
          </w:tcPr>
          <w:p w14:paraId="3761E9D8" w14:textId="77777777" w:rsidR="00C214E0" w:rsidRPr="0098343B" w:rsidRDefault="00C214E0" w:rsidP="00E26C34">
            <w:pPr>
              <w:pStyle w:val="Normal6a"/>
            </w:pPr>
            <w:r w:rsidRPr="0098343B">
              <w:rPr>
                <w:b/>
                <w:i/>
              </w:rPr>
              <w:t>13.</w:t>
            </w:r>
            <w:r w:rsidRPr="0098343B">
              <w:tab/>
            </w:r>
            <w:r w:rsidRPr="0098343B">
              <w:rPr>
                <w:b/>
                <w:i/>
              </w:rPr>
              <w:t>verzoekt de Commissie om uiterlijk op 31 januari 2027 op basis van artikel 153, lid 2), punt b), juncto artikel 153, lid 1, punten a), b), e) en h), VWEU een voorstel in te dienen voor een richtlijn voor een rechtvaardige transitie in de arbeidswereld, in overeenstemming met de aanbevelingen in de bijlage bij deze ontwerpresolutie;</w:t>
            </w:r>
          </w:p>
        </w:tc>
        <w:tc>
          <w:tcPr>
            <w:tcW w:w="4876" w:type="dxa"/>
            <w:tcBorders>
              <w:top w:val="nil"/>
              <w:left w:val="nil"/>
              <w:bottom w:val="nil"/>
              <w:right w:val="nil"/>
            </w:tcBorders>
          </w:tcPr>
          <w:p w14:paraId="4254E361" w14:textId="77777777" w:rsidR="00C214E0" w:rsidRPr="0098343B" w:rsidRDefault="00C214E0" w:rsidP="00E26C34">
            <w:pPr>
              <w:pStyle w:val="Normal6a"/>
            </w:pPr>
            <w:r w:rsidRPr="0098343B">
              <w:rPr>
                <w:b/>
                <w:bCs/>
                <w:i/>
                <w:iCs/>
              </w:rPr>
              <w:t>Schrappen</w:t>
            </w:r>
          </w:p>
        </w:tc>
      </w:tr>
    </w:tbl>
    <w:p w14:paraId="1F12240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15FDA692" w14:textId="77777777" w:rsidR="00C214E0" w:rsidRPr="0098343B" w:rsidRDefault="00C214E0" w:rsidP="00C214E0">
      <w:r w:rsidRPr="0098343B">
        <w:rPr>
          <w:rStyle w:val="HideTWBExt"/>
        </w:rPr>
        <w:t>&lt;/Amend&gt;</w:t>
      </w:r>
    </w:p>
    <w:p w14:paraId="1540D50F"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257</w:t>
      </w:r>
      <w:r w:rsidRPr="0098343B">
        <w:rPr>
          <w:rStyle w:val="HideTWBExt"/>
          <w:b w:val="0"/>
        </w:rPr>
        <w:t>&lt;/NumAm&gt;</w:t>
      </w:r>
    </w:p>
    <w:p w14:paraId="733A5B57" w14:textId="77777777" w:rsidR="00C214E0" w:rsidRPr="0098343B" w:rsidRDefault="00C214E0" w:rsidP="00C214E0">
      <w:pPr>
        <w:pStyle w:val="NormalBold"/>
      </w:pPr>
      <w:r w:rsidRPr="0098343B">
        <w:rPr>
          <w:rStyle w:val="HideTWBExt"/>
          <w:b w:val="0"/>
        </w:rPr>
        <w:t>&lt;RepeatBlock-By&gt;&lt;Members&gt;</w:t>
      </w:r>
      <w:r w:rsidRPr="0098343B">
        <w:t>Miriam Lexmann, Henrik Dahl, Andrea Wechsler, Arba Kokalari, Angelika Winzig, Raúl de la Hoz Quintano</w:t>
      </w:r>
      <w:r w:rsidRPr="0098343B">
        <w:rPr>
          <w:rStyle w:val="HideTWBExt"/>
          <w:b w:val="0"/>
        </w:rPr>
        <w:t>&lt;/Members&gt;</w:t>
      </w:r>
    </w:p>
    <w:p w14:paraId="20CF0FF8" w14:textId="77777777" w:rsidR="00C214E0" w:rsidRPr="0098343B" w:rsidRDefault="00C214E0" w:rsidP="00C214E0">
      <w:pPr>
        <w:pStyle w:val="NormalBold"/>
      </w:pPr>
      <w:r w:rsidRPr="0098343B">
        <w:rPr>
          <w:rStyle w:val="HideTWBExt"/>
          <w:b w:val="0"/>
        </w:rPr>
        <w:t>&lt;/RepeatBlock-By&gt;</w:t>
      </w:r>
    </w:p>
    <w:p w14:paraId="42A45E3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6BEEB2D" w14:textId="77777777" w:rsidR="00C214E0" w:rsidRPr="0098343B" w:rsidRDefault="00C214E0" w:rsidP="00C214E0">
      <w:pPr>
        <w:pStyle w:val="NormalBold"/>
      </w:pPr>
      <w:r w:rsidRPr="0098343B">
        <w:rPr>
          <w:rStyle w:val="HideTWBExt"/>
          <w:b w:val="0"/>
        </w:rPr>
        <w:t>&lt;Article&gt;</w:t>
      </w:r>
      <w:r w:rsidRPr="0098343B">
        <w:t>Paragraaf 13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AEBE35C" w14:textId="77777777" w:rsidTr="00E26C34">
        <w:trPr>
          <w:trHeight w:hRule="exact" w:val="240"/>
          <w:jc w:val="center"/>
        </w:trPr>
        <w:tc>
          <w:tcPr>
            <w:tcW w:w="9752" w:type="dxa"/>
            <w:gridSpan w:val="2"/>
            <w:tcBorders>
              <w:top w:val="nil"/>
              <w:left w:val="nil"/>
              <w:bottom w:val="nil"/>
              <w:right w:val="nil"/>
            </w:tcBorders>
          </w:tcPr>
          <w:p w14:paraId="5550E19B" w14:textId="77777777" w:rsidR="00C214E0" w:rsidRPr="0098343B" w:rsidRDefault="00C214E0" w:rsidP="00E26C34"/>
        </w:tc>
      </w:tr>
      <w:tr w:rsidR="00C214E0" w:rsidRPr="0098343B" w14:paraId="63F0229D" w14:textId="77777777" w:rsidTr="00E26C34">
        <w:trPr>
          <w:trHeight w:val="240"/>
          <w:jc w:val="center"/>
        </w:trPr>
        <w:tc>
          <w:tcPr>
            <w:tcW w:w="4876" w:type="dxa"/>
            <w:tcBorders>
              <w:top w:val="nil"/>
              <w:left w:val="nil"/>
              <w:bottom w:val="nil"/>
              <w:right w:val="nil"/>
            </w:tcBorders>
          </w:tcPr>
          <w:p w14:paraId="667DF10C" w14:textId="77777777" w:rsidR="00C214E0" w:rsidRPr="0098343B" w:rsidRDefault="00C214E0" w:rsidP="00E26C34">
            <w:pPr>
              <w:pStyle w:val="AmColumnHeading"/>
            </w:pPr>
            <w:r w:rsidRPr="0098343B">
              <w:lastRenderedPageBreak/>
              <w:t>Ontwerpresolutie</w:t>
            </w:r>
          </w:p>
        </w:tc>
        <w:tc>
          <w:tcPr>
            <w:tcW w:w="4876" w:type="dxa"/>
            <w:tcBorders>
              <w:top w:val="nil"/>
              <w:left w:val="nil"/>
              <w:bottom w:val="nil"/>
              <w:right w:val="nil"/>
            </w:tcBorders>
          </w:tcPr>
          <w:p w14:paraId="08955525" w14:textId="77777777" w:rsidR="00C214E0" w:rsidRPr="0098343B" w:rsidRDefault="00C214E0" w:rsidP="00E26C34">
            <w:pPr>
              <w:pStyle w:val="AmColumnHeading"/>
            </w:pPr>
            <w:r w:rsidRPr="0098343B">
              <w:t>Amendement</w:t>
            </w:r>
          </w:p>
        </w:tc>
      </w:tr>
      <w:tr w:rsidR="00C214E0" w:rsidRPr="0098343B" w14:paraId="2C39BA7E" w14:textId="77777777" w:rsidTr="00E26C34">
        <w:trPr>
          <w:jc w:val="center"/>
        </w:trPr>
        <w:tc>
          <w:tcPr>
            <w:tcW w:w="4876" w:type="dxa"/>
            <w:tcBorders>
              <w:top w:val="nil"/>
              <w:left w:val="nil"/>
              <w:bottom w:val="nil"/>
              <w:right w:val="nil"/>
            </w:tcBorders>
          </w:tcPr>
          <w:p w14:paraId="0E6CC764" w14:textId="77777777" w:rsidR="00C214E0" w:rsidRPr="0098343B" w:rsidRDefault="00C214E0" w:rsidP="00E26C34">
            <w:pPr>
              <w:pStyle w:val="Normal6a"/>
            </w:pPr>
            <w:r w:rsidRPr="0098343B">
              <w:rPr>
                <w:b/>
                <w:i/>
              </w:rPr>
              <w:t>13.</w:t>
            </w:r>
            <w:r w:rsidRPr="0098343B">
              <w:tab/>
            </w:r>
            <w:r w:rsidRPr="0098343B">
              <w:rPr>
                <w:b/>
                <w:i/>
              </w:rPr>
              <w:t>verzoekt de Commissie om uiterlijk op 31 januari 2027 op basis van artikel 153, lid 2), punt b), juncto artikel 153, lid 1, punten a), b), e) en h), VWEU een voorstel in te dienen voor een richtlijn voor een rechtvaardige transitie in de arbeidswereld, in overeenstemming met de aanbevelingen in de bijlage bij deze ontwerpresolutie;</w:t>
            </w:r>
          </w:p>
        </w:tc>
        <w:tc>
          <w:tcPr>
            <w:tcW w:w="4876" w:type="dxa"/>
            <w:tcBorders>
              <w:top w:val="nil"/>
              <w:left w:val="nil"/>
              <w:bottom w:val="nil"/>
              <w:right w:val="nil"/>
            </w:tcBorders>
          </w:tcPr>
          <w:p w14:paraId="7E29FF72" w14:textId="77777777" w:rsidR="00C214E0" w:rsidRPr="0098343B" w:rsidRDefault="00C214E0" w:rsidP="00E26C34">
            <w:pPr>
              <w:pStyle w:val="Normal6a"/>
            </w:pPr>
            <w:r w:rsidRPr="0098343B">
              <w:rPr>
                <w:b/>
                <w:i/>
              </w:rPr>
              <w:t>Schrappen</w:t>
            </w:r>
          </w:p>
        </w:tc>
      </w:tr>
    </w:tbl>
    <w:p w14:paraId="3DB433D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5357E32" w14:textId="77777777" w:rsidR="00C214E0" w:rsidRPr="0098343B" w:rsidRDefault="00C214E0" w:rsidP="00C214E0">
      <w:r w:rsidRPr="0098343B">
        <w:rPr>
          <w:rStyle w:val="HideTWBExt"/>
        </w:rPr>
        <w:t>&lt;/Amend&gt;</w:t>
      </w:r>
    </w:p>
    <w:p w14:paraId="57AE066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258</w:t>
      </w:r>
      <w:r w:rsidRPr="0098343B">
        <w:rPr>
          <w:rStyle w:val="HideTWBExt"/>
          <w:b w:val="0"/>
        </w:rPr>
        <w:t>&lt;/NumAm&gt;</w:t>
      </w:r>
    </w:p>
    <w:p w14:paraId="4A395BDD"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15860614" w14:textId="77777777" w:rsidR="00C214E0" w:rsidRPr="0098343B" w:rsidRDefault="00C214E0" w:rsidP="00C214E0">
      <w:pPr>
        <w:pStyle w:val="NormalBold"/>
      </w:pPr>
      <w:r w:rsidRPr="0098343B">
        <w:rPr>
          <w:rStyle w:val="HideTWBExt"/>
          <w:b w:val="0"/>
        </w:rPr>
        <w:t>&lt;/RepeatBlock-By&gt;</w:t>
      </w:r>
    </w:p>
    <w:p w14:paraId="51A3EA1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858FA88" w14:textId="77777777" w:rsidR="00C214E0" w:rsidRPr="0098343B" w:rsidRDefault="00C214E0" w:rsidP="00C214E0">
      <w:pPr>
        <w:pStyle w:val="NormalBold"/>
      </w:pPr>
      <w:r w:rsidRPr="0098343B">
        <w:rPr>
          <w:rStyle w:val="HideTWBExt"/>
          <w:b w:val="0"/>
        </w:rPr>
        <w:t>&lt;Article&gt;</w:t>
      </w:r>
      <w:r w:rsidRPr="0098343B">
        <w:t>Paragraaf 13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6D238A8" w14:textId="77777777" w:rsidTr="00E26C34">
        <w:trPr>
          <w:trHeight w:hRule="exact" w:val="240"/>
          <w:jc w:val="center"/>
        </w:trPr>
        <w:tc>
          <w:tcPr>
            <w:tcW w:w="9752" w:type="dxa"/>
            <w:gridSpan w:val="2"/>
            <w:tcBorders>
              <w:top w:val="nil"/>
              <w:left w:val="nil"/>
              <w:bottom w:val="nil"/>
              <w:right w:val="nil"/>
            </w:tcBorders>
          </w:tcPr>
          <w:p w14:paraId="288FFC63" w14:textId="77777777" w:rsidR="00C214E0" w:rsidRPr="0098343B" w:rsidRDefault="00C214E0" w:rsidP="00E26C34"/>
        </w:tc>
      </w:tr>
      <w:tr w:rsidR="00C214E0" w:rsidRPr="0098343B" w14:paraId="0F462E1C" w14:textId="77777777" w:rsidTr="00E26C34">
        <w:trPr>
          <w:trHeight w:val="240"/>
          <w:jc w:val="center"/>
        </w:trPr>
        <w:tc>
          <w:tcPr>
            <w:tcW w:w="4876" w:type="dxa"/>
            <w:tcBorders>
              <w:top w:val="nil"/>
              <w:left w:val="nil"/>
              <w:bottom w:val="nil"/>
              <w:right w:val="nil"/>
            </w:tcBorders>
          </w:tcPr>
          <w:p w14:paraId="39D464F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4313836" w14:textId="77777777" w:rsidR="00C214E0" w:rsidRPr="0098343B" w:rsidRDefault="00C214E0" w:rsidP="00E26C34">
            <w:pPr>
              <w:pStyle w:val="AmColumnHeading"/>
            </w:pPr>
            <w:r w:rsidRPr="0098343B">
              <w:t>Amendement</w:t>
            </w:r>
          </w:p>
        </w:tc>
      </w:tr>
      <w:tr w:rsidR="00C214E0" w:rsidRPr="0098343B" w14:paraId="5F90B8E0" w14:textId="77777777" w:rsidTr="00E26C34">
        <w:trPr>
          <w:jc w:val="center"/>
        </w:trPr>
        <w:tc>
          <w:tcPr>
            <w:tcW w:w="4876" w:type="dxa"/>
            <w:tcBorders>
              <w:top w:val="nil"/>
              <w:left w:val="nil"/>
              <w:bottom w:val="nil"/>
              <w:right w:val="nil"/>
            </w:tcBorders>
          </w:tcPr>
          <w:p w14:paraId="1263AE62" w14:textId="77777777" w:rsidR="00C214E0" w:rsidRPr="0098343B" w:rsidRDefault="00C214E0" w:rsidP="00E26C34">
            <w:pPr>
              <w:pStyle w:val="Normal6a"/>
            </w:pPr>
            <w:r w:rsidRPr="0098343B">
              <w:rPr>
                <w:b/>
                <w:i/>
              </w:rPr>
              <w:t>13.</w:t>
            </w:r>
            <w:r w:rsidRPr="0098343B">
              <w:tab/>
            </w:r>
            <w:r w:rsidRPr="0098343B">
              <w:rPr>
                <w:b/>
                <w:i/>
              </w:rPr>
              <w:t>verzoekt de Commissie om uiterlijk op 31 januari 2027 op basis van artikel 153, lid 2), punt b), juncto artikel 153, lid 1, punten a), b), e) en h), VWEU een voorstel in te dienen voor een richtlijn voor een rechtvaardige transitie in de arbeidswereld, in overeenstemming met de aanbevelingen in de bijlage bij deze ontwerpresolutie;</w:t>
            </w:r>
          </w:p>
        </w:tc>
        <w:tc>
          <w:tcPr>
            <w:tcW w:w="4876" w:type="dxa"/>
            <w:tcBorders>
              <w:top w:val="nil"/>
              <w:left w:val="nil"/>
              <w:bottom w:val="nil"/>
              <w:right w:val="nil"/>
            </w:tcBorders>
          </w:tcPr>
          <w:p w14:paraId="1525A0A6" w14:textId="77777777" w:rsidR="00C214E0" w:rsidRPr="0098343B" w:rsidRDefault="00C214E0" w:rsidP="00E26C34">
            <w:pPr>
              <w:pStyle w:val="Normal6a"/>
            </w:pPr>
            <w:r w:rsidRPr="0098343B">
              <w:rPr>
                <w:b/>
                <w:i/>
              </w:rPr>
              <w:t>Schrappen</w:t>
            </w:r>
          </w:p>
        </w:tc>
      </w:tr>
    </w:tbl>
    <w:p w14:paraId="4E11488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8187D79" w14:textId="77777777" w:rsidR="00C214E0" w:rsidRPr="0098343B" w:rsidRDefault="00C214E0" w:rsidP="00C214E0">
      <w:r w:rsidRPr="0098343B">
        <w:rPr>
          <w:rStyle w:val="HideTWBExt"/>
        </w:rPr>
        <w:t>&lt;/Amend&gt;</w:t>
      </w:r>
    </w:p>
    <w:p w14:paraId="3CAB261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259</w:t>
      </w:r>
      <w:r w:rsidRPr="0098343B">
        <w:rPr>
          <w:rStyle w:val="HideTWBExt"/>
          <w:b w:val="0"/>
        </w:rPr>
        <w:t>&lt;/NumAm&gt;</w:t>
      </w:r>
    </w:p>
    <w:p w14:paraId="0CE228EA" w14:textId="77777777" w:rsidR="00C214E0" w:rsidRPr="0098343B" w:rsidRDefault="00C214E0" w:rsidP="00C214E0">
      <w:pPr>
        <w:pStyle w:val="NormalBold"/>
      </w:pPr>
      <w:r w:rsidRPr="0098343B">
        <w:rPr>
          <w:rStyle w:val="HideTWBExt"/>
          <w:b w:val="0"/>
        </w:rPr>
        <w:t>&lt;RepeatBlock-By&gt;&lt;Members&gt;</w:t>
      </w:r>
      <w:r w:rsidRPr="0098343B">
        <w:t>Isabelle Le Callennec</w:t>
      </w:r>
      <w:r w:rsidRPr="0098343B">
        <w:rPr>
          <w:rStyle w:val="HideTWBExt"/>
          <w:b w:val="0"/>
        </w:rPr>
        <w:t>&lt;/Members&gt;</w:t>
      </w:r>
    </w:p>
    <w:p w14:paraId="5B484E95" w14:textId="77777777" w:rsidR="00C214E0" w:rsidRPr="0098343B" w:rsidRDefault="00C214E0" w:rsidP="00C214E0">
      <w:pPr>
        <w:pStyle w:val="NormalBold"/>
      </w:pPr>
      <w:r w:rsidRPr="0098343B">
        <w:rPr>
          <w:rStyle w:val="HideTWBExt"/>
          <w:b w:val="0"/>
        </w:rPr>
        <w:t>&lt;/RepeatBlock-By&gt;</w:t>
      </w:r>
    </w:p>
    <w:p w14:paraId="7FFB7F1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E47BB2B" w14:textId="77777777" w:rsidR="00C214E0" w:rsidRPr="0098343B" w:rsidRDefault="00C214E0" w:rsidP="00C214E0">
      <w:pPr>
        <w:pStyle w:val="NormalBold"/>
      </w:pPr>
      <w:r w:rsidRPr="0098343B">
        <w:rPr>
          <w:rStyle w:val="HideTWBExt"/>
          <w:b w:val="0"/>
        </w:rPr>
        <w:t>&lt;Article&gt;</w:t>
      </w:r>
      <w:r w:rsidRPr="0098343B">
        <w:t>Paragraaf 13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643B1235" w14:textId="77777777" w:rsidTr="00E26C34">
        <w:trPr>
          <w:trHeight w:hRule="exact" w:val="240"/>
          <w:jc w:val="center"/>
        </w:trPr>
        <w:tc>
          <w:tcPr>
            <w:tcW w:w="9752" w:type="dxa"/>
            <w:gridSpan w:val="2"/>
            <w:tcBorders>
              <w:top w:val="nil"/>
              <w:left w:val="nil"/>
              <w:bottom w:val="nil"/>
              <w:right w:val="nil"/>
            </w:tcBorders>
          </w:tcPr>
          <w:p w14:paraId="50E45FC6" w14:textId="77777777" w:rsidR="00C214E0" w:rsidRPr="0098343B" w:rsidRDefault="00C214E0" w:rsidP="00E26C34"/>
        </w:tc>
      </w:tr>
      <w:tr w:rsidR="00C214E0" w:rsidRPr="0098343B" w14:paraId="001CC900" w14:textId="77777777" w:rsidTr="00E26C34">
        <w:trPr>
          <w:trHeight w:val="240"/>
          <w:jc w:val="center"/>
        </w:trPr>
        <w:tc>
          <w:tcPr>
            <w:tcW w:w="4876" w:type="dxa"/>
            <w:tcBorders>
              <w:top w:val="nil"/>
              <w:left w:val="nil"/>
              <w:bottom w:val="nil"/>
              <w:right w:val="nil"/>
            </w:tcBorders>
          </w:tcPr>
          <w:p w14:paraId="49366EF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84AFEC6" w14:textId="77777777" w:rsidR="00C214E0" w:rsidRPr="0098343B" w:rsidRDefault="00C214E0" w:rsidP="00E26C34">
            <w:pPr>
              <w:pStyle w:val="AmColumnHeading"/>
            </w:pPr>
            <w:r w:rsidRPr="0098343B">
              <w:t>Amendement</w:t>
            </w:r>
          </w:p>
        </w:tc>
      </w:tr>
      <w:tr w:rsidR="00C214E0" w:rsidRPr="0098343B" w14:paraId="0B469556" w14:textId="77777777" w:rsidTr="00E26C34">
        <w:trPr>
          <w:jc w:val="center"/>
        </w:trPr>
        <w:tc>
          <w:tcPr>
            <w:tcW w:w="4876" w:type="dxa"/>
            <w:tcBorders>
              <w:top w:val="nil"/>
              <w:left w:val="nil"/>
              <w:bottom w:val="nil"/>
              <w:right w:val="nil"/>
            </w:tcBorders>
          </w:tcPr>
          <w:p w14:paraId="6B57BB05" w14:textId="77777777" w:rsidR="00C214E0" w:rsidRPr="0098343B" w:rsidRDefault="00C214E0" w:rsidP="00E26C34">
            <w:pPr>
              <w:pStyle w:val="Normal6a"/>
            </w:pPr>
            <w:r w:rsidRPr="0098343B">
              <w:t>13.</w:t>
            </w:r>
            <w:r w:rsidRPr="0098343B">
              <w:tab/>
              <w:t xml:space="preserve">verzoekt de Commissie om </w:t>
            </w:r>
            <w:r w:rsidRPr="0098343B">
              <w:rPr>
                <w:b/>
                <w:i/>
              </w:rPr>
              <w:t xml:space="preserve">uiterlijk op 31 januari 2027 op basis van artikel 153, lid 2), punt b), juncto artikel 153, </w:t>
            </w:r>
            <w:r w:rsidRPr="0098343B">
              <w:rPr>
                <w:b/>
                <w:i/>
              </w:rPr>
              <w:lastRenderedPageBreak/>
              <w:t>lid 1, punten a), b), e) en h), VWEU</w:t>
            </w:r>
            <w:r w:rsidRPr="0098343B">
              <w:t xml:space="preserve"> een voorstel in te dienen voor een </w:t>
            </w:r>
            <w:r w:rsidRPr="0098343B">
              <w:rPr>
                <w:b/>
                <w:i/>
              </w:rPr>
              <w:t>richtlijn</w:t>
            </w:r>
            <w:r w:rsidRPr="0098343B">
              <w:t xml:space="preserve"> voor een rechtvaardige transitie in de arbeidswereld</w:t>
            </w:r>
            <w:r w:rsidRPr="0098343B">
              <w:rPr>
                <w:b/>
                <w:i/>
              </w:rPr>
              <w:t>, in overeenstemming met de aanbevelingen in de bijlage bij deze ontwerpresolutie</w:t>
            </w:r>
            <w:r w:rsidRPr="0098343B">
              <w:t>;</w:t>
            </w:r>
          </w:p>
        </w:tc>
        <w:tc>
          <w:tcPr>
            <w:tcW w:w="4876" w:type="dxa"/>
            <w:tcBorders>
              <w:top w:val="nil"/>
              <w:left w:val="nil"/>
              <w:bottom w:val="nil"/>
              <w:right w:val="nil"/>
            </w:tcBorders>
          </w:tcPr>
          <w:p w14:paraId="1FAEAD99" w14:textId="77777777" w:rsidR="00C214E0" w:rsidRPr="0098343B" w:rsidRDefault="00C214E0" w:rsidP="00E26C34">
            <w:pPr>
              <w:pStyle w:val="Normal6a"/>
            </w:pPr>
            <w:r w:rsidRPr="0098343B">
              <w:lastRenderedPageBreak/>
              <w:t>13.</w:t>
            </w:r>
            <w:r w:rsidRPr="0098343B">
              <w:tab/>
              <w:t>verzoekt de Commissie om</w:t>
            </w:r>
            <w:r w:rsidRPr="0098343B">
              <w:rPr>
                <w:b/>
                <w:i/>
              </w:rPr>
              <w:t>, na raadpleging van de Europese sociale partners,</w:t>
            </w:r>
            <w:r w:rsidRPr="0098343B">
              <w:t xml:space="preserve"> een voorstel in te dienen voor een </w:t>
            </w:r>
            <w:r w:rsidRPr="0098343B">
              <w:rPr>
                <w:b/>
                <w:i/>
              </w:rPr>
              <w:lastRenderedPageBreak/>
              <w:t>kader van niet-wetgevende maatregelen</w:t>
            </w:r>
            <w:r w:rsidRPr="0098343B">
              <w:t xml:space="preserve"> voor een rechtvaardige transitie in de arbeidswereld;</w:t>
            </w:r>
          </w:p>
        </w:tc>
      </w:tr>
    </w:tbl>
    <w:p w14:paraId="2DDBB40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09705DA" w14:textId="77777777" w:rsidR="00C214E0" w:rsidRPr="0098343B" w:rsidRDefault="00C214E0" w:rsidP="00C214E0">
      <w:r w:rsidRPr="0098343B">
        <w:rPr>
          <w:rStyle w:val="HideTWBExt"/>
        </w:rPr>
        <w:t>&lt;/Amend&gt;</w:t>
      </w:r>
    </w:p>
    <w:p w14:paraId="7EC9D41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260</w:t>
      </w:r>
      <w:r w:rsidRPr="0098343B">
        <w:rPr>
          <w:rStyle w:val="HideTWBExt"/>
          <w:b w:val="0"/>
        </w:rPr>
        <w:t>&lt;/NumAm&gt;</w:t>
      </w:r>
    </w:p>
    <w:p w14:paraId="1FDAEC0C" w14:textId="77777777" w:rsidR="00C214E0" w:rsidRPr="0098343B" w:rsidRDefault="00C214E0" w:rsidP="00C214E0">
      <w:pPr>
        <w:pStyle w:val="NormalBold"/>
      </w:pPr>
      <w:r w:rsidRPr="0098343B">
        <w:rPr>
          <w:rStyle w:val="HideTWBExt"/>
          <w:b w:val="0"/>
        </w:rPr>
        <w:t>&lt;RepeatBlock-By&gt;&lt;Members&gt;</w:t>
      </w:r>
      <w:r w:rsidRPr="0098343B">
        <w:t>Evelyn Regner</w:t>
      </w:r>
      <w:r w:rsidRPr="0098343B">
        <w:rPr>
          <w:rStyle w:val="HideTWBExt"/>
          <w:b w:val="0"/>
        </w:rPr>
        <w:t>&lt;/Members&gt;</w:t>
      </w:r>
    </w:p>
    <w:p w14:paraId="2C9E52EA" w14:textId="77777777" w:rsidR="00C214E0" w:rsidRPr="0098343B" w:rsidRDefault="00C214E0" w:rsidP="00C214E0">
      <w:pPr>
        <w:pStyle w:val="NormalBold"/>
      </w:pPr>
      <w:r w:rsidRPr="0098343B">
        <w:rPr>
          <w:rStyle w:val="HideTWBExt"/>
          <w:b w:val="0"/>
        </w:rPr>
        <w:t>&lt;/RepeatBlock-By&gt;</w:t>
      </w:r>
    </w:p>
    <w:p w14:paraId="50DFAA9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F9FEC39" w14:textId="77777777" w:rsidR="00C214E0" w:rsidRPr="0098343B" w:rsidRDefault="00C214E0" w:rsidP="00C214E0">
      <w:pPr>
        <w:pStyle w:val="NormalBold"/>
      </w:pPr>
      <w:r w:rsidRPr="0098343B">
        <w:rPr>
          <w:rStyle w:val="HideTWBExt"/>
          <w:b w:val="0"/>
        </w:rPr>
        <w:t>&lt;Article&gt;</w:t>
      </w:r>
      <w:r w:rsidRPr="0098343B">
        <w:t>Paragraaf 13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6D96010" w14:textId="77777777" w:rsidTr="00E26C34">
        <w:trPr>
          <w:trHeight w:hRule="exact" w:val="240"/>
          <w:jc w:val="center"/>
        </w:trPr>
        <w:tc>
          <w:tcPr>
            <w:tcW w:w="9752" w:type="dxa"/>
            <w:gridSpan w:val="2"/>
            <w:tcBorders>
              <w:top w:val="nil"/>
              <w:left w:val="nil"/>
              <w:bottom w:val="nil"/>
              <w:right w:val="nil"/>
            </w:tcBorders>
          </w:tcPr>
          <w:p w14:paraId="2536153C" w14:textId="77777777" w:rsidR="00C214E0" w:rsidRPr="0098343B" w:rsidRDefault="00C214E0" w:rsidP="00E26C34"/>
        </w:tc>
      </w:tr>
      <w:tr w:rsidR="00C214E0" w:rsidRPr="0098343B" w14:paraId="573E2C5A" w14:textId="77777777" w:rsidTr="00E26C34">
        <w:trPr>
          <w:trHeight w:val="240"/>
          <w:jc w:val="center"/>
        </w:trPr>
        <w:tc>
          <w:tcPr>
            <w:tcW w:w="4876" w:type="dxa"/>
            <w:tcBorders>
              <w:top w:val="nil"/>
              <w:left w:val="nil"/>
              <w:bottom w:val="nil"/>
              <w:right w:val="nil"/>
            </w:tcBorders>
          </w:tcPr>
          <w:p w14:paraId="7C47014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B09EFB7" w14:textId="77777777" w:rsidR="00C214E0" w:rsidRPr="0098343B" w:rsidRDefault="00C214E0" w:rsidP="00E26C34">
            <w:pPr>
              <w:pStyle w:val="AmColumnHeading"/>
            </w:pPr>
            <w:r w:rsidRPr="0098343B">
              <w:t>Amendement</w:t>
            </w:r>
          </w:p>
        </w:tc>
      </w:tr>
      <w:tr w:rsidR="00C214E0" w:rsidRPr="0098343B" w14:paraId="0A795DB5" w14:textId="77777777" w:rsidTr="00E26C34">
        <w:trPr>
          <w:jc w:val="center"/>
        </w:trPr>
        <w:tc>
          <w:tcPr>
            <w:tcW w:w="4876" w:type="dxa"/>
            <w:tcBorders>
              <w:top w:val="nil"/>
              <w:left w:val="nil"/>
              <w:bottom w:val="nil"/>
              <w:right w:val="nil"/>
            </w:tcBorders>
          </w:tcPr>
          <w:p w14:paraId="07384F9E" w14:textId="77777777" w:rsidR="00C214E0" w:rsidRPr="0098343B" w:rsidRDefault="00C214E0" w:rsidP="00E26C34">
            <w:pPr>
              <w:pStyle w:val="Normal6a"/>
            </w:pPr>
            <w:r w:rsidRPr="0098343B">
              <w:t>13.</w:t>
            </w:r>
            <w:r w:rsidRPr="0098343B">
              <w:tab/>
              <w:t xml:space="preserve">verzoekt de Commissie om uiterlijk op 31 januari 2027 op basis van artikel 153, lid 2), </w:t>
            </w:r>
            <w:r w:rsidRPr="0098343B">
              <w:rPr>
                <w:b/>
                <w:i/>
              </w:rPr>
              <w:t>punt</w:t>
            </w:r>
            <w:r w:rsidRPr="0098343B">
              <w:t xml:space="preserve"> b), juncto artikel 153, lid 1, punten a), b), e) en h), VWEU een voorstel in te dienen voor een richtlijn voor een rechtvaardige transitie in de arbeidswereld, in overeenstemming met de aanbevelingen in de bijlage bij deze ontwerpresolutie;</w:t>
            </w:r>
          </w:p>
        </w:tc>
        <w:tc>
          <w:tcPr>
            <w:tcW w:w="4876" w:type="dxa"/>
            <w:tcBorders>
              <w:top w:val="nil"/>
              <w:left w:val="nil"/>
              <w:bottom w:val="nil"/>
              <w:right w:val="nil"/>
            </w:tcBorders>
          </w:tcPr>
          <w:p w14:paraId="1653087D" w14:textId="77777777" w:rsidR="00C214E0" w:rsidRPr="0098343B" w:rsidRDefault="00C214E0" w:rsidP="00E26C34">
            <w:pPr>
              <w:pStyle w:val="Normal6a"/>
            </w:pPr>
            <w:r w:rsidRPr="0098343B">
              <w:t>13.</w:t>
            </w:r>
            <w:r w:rsidRPr="0098343B">
              <w:tab/>
              <w:t xml:space="preserve">verzoekt de Commissie om uiterlijk op 31 januari 2027 op basis van artikel 153, lid 2), </w:t>
            </w:r>
            <w:r w:rsidRPr="0098343B">
              <w:rPr>
                <w:b/>
                <w:i/>
              </w:rPr>
              <w:t>punten</w:t>
            </w:r>
            <w:r w:rsidRPr="0098343B">
              <w:t xml:space="preserve"> b) </w:t>
            </w:r>
            <w:r w:rsidRPr="0098343B">
              <w:rPr>
                <w:b/>
                <w:i/>
              </w:rPr>
              <w:t>en c)</w:t>
            </w:r>
            <w:r w:rsidRPr="0098343B">
              <w:t>, juncto artikel 153, lid 1, punten a), b), e) en h), VWEU een voorstel in te dienen voor een richtlijn voor een rechtvaardige transitie in de arbeidswereld, in overeenstemming met de aanbevelingen in de bijlage bij deze ontwerpresolutie;</w:t>
            </w:r>
          </w:p>
        </w:tc>
      </w:tr>
    </w:tbl>
    <w:p w14:paraId="6D0CA85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9A40028" w14:textId="77777777" w:rsidR="00C214E0" w:rsidRPr="0098343B" w:rsidRDefault="00C214E0" w:rsidP="00C214E0">
      <w:r w:rsidRPr="0098343B">
        <w:rPr>
          <w:rStyle w:val="HideTWBExt"/>
        </w:rPr>
        <w:t>&lt;/Amend&gt;</w:t>
      </w:r>
    </w:p>
    <w:p w14:paraId="3EA2445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261</w:t>
      </w:r>
      <w:r w:rsidRPr="0098343B">
        <w:rPr>
          <w:rStyle w:val="HideTWBExt"/>
          <w:b w:val="0"/>
        </w:rPr>
        <w:t>&lt;/NumAm&gt;</w:t>
      </w:r>
    </w:p>
    <w:p w14:paraId="72254DE4" w14:textId="77777777" w:rsidR="00C214E0" w:rsidRPr="0098343B" w:rsidRDefault="00C214E0" w:rsidP="00C214E0">
      <w:pPr>
        <w:pStyle w:val="NormalBold"/>
      </w:pPr>
      <w:r w:rsidRPr="0098343B">
        <w:rPr>
          <w:rStyle w:val="HideTWBExt"/>
          <w:b w:val="0"/>
        </w:rPr>
        <w:t>&lt;RepeatBlock-By&gt;&lt;Members&gt;</w:t>
      </w:r>
      <w:r w:rsidRPr="0098343B">
        <w:t>Andrea Wechsler, Miriam Lexmann, Raúl de la Hoz Quintano, Angelika Winzig, Henrik Dahl</w:t>
      </w:r>
      <w:r w:rsidRPr="0098343B">
        <w:rPr>
          <w:rStyle w:val="HideTWBExt"/>
          <w:b w:val="0"/>
        </w:rPr>
        <w:t>&lt;/Members&gt;</w:t>
      </w:r>
    </w:p>
    <w:p w14:paraId="1C2A272E" w14:textId="77777777" w:rsidR="00C214E0" w:rsidRPr="0098343B" w:rsidRDefault="00C214E0" w:rsidP="00C214E0">
      <w:pPr>
        <w:pStyle w:val="NormalBold"/>
      </w:pPr>
      <w:r w:rsidRPr="0098343B">
        <w:rPr>
          <w:rStyle w:val="HideTWBExt"/>
          <w:b w:val="0"/>
        </w:rPr>
        <w:t>&lt;/RepeatBlock-By&gt;</w:t>
      </w:r>
    </w:p>
    <w:p w14:paraId="182DD33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10CFE6F" w14:textId="77777777" w:rsidR="00C214E0" w:rsidRPr="0098343B" w:rsidRDefault="00C214E0" w:rsidP="00C214E0">
      <w:pPr>
        <w:pStyle w:val="NormalBold"/>
      </w:pPr>
      <w:r w:rsidRPr="0098343B">
        <w:rPr>
          <w:rStyle w:val="HideTWBExt"/>
          <w:b w:val="0"/>
        </w:rPr>
        <w:t>&lt;Article&gt;</w:t>
      </w:r>
      <w:r w:rsidRPr="0098343B">
        <w:t>Paragraaf 14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1EA96ED" w14:textId="77777777" w:rsidTr="00E26C34">
        <w:trPr>
          <w:trHeight w:hRule="exact" w:val="240"/>
          <w:jc w:val="center"/>
        </w:trPr>
        <w:tc>
          <w:tcPr>
            <w:tcW w:w="9752" w:type="dxa"/>
            <w:gridSpan w:val="2"/>
            <w:tcBorders>
              <w:top w:val="nil"/>
              <w:left w:val="nil"/>
              <w:bottom w:val="nil"/>
              <w:right w:val="nil"/>
            </w:tcBorders>
          </w:tcPr>
          <w:p w14:paraId="5A89C229" w14:textId="77777777" w:rsidR="00C214E0" w:rsidRPr="0098343B" w:rsidRDefault="00C214E0" w:rsidP="00E26C34"/>
        </w:tc>
      </w:tr>
      <w:tr w:rsidR="00C214E0" w:rsidRPr="0098343B" w14:paraId="422D98DC" w14:textId="77777777" w:rsidTr="00E26C34">
        <w:trPr>
          <w:trHeight w:val="240"/>
          <w:jc w:val="center"/>
        </w:trPr>
        <w:tc>
          <w:tcPr>
            <w:tcW w:w="4876" w:type="dxa"/>
            <w:tcBorders>
              <w:top w:val="nil"/>
              <w:left w:val="nil"/>
              <w:bottom w:val="nil"/>
              <w:right w:val="nil"/>
            </w:tcBorders>
          </w:tcPr>
          <w:p w14:paraId="4FAD01D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B2CD67F" w14:textId="77777777" w:rsidR="00C214E0" w:rsidRPr="0098343B" w:rsidRDefault="00C214E0" w:rsidP="00E26C34">
            <w:pPr>
              <w:pStyle w:val="AmColumnHeading"/>
            </w:pPr>
            <w:r w:rsidRPr="0098343B">
              <w:t>Amendement</w:t>
            </w:r>
          </w:p>
        </w:tc>
      </w:tr>
      <w:tr w:rsidR="00C214E0" w:rsidRPr="0098343B" w14:paraId="1FC8E839" w14:textId="77777777" w:rsidTr="00E26C34">
        <w:trPr>
          <w:jc w:val="center"/>
        </w:trPr>
        <w:tc>
          <w:tcPr>
            <w:tcW w:w="4876" w:type="dxa"/>
            <w:tcBorders>
              <w:top w:val="nil"/>
              <w:left w:val="nil"/>
              <w:bottom w:val="nil"/>
              <w:right w:val="nil"/>
            </w:tcBorders>
          </w:tcPr>
          <w:p w14:paraId="6A4DF7C7" w14:textId="77777777" w:rsidR="00C214E0" w:rsidRPr="0098343B" w:rsidRDefault="00C214E0" w:rsidP="00E26C34">
            <w:pPr>
              <w:pStyle w:val="Normal6a"/>
            </w:pPr>
            <w:r w:rsidRPr="0098343B">
              <w:t>14.</w:t>
            </w:r>
            <w:r w:rsidRPr="0098343B">
              <w:tab/>
              <w:t xml:space="preserve">is van mening dat de financiële gevolgen van </w:t>
            </w:r>
            <w:r w:rsidRPr="0098343B">
              <w:rPr>
                <w:b/>
                <w:i/>
              </w:rPr>
              <w:t>het verlangde voorstel</w:t>
            </w:r>
            <w:r w:rsidRPr="0098343B">
              <w:t xml:space="preserve"> gedekt moeten worden door bestaande begrotingstoewijzingen;</w:t>
            </w:r>
          </w:p>
        </w:tc>
        <w:tc>
          <w:tcPr>
            <w:tcW w:w="4876" w:type="dxa"/>
            <w:tcBorders>
              <w:top w:val="nil"/>
              <w:left w:val="nil"/>
              <w:bottom w:val="nil"/>
              <w:right w:val="nil"/>
            </w:tcBorders>
          </w:tcPr>
          <w:p w14:paraId="4C276E8D" w14:textId="77777777" w:rsidR="00C214E0" w:rsidRPr="0098343B" w:rsidRDefault="00C214E0" w:rsidP="00E26C34">
            <w:pPr>
              <w:pStyle w:val="Normal6a"/>
            </w:pPr>
            <w:r w:rsidRPr="0098343B">
              <w:t>14.</w:t>
            </w:r>
            <w:r w:rsidRPr="0098343B">
              <w:tab/>
              <w:t xml:space="preserve">is van mening dat de financiële gevolgen van </w:t>
            </w:r>
            <w:r w:rsidRPr="0098343B">
              <w:rPr>
                <w:b/>
                <w:i/>
              </w:rPr>
              <w:t>deze resolutie</w:t>
            </w:r>
            <w:r w:rsidRPr="0098343B">
              <w:t xml:space="preserve"> gedekt moeten worden door bestaande begrotingstoewijzingen;</w:t>
            </w:r>
          </w:p>
        </w:tc>
      </w:tr>
    </w:tbl>
    <w:p w14:paraId="798193B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B0DD356" w14:textId="77777777" w:rsidR="00C214E0" w:rsidRPr="0098343B" w:rsidRDefault="00C214E0" w:rsidP="00C214E0">
      <w:r w:rsidRPr="0098343B">
        <w:rPr>
          <w:rStyle w:val="HideTWBExt"/>
        </w:rPr>
        <w:lastRenderedPageBreak/>
        <w:t>&lt;/Amend&gt;</w:t>
      </w:r>
    </w:p>
    <w:p w14:paraId="61393F1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262</w:t>
      </w:r>
      <w:r w:rsidRPr="0098343B">
        <w:rPr>
          <w:rStyle w:val="HideTWBExt"/>
          <w:b w:val="0"/>
        </w:rPr>
        <w:t>&lt;/NumAm&gt;</w:t>
      </w:r>
    </w:p>
    <w:p w14:paraId="6C375583"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21D866D9" w14:textId="77777777" w:rsidR="00C214E0" w:rsidRPr="0098343B" w:rsidRDefault="00C214E0" w:rsidP="00C214E0">
      <w:pPr>
        <w:pStyle w:val="NormalBold"/>
      </w:pPr>
      <w:r w:rsidRPr="0098343B">
        <w:rPr>
          <w:rStyle w:val="HideTWBExt"/>
          <w:b w:val="0"/>
        </w:rPr>
        <w:t>&lt;/RepeatBlock-By&gt;</w:t>
      </w:r>
    </w:p>
    <w:p w14:paraId="05EE47C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14593C9" w14:textId="77777777" w:rsidR="00C214E0" w:rsidRPr="0098343B" w:rsidRDefault="00C214E0" w:rsidP="00C214E0">
      <w:pPr>
        <w:pStyle w:val="NormalBold"/>
      </w:pPr>
      <w:r w:rsidRPr="0098343B">
        <w:rPr>
          <w:rStyle w:val="HideTWBExt"/>
          <w:b w:val="0"/>
        </w:rPr>
        <w:t>&lt;Article&gt;</w:t>
      </w:r>
      <w:r w:rsidRPr="0098343B">
        <w:t>Paragraaf 14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3D59734" w14:textId="77777777" w:rsidTr="00E26C34">
        <w:trPr>
          <w:trHeight w:hRule="exact" w:val="240"/>
          <w:jc w:val="center"/>
        </w:trPr>
        <w:tc>
          <w:tcPr>
            <w:tcW w:w="9752" w:type="dxa"/>
            <w:gridSpan w:val="2"/>
            <w:tcBorders>
              <w:top w:val="nil"/>
              <w:left w:val="nil"/>
              <w:bottom w:val="nil"/>
              <w:right w:val="nil"/>
            </w:tcBorders>
          </w:tcPr>
          <w:p w14:paraId="054359B8" w14:textId="77777777" w:rsidR="00C214E0" w:rsidRPr="0098343B" w:rsidRDefault="00C214E0" w:rsidP="00E26C34"/>
        </w:tc>
      </w:tr>
      <w:tr w:rsidR="00C214E0" w:rsidRPr="0098343B" w14:paraId="71E2190C" w14:textId="77777777" w:rsidTr="00E26C34">
        <w:trPr>
          <w:trHeight w:val="240"/>
          <w:jc w:val="center"/>
        </w:trPr>
        <w:tc>
          <w:tcPr>
            <w:tcW w:w="4876" w:type="dxa"/>
            <w:tcBorders>
              <w:top w:val="nil"/>
              <w:left w:val="nil"/>
              <w:bottom w:val="nil"/>
              <w:right w:val="nil"/>
            </w:tcBorders>
          </w:tcPr>
          <w:p w14:paraId="3416519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7444A45" w14:textId="77777777" w:rsidR="00C214E0" w:rsidRPr="0098343B" w:rsidRDefault="00C214E0" w:rsidP="00E26C34">
            <w:pPr>
              <w:pStyle w:val="AmColumnHeading"/>
            </w:pPr>
            <w:r w:rsidRPr="0098343B">
              <w:t>Amendement</w:t>
            </w:r>
          </w:p>
        </w:tc>
      </w:tr>
      <w:tr w:rsidR="00C214E0" w:rsidRPr="0098343B" w14:paraId="32068AC2" w14:textId="77777777" w:rsidTr="00E26C34">
        <w:trPr>
          <w:jc w:val="center"/>
        </w:trPr>
        <w:tc>
          <w:tcPr>
            <w:tcW w:w="4876" w:type="dxa"/>
            <w:tcBorders>
              <w:top w:val="nil"/>
              <w:left w:val="nil"/>
              <w:bottom w:val="nil"/>
              <w:right w:val="nil"/>
            </w:tcBorders>
          </w:tcPr>
          <w:p w14:paraId="09E7D55A" w14:textId="77777777" w:rsidR="00C214E0" w:rsidRPr="0098343B" w:rsidRDefault="00C214E0" w:rsidP="00E26C34">
            <w:pPr>
              <w:pStyle w:val="Normal6a"/>
            </w:pPr>
            <w:r w:rsidRPr="0098343B">
              <w:t>14.</w:t>
            </w:r>
            <w:r w:rsidRPr="0098343B">
              <w:tab/>
            </w:r>
            <w:r w:rsidRPr="0098343B">
              <w:rPr>
                <w:b/>
                <w:i/>
              </w:rPr>
              <w:t>is van mening</w:t>
            </w:r>
            <w:r w:rsidRPr="0098343B">
              <w:t xml:space="preserve"> dat de financiële gevolgen van het verlangde voorstel gedekt moeten worden door bestaande begrotingstoewijzingen;</w:t>
            </w:r>
          </w:p>
        </w:tc>
        <w:tc>
          <w:tcPr>
            <w:tcW w:w="4876" w:type="dxa"/>
            <w:tcBorders>
              <w:top w:val="nil"/>
              <w:left w:val="nil"/>
              <w:bottom w:val="nil"/>
              <w:right w:val="nil"/>
            </w:tcBorders>
          </w:tcPr>
          <w:p w14:paraId="1DF09811" w14:textId="77777777" w:rsidR="00C214E0" w:rsidRPr="0098343B" w:rsidRDefault="00C214E0" w:rsidP="00E26C34">
            <w:pPr>
              <w:pStyle w:val="Normal6a"/>
            </w:pPr>
            <w:r w:rsidRPr="0098343B">
              <w:t>14.</w:t>
            </w:r>
            <w:r w:rsidRPr="0098343B">
              <w:tab/>
            </w:r>
            <w:r w:rsidRPr="0098343B">
              <w:rPr>
                <w:b/>
                <w:i/>
              </w:rPr>
              <w:t>benadrukt met klem</w:t>
            </w:r>
            <w:r w:rsidRPr="0098343B">
              <w:t xml:space="preserve"> dat de financiële gevolgen van het verlangde voorstel gedekt moeten worden door bestaande begrotingstoewijzingen </w:t>
            </w:r>
            <w:r w:rsidRPr="0098343B">
              <w:rPr>
                <w:b/>
                <w:i/>
              </w:rPr>
              <w:t>zonder de uitgaven van de Unie te verhogen of de belastingbetaler nieuwe lasten op te leggen</w:t>
            </w:r>
            <w:r w:rsidRPr="0098343B">
              <w:t>;</w:t>
            </w:r>
          </w:p>
        </w:tc>
      </w:tr>
    </w:tbl>
    <w:p w14:paraId="4006125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3FB441D" w14:textId="77777777" w:rsidR="00C214E0" w:rsidRPr="0098343B" w:rsidRDefault="00C214E0" w:rsidP="00C214E0">
      <w:r w:rsidRPr="0098343B">
        <w:rPr>
          <w:rStyle w:val="HideTWBExt"/>
        </w:rPr>
        <w:t>&lt;/Amend&gt;</w:t>
      </w:r>
    </w:p>
    <w:p w14:paraId="385CAE8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263</w:t>
      </w:r>
      <w:r w:rsidRPr="0098343B">
        <w:rPr>
          <w:rStyle w:val="HideTWBExt"/>
          <w:b w:val="0"/>
        </w:rPr>
        <w:t>&lt;/NumAm&gt;</w:t>
      </w:r>
    </w:p>
    <w:p w14:paraId="56A0761D"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64E02727" w14:textId="77777777" w:rsidR="00C214E0" w:rsidRPr="0098343B" w:rsidRDefault="00C214E0" w:rsidP="00C214E0">
      <w:pPr>
        <w:pStyle w:val="NormalBold"/>
      </w:pPr>
      <w:r w:rsidRPr="0098343B">
        <w:rPr>
          <w:rStyle w:val="HideTWBExt"/>
          <w:b w:val="0"/>
        </w:rPr>
        <w:t>&lt;/RepeatBlock-By&gt;</w:t>
      </w:r>
    </w:p>
    <w:p w14:paraId="064ADD3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1160704" w14:textId="77777777" w:rsidR="00C214E0" w:rsidRPr="0098343B" w:rsidRDefault="00C214E0" w:rsidP="00C214E0">
      <w:pPr>
        <w:pStyle w:val="NormalBold"/>
      </w:pPr>
      <w:r w:rsidRPr="0098343B">
        <w:rPr>
          <w:rStyle w:val="HideTWBExt"/>
          <w:b w:val="0"/>
        </w:rPr>
        <w:t>&lt;Article&gt;</w:t>
      </w:r>
      <w:r w:rsidRPr="0098343B">
        <w:t>Paragraaf 14</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CD80D40" w14:textId="77777777" w:rsidTr="00E26C34">
        <w:trPr>
          <w:trHeight w:hRule="exact" w:val="240"/>
          <w:jc w:val="center"/>
        </w:trPr>
        <w:tc>
          <w:tcPr>
            <w:tcW w:w="9752" w:type="dxa"/>
            <w:gridSpan w:val="2"/>
            <w:tcBorders>
              <w:top w:val="nil"/>
              <w:left w:val="nil"/>
              <w:bottom w:val="nil"/>
              <w:right w:val="nil"/>
            </w:tcBorders>
          </w:tcPr>
          <w:p w14:paraId="4517CB1E" w14:textId="77777777" w:rsidR="00C214E0" w:rsidRPr="0098343B" w:rsidRDefault="00C214E0" w:rsidP="00E26C34"/>
        </w:tc>
      </w:tr>
      <w:tr w:rsidR="00C214E0" w:rsidRPr="0098343B" w14:paraId="6011C72D" w14:textId="77777777" w:rsidTr="00E26C34">
        <w:trPr>
          <w:trHeight w:val="240"/>
          <w:jc w:val="center"/>
        </w:trPr>
        <w:tc>
          <w:tcPr>
            <w:tcW w:w="4876" w:type="dxa"/>
            <w:tcBorders>
              <w:top w:val="nil"/>
              <w:left w:val="nil"/>
              <w:bottom w:val="nil"/>
              <w:right w:val="nil"/>
            </w:tcBorders>
          </w:tcPr>
          <w:p w14:paraId="47811CE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F3E9CCA" w14:textId="77777777" w:rsidR="00C214E0" w:rsidRPr="0098343B" w:rsidRDefault="00C214E0" w:rsidP="00E26C34">
            <w:pPr>
              <w:pStyle w:val="AmColumnHeading"/>
            </w:pPr>
            <w:r w:rsidRPr="0098343B">
              <w:t>Amendement</w:t>
            </w:r>
          </w:p>
        </w:tc>
      </w:tr>
      <w:tr w:rsidR="00C214E0" w:rsidRPr="0098343B" w14:paraId="172CD0C4" w14:textId="77777777" w:rsidTr="00E26C34">
        <w:trPr>
          <w:jc w:val="center"/>
        </w:trPr>
        <w:tc>
          <w:tcPr>
            <w:tcW w:w="4876" w:type="dxa"/>
            <w:tcBorders>
              <w:top w:val="nil"/>
              <w:left w:val="nil"/>
              <w:bottom w:val="nil"/>
              <w:right w:val="nil"/>
            </w:tcBorders>
          </w:tcPr>
          <w:p w14:paraId="2512E25D" w14:textId="77777777" w:rsidR="00C214E0" w:rsidRPr="0098343B" w:rsidRDefault="00C214E0" w:rsidP="00E26C34">
            <w:pPr>
              <w:pStyle w:val="Normal6a"/>
            </w:pPr>
            <w:r w:rsidRPr="0098343B">
              <w:t>14.</w:t>
            </w:r>
            <w:r w:rsidRPr="0098343B">
              <w:tab/>
              <w:t>is van mening dat de financiële gevolgen van het verlangde voorstel gedekt moeten worden door bestaande begrotingstoewijzingen;</w:t>
            </w:r>
          </w:p>
        </w:tc>
        <w:tc>
          <w:tcPr>
            <w:tcW w:w="4876" w:type="dxa"/>
            <w:tcBorders>
              <w:top w:val="nil"/>
              <w:left w:val="nil"/>
              <w:bottom w:val="nil"/>
              <w:right w:val="nil"/>
            </w:tcBorders>
          </w:tcPr>
          <w:p w14:paraId="6082DB88" w14:textId="77777777" w:rsidR="00C214E0" w:rsidRPr="0098343B" w:rsidRDefault="00C214E0" w:rsidP="00E26C34">
            <w:pPr>
              <w:pStyle w:val="Normal6a"/>
            </w:pPr>
            <w:r w:rsidRPr="0098343B">
              <w:t>14.</w:t>
            </w:r>
            <w:r w:rsidRPr="0098343B">
              <w:tab/>
              <w:t xml:space="preserve">is van mening dat de financiële gevolgen van het verlangde voorstel </w:t>
            </w:r>
            <w:r w:rsidRPr="0098343B">
              <w:rPr>
                <w:b/>
                <w:i/>
              </w:rPr>
              <w:t>in de eerste plaats</w:t>
            </w:r>
            <w:r w:rsidRPr="0098343B">
              <w:t xml:space="preserve"> gedekt moeten worden door bestaande begrotingstoewijzingen; </w:t>
            </w:r>
            <w:r w:rsidRPr="0098343B">
              <w:rPr>
                <w:b/>
                <w:i/>
              </w:rPr>
              <w:t>benadrukt dat op nationaal niveau en op Unieniveau moet worden beoordeeld hoeveel middelen nodig zijn om de doelstellingen van de voorgestelde richtlijn te verwezenlijken;</w:t>
            </w:r>
          </w:p>
        </w:tc>
      </w:tr>
    </w:tbl>
    <w:p w14:paraId="2D51B94F"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33ED7D4" w14:textId="77777777" w:rsidR="00C214E0" w:rsidRPr="0098343B" w:rsidRDefault="00C214E0" w:rsidP="00C214E0">
      <w:r w:rsidRPr="0098343B">
        <w:rPr>
          <w:rStyle w:val="HideTWBExt"/>
        </w:rPr>
        <w:t>&lt;/Amend&gt;</w:t>
      </w:r>
    </w:p>
    <w:p w14:paraId="7E7B358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264</w:t>
      </w:r>
      <w:r w:rsidRPr="0098343B">
        <w:rPr>
          <w:rStyle w:val="HideTWBExt"/>
          <w:b w:val="0"/>
        </w:rPr>
        <w:t>&lt;/NumAm&gt;</w:t>
      </w:r>
    </w:p>
    <w:p w14:paraId="57C1BE55"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3EAF9C92" w14:textId="77777777" w:rsidR="00C214E0" w:rsidRPr="0098343B" w:rsidRDefault="00C214E0" w:rsidP="00C214E0">
      <w:pPr>
        <w:pStyle w:val="NormalBold"/>
      </w:pPr>
      <w:r w:rsidRPr="0098343B">
        <w:rPr>
          <w:rStyle w:val="HideTWBExt"/>
          <w:b w:val="0"/>
        </w:rPr>
        <w:t>&lt;/RepeatBlock-By&gt;</w:t>
      </w:r>
    </w:p>
    <w:p w14:paraId="721650C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D259D8F" w14:textId="77777777" w:rsidR="00C214E0" w:rsidRPr="0098343B" w:rsidRDefault="00C214E0" w:rsidP="00C214E0">
      <w:pPr>
        <w:pStyle w:val="NormalBold"/>
      </w:pPr>
      <w:r w:rsidRPr="0098343B">
        <w:rPr>
          <w:rStyle w:val="HideTWBExt"/>
          <w:b w:val="0"/>
        </w:rPr>
        <w:lastRenderedPageBreak/>
        <w:t>&lt;Article&gt;</w:t>
      </w:r>
      <w:r w:rsidRPr="0098343B">
        <w:t>Paragraaf 14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B827A0D" w14:textId="77777777" w:rsidTr="00E26C34">
        <w:trPr>
          <w:trHeight w:hRule="exact" w:val="240"/>
          <w:jc w:val="center"/>
        </w:trPr>
        <w:tc>
          <w:tcPr>
            <w:tcW w:w="9752" w:type="dxa"/>
            <w:gridSpan w:val="2"/>
            <w:tcBorders>
              <w:top w:val="nil"/>
              <w:left w:val="nil"/>
              <w:bottom w:val="nil"/>
              <w:right w:val="nil"/>
            </w:tcBorders>
          </w:tcPr>
          <w:p w14:paraId="071A6ADE" w14:textId="77777777" w:rsidR="00C214E0" w:rsidRPr="0098343B" w:rsidRDefault="00C214E0" w:rsidP="00E26C34"/>
        </w:tc>
      </w:tr>
      <w:tr w:rsidR="00C214E0" w:rsidRPr="0098343B" w14:paraId="74364E05" w14:textId="77777777" w:rsidTr="00E26C34">
        <w:trPr>
          <w:trHeight w:val="240"/>
          <w:jc w:val="center"/>
        </w:trPr>
        <w:tc>
          <w:tcPr>
            <w:tcW w:w="4876" w:type="dxa"/>
            <w:tcBorders>
              <w:top w:val="nil"/>
              <w:left w:val="nil"/>
              <w:bottom w:val="nil"/>
              <w:right w:val="nil"/>
            </w:tcBorders>
          </w:tcPr>
          <w:p w14:paraId="77910F6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309A61C" w14:textId="77777777" w:rsidR="00C214E0" w:rsidRPr="0098343B" w:rsidRDefault="00C214E0" w:rsidP="00E26C34">
            <w:pPr>
              <w:pStyle w:val="AmColumnHeading"/>
            </w:pPr>
            <w:r w:rsidRPr="0098343B">
              <w:t>Amendement</w:t>
            </w:r>
          </w:p>
        </w:tc>
      </w:tr>
      <w:tr w:rsidR="00C214E0" w:rsidRPr="0098343B" w14:paraId="565BF4F5" w14:textId="77777777" w:rsidTr="00E26C34">
        <w:trPr>
          <w:jc w:val="center"/>
        </w:trPr>
        <w:tc>
          <w:tcPr>
            <w:tcW w:w="4876" w:type="dxa"/>
            <w:tcBorders>
              <w:top w:val="nil"/>
              <w:left w:val="nil"/>
              <w:bottom w:val="nil"/>
              <w:right w:val="nil"/>
            </w:tcBorders>
          </w:tcPr>
          <w:p w14:paraId="625C0B74" w14:textId="77777777" w:rsidR="00C214E0" w:rsidRPr="0098343B" w:rsidRDefault="00C214E0" w:rsidP="00E26C34">
            <w:pPr>
              <w:pStyle w:val="Normal6a"/>
            </w:pPr>
          </w:p>
        </w:tc>
        <w:tc>
          <w:tcPr>
            <w:tcW w:w="4876" w:type="dxa"/>
            <w:tcBorders>
              <w:top w:val="nil"/>
              <w:left w:val="nil"/>
              <w:bottom w:val="nil"/>
              <w:right w:val="nil"/>
            </w:tcBorders>
          </w:tcPr>
          <w:p w14:paraId="003041E1" w14:textId="77777777" w:rsidR="00C214E0" w:rsidRPr="0098343B" w:rsidRDefault="00C214E0" w:rsidP="00E26C34">
            <w:pPr>
              <w:pStyle w:val="Normal6a"/>
            </w:pPr>
            <w:r w:rsidRPr="0098343B">
              <w:rPr>
                <w:b/>
                <w:i/>
              </w:rPr>
              <w:t>14 bis.</w:t>
            </w:r>
            <w:r w:rsidRPr="0098343B">
              <w:tab/>
            </w:r>
            <w:r w:rsidRPr="0098343B">
              <w:rPr>
                <w:b/>
                <w:i/>
              </w:rPr>
              <w:t>onderstreept dat de richtlijn doeltreffende, evenredige en afschrikkende sancties moet omvatten die van toepassing zijn op inbreuken op de in de richtlijn beschreven rechten en verplichtingen; benadrukt dat de richtlijn ook non-regressie en gunstigere bepalingen moet omvatten om ervoor te zorgen dat zij in de hele Unie eerlijk en consistent wordt toegepast en om een gelijk speelveld voor ondernemingen te creëren, oneerlijke concurrentie te voorkomen en zowel werkgevers als werknemers zekerheid te bieden; benadrukt voorts dat de richtlijn bestaande rechten moet waarborgen en de autonomie van de sociale partners moet eerbiedigen;</w:t>
            </w:r>
          </w:p>
        </w:tc>
      </w:tr>
    </w:tbl>
    <w:p w14:paraId="20D138E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5805B8C" w14:textId="77777777" w:rsidR="00C214E0" w:rsidRPr="0098343B" w:rsidRDefault="00C214E0" w:rsidP="00C214E0">
      <w:r w:rsidRPr="0098343B">
        <w:rPr>
          <w:rStyle w:val="HideTWBExt"/>
        </w:rPr>
        <w:t>&lt;/Amend&gt;</w:t>
      </w:r>
    </w:p>
    <w:p w14:paraId="243C947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265</w:t>
      </w:r>
      <w:r w:rsidRPr="0098343B">
        <w:rPr>
          <w:rStyle w:val="HideTWBExt"/>
          <w:b w:val="0"/>
        </w:rPr>
        <w:t>&lt;/NumAm&gt;</w:t>
      </w:r>
    </w:p>
    <w:p w14:paraId="4318437D" w14:textId="77777777" w:rsidR="00C214E0" w:rsidRPr="0098343B" w:rsidRDefault="00C214E0" w:rsidP="00C214E0">
      <w:pPr>
        <w:pStyle w:val="NormalBold"/>
      </w:pPr>
      <w:r w:rsidRPr="0098343B">
        <w:rPr>
          <w:rStyle w:val="HideTWBExt"/>
          <w:b w:val="0"/>
        </w:rPr>
        <w:t>&lt;RepeatBlock-By&gt;&lt;Members&gt;</w:t>
      </w:r>
      <w:r w:rsidRPr="0098343B">
        <w:t>Miriam Lexmann, Henrik Dahl, Andrea Wechsler, Arba Kokalari, Angelika Winzig, Raúl de la Hoz Quintano</w:t>
      </w:r>
      <w:r w:rsidRPr="0098343B">
        <w:rPr>
          <w:rStyle w:val="HideTWBExt"/>
          <w:b w:val="0"/>
        </w:rPr>
        <w:t>&lt;/Members&gt;</w:t>
      </w:r>
    </w:p>
    <w:p w14:paraId="14E1FD56" w14:textId="77777777" w:rsidR="00C214E0" w:rsidRPr="0098343B" w:rsidRDefault="00C214E0" w:rsidP="00C214E0">
      <w:pPr>
        <w:pStyle w:val="NormalBold"/>
      </w:pPr>
      <w:r w:rsidRPr="0098343B">
        <w:rPr>
          <w:rStyle w:val="HideTWBExt"/>
          <w:b w:val="0"/>
        </w:rPr>
        <w:t>&lt;/RepeatBlock-By&gt;</w:t>
      </w:r>
    </w:p>
    <w:p w14:paraId="3CC0877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1189A32" w14:textId="77777777" w:rsidR="00C214E0" w:rsidRPr="0098343B" w:rsidRDefault="00C214E0" w:rsidP="00C214E0">
      <w:pPr>
        <w:pStyle w:val="NormalBold"/>
      </w:pPr>
      <w:r w:rsidRPr="0098343B">
        <w:rPr>
          <w:rStyle w:val="HideTWBExt"/>
          <w:b w:val="0"/>
        </w:rPr>
        <w:t>&lt;Article&gt;</w:t>
      </w:r>
      <w:r w:rsidRPr="0098343B">
        <w:t>Paragraaf 15</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213BF15" w14:textId="77777777" w:rsidTr="00E26C34">
        <w:trPr>
          <w:trHeight w:hRule="exact" w:val="240"/>
          <w:jc w:val="center"/>
        </w:trPr>
        <w:tc>
          <w:tcPr>
            <w:tcW w:w="9752" w:type="dxa"/>
            <w:gridSpan w:val="2"/>
            <w:tcBorders>
              <w:top w:val="nil"/>
              <w:left w:val="nil"/>
              <w:bottom w:val="nil"/>
              <w:right w:val="nil"/>
            </w:tcBorders>
          </w:tcPr>
          <w:p w14:paraId="67E04714" w14:textId="77777777" w:rsidR="00C214E0" w:rsidRPr="0098343B" w:rsidRDefault="00C214E0" w:rsidP="00E26C34"/>
        </w:tc>
      </w:tr>
      <w:tr w:rsidR="00C214E0" w:rsidRPr="0098343B" w14:paraId="02565121" w14:textId="77777777" w:rsidTr="00E26C34">
        <w:trPr>
          <w:trHeight w:val="240"/>
          <w:jc w:val="center"/>
        </w:trPr>
        <w:tc>
          <w:tcPr>
            <w:tcW w:w="4876" w:type="dxa"/>
            <w:tcBorders>
              <w:top w:val="nil"/>
              <w:left w:val="nil"/>
              <w:bottom w:val="nil"/>
              <w:right w:val="nil"/>
            </w:tcBorders>
          </w:tcPr>
          <w:p w14:paraId="6A9642E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1923DB7" w14:textId="77777777" w:rsidR="00C214E0" w:rsidRPr="0098343B" w:rsidRDefault="00C214E0" w:rsidP="00E26C34">
            <w:pPr>
              <w:pStyle w:val="AmColumnHeading"/>
            </w:pPr>
            <w:r w:rsidRPr="0098343B">
              <w:t>Amendement</w:t>
            </w:r>
          </w:p>
        </w:tc>
      </w:tr>
      <w:tr w:rsidR="00C214E0" w:rsidRPr="0098343B" w14:paraId="50494D7D" w14:textId="77777777" w:rsidTr="00E26C34">
        <w:trPr>
          <w:jc w:val="center"/>
        </w:trPr>
        <w:tc>
          <w:tcPr>
            <w:tcW w:w="4876" w:type="dxa"/>
            <w:tcBorders>
              <w:top w:val="nil"/>
              <w:left w:val="nil"/>
              <w:bottom w:val="nil"/>
              <w:right w:val="nil"/>
            </w:tcBorders>
          </w:tcPr>
          <w:p w14:paraId="44730294" w14:textId="77777777" w:rsidR="00C214E0" w:rsidRPr="0098343B" w:rsidRDefault="00C214E0" w:rsidP="00E26C34">
            <w:pPr>
              <w:pStyle w:val="Normal6a"/>
            </w:pPr>
            <w:r w:rsidRPr="0098343B">
              <w:t>15.</w:t>
            </w:r>
            <w:r w:rsidRPr="0098343B">
              <w:tab/>
              <w:t xml:space="preserve">verzoekt zijn Voorzitter deze resolutie </w:t>
            </w:r>
            <w:r w:rsidRPr="0098343B">
              <w:rPr>
                <w:b/>
                <w:i/>
              </w:rPr>
              <w:t>en bijgaande aanbevelingen</w:t>
            </w:r>
            <w:r w:rsidRPr="0098343B">
              <w:t xml:space="preserve"> te doen toekomen aan de Commissie en de Raad.</w:t>
            </w:r>
          </w:p>
        </w:tc>
        <w:tc>
          <w:tcPr>
            <w:tcW w:w="4876" w:type="dxa"/>
            <w:tcBorders>
              <w:top w:val="nil"/>
              <w:left w:val="nil"/>
              <w:bottom w:val="nil"/>
              <w:right w:val="nil"/>
            </w:tcBorders>
          </w:tcPr>
          <w:p w14:paraId="0B36CC53" w14:textId="77777777" w:rsidR="00C214E0" w:rsidRPr="0098343B" w:rsidRDefault="00C214E0" w:rsidP="00E26C34">
            <w:pPr>
              <w:pStyle w:val="Normal6a"/>
            </w:pPr>
            <w:r w:rsidRPr="0098343B">
              <w:t>15.</w:t>
            </w:r>
            <w:r w:rsidRPr="0098343B">
              <w:tab/>
              <w:t>verzoekt zijn Voorzitter deze resolutie te doen toekomen aan de Commissie en de Raad.</w:t>
            </w:r>
          </w:p>
        </w:tc>
      </w:tr>
    </w:tbl>
    <w:p w14:paraId="272E9D3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252E50F" w14:textId="77777777" w:rsidR="00C214E0" w:rsidRPr="0098343B" w:rsidRDefault="00C214E0" w:rsidP="00C214E0">
      <w:r w:rsidRPr="0098343B">
        <w:rPr>
          <w:rStyle w:val="HideTWBExt"/>
        </w:rPr>
        <w:t>&lt;/Amend&gt;</w:t>
      </w:r>
    </w:p>
    <w:p w14:paraId="00790F2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266</w:t>
      </w:r>
      <w:r w:rsidRPr="0098343B">
        <w:rPr>
          <w:rStyle w:val="HideTWBExt"/>
          <w:b w:val="0"/>
        </w:rPr>
        <w:t>&lt;/NumAm&gt;</w:t>
      </w:r>
    </w:p>
    <w:p w14:paraId="3F47ACDA" w14:textId="77777777" w:rsidR="00C214E0" w:rsidRPr="0098343B" w:rsidRDefault="00C214E0" w:rsidP="00C214E0">
      <w:pPr>
        <w:pStyle w:val="NormalBold"/>
      </w:pPr>
      <w:r w:rsidRPr="0098343B">
        <w:rPr>
          <w:rStyle w:val="HideTWBExt"/>
          <w:b w:val="0"/>
        </w:rPr>
        <w:t>&lt;RepeatBlock-By&gt;&lt;Members&gt;</w:t>
      </w:r>
      <w:r w:rsidRPr="0098343B">
        <w:t>Miriam Lexmann, Henrik Dahl, Andrea Wechsler, Arba Kokalari, Angelika Winzig, Raúl de la Hoz Quintano</w:t>
      </w:r>
      <w:r w:rsidRPr="0098343B">
        <w:rPr>
          <w:rStyle w:val="HideTWBExt"/>
          <w:b w:val="0"/>
        </w:rPr>
        <w:t>&lt;/Members&gt;</w:t>
      </w:r>
    </w:p>
    <w:p w14:paraId="3BBF04EF" w14:textId="77777777" w:rsidR="00C214E0" w:rsidRPr="0098343B" w:rsidRDefault="00C214E0" w:rsidP="00C214E0">
      <w:pPr>
        <w:pStyle w:val="NormalBold"/>
      </w:pPr>
      <w:r w:rsidRPr="0098343B">
        <w:rPr>
          <w:rStyle w:val="HideTWBExt"/>
          <w:b w:val="0"/>
        </w:rPr>
        <w:t>&lt;/RepeatBlock-By&gt;</w:t>
      </w:r>
    </w:p>
    <w:p w14:paraId="2A2D0CAF" w14:textId="77777777" w:rsidR="00C214E0" w:rsidRPr="0098343B" w:rsidRDefault="00C214E0" w:rsidP="00C214E0">
      <w:pPr>
        <w:pStyle w:val="NormalBold"/>
      </w:pPr>
      <w:r w:rsidRPr="0098343B">
        <w:rPr>
          <w:rStyle w:val="HideTWBExt"/>
          <w:b w:val="0"/>
        </w:rPr>
        <w:lastRenderedPageBreak/>
        <w:t>&lt;DocAmend&gt;</w:t>
      </w:r>
      <w:r w:rsidRPr="0098343B">
        <w:t>Ontwerpresolutie</w:t>
      </w:r>
      <w:r w:rsidRPr="0098343B">
        <w:rPr>
          <w:rStyle w:val="HideTWBExt"/>
          <w:b w:val="0"/>
        </w:rPr>
        <w:t>&lt;/DocAmend&gt;</w:t>
      </w:r>
    </w:p>
    <w:p w14:paraId="1D4C5078" w14:textId="77777777" w:rsidR="00C214E0" w:rsidRPr="0098343B" w:rsidRDefault="00C214E0" w:rsidP="00C214E0">
      <w:pPr>
        <w:pStyle w:val="NormalBold"/>
      </w:pPr>
      <w:r w:rsidRPr="0098343B">
        <w:rPr>
          <w:rStyle w:val="HideTWBExt"/>
          <w:b w:val="0"/>
        </w:rPr>
        <w:t>&lt;Article&gt;</w:t>
      </w:r>
      <w:r w:rsidRPr="0098343B">
        <w:t>Bijlage I</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F967443" w14:textId="77777777" w:rsidTr="00E26C34">
        <w:trPr>
          <w:trHeight w:hRule="exact" w:val="240"/>
          <w:jc w:val="center"/>
        </w:trPr>
        <w:tc>
          <w:tcPr>
            <w:tcW w:w="9752" w:type="dxa"/>
            <w:gridSpan w:val="2"/>
            <w:tcBorders>
              <w:top w:val="nil"/>
              <w:left w:val="nil"/>
              <w:bottom w:val="nil"/>
              <w:right w:val="nil"/>
            </w:tcBorders>
          </w:tcPr>
          <w:p w14:paraId="13B7DC98" w14:textId="77777777" w:rsidR="00C214E0" w:rsidRPr="0098343B" w:rsidRDefault="00C214E0" w:rsidP="00E26C34"/>
        </w:tc>
      </w:tr>
      <w:tr w:rsidR="00C214E0" w:rsidRPr="0098343B" w14:paraId="760301C6" w14:textId="77777777" w:rsidTr="00E26C34">
        <w:trPr>
          <w:trHeight w:val="240"/>
          <w:jc w:val="center"/>
        </w:trPr>
        <w:tc>
          <w:tcPr>
            <w:tcW w:w="4876" w:type="dxa"/>
            <w:tcBorders>
              <w:top w:val="nil"/>
              <w:left w:val="nil"/>
              <w:bottom w:val="nil"/>
              <w:right w:val="nil"/>
            </w:tcBorders>
          </w:tcPr>
          <w:p w14:paraId="19F6D4E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D5376D8" w14:textId="77777777" w:rsidR="00C214E0" w:rsidRPr="0098343B" w:rsidRDefault="00C214E0" w:rsidP="00E26C34">
            <w:pPr>
              <w:pStyle w:val="AmColumnHeading"/>
            </w:pPr>
            <w:r w:rsidRPr="0098343B">
              <w:t>Amendement</w:t>
            </w:r>
          </w:p>
        </w:tc>
      </w:tr>
      <w:tr w:rsidR="00C214E0" w:rsidRPr="0098343B" w14:paraId="1D198BAA" w14:textId="77777777" w:rsidTr="00E26C34">
        <w:trPr>
          <w:jc w:val="center"/>
        </w:trPr>
        <w:tc>
          <w:tcPr>
            <w:tcW w:w="4876" w:type="dxa"/>
            <w:tcBorders>
              <w:top w:val="nil"/>
              <w:left w:val="nil"/>
              <w:bottom w:val="nil"/>
              <w:right w:val="nil"/>
            </w:tcBorders>
          </w:tcPr>
          <w:p w14:paraId="6C6809CE" w14:textId="77777777" w:rsidR="00C214E0" w:rsidRPr="0098343B" w:rsidRDefault="00C214E0" w:rsidP="00E26C34">
            <w:pPr>
              <w:pStyle w:val="Normal6a"/>
            </w:pPr>
            <w:r w:rsidRPr="0098343B">
              <w:rPr>
                <w:b/>
                <w:i/>
              </w:rPr>
              <w:t>AANBEVELINGEN BETREFFENDE DE INHOUD VAN HET VERLANGDE VOORSTEL</w:t>
            </w:r>
          </w:p>
        </w:tc>
        <w:tc>
          <w:tcPr>
            <w:tcW w:w="4876" w:type="dxa"/>
            <w:tcBorders>
              <w:top w:val="nil"/>
              <w:left w:val="nil"/>
              <w:bottom w:val="nil"/>
              <w:right w:val="nil"/>
            </w:tcBorders>
          </w:tcPr>
          <w:p w14:paraId="6E4D0DDB" w14:textId="77777777" w:rsidR="00C214E0" w:rsidRPr="0098343B" w:rsidRDefault="00C214E0" w:rsidP="00E26C34">
            <w:pPr>
              <w:pStyle w:val="Normal6a"/>
            </w:pPr>
            <w:r w:rsidRPr="0098343B">
              <w:rPr>
                <w:b/>
                <w:i/>
              </w:rPr>
              <w:t>Schrappen</w:t>
            </w:r>
          </w:p>
        </w:tc>
      </w:tr>
      <w:tr w:rsidR="00C214E0" w:rsidRPr="0098343B" w14:paraId="74A875E1" w14:textId="77777777" w:rsidTr="00E26C34">
        <w:trPr>
          <w:jc w:val="center"/>
        </w:trPr>
        <w:tc>
          <w:tcPr>
            <w:tcW w:w="4876" w:type="dxa"/>
            <w:tcBorders>
              <w:top w:val="nil"/>
              <w:left w:val="nil"/>
              <w:bottom w:val="nil"/>
              <w:right w:val="nil"/>
            </w:tcBorders>
          </w:tcPr>
          <w:p w14:paraId="780FAB08" w14:textId="77777777" w:rsidR="00C214E0" w:rsidRPr="0098343B" w:rsidRDefault="00C214E0" w:rsidP="00E26C34">
            <w:pPr>
              <w:pStyle w:val="Normal6a"/>
            </w:pPr>
            <w:r w:rsidRPr="0098343B">
              <w:rPr>
                <w:b/>
                <w:i/>
              </w:rPr>
              <w:t>Richtlijn voor een rechtvaardige transitie in de arbeidswereld: voor nieuwe banen zorgen en lokale economieën nieuw leven inblazen</w:t>
            </w:r>
          </w:p>
        </w:tc>
        <w:tc>
          <w:tcPr>
            <w:tcW w:w="4876" w:type="dxa"/>
            <w:tcBorders>
              <w:top w:val="nil"/>
              <w:left w:val="nil"/>
              <w:bottom w:val="nil"/>
              <w:right w:val="nil"/>
            </w:tcBorders>
          </w:tcPr>
          <w:p w14:paraId="0C214D8B" w14:textId="77777777" w:rsidR="00C214E0" w:rsidRPr="0098343B" w:rsidRDefault="00C214E0" w:rsidP="00E26C34">
            <w:pPr>
              <w:pStyle w:val="Normal6a"/>
            </w:pPr>
          </w:p>
        </w:tc>
      </w:tr>
      <w:tr w:rsidR="00C214E0" w:rsidRPr="0098343B" w14:paraId="535CAA45" w14:textId="77777777" w:rsidTr="00E26C34">
        <w:trPr>
          <w:jc w:val="center"/>
        </w:trPr>
        <w:tc>
          <w:tcPr>
            <w:tcW w:w="4876" w:type="dxa"/>
            <w:tcBorders>
              <w:top w:val="nil"/>
              <w:left w:val="nil"/>
              <w:bottom w:val="nil"/>
              <w:right w:val="nil"/>
            </w:tcBorders>
          </w:tcPr>
          <w:p w14:paraId="7DBF3544" w14:textId="77777777" w:rsidR="00C214E0" w:rsidRPr="0098343B" w:rsidRDefault="00C214E0" w:rsidP="00E26C34">
            <w:pPr>
              <w:pStyle w:val="Normal6a"/>
            </w:pPr>
            <w:r w:rsidRPr="0098343B">
              <w:rPr>
                <w:b/>
                <w:i/>
              </w:rPr>
              <w:t>Het Europees Parlement is van mening dat het toekomstige wetgevingsvoorstel voor een richtlijn voor een rechtvaardige transitie in de arbeidswereld: voor nieuwe banen zorgen en lokale economieën nieuw leven inblazen de volgende beginselen en doelstellingen in acht dient te nemen:</w:t>
            </w:r>
          </w:p>
        </w:tc>
        <w:tc>
          <w:tcPr>
            <w:tcW w:w="4876" w:type="dxa"/>
            <w:tcBorders>
              <w:top w:val="nil"/>
              <w:left w:val="nil"/>
              <w:bottom w:val="nil"/>
              <w:right w:val="nil"/>
            </w:tcBorders>
          </w:tcPr>
          <w:p w14:paraId="2B6B6DB6" w14:textId="77777777" w:rsidR="00C214E0" w:rsidRPr="0098343B" w:rsidRDefault="00C214E0" w:rsidP="00E26C34">
            <w:pPr>
              <w:pStyle w:val="Normal6a"/>
            </w:pPr>
          </w:p>
        </w:tc>
      </w:tr>
      <w:tr w:rsidR="00C214E0" w:rsidRPr="0098343B" w14:paraId="4EFDD8A4" w14:textId="77777777" w:rsidTr="00E26C34">
        <w:trPr>
          <w:jc w:val="center"/>
        </w:trPr>
        <w:tc>
          <w:tcPr>
            <w:tcW w:w="4876" w:type="dxa"/>
            <w:tcBorders>
              <w:top w:val="nil"/>
              <w:left w:val="nil"/>
              <w:bottom w:val="nil"/>
              <w:right w:val="nil"/>
            </w:tcBorders>
          </w:tcPr>
          <w:p w14:paraId="24FCFA07" w14:textId="77777777" w:rsidR="00C214E0" w:rsidRPr="0098343B" w:rsidRDefault="00C214E0" w:rsidP="00E26C34">
            <w:pPr>
              <w:pStyle w:val="Normal6a"/>
            </w:pPr>
            <w:r w:rsidRPr="0098343B">
              <w:rPr>
                <w:b/>
                <w:i/>
              </w:rPr>
              <w:t>Aanbeveling 1: Algemeen doel van het voorstel</w:t>
            </w:r>
          </w:p>
        </w:tc>
        <w:tc>
          <w:tcPr>
            <w:tcW w:w="4876" w:type="dxa"/>
            <w:tcBorders>
              <w:top w:val="nil"/>
              <w:left w:val="nil"/>
              <w:bottom w:val="nil"/>
              <w:right w:val="nil"/>
            </w:tcBorders>
          </w:tcPr>
          <w:p w14:paraId="181093AB" w14:textId="77777777" w:rsidR="00C214E0" w:rsidRPr="0098343B" w:rsidRDefault="00C214E0" w:rsidP="00E26C34">
            <w:pPr>
              <w:pStyle w:val="Normal6a"/>
            </w:pPr>
          </w:p>
        </w:tc>
      </w:tr>
      <w:tr w:rsidR="00C214E0" w:rsidRPr="0098343B" w14:paraId="3D8E0A0C" w14:textId="77777777" w:rsidTr="00E26C34">
        <w:trPr>
          <w:jc w:val="center"/>
        </w:trPr>
        <w:tc>
          <w:tcPr>
            <w:tcW w:w="4876" w:type="dxa"/>
            <w:tcBorders>
              <w:top w:val="nil"/>
              <w:left w:val="nil"/>
              <w:bottom w:val="nil"/>
              <w:right w:val="nil"/>
            </w:tcBorders>
          </w:tcPr>
          <w:p w14:paraId="7B6CFD64" w14:textId="77777777" w:rsidR="00C214E0" w:rsidRPr="0098343B" w:rsidRDefault="00C214E0" w:rsidP="00E26C34">
            <w:pPr>
              <w:pStyle w:val="Normal6a"/>
            </w:pPr>
            <w:r w:rsidRPr="0098343B">
              <w:rPr>
                <w:b/>
                <w:i/>
              </w:rPr>
              <w:t>De algemene doelstelling van het voorstel is de vaststelling van een Uniekader van beleidsmaatregelen die kunnen worden toegepast in regio’s die grote gevolgen ondervinden van de groene en de digitale transitie, met als doel een sociaal rechtvaardige en inclusieve transitie en het scheppen van hoogwaardige banen te waarborgen.</w:t>
            </w:r>
          </w:p>
        </w:tc>
        <w:tc>
          <w:tcPr>
            <w:tcW w:w="4876" w:type="dxa"/>
            <w:tcBorders>
              <w:top w:val="nil"/>
              <w:left w:val="nil"/>
              <w:bottom w:val="nil"/>
              <w:right w:val="nil"/>
            </w:tcBorders>
          </w:tcPr>
          <w:p w14:paraId="1F41E229" w14:textId="77777777" w:rsidR="00C214E0" w:rsidRPr="0098343B" w:rsidRDefault="00C214E0" w:rsidP="00E26C34">
            <w:pPr>
              <w:pStyle w:val="Normal6a"/>
            </w:pPr>
          </w:p>
        </w:tc>
      </w:tr>
      <w:tr w:rsidR="00C214E0" w:rsidRPr="0098343B" w14:paraId="39CD2F88" w14:textId="77777777" w:rsidTr="00E26C34">
        <w:trPr>
          <w:jc w:val="center"/>
        </w:trPr>
        <w:tc>
          <w:tcPr>
            <w:tcW w:w="4876" w:type="dxa"/>
            <w:tcBorders>
              <w:top w:val="nil"/>
              <w:left w:val="nil"/>
              <w:bottom w:val="nil"/>
              <w:right w:val="nil"/>
            </w:tcBorders>
          </w:tcPr>
          <w:p w14:paraId="0D244F52" w14:textId="77777777" w:rsidR="00C214E0" w:rsidRPr="0098343B" w:rsidRDefault="00C214E0" w:rsidP="00E26C34">
            <w:pPr>
              <w:pStyle w:val="Normal6a"/>
            </w:pPr>
            <w:r w:rsidRPr="0098343B">
              <w:rPr>
                <w:b/>
                <w:i/>
              </w:rPr>
              <w:t>Aanbeveling 2: Vorm van het voorstel</w:t>
            </w:r>
          </w:p>
        </w:tc>
        <w:tc>
          <w:tcPr>
            <w:tcW w:w="4876" w:type="dxa"/>
            <w:tcBorders>
              <w:top w:val="nil"/>
              <w:left w:val="nil"/>
              <w:bottom w:val="nil"/>
              <w:right w:val="nil"/>
            </w:tcBorders>
          </w:tcPr>
          <w:p w14:paraId="4503B1EA" w14:textId="77777777" w:rsidR="00C214E0" w:rsidRPr="0098343B" w:rsidRDefault="00C214E0" w:rsidP="00E26C34">
            <w:pPr>
              <w:pStyle w:val="Normal6a"/>
            </w:pPr>
          </w:p>
        </w:tc>
      </w:tr>
      <w:tr w:rsidR="00C214E0" w:rsidRPr="0098343B" w14:paraId="10951456" w14:textId="77777777" w:rsidTr="00E26C34">
        <w:trPr>
          <w:jc w:val="center"/>
        </w:trPr>
        <w:tc>
          <w:tcPr>
            <w:tcW w:w="4876" w:type="dxa"/>
            <w:tcBorders>
              <w:top w:val="nil"/>
              <w:left w:val="nil"/>
              <w:bottom w:val="nil"/>
              <w:right w:val="nil"/>
            </w:tcBorders>
          </w:tcPr>
          <w:p w14:paraId="0FA53FDD" w14:textId="77777777" w:rsidR="00C214E0" w:rsidRPr="0098343B" w:rsidRDefault="00C214E0" w:rsidP="00E26C34">
            <w:pPr>
              <w:pStyle w:val="Normal6a"/>
            </w:pPr>
            <w:r w:rsidRPr="0098343B">
              <w:rPr>
                <w:b/>
                <w:i/>
              </w:rPr>
              <w:t>Het voorstel moet de vorm aannemen van een richtlijn.</w:t>
            </w:r>
          </w:p>
        </w:tc>
        <w:tc>
          <w:tcPr>
            <w:tcW w:w="4876" w:type="dxa"/>
            <w:tcBorders>
              <w:top w:val="nil"/>
              <w:left w:val="nil"/>
              <w:bottom w:val="nil"/>
              <w:right w:val="nil"/>
            </w:tcBorders>
          </w:tcPr>
          <w:p w14:paraId="518FB163" w14:textId="77777777" w:rsidR="00C214E0" w:rsidRPr="0098343B" w:rsidRDefault="00C214E0" w:rsidP="00E26C34">
            <w:pPr>
              <w:pStyle w:val="Normal6a"/>
            </w:pPr>
          </w:p>
        </w:tc>
      </w:tr>
      <w:tr w:rsidR="00C214E0" w:rsidRPr="0098343B" w14:paraId="1FFB7B4B" w14:textId="77777777" w:rsidTr="00E26C34">
        <w:trPr>
          <w:jc w:val="center"/>
        </w:trPr>
        <w:tc>
          <w:tcPr>
            <w:tcW w:w="4876" w:type="dxa"/>
            <w:tcBorders>
              <w:top w:val="nil"/>
              <w:left w:val="nil"/>
              <w:bottom w:val="nil"/>
              <w:right w:val="nil"/>
            </w:tcBorders>
          </w:tcPr>
          <w:p w14:paraId="4239D3E6" w14:textId="77777777" w:rsidR="00C214E0" w:rsidRPr="0098343B" w:rsidRDefault="00C214E0" w:rsidP="00E26C34">
            <w:pPr>
              <w:pStyle w:val="Normal6a"/>
            </w:pPr>
            <w:r w:rsidRPr="0098343B">
              <w:rPr>
                <w:b/>
                <w:i/>
              </w:rPr>
              <w:t>Aangezien er een uitgebreid pakket maatregelen nodig is om deze doelstelling te verwezenlijken, moet het voorstel maatregelen bevatten op de volgende gebieden:</w:t>
            </w:r>
          </w:p>
        </w:tc>
        <w:tc>
          <w:tcPr>
            <w:tcW w:w="4876" w:type="dxa"/>
            <w:tcBorders>
              <w:top w:val="nil"/>
              <w:left w:val="nil"/>
              <w:bottom w:val="nil"/>
              <w:right w:val="nil"/>
            </w:tcBorders>
          </w:tcPr>
          <w:p w14:paraId="3F830249" w14:textId="77777777" w:rsidR="00C214E0" w:rsidRPr="0098343B" w:rsidRDefault="00C214E0" w:rsidP="00E26C34">
            <w:pPr>
              <w:pStyle w:val="Normal6a"/>
            </w:pPr>
          </w:p>
        </w:tc>
      </w:tr>
      <w:tr w:rsidR="00C214E0" w:rsidRPr="0098343B" w14:paraId="4E40C8DD" w14:textId="77777777" w:rsidTr="00E26C34">
        <w:trPr>
          <w:jc w:val="center"/>
        </w:trPr>
        <w:tc>
          <w:tcPr>
            <w:tcW w:w="4876" w:type="dxa"/>
            <w:tcBorders>
              <w:top w:val="nil"/>
              <w:left w:val="nil"/>
              <w:bottom w:val="nil"/>
              <w:right w:val="nil"/>
            </w:tcBorders>
          </w:tcPr>
          <w:p w14:paraId="0DB5BEBF" w14:textId="77777777" w:rsidR="00C214E0" w:rsidRPr="0098343B" w:rsidRDefault="00C214E0" w:rsidP="00E26C34">
            <w:pPr>
              <w:pStyle w:val="Normal6a"/>
            </w:pPr>
            <w:r w:rsidRPr="0098343B">
              <w:rPr>
                <w:b/>
                <w:i/>
              </w:rPr>
              <w:t>a) arbeidsvoorwaarden;</w:t>
            </w:r>
          </w:p>
        </w:tc>
        <w:tc>
          <w:tcPr>
            <w:tcW w:w="4876" w:type="dxa"/>
            <w:tcBorders>
              <w:top w:val="nil"/>
              <w:left w:val="nil"/>
              <w:bottom w:val="nil"/>
              <w:right w:val="nil"/>
            </w:tcBorders>
          </w:tcPr>
          <w:p w14:paraId="10635857" w14:textId="77777777" w:rsidR="00C214E0" w:rsidRPr="0098343B" w:rsidRDefault="00C214E0" w:rsidP="00E26C34">
            <w:pPr>
              <w:pStyle w:val="Normal6a"/>
            </w:pPr>
          </w:p>
        </w:tc>
      </w:tr>
      <w:tr w:rsidR="00C214E0" w:rsidRPr="0098343B" w14:paraId="0DEAE28B" w14:textId="77777777" w:rsidTr="00E26C34">
        <w:trPr>
          <w:jc w:val="center"/>
        </w:trPr>
        <w:tc>
          <w:tcPr>
            <w:tcW w:w="4876" w:type="dxa"/>
            <w:tcBorders>
              <w:top w:val="nil"/>
              <w:left w:val="nil"/>
              <w:bottom w:val="nil"/>
              <w:right w:val="nil"/>
            </w:tcBorders>
          </w:tcPr>
          <w:p w14:paraId="26669629" w14:textId="77777777" w:rsidR="00C214E0" w:rsidRPr="0098343B" w:rsidRDefault="00C214E0" w:rsidP="00E26C34">
            <w:pPr>
              <w:pStyle w:val="Normal6a"/>
            </w:pPr>
            <w:r w:rsidRPr="0098343B">
              <w:rPr>
                <w:b/>
                <w:i/>
              </w:rPr>
              <w:t>b) de integratie van personen die van de arbeidsmarkt zijn uitgesloten;</w:t>
            </w:r>
          </w:p>
        </w:tc>
        <w:tc>
          <w:tcPr>
            <w:tcW w:w="4876" w:type="dxa"/>
            <w:tcBorders>
              <w:top w:val="nil"/>
              <w:left w:val="nil"/>
              <w:bottom w:val="nil"/>
              <w:right w:val="nil"/>
            </w:tcBorders>
          </w:tcPr>
          <w:p w14:paraId="489B6E7F" w14:textId="77777777" w:rsidR="00C214E0" w:rsidRPr="0098343B" w:rsidRDefault="00C214E0" w:rsidP="00E26C34">
            <w:pPr>
              <w:pStyle w:val="Normal6a"/>
            </w:pPr>
          </w:p>
        </w:tc>
      </w:tr>
      <w:tr w:rsidR="00C214E0" w:rsidRPr="0098343B" w14:paraId="2094F013" w14:textId="77777777" w:rsidTr="00E26C34">
        <w:trPr>
          <w:jc w:val="center"/>
        </w:trPr>
        <w:tc>
          <w:tcPr>
            <w:tcW w:w="4876" w:type="dxa"/>
            <w:tcBorders>
              <w:top w:val="nil"/>
              <w:left w:val="nil"/>
              <w:bottom w:val="nil"/>
              <w:right w:val="nil"/>
            </w:tcBorders>
          </w:tcPr>
          <w:p w14:paraId="0701B143" w14:textId="77777777" w:rsidR="00C214E0" w:rsidRPr="0098343B" w:rsidRDefault="00C214E0" w:rsidP="00E26C34">
            <w:pPr>
              <w:pStyle w:val="Normal6a"/>
            </w:pPr>
            <w:r w:rsidRPr="0098343B">
              <w:rPr>
                <w:b/>
                <w:i/>
              </w:rPr>
              <w:t xml:space="preserve">c) het informeren en raadplegen van </w:t>
            </w:r>
            <w:r w:rsidRPr="0098343B">
              <w:rPr>
                <w:b/>
                <w:i/>
              </w:rPr>
              <w:lastRenderedPageBreak/>
              <w:t>werknemers;</w:t>
            </w:r>
          </w:p>
        </w:tc>
        <w:tc>
          <w:tcPr>
            <w:tcW w:w="4876" w:type="dxa"/>
            <w:tcBorders>
              <w:top w:val="nil"/>
              <w:left w:val="nil"/>
              <w:bottom w:val="nil"/>
              <w:right w:val="nil"/>
            </w:tcBorders>
          </w:tcPr>
          <w:p w14:paraId="66FA04BF" w14:textId="77777777" w:rsidR="00C214E0" w:rsidRPr="0098343B" w:rsidRDefault="00C214E0" w:rsidP="00E26C34">
            <w:pPr>
              <w:pStyle w:val="Normal6a"/>
            </w:pPr>
          </w:p>
        </w:tc>
      </w:tr>
      <w:tr w:rsidR="00C214E0" w:rsidRPr="0098343B" w14:paraId="0E8D1571" w14:textId="77777777" w:rsidTr="00E26C34">
        <w:trPr>
          <w:jc w:val="center"/>
        </w:trPr>
        <w:tc>
          <w:tcPr>
            <w:tcW w:w="4876" w:type="dxa"/>
            <w:tcBorders>
              <w:top w:val="nil"/>
              <w:left w:val="nil"/>
              <w:bottom w:val="nil"/>
              <w:right w:val="nil"/>
            </w:tcBorders>
          </w:tcPr>
          <w:p w14:paraId="0CCAD6D5" w14:textId="77777777" w:rsidR="00C214E0" w:rsidRPr="0098343B" w:rsidRDefault="00C214E0" w:rsidP="00E26C34">
            <w:pPr>
              <w:pStyle w:val="Normal6a"/>
            </w:pPr>
            <w:r w:rsidRPr="0098343B">
              <w:rPr>
                <w:b/>
                <w:i/>
              </w:rPr>
              <w:t>d) verbetering van het arbeidsmilieu, om de veiligheid en de gezondheid van werknemers te beschermen.</w:t>
            </w:r>
          </w:p>
        </w:tc>
        <w:tc>
          <w:tcPr>
            <w:tcW w:w="4876" w:type="dxa"/>
            <w:tcBorders>
              <w:top w:val="nil"/>
              <w:left w:val="nil"/>
              <w:bottom w:val="nil"/>
              <w:right w:val="nil"/>
            </w:tcBorders>
          </w:tcPr>
          <w:p w14:paraId="5CA05942" w14:textId="77777777" w:rsidR="00C214E0" w:rsidRPr="0098343B" w:rsidRDefault="00C214E0" w:rsidP="00E26C34">
            <w:pPr>
              <w:pStyle w:val="Normal6a"/>
            </w:pPr>
          </w:p>
        </w:tc>
      </w:tr>
      <w:tr w:rsidR="00C214E0" w:rsidRPr="0098343B" w14:paraId="1753D8C8" w14:textId="77777777" w:rsidTr="00E26C34">
        <w:trPr>
          <w:jc w:val="center"/>
        </w:trPr>
        <w:tc>
          <w:tcPr>
            <w:tcW w:w="4876" w:type="dxa"/>
            <w:tcBorders>
              <w:top w:val="nil"/>
              <w:left w:val="nil"/>
              <w:bottom w:val="nil"/>
              <w:right w:val="nil"/>
            </w:tcBorders>
          </w:tcPr>
          <w:p w14:paraId="557C4912" w14:textId="77777777" w:rsidR="00C214E0" w:rsidRPr="0098343B" w:rsidRDefault="00C214E0" w:rsidP="00E26C34">
            <w:pPr>
              <w:pStyle w:val="Normal6a"/>
            </w:pPr>
            <w:r w:rsidRPr="0098343B">
              <w:rPr>
                <w:b/>
                <w:i/>
              </w:rPr>
              <w:t>Aanbeveling 3: Onderwerp van het voorstel</w:t>
            </w:r>
          </w:p>
        </w:tc>
        <w:tc>
          <w:tcPr>
            <w:tcW w:w="4876" w:type="dxa"/>
            <w:tcBorders>
              <w:top w:val="nil"/>
              <w:left w:val="nil"/>
              <w:bottom w:val="nil"/>
              <w:right w:val="nil"/>
            </w:tcBorders>
          </w:tcPr>
          <w:p w14:paraId="1C0C1A26" w14:textId="77777777" w:rsidR="00C214E0" w:rsidRPr="0098343B" w:rsidRDefault="00C214E0" w:rsidP="00E26C34">
            <w:pPr>
              <w:pStyle w:val="Normal6a"/>
            </w:pPr>
          </w:p>
        </w:tc>
      </w:tr>
      <w:tr w:rsidR="00C214E0" w:rsidRPr="0098343B" w14:paraId="5D4EF40F" w14:textId="77777777" w:rsidTr="00E26C34">
        <w:trPr>
          <w:jc w:val="center"/>
        </w:trPr>
        <w:tc>
          <w:tcPr>
            <w:tcW w:w="4876" w:type="dxa"/>
            <w:tcBorders>
              <w:top w:val="nil"/>
              <w:left w:val="nil"/>
              <w:bottom w:val="nil"/>
              <w:right w:val="nil"/>
            </w:tcBorders>
          </w:tcPr>
          <w:p w14:paraId="06B0343F" w14:textId="77777777" w:rsidR="00C214E0" w:rsidRPr="0098343B" w:rsidRDefault="00C214E0" w:rsidP="00E26C34">
            <w:pPr>
              <w:pStyle w:val="Normal6a"/>
            </w:pPr>
            <w:r w:rsidRPr="0098343B">
              <w:rPr>
                <w:b/>
                <w:i/>
              </w:rPr>
              <w:t>Het voorstel moet gericht zijn op het volgende:</w:t>
            </w:r>
          </w:p>
        </w:tc>
        <w:tc>
          <w:tcPr>
            <w:tcW w:w="4876" w:type="dxa"/>
            <w:tcBorders>
              <w:top w:val="nil"/>
              <w:left w:val="nil"/>
              <w:bottom w:val="nil"/>
              <w:right w:val="nil"/>
            </w:tcBorders>
          </w:tcPr>
          <w:p w14:paraId="30D10238" w14:textId="77777777" w:rsidR="00C214E0" w:rsidRPr="0098343B" w:rsidRDefault="00C214E0" w:rsidP="00E26C34">
            <w:pPr>
              <w:pStyle w:val="Normal6a"/>
            </w:pPr>
          </w:p>
        </w:tc>
      </w:tr>
      <w:tr w:rsidR="00C214E0" w:rsidRPr="0098343B" w14:paraId="67F4915D" w14:textId="77777777" w:rsidTr="00E26C34">
        <w:trPr>
          <w:jc w:val="center"/>
        </w:trPr>
        <w:tc>
          <w:tcPr>
            <w:tcW w:w="4876" w:type="dxa"/>
            <w:tcBorders>
              <w:top w:val="nil"/>
              <w:left w:val="nil"/>
              <w:bottom w:val="nil"/>
              <w:right w:val="nil"/>
            </w:tcBorders>
          </w:tcPr>
          <w:p w14:paraId="38F5DBDC" w14:textId="77777777" w:rsidR="00C214E0" w:rsidRPr="0098343B" w:rsidRDefault="00C214E0" w:rsidP="00E26C34">
            <w:pPr>
              <w:pStyle w:val="Normal6a"/>
            </w:pPr>
            <w:r w:rsidRPr="0098343B">
              <w:rPr>
                <w:b/>
                <w:i/>
              </w:rPr>
              <w:t>a) het opzetten van een specifiek kader met het oog op het anticiperen op en het in goede banen leiden van veranderingen in regio’s en sectoren die een transitie doormaken, op basis van de beginselen van informatieverstrekking en raadpleging, sociale dialoog en collectieve onderhandelingen;</w:t>
            </w:r>
          </w:p>
        </w:tc>
        <w:tc>
          <w:tcPr>
            <w:tcW w:w="4876" w:type="dxa"/>
            <w:tcBorders>
              <w:top w:val="nil"/>
              <w:left w:val="nil"/>
              <w:bottom w:val="nil"/>
              <w:right w:val="nil"/>
            </w:tcBorders>
          </w:tcPr>
          <w:p w14:paraId="4B005CCA" w14:textId="77777777" w:rsidR="00C214E0" w:rsidRPr="0098343B" w:rsidRDefault="00C214E0" w:rsidP="00E26C34">
            <w:pPr>
              <w:pStyle w:val="Normal6a"/>
            </w:pPr>
          </w:p>
        </w:tc>
      </w:tr>
      <w:tr w:rsidR="00C214E0" w:rsidRPr="0098343B" w14:paraId="65252C57" w14:textId="77777777" w:rsidTr="00E26C34">
        <w:trPr>
          <w:jc w:val="center"/>
        </w:trPr>
        <w:tc>
          <w:tcPr>
            <w:tcW w:w="4876" w:type="dxa"/>
            <w:tcBorders>
              <w:top w:val="nil"/>
              <w:left w:val="nil"/>
              <w:bottom w:val="nil"/>
              <w:right w:val="nil"/>
            </w:tcBorders>
          </w:tcPr>
          <w:p w14:paraId="2C7990C7" w14:textId="77777777" w:rsidR="00C214E0" w:rsidRPr="0098343B" w:rsidRDefault="00C214E0" w:rsidP="00E26C34">
            <w:pPr>
              <w:pStyle w:val="Normal6a"/>
            </w:pPr>
            <w:r w:rsidRPr="0098343B">
              <w:rPr>
                <w:b/>
                <w:i/>
              </w:rPr>
              <w:t>b) het waarborgen, door middel van een herziening van het wetgevingskader, dat het recht op informatieverstrekking aan en raadpleging van werknemers en hun vertegenwoordigers in het kader van transities doeltreffend wordt toegepast;</w:t>
            </w:r>
          </w:p>
        </w:tc>
        <w:tc>
          <w:tcPr>
            <w:tcW w:w="4876" w:type="dxa"/>
            <w:tcBorders>
              <w:top w:val="nil"/>
              <w:left w:val="nil"/>
              <w:bottom w:val="nil"/>
              <w:right w:val="nil"/>
            </w:tcBorders>
          </w:tcPr>
          <w:p w14:paraId="4EB3DCA9" w14:textId="77777777" w:rsidR="00C214E0" w:rsidRPr="0098343B" w:rsidRDefault="00C214E0" w:rsidP="00E26C34">
            <w:pPr>
              <w:pStyle w:val="Normal6a"/>
            </w:pPr>
          </w:p>
        </w:tc>
      </w:tr>
      <w:tr w:rsidR="00C214E0" w:rsidRPr="0098343B" w14:paraId="31157D7B" w14:textId="77777777" w:rsidTr="00E26C34">
        <w:trPr>
          <w:jc w:val="center"/>
        </w:trPr>
        <w:tc>
          <w:tcPr>
            <w:tcW w:w="4876" w:type="dxa"/>
            <w:tcBorders>
              <w:top w:val="nil"/>
              <w:left w:val="nil"/>
              <w:bottom w:val="nil"/>
              <w:right w:val="nil"/>
            </w:tcBorders>
          </w:tcPr>
          <w:p w14:paraId="5E22E37D" w14:textId="77777777" w:rsidR="00C214E0" w:rsidRPr="0098343B" w:rsidRDefault="00C214E0" w:rsidP="00E26C34">
            <w:pPr>
              <w:pStyle w:val="Normal6a"/>
            </w:pPr>
            <w:r w:rsidRPr="0098343B">
              <w:rPr>
                <w:b/>
                <w:i/>
              </w:rPr>
              <w:t>c) het invoeren van een individueel recht op kosteloze opleiding tijdens werktijd voor werknemers;</w:t>
            </w:r>
          </w:p>
        </w:tc>
        <w:tc>
          <w:tcPr>
            <w:tcW w:w="4876" w:type="dxa"/>
            <w:tcBorders>
              <w:top w:val="nil"/>
              <w:left w:val="nil"/>
              <w:bottom w:val="nil"/>
              <w:right w:val="nil"/>
            </w:tcBorders>
          </w:tcPr>
          <w:p w14:paraId="7B7E2319" w14:textId="77777777" w:rsidR="00C214E0" w:rsidRPr="0098343B" w:rsidRDefault="00C214E0" w:rsidP="00E26C34">
            <w:pPr>
              <w:pStyle w:val="Normal6a"/>
            </w:pPr>
          </w:p>
        </w:tc>
      </w:tr>
      <w:tr w:rsidR="00C214E0" w:rsidRPr="0098343B" w14:paraId="25111062" w14:textId="77777777" w:rsidTr="00E26C34">
        <w:trPr>
          <w:jc w:val="center"/>
        </w:trPr>
        <w:tc>
          <w:tcPr>
            <w:tcW w:w="4876" w:type="dxa"/>
            <w:tcBorders>
              <w:top w:val="nil"/>
              <w:left w:val="nil"/>
              <w:bottom w:val="nil"/>
              <w:right w:val="nil"/>
            </w:tcBorders>
          </w:tcPr>
          <w:p w14:paraId="207B93DA" w14:textId="77777777" w:rsidR="00C214E0" w:rsidRPr="0098343B" w:rsidRDefault="00C214E0" w:rsidP="00E26C34">
            <w:pPr>
              <w:pStyle w:val="Normal6a"/>
            </w:pPr>
            <w:r w:rsidRPr="0098343B">
              <w:rPr>
                <w:b/>
                <w:i/>
              </w:rPr>
              <w:t>d) het vaststellen van nationale strategieën voor een rechtvaardige transitie, met bijzondere aandacht voor de ontwikkeling van een langetermijnvisie voor lokale economieën en de beroepsbevolking in alle regio’s die een transitie doormaken;</w:t>
            </w:r>
          </w:p>
        </w:tc>
        <w:tc>
          <w:tcPr>
            <w:tcW w:w="4876" w:type="dxa"/>
            <w:tcBorders>
              <w:top w:val="nil"/>
              <w:left w:val="nil"/>
              <w:bottom w:val="nil"/>
              <w:right w:val="nil"/>
            </w:tcBorders>
          </w:tcPr>
          <w:p w14:paraId="3FE3E691" w14:textId="77777777" w:rsidR="00C214E0" w:rsidRPr="0098343B" w:rsidRDefault="00C214E0" w:rsidP="00E26C34">
            <w:pPr>
              <w:pStyle w:val="Normal6a"/>
            </w:pPr>
          </w:p>
        </w:tc>
      </w:tr>
      <w:tr w:rsidR="00C214E0" w:rsidRPr="0098343B" w14:paraId="7722371B" w14:textId="77777777" w:rsidTr="00E26C34">
        <w:trPr>
          <w:jc w:val="center"/>
        </w:trPr>
        <w:tc>
          <w:tcPr>
            <w:tcW w:w="4876" w:type="dxa"/>
            <w:tcBorders>
              <w:top w:val="nil"/>
              <w:left w:val="nil"/>
              <w:bottom w:val="nil"/>
              <w:right w:val="nil"/>
            </w:tcBorders>
          </w:tcPr>
          <w:p w14:paraId="1AAE52ED" w14:textId="77777777" w:rsidR="00C214E0" w:rsidRPr="0098343B" w:rsidRDefault="00C214E0" w:rsidP="00E26C34">
            <w:pPr>
              <w:pStyle w:val="Normal6a"/>
            </w:pPr>
            <w:r w:rsidRPr="0098343B">
              <w:rPr>
                <w:b/>
                <w:i/>
              </w:rPr>
              <w:t>e) het ontwikkelen van steunprogramma’s voor bedrijven, met name kmo’s en lokale actoren, om het scheppen van lokale banen te bevorderen;</w:t>
            </w:r>
          </w:p>
        </w:tc>
        <w:tc>
          <w:tcPr>
            <w:tcW w:w="4876" w:type="dxa"/>
            <w:tcBorders>
              <w:top w:val="nil"/>
              <w:left w:val="nil"/>
              <w:bottom w:val="nil"/>
              <w:right w:val="nil"/>
            </w:tcBorders>
          </w:tcPr>
          <w:p w14:paraId="2CB000FA" w14:textId="77777777" w:rsidR="00C214E0" w:rsidRPr="0098343B" w:rsidRDefault="00C214E0" w:rsidP="00E26C34">
            <w:pPr>
              <w:pStyle w:val="Normal6a"/>
            </w:pPr>
          </w:p>
        </w:tc>
      </w:tr>
      <w:tr w:rsidR="00C214E0" w:rsidRPr="0098343B" w14:paraId="7B83E1B3" w14:textId="77777777" w:rsidTr="00E26C34">
        <w:trPr>
          <w:jc w:val="center"/>
        </w:trPr>
        <w:tc>
          <w:tcPr>
            <w:tcW w:w="4876" w:type="dxa"/>
            <w:tcBorders>
              <w:top w:val="nil"/>
              <w:left w:val="nil"/>
              <w:bottom w:val="nil"/>
              <w:right w:val="nil"/>
            </w:tcBorders>
          </w:tcPr>
          <w:p w14:paraId="76A9012A" w14:textId="77777777" w:rsidR="00C214E0" w:rsidRPr="0098343B" w:rsidRDefault="00C214E0" w:rsidP="00E26C34">
            <w:pPr>
              <w:pStyle w:val="Normal6a"/>
            </w:pPr>
            <w:r w:rsidRPr="0098343B">
              <w:rPr>
                <w:b/>
                <w:i/>
              </w:rPr>
              <w:t xml:space="preserve">f) ervoor zorgen dat vraag en aanbod van arbeidskrachten en vaardigheden op elkaar worden afgestemd door middel van het gebruik van arbeidsmarktinformatie, betere samenwerking tussen lokale actoren en aanbieders van opleidingen, en bevordering van de ontwikkeling van </w:t>
            </w:r>
            <w:r w:rsidRPr="0098343B">
              <w:rPr>
                <w:b/>
                <w:i/>
              </w:rPr>
              <w:lastRenderedPageBreak/>
              <w:t>transitieplannen op bedrijfsniveau;</w:t>
            </w:r>
          </w:p>
        </w:tc>
        <w:tc>
          <w:tcPr>
            <w:tcW w:w="4876" w:type="dxa"/>
            <w:tcBorders>
              <w:top w:val="nil"/>
              <w:left w:val="nil"/>
              <w:bottom w:val="nil"/>
              <w:right w:val="nil"/>
            </w:tcBorders>
          </w:tcPr>
          <w:p w14:paraId="4C9E99EC" w14:textId="77777777" w:rsidR="00C214E0" w:rsidRPr="0098343B" w:rsidRDefault="00C214E0" w:rsidP="00E26C34">
            <w:pPr>
              <w:pStyle w:val="Normal6a"/>
            </w:pPr>
          </w:p>
        </w:tc>
      </w:tr>
      <w:tr w:rsidR="00C214E0" w:rsidRPr="0098343B" w14:paraId="5ACC6BA6" w14:textId="77777777" w:rsidTr="00E26C34">
        <w:trPr>
          <w:jc w:val="center"/>
        </w:trPr>
        <w:tc>
          <w:tcPr>
            <w:tcW w:w="4876" w:type="dxa"/>
            <w:tcBorders>
              <w:top w:val="nil"/>
              <w:left w:val="nil"/>
              <w:bottom w:val="nil"/>
              <w:right w:val="nil"/>
            </w:tcBorders>
          </w:tcPr>
          <w:p w14:paraId="0D76909C" w14:textId="77777777" w:rsidR="00C214E0" w:rsidRPr="0098343B" w:rsidRDefault="00C214E0" w:rsidP="00E26C34">
            <w:pPr>
              <w:pStyle w:val="Normal6a"/>
            </w:pPr>
            <w:r w:rsidRPr="0098343B">
              <w:rPr>
                <w:b/>
                <w:i/>
              </w:rPr>
              <w:t>g) het ontwikkelen van een monitoringstructuur om strategische prognoses op te stellen met betrekking tot de gevolgen van de transitie en de ontwikkelingen op de arbeidsmarkt.</w:t>
            </w:r>
          </w:p>
        </w:tc>
        <w:tc>
          <w:tcPr>
            <w:tcW w:w="4876" w:type="dxa"/>
            <w:tcBorders>
              <w:top w:val="nil"/>
              <w:left w:val="nil"/>
              <w:bottom w:val="nil"/>
              <w:right w:val="nil"/>
            </w:tcBorders>
          </w:tcPr>
          <w:p w14:paraId="18965876" w14:textId="77777777" w:rsidR="00C214E0" w:rsidRPr="0098343B" w:rsidRDefault="00C214E0" w:rsidP="00E26C34">
            <w:pPr>
              <w:pStyle w:val="Normal6a"/>
            </w:pPr>
          </w:p>
        </w:tc>
      </w:tr>
    </w:tbl>
    <w:p w14:paraId="6F4AB5C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02C00B7" w14:textId="77777777" w:rsidR="00C214E0" w:rsidRPr="0098343B" w:rsidRDefault="00C214E0" w:rsidP="00C214E0">
      <w:r w:rsidRPr="0098343B">
        <w:rPr>
          <w:rStyle w:val="HideTWBExt"/>
        </w:rPr>
        <w:t>&lt;/Amend&gt;</w:t>
      </w:r>
    </w:p>
    <w:p w14:paraId="41BF6254"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267</w:t>
      </w:r>
      <w:r w:rsidRPr="0098343B">
        <w:rPr>
          <w:rStyle w:val="HideTWBExt"/>
          <w:b w:val="0"/>
        </w:rPr>
        <w:t>&lt;/NumAm&gt;</w:t>
      </w:r>
    </w:p>
    <w:p w14:paraId="662BFB11" w14:textId="77777777" w:rsidR="00C214E0" w:rsidRPr="0098343B" w:rsidRDefault="00C214E0" w:rsidP="00C214E0">
      <w:pPr>
        <w:pStyle w:val="NormalBold"/>
      </w:pPr>
      <w:r w:rsidRPr="0098343B">
        <w:rPr>
          <w:rStyle w:val="HideTWBExt"/>
          <w:b w:val="0"/>
        </w:rPr>
        <w:t>&lt;RepeatBlock-By&gt;&lt;Members&gt;</w:t>
      </w:r>
      <w:r w:rsidRPr="0098343B">
        <w:t>Georgiana Teodorescu</w:t>
      </w:r>
      <w:r w:rsidRPr="0098343B">
        <w:rPr>
          <w:rStyle w:val="HideTWBExt"/>
          <w:b w:val="0"/>
        </w:rPr>
        <w:t>&lt;/Members&gt;</w:t>
      </w:r>
    </w:p>
    <w:p w14:paraId="404BB11D" w14:textId="77777777" w:rsidR="00C214E0" w:rsidRPr="0098343B" w:rsidRDefault="00C214E0" w:rsidP="00C214E0">
      <w:pPr>
        <w:pStyle w:val="NormalBold"/>
      </w:pPr>
      <w:r w:rsidRPr="0098343B">
        <w:rPr>
          <w:rStyle w:val="HideTWBExt"/>
          <w:b w:val="0"/>
        </w:rPr>
        <w:t>&lt;/RepeatBlock-By&gt;</w:t>
      </w:r>
    </w:p>
    <w:p w14:paraId="32D67BA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9519E03" w14:textId="77777777" w:rsidR="00C214E0" w:rsidRPr="0098343B" w:rsidRDefault="00C214E0" w:rsidP="00C214E0">
      <w:pPr>
        <w:pStyle w:val="NormalBold"/>
      </w:pPr>
      <w:r w:rsidRPr="0098343B">
        <w:rPr>
          <w:rStyle w:val="HideTWBExt"/>
          <w:b w:val="0"/>
        </w:rPr>
        <w:t>&lt;Article&gt;</w:t>
      </w:r>
      <w:r w:rsidRPr="0098343B">
        <w:t>Bijlage I</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F190E56" w14:textId="77777777" w:rsidTr="00E26C34">
        <w:trPr>
          <w:trHeight w:hRule="exact" w:val="240"/>
          <w:jc w:val="center"/>
        </w:trPr>
        <w:tc>
          <w:tcPr>
            <w:tcW w:w="9752" w:type="dxa"/>
            <w:gridSpan w:val="2"/>
            <w:tcBorders>
              <w:top w:val="nil"/>
              <w:left w:val="nil"/>
              <w:bottom w:val="nil"/>
              <w:right w:val="nil"/>
            </w:tcBorders>
          </w:tcPr>
          <w:p w14:paraId="7B27C0B6" w14:textId="77777777" w:rsidR="00C214E0" w:rsidRPr="0098343B" w:rsidRDefault="00C214E0" w:rsidP="00E26C34"/>
        </w:tc>
      </w:tr>
      <w:tr w:rsidR="00C214E0" w:rsidRPr="0098343B" w14:paraId="69A2C4AD" w14:textId="77777777" w:rsidTr="00E26C34">
        <w:trPr>
          <w:trHeight w:val="240"/>
          <w:jc w:val="center"/>
        </w:trPr>
        <w:tc>
          <w:tcPr>
            <w:tcW w:w="4876" w:type="dxa"/>
            <w:tcBorders>
              <w:top w:val="nil"/>
              <w:left w:val="nil"/>
              <w:bottom w:val="nil"/>
              <w:right w:val="nil"/>
            </w:tcBorders>
          </w:tcPr>
          <w:p w14:paraId="3F47DBC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2C70F4D" w14:textId="77777777" w:rsidR="00C214E0" w:rsidRPr="0098343B" w:rsidRDefault="00C214E0" w:rsidP="00E26C34">
            <w:pPr>
              <w:pStyle w:val="AmColumnHeading"/>
            </w:pPr>
            <w:r w:rsidRPr="0098343B">
              <w:t>Amendement</w:t>
            </w:r>
          </w:p>
        </w:tc>
      </w:tr>
      <w:tr w:rsidR="00C214E0" w:rsidRPr="0098343B" w14:paraId="4D7A1C98" w14:textId="77777777" w:rsidTr="00E26C34">
        <w:trPr>
          <w:jc w:val="center"/>
        </w:trPr>
        <w:tc>
          <w:tcPr>
            <w:tcW w:w="4876" w:type="dxa"/>
            <w:tcBorders>
              <w:top w:val="nil"/>
              <w:left w:val="nil"/>
              <w:bottom w:val="nil"/>
              <w:right w:val="nil"/>
            </w:tcBorders>
          </w:tcPr>
          <w:p w14:paraId="24601A89" w14:textId="77777777" w:rsidR="00C214E0" w:rsidRPr="0098343B" w:rsidRDefault="00C214E0" w:rsidP="00E26C34">
            <w:pPr>
              <w:pStyle w:val="Normal6a"/>
            </w:pPr>
            <w:r w:rsidRPr="0098343B">
              <w:rPr>
                <w:b/>
                <w:i/>
              </w:rPr>
              <w:t>AANBEVELINGEN BETREFFENDE DE INHOUD VAN HET VERLANGDE VOORSTEL</w:t>
            </w:r>
          </w:p>
        </w:tc>
        <w:tc>
          <w:tcPr>
            <w:tcW w:w="4876" w:type="dxa"/>
            <w:tcBorders>
              <w:top w:val="nil"/>
              <w:left w:val="nil"/>
              <w:bottom w:val="nil"/>
              <w:right w:val="nil"/>
            </w:tcBorders>
          </w:tcPr>
          <w:p w14:paraId="15E6ACA6" w14:textId="77777777" w:rsidR="00C214E0" w:rsidRPr="0098343B" w:rsidRDefault="00C214E0" w:rsidP="00E26C34">
            <w:pPr>
              <w:pStyle w:val="Normal6a"/>
            </w:pPr>
            <w:r w:rsidRPr="0098343B">
              <w:rPr>
                <w:b/>
                <w:i/>
              </w:rPr>
              <w:t>Schrappen</w:t>
            </w:r>
          </w:p>
        </w:tc>
      </w:tr>
      <w:tr w:rsidR="00C214E0" w:rsidRPr="0098343B" w14:paraId="4BB55D2E" w14:textId="77777777" w:rsidTr="00E26C34">
        <w:trPr>
          <w:jc w:val="center"/>
        </w:trPr>
        <w:tc>
          <w:tcPr>
            <w:tcW w:w="4876" w:type="dxa"/>
            <w:tcBorders>
              <w:top w:val="nil"/>
              <w:left w:val="nil"/>
              <w:bottom w:val="nil"/>
              <w:right w:val="nil"/>
            </w:tcBorders>
          </w:tcPr>
          <w:p w14:paraId="60A7C736" w14:textId="77777777" w:rsidR="00C214E0" w:rsidRPr="0098343B" w:rsidRDefault="00C214E0" w:rsidP="00E26C34">
            <w:pPr>
              <w:pStyle w:val="Normal6a"/>
            </w:pPr>
            <w:r w:rsidRPr="0098343B">
              <w:rPr>
                <w:b/>
                <w:i/>
              </w:rPr>
              <w:t>Richtlijn voor een rechtvaardige transitie in de arbeidswereld: voor nieuwe banen zorgen en lokale economieën nieuw leven inblazen</w:t>
            </w:r>
          </w:p>
        </w:tc>
        <w:tc>
          <w:tcPr>
            <w:tcW w:w="4876" w:type="dxa"/>
            <w:tcBorders>
              <w:top w:val="nil"/>
              <w:left w:val="nil"/>
              <w:bottom w:val="nil"/>
              <w:right w:val="nil"/>
            </w:tcBorders>
          </w:tcPr>
          <w:p w14:paraId="1F925436" w14:textId="77777777" w:rsidR="00C214E0" w:rsidRPr="0098343B" w:rsidRDefault="00C214E0" w:rsidP="00E26C34">
            <w:pPr>
              <w:pStyle w:val="Normal6a"/>
            </w:pPr>
          </w:p>
        </w:tc>
      </w:tr>
      <w:tr w:rsidR="00C214E0" w:rsidRPr="0098343B" w14:paraId="33556D31" w14:textId="77777777" w:rsidTr="00E26C34">
        <w:trPr>
          <w:jc w:val="center"/>
        </w:trPr>
        <w:tc>
          <w:tcPr>
            <w:tcW w:w="4876" w:type="dxa"/>
            <w:tcBorders>
              <w:top w:val="nil"/>
              <w:left w:val="nil"/>
              <w:bottom w:val="nil"/>
              <w:right w:val="nil"/>
            </w:tcBorders>
          </w:tcPr>
          <w:p w14:paraId="07C48515" w14:textId="77777777" w:rsidR="00C214E0" w:rsidRPr="0098343B" w:rsidRDefault="00C214E0" w:rsidP="00E26C34">
            <w:pPr>
              <w:pStyle w:val="Normal6a"/>
            </w:pPr>
            <w:r w:rsidRPr="0098343B">
              <w:rPr>
                <w:b/>
                <w:i/>
              </w:rPr>
              <w:t>Het Europees Parlement is van mening dat het toekomstige wetgevingsvoorstel voor een richtlijn voor een rechtvaardige transitie in de arbeidswereld: voor nieuwe banen zorgen en lokale economieën nieuw leven inblazen de volgende beginselen en doelstellingen in acht dient te nemen:</w:t>
            </w:r>
          </w:p>
        </w:tc>
        <w:tc>
          <w:tcPr>
            <w:tcW w:w="4876" w:type="dxa"/>
            <w:tcBorders>
              <w:top w:val="nil"/>
              <w:left w:val="nil"/>
              <w:bottom w:val="nil"/>
              <w:right w:val="nil"/>
            </w:tcBorders>
          </w:tcPr>
          <w:p w14:paraId="1932222A" w14:textId="77777777" w:rsidR="00C214E0" w:rsidRPr="0098343B" w:rsidRDefault="00C214E0" w:rsidP="00E26C34">
            <w:pPr>
              <w:pStyle w:val="Normal6a"/>
            </w:pPr>
          </w:p>
        </w:tc>
      </w:tr>
      <w:tr w:rsidR="00C214E0" w:rsidRPr="0098343B" w14:paraId="7B805EC6" w14:textId="77777777" w:rsidTr="00E26C34">
        <w:trPr>
          <w:jc w:val="center"/>
        </w:trPr>
        <w:tc>
          <w:tcPr>
            <w:tcW w:w="4876" w:type="dxa"/>
            <w:tcBorders>
              <w:top w:val="nil"/>
              <w:left w:val="nil"/>
              <w:bottom w:val="nil"/>
              <w:right w:val="nil"/>
            </w:tcBorders>
          </w:tcPr>
          <w:p w14:paraId="6F4AB2A9" w14:textId="77777777" w:rsidR="00C214E0" w:rsidRPr="0098343B" w:rsidRDefault="00C214E0" w:rsidP="00E26C34">
            <w:pPr>
              <w:pStyle w:val="Normal6a"/>
            </w:pPr>
            <w:r w:rsidRPr="0098343B">
              <w:rPr>
                <w:b/>
                <w:i/>
              </w:rPr>
              <w:t>Aanbeveling 1: Algemeen doel van het voorstel</w:t>
            </w:r>
          </w:p>
        </w:tc>
        <w:tc>
          <w:tcPr>
            <w:tcW w:w="4876" w:type="dxa"/>
            <w:tcBorders>
              <w:top w:val="nil"/>
              <w:left w:val="nil"/>
              <w:bottom w:val="nil"/>
              <w:right w:val="nil"/>
            </w:tcBorders>
          </w:tcPr>
          <w:p w14:paraId="1FB4F0A3" w14:textId="77777777" w:rsidR="00C214E0" w:rsidRPr="0098343B" w:rsidRDefault="00C214E0" w:rsidP="00E26C34">
            <w:pPr>
              <w:pStyle w:val="Normal6a"/>
            </w:pPr>
          </w:p>
        </w:tc>
      </w:tr>
      <w:tr w:rsidR="00C214E0" w:rsidRPr="0098343B" w14:paraId="38ACBCEB" w14:textId="77777777" w:rsidTr="00E26C34">
        <w:trPr>
          <w:jc w:val="center"/>
        </w:trPr>
        <w:tc>
          <w:tcPr>
            <w:tcW w:w="4876" w:type="dxa"/>
            <w:tcBorders>
              <w:top w:val="nil"/>
              <w:left w:val="nil"/>
              <w:bottom w:val="nil"/>
              <w:right w:val="nil"/>
            </w:tcBorders>
          </w:tcPr>
          <w:p w14:paraId="06C0CFAA" w14:textId="77777777" w:rsidR="00C214E0" w:rsidRPr="0098343B" w:rsidRDefault="00C214E0" w:rsidP="00E26C34">
            <w:pPr>
              <w:pStyle w:val="Normal6a"/>
            </w:pPr>
            <w:r w:rsidRPr="0098343B">
              <w:rPr>
                <w:b/>
                <w:i/>
              </w:rPr>
              <w:t>De algemene doelstelling van het voorstel is de vaststelling van een Uniekader van beleidsmaatregelen die kunnen worden toegepast in regio’s die grote gevolgen ondervinden van de groene en de digitale transitie, met als doel een sociaal rechtvaardige en inclusieve transitie en het scheppen van hoogwaardige banen te waarborgen.</w:t>
            </w:r>
          </w:p>
        </w:tc>
        <w:tc>
          <w:tcPr>
            <w:tcW w:w="4876" w:type="dxa"/>
            <w:tcBorders>
              <w:top w:val="nil"/>
              <w:left w:val="nil"/>
              <w:bottom w:val="nil"/>
              <w:right w:val="nil"/>
            </w:tcBorders>
          </w:tcPr>
          <w:p w14:paraId="2DEB5871" w14:textId="77777777" w:rsidR="00C214E0" w:rsidRPr="0098343B" w:rsidRDefault="00C214E0" w:rsidP="00E26C34">
            <w:pPr>
              <w:pStyle w:val="Normal6a"/>
            </w:pPr>
          </w:p>
        </w:tc>
      </w:tr>
      <w:tr w:rsidR="00C214E0" w:rsidRPr="0098343B" w14:paraId="655E854E" w14:textId="77777777" w:rsidTr="00E26C34">
        <w:trPr>
          <w:jc w:val="center"/>
        </w:trPr>
        <w:tc>
          <w:tcPr>
            <w:tcW w:w="4876" w:type="dxa"/>
            <w:tcBorders>
              <w:top w:val="nil"/>
              <w:left w:val="nil"/>
              <w:bottom w:val="nil"/>
              <w:right w:val="nil"/>
            </w:tcBorders>
          </w:tcPr>
          <w:p w14:paraId="55D8635A" w14:textId="77777777" w:rsidR="00C214E0" w:rsidRPr="0098343B" w:rsidRDefault="00C214E0" w:rsidP="00E26C34">
            <w:pPr>
              <w:pStyle w:val="Normal6a"/>
            </w:pPr>
            <w:r w:rsidRPr="0098343B">
              <w:rPr>
                <w:b/>
                <w:i/>
              </w:rPr>
              <w:lastRenderedPageBreak/>
              <w:t>Aanbeveling 2: Vorm van het voorstel</w:t>
            </w:r>
          </w:p>
        </w:tc>
        <w:tc>
          <w:tcPr>
            <w:tcW w:w="4876" w:type="dxa"/>
            <w:tcBorders>
              <w:top w:val="nil"/>
              <w:left w:val="nil"/>
              <w:bottom w:val="nil"/>
              <w:right w:val="nil"/>
            </w:tcBorders>
          </w:tcPr>
          <w:p w14:paraId="696867AF" w14:textId="77777777" w:rsidR="00C214E0" w:rsidRPr="0098343B" w:rsidRDefault="00C214E0" w:rsidP="00E26C34">
            <w:pPr>
              <w:pStyle w:val="Normal6a"/>
            </w:pPr>
          </w:p>
        </w:tc>
      </w:tr>
      <w:tr w:rsidR="00C214E0" w:rsidRPr="0098343B" w14:paraId="7C935666" w14:textId="77777777" w:rsidTr="00E26C34">
        <w:trPr>
          <w:jc w:val="center"/>
        </w:trPr>
        <w:tc>
          <w:tcPr>
            <w:tcW w:w="4876" w:type="dxa"/>
            <w:tcBorders>
              <w:top w:val="nil"/>
              <w:left w:val="nil"/>
              <w:bottom w:val="nil"/>
              <w:right w:val="nil"/>
            </w:tcBorders>
          </w:tcPr>
          <w:p w14:paraId="762CEE47" w14:textId="77777777" w:rsidR="00C214E0" w:rsidRPr="0098343B" w:rsidRDefault="00C214E0" w:rsidP="00E26C34">
            <w:pPr>
              <w:pStyle w:val="Normal6a"/>
            </w:pPr>
            <w:r w:rsidRPr="0098343B">
              <w:rPr>
                <w:b/>
                <w:i/>
              </w:rPr>
              <w:t>Het voorstel moet de vorm aannemen van een richtlijn.</w:t>
            </w:r>
          </w:p>
        </w:tc>
        <w:tc>
          <w:tcPr>
            <w:tcW w:w="4876" w:type="dxa"/>
            <w:tcBorders>
              <w:top w:val="nil"/>
              <w:left w:val="nil"/>
              <w:bottom w:val="nil"/>
              <w:right w:val="nil"/>
            </w:tcBorders>
          </w:tcPr>
          <w:p w14:paraId="34BE1E0B" w14:textId="77777777" w:rsidR="00C214E0" w:rsidRPr="0098343B" w:rsidRDefault="00C214E0" w:rsidP="00E26C34">
            <w:pPr>
              <w:pStyle w:val="Normal6a"/>
            </w:pPr>
          </w:p>
        </w:tc>
      </w:tr>
      <w:tr w:rsidR="00C214E0" w:rsidRPr="0098343B" w14:paraId="3C96DF03" w14:textId="77777777" w:rsidTr="00E26C34">
        <w:trPr>
          <w:jc w:val="center"/>
        </w:trPr>
        <w:tc>
          <w:tcPr>
            <w:tcW w:w="4876" w:type="dxa"/>
            <w:tcBorders>
              <w:top w:val="nil"/>
              <w:left w:val="nil"/>
              <w:bottom w:val="nil"/>
              <w:right w:val="nil"/>
            </w:tcBorders>
          </w:tcPr>
          <w:p w14:paraId="3B666F0E" w14:textId="77777777" w:rsidR="00C214E0" w:rsidRPr="0098343B" w:rsidRDefault="00C214E0" w:rsidP="00E26C34">
            <w:pPr>
              <w:pStyle w:val="Normal6a"/>
            </w:pPr>
            <w:r w:rsidRPr="0098343B">
              <w:rPr>
                <w:b/>
                <w:i/>
              </w:rPr>
              <w:t>Aangezien er een uitgebreid pakket maatregelen nodig is om deze doelstelling te verwezenlijken, moet het voorstel maatregelen bevatten op de volgende gebieden:</w:t>
            </w:r>
          </w:p>
        </w:tc>
        <w:tc>
          <w:tcPr>
            <w:tcW w:w="4876" w:type="dxa"/>
            <w:tcBorders>
              <w:top w:val="nil"/>
              <w:left w:val="nil"/>
              <w:bottom w:val="nil"/>
              <w:right w:val="nil"/>
            </w:tcBorders>
          </w:tcPr>
          <w:p w14:paraId="63BF4A6B" w14:textId="77777777" w:rsidR="00C214E0" w:rsidRPr="0098343B" w:rsidRDefault="00C214E0" w:rsidP="00E26C34">
            <w:pPr>
              <w:pStyle w:val="Normal6a"/>
            </w:pPr>
          </w:p>
        </w:tc>
      </w:tr>
      <w:tr w:rsidR="00C214E0" w:rsidRPr="0098343B" w14:paraId="7E713A53" w14:textId="77777777" w:rsidTr="00E26C34">
        <w:trPr>
          <w:jc w:val="center"/>
        </w:trPr>
        <w:tc>
          <w:tcPr>
            <w:tcW w:w="4876" w:type="dxa"/>
            <w:tcBorders>
              <w:top w:val="nil"/>
              <w:left w:val="nil"/>
              <w:bottom w:val="nil"/>
              <w:right w:val="nil"/>
            </w:tcBorders>
          </w:tcPr>
          <w:p w14:paraId="02F63E66" w14:textId="77777777" w:rsidR="00C214E0" w:rsidRPr="0098343B" w:rsidRDefault="00C214E0" w:rsidP="00E26C34">
            <w:pPr>
              <w:pStyle w:val="Normal6a"/>
            </w:pPr>
            <w:r w:rsidRPr="0098343B">
              <w:rPr>
                <w:b/>
                <w:i/>
              </w:rPr>
              <w:t>a) arbeidsvoorwaarden;</w:t>
            </w:r>
          </w:p>
        </w:tc>
        <w:tc>
          <w:tcPr>
            <w:tcW w:w="4876" w:type="dxa"/>
            <w:tcBorders>
              <w:top w:val="nil"/>
              <w:left w:val="nil"/>
              <w:bottom w:val="nil"/>
              <w:right w:val="nil"/>
            </w:tcBorders>
          </w:tcPr>
          <w:p w14:paraId="3BC48D65" w14:textId="77777777" w:rsidR="00C214E0" w:rsidRPr="0098343B" w:rsidRDefault="00C214E0" w:rsidP="00E26C34">
            <w:pPr>
              <w:pStyle w:val="Normal6a"/>
            </w:pPr>
          </w:p>
        </w:tc>
      </w:tr>
      <w:tr w:rsidR="00C214E0" w:rsidRPr="0098343B" w14:paraId="50D57089" w14:textId="77777777" w:rsidTr="00E26C34">
        <w:trPr>
          <w:jc w:val="center"/>
        </w:trPr>
        <w:tc>
          <w:tcPr>
            <w:tcW w:w="4876" w:type="dxa"/>
            <w:tcBorders>
              <w:top w:val="nil"/>
              <w:left w:val="nil"/>
              <w:bottom w:val="nil"/>
              <w:right w:val="nil"/>
            </w:tcBorders>
          </w:tcPr>
          <w:p w14:paraId="58D782CE" w14:textId="77777777" w:rsidR="00C214E0" w:rsidRPr="0098343B" w:rsidRDefault="00C214E0" w:rsidP="00E26C34">
            <w:pPr>
              <w:pStyle w:val="Normal6a"/>
            </w:pPr>
            <w:r w:rsidRPr="0098343B">
              <w:rPr>
                <w:b/>
                <w:i/>
              </w:rPr>
              <w:t>b) de integratie van personen die van de arbeidsmarkt zijn uitgesloten;</w:t>
            </w:r>
          </w:p>
        </w:tc>
        <w:tc>
          <w:tcPr>
            <w:tcW w:w="4876" w:type="dxa"/>
            <w:tcBorders>
              <w:top w:val="nil"/>
              <w:left w:val="nil"/>
              <w:bottom w:val="nil"/>
              <w:right w:val="nil"/>
            </w:tcBorders>
          </w:tcPr>
          <w:p w14:paraId="5EC1EE07" w14:textId="77777777" w:rsidR="00C214E0" w:rsidRPr="0098343B" w:rsidRDefault="00C214E0" w:rsidP="00E26C34">
            <w:pPr>
              <w:pStyle w:val="Normal6a"/>
            </w:pPr>
          </w:p>
        </w:tc>
      </w:tr>
      <w:tr w:rsidR="00C214E0" w:rsidRPr="0098343B" w14:paraId="4E7AE00F" w14:textId="77777777" w:rsidTr="00E26C34">
        <w:trPr>
          <w:jc w:val="center"/>
        </w:trPr>
        <w:tc>
          <w:tcPr>
            <w:tcW w:w="4876" w:type="dxa"/>
            <w:tcBorders>
              <w:top w:val="nil"/>
              <w:left w:val="nil"/>
              <w:bottom w:val="nil"/>
              <w:right w:val="nil"/>
            </w:tcBorders>
          </w:tcPr>
          <w:p w14:paraId="274B2A7D" w14:textId="77777777" w:rsidR="00C214E0" w:rsidRPr="0098343B" w:rsidRDefault="00C214E0" w:rsidP="00E26C34">
            <w:pPr>
              <w:pStyle w:val="Normal6a"/>
            </w:pPr>
            <w:r w:rsidRPr="0098343B">
              <w:rPr>
                <w:b/>
                <w:i/>
              </w:rPr>
              <w:t>c) het informeren en raadplegen van werknemers;</w:t>
            </w:r>
          </w:p>
        </w:tc>
        <w:tc>
          <w:tcPr>
            <w:tcW w:w="4876" w:type="dxa"/>
            <w:tcBorders>
              <w:top w:val="nil"/>
              <w:left w:val="nil"/>
              <w:bottom w:val="nil"/>
              <w:right w:val="nil"/>
            </w:tcBorders>
          </w:tcPr>
          <w:p w14:paraId="09A9B469" w14:textId="77777777" w:rsidR="00C214E0" w:rsidRPr="0098343B" w:rsidRDefault="00C214E0" w:rsidP="00E26C34">
            <w:pPr>
              <w:pStyle w:val="Normal6a"/>
            </w:pPr>
          </w:p>
        </w:tc>
      </w:tr>
      <w:tr w:rsidR="00C214E0" w:rsidRPr="0098343B" w14:paraId="5770975D" w14:textId="77777777" w:rsidTr="00E26C34">
        <w:trPr>
          <w:jc w:val="center"/>
        </w:trPr>
        <w:tc>
          <w:tcPr>
            <w:tcW w:w="4876" w:type="dxa"/>
            <w:tcBorders>
              <w:top w:val="nil"/>
              <w:left w:val="nil"/>
              <w:bottom w:val="nil"/>
              <w:right w:val="nil"/>
            </w:tcBorders>
          </w:tcPr>
          <w:p w14:paraId="5AF276F7" w14:textId="77777777" w:rsidR="00C214E0" w:rsidRPr="0098343B" w:rsidRDefault="00C214E0" w:rsidP="00E26C34">
            <w:pPr>
              <w:pStyle w:val="Normal6a"/>
            </w:pPr>
            <w:r w:rsidRPr="0098343B">
              <w:rPr>
                <w:b/>
                <w:i/>
              </w:rPr>
              <w:t>d) verbetering van het arbeidsmilieu, om de veiligheid en de gezondheid van werknemers te beschermen.</w:t>
            </w:r>
          </w:p>
        </w:tc>
        <w:tc>
          <w:tcPr>
            <w:tcW w:w="4876" w:type="dxa"/>
            <w:tcBorders>
              <w:top w:val="nil"/>
              <w:left w:val="nil"/>
              <w:bottom w:val="nil"/>
              <w:right w:val="nil"/>
            </w:tcBorders>
          </w:tcPr>
          <w:p w14:paraId="22CAC191" w14:textId="77777777" w:rsidR="00C214E0" w:rsidRPr="0098343B" w:rsidRDefault="00C214E0" w:rsidP="00E26C34">
            <w:pPr>
              <w:pStyle w:val="Normal6a"/>
            </w:pPr>
          </w:p>
        </w:tc>
      </w:tr>
      <w:tr w:rsidR="00C214E0" w:rsidRPr="0098343B" w14:paraId="16D27C6A" w14:textId="77777777" w:rsidTr="00E26C34">
        <w:trPr>
          <w:jc w:val="center"/>
        </w:trPr>
        <w:tc>
          <w:tcPr>
            <w:tcW w:w="4876" w:type="dxa"/>
            <w:tcBorders>
              <w:top w:val="nil"/>
              <w:left w:val="nil"/>
              <w:bottom w:val="nil"/>
              <w:right w:val="nil"/>
            </w:tcBorders>
          </w:tcPr>
          <w:p w14:paraId="156BB3C3" w14:textId="77777777" w:rsidR="00C214E0" w:rsidRPr="0098343B" w:rsidRDefault="00C214E0" w:rsidP="00E26C34">
            <w:pPr>
              <w:pStyle w:val="Normal6a"/>
            </w:pPr>
            <w:r w:rsidRPr="0098343B">
              <w:rPr>
                <w:b/>
                <w:i/>
              </w:rPr>
              <w:t>Aanbeveling 3: Onderwerp van het voorstel</w:t>
            </w:r>
          </w:p>
        </w:tc>
        <w:tc>
          <w:tcPr>
            <w:tcW w:w="4876" w:type="dxa"/>
            <w:tcBorders>
              <w:top w:val="nil"/>
              <w:left w:val="nil"/>
              <w:bottom w:val="nil"/>
              <w:right w:val="nil"/>
            </w:tcBorders>
          </w:tcPr>
          <w:p w14:paraId="5FDC05AC" w14:textId="77777777" w:rsidR="00C214E0" w:rsidRPr="0098343B" w:rsidRDefault="00C214E0" w:rsidP="00E26C34">
            <w:pPr>
              <w:pStyle w:val="Normal6a"/>
            </w:pPr>
          </w:p>
        </w:tc>
      </w:tr>
      <w:tr w:rsidR="00C214E0" w:rsidRPr="0098343B" w14:paraId="6459A83B" w14:textId="77777777" w:rsidTr="00E26C34">
        <w:trPr>
          <w:jc w:val="center"/>
        </w:trPr>
        <w:tc>
          <w:tcPr>
            <w:tcW w:w="4876" w:type="dxa"/>
            <w:tcBorders>
              <w:top w:val="nil"/>
              <w:left w:val="nil"/>
              <w:bottom w:val="nil"/>
              <w:right w:val="nil"/>
            </w:tcBorders>
          </w:tcPr>
          <w:p w14:paraId="23FBBBB0" w14:textId="77777777" w:rsidR="00C214E0" w:rsidRPr="0098343B" w:rsidRDefault="00C214E0" w:rsidP="00E26C34">
            <w:pPr>
              <w:pStyle w:val="Normal6a"/>
            </w:pPr>
            <w:r w:rsidRPr="0098343B">
              <w:rPr>
                <w:b/>
                <w:i/>
              </w:rPr>
              <w:t>Het voorstel moet gericht zijn op het volgende:</w:t>
            </w:r>
          </w:p>
        </w:tc>
        <w:tc>
          <w:tcPr>
            <w:tcW w:w="4876" w:type="dxa"/>
            <w:tcBorders>
              <w:top w:val="nil"/>
              <w:left w:val="nil"/>
              <w:bottom w:val="nil"/>
              <w:right w:val="nil"/>
            </w:tcBorders>
          </w:tcPr>
          <w:p w14:paraId="0B5C05DD" w14:textId="77777777" w:rsidR="00C214E0" w:rsidRPr="0098343B" w:rsidRDefault="00C214E0" w:rsidP="00E26C34">
            <w:pPr>
              <w:pStyle w:val="Normal6a"/>
            </w:pPr>
          </w:p>
        </w:tc>
      </w:tr>
      <w:tr w:rsidR="00C214E0" w:rsidRPr="0098343B" w14:paraId="0E91A037" w14:textId="77777777" w:rsidTr="00E26C34">
        <w:trPr>
          <w:jc w:val="center"/>
        </w:trPr>
        <w:tc>
          <w:tcPr>
            <w:tcW w:w="4876" w:type="dxa"/>
            <w:tcBorders>
              <w:top w:val="nil"/>
              <w:left w:val="nil"/>
              <w:bottom w:val="nil"/>
              <w:right w:val="nil"/>
            </w:tcBorders>
          </w:tcPr>
          <w:p w14:paraId="5E97BB12" w14:textId="77777777" w:rsidR="00C214E0" w:rsidRPr="0098343B" w:rsidRDefault="00C214E0" w:rsidP="00E26C34">
            <w:pPr>
              <w:pStyle w:val="Normal6a"/>
            </w:pPr>
            <w:r w:rsidRPr="0098343B">
              <w:rPr>
                <w:b/>
                <w:i/>
              </w:rPr>
              <w:t>a) het opzetten van een specifiek kader met het oog op het anticiperen op en het in goede banen leiden van veranderingen in regio’s en sectoren die een transitie doormaken, op basis van de beginselen van informatieverstrekking en raadpleging, sociale dialoog en collectieve onderhandelingen;</w:t>
            </w:r>
          </w:p>
        </w:tc>
        <w:tc>
          <w:tcPr>
            <w:tcW w:w="4876" w:type="dxa"/>
            <w:tcBorders>
              <w:top w:val="nil"/>
              <w:left w:val="nil"/>
              <w:bottom w:val="nil"/>
              <w:right w:val="nil"/>
            </w:tcBorders>
          </w:tcPr>
          <w:p w14:paraId="7DF080FF" w14:textId="77777777" w:rsidR="00C214E0" w:rsidRPr="0098343B" w:rsidRDefault="00C214E0" w:rsidP="00E26C34">
            <w:pPr>
              <w:pStyle w:val="Normal6a"/>
            </w:pPr>
          </w:p>
        </w:tc>
      </w:tr>
      <w:tr w:rsidR="00C214E0" w:rsidRPr="0098343B" w14:paraId="47529274" w14:textId="77777777" w:rsidTr="00E26C34">
        <w:trPr>
          <w:jc w:val="center"/>
        </w:trPr>
        <w:tc>
          <w:tcPr>
            <w:tcW w:w="4876" w:type="dxa"/>
            <w:tcBorders>
              <w:top w:val="nil"/>
              <w:left w:val="nil"/>
              <w:bottom w:val="nil"/>
              <w:right w:val="nil"/>
            </w:tcBorders>
          </w:tcPr>
          <w:p w14:paraId="03BC0EEA" w14:textId="77777777" w:rsidR="00C214E0" w:rsidRPr="0098343B" w:rsidRDefault="00C214E0" w:rsidP="00E26C34">
            <w:pPr>
              <w:pStyle w:val="Normal6a"/>
            </w:pPr>
            <w:r w:rsidRPr="0098343B">
              <w:rPr>
                <w:b/>
                <w:i/>
              </w:rPr>
              <w:t>b) het waarborgen, door middel van een herziening van het wetgevingskader, dat het recht op informatieverstrekking aan en raadpleging van werknemers en hun vertegenwoordigers in het kader van transities doeltreffend wordt toegepast;</w:t>
            </w:r>
          </w:p>
        </w:tc>
        <w:tc>
          <w:tcPr>
            <w:tcW w:w="4876" w:type="dxa"/>
            <w:tcBorders>
              <w:top w:val="nil"/>
              <w:left w:val="nil"/>
              <w:bottom w:val="nil"/>
              <w:right w:val="nil"/>
            </w:tcBorders>
          </w:tcPr>
          <w:p w14:paraId="6094CB92" w14:textId="77777777" w:rsidR="00C214E0" w:rsidRPr="0098343B" w:rsidRDefault="00C214E0" w:rsidP="00E26C34">
            <w:pPr>
              <w:pStyle w:val="Normal6a"/>
            </w:pPr>
          </w:p>
        </w:tc>
      </w:tr>
      <w:tr w:rsidR="00C214E0" w:rsidRPr="0098343B" w14:paraId="643B2780" w14:textId="77777777" w:rsidTr="00E26C34">
        <w:trPr>
          <w:jc w:val="center"/>
        </w:trPr>
        <w:tc>
          <w:tcPr>
            <w:tcW w:w="4876" w:type="dxa"/>
            <w:tcBorders>
              <w:top w:val="nil"/>
              <w:left w:val="nil"/>
              <w:bottom w:val="nil"/>
              <w:right w:val="nil"/>
            </w:tcBorders>
          </w:tcPr>
          <w:p w14:paraId="45C953FE" w14:textId="77777777" w:rsidR="00C214E0" w:rsidRPr="0098343B" w:rsidRDefault="00C214E0" w:rsidP="00E26C34">
            <w:pPr>
              <w:pStyle w:val="Normal6a"/>
            </w:pPr>
            <w:r w:rsidRPr="0098343B">
              <w:rPr>
                <w:b/>
                <w:i/>
              </w:rPr>
              <w:t>c) het invoeren van een individueel recht op kosteloze opleiding tijdens werktijd voor werknemers;</w:t>
            </w:r>
          </w:p>
        </w:tc>
        <w:tc>
          <w:tcPr>
            <w:tcW w:w="4876" w:type="dxa"/>
            <w:tcBorders>
              <w:top w:val="nil"/>
              <w:left w:val="nil"/>
              <w:bottom w:val="nil"/>
              <w:right w:val="nil"/>
            </w:tcBorders>
          </w:tcPr>
          <w:p w14:paraId="57A807AC" w14:textId="77777777" w:rsidR="00C214E0" w:rsidRPr="0098343B" w:rsidRDefault="00C214E0" w:rsidP="00E26C34">
            <w:pPr>
              <w:pStyle w:val="Normal6a"/>
            </w:pPr>
          </w:p>
        </w:tc>
      </w:tr>
      <w:tr w:rsidR="00C214E0" w:rsidRPr="0098343B" w14:paraId="7662F1E1" w14:textId="77777777" w:rsidTr="00E26C34">
        <w:trPr>
          <w:jc w:val="center"/>
        </w:trPr>
        <w:tc>
          <w:tcPr>
            <w:tcW w:w="4876" w:type="dxa"/>
            <w:tcBorders>
              <w:top w:val="nil"/>
              <w:left w:val="nil"/>
              <w:bottom w:val="nil"/>
              <w:right w:val="nil"/>
            </w:tcBorders>
          </w:tcPr>
          <w:p w14:paraId="4C67476B" w14:textId="77777777" w:rsidR="00C214E0" w:rsidRPr="0098343B" w:rsidRDefault="00C214E0" w:rsidP="00E26C34">
            <w:pPr>
              <w:pStyle w:val="Normal6a"/>
            </w:pPr>
            <w:r w:rsidRPr="0098343B">
              <w:rPr>
                <w:b/>
                <w:i/>
              </w:rPr>
              <w:t xml:space="preserve">d) het vaststellen van nationale strategieën voor een rechtvaardige transitie, met bijzondere aandacht voor de ontwikkeling van een langetermijnvisie voor lokale economieën en de beroepsbevolking in alle regio’s die een </w:t>
            </w:r>
            <w:r w:rsidRPr="0098343B">
              <w:rPr>
                <w:b/>
                <w:i/>
              </w:rPr>
              <w:lastRenderedPageBreak/>
              <w:t>transitie doormaken;</w:t>
            </w:r>
          </w:p>
        </w:tc>
        <w:tc>
          <w:tcPr>
            <w:tcW w:w="4876" w:type="dxa"/>
            <w:tcBorders>
              <w:top w:val="nil"/>
              <w:left w:val="nil"/>
              <w:bottom w:val="nil"/>
              <w:right w:val="nil"/>
            </w:tcBorders>
          </w:tcPr>
          <w:p w14:paraId="312BBF9F" w14:textId="77777777" w:rsidR="00C214E0" w:rsidRPr="0098343B" w:rsidRDefault="00C214E0" w:rsidP="00E26C34">
            <w:pPr>
              <w:pStyle w:val="Normal6a"/>
            </w:pPr>
          </w:p>
        </w:tc>
      </w:tr>
      <w:tr w:rsidR="00C214E0" w:rsidRPr="0098343B" w14:paraId="29CA6B7A" w14:textId="77777777" w:rsidTr="00E26C34">
        <w:trPr>
          <w:jc w:val="center"/>
        </w:trPr>
        <w:tc>
          <w:tcPr>
            <w:tcW w:w="4876" w:type="dxa"/>
            <w:tcBorders>
              <w:top w:val="nil"/>
              <w:left w:val="nil"/>
              <w:bottom w:val="nil"/>
              <w:right w:val="nil"/>
            </w:tcBorders>
          </w:tcPr>
          <w:p w14:paraId="4CE62AA4" w14:textId="77777777" w:rsidR="00C214E0" w:rsidRPr="0098343B" w:rsidRDefault="00C214E0" w:rsidP="00E26C34">
            <w:pPr>
              <w:pStyle w:val="Normal6a"/>
            </w:pPr>
            <w:r w:rsidRPr="0098343B">
              <w:rPr>
                <w:b/>
                <w:i/>
              </w:rPr>
              <w:t>e) het ontwikkelen van steunprogramma’s voor bedrijven, met name kmo’s en lokale actoren, om het scheppen van lokale banen te bevorderen;</w:t>
            </w:r>
          </w:p>
        </w:tc>
        <w:tc>
          <w:tcPr>
            <w:tcW w:w="4876" w:type="dxa"/>
            <w:tcBorders>
              <w:top w:val="nil"/>
              <w:left w:val="nil"/>
              <w:bottom w:val="nil"/>
              <w:right w:val="nil"/>
            </w:tcBorders>
          </w:tcPr>
          <w:p w14:paraId="34FEB09E" w14:textId="77777777" w:rsidR="00C214E0" w:rsidRPr="0098343B" w:rsidRDefault="00C214E0" w:rsidP="00E26C34">
            <w:pPr>
              <w:pStyle w:val="Normal6a"/>
            </w:pPr>
          </w:p>
        </w:tc>
      </w:tr>
      <w:tr w:rsidR="00C214E0" w:rsidRPr="0098343B" w14:paraId="71C307F4" w14:textId="77777777" w:rsidTr="00E26C34">
        <w:trPr>
          <w:jc w:val="center"/>
        </w:trPr>
        <w:tc>
          <w:tcPr>
            <w:tcW w:w="4876" w:type="dxa"/>
            <w:tcBorders>
              <w:top w:val="nil"/>
              <w:left w:val="nil"/>
              <w:bottom w:val="nil"/>
              <w:right w:val="nil"/>
            </w:tcBorders>
          </w:tcPr>
          <w:p w14:paraId="5589E523" w14:textId="77777777" w:rsidR="00C214E0" w:rsidRPr="0098343B" w:rsidRDefault="00C214E0" w:rsidP="00E26C34">
            <w:pPr>
              <w:pStyle w:val="Normal6a"/>
            </w:pPr>
            <w:r w:rsidRPr="0098343B">
              <w:rPr>
                <w:b/>
                <w:i/>
              </w:rPr>
              <w:t>f) ervoor zorgen dat vraag en aanbod van arbeidskrachten en vaardigheden op elkaar worden afgestemd door middel van het gebruik van arbeidsmarktinformatie, betere samenwerking tussen lokale actoren en aanbieders van opleidingen, en bevordering van de ontwikkeling van transitieplannen op bedrijfsniveau;</w:t>
            </w:r>
          </w:p>
        </w:tc>
        <w:tc>
          <w:tcPr>
            <w:tcW w:w="4876" w:type="dxa"/>
            <w:tcBorders>
              <w:top w:val="nil"/>
              <w:left w:val="nil"/>
              <w:bottom w:val="nil"/>
              <w:right w:val="nil"/>
            </w:tcBorders>
          </w:tcPr>
          <w:p w14:paraId="262843F0" w14:textId="77777777" w:rsidR="00C214E0" w:rsidRPr="0098343B" w:rsidRDefault="00C214E0" w:rsidP="00E26C34">
            <w:pPr>
              <w:pStyle w:val="Normal6a"/>
            </w:pPr>
          </w:p>
        </w:tc>
      </w:tr>
      <w:tr w:rsidR="00C214E0" w:rsidRPr="0098343B" w14:paraId="547724B1" w14:textId="77777777" w:rsidTr="00E26C34">
        <w:trPr>
          <w:jc w:val="center"/>
        </w:trPr>
        <w:tc>
          <w:tcPr>
            <w:tcW w:w="4876" w:type="dxa"/>
            <w:tcBorders>
              <w:top w:val="nil"/>
              <w:left w:val="nil"/>
              <w:bottom w:val="nil"/>
              <w:right w:val="nil"/>
            </w:tcBorders>
          </w:tcPr>
          <w:p w14:paraId="62151D91" w14:textId="77777777" w:rsidR="00C214E0" w:rsidRPr="0098343B" w:rsidRDefault="00C214E0" w:rsidP="00E26C34">
            <w:pPr>
              <w:pStyle w:val="Normal6a"/>
            </w:pPr>
            <w:r w:rsidRPr="0098343B">
              <w:rPr>
                <w:b/>
                <w:i/>
              </w:rPr>
              <w:t>g) het ontwikkelen van een monitoringstructuur om strategische prognoses op te stellen met betrekking tot de gevolgen van de transitie en de ontwikkelingen op de arbeidsmarkt.</w:t>
            </w:r>
          </w:p>
        </w:tc>
        <w:tc>
          <w:tcPr>
            <w:tcW w:w="4876" w:type="dxa"/>
            <w:tcBorders>
              <w:top w:val="nil"/>
              <w:left w:val="nil"/>
              <w:bottom w:val="nil"/>
              <w:right w:val="nil"/>
            </w:tcBorders>
          </w:tcPr>
          <w:p w14:paraId="5F1C1C50" w14:textId="77777777" w:rsidR="00C214E0" w:rsidRPr="0098343B" w:rsidRDefault="00C214E0" w:rsidP="00E26C34">
            <w:pPr>
              <w:pStyle w:val="Normal6a"/>
            </w:pPr>
          </w:p>
        </w:tc>
      </w:tr>
    </w:tbl>
    <w:p w14:paraId="79C78F4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7CFEBEE" w14:textId="77777777" w:rsidR="00C214E0" w:rsidRPr="0098343B" w:rsidRDefault="00C214E0" w:rsidP="00C214E0">
      <w:r w:rsidRPr="0098343B">
        <w:rPr>
          <w:rStyle w:val="HideTWBExt"/>
        </w:rPr>
        <w:t>&lt;/Amend&gt;</w:t>
      </w:r>
    </w:p>
    <w:p w14:paraId="7D01E56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268</w:t>
      </w:r>
      <w:r w:rsidRPr="0098343B">
        <w:rPr>
          <w:rStyle w:val="HideTWBExt"/>
          <w:b w:val="0"/>
        </w:rPr>
        <w:t>&lt;/NumAm&gt;</w:t>
      </w:r>
    </w:p>
    <w:p w14:paraId="4CCA8A24"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11226C4F"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70A1D562"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0B8403C5" w14:textId="77777777" w:rsidR="00C214E0" w:rsidRPr="0098343B" w:rsidRDefault="00C214E0" w:rsidP="00C214E0">
      <w:pPr>
        <w:pStyle w:val="NormalBold"/>
      </w:pPr>
      <w:r w:rsidRPr="0098343B">
        <w:rPr>
          <w:rStyle w:val="HideTWBExt"/>
          <w:b w:val="0"/>
        </w:rPr>
        <w:t>&lt;/RepeatBlock-By&gt;</w:t>
      </w:r>
    </w:p>
    <w:p w14:paraId="6291571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CC6BB82" w14:textId="77777777" w:rsidR="00C214E0" w:rsidRPr="0098343B" w:rsidRDefault="00C214E0" w:rsidP="00C214E0">
      <w:pPr>
        <w:pStyle w:val="NormalBold"/>
      </w:pPr>
      <w:r w:rsidRPr="0098343B">
        <w:rPr>
          <w:rStyle w:val="HideTWBExt"/>
          <w:b w:val="0"/>
        </w:rPr>
        <w:t>&lt;Article&gt;</w:t>
      </w:r>
      <w:r w:rsidRPr="0098343B">
        <w:t>Bijlage I – aanbeveling 1 – alinea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CA2D6F2" w14:textId="77777777" w:rsidTr="00E26C34">
        <w:trPr>
          <w:trHeight w:hRule="exact" w:val="240"/>
          <w:jc w:val="center"/>
        </w:trPr>
        <w:tc>
          <w:tcPr>
            <w:tcW w:w="9752" w:type="dxa"/>
            <w:gridSpan w:val="2"/>
            <w:tcBorders>
              <w:top w:val="nil"/>
              <w:left w:val="nil"/>
              <w:bottom w:val="nil"/>
              <w:right w:val="nil"/>
            </w:tcBorders>
          </w:tcPr>
          <w:p w14:paraId="6F14663B" w14:textId="77777777" w:rsidR="00C214E0" w:rsidRPr="0098343B" w:rsidRDefault="00C214E0" w:rsidP="00E26C34"/>
        </w:tc>
      </w:tr>
      <w:tr w:rsidR="00C214E0" w:rsidRPr="0098343B" w14:paraId="59F7F1CD" w14:textId="77777777" w:rsidTr="00E26C34">
        <w:trPr>
          <w:trHeight w:val="240"/>
          <w:jc w:val="center"/>
        </w:trPr>
        <w:tc>
          <w:tcPr>
            <w:tcW w:w="4876" w:type="dxa"/>
            <w:tcBorders>
              <w:top w:val="nil"/>
              <w:left w:val="nil"/>
              <w:bottom w:val="nil"/>
              <w:right w:val="nil"/>
            </w:tcBorders>
          </w:tcPr>
          <w:p w14:paraId="0E1D095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AFAFE3C" w14:textId="77777777" w:rsidR="00C214E0" w:rsidRPr="0098343B" w:rsidRDefault="00C214E0" w:rsidP="00E26C34">
            <w:pPr>
              <w:pStyle w:val="AmColumnHeading"/>
            </w:pPr>
            <w:r w:rsidRPr="0098343B">
              <w:t>Amendement</w:t>
            </w:r>
          </w:p>
        </w:tc>
      </w:tr>
      <w:tr w:rsidR="00C214E0" w:rsidRPr="0098343B" w14:paraId="7722E12A" w14:textId="77777777" w:rsidTr="00E26C34">
        <w:trPr>
          <w:jc w:val="center"/>
        </w:trPr>
        <w:tc>
          <w:tcPr>
            <w:tcW w:w="4876" w:type="dxa"/>
            <w:tcBorders>
              <w:top w:val="nil"/>
              <w:left w:val="nil"/>
              <w:bottom w:val="nil"/>
              <w:right w:val="nil"/>
            </w:tcBorders>
          </w:tcPr>
          <w:p w14:paraId="1804338C" w14:textId="77777777" w:rsidR="00C214E0" w:rsidRPr="0098343B" w:rsidRDefault="00C214E0" w:rsidP="00E26C34">
            <w:pPr>
              <w:pStyle w:val="Normal6a"/>
            </w:pPr>
            <w:r w:rsidRPr="0098343B">
              <w:t xml:space="preserve">De algemene doelstelling van het voorstel is </w:t>
            </w:r>
            <w:r w:rsidRPr="0098343B">
              <w:rPr>
                <w:b/>
                <w:bCs/>
                <w:i/>
                <w:iCs/>
              </w:rPr>
              <w:t>de vaststelling van een Uniekader van</w:t>
            </w:r>
            <w:r w:rsidRPr="0098343B">
              <w:t xml:space="preserve"> beleidsmaatregelen die kunnen worden toegepast in </w:t>
            </w:r>
            <w:r w:rsidRPr="0098343B">
              <w:rPr>
                <w:b/>
                <w:bCs/>
                <w:i/>
                <w:iCs/>
              </w:rPr>
              <w:t>regio’s</w:t>
            </w:r>
            <w:r w:rsidRPr="0098343B">
              <w:t xml:space="preserve"> die grote gevolgen ondervinden van de groene en de digitale transitie, met als doel </w:t>
            </w:r>
            <w:r w:rsidRPr="0098343B">
              <w:rPr>
                <w:b/>
                <w:bCs/>
                <w:i/>
                <w:iCs/>
              </w:rPr>
              <w:t>een sociaal rechtvaardige en inclusieve transitie en het scheppen van</w:t>
            </w:r>
            <w:r w:rsidRPr="0098343B">
              <w:t xml:space="preserve"> hoogwaardige banen te waarborgen.</w:t>
            </w:r>
          </w:p>
        </w:tc>
        <w:tc>
          <w:tcPr>
            <w:tcW w:w="4876" w:type="dxa"/>
            <w:tcBorders>
              <w:top w:val="nil"/>
              <w:left w:val="nil"/>
              <w:bottom w:val="nil"/>
              <w:right w:val="nil"/>
            </w:tcBorders>
          </w:tcPr>
          <w:p w14:paraId="743A2ED0" w14:textId="77777777" w:rsidR="00C214E0" w:rsidRPr="0098343B" w:rsidRDefault="00C214E0" w:rsidP="00E26C34">
            <w:pPr>
              <w:pStyle w:val="Normal6a"/>
            </w:pPr>
            <w:r w:rsidRPr="0098343B">
              <w:t xml:space="preserve">De algemene doelstelling van het voorstel is </w:t>
            </w:r>
            <w:r w:rsidRPr="0098343B">
              <w:rPr>
                <w:b/>
                <w:bCs/>
                <w:i/>
                <w:iCs/>
              </w:rPr>
              <w:t xml:space="preserve">om in de lidstaten </w:t>
            </w:r>
            <w:r w:rsidRPr="0098343B">
              <w:t>beleidsmaatregelen</w:t>
            </w:r>
            <w:r w:rsidRPr="0098343B">
              <w:rPr>
                <w:b/>
                <w:bCs/>
                <w:i/>
                <w:iCs/>
              </w:rPr>
              <w:t xml:space="preserve"> te bevorderen</w:t>
            </w:r>
            <w:r w:rsidRPr="0098343B">
              <w:t xml:space="preserve"> die kunnen worden toegepast in </w:t>
            </w:r>
            <w:r w:rsidRPr="0098343B">
              <w:rPr>
                <w:b/>
                <w:bCs/>
                <w:i/>
                <w:iCs/>
              </w:rPr>
              <w:t>gebieden</w:t>
            </w:r>
            <w:r w:rsidRPr="0098343B">
              <w:t xml:space="preserve"> die grote gevolgen ondervinden van de groene en de digitale transitie, met als doel hoogwaardige banen te waarborgen.</w:t>
            </w:r>
          </w:p>
        </w:tc>
      </w:tr>
    </w:tbl>
    <w:p w14:paraId="1024EEF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73F11495" w14:textId="77777777" w:rsidR="00C214E0" w:rsidRPr="0098343B" w:rsidRDefault="00C214E0" w:rsidP="00C214E0">
      <w:r w:rsidRPr="0098343B">
        <w:rPr>
          <w:rStyle w:val="HideTWBExt"/>
        </w:rPr>
        <w:t>&lt;/Amend&gt;</w:t>
      </w:r>
    </w:p>
    <w:p w14:paraId="26ECAD50"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269</w:t>
      </w:r>
      <w:r w:rsidRPr="0098343B">
        <w:rPr>
          <w:rStyle w:val="HideTWBExt"/>
          <w:b w:val="0"/>
        </w:rPr>
        <w:t>&lt;/NumAm&gt;</w:t>
      </w:r>
    </w:p>
    <w:p w14:paraId="60C18E08"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7C72BD0B" w14:textId="77777777" w:rsidR="00C214E0" w:rsidRPr="0098343B" w:rsidRDefault="00C214E0" w:rsidP="00C214E0">
      <w:pPr>
        <w:pStyle w:val="NormalBold"/>
      </w:pPr>
      <w:r w:rsidRPr="0098343B">
        <w:rPr>
          <w:rStyle w:val="HideTWBExt"/>
          <w:b w:val="0"/>
        </w:rPr>
        <w:t>&lt;/RepeatBlock-By&gt;</w:t>
      </w:r>
    </w:p>
    <w:p w14:paraId="58CB3DA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809878A" w14:textId="77777777" w:rsidR="00C214E0" w:rsidRPr="0098343B" w:rsidRDefault="00C214E0" w:rsidP="00C214E0">
      <w:pPr>
        <w:pStyle w:val="NormalBold"/>
      </w:pPr>
      <w:r w:rsidRPr="0098343B">
        <w:rPr>
          <w:rStyle w:val="HideTWBExt"/>
          <w:b w:val="0"/>
        </w:rPr>
        <w:t>&lt;Article&gt;</w:t>
      </w:r>
      <w:r w:rsidRPr="0098343B">
        <w:t>Bijlage I – aanbeveling 1 – alinea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7D93BA09" w14:textId="77777777" w:rsidTr="00E26C34">
        <w:trPr>
          <w:trHeight w:hRule="exact" w:val="240"/>
          <w:jc w:val="center"/>
        </w:trPr>
        <w:tc>
          <w:tcPr>
            <w:tcW w:w="9752" w:type="dxa"/>
            <w:gridSpan w:val="2"/>
            <w:tcBorders>
              <w:top w:val="nil"/>
              <w:left w:val="nil"/>
              <w:bottom w:val="nil"/>
              <w:right w:val="nil"/>
            </w:tcBorders>
          </w:tcPr>
          <w:p w14:paraId="70A1785F" w14:textId="77777777" w:rsidR="00C214E0" w:rsidRPr="0098343B" w:rsidRDefault="00C214E0" w:rsidP="00E26C34"/>
        </w:tc>
      </w:tr>
      <w:tr w:rsidR="00C214E0" w:rsidRPr="0098343B" w14:paraId="073E1CC1" w14:textId="77777777" w:rsidTr="00E26C34">
        <w:trPr>
          <w:trHeight w:val="240"/>
          <w:jc w:val="center"/>
        </w:trPr>
        <w:tc>
          <w:tcPr>
            <w:tcW w:w="4876" w:type="dxa"/>
            <w:tcBorders>
              <w:top w:val="nil"/>
              <w:left w:val="nil"/>
              <w:bottom w:val="nil"/>
              <w:right w:val="nil"/>
            </w:tcBorders>
          </w:tcPr>
          <w:p w14:paraId="2754F04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0924A6E" w14:textId="77777777" w:rsidR="00C214E0" w:rsidRPr="0098343B" w:rsidRDefault="00C214E0" w:rsidP="00E26C34">
            <w:pPr>
              <w:pStyle w:val="AmColumnHeading"/>
            </w:pPr>
            <w:r w:rsidRPr="0098343B">
              <w:t>Amendement</w:t>
            </w:r>
          </w:p>
        </w:tc>
      </w:tr>
      <w:tr w:rsidR="00C214E0" w:rsidRPr="0098343B" w14:paraId="0B0F9D98" w14:textId="77777777" w:rsidTr="00E26C34">
        <w:trPr>
          <w:jc w:val="center"/>
        </w:trPr>
        <w:tc>
          <w:tcPr>
            <w:tcW w:w="4876" w:type="dxa"/>
            <w:tcBorders>
              <w:top w:val="nil"/>
              <w:left w:val="nil"/>
              <w:bottom w:val="nil"/>
              <w:right w:val="nil"/>
            </w:tcBorders>
          </w:tcPr>
          <w:p w14:paraId="74E1D3D4" w14:textId="77777777" w:rsidR="00C214E0" w:rsidRPr="0098343B" w:rsidRDefault="00C214E0" w:rsidP="00E26C34">
            <w:pPr>
              <w:pStyle w:val="Normal6a"/>
            </w:pPr>
            <w:r w:rsidRPr="0098343B">
              <w:t>De algemene doelstelling van het voorstel is de vaststelling van een Uniekader van beleidsmaatregelen die kunnen worden toegepast in regio’s die grote gevolgen ondervinden van de groene en de digitale transitie, met als doel een sociaal rechtvaardige en inclusieve transitie en het scheppen van hoogwaardige banen te waarborgen.</w:t>
            </w:r>
          </w:p>
        </w:tc>
        <w:tc>
          <w:tcPr>
            <w:tcW w:w="4876" w:type="dxa"/>
            <w:tcBorders>
              <w:top w:val="nil"/>
              <w:left w:val="nil"/>
              <w:bottom w:val="nil"/>
              <w:right w:val="nil"/>
            </w:tcBorders>
          </w:tcPr>
          <w:p w14:paraId="16886ECE" w14:textId="77777777" w:rsidR="00C214E0" w:rsidRPr="0098343B" w:rsidRDefault="00C214E0" w:rsidP="00E26C34">
            <w:pPr>
              <w:pStyle w:val="Normal6a"/>
            </w:pPr>
            <w:r w:rsidRPr="0098343B">
              <w:t>De algemene doelstelling van het voorstel is de vaststelling van een Uniekader van beleidsmaatregelen die kunnen worden toegepast in regio’s die grote gevolgen ondervinden van de groene en de digitale transitie, met als doel een sociaal rechtvaardige en inclusieve transitie en het scheppen van hoogwaardige banen te waarborgen</w:t>
            </w:r>
            <w:r w:rsidRPr="0098343B">
              <w:rPr>
                <w:b/>
                <w:bCs/>
                <w:i/>
                <w:iCs/>
              </w:rPr>
              <w:t>, met de nadruk op stabiele voltijdbanen, billijk loon, collectieve arbeidsovereenkomsten, gendergelijkheid en het terugdringen van baanonzekerheid en zwartwerk</w:t>
            </w:r>
            <w:r w:rsidRPr="0098343B">
              <w:t>.</w:t>
            </w:r>
          </w:p>
        </w:tc>
      </w:tr>
    </w:tbl>
    <w:p w14:paraId="711D9201"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16771CA3" w14:textId="77777777" w:rsidR="00C214E0" w:rsidRPr="0098343B" w:rsidRDefault="00C214E0" w:rsidP="00C214E0">
      <w:r w:rsidRPr="0098343B">
        <w:rPr>
          <w:rStyle w:val="HideTWBExt"/>
        </w:rPr>
        <w:t>&lt;/Amend&gt;</w:t>
      </w:r>
    </w:p>
    <w:p w14:paraId="2B62661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270</w:t>
      </w:r>
      <w:r w:rsidRPr="0098343B">
        <w:rPr>
          <w:rStyle w:val="HideTWBExt"/>
          <w:b w:val="0"/>
        </w:rPr>
        <w:t>&lt;/NumAm&gt;</w:t>
      </w:r>
    </w:p>
    <w:p w14:paraId="78F24B8D"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024954F7" w14:textId="77777777" w:rsidR="00C214E0" w:rsidRPr="0098343B" w:rsidRDefault="00C214E0" w:rsidP="00C214E0">
      <w:pPr>
        <w:pStyle w:val="NormalBold"/>
      </w:pPr>
      <w:r w:rsidRPr="0098343B">
        <w:rPr>
          <w:rStyle w:val="HideTWBExt"/>
          <w:b w:val="0"/>
        </w:rPr>
        <w:t>&lt;/RepeatBlock-By&gt;</w:t>
      </w:r>
    </w:p>
    <w:p w14:paraId="524D3B3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7E531ED" w14:textId="77777777" w:rsidR="00C214E0" w:rsidRPr="0098343B" w:rsidRDefault="00C214E0" w:rsidP="00C214E0">
      <w:pPr>
        <w:pStyle w:val="NormalBold"/>
      </w:pPr>
      <w:r w:rsidRPr="0098343B">
        <w:rPr>
          <w:rStyle w:val="HideTWBExt"/>
          <w:b w:val="0"/>
        </w:rPr>
        <w:t>&lt;Article&gt;</w:t>
      </w:r>
      <w:r w:rsidRPr="0098343B">
        <w:t>Bijlage I – Aanbeveling 1 – alinea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41243EF" w14:textId="77777777" w:rsidTr="00E26C34">
        <w:trPr>
          <w:trHeight w:hRule="exact" w:val="240"/>
          <w:jc w:val="center"/>
        </w:trPr>
        <w:tc>
          <w:tcPr>
            <w:tcW w:w="9752" w:type="dxa"/>
            <w:gridSpan w:val="2"/>
            <w:tcBorders>
              <w:top w:val="nil"/>
              <w:left w:val="nil"/>
              <w:bottom w:val="nil"/>
              <w:right w:val="nil"/>
            </w:tcBorders>
          </w:tcPr>
          <w:p w14:paraId="2EB9417E" w14:textId="77777777" w:rsidR="00C214E0" w:rsidRPr="0098343B" w:rsidRDefault="00C214E0" w:rsidP="00E26C34"/>
        </w:tc>
      </w:tr>
      <w:tr w:rsidR="00C214E0" w:rsidRPr="0098343B" w14:paraId="66E426B3" w14:textId="77777777" w:rsidTr="00E26C34">
        <w:trPr>
          <w:trHeight w:val="240"/>
          <w:jc w:val="center"/>
        </w:trPr>
        <w:tc>
          <w:tcPr>
            <w:tcW w:w="4876" w:type="dxa"/>
            <w:tcBorders>
              <w:top w:val="nil"/>
              <w:left w:val="nil"/>
              <w:bottom w:val="nil"/>
              <w:right w:val="nil"/>
            </w:tcBorders>
          </w:tcPr>
          <w:p w14:paraId="1BC4F46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DE0DF51" w14:textId="77777777" w:rsidR="00C214E0" w:rsidRPr="0098343B" w:rsidRDefault="00C214E0" w:rsidP="00E26C34">
            <w:pPr>
              <w:pStyle w:val="AmColumnHeading"/>
            </w:pPr>
            <w:r w:rsidRPr="0098343B">
              <w:t>Amendement</w:t>
            </w:r>
          </w:p>
        </w:tc>
      </w:tr>
      <w:tr w:rsidR="00C214E0" w:rsidRPr="0098343B" w14:paraId="7CCF14F2" w14:textId="77777777" w:rsidTr="00E26C34">
        <w:trPr>
          <w:jc w:val="center"/>
        </w:trPr>
        <w:tc>
          <w:tcPr>
            <w:tcW w:w="4876" w:type="dxa"/>
            <w:tcBorders>
              <w:top w:val="nil"/>
              <w:left w:val="nil"/>
              <w:bottom w:val="nil"/>
              <w:right w:val="nil"/>
            </w:tcBorders>
          </w:tcPr>
          <w:p w14:paraId="59ADA008" w14:textId="77777777" w:rsidR="00C214E0" w:rsidRPr="0098343B" w:rsidRDefault="00C214E0" w:rsidP="00E26C34">
            <w:pPr>
              <w:pStyle w:val="Normal6a"/>
            </w:pPr>
            <w:r w:rsidRPr="0098343B">
              <w:t>De algemene doelstelling van het voorstel is de vaststelling van een Uniekader van beleidsmaatregelen die kunnen worden toegepast in regio’s die grote gevolgen ondervinden van de groene en de digitale transitie, met als doel een sociaal rechtvaardige en inclusieve transitie en het scheppen van hoogwaardige banen te waarborgen.</w:t>
            </w:r>
          </w:p>
        </w:tc>
        <w:tc>
          <w:tcPr>
            <w:tcW w:w="4876" w:type="dxa"/>
            <w:tcBorders>
              <w:top w:val="nil"/>
              <w:left w:val="nil"/>
              <w:bottom w:val="nil"/>
              <w:right w:val="nil"/>
            </w:tcBorders>
          </w:tcPr>
          <w:p w14:paraId="74E1282C" w14:textId="77777777" w:rsidR="00C214E0" w:rsidRPr="0098343B" w:rsidRDefault="00C214E0" w:rsidP="00E26C34">
            <w:pPr>
              <w:pStyle w:val="Normal6a"/>
            </w:pPr>
            <w:r w:rsidRPr="0098343B">
              <w:t xml:space="preserve">De algemene doelstelling van het voorstel is de vaststelling van een Uniekader van beleidsmaatregelen die kunnen worden toegepast in regio’s die grote gevolgen ondervinden van de groene en de digitale transitie, met als doel een sociaal rechtvaardige en inclusieve transitie en het scheppen </w:t>
            </w:r>
            <w:r w:rsidRPr="0098343B">
              <w:rPr>
                <w:b/>
                <w:i/>
              </w:rPr>
              <w:t>en beschermen</w:t>
            </w:r>
            <w:r w:rsidRPr="0098343B">
              <w:t xml:space="preserve"> van hoogwaardige banen te waarborgen.</w:t>
            </w:r>
          </w:p>
        </w:tc>
      </w:tr>
    </w:tbl>
    <w:p w14:paraId="2F63769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5C916E9" w14:textId="77777777" w:rsidR="00C214E0" w:rsidRPr="0098343B" w:rsidRDefault="00C214E0" w:rsidP="00C214E0">
      <w:r w:rsidRPr="0098343B">
        <w:rPr>
          <w:rStyle w:val="HideTWBExt"/>
        </w:rPr>
        <w:t>&lt;/Amend&gt;</w:t>
      </w:r>
    </w:p>
    <w:p w14:paraId="004CBE2F"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271</w:t>
      </w:r>
      <w:r w:rsidRPr="0098343B">
        <w:rPr>
          <w:rStyle w:val="HideTWBExt"/>
          <w:b w:val="0"/>
        </w:rPr>
        <w:t>&lt;/NumAm&gt;</w:t>
      </w:r>
    </w:p>
    <w:p w14:paraId="1B28BAD0" w14:textId="77777777" w:rsidR="00C214E0" w:rsidRPr="0098343B" w:rsidRDefault="00C214E0" w:rsidP="00C214E0">
      <w:pPr>
        <w:pStyle w:val="NormalBold"/>
      </w:pPr>
      <w:r w:rsidRPr="0098343B">
        <w:rPr>
          <w:rStyle w:val="HideTWBExt"/>
          <w:b w:val="0"/>
        </w:rPr>
        <w:t>&lt;RepeatBlock-By&gt;&lt;Members&gt;</w:t>
      </w:r>
      <w:r w:rsidRPr="0098343B">
        <w:t>Pál Szekeres, Séverine Werbrouck, Nikola Bartůšek, Mélanie Disdier, Marie Dauchy</w:t>
      </w:r>
      <w:r w:rsidRPr="0098343B">
        <w:rPr>
          <w:rStyle w:val="HideTWBExt"/>
          <w:b w:val="0"/>
        </w:rPr>
        <w:t>&lt;/Members&gt;</w:t>
      </w:r>
    </w:p>
    <w:p w14:paraId="049377B6" w14:textId="77777777" w:rsidR="00C214E0" w:rsidRPr="0098343B" w:rsidRDefault="00C214E0" w:rsidP="00C214E0">
      <w:pPr>
        <w:pStyle w:val="NormalBold"/>
      </w:pPr>
      <w:r w:rsidRPr="0098343B">
        <w:rPr>
          <w:rStyle w:val="HideTWBExt"/>
          <w:b w:val="0"/>
        </w:rPr>
        <w:t>&lt;/RepeatBlock-By&gt;</w:t>
      </w:r>
    </w:p>
    <w:p w14:paraId="2864412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925672A" w14:textId="77777777" w:rsidR="00C214E0" w:rsidRPr="0098343B" w:rsidRDefault="00C214E0" w:rsidP="00C214E0">
      <w:pPr>
        <w:pStyle w:val="NormalBold"/>
      </w:pPr>
      <w:r w:rsidRPr="0098343B">
        <w:rPr>
          <w:rStyle w:val="HideTWBExt"/>
          <w:b w:val="0"/>
        </w:rPr>
        <w:t>&lt;Article&gt;</w:t>
      </w:r>
      <w:r w:rsidRPr="0098343B">
        <w:t>Bijlage I – Aanbeveling 1 – alinea 1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C95A4A3" w14:textId="77777777" w:rsidTr="00E26C34">
        <w:trPr>
          <w:trHeight w:hRule="exact" w:val="240"/>
          <w:jc w:val="center"/>
        </w:trPr>
        <w:tc>
          <w:tcPr>
            <w:tcW w:w="9752" w:type="dxa"/>
            <w:gridSpan w:val="2"/>
            <w:tcBorders>
              <w:top w:val="nil"/>
              <w:left w:val="nil"/>
              <w:bottom w:val="nil"/>
              <w:right w:val="nil"/>
            </w:tcBorders>
          </w:tcPr>
          <w:p w14:paraId="1AF38DDA" w14:textId="77777777" w:rsidR="00C214E0" w:rsidRPr="0098343B" w:rsidRDefault="00C214E0" w:rsidP="00E26C34"/>
        </w:tc>
      </w:tr>
      <w:tr w:rsidR="00C214E0" w:rsidRPr="0098343B" w14:paraId="40EDC50A" w14:textId="77777777" w:rsidTr="00E26C34">
        <w:trPr>
          <w:trHeight w:val="240"/>
          <w:jc w:val="center"/>
        </w:trPr>
        <w:tc>
          <w:tcPr>
            <w:tcW w:w="4876" w:type="dxa"/>
            <w:tcBorders>
              <w:top w:val="nil"/>
              <w:left w:val="nil"/>
              <w:bottom w:val="nil"/>
              <w:right w:val="nil"/>
            </w:tcBorders>
          </w:tcPr>
          <w:p w14:paraId="63D9BCC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32C2E02" w14:textId="77777777" w:rsidR="00C214E0" w:rsidRPr="0098343B" w:rsidRDefault="00C214E0" w:rsidP="00E26C34">
            <w:pPr>
              <w:pStyle w:val="AmColumnHeading"/>
            </w:pPr>
            <w:r w:rsidRPr="0098343B">
              <w:t>Amendement</w:t>
            </w:r>
          </w:p>
        </w:tc>
      </w:tr>
      <w:tr w:rsidR="00C214E0" w:rsidRPr="0098343B" w14:paraId="7B0C72D6" w14:textId="77777777" w:rsidTr="00E26C34">
        <w:trPr>
          <w:jc w:val="center"/>
        </w:trPr>
        <w:tc>
          <w:tcPr>
            <w:tcW w:w="4876" w:type="dxa"/>
            <w:tcBorders>
              <w:top w:val="nil"/>
              <w:left w:val="nil"/>
              <w:bottom w:val="nil"/>
              <w:right w:val="nil"/>
            </w:tcBorders>
          </w:tcPr>
          <w:p w14:paraId="7CACE0F4" w14:textId="77777777" w:rsidR="00C214E0" w:rsidRPr="0098343B" w:rsidRDefault="00C214E0" w:rsidP="00E26C34">
            <w:pPr>
              <w:pStyle w:val="Normal6a"/>
            </w:pPr>
          </w:p>
        </w:tc>
        <w:tc>
          <w:tcPr>
            <w:tcW w:w="4876" w:type="dxa"/>
            <w:tcBorders>
              <w:top w:val="nil"/>
              <w:left w:val="nil"/>
              <w:bottom w:val="nil"/>
              <w:right w:val="nil"/>
            </w:tcBorders>
          </w:tcPr>
          <w:p w14:paraId="0F3EE60E" w14:textId="77777777" w:rsidR="00C214E0" w:rsidRPr="0098343B" w:rsidRDefault="00C214E0" w:rsidP="00E26C34">
            <w:pPr>
              <w:pStyle w:val="Normal6a"/>
            </w:pPr>
            <w:r w:rsidRPr="0098343B">
              <w:rPr>
                <w:b/>
                <w:i/>
              </w:rPr>
              <w:t>De algemene doelstelling van het voorstel moet ook betrekking hebben op het terugdringen van de toestroom van ongeschoolde irreguliere migranten en het waarborgen van betaalbare, goedkope energie voor kmo’s.</w:t>
            </w:r>
          </w:p>
        </w:tc>
      </w:tr>
    </w:tbl>
    <w:p w14:paraId="279E6E1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3F1FCAA" w14:textId="77777777" w:rsidR="00C214E0" w:rsidRPr="0098343B" w:rsidRDefault="00C214E0" w:rsidP="00C214E0">
      <w:r w:rsidRPr="0098343B">
        <w:rPr>
          <w:rStyle w:val="HideTWBExt"/>
        </w:rPr>
        <w:t>&lt;/Amend&gt;</w:t>
      </w:r>
    </w:p>
    <w:p w14:paraId="07D6B64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272</w:t>
      </w:r>
      <w:r w:rsidRPr="0098343B">
        <w:rPr>
          <w:rStyle w:val="HideTWBExt"/>
          <w:b w:val="0"/>
        </w:rPr>
        <w:t>&lt;/NumAm&gt;</w:t>
      </w:r>
    </w:p>
    <w:p w14:paraId="531B73EB"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5F3AEC11"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727F1F04"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11D5CA4D" w14:textId="77777777" w:rsidR="00C214E0" w:rsidRPr="0098343B" w:rsidRDefault="00C214E0" w:rsidP="00C214E0">
      <w:pPr>
        <w:pStyle w:val="NormalBold"/>
      </w:pPr>
      <w:r w:rsidRPr="0098343B">
        <w:rPr>
          <w:rStyle w:val="HideTWBExt"/>
          <w:b w:val="0"/>
        </w:rPr>
        <w:t>&lt;/RepeatBlock-By&gt;</w:t>
      </w:r>
    </w:p>
    <w:p w14:paraId="51BEAA8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AA13D50" w14:textId="77777777" w:rsidR="00C214E0" w:rsidRPr="0098343B" w:rsidRDefault="00C214E0" w:rsidP="00C214E0">
      <w:pPr>
        <w:pStyle w:val="NormalBold"/>
      </w:pPr>
      <w:r w:rsidRPr="0098343B">
        <w:rPr>
          <w:rStyle w:val="HideTWBExt"/>
          <w:b w:val="0"/>
        </w:rPr>
        <w:t>&lt;Article&gt;</w:t>
      </w:r>
      <w:r w:rsidRPr="0098343B">
        <w:t>Bijlage I – aanbeveling 2 – alinea 1</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35F8EDC" w14:textId="77777777" w:rsidTr="00E26C34">
        <w:trPr>
          <w:trHeight w:hRule="exact" w:val="240"/>
          <w:jc w:val="center"/>
        </w:trPr>
        <w:tc>
          <w:tcPr>
            <w:tcW w:w="9752" w:type="dxa"/>
            <w:gridSpan w:val="2"/>
            <w:tcBorders>
              <w:top w:val="nil"/>
              <w:left w:val="nil"/>
              <w:bottom w:val="nil"/>
              <w:right w:val="nil"/>
            </w:tcBorders>
          </w:tcPr>
          <w:p w14:paraId="36B9DCFC" w14:textId="77777777" w:rsidR="00C214E0" w:rsidRPr="0098343B" w:rsidRDefault="00C214E0" w:rsidP="00E26C34"/>
        </w:tc>
      </w:tr>
      <w:tr w:rsidR="00C214E0" w:rsidRPr="0098343B" w14:paraId="2BBC2156" w14:textId="77777777" w:rsidTr="00E26C34">
        <w:trPr>
          <w:trHeight w:val="240"/>
          <w:jc w:val="center"/>
        </w:trPr>
        <w:tc>
          <w:tcPr>
            <w:tcW w:w="4876" w:type="dxa"/>
            <w:tcBorders>
              <w:top w:val="nil"/>
              <w:left w:val="nil"/>
              <w:bottom w:val="nil"/>
              <w:right w:val="nil"/>
            </w:tcBorders>
          </w:tcPr>
          <w:p w14:paraId="53F8433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636B49F" w14:textId="77777777" w:rsidR="00C214E0" w:rsidRPr="0098343B" w:rsidRDefault="00C214E0" w:rsidP="00E26C34">
            <w:pPr>
              <w:pStyle w:val="AmColumnHeading"/>
            </w:pPr>
            <w:r w:rsidRPr="0098343B">
              <w:t>Amendement</w:t>
            </w:r>
          </w:p>
        </w:tc>
      </w:tr>
      <w:tr w:rsidR="00C214E0" w:rsidRPr="0098343B" w14:paraId="7B681814" w14:textId="77777777" w:rsidTr="00E26C34">
        <w:trPr>
          <w:jc w:val="center"/>
        </w:trPr>
        <w:tc>
          <w:tcPr>
            <w:tcW w:w="4876" w:type="dxa"/>
            <w:tcBorders>
              <w:top w:val="nil"/>
              <w:left w:val="nil"/>
              <w:bottom w:val="nil"/>
              <w:right w:val="nil"/>
            </w:tcBorders>
          </w:tcPr>
          <w:p w14:paraId="6B57B788" w14:textId="77777777" w:rsidR="00C214E0" w:rsidRPr="0098343B" w:rsidRDefault="00C214E0" w:rsidP="00E26C34">
            <w:pPr>
              <w:pStyle w:val="Normal6a"/>
            </w:pPr>
            <w:r w:rsidRPr="0098343B">
              <w:rPr>
                <w:b/>
                <w:i/>
              </w:rPr>
              <w:t>Het voorstel moet de vorm aannemen van een richtlijn.</w:t>
            </w:r>
          </w:p>
        </w:tc>
        <w:tc>
          <w:tcPr>
            <w:tcW w:w="4876" w:type="dxa"/>
            <w:tcBorders>
              <w:top w:val="nil"/>
              <w:left w:val="nil"/>
              <w:bottom w:val="nil"/>
              <w:right w:val="nil"/>
            </w:tcBorders>
          </w:tcPr>
          <w:p w14:paraId="1F28CDB3" w14:textId="77777777" w:rsidR="00C214E0" w:rsidRPr="0098343B" w:rsidRDefault="00C214E0" w:rsidP="00E26C34">
            <w:pPr>
              <w:pStyle w:val="Normal6a"/>
            </w:pPr>
            <w:r w:rsidRPr="0098343B">
              <w:rPr>
                <w:b/>
                <w:bCs/>
                <w:i/>
                <w:iCs/>
              </w:rPr>
              <w:t>Schrappen</w:t>
            </w:r>
          </w:p>
        </w:tc>
      </w:tr>
    </w:tbl>
    <w:p w14:paraId="63709F1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72951272" w14:textId="77777777" w:rsidR="00C214E0" w:rsidRPr="0098343B" w:rsidRDefault="00C214E0" w:rsidP="00C214E0">
      <w:r w:rsidRPr="0098343B">
        <w:rPr>
          <w:rStyle w:val="HideTWBExt"/>
        </w:rPr>
        <w:t>&lt;/Amend&gt;</w:t>
      </w:r>
    </w:p>
    <w:p w14:paraId="52C737B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273</w:t>
      </w:r>
      <w:r w:rsidRPr="0098343B">
        <w:rPr>
          <w:rStyle w:val="HideTWBExt"/>
          <w:b w:val="0"/>
        </w:rPr>
        <w:t>&lt;/NumAm&gt;</w:t>
      </w:r>
    </w:p>
    <w:p w14:paraId="3FB21E22"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2F3ADB57" w14:textId="77777777" w:rsidR="00C214E0" w:rsidRPr="0098343B" w:rsidRDefault="00C214E0" w:rsidP="00C214E0">
      <w:pPr>
        <w:pStyle w:val="NormalBold"/>
      </w:pPr>
      <w:r w:rsidRPr="0098343B">
        <w:rPr>
          <w:rStyle w:val="HideTWBExt"/>
          <w:b w:val="0"/>
        </w:rPr>
        <w:t>&lt;/RepeatBlock-By&gt;</w:t>
      </w:r>
    </w:p>
    <w:p w14:paraId="7FFD5C0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5C0D7C1" w14:textId="77777777" w:rsidR="00C214E0" w:rsidRPr="0098343B" w:rsidRDefault="00C214E0" w:rsidP="00C214E0">
      <w:pPr>
        <w:pStyle w:val="NormalBold"/>
      </w:pPr>
      <w:r w:rsidRPr="0098343B">
        <w:rPr>
          <w:rStyle w:val="HideTWBExt"/>
          <w:b w:val="0"/>
        </w:rPr>
        <w:t>&lt;Article&gt;</w:t>
      </w:r>
      <w:r w:rsidRPr="0098343B">
        <w:t>Bijlage I – aanbeveling 2 – alinea 2 – punt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960BB12" w14:textId="77777777" w:rsidTr="00E26C34">
        <w:trPr>
          <w:trHeight w:hRule="exact" w:val="240"/>
          <w:jc w:val="center"/>
        </w:trPr>
        <w:tc>
          <w:tcPr>
            <w:tcW w:w="9752" w:type="dxa"/>
            <w:gridSpan w:val="2"/>
            <w:tcBorders>
              <w:top w:val="nil"/>
              <w:left w:val="nil"/>
              <w:bottom w:val="nil"/>
              <w:right w:val="nil"/>
            </w:tcBorders>
          </w:tcPr>
          <w:p w14:paraId="4221E526" w14:textId="77777777" w:rsidR="00C214E0" w:rsidRPr="0098343B" w:rsidRDefault="00C214E0" w:rsidP="00E26C34"/>
        </w:tc>
      </w:tr>
      <w:tr w:rsidR="00C214E0" w:rsidRPr="0098343B" w14:paraId="2B2E3E91" w14:textId="77777777" w:rsidTr="00E26C34">
        <w:trPr>
          <w:trHeight w:val="240"/>
          <w:jc w:val="center"/>
        </w:trPr>
        <w:tc>
          <w:tcPr>
            <w:tcW w:w="4876" w:type="dxa"/>
            <w:tcBorders>
              <w:top w:val="nil"/>
              <w:left w:val="nil"/>
              <w:bottom w:val="nil"/>
              <w:right w:val="nil"/>
            </w:tcBorders>
          </w:tcPr>
          <w:p w14:paraId="7EF57A5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A62CBB9" w14:textId="77777777" w:rsidR="00C214E0" w:rsidRPr="0098343B" w:rsidRDefault="00C214E0" w:rsidP="00E26C34">
            <w:pPr>
              <w:pStyle w:val="AmColumnHeading"/>
            </w:pPr>
            <w:r w:rsidRPr="0098343B">
              <w:t>Amendement</w:t>
            </w:r>
          </w:p>
        </w:tc>
      </w:tr>
      <w:tr w:rsidR="00C214E0" w:rsidRPr="0098343B" w14:paraId="3490C11E" w14:textId="77777777" w:rsidTr="00E26C34">
        <w:trPr>
          <w:jc w:val="center"/>
        </w:trPr>
        <w:tc>
          <w:tcPr>
            <w:tcW w:w="4876" w:type="dxa"/>
            <w:tcBorders>
              <w:top w:val="nil"/>
              <w:left w:val="nil"/>
              <w:bottom w:val="nil"/>
              <w:right w:val="nil"/>
            </w:tcBorders>
          </w:tcPr>
          <w:p w14:paraId="282309A8" w14:textId="77777777" w:rsidR="00C214E0" w:rsidRPr="0098343B" w:rsidRDefault="00C214E0" w:rsidP="00E26C34">
            <w:pPr>
              <w:pStyle w:val="Normal6a"/>
            </w:pPr>
          </w:p>
        </w:tc>
        <w:tc>
          <w:tcPr>
            <w:tcW w:w="4876" w:type="dxa"/>
            <w:tcBorders>
              <w:top w:val="nil"/>
              <w:left w:val="nil"/>
              <w:bottom w:val="nil"/>
              <w:right w:val="nil"/>
            </w:tcBorders>
          </w:tcPr>
          <w:p w14:paraId="633648B9" w14:textId="77777777" w:rsidR="00C214E0" w:rsidRPr="0098343B" w:rsidRDefault="00C214E0" w:rsidP="00E26C34">
            <w:pPr>
              <w:pStyle w:val="Normal6a"/>
            </w:pPr>
            <w:r w:rsidRPr="0098343B">
              <w:rPr>
                <w:b/>
                <w:bCs/>
                <w:i/>
                <w:iCs/>
              </w:rPr>
              <w:t>d bis)</w:t>
            </w:r>
            <w:r w:rsidRPr="0098343B">
              <w:rPr>
                <w:b/>
                <w:bCs/>
                <w:i/>
                <w:iCs/>
              </w:rPr>
              <w:tab/>
              <w:t xml:space="preserve">bindende minimumnormen om een sterke sociale bescherming, bescherming tegen ontslag tijdens transities en de </w:t>
            </w:r>
            <w:r w:rsidRPr="0098343B">
              <w:rPr>
                <w:b/>
                <w:bCs/>
                <w:i/>
                <w:iCs/>
              </w:rPr>
              <w:lastRenderedPageBreak/>
              <w:t>wettelijke erkenning van de participatierechten van werknemers te waarborgen.</w:t>
            </w:r>
          </w:p>
        </w:tc>
      </w:tr>
    </w:tbl>
    <w:p w14:paraId="304D628F"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23CAC671" w14:textId="77777777" w:rsidR="00C214E0" w:rsidRPr="0098343B" w:rsidRDefault="00C214E0" w:rsidP="00C214E0">
      <w:r w:rsidRPr="0098343B">
        <w:rPr>
          <w:rStyle w:val="HideTWBExt"/>
        </w:rPr>
        <w:t>&lt;/Amend&gt;</w:t>
      </w:r>
    </w:p>
    <w:p w14:paraId="5D2FCE5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274</w:t>
      </w:r>
      <w:r w:rsidRPr="0098343B">
        <w:rPr>
          <w:rStyle w:val="HideTWBExt"/>
          <w:b w:val="0"/>
        </w:rPr>
        <w:t>&lt;/NumAm&gt;</w:t>
      </w:r>
    </w:p>
    <w:p w14:paraId="0E0B8333" w14:textId="77777777" w:rsidR="00C214E0" w:rsidRPr="0098343B" w:rsidRDefault="00C214E0" w:rsidP="00C214E0">
      <w:pPr>
        <w:pStyle w:val="NormalBold"/>
      </w:pPr>
      <w:r w:rsidRPr="0098343B">
        <w:rPr>
          <w:rStyle w:val="HideTWBExt"/>
          <w:b w:val="0"/>
        </w:rPr>
        <w:t>&lt;RepeatBlock-By&gt;&lt;Members&gt;</w:t>
      </w:r>
      <w:r w:rsidRPr="0098343B">
        <w:t>Johan Danielsson</w:t>
      </w:r>
      <w:r w:rsidRPr="0098343B">
        <w:rPr>
          <w:rStyle w:val="HideTWBExt"/>
          <w:b w:val="0"/>
        </w:rPr>
        <w:t>&lt;/Members&gt;</w:t>
      </w:r>
    </w:p>
    <w:p w14:paraId="6AB4F9B7" w14:textId="77777777" w:rsidR="00C214E0" w:rsidRPr="0098343B" w:rsidRDefault="00C214E0" w:rsidP="00C214E0">
      <w:pPr>
        <w:pStyle w:val="NormalBold"/>
      </w:pPr>
      <w:r w:rsidRPr="0098343B">
        <w:rPr>
          <w:rStyle w:val="HideTWBExt"/>
          <w:b w:val="0"/>
        </w:rPr>
        <w:t>&lt;/RepeatBlock-By&gt;</w:t>
      </w:r>
    </w:p>
    <w:p w14:paraId="3BDCD88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26C1807" w14:textId="77777777" w:rsidR="00C214E0" w:rsidRPr="0098343B" w:rsidRDefault="00C214E0" w:rsidP="00C214E0">
      <w:pPr>
        <w:pStyle w:val="NormalBold"/>
      </w:pPr>
      <w:r w:rsidRPr="0098343B">
        <w:rPr>
          <w:rStyle w:val="HideTWBExt"/>
          <w:b w:val="0"/>
        </w:rPr>
        <w:t>&lt;Article&gt;</w:t>
      </w:r>
      <w:r w:rsidRPr="0098343B">
        <w:t>Bijlage I – Aanbeveling 2 – alinea 2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6AD2348" w14:textId="77777777" w:rsidTr="00E26C34">
        <w:trPr>
          <w:trHeight w:hRule="exact" w:val="240"/>
          <w:jc w:val="center"/>
        </w:trPr>
        <w:tc>
          <w:tcPr>
            <w:tcW w:w="9752" w:type="dxa"/>
            <w:gridSpan w:val="2"/>
            <w:tcBorders>
              <w:top w:val="nil"/>
              <w:left w:val="nil"/>
              <w:bottom w:val="nil"/>
              <w:right w:val="nil"/>
            </w:tcBorders>
          </w:tcPr>
          <w:p w14:paraId="27E27B9E" w14:textId="77777777" w:rsidR="00C214E0" w:rsidRPr="0098343B" w:rsidRDefault="00C214E0" w:rsidP="00E26C34"/>
        </w:tc>
      </w:tr>
      <w:tr w:rsidR="00C214E0" w:rsidRPr="0098343B" w14:paraId="07CAAF7F" w14:textId="77777777" w:rsidTr="00E26C34">
        <w:trPr>
          <w:trHeight w:val="240"/>
          <w:jc w:val="center"/>
        </w:trPr>
        <w:tc>
          <w:tcPr>
            <w:tcW w:w="4876" w:type="dxa"/>
            <w:tcBorders>
              <w:top w:val="nil"/>
              <w:left w:val="nil"/>
              <w:bottom w:val="nil"/>
              <w:right w:val="nil"/>
            </w:tcBorders>
          </w:tcPr>
          <w:p w14:paraId="2B2F548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1CB856E" w14:textId="77777777" w:rsidR="00C214E0" w:rsidRPr="0098343B" w:rsidRDefault="00C214E0" w:rsidP="00E26C34">
            <w:pPr>
              <w:pStyle w:val="AmColumnHeading"/>
            </w:pPr>
            <w:r w:rsidRPr="0098343B">
              <w:t>Amendement</w:t>
            </w:r>
          </w:p>
        </w:tc>
      </w:tr>
      <w:tr w:rsidR="00C214E0" w:rsidRPr="0098343B" w14:paraId="64FDFD1F" w14:textId="77777777" w:rsidTr="00E26C34">
        <w:trPr>
          <w:jc w:val="center"/>
        </w:trPr>
        <w:tc>
          <w:tcPr>
            <w:tcW w:w="4876" w:type="dxa"/>
            <w:tcBorders>
              <w:top w:val="nil"/>
              <w:left w:val="nil"/>
              <w:bottom w:val="nil"/>
              <w:right w:val="nil"/>
            </w:tcBorders>
          </w:tcPr>
          <w:p w14:paraId="05BB4926" w14:textId="77777777" w:rsidR="00C214E0" w:rsidRPr="0098343B" w:rsidRDefault="00C214E0" w:rsidP="00E26C34">
            <w:pPr>
              <w:pStyle w:val="Normal6a"/>
            </w:pPr>
          </w:p>
        </w:tc>
        <w:tc>
          <w:tcPr>
            <w:tcW w:w="4876" w:type="dxa"/>
            <w:tcBorders>
              <w:top w:val="nil"/>
              <w:left w:val="nil"/>
              <w:bottom w:val="nil"/>
              <w:right w:val="nil"/>
            </w:tcBorders>
          </w:tcPr>
          <w:p w14:paraId="7CF1D825" w14:textId="77777777" w:rsidR="00C214E0" w:rsidRPr="0098343B" w:rsidRDefault="00C214E0" w:rsidP="00E26C34">
            <w:pPr>
              <w:pStyle w:val="Normal6a"/>
            </w:pPr>
            <w:r w:rsidRPr="0098343B">
              <w:rPr>
                <w:b/>
                <w:i/>
              </w:rPr>
              <w:t>Met behulp van een dergelijke richtlijn moeten de lidstaten de sociale partners, op het passende niveau en onverminderd de door de lidstaten vastgestelde voorwaarden, de mogelijkheid kunnen bieden collectieve arbeidsovereenkomsten voort te zetten of te sluiten die de regels van de richtlijn aanpassen, aanvullen en/of daarvan afwijken, mits het nationale stelsel een eerlijk resultaat waarborgt en niet in strijd is met de grondrechten. Een richtlijn doet geenszins afbreuk aan de uitoefening van de grondrechten zoals die in de lidstaten en op Unieniveau zijn erkend, met inbegrip van het stakingsrecht of de stakingsvrijheid dan wel het recht of de vrijheid om conform de in de lidstaten bestaande specifieke stelsels van arbeidsverhoudingen andere acties te voeren overeenkomstig het nationale recht en/of de nationale praktijk. Zij doet evenmin afbreuk aan het recht om over collectieve arbeidsovereenkomsten te onderhandelen, deze te sluiten en naleving ervan af te dwingen, en om collectieve actie te voeren overeenkomstig het nationale recht en/of de nationale praktijk.</w:t>
            </w:r>
          </w:p>
        </w:tc>
      </w:tr>
    </w:tbl>
    <w:p w14:paraId="7EE48DD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1233DF0" w14:textId="77777777" w:rsidR="00C214E0" w:rsidRPr="0098343B" w:rsidRDefault="00C214E0" w:rsidP="00C214E0">
      <w:r w:rsidRPr="0098343B">
        <w:rPr>
          <w:rStyle w:val="HideTWBExt"/>
        </w:rPr>
        <w:t>&lt;/Amend&gt;</w:t>
      </w:r>
    </w:p>
    <w:p w14:paraId="373570FE"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275</w:t>
      </w:r>
      <w:r w:rsidRPr="0098343B">
        <w:rPr>
          <w:rStyle w:val="HideTWBExt"/>
          <w:b w:val="0"/>
        </w:rPr>
        <w:t>&lt;/NumAm&gt;</w:t>
      </w:r>
    </w:p>
    <w:p w14:paraId="183C9AB7" w14:textId="77777777" w:rsidR="00C214E0" w:rsidRPr="0098343B" w:rsidRDefault="00C214E0" w:rsidP="00C214E0">
      <w:pPr>
        <w:pStyle w:val="NormalBold"/>
      </w:pPr>
      <w:r w:rsidRPr="0098343B">
        <w:rPr>
          <w:rStyle w:val="HideTWBExt"/>
          <w:b w:val="0"/>
        </w:rPr>
        <w:t>&lt;RepeatBlock-By&gt;&lt;Members&gt;</w:t>
      </w:r>
      <w:r w:rsidRPr="0098343B">
        <w:t>Mélanie Disdier, Marie Dauchy, Nikola Bartůšek, Pál Szekeres</w:t>
      </w:r>
      <w:r w:rsidRPr="0098343B">
        <w:rPr>
          <w:rStyle w:val="HideTWBExt"/>
          <w:b w:val="0"/>
        </w:rPr>
        <w:t>&lt;/Members&gt;</w:t>
      </w:r>
    </w:p>
    <w:p w14:paraId="68081B2C" w14:textId="77777777" w:rsidR="00C214E0" w:rsidRPr="0098343B" w:rsidRDefault="00C214E0" w:rsidP="00C214E0">
      <w:r w:rsidRPr="0098343B">
        <w:rPr>
          <w:rStyle w:val="HideTWBExt"/>
        </w:rPr>
        <w:t>&lt;AuNomDe&gt;</w:t>
      </w:r>
      <w:r w:rsidRPr="0098343B">
        <w:rPr>
          <w:rStyle w:val="HideTWBInt"/>
        </w:rPr>
        <w:t>{PfE}</w:t>
      </w:r>
      <w:r w:rsidRPr="0098343B">
        <w:t>namens de PfE-Fractie</w:t>
      </w:r>
      <w:r w:rsidRPr="0098343B">
        <w:rPr>
          <w:rStyle w:val="HideTWBExt"/>
        </w:rPr>
        <w:t>&lt;/AuNomDe&gt;</w:t>
      </w:r>
    </w:p>
    <w:p w14:paraId="1A0745C5" w14:textId="77777777" w:rsidR="00C214E0" w:rsidRPr="0098343B" w:rsidRDefault="00C214E0" w:rsidP="00C214E0">
      <w:pPr>
        <w:pStyle w:val="NormalBold"/>
      </w:pPr>
      <w:r w:rsidRPr="0098343B">
        <w:rPr>
          <w:rStyle w:val="HideTWBExt"/>
          <w:b w:val="0"/>
        </w:rPr>
        <w:t>&lt;Members&gt;</w:t>
      </w:r>
      <w:r w:rsidRPr="0098343B">
        <w:t>Séverine Werbrouck</w:t>
      </w:r>
      <w:r w:rsidRPr="0098343B">
        <w:rPr>
          <w:rStyle w:val="HideTWBExt"/>
          <w:b w:val="0"/>
        </w:rPr>
        <w:t>&lt;/Members&gt;</w:t>
      </w:r>
    </w:p>
    <w:p w14:paraId="240C67CA" w14:textId="77777777" w:rsidR="00C214E0" w:rsidRPr="0098343B" w:rsidRDefault="00C214E0" w:rsidP="00C214E0">
      <w:pPr>
        <w:pStyle w:val="NormalBold"/>
      </w:pPr>
      <w:r w:rsidRPr="0098343B">
        <w:rPr>
          <w:rStyle w:val="HideTWBExt"/>
          <w:b w:val="0"/>
        </w:rPr>
        <w:t>&lt;/RepeatBlock-By&gt;</w:t>
      </w:r>
    </w:p>
    <w:p w14:paraId="0AF68654"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E8C051B" w14:textId="77777777" w:rsidR="00C214E0" w:rsidRPr="0098343B" w:rsidRDefault="00C214E0" w:rsidP="00C214E0">
      <w:pPr>
        <w:pStyle w:val="NormalBold"/>
      </w:pPr>
      <w:r w:rsidRPr="0098343B">
        <w:rPr>
          <w:rStyle w:val="HideTWBExt"/>
          <w:b w:val="0"/>
        </w:rPr>
        <w:t>&lt;Article&gt;</w:t>
      </w:r>
      <w:r w:rsidRPr="0098343B">
        <w:t>Bijlage I – aanbeveling 3</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6752C2C" w14:textId="77777777" w:rsidTr="00E26C34">
        <w:trPr>
          <w:trHeight w:hRule="exact" w:val="240"/>
          <w:jc w:val="center"/>
        </w:trPr>
        <w:tc>
          <w:tcPr>
            <w:tcW w:w="9752" w:type="dxa"/>
            <w:gridSpan w:val="2"/>
            <w:tcBorders>
              <w:top w:val="nil"/>
              <w:left w:val="nil"/>
              <w:bottom w:val="nil"/>
              <w:right w:val="nil"/>
            </w:tcBorders>
          </w:tcPr>
          <w:p w14:paraId="4CACA650" w14:textId="77777777" w:rsidR="00C214E0" w:rsidRPr="0098343B" w:rsidRDefault="00C214E0" w:rsidP="00E26C34"/>
        </w:tc>
      </w:tr>
      <w:tr w:rsidR="00C214E0" w:rsidRPr="0098343B" w14:paraId="499ACFC8" w14:textId="77777777" w:rsidTr="00E26C34">
        <w:trPr>
          <w:trHeight w:val="240"/>
          <w:jc w:val="center"/>
        </w:trPr>
        <w:tc>
          <w:tcPr>
            <w:tcW w:w="4876" w:type="dxa"/>
            <w:tcBorders>
              <w:top w:val="nil"/>
              <w:left w:val="nil"/>
              <w:bottom w:val="nil"/>
              <w:right w:val="nil"/>
            </w:tcBorders>
          </w:tcPr>
          <w:p w14:paraId="282C570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81430A4" w14:textId="77777777" w:rsidR="00C214E0" w:rsidRPr="0098343B" w:rsidRDefault="00C214E0" w:rsidP="00E26C34">
            <w:pPr>
              <w:pStyle w:val="AmColumnHeading"/>
            </w:pPr>
            <w:r w:rsidRPr="0098343B">
              <w:t>Amendement</w:t>
            </w:r>
          </w:p>
        </w:tc>
      </w:tr>
      <w:tr w:rsidR="00C214E0" w:rsidRPr="0098343B" w14:paraId="6E1F21C9" w14:textId="77777777" w:rsidTr="00E26C34">
        <w:trPr>
          <w:jc w:val="center"/>
        </w:trPr>
        <w:tc>
          <w:tcPr>
            <w:tcW w:w="4876" w:type="dxa"/>
            <w:tcBorders>
              <w:top w:val="nil"/>
              <w:left w:val="nil"/>
              <w:bottom w:val="nil"/>
              <w:right w:val="nil"/>
            </w:tcBorders>
          </w:tcPr>
          <w:p w14:paraId="5321FB14" w14:textId="77777777" w:rsidR="00C214E0" w:rsidRPr="0098343B" w:rsidRDefault="00C214E0" w:rsidP="00E26C34">
            <w:pPr>
              <w:pStyle w:val="Normal6a"/>
            </w:pPr>
            <w:r w:rsidRPr="0098343B">
              <w:rPr>
                <w:b/>
                <w:bCs/>
                <w:i/>
                <w:iCs/>
              </w:rPr>
              <w:t>Aanbeveling 3: Onderwerp van het voorstel</w:t>
            </w:r>
          </w:p>
        </w:tc>
        <w:tc>
          <w:tcPr>
            <w:tcW w:w="4876" w:type="dxa"/>
            <w:tcBorders>
              <w:top w:val="nil"/>
              <w:left w:val="nil"/>
              <w:bottom w:val="nil"/>
              <w:right w:val="nil"/>
            </w:tcBorders>
          </w:tcPr>
          <w:p w14:paraId="59AA1CC9" w14:textId="77777777" w:rsidR="00C214E0" w:rsidRPr="0098343B" w:rsidRDefault="00C214E0" w:rsidP="00E26C34">
            <w:pPr>
              <w:pStyle w:val="Normal6a"/>
            </w:pPr>
            <w:r w:rsidRPr="0098343B">
              <w:rPr>
                <w:b/>
                <w:bCs/>
                <w:i/>
                <w:iCs/>
              </w:rPr>
              <w:t>Schrappen</w:t>
            </w:r>
          </w:p>
        </w:tc>
      </w:tr>
      <w:tr w:rsidR="00C214E0" w:rsidRPr="0098343B" w14:paraId="7BB2DB73" w14:textId="77777777" w:rsidTr="00E26C34">
        <w:trPr>
          <w:jc w:val="center"/>
        </w:trPr>
        <w:tc>
          <w:tcPr>
            <w:tcW w:w="4876" w:type="dxa"/>
            <w:tcBorders>
              <w:top w:val="nil"/>
              <w:left w:val="nil"/>
              <w:bottom w:val="nil"/>
              <w:right w:val="nil"/>
            </w:tcBorders>
          </w:tcPr>
          <w:p w14:paraId="3B6002E6" w14:textId="77777777" w:rsidR="00C214E0" w:rsidRPr="0098343B" w:rsidRDefault="00C214E0" w:rsidP="00E26C34">
            <w:pPr>
              <w:pStyle w:val="Normal6a"/>
            </w:pPr>
            <w:r w:rsidRPr="0098343B">
              <w:rPr>
                <w:b/>
                <w:i/>
              </w:rPr>
              <w:t>Het voorstel moet gericht zijn op het volgende:</w:t>
            </w:r>
          </w:p>
        </w:tc>
        <w:tc>
          <w:tcPr>
            <w:tcW w:w="4876" w:type="dxa"/>
            <w:tcBorders>
              <w:top w:val="nil"/>
              <w:left w:val="nil"/>
              <w:bottom w:val="nil"/>
              <w:right w:val="nil"/>
            </w:tcBorders>
          </w:tcPr>
          <w:p w14:paraId="6D5BF42A" w14:textId="77777777" w:rsidR="00C214E0" w:rsidRPr="0098343B" w:rsidRDefault="00C214E0" w:rsidP="00E26C34">
            <w:pPr>
              <w:pStyle w:val="Normal6a"/>
            </w:pPr>
          </w:p>
        </w:tc>
      </w:tr>
      <w:tr w:rsidR="00C214E0" w:rsidRPr="0098343B" w14:paraId="016D52A4" w14:textId="77777777" w:rsidTr="00E26C34">
        <w:trPr>
          <w:jc w:val="center"/>
        </w:trPr>
        <w:tc>
          <w:tcPr>
            <w:tcW w:w="4876" w:type="dxa"/>
            <w:tcBorders>
              <w:top w:val="nil"/>
              <w:left w:val="nil"/>
              <w:bottom w:val="nil"/>
              <w:right w:val="nil"/>
            </w:tcBorders>
          </w:tcPr>
          <w:p w14:paraId="1799D612" w14:textId="77777777" w:rsidR="00C214E0" w:rsidRPr="0098343B" w:rsidRDefault="00C214E0" w:rsidP="00E26C34">
            <w:pPr>
              <w:pStyle w:val="Normal6a"/>
            </w:pPr>
            <w:r w:rsidRPr="0098343B">
              <w:rPr>
                <w:b/>
                <w:i/>
              </w:rPr>
              <w:t>a)</w:t>
            </w:r>
            <w:r w:rsidRPr="0098343B">
              <w:rPr>
                <w:b/>
                <w:i/>
              </w:rPr>
              <w:tab/>
              <w:t>het opzetten van een specifiek kader met het oog op het anticiperen op en het in goede banen leiden van veranderingen in regio’s en sectoren die een transitie doormaken, op basis van de beginselen van informatieverstrekking en raadpleging, sociale dialoog en collectieve onderhandelingen;</w:t>
            </w:r>
          </w:p>
        </w:tc>
        <w:tc>
          <w:tcPr>
            <w:tcW w:w="4876" w:type="dxa"/>
            <w:tcBorders>
              <w:top w:val="nil"/>
              <w:left w:val="nil"/>
              <w:bottom w:val="nil"/>
              <w:right w:val="nil"/>
            </w:tcBorders>
          </w:tcPr>
          <w:p w14:paraId="03B63DCB" w14:textId="77777777" w:rsidR="00C214E0" w:rsidRPr="0098343B" w:rsidRDefault="00C214E0" w:rsidP="00E26C34">
            <w:pPr>
              <w:pStyle w:val="Normal6a"/>
            </w:pPr>
          </w:p>
        </w:tc>
      </w:tr>
      <w:tr w:rsidR="00C214E0" w:rsidRPr="0098343B" w14:paraId="3B26C45D" w14:textId="77777777" w:rsidTr="00E26C34">
        <w:trPr>
          <w:jc w:val="center"/>
        </w:trPr>
        <w:tc>
          <w:tcPr>
            <w:tcW w:w="4876" w:type="dxa"/>
            <w:tcBorders>
              <w:top w:val="nil"/>
              <w:left w:val="nil"/>
              <w:bottom w:val="nil"/>
              <w:right w:val="nil"/>
            </w:tcBorders>
          </w:tcPr>
          <w:p w14:paraId="5A081267" w14:textId="77777777" w:rsidR="00C214E0" w:rsidRPr="0098343B" w:rsidRDefault="00C214E0" w:rsidP="00E26C34">
            <w:pPr>
              <w:pStyle w:val="Normal6a"/>
            </w:pPr>
            <w:r w:rsidRPr="0098343B">
              <w:rPr>
                <w:b/>
                <w:i/>
              </w:rPr>
              <w:t>b)</w:t>
            </w:r>
            <w:r w:rsidRPr="0098343B">
              <w:rPr>
                <w:b/>
                <w:i/>
              </w:rPr>
              <w:tab/>
              <w:t>het waarborgen, door middel van een herziening van het wetgevingskader, dat het recht op informatieverstrekking aan en raadpleging van werknemers en hun vertegenwoordigers in het kader van transities doeltreffend wordt toegepast;</w:t>
            </w:r>
          </w:p>
        </w:tc>
        <w:tc>
          <w:tcPr>
            <w:tcW w:w="4876" w:type="dxa"/>
            <w:tcBorders>
              <w:top w:val="nil"/>
              <w:left w:val="nil"/>
              <w:bottom w:val="nil"/>
              <w:right w:val="nil"/>
            </w:tcBorders>
          </w:tcPr>
          <w:p w14:paraId="02B6D56F" w14:textId="77777777" w:rsidR="00C214E0" w:rsidRPr="0098343B" w:rsidRDefault="00C214E0" w:rsidP="00E26C34">
            <w:pPr>
              <w:pStyle w:val="Normal6a"/>
            </w:pPr>
          </w:p>
        </w:tc>
      </w:tr>
      <w:tr w:rsidR="00C214E0" w:rsidRPr="0098343B" w14:paraId="5C1D229A" w14:textId="77777777" w:rsidTr="00E26C34">
        <w:trPr>
          <w:jc w:val="center"/>
        </w:trPr>
        <w:tc>
          <w:tcPr>
            <w:tcW w:w="4876" w:type="dxa"/>
            <w:tcBorders>
              <w:top w:val="nil"/>
              <w:left w:val="nil"/>
              <w:bottom w:val="nil"/>
              <w:right w:val="nil"/>
            </w:tcBorders>
          </w:tcPr>
          <w:p w14:paraId="5947F0BD" w14:textId="77777777" w:rsidR="00C214E0" w:rsidRPr="0098343B" w:rsidRDefault="00C214E0" w:rsidP="00E26C34">
            <w:pPr>
              <w:pStyle w:val="Normal6a"/>
            </w:pPr>
            <w:r w:rsidRPr="0098343B">
              <w:rPr>
                <w:b/>
                <w:i/>
              </w:rPr>
              <w:t>c)</w:t>
            </w:r>
            <w:r w:rsidRPr="0098343B">
              <w:rPr>
                <w:b/>
                <w:i/>
              </w:rPr>
              <w:tab/>
              <w:t>het invoeren van een individueel recht op kosteloze opleiding tijdens werktijd voor werknemers;</w:t>
            </w:r>
          </w:p>
        </w:tc>
        <w:tc>
          <w:tcPr>
            <w:tcW w:w="4876" w:type="dxa"/>
            <w:tcBorders>
              <w:top w:val="nil"/>
              <w:left w:val="nil"/>
              <w:bottom w:val="nil"/>
              <w:right w:val="nil"/>
            </w:tcBorders>
          </w:tcPr>
          <w:p w14:paraId="37EB620B" w14:textId="77777777" w:rsidR="00C214E0" w:rsidRPr="0098343B" w:rsidRDefault="00C214E0" w:rsidP="00E26C34">
            <w:pPr>
              <w:pStyle w:val="Normal6a"/>
            </w:pPr>
          </w:p>
        </w:tc>
      </w:tr>
      <w:tr w:rsidR="00C214E0" w:rsidRPr="0098343B" w14:paraId="34309481" w14:textId="77777777" w:rsidTr="00E26C34">
        <w:trPr>
          <w:jc w:val="center"/>
        </w:trPr>
        <w:tc>
          <w:tcPr>
            <w:tcW w:w="4876" w:type="dxa"/>
            <w:tcBorders>
              <w:top w:val="nil"/>
              <w:left w:val="nil"/>
              <w:bottom w:val="nil"/>
              <w:right w:val="nil"/>
            </w:tcBorders>
          </w:tcPr>
          <w:p w14:paraId="64C54948" w14:textId="77777777" w:rsidR="00C214E0" w:rsidRPr="0098343B" w:rsidRDefault="00C214E0" w:rsidP="00E26C34">
            <w:pPr>
              <w:pStyle w:val="Normal6a"/>
            </w:pPr>
            <w:r w:rsidRPr="0098343B">
              <w:rPr>
                <w:b/>
                <w:i/>
              </w:rPr>
              <w:t>d)</w:t>
            </w:r>
            <w:r w:rsidRPr="0098343B">
              <w:rPr>
                <w:b/>
                <w:i/>
              </w:rPr>
              <w:tab/>
              <w:t>het vaststellen van nationale strategieën voor een rechtvaardige transitie, met bijzondere aandacht voor de ontwikkeling van een langetermijnvisie voor lokale economieën en de beroepsbevolking in alle regio’s die een transitie doormaken;</w:t>
            </w:r>
          </w:p>
        </w:tc>
        <w:tc>
          <w:tcPr>
            <w:tcW w:w="4876" w:type="dxa"/>
            <w:tcBorders>
              <w:top w:val="nil"/>
              <w:left w:val="nil"/>
              <w:bottom w:val="nil"/>
              <w:right w:val="nil"/>
            </w:tcBorders>
          </w:tcPr>
          <w:p w14:paraId="7F99391A" w14:textId="77777777" w:rsidR="00C214E0" w:rsidRPr="0098343B" w:rsidRDefault="00C214E0" w:rsidP="00E26C34">
            <w:pPr>
              <w:pStyle w:val="Normal6a"/>
            </w:pPr>
          </w:p>
        </w:tc>
      </w:tr>
      <w:tr w:rsidR="00C214E0" w:rsidRPr="0098343B" w14:paraId="7298AA1A" w14:textId="77777777" w:rsidTr="00E26C34">
        <w:trPr>
          <w:jc w:val="center"/>
        </w:trPr>
        <w:tc>
          <w:tcPr>
            <w:tcW w:w="4876" w:type="dxa"/>
            <w:tcBorders>
              <w:top w:val="nil"/>
              <w:left w:val="nil"/>
              <w:bottom w:val="nil"/>
              <w:right w:val="nil"/>
            </w:tcBorders>
          </w:tcPr>
          <w:p w14:paraId="46BDEEA8" w14:textId="77777777" w:rsidR="00C214E0" w:rsidRPr="0098343B" w:rsidRDefault="00C214E0" w:rsidP="00E26C34">
            <w:pPr>
              <w:pStyle w:val="Normal6a"/>
            </w:pPr>
            <w:r w:rsidRPr="0098343B">
              <w:rPr>
                <w:b/>
                <w:i/>
              </w:rPr>
              <w:t>e)</w:t>
            </w:r>
            <w:r w:rsidRPr="0098343B">
              <w:rPr>
                <w:b/>
                <w:i/>
              </w:rPr>
              <w:tab/>
              <w:t>het ontwikkelen van steunprogramma’s voor bedrijven, met name kmo’s en lokale actoren, om het scheppen van lokale banen te bevorderen;</w:t>
            </w:r>
          </w:p>
        </w:tc>
        <w:tc>
          <w:tcPr>
            <w:tcW w:w="4876" w:type="dxa"/>
            <w:tcBorders>
              <w:top w:val="nil"/>
              <w:left w:val="nil"/>
              <w:bottom w:val="nil"/>
              <w:right w:val="nil"/>
            </w:tcBorders>
          </w:tcPr>
          <w:p w14:paraId="7F797C0B" w14:textId="77777777" w:rsidR="00C214E0" w:rsidRPr="0098343B" w:rsidRDefault="00C214E0" w:rsidP="00E26C34">
            <w:pPr>
              <w:pStyle w:val="Normal6a"/>
            </w:pPr>
          </w:p>
        </w:tc>
      </w:tr>
      <w:tr w:rsidR="00C214E0" w:rsidRPr="0098343B" w14:paraId="2C810276" w14:textId="77777777" w:rsidTr="00E26C34">
        <w:trPr>
          <w:jc w:val="center"/>
        </w:trPr>
        <w:tc>
          <w:tcPr>
            <w:tcW w:w="4876" w:type="dxa"/>
            <w:tcBorders>
              <w:top w:val="nil"/>
              <w:left w:val="nil"/>
              <w:bottom w:val="nil"/>
              <w:right w:val="nil"/>
            </w:tcBorders>
          </w:tcPr>
          <w:p w14:paraId="65C2AE3D" w14:textId="77777777" w:rsidR="00C214E0" w:rsidRPr="0098343B" w:rsidRDefault="00C214E0" w:rsidP="00E26C34">
            <w:pPr>
              <w:pStyle w:val="Normal6a"/>
            </w:pPr>
            <w:r w:rsidRPr="0098343B">
              <w:rPr>
                <w:b/>
                <w:i/>
              </w:rPr>
              <w:t>f)</w:t>
            </w:r>
            <w:r w:rsidRPr="0098343B">
              <w:rPr>
                <w:b/>
                <w:i/>
              </w:rPr>
              <w:tab/>
              <w:t xml:space="preserve">ervoor zorgen dat vraag en aanbod van arbeidskrachten en vaardigheden op </w:t>
            </w:r>
            <w:r w:rsidRPr="0098343B">
              <w:rPr>
                <w:b/>
                <w:i/>
              </w:rPr>
              <w:lastRenderedPageBreak/>
              <w:t>elkaar worden afgestemd door middel van het gebruik van arbeidsmarktinformatie, betere samenwerking tussen lokale actoren en aanbieders van opleidingen, en bevordering van de ontwikkeling van transitieplannen op bedrijfsniveau;</w:t>
            </w:r>
          </w:p>
        </w:tc>
        <w:tc>
          <w:tcPr>
            <w:tcW w:w="4876" w:type="dxa"/>
            <w:tcBorders>
              <w:top w:val="nil"/>
              <w:left w:val="nil"/>
              <w:bottom w:val="nil"/>
              <w:right w:val="nil"/>
            </w:tcBorders>
          </w:tcPr>
          <w:p w14:paraId="78A351AB" w14:textId="77777777" w:rsidR="00C214E0" w:rsidRPr="0098343B" w:rsidRDefault="00C214E0" w:rsidP="00E26C34">
            <w:pPr>
              <w:pStyle w:val="Normal6a"/>
            </w:pPr>
          </w:p>
        </w:tc>
      </w:tr>
      <w:tr w:rsidR="00C214E0" w:rsidRPr="0098343B" w14:paraId="64D7BCC0" w14:textId="77777777" w:rsidTr="00E26C34">
        <w:trPr>
          <w:jc w:val="center"/>
        </w:trPr>
        <w:tc>
          <w:tcPr>
            <w:tcW w:w="4876" w:type="dxa"/>
            <w:tcBorders>
              <w:top w:val="nil"/>
              <w:left w:val="nil"/>
              <w:bottom w:val="nil"/>
              <w:right w:val="nil"/>
            </w:tcBorders>
          </w:tcPr>
          <w:p w14:paraId="6C482DB9" w14:textId="77777777" w:rsidR="00C214E0" w:rsidRPr="0098343B" w:rsidRDefault="00C214E0" w:rsidP="00E26C34">
            <w:pPr>
              <w:pStyle w:val="Normal6a"/>
            </w:pPr>
            <w:r w:rsidRPr="0098343B">
              <w:rPr>
                <w:b/>
                <w:i/>
              </w:rPr>
              <w:t>g)</w:t>
            </w:r>
            <w:r w:rsidRPr="0098343B">
              <w:rPr>
                <w:b/>
                <w:i/>
              </w:rPr>
              <w:tab/>
              <w:t>het ontwikkelen van een monitoringstructuur om strategische prognoses op te stellen met betrekking tot de gevolgen van de transitie en de ontwikkelingen op de arbeidsmarkt.</w:t>
            </w:r>
          </w:p>
        </w:tc>
        <w:tc>
          <w:tcPr>
            <w:tcW w:w="4876" w:type="dxa"/>
            <w:tcBorders>
              <w:top w:val="nil"/>
              <w:left w:val="nil"/>
              <w:bottom w:val="nil"/>
              <w:right w:val="nil"/>
            </w:tcBorders>
          </w:tcPr>
          <w:p w14:paraId="280F0FA4" w14:textId="77777777" w:rsidR="00C214E0" w:rsidRPr="0098343B" w:rsidRDefault="00C214E0" w:rsidP="00E26C34">
            <w:pPr>
              <w:pStyle w:val="Normal6a"/>
            </w:pPr>
          </w:p>
        </w:tc>
      </w:tr>
    </w:tbl>
    <w:p w14:paraId="4370F81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{FR}</w:t>
      </w:r>
      <w:r w:rsidRPr="0098343B">
        <w:t>fr</w:t>
      </w:r>
      <w:r w:rsidRPr="0098343B">
        <w:rPr>
          <w:rStyle w:val="HideTWBExt"/>
        </w:rPr>
        <w:t>&lt;/Original&gt;</w:t>
      </w:r>
    </w:p>
    <w:p w14:paraId="2CA0E7F4" w14:textId="7C4268CC" w:rsidR="00C214E0" w:rsidRPr="0098343B" w:rsidRDefault="00C214E0" w:rsidP="00C214E0">
      <w:r w:rsidRPr="0098343B">
        <w:rPr>
          <w:rStyle w:val="HideTWBExt"/>
        </w:rPr>
        <w:t>&lt;/Amend&gt;</w:t>
      </w:r>
    </w:p>
    <w:p w14:paraId="4220796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276</w:t>
      </w:r>
      <w:r w:rsidRPr="0098343B">
        <w:rPr>
          <w:rStyle w:val="HideTWBExt"/>
          <w:b w:val="0"/>
        </w:rPr>
        <w:t>&lt;/NumAm&gt;</w:t>
      </w:r>
    </w:p>
    <w:p w14:paraId="72DF3F2F"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7987E030" w14:textId="77777777" w:rsidR="00C214E0" w:rsidRPr="0098343B" w:rsidRDefault="00C214E0" w:rsidP="00C214E0">
      <w:pPr>
        <w:pStyle w:val="NormalBold"/>
      </w:pPr>
      <w:r w:rsidRPr="0098343B">
        <w:rPr>
          <w:rStyle w:val="HideTWBExt"/>
          <w:b w:val="0"/>
        </w:rPr>
        <w:t>&lt;/RepeatBlock-By&gt;</w:t>
      </w:r>
    </w:p>
    <w:p w14:paraId="6CB083D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ABF2A1F" w14:textId="77777777" w:rsidR="00C214E0" w:rsidRPr="0098343B" w:rsidRDefault="00C214E0" w:rsidP="00C214E0">
      <w:pPr>
        <w:pStyle w:val="NormalBold"/>
      </w:pPr>
      <w:r w:rsidRPr="0098343B">
        <w:rPr>
          <w:rStyle w:val="HideTWBExt"/>
          <w:b w:val="0"/>
        </w:rPr>
        <w:t>&lt;Article&gt;</w:t>
      </w:r>
      <w:r w:rsidRPr="0098343B">
        <w:t>Bijlage I – Aanbeveling 3 – alinea 1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103D842" w14:textId="77777777" w:rsidTr="00E26C34">
        <w:trPr>
          <w:trHeight w:hRule="exact" w:val="240"/>
          <w:jc w:val="center"/>
        </w:trPr>
        <w:tc>
          <w:tcPr>
            <w:tcW w:w="9752" w:type="dxa"/>
            <w:gridSpan w:val="2"/>
            <w:tcBorders>
              <w:top w:val="nil"/>
              <w:left w:val="nil"/>
              <w:bottom w:val="nil"/>
              <w:right w:val="nil"/>
            </w:tcBorders>
          </w:tcPr>
          <w:p w14:paraId="22BFBEB5" w14:textId="77777777" w:rsidR="00C214E0" w:rsidRPr="0098343B" w:rsidRDefault="00C214E0" w:rsidP="00E26C34"/>
        </w:tc>
      </w:tr>
      <w:tr w:rsidR="00C214E0" w:rsidRPr="0098343B" w14:paraId="71B77F1D" w14:textId="77777777" w:rsidTr="00E26C34">
        <w:trPr>
          <w:trHeight w:val="240"/>
          <w:jc w:val="center"/>
        </w:trPr>
        <w:tc>
          <w:tcPr>
            <w:tcW w:w="4876" w:type="dxa"/>
            <w:tcBorders>
              <w:top w:val="nil"/>
              <w:left w:val="nil"/>
              <w:bottom w:val="nil"/>
              <w:right w:val="nil"/>
            </w:tcBorders>
          </w:tcPr>
          <w:p w14:paraId="7B8C1FC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9AC4A9F" w14:textId="77777777" w:rsidR="00C214E0" w:rsidRPr="0098343B" w:rsidRDefault="00C214E0" w:rsidP="00E26C34">
            <w:pPr>
              <w:pStyle w:val="AmColumnHeading"/>
            </w:pPr>
            <w:r w:rsidRPr="0098343B">
              <w:t>Amendement</w:t>
            </w:r>
          </w:p>
        </w:tc>
      </w:tr>
      <w:tr w:rsidR="00C214E0" w:rsidRPr="0098343B" w14:paraId="35522CBE" w14:textId="77777777" w:rsidTr="00E26C34">
        <w:trPr>
          <w:jc w:val="center"/>
        </w:trPr>
        <w:tc>
          <w:tcPr>
            <w:tcW w:w="4876" w:type="dxa"/>
            <w:tcBorders>
              <w:top w:val="nil"/>
              <w:left w:val="nil"/>
              <w:bottom w:val="nil"/>
              <w:right w:val="nil"/>
            </w:tcBorders>
          </w:tcPr>
          <w:p w14:paraId="27947512" w14:textId="77777777" w:rsidR="00C214E0" w:rsidRPr="0098343B" w:rsidRDefault="00C214E0" w:rsidP="00E26C34">
            <w:pPr>
              <w:pStyle w:val="Normal6a"/>
            </w:pPr>
            <w:r w:rsidRPr="0098343B">
              <w:t>a)</w:t>
            </w:r>
            <w:r w:rsidRPr="0098343B">
              <w:tab/>
              <w:t xml:space="preserve">het opzetten van een specifiek kader met het oog op het anticiperen op en het in goede banen leiden van veranderingen in regio’s </w:t>
            </w:r>
            <w:r w:rsidRPr="0098343B">
              <w:rPr>
                <w:b/>
                <w:i/>
              </w:rPr>
              <w:t>en</w:t>
            </w:r>
            <w:r w:rsidRPr="0098343B">
              <w:t xml:space="preserve"> sectoren die een transitie doormaken</w:t>
            </w:r>
            <w:r w:rsidRPr="0098343B">
              <w:rPr>
                <w:b/>
                <w:i/>
              </w:rPr>
              <w:t>, op basis van de beginselen van</w:t>
            </w:r>
            <w:r w:rsidRPr="0098343B">
              <w:t xml:space="preserve"> informatieverstrekking en raadpleging, sociale dialoog en collectieve onderhandelingen;</w:t>
            </w:r>
          </w:p>
        </w:tc>
        <w:tc>
          <w:tcPr>
            <w:tcW w:w="4876" w:type="dxa"/>
            <w:tcBorders>
              <w:top w:val="nil"/>
              <w:left w:val="nil"/>
              <w:bottom w:val="nil"/>
              <w:right w:val="nil"/>
            </w:tcBorders>
          </w:tcPr>
          <w:p w14:paraId="055BFEFF" w14:textId="77777777" w:rsidR="00C214E0" w:rsidRPr="0098343B" w:rsidRDefault="00C214E0" w:rsidP="00E26C34">
            <w:pPr>
              <w:pStyle w:val="Normal6a"/>
            </w:pPr>
            <w:r w:rsidRPr="0098343B">
              <w:t>a)</w:t>
            </w:r>
            <w:r w:rsidRPr="0098343B">
              <w:tab/>
              <w:t>het opzetten van een specifiek kader met het oog op het anticiperen op en het in goede banen leiden van veranderingen in regio’s</w:t>
            </w:r>
            <w:r w:rsidRPr="0098343B">
              <w:rPr>
                <w:b/>
                <w:i/>
              </w:rPr>
              <w:t>,</w:t>
            </w:r>
            <w:r w:rsidRPr="0098343B">
              <w:t xml:space="preserve"> sectoren </w:t>
            </w:r>
            <w:r w:rsidRPr="0098343B">
              <w:rPr>
                <w:b/>
                <w:i/>
              </w:rPr>
              <w:t>en bedrijven</w:t>
            </w:r>
            <w:r w:rsidRPr="0098343B">
              <w:t xml:space="preserve"> die een transitie doormaken </w:t>
            </w:r>
            <w:r w:rsidRPr="0098343B">
              <w:rPr>
                <w:b/>
                <w:i/>
              </w:rPr>
              <w:t>door middel van tijdige en doeltreffende</w:t>
            </w:r>
            <w:r w:rsidRPr="0098343B">
              <w:t xml:space="preserve"> informatieverstrekking </w:t>
            </w:r>
            <w:r w:rsidRPr="0098343B">
              <w:rPr>
                <w:b/>
                <w:i/>
              </w:rPr>
              <w:t>aan</w:t>
            </w:r>
            <w:r w:rsidRPr="0098343B">
              <w:t xml:space="preserve"> en raadpleging </w:t>
            </w:r>
            <w:r w:rsidRPr="0098343B">
              <w:rPr>
                <w:b/>
                <w:i/>
              </w:rPr>
              <w:t>van werknemers en hun vertegenwoordigers (alsook andere relevante belanghebbenden, waaronder lokale gemeenschappen, inheemse volkeren, groepen jongeren en getroffen burgers)</w:t>
            </w:r>
            <w:r w:rsidRPr="0098343B">
              <w:t xml:space="preserve">, </w:t>
            </w:r>
            <w:r w:rsidRPr="0098343B">
              <w:rPr>
                <w:b/>
                <w:i/>
              </w:rPr>
              <w:t>door middel van</w:t>
            </w:r>
            <w:r w:rsidRPr="0098343B">
              <w:t xml:space="preserve"> sociale dialoog en collectieve onderhandelingen;</w:t>
            </w:r>
          </w:p>
        </w:tc>
      </w:tr>
    </w:tbl>
    <w:p w14:paraId="2C8B400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5241F90" w14:textId="77777777" w:rsidR="00C214E0" w:rsidRPr="0098343B" w:rsidRDefault="00C214E0" w:rsidP="00C214E0">
      <w:r w:rsidRPr="0098343B">
        <w:rPr>
          <w:rStyle w:val="HideTWBExt"/>
        </w:rPr>
        <w:t>&lt;/Amend&gt;</w:t>
      </w:r>
    </w:p>
    <w:p w14:paraId="50889BB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277</w:t>
      </w:r>
      <w:r w:rsidRPr="0098343B">
        <w:rPr>
          <w:rStyle w:val="HideTWBExt"/>
          <w:b w:val="0"/>
        </w:rPr>
        <w:t>&lt;/NumAm&gt;</w:t>
      </w:r>
    </w:p>
    <w:p w14:paraId="23C983C2"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04D074A2"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4C172572" w14:textId="77777777" w:rsidR="00C214E0" w:rsidRPr="0098343B" w:rsidRDefault="00C214E0" w:rsidP="00C214E0">
      <w:pPr>
        <w:pStyle w:val="NormalBold"/>
      </w:pPr>
      <w:r w:rsidRPr="0098343B">
        <w:rPr>
          <w:rStyle w:val="HideTWBExt"/>
          <w:b w:val="0"/>
        </w:rPr>
        <w:t>&lt;/RepeatBlock-By&gt;</w:t>
      </w:r>
    </w:p>
    <w:p w14:paraId="2F0461E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62CAC70" w14:textId="77777777" w:rsidR="00C214E0" w:rsidRPr="0098343B" w:rsidRDefault="00C214E0" w:rsidP="00C214E0">
      <w:pPr>
        <w:pStyle w:val="NormalBold"/>
      </w:pPr>
      <w:r w:rsidRPr="0098343B">
        <w:rPr>
          <w:rStyle w:val="HideTWBExt"/>
          <w:b w:val="0"/>
        </w:rPr>
        <w:lastRenderedPageBreak/>
        <w:t>&lt;Article&gt;</w:t>
      </w:r>
      <w:r w:rsidRPr="0098343B">
        <w:t>Bijlage I – Aanbeveling 3 – alinea 1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697C954" w14:textId="77777777" w:rsidTr="00E26C34">
        <w:trPr>
          <w:trHeight w:hRule="exact" w:val="240"/>
          <w:jc w:val="center"/>
        </w:trPr>
        <w:tc>
          <w:tcPr>
            <w:tcW w:w="9752" w:type="dxa"/>
            <w:gridSpan w:val="2"/>
            <w:tcBorders>
              <w:top w:val="nil"/>
              <w:left w:val="nil"/>
              <w:bottom w:val="nil"/>
              <w:right w:val="nil"/>
            </w:tcBorders>
          </w:tcPr>
          <w:p w14:paraId="0AE03682" w14:textId="77777777" w:rsidR="00C214E0" w:rsidRPr="0098343B" w:rsidRDefault="00C214E0" w:rsidP="00E26C34"/>
        </w:tc>
      </w:tr>
      <w:tr w:rsidR="00C214E0" w:rsidRPr="0098343B" w14:paraId="3302C1FE" w14:textId="77777777" w:rsidTr="00E26C34">
        <w:trPr>
          <w:trHeight w:val="240"/>
          <w:jc w:val="center"/>
        </w:trPr>
        <w:tc>
          <w:tcPr>
            <w:tcW w:w="4876" w:type="dxa"/>
            <w:tcBorders>
              <w:top w:val="nil"/>
              <w:left w:val="nil"/>
              <w:bottom w:val="nil"/>
              <w:right w:val="nil"/>
            </w:tcBorders>
          </w:tcPr>
          <w:p w14:paraId="18138CE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1108D1F" w14:textId="77777777" w:rsidR="00C214E0" w:rsidRPr="0098343B" w:rsidRDefault="00C214E0" w:rsidP="00E26C34">
            <w:pPr>
              <w:pStyle w:val="AmColumnHeading"/>
            </w:pPr>
            <w:r w:rsidRPr="0098343B">
              <w:t>Amendement</w:t>
            </w:r>
          </w:p>
        </w:tc>
      </w:tr>
      <w:tr w:rsidR="00C214E0" w:rsidRPr="0098343B" w14:paraId="1DD67EE0" w14:textId="77777777" w:rsidTr="00E26C34">
        <w:trPr>
          <w:jc w:val="center"/>
        </w:trPr>
        <w:tc>
          <w:tcPr>
            <w:tcW w:w="4876" w:type="dxa"/>
            <w:tcBorders>
              <w:top w:val="nil"/>
              <w:left w:val="nil"/>
              <w:bottom w:val="nil"/>
              <w:right w:val="nil"/>
            </w:tcBorders>
          </w:tcPr>
          <w:p w14:paraId="0BD8FE0D" w14:textId="77777777" w:rsidR="00C214E0" w:rsidRPr="0098343B" w:rsidRDefault="00C214E0" w:rsidP="00E26C34">
            <w:pPr>
              <w:pStyle w:val="Normal6a"/>
            </w:pPr>
            <w:r w:rsidRPr="0098343B">
              <w:t>a)</w:t>
            </w:r>
            <w:r w:rsidRPr="0098343B">
              <w:tab/>
              <w:t xml:space="preserve">het opzetten van een specifiek kader met het oog op het anticiperen op en het in goede banen leiden van veranderingen in regio’s </w:t>
            </w:r>
            <w:r w:rsidRPr="0098343B">
              <w:rPr>
                <w:b/>
                <w:i/>
              </w:rPr>
              <w:t>en</w:t>
            </w:r>
            <w:r w:rsidRPr="0098343B">
              <w:t xml:space="preserve"> sectoren die een transitie doormaken</w:t>
            </w:r>
            <w:r w:rsidRPr="0098343B">
              <w:rPr>
                <w:b/>
                <w:i/>
              </w:rPr>
              <w:t>, op basis van de beginselen van</w:t>
            </w:r>
            <w:r w:rsidRPr="0098343B">
              <w:t xml:space="preserve"> informatieverstrekking en raadpleging, sociale dialoog en collectieve onderhandelingen;</w:t>
            </w:r>
          </w:p>
        </w:tc>
        <w:tc>
          <w:tcPr>
            <w:tcW w:w="4876" w:type="dxa"/>
            <w:tcBorders>
              <w:top w:val="nil"/>
              <w:left w:val="nil"/>
              <w:bottom w:val="nil"/>
              <w:right w:val="nil"/>
            </w:tcBorders>
          </w:tcPr>
          <w:p w14:paraId="1E96E4DC" w14:textId="77777777" w:rsidR="00C214E0" w:rsidRPr="0098343B" w:rsidRDefault="00C214E0" w:rsidP="00E26C34">
            <w:pPr>
              <w:pStyle w:val="Normal6a"/>
            </w:pPr>
            <w:r w:rsidRPr="0098343B">
              <w:t>a)</w:t>
            </w:r>
            <w:r w:rsidRPr="0098343B">
              <w:tab/>
              <w:t>het opzetten van een specifiek kader om te anticiperen op en het in goede banen leiden van veranderingen in regio’s</w:t>
            </w:r>
            <w:r w:rsidRPr="0098343B">
              <w:rPr>
                <w:b/>
                <w:i/>
              </w:rPr>
              <w:t>,</w:t>
            </w:r>
            <w:r w:rsidRPr="0098343B">
              <w:t xml:space="preserve"> sectoren </w:t>
            </w:r>
            <w:r w:rsidRPr="0098343B">
              <w:rPr>
                <w:b/>
                <w:i/>
              </w:rPr>
              <w:t>en bedrijven</w:t>
            </w:r>
            <w:r w:rsidRPr="0098343B">
              <w:t xml:space="preserve"> die een transitie doormaken </w:t>
            </w:r>
            <w:r w:rsidRPr="0098343B">
              <w:rPr>
                <w:b/>
                <w:i/>
              </w:rPr>
              <w:t>door middel van tijdige en doeltreffende</w:t>
            </w:r>
            <w:r w:rsidRPr="0098343B">
              <w:t xml:space="preserve"> informatieverstrekking en raadpleging, sociale dialoog en collectieve onderhandelingen;</w:t>
            </w:r>
          </w:p>
        </w:tc>
      </w:tr>
    </w:tbl>
    <w:p w14:paraId="48CE1EA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679FCBA" w14:textId="77777777" w:rsidR="00C214E0" w:rsidRPr="0098343B" w:rsidRDefault="00C214E0" w:rsidP="00C214E0">
      <w:r w:rsidRPr="0098343B">
        <w:rPr>
          <w:rStyle w:val="HideTWBExt"/>
        </w:rPr>
        <w:t>&lt;/Amend&gt;</w:t>
      </w:r>
    </w:p>
    <w:p w14:paraId="219C392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278</w:t>
      </w:r>
      <w:r w:rsidRPr="0098343B">
        <w:rPr>
          <w:rStyle w:val="HideTWBExt"/>
          <w:b w:val="0"/>
        </w:rPr>
        <w:t>&lt;/NumAm&gt;</w:t>
      </w:r>
    </w:p>
    <w:p w14:paraId="01489344"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84636DF" w14:textId="77777777" w:rsidR="00C214E0" w:rsidRPr="0098343B" w:rsidRDefault="00C214E0" w:rsidP="00C214E0">
      <w:pPr>
        <w:pStyle w:val="NormalBold"/>
      </w:pPr>
      <w:r w:rsidRPr="0098343B">
        <w:rPr>
          <w:rStyle w:val="HideTWBExt"/>
          <w:b w:val="0"/>
        </w:rPr>
        <w:t>&lt;/RepeatBlock-By&gt;</w:t>
      </w:r>
    </w:p>
    <w:p w14:paraId="18B3F86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B4E7D16" w14:textId="77777777" w:rsidR="00C214E0" w:rsidRPr="0098343B" w:rsidRDefault="00C214E0" w:rsidP="00C214E0">
      <w:pPr>
        <w:pStyle w:val="NormalBold"/>
      </w:pPr>
      <w:r w:rsidRPr="0098343B">
        <w:rPr>
          <w:rStyle w:val="HideTWBExt"/>
          <w:b w:val="0"/>
        </w:rPr>
        <w:t>&lt;Article&gt;</w:t>
      </w:r>
      <w:r w:rsidRPr="0098343B">
        <w:t>Bijlage I – Aanbeveling 3 – alinea 1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A887D87" w14:textId="77777777" w:rsidTr="00E26C34">
        <w:trPr>
          <w:trHeight w:hRule="exact" w:val="240"/>
          <w:jc w:val="center"/>
        </w:trPr>
        <w:tc>
          <w:tcPr>
            <w:tcW w:w="9752" w:type="dxa"/>
            <w:gridSpan w:val="2"/>
            <w:tcBorders>
              <w:top w:val="nil"/>
              <w:left w:val="nil"/>
              <w:bottom w:val="nil"/>
              <w:right w:val="nil"/>
            </w:tcBorders>
          </w:tcPr>
          <w:p w14:paraId="1D2188C4" w14:textId="77777777" w:rsidR="00C214E0" w:rsidRPr="0098343B" w:rsidRDefault="00C214E0" w:rsidP="00E26C34"/>
        </w:tc>
      </w:tr>
      <w:tr w:rsidR="00C214E0" w:rsidRPr="0098343B" w14:paraId="0D6D78B5" w14:textId="77777777" w:rsidTr="00E26C34">
        <w:trPr>
          <w:trHeight w:val="240"/>
          <w:jc w:val="center"/>
        </w:trPr>
        <w:tc>
          <w:tcPr>
            <w:tcW w:w="4876" w:type="dxa"/>
            <w:tcBorders>
              <w:top w:val="nil"/>
              <w:left w:val="nil"/>
              <w:bottom w:val="nil"/>
              <w:right w:val="nil"/>
            </w:tcBorders>
          </w:tcPr>
          <w:p w14:paraId="514471F8"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9D50D56" w14:textId="77777777" w:rsidR="00C214E0" w:rsidRPr="0098343B" w:rsidRDefault="00C214E0" w:rsidP="00E26C34">
            <w:pPr>
              <w:pStyle w:val="AmColumnHeading"/>
            </w:pPr>
            <w:r w:rsidRPr="0098343B">
              <w:t>Amendement</w:t>
            </w:r>
          </w:p>
        </w:tc>
      </w:tr>
      <w:tr w:rsidR="00C214E0" w:rsidRPr="0098343B" w14:paraId="604EE91B" w14:textId="77777777" w:rsidTr="00E26C34">
        <w:trPr>
          <w:jc w:val="center"/>
        </w:trPr>
        <w:tc>
          <w:tcPr>
            <w:tcW w:w="4876" w:type="dxa"/>
            <w:tcBorders>
              <w:top w:val="nil"/>
              <w:left w:val="nil"/>
              <w:bottom w:val="nil"/>
              <w:right w:val="nil"/>
            </w:tcBorders>
          </w:tcPr>
          <w:p w14:paraId="3BBC70C6" w14:textId="77777777" w:rsidR="00C214E0" w:rsidRPr="0098343B" w:rsidRDefault="00C214E0" w:rsidP="00E26C34">
            <w:pPr>
              <w:pStyle w:val="Normal6a"/>
            </w:pPr>
            <w:r w:rsidRPr="0098343B">
              <w:t>a)</w:t>
            </w:r>
            <w:r w:rsidRPr="0098343B">
              <w:tab/>
              <w:t xml:space="preserve">het opzetten van een specifiek kader met het oog op het anticiperen op en het in goede banen leiden van veranderingen in regio’s </w:t>
            </w:r>
            <w:r w:rsidRPr="0098343B">
              <w:rPr>
                <w:b/>
                <w:i/>
              </w:rPr>
              <w:t>en</w:t>
            </w:r>
            <w:r w:rsidRPr="0098343B">
              <w:t xml:space="preserve"> sectoren die een transitie doormaken</w:t>
            </w:r>
            <w:r w:rsidRPr="0098343B">
              <w:rPr>
                <w:b/>
                <w:i/>
              </w:rPr>
              <w:t>, op basis van de beginselen van</w:t>
            </w:r>
            <w:r w:rsidRPr="0098343B">
              <w:t xml:space="preserve"> informatieverstrekking en raadpleging, sociale dialoog en collectieve onderhandelingen;</w:t>
            </w:r>
          </w:p>
        </w:tc>
        <w:tc>
          <w:tcPr>
            <w:tcW w:w="4876" w:type="dxa"/>
            <w:tcBorders>
              <w:top w:val="nil"/>
              <w:left w:val="nil"/>
              <w:bottom w:val="nil"/>
              <w:right w:val="nil"/>
            </w:tcBorders>
          </w:tcPr>
          <w:p w14:paraId="473F3E89" w14:textId="77777777" w:rsidR="00C214E0" w:rsidRPr="0098343B" w:rsidRDefault="00C214E0" w:rsidP="00E26C34">
            <w:pPr>
              <w:pStyle w:val="Normal6a"/>
            </w:pPr>
            <w:r w:rsidRPr="0098343B">
              <w:t>a)</w:t>
            </w:r>
            <w:r w:rsidRPr="0098343B">
              <w:tab/>
              <w:t>het opzetten van een specifiek kader met het oog op het anticiperen op en het in goede banen leiden van veranderingen in regio’s</w:t>
            </w:r>
            <w:r w:rsidRPr="0098343B">
              <w:rPr>
                <w:b/>
                <w:i/>
              </w:rPr>
              <w:t>,</w:t>
            </w:r>
            <w:r w:rsidRPr="0098343B">
              <w:t xml:space="preserve"> sectoren </w:t>
            </w:r>
            <w:r w:rsidRPr="0098343B">
              <w:rPr>
                <w:b/>
                <w:i/>
              </w:rPr>
              <w:t>en bedrijven</w:t>
            </w:r>
            <w:r w:rsidRPr="0098343B">
              <w:t xml:space="preserve"> die een transitie doormaken </w:t>
            </w:r>
            <w:r w:rsidRPr="0098343B">
              <w:rPr>
                <w:b/>
                <w:i/>
              </w:rPr>
              <w:t>door middel van tijdige en doeltreffende</w:t>
            </w:r>
            <w:r w:rsidRPr="0098343B">
              <w:t xml:space="preserve"> informatieverstrekking en raadpleging, sociale dialoog en collectieve onderhandelingen;</w:t>
            </w:r>
          </w:p>
        </w:tc>
      </w:tr>
    </w:tbl>
    <w:p w14:paraId="4E519AC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BAAD82C" w14:textId="77777777" w:rsidR="00C214E0" w:rsidRPr="0098343B" w:rsidRDefault="00C214E0" w:rsidP="00C214E0">
      <w:r w:rsidRPr="0098343B">
        <w:rPr>
          <w:rStyle w:val="HideTWBExt"/>
        </w:rPr>
        <w:t>&lt;/Amend&gt;</w:t>
      </w:r>
    </w:p>
    <w:p w14:paraId="103D59A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279</w:t>
      </w:r>
      <w:r w:rsidRPr="0098343B">
        <w:rPr>
          <w:rStyle w:val="HideTWBExt"/>
          <w:b w:val="0"/>
        </w:rPr>
        <w:t>&lt;/NumAm&gt;</w:t>
      </w:r>
    </w:p>
    <w:p w14:paraId="1CA4F020"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7E9CC5A7" w14:textId="77777777" w:rsidR="00C214E0" w:rsidRPr="0098343B" w:rsidRDefault="00C214E0" w:rsidP="00C214E0">
      <w:pPr>
        <w:pStyle w:val="NormalBold"/>
      </w:pPr>
      <w:r w:rsidRPr="0098343B">
        <w:rPr>
          <w:rStyle w:val="HideTWBExt"/>
          <w:b w:val="0"/>
        </w:rPr>
        <w:t>&lt;/RepeatBlock-By&gt;</w:t>
      </w:r>
    </w:p>
    <w:p w14:paraId="5F578330"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B50BB74" w14:textId="77777777" w:rsidR="00C214E0" w:rsidRPr="0098343B" w:rsidRDefault="00C214E0" w:rsidP="00C214E0">
      <w:pPr>
        <w:pStyle w:val="NormalBold"/>
      </w:pPr>
      <w:r w:rsidRPr="0098343B">
        <w:rPr>
          <w:rStyle w:val="HideTWBExt"/>
          <w:b w:val="0"/>
        </w:rPr>
        <w:t>&lt;Article&gt;</w:t>
      </w:r>
      <w:r w:rsidRPr="0098343B">
        <w:t>Bijlage I – aanbeveling 3 – alinea 1 – punt a</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2565CE3" w14:textId="77777777" w:rsidTr="00E26C34">
        <w:trPr>
          <w:trHeight w:hRule="exact" w:val="240"/>
          <w:jc w:val="center"/>
        </w:trPr>
        <w:tc>
          <w:tcPr>
            <w:tcW w:w="9752" w:type="dxa"/>
            <w:gridSpan w:val="2"/>
            <w:tcBorders>
              <w:top w:val="nil"/>
              <w:left w:val="nil"/>
              <w:bottom w:val="nil"/>
              <w:right w:val="nil"/>
            </w:tcBorders>
          </w:tcPr>
          <w:p w14:paraId="23342403" w14:textId="77777777" w:rsidR="00C214E0" w:rsidRPr="0098343B" w:rsidRDefault="00C214E0" w:rsidP="00E26C34"/>
        </w:tc>
      </w:tr>
      <w:tr w:rsidR="00C214E0" w:rsidRPr="0098343B" w14:paraId="57A8254C" w14:textId="77777777" w:rsidTr="00E26C34">
        <w:trPr>
          <w:trHeight w:val="240"/>
          <w:jc w:val="center"/>
        </w:trPr>
        <w:tc>
          <w:tcPr>
            <w:tcW w:w="4876" w:type="dxa"/>
            <w:tcBorders>
              <w:top w:val="nil"/>
              <w:left w:val="nil"/>
              <w:bottom w:val="nil"/>
              <w:right w:val="nil"/>
            </w:tcBorders>
          </w:tcPr>
          <w:p w14:paraId="6636231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5EE07A5" w14:textId="77777777" w:rsidR="00C214E0" w:rsidRPr="0098343B" w:rsidRDefault="00C214E0" w:rsidP="00E26C34">
            <w:pPr>
              <w:pStyle w:val="AmColumnHeading"/>
            </w:pPr>
            <w:r w:rsidRPr="0098343B">
              <w:t>Amendement</w:t>
            </w:r>
          </w:p>
        </w:tc>
      </w:tr>
      <w:tr w:rsidR="00C214E0" w:rsidRPr="0098343B" w14:paraId="42495726" w14:textId="77777777" w:rsidTr="00E26C34">
        <w:trPr>
          <w:jc w:val="center"/>
        </w:trPr>
        <w:tc>
          <w:tcPr>
            <w:tcW w:w="4876" w:type="dxa"/>
            <w:tcBorders>
              <w:top w:val="nil"/>
              <w:left w:val="nil"/>
              <w:bottom w:val="nil"/>
              <w:right w:val="nil"/>
            </w:tcBorders>
          </w:tcPr>
          <w:p w14:paraId="68ABC513" w14:textId="77777777" w:rsidR="00C214E0" w:rsidRPr="0098343B" w:rsidRDefault="00C214E0" w:rsidP="00E26C34">
            <w:pPr>
              <w:pStyle w:val="Normal6a"/>
            </w:pPr>
            <w:r w:rsidRPr="0098343B">
              <w:t>a)</w:t>
            </w:r>
            <w:r w:rsidRPr="0098343B">
              <w:tab/>
              <w:t xml:space="preserve">het opzetten van een specifiek </w:t>
            </w:r>
            <w:r w:rsidRPr="0098343B">
              <w:lastRenderedPageBreak/>
              <w:t>kader met het oog op het anticiperen op en het in goede banen leiden van veranderingen in regio’s en sectoren die een transitie doormaken, op basis van de beginselen van informatieverstrekking en raadpleging, sociale dialoog en collectieve onderhandelingen;</w:t>
            </w:r>
          </w:p>
        </w:tc>
        <w:tc>
          <w:tcPr>
            <w:tcW w:w="4876" w:type="dxa"/>
            <w:tcBorders>
              <w:top w:val="nil"/>
              <w:left w:val="nil"/>
              <w:bottom w:val="nil"/>
              <w:right w:val="nil"/>
            </w:tcBorders>
          </w:tcPr>
          <w:p w14:paraId="20B45C65" w14:textId="77777777" w:rsidR="00C214E0" w:rsidRPr="0098343B" w:rsidRDefault="00C214E0" w:rsidP="00E26C34">
            <w:pPr>
              <w:pStyle w:val="Normal6a"/>
            </w:pPr>
            <w:r w:rsidRPr="0098343B">
              <w:lastRenderedPageBreak/>
              <w:t>a)</w:t>
            </w:r>
            <w:r w:rsidRPr="0098343B">
              <w:tab/>
              <w:t xml:space="preserve">het opzetten van een specifiek </w:t>
            </w:r>
            <w:r w:rsidRPr="0098343B">
              <w:lastRenderedPageBreak/>
              <w:t xml:space="preserve">kader met het oog op het anticiperen op en het in goede banen leiden van veranderingen in regio’s en sectoren die een transitie doormaken, op basis van de beginselen van informatieverstrekking en raadpleging, </w:t>
            </w:r>
            <w:r w:rsidRPr="0098343B">
              <w:rPr>
                <w:b/>
                <w:bCs/>
                <w:i/>
                <w:iCs/>
              </w:rPr>
              <w:t xml:space="preserve">verplichte </w:t>
            </w:r>
            <w:r w:rsidRPr="0098343B">
              <w:t>sociale dialoog en collectieve onderhandelingen;</w:t>
            </w:r>
          </w:p>
        </w:tc>
      </w:tr>
    </w:tbl>
    <w:p w14:paraId="12A11916"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494C1105" w14:textId="77777777" w:rsidR="00C214E0" w:rsidRPr="0098343B" w:rsidRDefault="00C214E0" w:rsidP="00C214E0">
      <w:r w:rsidRPr="0098343B">
        <w:rPr>
          <w:rStyle w:val="HideTWBExt"/>
        </w:rPr>
        <w:t>&lt;/Amend&gt;</w:t>
      </w:r>
    </w:p>
    <w:p w14:paraId="5DA3538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280</w:t>
      </w:r>
      <w:r w:rsidRPr="0098343B">
        <w:rPr>
          <w:rStyle w:val="HideTWBExt"/>
          <w:b w:val="0"/>
        </w:rPr>
        <w:t>&lt;/NumAm&gt;</w:t>
      </w:r>
    </w:p>
    <w:p w14:paraId="5DC94820"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DE0CFCA" w14:textId="77777777" w:rsidR="00C214E0" w:rsidRPr="0098343B" w:rsidRDefault="00C214E0" w:rsidP="00C214E0">
      <w:pPr>
        <w:pStyle w:val="NormalBold"/>
      </w:pPr>
      <w:r w:rsidRPr="0098343B">
        <w:rPr>
          <w:rStyle w:val="HideTWBExt"/>
          <w:b w:val="0"/>
        </w:rPr>
        <w:t>&lt;/RepeatBlock-By&gt;</w:t>
      </w:r>
    </w:p>
    <w:p w14:paraId="04903BE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C568CEB" w14:textId="77777777" w:rsidR="00C214E0" w:rsidRPr="0098343B" w:rsidRDefault="00C214E0" w:rsidP="00C214E0">
      <w:pPr>
        <w:pStyle w:val="NormalBold"/>
      </w:pPr>
      <w:r w:rsidRPr="0098343B">
        <w:rPr>
          <w:rStyle w:val="HideTWBExt"/>
          <w:b w:val="0"/>
        </w:rPr>
        <w:t>&lt;Article&gt;</w:t>
      </w:r>
      <w:r w:rsidRPr="0098343B">
        <w:t>Bijlage I – Aanbeveling 3 – alinea 1 – punt a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761024A" w14:textId="77777777" w:rsidTr="00E26C34">
        <w:trPr>
          <w:trHeight w:hRule="exact" w:val="240"/>
          <w:jc w:val="center"/>
        </w:trPr>
        <w:tc>
          <w:tcPr>
            <w:tcW w:w="9752" w:type="dxa"/>
            <w:gridSpan w:val="2"/>
            <w:tcBorders>
              <w:top w:val="nil"/>
              <w:left w:val="nil"/>
              <w:bottom w:val="nil"/>
              <w:right w:val="nil"/>
            </w:tcBorders>
          </w:tcPr>
          <w:p w14:paraId="0F68ED37" w14:textId="77777777" w:rsidR="00C214E0" w:rsidRPr="0098343B" w:rsidRDefault="00C214E0" w:rsidP="00E26C34"/>
        </w:tc>
      </w:tr>
      <w:tr w:rsidR="00C214E0" w:rsidRPr="0098343B" w14:paraId="3E2EB1C9" w14:textId="77777777" w:rsidTr="00E26C34">
        <w:trPr>
          <w:trHeight w:val="240"/>
          <w:jc w:val="center"/>
        </w:trPr>
        <w:tc>
          <w:tcPr>
            <w:tcW w:w="4876" w:type="dxa"/>
            <w:tcBorders>
              <w:top w:val="nil"/>
              <w:left w:val="nil"/>
              <w:bottom w:val="nil"/>
              <w:right w:val="nil"/>
            </w:tcBorders>
          </w:tcPr>
          <w:p w14:paraId="6FA1AA45"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80E0DA8" w14:textId="77777777" w:rsidR="00C214E0" w:rsidRPr="0098343B" w:rsidRDefault="00C214E0" w:rsidP="00E26C34">
            <w:pPr>
              <w:pStyle w:val="AmColumnHeading"/>
            </w:pPr>
            <w:r w:rsidRPr="0098343B">
              <w:t>Amendement</w:t>
            </w:r>
          </w:p>
        </w:tc>
      </w:tr>
      <w:tr w:rsidR="00C214E0" w:rsidRPr="0098343B" w14:paraId="3FBF4CD6" w14:textId="77777777" w:rsidTr="00E26C34">
        <w:trPr>
          <w:jc w:val="center"/>
        </w:trPr>
        <w:tc>
          <w:tcPr>
            <w:tcW w:w="4876" w:type="dxa"/>
            <w:tcBorders>
              <w:top w:val="nil"/>
              <w:left w:val="nil"/>
              <w:bottom w:val="nil"/>
              <w:right w:val="nil"/>
            </w:tcBorders>
          </w:tcPr>
          <w:p w14:paraId="20673800" w14:textId="77777777" w:rsidR="00C214E0" w:rsidRPr="0098343B" w:rsidRDefault="00C214E0" w:rsidP="00E26C34">
            <w:pPr>
              <w:pStyle w:val="Normal6a"/>
            </w:pPr>
          </w:p>
        </w:tc>
        <w:tc>
          <w:tcPr>
            <w:tcW w:w="4876" w:type="dxa"/>
            <w:tcBorders>
              <w:top w:val="nil"/>
              <w:left w:val="nil"/>
              <w:bottom w:val="nil"/>
              <w:right w:val="nil"/>
            </w:tcBorders>
          </w:tcPr>
          <w:p w14:paraId="32DC1285" w14:textId="77777777" w:rsidR="00C214E0" w:rsidRPr="0098343B" w:rsidRDefault="00C214E0" w:rsidP="00E26C34">
            <w:pPr>
              <w:pStyle w:val="Normal6a"/>
            </w:pPr>
            <w:r w:rsidRPr="0098343B">
              <w:rPr>
                <w:b/>
                <w:i/>
              </w:rPr>
              <w:t>a bis)</w:t>
            </w:r>
            <w:r w:rsidRPr="0098343B">
              <w:tab/>
            </w:r>
            <w:r w:rsidRPr="0098343B">
              <w:rPr>
                <w:b/>
                <w:i/>
              </w:rPr>
              <w:t>het invoeren van een individueel recht op een rechtvaardige transitie: voor werknemers een recht op billijke en fatsoenlijke arbeidsomstandigheden en de vaardigheden en opleiding die nodig zijn voor transities; voor alle personen die te maken krijgen met de dubbele transitie en de daarmee samenhangende herstructureringen, een recht op toegang tot werk onder eerlijke en fatsoenlijke voorwaarden en het recht om in hun huidige geografische gebied te blijven;</w:t>
            </w:r>
          </w:p>
        </w:tc>
      </w:tr>
    </w:tbl>
    <w:p w14:paraId="28F38363"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104380C" w14:textId="77777777" w:rsidR="00C214E0" w:rsidRPr="0098343B" w:rsidRDefault="00C214E0" w:rsidP="00C214E0">
      <w:r w:rsidRPr="0098343B">
        <w:rPr>
          <w:rStyle w:val="HideTWBExt"/>
        </w:rPr>
        <w:t>&lt;/Amend&gt;</w:t>
      </w:r>
    </w:p>
    <w:p w14:paraId="587C686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281</w:t>
      </w:r>
      <w:r w:rsidRPr="0098343B">
        <w:rPr>
          <w:rStyle w:val="HideTWBExt"/>
          <w:b w:val="0"/>
        </w:rPr>
        <w:t>&lt;/NumAm&gt;</w:t>
      </w:r>
    </w:p>
    <w:p w14:paraId="37BF266B"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3B31A446" w14:textId="77777777" w:rsidR="00C214E0" w:rsidRPr="0098343B" w:rsidRDefault="00C214E0" w:rsidP="00C214E0">
      <w:pPr>
        <w:pStyle w:val="NormalBold"/>
      </w:pPr>
      <w:r w:rsidRPr="0098343B">
        <w:rPr>
          <w:rStyle w:val="HideTWBExt"/>
          <w:b w:val="0"/>
        </w:rPr>
        <w:t>&lt;/RepeatBlock-By&gt;</w:t>
      </w:r>
    </w:p>
    <w:p w14:paraId="7A77DD4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36FFFEC" w14:textId="77777777" w:rsidR="00C214E0" w:rsidRPr="0098343B" w:rsidRDefault="00C214E0" w:rsidP="00C214E0">
      <w:pPr>
        <w:pStyle w:val="NormalBold"/>
      </w:pPr>
      <w:r w:rsidRPr="0098343B">
        <w:rPr>
          <w:rStyle w:val="HideTWBExt"/>
          <w:b w:val="0"/>
        </w:rPr>
        <w:t>&lt;Article&gt;</w:t>
      </w:r>
      <w:r w:rsidRPr="0098343B">
        <w:t>Bijlage I – Aanbeveling 3 – alinea 1 – punt a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77605E7" w14:textId="77777777" w:rsidTr="00E26C34">
        <w:trPr>
          <w:trHeight w:hRule="exact" w:val="240"/>
          <w:jc w:val="center"/>
        </w:trPr>
        <w:tc>
          <w:tcPr>
            <w:tcW w:w="9752" w:type="dxa"/>
            <w:gridSpan w:val="2"/>
            <w:tcBorders>
              <w:top w:val="nil"/>
              <w:left w:val="nil"/>
              <w:bottom w:val="nil"/>
              <w:right w:val="nil"/>
            </w:tcBorders>
          </w:tcPr>
          <w:p w14:paraId="5AB9DD92" w14:textId="77777777" w:rsidR="00C214E0" w:rsidRPr="0098343B" w:rsidRDefault="00C214E0" w:rsidP="00E26C34"/>
        </w:tc>
      </w:tr>
      <w:tr w:rsidR="00C214E0" w:rsidRPr="0098343B" w14:paraId="66028C78" w14:textId="77777777" w:rsidTr="00E26C34">
        <w:trPr>
          <w:trHeight w:val="240"/>
          <w:jc w:val="center"/>
        </w:trPr>
        <w:tc>
          <w:tcPr>
            <w:tcW w:w="4876" w:type="dxa"/>
            <w:tcBorders>
              <w:top w:val="nil"/>
              <w:left w:val="nil"/>
              <w:bottom w:val="nil"/>
              <w:right w:val="nil"/>
            </w:tcBorders>
          </w:tcPr>
          <w:p w14:paraId="75CD3CE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DA6E095" w14:textId="77777777" w:rsidR="00C214E0" w:rsidRPr="0098343B" w:rsidRDefault="00C214E0" w:rsidP="00E26C34">
            <w:pPr>
              <w:pStyle w:val="AmColumnHeading"/>
            </w:pPr>
            <w:r w:rsidRPr="0098343B">
              <w:t>Amendement</w:t>
            </w:r>
          </w:p>
        </w:tc>
      </w:tr>
      <w:tr w:rsidR="00C214E0" w:rsidRPr="0098343B" w14:paraId="34957D64" w14:textId="77777777" w:rsidTr="00E26C34">
        <w:trPr>
          <w:jc w:val="center"/>
        </w:trPr>
        <w:tc>
          <w:tcPr>
            <w:tcW w:w="4876" w:type="dxa"/>
            <w:tcBorders>
              <w:top w:val="nil"/>
              <w:left w:val="nil"/>
              <w:bottom w:val="nil"/>
              <w:right w:val="nil"/>
            </w:tcBorders>
          </w:tcPr>
          <w:p w14:paraId="0AD3B75B" w14:textId="77777777" w:rsidR="00C214E0" w:rsidRPr="0098343B" w:rsidRDefault="00C214E0" w:rsidP="00E26C34">
            <w:pPr>
              <w:pStyle w:val="Normal6a"/>
            </w:pPr>
          </w:p>
        </w:tc>
        <w:tc>
          <w:tcPr>
            <w:tcW w:w="4876" w:type="dxa"/>
            <w:tcBorders>
              <w:top w:val="nil"/>
              <w:left w:val="nil"/>
              <w:bottom w:val="nil"/>
              <w:right w:val="nil"/>
            </w:tcBorders>
          </w:tcPr>
          <w:p w14:paraId="772DD6C7" w14:textId="77777777" w:rsidR="00C214E0" w:rsidRPr="0098343B" w:rsidRDefault="00C214E0" w:rsidP="00E26C34">
            <w:pPr>
              <w:pStyle w:val="Normal6a"/>
            </w:pPr>
            <w:r w:rsidRPr="0098343B">
              <w:rPr>
                <w:b/>
                <w:i/>
              </w:rPr>
              <w:t>a ter)</w:t>
            </w:r>
            <w:r w:rsidRPr="0098343B">
              <w:tab/>
            </w:r>
            <w:r w:rsidRPr="0098343B">
              <w:rPr>
                <w:b/>
                <w:i/>
              </w:rPr>
              <w:t xml:space="preserve">het invoeren van een collectief recht op een rechtvaardige transitie: de lidstaten zorgen ervoor dat geen enkel gebied of geen enkele gemeenschap </w:t>
            </w:r>
            <w:r w:rsidRPr="0098343B">
              <w:rPr>
                <w:b/>
                <w:i/>
              </w:rPr>
              <w:lastRenderedPageBreak/>
              <w:t>achterblijft; dit komt neer op een recht om in een gezonde omgeving te leven, werkgelegenheidskansen te genieten in verschillende sectoren en toegang te krijgen tot sociale diensten;</w:t>
            </w:r>
          </w:p>
        </w:tc>
      </w:tr>
    </w:tbl>
    <w:p w14:paraId="65F82AC9"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C8E4977" w14:textId="77777777" w:rsidR="00C214E0" w:rsidRPr="0098343B" w:rsidRDefault="00C214E0" w:rsidP="00C214E0">
      <w:r w:rsidRPr="0098343B">
        <w:rPr>
          <w:rStyle w:val="HideTWBExt"/>
        </w:rPr>
        <w:t>&lt;/Amend&gt;</w:t>
      </w:r>
    </w:p>
    <w:p w14:paraId="1FD99AA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282</w:t>
      </w:r>
      <w:r w:rsidRPr="0098343B">
        <w:rPr>
          <w:rStyle w:val="HideTWBExt"/>
          <w:b w:val="0"/>
        </w:rPr>
        <w:t>&lt;/NumAm&gt;</w:t>
      </w:r>
    </w:p>
    <w:p w14:paraId="7A0F5209" w14:textId="77777777" w:rsidR="00C214E0" w:rsidRPr="0098343B" w:rsidRDefault="00C214E0" w:rsidP="00C214E0">
      <w:pPr>
        <w:pStyle w:val="NormalBold"/>
      </w:pPr>
      <w:r w:rsidRPr="0098343B">
        <w:rPr>
          <w:rStyle w:val="HideTWBExt"/>
          <w:b w:val="0"/>
        </w:rPr>
        <w:t>&lt;RepeatBlock-By&gt;&lt;Members&gt;</w:t>
      </w:r>
      <w:r w:rsidRPr="0098343B">
        <w:t>Johan Danielsson</w:t>
      </w:r>
      <w:r w:rsidRPr="0098343B">
        <w:rPr>
          <w:rStyle w:val="HideTWBExt"/>
          <w:b w:val="0"/>
        </w:rPr>
        <w:t>&lt;/Members&gt;</w:t>
      </w:r>
    </w:p>
    <w:p w14:paraId="38CB11CA" w14:textId="77777777" w:rsidR="00C214E0" w:rsidRPr="0098343B" w:rsidRDefault="00C214E0" w:rsidP="00C214E0">
      <w:pPr>
        <w:pStyle w:val="NormalBold"/>
      </w:pPr>
      <w:r w:rsidRPr="0098343B">
        <w:rPr>
          <w:rStyle w:val="HideTWBExt"/>
          <w:b w:val="0"/>
        </w:rPr>
        <w:t>&lt;/RepeatBlock-By&gt;</w:t>
      </w:r>
    </w:p>
    <w:p w14:paraId="6176493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1E3FD8E" w14:textId="77777777" w:rsidR="00C214E0" w:rsidRPr="0098343B" w:rsidRDefault="00C214E0" w:rsidP="00C214E0">
      <w:pPr>
        <w:pStyle w:val="NormalBold"/>
      </w:pPr>
      <w:r w:rsidRPr="0098343B">
        <w:rPr>
          <w:rStyle w:val="HideTWBExt"/>
          <w:b w:val="0"/>
        </w:rPr>
        <w:t>&lt;Article&gt;</w:t>
      </w:r>
      <w:r w:rsidRPr="0098343B">
        <w:t>Bijlage I – Aanbeveling 3 – alinea 1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417B89B" w14:textId="77777777" w:rsidTr="00E26C34">
        <w:trPr>
          <w:trHeight w:hRule="exact" w:val="240"/>
          <w:jc w:val="center"/>
        </w:trPr>
        <w:tc>
          <w:tcPr>
            <w:tcW w:w="9752" w:type="dxa"/>
            <w:gridSpan w:val="2"/>
            <w:tcBorders>
              <w:top w:val="nil"/>
              <w:left w:val="nil"/>
              <w:bottom w:val="nil"/>
              <w:right w:val="nil"/>
            </w:tcBorders>
          </w:tcPr>
          <w:p w14:paraId="7282EF00" w14:textId="77777777" w:rsidR="00C214E0" w:rsidRPr="0098343B" w:rsidRDefault="00C214E0" w:rsidP="00E26C34"/>
        </w:tc>
      </w:tr>
      <w:tr w:rsidR="00C214E0" w:rsidRPr="0098343B" w14:paraId="18ADC3A3" w14:textId="77777777" w:rsidTr="00E26C34">
        <w:trPr>
          <w:trHeight w:val="240"/>
          <w:jc w:val="center"/>
        </w:trPr>
        <w:tc>
          <w:tcPr>
            <w:tcW w:w="4876" w:type="dxa"/>
            <w:tcBorders>
              <w:top w:val="nil"/>
              <w:left w:val="nil"/>
              <w:bottom w:val="nil"/>
              <w:right w:val="nil"/>
            </w:tcBorders>
          </w:tcPr>
          <w:p w14:paraId="3D11D17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F9DED84" w14:textId="77777777" w:rsidR="00C214E0" w:rsidRPr="0098343B" w:rsidRDefault="00C214E0" w:rsidP="00E26C34">
            <w:pPr>
              <w:pStyle w:val="AmColumnHeading"/>
            </w:pPr>
            <w:r w:rsidRPr="0098343B">
              <w:t>Amendement</w:t>
            </w:r>
          </w:p>
        </w:tc>
      </w:tr>
      <w:tr w:rsidR="00C214E0" w:rsidRPr="0098343B" w14:paraId="7844DB61" w14:textId="77777777" w:rsidTr="00E26C34">
        <w:trPr>
          <w:jc w:val="center"/>
        </w:trPr>
        <w:tc>
          <w:tcPr>
            <w:tcW w:w="4876" w:type="dxa"/>
            <w:tcBorders>
              <w:top w:val="nil"/>
              <w:left w:val="nil"/>
              <w:bottom w:val="nil"/>
              <w:right w:val="nil"/>
            </w:tcBorders>
          </w:tcPr>
          <w:p w14:paraId="5D37003B" w14:textId="77777777" w:rsidR="00C214E0" w:rsidRPr="0098343B" w:rsidRDefault="00C214E0" w:rsidP="00E26C34">
            <w:pPr>
              <w:pStyle w:val="Normal6a"/>
            </w:pPr>
            <w:r w:rsidRPr="0098343B">
              <w:t>b)</w:t>
            </w:r>
            <w:r w:rsidRPr="0098343B">
              <w:tab/>
              <w:t>het waarborgen</w:t>
            </w:r>
            <w:r w:rsidRPr="0098343B">
              <w:rPr>
                <w:b/>
                <w:i/>
              </w:rPr>
              <w:t>, door middel van een herziening van het wetgevingskader,</w:t>
            </w:r>
            <w:r w:rsidRPr="0098343B">
              <w:t xml:space="preserve"> dat het recht op informatieverstrekking aan en raadpleging van werknemers en hun vertegenwoordigers in het kader van transities doeltreffend wordt toegepast;</w:t>
            </w:r>
          </w:p>
        </w:tc>
        <w:tc>
          <w:tcPr>
            <w:tcW w:w="4876" w:type="dxa"/>
            <w:tcBorders>
              <w:top w:val="nil"/>
              <w:left w:val="nil"/>
              <w:bottom w:val="nil"/>
              <w:right w:val="nil"/>
            </w:tcBorders>
          </w:tcPr>
          <w:p w14:paraId="2210C43B" w14:textId="77777777" w:rsidR="00C214E0" w:rsidRPr="0098343B" w:rsidRDefault="00C214E0" w:rsidP="00E26C34">
            <w:pPr>
              <w:pStyle w:val="Normal6a"/>
            </w:pPr>
            <w:r w:rsidRPr="0098343B">
              <w:t>b)</w:t>
            </w:r>
            <w:r w:rsidRPr="0098343B">
              <w:tab/>
              <w:t>het waarborgen dat het recht op informatieverstrekking aan en raadpleging van werknemers en hun vertegenwoordigers</w:t>
            </w:r>
            <w:r w:rsidRPr="0098343B">
              <w:rPr>
                <w:b/>
                <w:i/>
              </w:rPr>
              <w:t>, zoals vastgelegd in Unie- en nationale bepalingen inzake informatie en raadpleging, met inbegrip van Richtlijn 2002/14/EG,</w:t>
            </w:r>
            <w:r w:rsidRPr="0098343B">
              <w:t xml:space="preserve"> in het kader van transities doeltreffend wordt toegepast;</w:t>
            </w:r>
          </w:p>
        </w:tc>
      </w:tr>
    </w:tbl>
    <w:p w14:paraId="04A1112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21CA56B" w14:textId="77777777" w:rsidR="00C214E0" w:rsidRPr="0098343B" w:rsidRDefault="00C214E0" w:rsidP="00C214E0">
      <w:r w:rsidRPr="0098343B">
        <w:rPr>
          <w:rStyle w:val="HideTWBExt"/>
        </w:rPr>
        <w:t>&lt;/Amend&gt;</w:t>
      </w:r>
    </w:p>
    <w:p w14:paraId="185231C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283</w:t>
      </w:r>
      <w:r w:rsidRPr="0098343B">
        <w:rPr>
          <w:rStyle w:val="HideTWBExt"/>
          <w:b w:val="0"/>
        </w:rPr>
        <w:t>&lt;/NumAm&gt;</w:t>
      </w:r>
    </w:p>
    <w:p w14:paraId="244C9BE7"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2A05A305" w14:textId="77777777" w:rsidR="00C214E0" w:rsidRPr="0098343B" w:rsidRDefault="00C214E0" w:rsidP="00C214E0">
      <w:pPr>
        <w:pStyle w:val="NormalBold"/>
      </w:pPr>
      <w:r w:rsidRPr="0098343B">
        <w:rPr>
          <w:rStyle w:val="HideTWBExt"/>
          <w:b w:val="0"/>
        </w:rPr>
        <w:t>&lt;/RepeatBlock-By&gt;</w:t>
      </w:r>
    </w:p>
    <w:p w14:paraId="354BAFD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3A58759" w14:textId="77777777" w:rsidR="00C214E0" w:rsidRPr="0098343B" w:rsidRDefault="00C214E0" w:rsidP="00C214E0">
      <w:pPr>
        <w:pStyle w:val="NormalBold"/>
      </w:pPr>
      <w:r w:rsidRPr="0098343B">
        <w:rPr>
          <w:rStyle w:val="HideTWBExt"/>
          <w:b w:val="0"/>
        </w:rPr>
        <w:t>&lt;Article&gt;</w:t>
      </w:r>
      <w:r w:rsidRPr="0098343B">
        <w:t>Bijlage I – Aanbeveling 3 – alinea 1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1925612" w14:textId="77777777" w:rsidTr="00E26C34">
        <w:trPr>
          <w:trHeight w:hRule="exact" w:val="240"/>
          <w:jc w:val="center"/>
        </w:trPr>
        <w:tc>
          <w:tcPr>
            <w:tcW w:w="9752" w:type="dxa"/>
            <w:gridSpan w:val="2"/>
            <w:tcBorders>
              <w:top w:val="nil"/>
              <w:left w:val="nil"/>
              <w:bottom w:val="nil"/>
              <w:right w:val="nil"/>
            </w:tcBorders>
          </w:tcPr>
          <w:p w14:paraId="70463CAB" w14:textId="77777777" w:rsidR="00C214E0" w:rsidRPr="0098343B" w:rsidRDefault="00C214E0" w:rsidP="00E26C34"/>
        </w:tc>
      </w:tr>
      <w:tr w:rsidR="00C214E0" w:rsidRPr="0098343B" w14:paraId="0816F8EF" w14:textId="77777777" w:rsidTr="00E26C34">
        <w:trPr>
          <w:trHeight w:val="240"/>
          <w:jc w:val="center"/>
        </w:trPr>
        <w:tc>
          <w:tcPr>
            <w:tcW w:w="4876" w:type="dxa"/>
            <w:tcBorders>
              <w:top w:val="nil"/>
              <w:left w:val="nil"/>
              <w:bottom w:val="nil"/>
              <w:right w:val="nil"/>
            </w:tcBorders>
          </w:tcPr>
          <w:p w14:paraId="75FCC461"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D06C741" w14:textId="77777777" w:rsidR="00C214E0" w:rsidRPr="0098343B" w:rsidRDefault="00C214E0" w:rsidP="00E26C34">
            <w:pPr>
              <w:pStyle w:val="AmColumnHeading"/>
            </w:pPr>
            <w:r w:rsidRPr="0098343B">
              <w:t>Amendement</w:t>
            </w:r>
          </w:p>
        </w:tc>
      </w:tr>
      <w:tr w:rsidR="00C214E0" w:rsidRPr="0098343B" w14:paraId="40DAAEBD" w14:textId="77777777" w:rsidTr="00E26C34">
        <w:trPr>
          <w:jc w:val="center"/>
        </w:trPr>
        <w:tc>
          <w:tcPr>
            <w:tcW w:w="4876" w:type="dxa"/>
            <w:tcBorders>
              <w:top w:val="nil"/>
              <w:left w:val="nil"/>
              <w:bottom w:val="nil"/>
              <w:right w:val="nil"/>
            </w:tcBorders>
          </w:tcPr>
          <w:p w14:paraId="7458A716" w14:textId="77777777" w:rsidR="00C214E0" w:rsidRPr="0098343B" w:rsidRDefault="00C214E0" w:rsidP="00E26C34">
            <w:pPr>
              <w:pStyle w:val="Normal6a"/>
            </w:pPr>
            <w:r w:rsidRPr="0098343B">
              <w:t>b)</w:t>
            </w:r>
            <w:r w:rsidRPr="0098343B">
              <w:tab/>
              <w:t xml:space="preserve">het waarborgen, door middel van een herziening van het wetgevingskader, dat </w:t>
            </w:r>
            <w:r w:rsidRPr="0098343B">
              <w:rPr>
                <w:b/>
                <w:i/>
              </w:rPr>
              <w:t>het recht</w:t>
            </w:r>
            <w:r w:rsidRPr="0098343B">
              <w:t xml:space="preserve"> op informatieverstrekking aan en raadpleging van werknemers en hun vertegenwoordigers in het kader van transities doeltreffend </w:t>
            </w:r>
            <w:r w:rsidRPr="0098343B">
              <w:rPr>
                <w:b/>
                <w:i/>
              </w:rPr>
              <w:t>wordt</w:t>
            </w:r>
            <w:r w:rsidRPr="0098343B">
              <w:t xml:space="preserve"> toegepast;</w:t>
            </w:r>
          </w:p>
        </w:tc>
        <w:tc>
          <w:tcPr>
            <w:tcW w:w="4876" w:type="dxa"/>
            <w:tcBorders>
              <w:top w:val="nil"/>
              <w:left w:val="nil"/>
              <w:bottom w:val="nil"/>
              <w:right w:val="nil"/>
            </w:tcBorders>
          </w:tcPr>
          <w:p w14:paraId="080EF506" w14:textId="77777777" w:rsidR="00C214E0" w:rsidRPr="0098343B" w:rsidRDefault="00C214E0" w:rsidP="00E26C34">
            <w:pPr>
              <w:pStyle w:val="Normal6a"/>
            </w:pPr>
            <w:r w:rsidRPr="0098343B">
              <w:t>b)</w:t>
            </w:r>
            <w:r w:rsidRPr="0098343B">
              <w:tab/>
              <w:t xml:space="preserve">het waarborgen, door middel van een herziening van het wetgevingskader, dat </w:t>
            </w:r>
            <w:r w:rsidRPr="0098343B">
              <w:rPr>
                <w:b/>
                <w:i/>
              </w:rPr>
              <w:t>de rechten</w:t>
            </w:r>
            <w:r w:rsidRPr="0098343B">
              <w:t xml:space="preserve"> op informatieverstrekking aan en raadpleging van werknemers en hun vertegenwoordigers in het kader van transities </w:t>
            </w:r>
            <w:r w:rsidRPr="0098343B">
              <w:rPr>
                <w:b/>
                <w:i/>
              </w:rPr>
              <w:t>worden versterkt en</w:t>
            </w:r>
            <w:r w:rsidRPr="0098343B">
              <w:t xml:space="preserve"> doeltreffend </w:t>
            </w:r>
            <w:r w:rsidRPr="0098343B">
              <w:rPr>
                <w:b/>
                <w:i/>
              </w:rPr>
              <w:t>worden</w:t>
            </w:r>
            <w:r w:rsidRPr="0098343B">
              <w:t xml:space="preserve"> toegepast; </w:t>
            </w:r>
            <w:r w:rsidRPr="0098343B">
              <w:rPr>
                <w:b/>
                <w:i/>
              </w:rPr>
              <w:t xml:space="preserve">en het versterken van de medeontwerp- en besluitvormingsbevoegdheden van belanghebbenden, met inbegrip van </w:t>
            </w:r>
            <w:r w:rsidRPr="0098343B">
              <w:rPr>
                <w:b/>
                <w:i/>
              </w:rPr>
              <w:lastRenderedPageBreak/>
              <w:t>werknemers en lokale gemeenschappen, van maatregelen voor een rechtvaardige transitie;</w:t>
            </w:r>
          </w:p>
        </w:tc>
      </w:tr>
    </w:tbl>
    <w:p w14:paraId="206E4E0C"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2B4DD7A" w14:textId="77777777" w:rsidR="00C214E0" w:rsidRPr="0098343B" w:rsidRDefault="00C214E0" w:rsidP="00C214E0">
      <w:r w:rsidRPr="0098343B">
        <w:rPr>
          <w:rStyle w:val="HideTWBExt"/>
        </w:rPr>
        <w:t>&lt;/Amend&gt;</w:t>
      </w:r>
    </w:p>
    <w:p w14:paraId="67136AB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284</w:t>
      </w:r>
      <w:r w:rsidRPr="0098343B">
        <w:rPr>
          <w:rStyle w:val="HideTWBExt"/>
          <w:b w:val="0"/>
        </w:rPr>
        <w:t>&lt;/NumAm&gt;</w:t>
      </w:r>
    </w:p>
    <w:p w14:paraId="6EF2764D"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66B1572A"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3C69D561" w14:textId="77777777" w:rsidR="00C214E0" w:rsidRPr="0098343B" w:rsidRDefault="00C214E0" w:rsidP="00C214E0">
      <w:pPr>
        <w:pStyle w:val="NormalBold"/>
      </w:pPr>
      <w:r w:rsidRPr="0098343B">
        <w:rPr>
          <w:rStyle w:val="HideTWBExt"/>
          <w:b w:val="0"/>
        </w:rPr>
        <w:t>&lt;/RepeatBlock-By&gt;</w:t>
      </w:r>
    </w:p>
    <w:p w14:paraId="432BAC0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D734E73" w14:textId="77777777" w:rsidR="00C214E0" w:rsidRPr="0098343B" w:rsidRDefault="00C214E0" w:rsidP="00C214E0">
      <w:pPr>
        <w:pStyle w:val="NormalBold"/>
      </w:pPr>
      <w:r w:rsidRPr="0098343B">
        <w:rPr>
          <w:rStyle w:val="HideTWBExt"/>
          <w:b w:val="0"/>
        </w:rPr>
        <w:t>&lt;Article&gt;</w:t>
      </w:r>
      <w:r w:rsidRPr="0098343B">
        <w:t>Bijlage I – Aanbeveling 3 – alinea 1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1031EE7" w14:textId="77777777" w:rsidTr="00E26C34">
        <w:trPr>
          <w:trHeight w:hRule="exact" w:val="240"/>
          <w:jc w:val="center"/>
        </w:trPr>
        <w:tc>
          <w:tcPr>
            <w:tcW w:w="9752" w:type="dxa"/>
            <w:gridSpan w:val="2"/>
            <w:tcBorders>
              <w:top w:val="nil"/>
              <w:left w:val="nil"/>
              <w:bottom w:val="nil"/>
              <w:right w:val="nil"/>
            </w:tcBorders>
          </w:tcPr>
          <w:p w14:paraId="4B957DAC" w14:textId="77777777" w:rsidR="00C214E0" w:rsidRPr="0098343B" w:rsidRDefault="00C214E0" w:rsidP="00E26C34"/>
        </w:tc>
      </w:tr>
      <w:tr w:rsidR="00C214E0" w:rsidRPr="0098343B" w14:paraId="43C87C9E" w14:textId="77777777" w:rsidTr="00E26C34">
        <w:trPr>
          <w:trHeight w:val="240"/>
          <w:jc w:val="center"/>
        </w:trPr>
        <w:tc>
          <w:tcPr>
            <w:tcW w:w="4876" w:type="dxa"/>
            <w:tcBorders>
              <w:top w:val="nil"/>
              <w:left w:val="nil"/>
              <w:bottom w:val="nil"/>
              <w:right w:val="nil"/>
            </w:tcBorders>
          </w:tcPr>
          <w:p w14:paraId="2FC5619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23D468E" w14:textId="77777777" w:rsidR="00C214E0" w:rsidRPr="0098343B" w:rsidRDefault="00C214E0" w:rsidP="00E26C34">
            <w:pPr>
              <w:pStyle w:val="AmColumnHeading"/>
            </w:pPr>
            <w:r w:rsidRPr="0098343B">
              <w:t>Amendement</w:t>
            </w:r>
          </w:p>
        </w:tc>
      </w:tr>
      <w:tr w:rsidR="00C214E0" w:rsidRPr="0098343B" w14:paraId="70298DFB" w14:textId="77777777" w:rsidTr="00E26C34">
        <w:trPr>
          <w:jc w:val="center"/>
        </w:trPr>
        <w:tc>
          <w:tcPr>
            <w:tcW w:w="4876" w:type="dxa"/>
            <w:tcBorders>
              <w:top w:val="nil"/>
              <w:left w:val="nil"/>
              <w:bottom w:val="nil"/>
              <w:right w:val="nil"/>
            </w:tcBorders>
          </w:tcPr>
          <w:p w14:paraId="7D619ABA" w14:textId="77777777" w:rsidR="00C214E0" w:rsidRPr="0098343B" w:rsidRDefault="00C214E0" w:rsidP="00E26C34">
            <w:pPr>
              <w:pStyle w:val="Normal6a"/>
            </w:pPr>
            <w:r w:rsidRPr="0098343B">
              <w:t>b)</w:t>
            </w:r>
            <w:r w:rsidRPr="0098343B">
              <w:tab/>
              <w:t xml:space="preserve">het waarborgen, door middel van een herziening van het wetgevingskader, dat </w:t>
            </w:r>
            <w:r w:rsidRPr="0098343B">
              <w:rPr>
                <w:b/>
                <w:i/>
              </w:rPr>
              <w:t>het recht</w:t>
            </w:r>
            <w:r w:rsidRPr="0098343B">
              <w:t xml:space="preserve"> op informatieverstrekking aan en raadpleging van werknemers en hun vertegenwoordigers in het kader van transities doeltreffend </w:t>
            </w:r>
            <w:r w:rsidRPr="0098343B">
              <w:rPr>
                <w:b/>
                <w:i/>
              </w:rPr>
              <w:t>wordt</w:t>
            </w:r>
            <w:r w:rsidRPr="0098343B">
              <w:t xml:space="preserve"> toegepast;</w:t>
            </w:r>
          </w:p>
        </w:tc>
        <w:tc>
          <w:tcPr>
            <w:tcW w:w="4876" w:type="dxa"/>
            <w:tcBorders>
              <w:top w:val="nil"/>
              <w:left w:val="nil"/>
              <w:bottom w:val="nil"/>
              <w:right w:val="nil"/>
            </w:tcBorders>
          </w:tcPr>
          <w:p w14:paraId="2479CFE7" w14:textId="77777777" w:rsidR="00C214E0" w:rsidRPr="0098343B" w:rsidRDefault="00C214E0" w:rsidP="00E26C34">
            <w:pPr>
              <w:pStyle w:val="Normal6a"/>
            </w:pPr>
            <w:r w:rsidRPr="0098343B">
              <w:t>b)</w:t>
            </w:r>
            <w:r w:rsidRPr="0098343B">
              <w:tab/>
              <w:t xml:space="preserve">het waarborgen, door middel van een herziening van het wetgevingskader, dat </w:t>
            </w:r>
            <w:r w:rsidRPr="0098343B">
              <w:rPr>
                <w:b/>
                <w:i/>
              </w:rPr>
              <w:t>de rechten</w:t>
            </w:r>
            <w:r w:rsidRPr="0098343B">
              <w:t xml:space="preserve"> op informatieverstrekking aan en raadpleging van werknemers en hun vertegenwoordigers in het kader van transities </w:t>
            </w:r>
            <w:r w:rsidRPr="0098343B">
              <w:rPr>
                <w:b/>
                <w:i/>
              </w:rPr>
              <w:t>worden versterkt en</w:t>
            </w:r>
            <w:r w:rsidRPr="0098343B">
              <w:t xml:space="preserve"> doeltreffend </w:t>
            </w:r>
            <w:r w:rsidRPr="0098343B">
              <w:rPr>
                <w:b/>
                <w:i/>
              </w:rPr>
              <w:t>worden</w:t>
            </w:r>
            <w:r w:rsidRPr="0098343B">
              <w:t xml:space="preserve"> toegepast;</w:t>
            </w:r>
          </w:p>
        </w:tc>
      </w:tr>
    </w:tbl>
    <w:p w14:paraId="0538D7D0"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0BC0354" w14:textId="77777777" w:rsidR="00C214E0" w:rsidRPr="0098343B" w:rsidRDefault="00C214E0" w:rsidP="00C214E0">
      <w:r w:rsidRPr="0098343B">
        <w:rPr>
          <w:rStyle w:val="HideTWBExt"/>
        </w:rPr>
        <w:t>&lt;/Amend&gt;</w:t>
      </w:r>
    </w:p>
    <w:p w14:paraId="47E8199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285</w:t>
      </w:r>
      <w:r w:rsidRPr="0098343B">
        <w:rPr>
          <w:rStyle w:val="HideTWBExt"/>
          <w:b w:val="0"/>
        </w:rPr>
        <w:t>&lt;/NumAm&gt;</w:t>
      </w:r>
    </w:p>
    <w:p w14:paraId="2E2AEFD4"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403F6B69" w14:textId="77777777" w:rsidR="00C214E0" w:rsidRPr="0098343B" w:rsidRDefault="00C214E0" w:rsidP="00C214E0">
      <w:pPr>
        <w:pStyle w:val="NormalBold"/>
      </w:pPr>
      <w:r w:rsidRPr="0098343B">
        <w:rPr>
          <w:rStyle w:val="HideTWBExt"/>
          <w:b w:val="0"/>
        </w:rPr>
        <w:t>&lt;/RepeatBlock-By&gt;</w:t>
      </w:r>
    </w:p>
    <w:p w14:paraId="5C087B5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C710E3A" w14:textId="77777777" w:rsidR="00C214E0" w:rsidRPr="0098343B" w:rsidRDefault="00C214E0" w:rsidP="00C214E0">
      <w:pPr>
        <w:pStyle w:val="NormalBold"/>
      </w:pPr>
      <w:r w:rsidRPr="0098343B">
        <w:rPr>
          <w:rStyle w:val="HideTWBExt"/>
          <w:b w:val="0"/>
        </w:rPr>
        <w:t>&lt;Article&gt;</w:t>
      </w:r>
      <w:r w:rsidRPr="0098343B">
        <w:t>Bijlage I – Aanbeveling 3 – alinea 1 – punt b</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1C705C3" w14:textId="77777777" w:rsidTr="00E26C34">
        <w:trPr>
          <w:trHeight w:hRule="exact" w:val="240"/>
          <w:jc w:val="center"/>
        </w:trPr>
        <w:tc>
          <w:tcPr>
            <w:tcW w:w="9752" w:type="dxa"/>
            <w:gridSpan w:val="2"/>
            <w:tcBorders>
              <w:top w:val="nil"/>
              <w:left w:val="nil"/>
              <w:bottom w:val="nil"/>
              <w:right w:val="nil"/>
            </w:tcBorders>
          </w:tcPr>
          <w:p w14:paraId="283B9B71" w14:textId="77777777" w:rsidR="00C214E0" w:rsidRPr="0098343B" w:rsidRDefault="00C214E0" w:rsidP="00E26C34"/>
        </w:tc>
      </w:tr>
      <w:tr w:rsidR="00C214E0" w:rsidRPr="0098343B" w14:paraId="7C8301FB" w14:textId="77777777" w:rsidTr="00E26C34">
        <w:trPr>
          <w:trHeight w:val="240"/>
          <w:jc w:val="center"/>
        </w:trPr>
        <w:tc>
          <w:tcPr>
            <w:tcW w:w="4876" w:type="dxa"/>
            <w:tcBorders>
              <w:top w:val="nil"/>
              <w:left w:val="nil"/>
              <w:bottom w:val="nil"/>
              <w:right w:val="nil"/>
            </w:tcBorders>
          </w:tcPr>
          <w:p w14:paraId="1B34B6C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0558959" w14:textId="77777777" w:rsidR="00C214E0" w:rsidRPr="0098343B" w:rsidRDefault="00C214E0" w:rsidP="00E26C34">
            <w:pPr>
              <w:pStyle w:val="AmColumnHeading"/>
            </w:pPr>
            <w:r w:rsidRPr="0098343B">
              <w:t>Amendement</w:t>
            </w:r>
          </w:p>
        </w:tc>
      </w:tr>
      <w:tr w:rsidR="00C214E0" w:rsidRPr="0098343B" w14:paraId="6B86D800" w14:textId="77777777" w:rsidTr="00E26C34">
        <w:trPr>
          <w:jc w:val="center"/>
        </w:trPr>
        <w:tc>
          <w:tcPr>
            <w:tcW w:w="4876" w:type="dxa"/>
            <w:tcBorders>
              <w:top w:val="nil"/>
              <w:left w:val="nil"/>
              <w:bottom w:val="nil"/>
              <w:right w:val="nil"/>
            </w:tcBorders>
          </w:tcPr>
          <w:p w14:paraId="48EFF48B" w14:textId="77777777" w:rsidR="00C214E0" w:rsidRPr="0098343B" w:rsidRDefault="00C214E0" w:rsidP="00E26C34">
            <w:pPr>
              <w:pStyle w:val="Normal6a"/>
            </w:pPr>
            <w:r w:rsidRPr="0098343B">
              <w:t>b)</w:t>
            </w:r>
            <w:r w:rsidRPr="0098343B">
              <w:tab/>
              <w:t xml:space="preserve">het waarborgen, door middel van een herziening van het wetgevingskader, dat </w:t>
            </w:r>
            <w:r w:rsidRPr="0098343B">
              <w:rPr>
                <w:b/>
                <w:i/>
              </w:rPr>
              <w:t>het recht</w:t>
            </w:r>
            <w:r w:rsidRPr="0098343B">
              <w:t xml:space="preserve"> op informatieverstrekking aan en raadpleging van werknemers en hun vertegenwoordigers in het kader van transities doeltreffend </w:t>
            </w:r>
            <w:r w:rsidRPr="0098343B">
              <w:rPr>
                <w:b/>
                <w:i/>
              </w:rPr>
              <w:t>wordt</w:t>
            </w:r>
            <w:r w:rsidRPr="0098343B">
              <w:t xml:space="preserve"> toegepast;</w:t>
            </w:r>
          </w:p>
        </w:tc>
        <w:tc>
          <w:tcPr>
            <w:tcW w:w="4876" w:type="dxa"/>
            <w:tcBorders>
              <w:top w:val="nil"/>
              <w:left w:val="nil"/>
              <w:bottom w:val="nil"/>
              <w:right w:val="nil"/>
            </w:tcBorders>
          </w:tcPr>
          <w:p w14:paraId="388543CD" w14:textId="77777777" w:rsidR="00C214E0" w:rsidRPr="0098343B" w:rsidRDefault="00C214E0" w:rsidP="00E26C34">
            <w:pPr>
              <w:pStyle w:val="Normal6a"/>
            </w:pPr>
            <w:r w:rsidRPr="0098343B">
              <w:t>b)</w:t>
            </w:r>
            <w:r w:rsidRPr="0098343B">
              <w:tab/>
              <w:t xml:space="preserve">het waarborgen, door middel van een herziening van het wetgevingskader, dat </w:t>
            </w:r>
            <w:r w:rsidRPr="0098343B">
              <w:rPr>
                <w:b/>
                <w:i/>
              </w:rPr>
              <w:t>de rechten</w:t>
            </w:r>
            <w:r w:rsidRPr="0098343B">
              <w:t xml:space="preserve"> op informatieverstrekking aan en raadpleging van werknemers en hun vertegenwoordigers in het kader van transities </w:t>
            </w:r>
            <w:r w:rsidRPr="0098343B">
              <w:rPr>
                <w:b/>
                <w:i/>
              </w:rPr>
              <w:t>worden versterkt en</w:t>
            </w:r>
            <w:r w:rsidRPr="0098343B">
              <w:t xml:space="preserve"> doeltreffend </w:t>
            </w:r>
            <w:r w:rsidRPr="0098343B">
              <w:rPr>
                <w:b/>
                <w:i/>
              </w:rPr>
              <w:t>worden</w:t>
            </w:r>
            <w:r w:rsidRPr="0098343B">
              <w:t xml:space="preserve"> toegepast;</w:t>
            </w:r>
          </w:p>
        </w:tc>
      </w:tr>
    </w:tbl>
    <w:p w14:paraId="2F19719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E284004" w14:textId="77777777" w:rsidR="00C214E0" w:rsidRPr="0098343B" w:rsidRDefault="00C214E0" w:rsidP="00C214E0">
      <w:r w:rsidRPr="0098343B">
        <w:rPr>
          <w:rStyle w:val="HideTWBExt"/>
        </w:rPr>
        <w:t>&lt;/Amend&gt;</w:t>
      </w:r>
    </w:p>
    <w:p w14:paraId="48A8D8DB"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286</w:t>
      </w:r>
      <w:r w:rsidRPr="0098343B">
        <w:rPr>
          <w:rStyle w:val="HideTWBExt"/>
          <w:b w:val="0"/>
        </w:rPr>
        <w:t>&lt;/NumAm&gt;</w:t>
      </w:r>
    </w:p>
    <w:p w14:paraId="10941A7C"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1CC8C11E" w14:textId="77777777" w:rsidR="00C214E0" w:rsidRPr="0098343B" w:rsidRDefault="00C214E0" w:rsidP="00C214E0">
      <w:pPr>
        <w:pStyle w:val="NormalBold"/>
      </w:pPr>
      <w:r w:rsidRPr="0098343B">
        <w:rPr>
          <w:rStyle w:val="HideTWBExt"/>
          <w:b w:val="0"/>
        </w:rPr>
        <w:t>&lt;/RepeatBlock-By&gt;</w:t>
      </w:r>
    </w:p>
    <w:p w14:paraId="5CA56CF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1525476" w14:textId="77777777" w:rsidR="00C214E0" w:rsidRPr="0098343B" w:rsidRDefault="00C214E0" w:rsidP="00C214E0">
      <w:pPr>
        <w:pStyle w:val="NormalBold"/>
      </w:pPr>
      <w:r w:rsidRPr="0098343B">
        <w:rPr>
          <w:rStyle w:val="HideTWBExt"/>
          <w:b w:val="0"/>
        </w:rPr>
        <w:t>&lt;Article&gt;</w:t>
      </w:r>
      <w:r w:rsidRPr="0098343B">
        <w:t>Bijlage I – aanbeveling 3 – alinea 1 – punt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E4A8891" w14:textId="77777777" w:rsidTr="00E26C34">
        <w:trPr>
          <w:trHeight w:hRule="exact" w:val="240"/>
          <w:jc w:val="center"/>
        </w:trPr>
        <w:tc>
          <w:tcPr>
            <w:tcW w:w="9752" w:type="dxa"/>
            <w:gridSpan w:val="2"/>
            <w:tcBorders>
              <w:top w:val="nil"/>
              <w:left w:val="nil"/>
              <w:bottom w:val="nil"/>
              <w:right w:val="nil"/>
            </w:tcBorders>
          </w:tcPr>
          <w:p w14:paraId="5E7F220F" w14:textId="77777777" w:rsidR="00C214E0" w:rsidRPr="0098343B" w:rsidRDefault="00C214E0" w:rsidP="00E26C34"/>
        </w:tc>
      </w:tr>
      <w:tr w:rsidR="00C214E0" w:rsidRPr="0098343B" w14:paraId="2E5A45A2" w14:textId="77777777" w:rsidTr="00E26C34">
        <w:trPr>
          <w:trHeight w:val="240"/>
          <w:jc w:val="center"/>
        </w:trPr>
        <w:tc>
          <w:tcPr>
            <w:tcW w:w="4876" w:type="dxa"/>
            <w:tcBorders>
              <w:top w:val="nil"/>
              <w:left w:val="nil"/>
              <w:bottom w:val="nil"/>
              <w:right w:val="nil"/>
            </w:tcBorders>
          </w:tcPr>
          <w:p w14:paraId="1C660AD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1BA2CED" w14:textId="77777777" w:rsidR="00C214E0" w:rsidRPr="0098343B" w:rsidRDefault="00C214E0" w:rsidP="00E26C34">
            <w:pPr>
              <w:pStyle w:val="AmColumnHeading"/>
            </w:pPr>
            <w:r w:rsidRPr="0098343B">
              <w:t>Amendement</w:t>
            </w:r>
          </w:p>
        </w:tc>
      </w:tr>
      <w:tr w:rsidR="00C214E0" w:rsidRPr="0098343B" w14:paraId="373B9657" w14:textId="77777777" w:rsidTr="00E26C34">
        <w:trPr>
          <w:jc w:val="center"/>
        </w:trPr>
        <w:tc>
          <w:tcPr>
            <w:tcW w:w="4876" w:type="dxa"/>
            <w:tcBorders>
              <w:top w:val="nil"/>
              <w:left w:val="nil"/>
              <w:bottom w:val="nil"/>
              <w:right w:val="nil"/>
            </w:tcBorders>
          </w:tcPr>
          <w:p w14:paraId="582E20E8" w14:textId="77777777" w:rsidR="00C214E0" w:rsidRPr="0098343B" w:rsidRDefault="00C214E0" w:rsidP="00E26C34">
            <w:pPr>
              <w:pStyle w:val="Normal6a"/>
            </w:pPr>
            <w:r w:rsidRPr="0098343B">
              <w:t>c)</w:t>
            </w:r>
            <w:r w:rsidRPr="0098343B">
              <w:tab/>
              <w:t xml:space="preserve">het invoeren van een </w:t>
            </w:r>
            <w:r w:rsidRPr="0098343B">
              <w:rPr>
                <w:b/>
                <w:bCs/>
                <w:i/>
                <w:iCs/>
              </w:rPr>
              <w:t>individueel</w:t>
            </w:r>
            <w:r w:rsidRPr="0098343B">
              <w:t xml:space="preserve"> recht op kosteloze opleiding tijdens werktijd voor werknemers;</w:t>
            </w:r>
          </w:p>
        </w:tc>
        <w:tc>
          <w:tcPr>
            <w:tcW w:w="4876" w:type="dxa"/>
            <w:tcBorders>
              <w:top w:val="nil"/>
              <w:left w:val="nil"/>
              <w:bottom w:val="nil"/>
              <w:right w:val="nil"/>
            </w:tcBorders>
          </w:tcPr>
          <w:p w14:paraId="7CB141F0" w14:textId="77777777" w:rsidR="00C214E0" w:rsidRPr="0098343B" w:rsidRDefault="00C214E0" w:rsidP="00E26C34">
            <w:pPr>
              <w:pStyle w:val="Normal6a"/>
            </w:pPr>
            <w:r w:rsidRPr="0098343B">
              <w:t>c)</w:t>
            </w:r>
            <w:r w:rsidRPr="0098343B">
              <w:tab/>
              <w:t xml:space="preserve">het invoeren van een </w:t>
            </w:r>
            <w:r w:rsidRPr="0098343B">
              <w:rPr>
                <w:b/>
                <w:bCs/>
                <w:i/>
                <w:iCs/>
              </w:rPr>
              <w:t>universeel</w:t>
            </w:r>
            <w:r w:rsidRPr="0098343B">
              <w:rPr>
                <w:b/>
                <w:bCs/>
              </w:rPr>
              <w:t xml:space="preserve"> </w:t>
            </w:r>
            <w:r w:rsidRPr="0098343B">
              <w:t>recht op kosteloze opleiding tijdens werktijd voor werknemers</w:t>
            </w:r>
            <w:r w:rsidRPr="0098343B">
              <w:rPr>
                <w:b/>
                <w:bCs/>
                <w:i/>
                <w:iCs/>
              </w:rPr>
              <w:t>, voornamelijk gefinancierd uit publieke middelen</w:t>
            </w:r>
            <w:r w:rsidRPr="0098343B">
              <w:t>;</w:t>
            </w:r>
          </w:p>
        </w:tc>
      </w:tr>
    </w:tbl>
    <w:p w14:paraId="04034EB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0DEF846C" w14:textId="77777777" w:rsidR="00C214E0" w:rsidRPr="0098343B" w:rsidRDefault="00C214E0" w:rsidP="00C214E0">
      <w:r w:rsidRPr="0098343B">
        <w:rPr>
          <w:rStyle w:val="HideTWBExt"/>
        </w:rPr>
        <w:t>&lt;/Amend&gt;</w:t>
      </w:r>
    </w:p>
    <w:p w14:paraId="76EEB5C0"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287</w:t>
      </w:r>
      <w:r w:rsidRPr="0098343B">
        <w:rPr>
          <w:rStyle w:val="HideTWBExt"/>
          <w:b w:val="0"/>
        </w:rPr>
        <w:t>&lt;/NumAm&gt;</w:t>
      </w:r>
    </w:p>
    <w:p w14:paraId="3EBF7DE3" w14:textId="77777777" w:rsidR="00C214E0" w:rsidRPr="0098343B" w:rsidRDefault="00C214E0" w:rsidP="00C214E0">
      <w:pPr>
        <w:pStyle w:val="NormalBold"/>
      </w:pPr>
      <w:r w:rsidRPr="0098343B">
        <w:rPr>
          <w:rStyle w:val="HideTWBExt"/>
          <w:b w:val="0"/>
        </w:rPr>
        <w:t>&lt;RepeatBlock-By&gt;&lt;Members&gt;</w:t>
      </w:r>
      <w:r w:rsidRPr="0098343B">
        <w:t>Gheorghe Falcă, Romana Tomc, Pascal Arimont, Giusi Princi, Isabelle Le Callennec</w:t>
      </w:r>
      <w:r w:rsidRPr="0098343B">
        <w:rPr>
          <w:rStyle w:val="HideTWBExt"/>
          <w:b w:val="0"/>
        </w:rPr>
        <w:t>&lt;/Members&gt;</w:t>
      </w:r>
    </w:p>
    <w:p w14:paraId="534D401C" w14:textId="77777777" w:rsidR="00C214E0" w:rsidRPr="0098343B" w:rsidRDefault="00C214E0" w:rsidP="00C214E0">
      <w:pPr>
        <w:pStyle w:val="NormalBold"/>
      </w:pPr>
      <w:r w:rsidRPr="0098343B">
        <w:rPr>
          <w:rStyle w:val="HideTWBExt"/>
          <w:b w:val="0"/>
        </w:rPr>
        <w:t>&lt;/RepeatBlock-By&gt;</w:t>
      </w:r>
    </w:p>
    <w:p w14:paraId="55A1596C"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29F0699D" w14:textId="77777777" w:rsidR="00C214E0" w:rsidRPr="0098343B" w:rsidRDefault="00C214E0" w:rsidP="00C214E0">
      <w:pPr>
        <w:pStyle w:val="NormalBold"/>
      </w:pPr>
      <w:r w:rsidRPr="0098343B">
        <w:rPr>
          <w:rStyle w:val="HideTWBExt"/>
          <w:b w:val="0"/>
        </w:rPr>
        <w:t>&lt;Article&gt;</w:t>
      </w:r>
      <w:r w:rsidRPr="0098343B">
        <w:t>Bijlage I – Aanbeveling 3 – alinea 1 – punt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E8B23F5" w14:textId="77777777" w:rsidTr="00E26C34">
        <w:trPr>
          <w:trHeight w:hRule="exact" w:val="240"/>
          <w:jc w:val="center"/>
        </w:trPr>
        <w:tc>
          <w:tcPr>
            <w:tcW w:w="9752" w:type="dxa"/>
            <w:gridSpan w:val="2"/>
            <w:tcBorders>
              <w:top w:val="nil"/>
              <w:left w:val="nil"/>
              <w:bottom w:val="nil"/>
              <w:right w:val="nil"/>
            </w:tcBorders>
          </w:tcPr>
          <w:p w14:paraId="07107CA9" w14:textId="77777777" w:rsidR="00C214E0" w:rsidRPr="0098343B" w:rsidRDefault="00C214E0" w:rsidP="00E26C34"/>
        </w:tc>
      </w:tr>
      <w:tr w:rsidR="00C214E0" w:rsidRPr="0098343B" w14:paraId="07674031" w14:textId="77777777" w:rsidTr="00E26C34">
        <w:trPr>
          <w:trHeight w:val="240"/>
          <w:jc w:val="center"/>
        </w:trPr>
        <w:tc>
          <w:tcPr>
            <w:tcW w:w="4876" w:type="dxa"/>
            <w:tcBorders>
              <w:top w:val="nil"/>
              <w:left w:val="nil"/>
              <w:bottom w:val="nil"/>
              <w:right w:val="nil"/>
            </w:tcBorders>
          </w:tcPr>
          <w:p w14:paraId="5AEF293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40C5009" w14:textId="77777777" w:rsidR="00C214E0" w:rsidRPr="0098343B" w:rsidRDefault="00C214E0" w:rsidP="00E26C34">
            <w:pPr>
              <w:pStyle w:val="AmColumnHeading"/>
            </w:pPr>
            <w:r w:rsidRPr="0098343B">
              <w:t>Amendement</w:t>
            </w:r>
          </w:p>
        </w:tc>
      </w:tr>
      <w:tr w:rsidR="00C214E0" w:rsidRPr="0098343B" w14:paraId="4713333D" w14:textId="77777777" w:rsidTr="00E26C34">
        <w:trPr>
          <w:jc w:val="center"/>
        </w:trPr>
        <w:tc>
          <w:tcPr>
            <w:tcW w:w="4876" w:type="dxa"/>
            <w:tcBorders>
              <w:top w:val="nil"/>
              <w:left w:val="nil"/>
              <w:bottom w:val="nil"/>
              <w:right w:val="nil"/>
            </w:tcBorders>
          </w:tcPr>
          <w:p w14:paraId="1F163FE4" w14:textId="77777777" w:rsidR="00C214E0" w:rsidRPr="0098343B" w:rsidRDefault="00C214E0" w:rsidP="00E26C34">
            <w:pPr>
              <w:pStyle w:val="Normal6a"/>
            </w:pPr>
            <w:r w:rsidRPr="0098343B">
              <w:t>c)</w:t>
            </w:r>
            <w:r w:rsidRPr="0098343B">
              <w:tab/>
              <w:t xml:space="preserve">het invoeren van een individueel recht op </w:t>
            </w:r>
            <w:r w:rsidRPr="0098343B">
              <w:rPr>
                <w:b/>
                <w:i/>
              </w:rPr>
              <w:t>kosteloze</w:t>
            </w:r>
            <w:r w:rsidRPr="0098343B">
              <w:t xml:space="preserve"> opleiding </w:t>
            </w:r>
            <w:r w:rsidRPr="0098343B">
              <w:rPr>
                <w:b/>
                <w:i/>
              </w:rPr>
              <w:t>tijdens werktijd voor werknemers</w:t>
            </w:r>
            <w:r w:rsidRPr="0098343B">
              <w:t>;</w:t>
            </w:r>
          </w:p>
        </w:tc>
        <w:tc>
          <w:tcPr>
            <w:tcW w:w="4876" w:type="dxa"/>
            <w:tcBorders>
              <w:top w:val="nil"/>
              <w:left w:val="nil"/>
              <w:bottom w:val="nil"/>
              <w:right w:val="nil"/>
            </w:tcBorders>
          </w:tcPr>
          <w:p w14:paraId="339DC820" w14:textId="77777777" w:rsidR="00C214E0" w:rsidRPr="0098343B" w:rsidRDefault="00C214E0" w:rsidP="00E26C34">
            <w:pPr>
              <w:pStyle w:val="Normal6a"/>
            </w:pPr>
            <w:r w:rsidRPr="0098343B">
              <w:t>c)</w:t>
            </w:r>
            <w:r w:rsidRPr="0098343B">
              <w:tab/>
              <w:t>het invoeren van een individueel recht op opleiding;</w:t>
            </w:r>
          </w:p>
        </w:tc>
      </w:tr>
    </w:tbl>
    <w:p w14:paraId="46A18D2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EB17493" w14:textId="77777777" w:rsidR="00C214E0" w:rsidRPr="0098343B" w:rsidRDefault="00C214E0" w:rsidP="00C214E0">
      <w:r w:rsidRPr="0098343B">
        <w:rPr>
          <w:rStyle w:val="HideTWBExt"/>
        </w:rPr>
        <w:t>&lt;/Amend&gt;</w:t>
      </w:r>
    </w:p>
    <w:p w14:paraId="193B7F5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288</w:t>
      </w:r>
      <w:r w:rsidRPr="0098343B">
        <w:rPr>
          <w:rStyle w:val="HideTWBExt"/>
          <w:b w:val="0"/>
        </w:rPr>
        <w:t>&lt;/NumAm&gt;</w:t>
      </w:r>
    </w:p>
    <w:p w14:paraId="1A906008"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2FC0D452" w14:textId="77777777" w:rsidR="00C214E0" w:rsidRPr="0098343B" w:rsidRDefault="00C214E0" w:rsidP="00C214E0">
      <w:pPr>
        <w:pStyle w:val="NormalBold"/>
      </w:pPr>
      <w:r w:rsidRPr="0098343B">
        <w:rPr>
          <w:rStyle w:val="HideTWBExt"/>
          <w:b w:val="0"/>
        </w:rPr>
        <w:t>&lt;/RepeatBlock-By&gt;</w:t>
      </w:r>
    </w:p>
    <w:p w14:paraId="139E173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2ED997C" w14:textId="77777777" w:rsidR="00C214E0" w:rsidRPr="0098343B" w:rsidRDefault="00C214E0" w:rsidP="00C214E0">
      <w:pPr>
        <w:pStyle w:val="NormalBold"/>
      </w:pPr>
      <w:r w:rsidRPr="0098343B">
        <w:rPr>
          <w:rStyle w:val="HideTWBExt"/>
          <w:b w:val="0"/>
        </w:rPr>
        <w:t>&lt;Article&gt;</w:t>
      </w:r>
      <w:r w:rsidRPr="0098343B">
        <w:t>Bijlage I – Aanbeveling 3 – alinea 1 – punt c</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AA42D57" w14:textId="77777777" w:rsidTr="00E26C34">
        <w:trPr>
          <w:trHeight w:hRule="exact" w:val="240"/>
          <w:jc w:val="center"/>
        </w:trPr>
        <w:tc>
          <w:tcPr>
            <w:tcW w:w="9752" w:type="dxa"/>
            <w:gridSpan w:val="2"/>
            <w:tcBorders>
              <w:top w:val="nil"/>
              <w:left w:val="nil"/>
              <w:bottom w:val="nil"/>
              <w:right w:val="nil"/>
            </w:tcBorders>
          </w:tcPr>
          <w:p w14:paraId="6025F13A" w14:textId="77777777" w:rsidR="00C214E0" w:rsidRPr="0098343B" w:rsidRDefault="00C214E0" w:rsidP="00E26C34"/>
        </w:tc>
      </w:tr>
      <w:tr w:rsidR="00C214E0" w:rsidRPr="0098343B" w14:paraId="2E5C5538" w14:textId="77777777" w:rsidTr="00E26C34">
        <w:trPr>
          <w:trHeight w:val="240"/>
          <w:jc w:val="center"/>
        </w:trPr>
        <w:tc>
          <w:tcPr>
            <w:tcW w:w="4876" w:type="dxa"/>
            <w:tcBorders>
              <w:top w:val="nil"/>
              <w:left w:val="nil"/>
              <w:bottom w:val="nil"/>
              <w:right w:val="nil"/>
            </w:tcBorders>
          </w:tcPr>
          <w:p w14:paraId="776C325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CD3A48C" w14:textId="77777777" w:rsidR="00C214E0" w:rsidRPr="0098343B" w:rsidRDefault="00C214E0" w:rsidP="00E26C34">
            <w:pPr>
              <w:pStyle w:val="AmColumnHeading"/>
            </w:pPr>
            <w:r w:rsidRPr="0098343B">
              <w:t>Amendement</w:t>
            </w:r>
          </w:p>
        </w:tc>
      </w:tr>
      <w:tr w:rsidR="00C214E0" w:rsidRPr="0098343B" w14:paraId="45CEAA60" w14:textId="77777777" w:rsidTr="00E26C34">
        <w:trPr>
          <w:jc w:val="center"/>
        </w:trPr>
        <w:tc>
          <w:tcPr>
            <w:tcW w:w="4876" w:type="dxa"/>
            <w:tcBorders>
              <w:top w:val="nil"/>
              <w:left w:val="nil"/>
              <w:bottom w:val="nil"/>
              <w:right w:val="nil"/>
            </w:tcBorders>
          </w:tcPr>
          <w:p w14:paraId="273E0E53" w14:textId="77777777" w:rsidR="00C214E0" w:rsidRPr="0098343B" w:rsidRDefault="00C214E0" w:rsidP="00E26C34">
            <w:pPr>
              <w:pStyle w:val="Normal6a"/>
            </w:pPr>
            <w:r w:rsidRPr="0098343B">
              <w:t>c)</w:t>
            </w:r>
            <w:r w:rsidRPr="0098343B">
              <w:tab/>
              <w:t>het invoeren van een individueel recht op kosteloze opleiding tijdens werktijd voor werknemers;</w:t>
            </w:r>
          </w:p>
        </w:tc>
        <w:tc>
          <w:tcPr>
            <w:tcW w:w="4876" w:type="dxa"/>
            <w:tcBorders>
              <w:top w:val="nil"/>
              <w:left w:val="nil"/>
              <w:bottom w:val="nil"/>
              <w:right w:val="nil"/>
            </w:tcBorders>
          </w:tcPr>
          <w:p w14:paraId="12B85CD9" w14:textId="77777777" w:rsidR="00C214E0" w:rsidRPr="0098343B" w:rsidRDefault="00C214E0" w:rsidP="00E26C34">
            <w:pPr>
              <w:pStyle w:val="Normal6a"/>
            </w:pPr>
            <w:r w:rsidRPr="0098343B">
              <w:t>c)</w:t>
            </w:r>
            <w:r w:rsidRPr="0098343B">
              <w:tab/>
              <w:t xml:space="preserve">het invoeren van een individueel recht op kosteloze opleiding </w:t>
            </w:r>
            <w:r w:rsidRPr="0098343B">
              <w:rPr>
                <w:b/>
                <w:i/>
              </w:rPr>
              <w:t>en een dito leven lang leren</w:t>
            </w:r>
            <w:r w:rsidRPr="0098343B">
              <w:t xml:space="preserve"> tijdens werktijd voor werknemers;</w:t>
            </w:r>
          </w:p>
        </w:tc>
      </w:tr>
    </w:tbl>
    <w:p w14:paraId="246B11E6"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A9A630C" w14:textId="77777777" w:rsidR="00C214E0" w:rsidRPr="0098343B" w:rsidRDefault="00C214E0" w:rsidP="00C214E0">
      <w:r w:rsidRPr="0098343B">
        <w:rPr>
          <w:rStyle w:val="HideTWBExt"/>
        </w:rPr>
        <w:lastRenderedPageBreak/>
        <w:t>&lt;/Amend&gt;</w:t>
      </w:r>
    </w:p>
    <w:p w14:paraId="598BACF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289</w:t>
      </w:r>
      <w:r w:rsidRPr="0098343B">
        <w:rPr>
          <w:rStyle w:val="HideTWBExt"/>
          <w:b w:val="0"/>
        </w:rPr>
        <w:t>&lt;/NumAm&gt;</w:t>
      </w:r>
    </w:p>
    <w:p w14:paraId="5E76C0F0"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0CD4AF27" w14:textId="77777777" w:rsidR="00C214E0" w:rsidRPr="0098343B" w:rsidRDefault="00C214E0" w:rsidP="00C214E0">
      <w:pPr>
        <w:pStyle w:val="NormalBold"/>
      </w:pPr>
      <w:r w:rsidRPr="0098343B">
        <w:rPr>
          <w:rStyle w:val="HideTWBExt"/>
          <w:b w:val="0"/>
        </w:rPr>
        <w:t>&lt;/RepeatBlock-By&gt;</w:t>
      </w:r>
    </w:p>
    <w:p w14:paraId="5650173A"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997DE6A" w14:textId="77777777" w:rsidR="00C214E0" w:rsidRPr="0098343B" w:rsidRDefault="00C214E0" w:rsidP="00C214E0">
      <w:pPr>
        <w:pStyle w:val="NormalBold"/>
      </w:pPr>
      <w:r w:rsidRPr="0098343B">
        <w:rPr>
          <w:rStyle w:val="HideTWBExt"/>
          <w:b w:val="0"/>
        </w:rPr>
        <w:t>&lt;Article&gt;</w:t>
      </w:r>
      <w:r w:rsidRPr="0098343B">
        <w:t>Bijlage I – Aanbeveling 3 – alinea 1 – punt c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52AB8BF" w14:textId="77777777" w:rsidTr="00E26C34">
        <w:trPr>
          <w:trHeight w:hRule="exact" w:val="240"/>
          <w:jc w:val="center"/>
        </w:trPr>
        <w:tc>
          <w:tcPr>
            <w:tcW w:w="9752" w:type="dxa"/>
            <w:gridSpan w:val="2"/>
            <w:tcBorders>
              <w:top w:val="nil"/>
              <w:left w:val="nil"/>
              <w:bottom w:val="nil"/>
              <w:right w:val="nil"/>
            </w:tcBorders>
          </w:tcPr>
          <w:p w14:paraId="323C7A40" w14:textId="77777777" w:rsidR="00C214E0" w:rsidRPr="0098343B" w:rsidRDefault="00C214E0" w:rsidP="00E26C34"/>
        </w:tc>
      </w:tr>
      <w:tr w:rsidR="00C214E0" w:rsidRPr="0098343B" w14:paraId="013EC712" w14:textId="77777777" w:rsidTr="00E26C34">
        <w:trPr>
          <w:trHeight w:val="240"/>
          <w:jc w:val="center"/>
        </w:trPr>
        <w:tc>
          <w:tcPr>
            <w:tcW w:w="4876" w:type="dxa"/>
            <w:tcBorders>
              <w:top w:val="nil"/>
              <w:left w:val="nil"/>
              <w:bottom w:val="nil"/>
              <w:right w:val="nil"/>
            </w:tcBorders>
          </w:tcPr>
          <w:p w14:paraId="62FE6CDF"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5A3A005" w14:textId="77777777" w:rsidR="00C214E0" w:rsidRPr="0098343B" w:rsidRDefault="00C214E0" w:rsidP="00E26C34">
            <w:pPr>
              <w:pStyle w:val="AmColumnHeading"/>
            </w:pPr>
            <w:r w:rsidRPr="0098343B">
              <w:t>Amendement</w:t>
            </w:r>
          </w:p>
        </w:tc>
      </w:tr>
      <w:tr w:rsidR="00C214E0" w:rsidRPr="0098343B" w14:paraId="11463BA5" w14:textId="77777777" w:rsidTr="00E26C34">
        <w:trPr>
          <w:jc w:val="center"/>
        </w:trPr>
        <w:tc>
          <w:tcPr>
            <w:tcW w:w="4876" w:type="dxa"/>
            <w:tcBorders>
              <w:top w:val="nil"/>
              <w:left w:val="nil"/>
              <w:bottom w:val="nil"/>
              <w:right w:val="nil"/>
            </w:tcBorders>
          </w:tcPr>
          <w:p w14:paraId="6067BC8D" w14:textId="77777777" w:rsidR="00C214E0" w:rsidRPr="0098343B" w:rsidRDefault="00C214E0" w:rsidP="00E26C34">
            <w:pPr>
              <w:pStyle w:val="Normal6a"/>
            </w:pPr>
          </w:p>
        </w:tc>
        <w:tc>
          <w:tcPr>
            <w:tcW w:w="4876" w:type="dxa"/>
            <w:tcBorders>
              <w:top w:val="nil"/>
              <w:left w:val="nil"/>
              <w:bottom w:val="nil"/>
              <w:right w:val="nil"/>
            </w:tcBorders>
          </w:tcPr>
          <w:p w14:paraId="06B96437" w14:textId="77777777" w:rsidR="00C214E0" w:rsidRPr="0098343B" w:rsidRDefault="00C214E0" w:rsidP="00E26C34">
            <w:pPr>
              <w:pStyle w:val="Normal6a"/>
            </w:pPr>
            <w:r w:rsidRPr="0098343B">
              <w:rPr>
                <w:b/>
                <w:i/>
              </w:rPr>
              <w:t>c bis)</w:t>
            </w:r>
            <w:r w:rsidRPr="0098343B">
              <w:tab/>
            </w:r>
            <w:r w:rsidRPr="0098343B">
              <w:rPr>
                <w:b/>
                <w:i/>
              </w:rPr>
              <w:t>het versterken van collectieve onderhandelingen, waarbij de dekkingsgraad van collectieve onderhandelingen wordt vergroot om de transitie van werknemers doeltreffend te ondersteunen;</w:t>
            </w:r>
          </w:p>
        </w:tc>
      </w:tr>
    </w:tbl>
    <w:p w14:paraId="4E6ADC1E"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48B470F" w14:textId="77777777" w:rsidR="00C214E0" w:rsidRPr="0098343B" w:rsidRDefault="00C214E0" w:rsidP="00C214E0">
      <w:r w:rsidRPr="0098343B">
        <w:rPr>
          <w:rStyle w:val="HideTWBExt"/>
        </w:rPr>
        <w:t>&lt;/Amend&gt;</w:t>
      </w:r>
    </w:p>
    <w:p w14:paraId="38263E6B"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290</w:t>
      </w:r>
      <w:r w:rsidRPr="0098343B">
        <w:rPr>
          <w:rStyle w:val="HideTWBExt"/>
          <w:b w:val="0"/>
        </w:rPr>
        <w:t>&lt;/NumAm&gt;</w:t>
      </w:r>
    </w:p>
    <w:p w14:paraId="2E356D9F"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52BB275B" w14:textId="77777777" w:rsidR="00C214E0" w:rsidRPr="0098343B" w:rsidRDefault="00C214E0" w:rsidP="00C214E0">
      <w:pPr>
        <w:pStyle w:val="NormalBold"/>
      </w:pPr>
      <w:r w:rsidRPr="0098343B">
        <w:rPr>
          <w:rStyle w:val="HideTWBExt"/>
          <w:b w:val="0"/>
        </w:rPr>
        <w:t>&lt;/RepeatBlock-By&gt;</w:t>
      </w:r>
    </w:p>
    <w:p w14:paraId="70E1A98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C323162" w14:textId="77777777" w:rsidR="00C214E0" w:rsidRPr="0098343B" w:rsidRDefault="00C214E0" w:rsidP="00C214E0">
      <w:pPr>
        <w:pStyle w:val="NormalBold"/>
      </w:pPr>
      <w:r w:rsidRPr="0098343B">
        <w:rPr>
          <w:rStyle w:val="HideTWBExt"/>
          <w:b w:val="0"/>
        </w:rPr>
        <w:t>&lt;Article&gt;</w:t>
      </w:r>
      <w:r w:rsidRPr="0098343B">
        <w:t>Bijlage I – Aanbeveling 3 – alinea 1 – punt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8E2178E" w14:textId="77777777" w:rsidTr="00E26C34">
        <w:trPr>
          <w:trHeight w:hRule="exact" w:val="240"/>
          <w:jc w:val="center"/>
        </w:trPr>
        <w:tc>
          <w:tcPr>
            <w:tcW w:w="9752" w:type="dxa"/>
            <w:gridSpan w:val="2"/>
            <w:tcBorders>
              <w:top w:val="nil"/>
              <w:left w:val="nil"/>
              <w:bottom w:val="nil"/>
              <w:right w:val="nil"/>
            </w:tcBorders>
          </w:tcPr>
          <w:p w14:paraId="4C9D480E" w14:textId="77777777" w:rsidR="00C214E0" w:rsidRPr="0098343B" w:rsidRDefault="00C214E0" w:rsidP="00E26C34"/>
        </w:tc>
      </w:tr>
      <w:tr w:rsidR="00C214E0" w:rsidRPr="0098343B" w14:paraId="208DD11B" w14:textId="77777777" w:rsidTr="00E26C34">
        <w:trPr>
          <w:trHeight w:val="240"/>
          <w:jc w:val="center"/>
        </w:trPr>
        <w:tc>
          <w:tcPr>
            <w:tcW w:w="4876" w:type="dxa"/>
            <w:tcBorders>
              <w:top w:val="nil"/>
              <w:left w:val="nil"/>
              <w:bottom w:val="nil"/>
              <w:right w:val="nil"/>
            </w:tcBorders>
          </w:tcPr>
          <w:p w14:paraId="24AE6D9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2AF0CE0" w14:textId="77777777" w:rsidR="00C214E0" w:rsidRPr="0098343B" w:rsidRDefault="00C214E0" w:rsidP="00E26C34">
            <w:pPr>
              <w:pStyle w:val="AmColumnHeading"/>
            </w:pPr>
            <w:r w:rsidRPr="0098343B">
              <w:t>Amendement</w:t>
            </w:r>
          </w:p>
        </w:tc>
      </w:tr>
      <w:tr w:rsidR="00C214E0" w:rsidRPr="0098343B" w14:paraId="36437284" w14:textId="77777777" w:rsidTr="00E26C34">
        <w:trPr>
          <w:jc w:val="center"/>
        </w:trPr>
        <w:tc>
          <w:tcPr>
            <w:tcW w:w="4876" w:type="dxa"/>
            <w:tcBorders>
              <w:top w:val="nil"/>
              <w:left w:val="nil"/>
              <w:bottom w:val="nil"/>
              <w:right w:val="nil"/>
            </w:tcBorders>
          </w:tcPr>
          <w:p w14:paraId="7B9BC994" w14:textId="77777777" w:rsidR="00C214E0" w:rsidRPr="0098343B" w:rsidRDefault="00C214E0" w:rsidP="00E26C34">
            <w:pPr>
              <w:pStyle w:val="Normal6a"/>
            </w:pPr>
            <w:r w:rsidRPr="0098343B">
              <w:t>d)</w:t>
            </w:r>
            <w:r w:rsidRPr="0098343B">
              <w:tab/>
              <w:t>het vaststellen van nationale strategieën voor een rechtvaardige transitie, met bijzondere aandacht voor de ontwikkeling van een langetermijnvisie voor lokale economieën en de beroepsbevolking in alle regio’s die een transitie doormaken;</w:t>
            </w:r>
          </w:p>
        </w:tc>
        <w:tc>
          <w:tcPr>
            <w:tcW w:w="4876" w:type="dxa"/>
            <w:tcBorders>
              <w:top w:val="nil"/>
              <w:left w:val="nil"/>
              <w:bottom w:val="nil"/>
              <w:right w:val="nil"/>
            </w:tcBorders>
          </w:tcPr>
          <w:p w14:paraId="22912BA1" w14:textId="77777777" w:rsidR="00C214E0" w:rsidRPr="0098343B" w:rsidRDefault="00C214E0" w:rsidP="00E26C34">
            <w:pPr>
              <w:pStyle w:val="Normal6a"/>
            </w:pPr>
            <w:r w:rsidRPr="0098343B">
              <w:t>d)</w:t>
            </w:r>
            <w:r w:rsidRPr="0098343B">
              <w:tab/>
              <w:t xml:space="preserve">het vaststellen van nationale strategieën voor een rechtvaardige transitie </w:t>
            </w:r>
            <w:r w:rsidRPr="0098343B">
              <w:rPr>
                <w:b/>
                <w:i/>
              </w:rPr>
              <w:t>in het kader van een zinvolle sociale dialoog met vakbonden</w:t>
            </w:r>
            <w:r w:rsidRPr="0098343B">
              <w:t xml:space="preserve">, met bijzondere aandacht voor de ontwikkeling van een langetermijnvisie voor lokale economieën en de beroepsbevolking in alle regio’s </w:t>
            </w:r>
            <w:r w:rsidRPr="0098343B">
              <w:rPr>
                <w:b/>
                <w:i/>
              </w:rPr>
              <w:t>en sectoren</w:t>
            </w:r>
            <w:r w:rsidRPr="0098343B">
              <w:t xml:space="preserve"> die een transitie doormaken; </w:t>
            </w:r>
            <w:r w:rsidRPr="0098343B">
              <w:rPr>
                <w:b/>
                <w:i/>
              </w:rPr>
              <w:t>het waarborgen dat sectorale strategieën en maatregelen, met inbegrip van vaardigheden- en opleidingsplannen, gezamenlijk worden ontworpen door middel van een sociale dialoog, met gelijke besluitvormingsrechten voor de sociale partners;</w:t>
            </w:r>
          </w:p>
        </w:tc>
      </w:tr>
    </w:tbl>
    <w:p w14:paraId="548D002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04CB077" w14:textId="77777777" w:rsidR="00C214E0" w:rsidRPr="0098343B" w:rsidRDefault="00C214E0" w:rsidP="00C214E0">
      <w:r w:rsidRPr="0098343B">
        <w:rPr>
          <w:rStyle w:val="HideTWBExt"/>
        </w:rPr>
        <w:t>&lt;/Amend&gt;</w:t>
      </w:r>
    </w:p>
    <w:p w14:paraId="3801433C"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291</w:t>
      </w:r>
      <w:r w:rsidRPr="0098343B">
        <w:rPr>
          <w:rStyle w:val="HideTWBExt"/>
          <w:b w:val="0"/>
        </w:rPr>
        <w:t>&lt;/NumAm&gt;</w:t>
      </w:r>
    </w:p>
    <w:p w14:paraId="237D2DD0"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14535650" w14:textId="77777777" w:rsidR="00C214E0" w:rsidRPr="0098343B" w:rsidRDefault="00C214E0" w:rsidP="00C214E0">
      <w:pPr>
        <w:pStyle w:val="NormalBold"/>
      </w:pPr>
      <w:r w:rsidRPr="0098343B">
        <w:rPr>
          <w:rStyle w:val="HideTWBExt"/>
          <w:b w:val="0"/>
        </w:rPr>
        <w:t>&lt;/RepeatBlock-By&gt;</w:t>
      </w:r>
    </w:p>
    <w:p w14:paraId="5C22F50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4200A8E" w14:textId="77777777" w:rsidR="00C214E0" w:rsidRPr="0098343B" w:rsidRDefault="00C214E0" w:rsidP="00C214E0">
      <w:pPr>
        <w:pStyle w:val="NormalBold"/>
      </w:pPr>
      <w:r w:rsidRPr="0098343B">
        <w:rPr>
          <w:rStyle w:val="HideTWBExt"/>
          <w:b w:val="0"/>
        </w:rPr>
        <w:t>&lt;Article&gt;</w:t>
      </w:r>
      <w:r w:rsidRPr="0098343B">
        <w:t>Bijlage I – Aanbeveling 3 – alinea 1 – punt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FE4F5F0" w14:textId="77777777" w:rsidTr="00E26C34">
        <w:trPr>
          <w:trHeight w:hRule="exact" w:val="240"/>
          <w:jc w:val="center"/>
        </w:trPr>
        <w:tc>
          <w:tcPr>
            <w:tcW w:w="9752" w:type="dxa"/>
            <w:gridSpan w:val="2"/>
            <w:tcBorders>
              <w:top w:val="nil"/>
              <w:left w:val="nil"/>
              <w:bottom w:val="nil"/>
              <w:right w:val="nil"/>
            </w:tcBorders>
          </w:tcPr>
          <w:p w14:paraId="1C41B5B7" w14:textId="77777777" w:rsidR="00C214E0" w:rsidRPr="0098343B" w:rsidRDefault="00C214E0" w:rsidP="00E26C34"/>
        </w:tc>
      </w:tr>
      <w:tr w:rsidR="00C214E0" w:rsidRPr="0098343B" w14:paraId="46CBC129" w14:textId="77777777" w:rsidTr="00E26C34">
        <w:trPr>
          <w:trHeight w:val="240"/>
          <w:jc w:val="center"/>
        </w:trPr>
        <w:tc>
          <w:tcPr>
            <w:tcW w:w="4876" w:type="dxa"/>
            <w:tcBorders>
              <w:top w:val="nil"/>
              <w:left w:val="nil"/>
              <w:bottom w:val="nil"/>
              <w:right w:val="nil"/>
            </w:tcBorders>
          </w:tcPr>
          <w:p w14:paraId="2DBBC47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76CDFA0" w14:textId="77777777" w:rsidR="00C214E0" w:rsidRPr="0098343B" w:rsidRDefault="00C214E0" w:rsidP="00E26C34">
            <w:pPr>
              <w:pStyle w:val="AmColumnHeading"/>
            </w:pPr>
            <w:r w:rsidRPr="0098343B">
              <w:t>Amendement</w:t>
            </w:r>
          </w:p>
        </w:tc>
      </w:tr>
      <w:tr w:rsidR="00C214E0" w:rsidRPr="0098343B" w14:paraId="79EF3B6B" w14:textId="77777777" w:rsidTr="00E26C34">
        <w:trPr>
          <w:jc w:val="center"/>
        </w:trPr>
        <w:tc>
          <w:tcPr>
            <w:tcW w:w="4876" w:type="dxa"/>
            <w:tcBorders>
              <w:top w:val="nil"/>
              <w:left w:val="nil"/>
              <w:bottom w:val="nil"/>
              <w:right w:val="nil"/>
            </w:tcBorders>
          </w:tcPr>
          <w:p w14:paraId="11BE190A" w14:textId="77777777" w:rsidR="00C214E0" w:rsidRPr="0098343B" w:rsidRDefault="00C214E0" w:rsidP="00E26C34">
            <w:pPr>
              <w:pStyle w:val="Normal6a"/>
            </w:pPr>
            <w:r w:rsidRPr="0098343B">
              <w:t>d)</w:t>
            </w:r>
            <w:r w:rsidRPr="0098343B">
              <w:tab/>
              <w:t>het vaststellen van nationale strategieën voor een rechtvaardige transitie, met bijzondere aandacht voor de ontwikkeling van een langetermijnvisie voor lokale economieën en de beroepsbevolking in alle regio’s die een transitie doormaken;</w:t>
            </w:r>
          </w:p>
        </w:tc>
        <w:tc>
          <w:tcPr>
            <w:tcW w:w="4876" w:type="dxa"/>
            <w:tcBorders>
              <w:top w:val="nil"/>
              <w:left w:val="nil"/>
              <w:bottom w:val="nil"/>
              <w:right w:val="nil"/>
            </w:tcBorders>
          </w:tcPr>
          <w:p w14:paraId="44D351A0" w14:textId="77777777" w:rsidR="00C214E0" w:rsidRPr="0098343B" w:rsidRDefault="00C214E0" w:rsidP="00E26C34">
            <w:pPr>
              <w:pStyle w:val="Normal6a"/>
            </w:pPr>
            <w:r w:rsidRPr="0098343B">
              <w:t>d)</w:t>
            </w:r>
            <w:r w:rsidRPr="0098343B">
              <w:tab/>
              <w:t xml:space="preserve">het vaststellen van </w:t>
            </w:r>
            <w:r w:rsidRPr="0098343B">
              <w:rPr>
                <w:b/>
                <w:i/>
              </w:rPr>
              <w:t>verplichte</w:t>
            </w:r>
            <w:r w:rsidRPr="0098343B">
              <w:t xml:space="preserve"> nationale strategieën voor een rechtvaardige transitie </w:t>
            </w:r>
            <w:r w:rsidRPr="0098343B">
              <w:rPr>
                <w:b/>
                <w:i/>
              </w:rPr>
              <w:t>in het kader van een zinvolle sociale dialoog met vakbonden</w:t>
            </w:r>
            <w:r w:rsidRPr="0098343B">
              <w:t xml:space="preserve">, met bijzondere aandacht voor de ontwikkeling van een langetermijnvisie voor lokale economieën en de beroepsbevolking in alle regio’s </w:t>
            </w:r>
            <w:r w:rsidRPr="0098343B">
              <w:rPr>
                <w:b/>
                <w:i/>
              </w:rPr>
              <w:t>en sectoren</w:t>
            </w:r>
            <w:r w:rsidRPr="0098343B">
              <w:t xml:space="preserve"> die een transitie doormaken;</w:t>
            </w:r>
          </w:p>
        </w:tc>
      </w:tr>
    </w:tbl>
    <w:p w14:paraId="69C75EF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0934DE7" w14:textId="77777777" w:rsidR="00C214E0" w:rsidRPr="0098343B" w:rsidRDefault="00C214E0" w:rsidP="00C214E0">
      <w:r w:rsidRPr="0098343B">
        <w:rPr>
          <w:rStyle w:val="HideTWBExt"/>
        </w:rPr>
        <w:t>&lt;/Amend&gt;</w:t>
      </w:r>
    </w:p>
    <w:p w14:paraId="5DA8F853"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292</w:t>
      </w:r>
      <w:r w:rsidRPr="0098343B">
        <w:rPr>
          <w:rStyle w:val="HideTWBExt"/>
          <w:b w:val="0"/>
        </w:rPr>
        <w:t>&lt;/NumAm&gt;</w:t>
      </w:r>
    </w:p>
    <w:p w14:paraId="364B7EB1"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09480D6B"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2C376F6E" w14:textId="77777777" w:rsidR="00C214E0" w:rsidRPr="0098343B" w:rsidRDefault="00C214E0" w:rsidP="00C214E0">
      <w:pPr>
        <w:pStyle w:val="NormalBold"/>
      </w:pPr>
      <w:r w:rsidRPr="0098343B">
        <w:rPr>
          <w:rStyle w:val="HideTWBExt"/>
          <w:b w:val="0"/>
        </w:rPr>
        <w:t>&lt;/RepeatBlock-By&gt;</w:t>
      </w:r>
    </w:p>
    <w:p w14:paraId="65BA933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1AEB764" w14:textId="77777777" w:rsidR="00C214E0" w:rsidRPr="0098343B" w:rsidRDefault="00C214E0" w:rsidP="00C214E0">
      <w:pPr>
        <w:pStyle w:val="NormalBold"/>
      </w:pPr>
      <w:r w:rsidRPr="0098343B">
        <w:rPr>
          <w:rStyle w:val="HideTWBExt"/>
          <w:b w:val="0"/>
        </w:rPr>
        <w:t>&lt;Article&gt;</w:t>
      </w:r>
      <w:r w:rsidRPr="0098343B">
        <w:t>Bijlage I – Aanbeveling 3 – alinea 1 – punt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DCF7535" w14:textId="77777777" w:rsidTr="00E26C34">
        <w:trPr>
          <w:trHeight w:hRule="exact" w:val="240"/>
          <w:jc w:val="center"/>
        </w:trPr>
        <w:tc>
          <w:tcPr>
            <w:tcW w:w="9752" w:type="dxa"/>
            <w:gridSpan w:val="2"/>
            <w:tcBorders>
              <w:top w:val="nil"/>
              <w:left w:val="nil"/>
              <w:bottom w:val="nil"/>
              <w:right w:val="nil"/>
            </w:tcBorders>
          </w:tcPr>
          <w:p w14:paraId="66BE4E51" w14:textId="77777777" w:rsidR="00C214E0" w:rsidRPr="0098343B" w:rsidRDefault="00C214E0" w:rsidP="00E26C34"/>
        </w:tc>
      </w:tr>
      <w:tr w:rsidR="00C214E0" w:rsidRPr="0098343B" w14:paraId="5B5CE7C8" w14:textId="77777777" w:rsidTr="00E26C34">
        <w:trPr>
          <w:trHeight w:val="240"/>
          <w:jc w:val="center"/>
        </w:trPr>
        <w:tc>
          <w:tcPr>
            <w:tcW w:w="4876" w:type="dxa"/>
            <w:tcBorders>
              <w:top w:val="nil"/>
              <w:left w:val="nil"/>
              <w:bottom w:val="nil"/>
              <w:right w:val="nil"/>
            </w:tcBorders>
          </w:tcPr>
          <w:p w14:paraId="0AD04EC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46B81BB" w14:textId="77777777" w:rsidR="00C214E0" w:rsidRPr="0098343B" w:rsidRDefault="00C214E0" w:rsidP="00E26C34">
            <w:pPr>
              <w:pStyle w:val="AmColumnHeading"/>
            </w:pPr>
            <w:r w:rsidRPr="0098343B">
              <w:t>Amendement</w:t>
            </w:r>
          </w:p>
        </w:tc>
      </w:tr>
      <w:tr w:rsidR="00C214E0" w:rsidRPr="0098343B" w14:paraId="450BD9BF" w14:textId="77777777" w:rsidTr="00E26C34">
        <w:trPr>
          <w:jc w:val="center"/>
        </w:trPr>
        <w:tc>
          <w:tcPr>
            <w:tcW w:w="4876" w:type="dxa"/>
            <w:tcBorders>
              <w:top w:val="nil"/>
              <w:left w:val="nil"/>
              <w:bottom w:val="nil"/>
              <w:right w:val="nil"/>
            </w:tcBorders>
          </w:tcPr>
          <w:p w14:paraId="1634BF72" w14:textId="77777777" w:rsidR="00C214E0" w:rsidRPr="0098343B" w:rsidRDefault="00C214E0" w:rsidP="00E26C34">
            <w:pPr>
              <w:pStyle w:val="Normal6a"/>
            </w:pPr>
            <w:r w:rsidRPr="0098343B">
              <w:t>d)</w:t>
            </w:r>
            <w:r w:rsidRPr="0098343B">
              <w:tab/>
              <w:t>het vaststellen van nationale strategieën voor een rechtvaardige transitie, met bijzondere aandacht voor de ontwikkeling van een langetermijnvisie voor lokale economieën en de beroepsbevolking in alle regio’s die een transitie doormaken;</w:t>
            </w:r>
          </w:p>
        </w:tc>
        <w:tc>
          <w:tcPr>
            <w:tcW w:w="4876" w:type="dxa"/>
            <w:tcBorders>
              <w:top w:val="nil"/>
              <w:left w:val="nil"/>
              <w:bottom w:val="nil"/>
              <w:right w:val="nil"/>
            </w:tcBorders>
          </w:tcPr>
          <w:p w14:paraId="00A13F73" w14:textId="77777777" w:rsidR="00C214E0" w:rsidRPr="0098343B" w:rsidRDefault="00C214E0" w:rsidP="00E26C34">
            <w:pPr>
              <w:pStyle w:val="Normal6a"/>
            </w:pPr>
            <w:r w:rsidRPr="0098343B">
              <w:t>d)</w:t>
            </w:r>
            <w:r w:rsidRPr="0098343B">
              <w:tab/>
              <w:t xml:space="preserve">het vaststellen van nationale strategieën voor een rechtvaardige transitie </w:t>
            </w:r>
            <w:r w:rsidRPr="0098343B">
              <w:rPr>
                <w:b/>
                <w:i/>
              </w:rPr>
              <w:t>in het kader van een zinvolle sociale dialoog met vakbonden</w:t>
            </w:r>
            <w:r w:rsidRPr="0098343B">
              <w:t xml:space="preserve">, met bijzondere aandacht voor de ontwikkeling van een langetermijnvisie voor lokale economieën en de beroepsbevolking in alle regio’s </w:t>
            </w:r>
            <w:r w:rsidRPr="0098343B">
              <w:rPr>
                <w:b/>
                <w:i/>
              </w:rPr>
              <w:t>en sectoren</w:t>
            </w:r>
            <w:r w:rsidRPr="0098343B">
              <w:t xml:space="preserve"> die een transitie doormaken;</w:t>
            </w:r>
          </w:p>
        </w:tc>
      </w:tr>
    </w:tbl>
    <w:p w14:paraId="72AD4C5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D570770" w14:textId="77777777" w:rsidR="00C214E0" w:rsidRPr="0098343B" w:rsidRDefault="00C214E0" w:rsidP="00C214E0">
      <w:r w:rsidRPr="0098343B">
        <w:rPr>
          <w:rStyle w:val="HideTWBExt"/>
        </w:rPr>
        <w:t>&lt;/Amend&gt;</w:t>
      </w:r>
    </w:p>
    <w:p w14:paraId="6EB1D9F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293</w:t>
      </w:r>
      <w:r w:rsidRPr="0098343B">
        <w:rPr>
          <w:rStyle w:val="HideTWBExt"/>
          <w:b w:val="0"/>
        </w:rPr>
        <w:t>&lt;/NumAm&gt;</w:t>
      </w:r>
    </w:p>
    <w:p w14:paraId="3804C4E2" w14:textId="77777777" w:rsidR="00C214E0" w:rsidRPr="0098343B" w:rsidRDefault="00C214E0" w:rsidP="00C214E0">
      <w:pPr>
        <w:pStyle w:val="NormalBold"/>
      </w:pPr>
      <w:r w:rsidRPr="0098343B">
        <w:rPr>
          <w:rStyle w:val="HideTWBExt"/>
          <w:b w:val="0"/>
        </w:rPr>
        <w:t>&lt;RepeatBlock-By&gt;&lt;Members&gt;</w:t>
      </w:r>
      <w:r w:rsidRPr="0098343B">
        <w:t>Gheorghe Falcă, Romana Tomc, Andrzej Buła, Liesbet Sommen, Pascal Arimont, Giusi Princi</w:t>
      </w:r>
      <w:r w:rsidRPr="0098343B">
        <w:rPr>
          <w:rStyle w:val="HideTWBExt"/>
          <w:b w:val="0"/>
        </w:rPr>
        <w:t>&lt;/Members&gt;</w:t>
      </w:r>
    </w:p>
    <w:p w14:paraId="2A01E340" w14:textId="77777777" w:rsidR="00C214E0" w:rsidRPr="0098343B" w:rsidRDefault="00C214E0" w:rsidP="00C214E0">
      <w:pPr>
        <w:pStyle w:val="NormalBold"/>
      </w:pPr>
      <w:r w:rsidRPr="0098343B">
        <w:rPr>
          <w:rStyle w:val="HideTWBExt"/>
          <w:b w:val="0"/>
        </w:rPr>
        <w:t>&lt;/RepeatBlock-By&gt;</w:t>
      </w:r>
    </w:p>
    <w:p w14:paraId="2577DD3A" w14:textId="77777777" w:rsidR="00C214E0" w:rsidRPr="0098343B" w:rsidRDefault="00C214E0" w:rsidP="00C214E0">
      <w:pPr>
        <w:pStyle w:val="NormalBold"/>
      </w:pPr>
      <w:r w:rsidRPr="0098343B">
        <w:rPr>
          <w:rStyle w:val="HideTWBExt"/>
          <w:b w:val="0"/>
        </w:rPr>
        <w:lastRenderedPageBreak/>
        <w:t>&lt;DocAmend&gt;</w:t>
      </w:r>
      <w:r w:rsidRPr="0098343B">
        <w:t>Ontwerpresolutie</w:t>
      </w:r>
      <w:r w:rsidRPr="0098343B">
        <w:rPr>
          <w:rStyle w:val="HideTWBExt"/>
          <w:b w:val="0"/>
        </w:rPr>
        <w:t>&lt;/DocAmend&gt;</w:t>
      </w:r>
    </w:p>
    <w:p w14:paraId="026EBEC9" w14:textId="77777777" w:rsidR="00C214E0" w:rsidRPr="0098343B" w:rsidRDefault="00C214E0" w:rsidP="00C214E0">
      <w:pPr>
        <w:pStyle w:val="NormalBold"/>
      </w:pPr>
      <w:r w:rsidRPr="0098343B">
        <w:rPr>
          <w:rStyle w:val="HideTWBExt"/>
          <w:b w:val="0"/>
        </w:rPr>
        <w:t>&lt;Article&gt;</w:t>
      </w:r>
      <w:r w:rsidRPr="0098343B">
        <w:t>Bijlage I – Aanbeveling 3 – alinea 1 – punt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F924EA7" w14:textId="77777777" w:rsidTr="00E26C34">
        <w:trPr>
          <w:trHeight w:hRule="exact" w:val="240"/>
          <w:jc w:val="center"/>
        </w:trPr>
        <w:tc>
          <w:tcPr>
            <w:tcW w:w="9752" w:type="dxa"/>
            <w:gridSpan w:val="2"/>
            <w:tcBorders>
              <w:top w:val="nil"/>
              <w:left w:val="nil"/>
              <w:bottom w:val="nil"/>
              <w:right w:val="nil"/>
            </w:tcBorders>
          </w:tcPr>
          <w:p w14:paraId="6D99C7C9" w14:textId="77777777" w:rsidR="00C214E0" w:rsidRPr="0098343B" w:rsidRDefault="00C214E0" w:rsidP="00E26C34"/>
        </w:tc>
      </w:tr>
      <w:tr w:rsidR="00C214E0" w:rsidRPr="0098343B" w14:paraId="30BE8888" w14:textId="77777777" w:rsidTr="00E26C34">
        <w:trPr>
          <w:trHeight w:val="240"/>
          <w:jc w:val="center"/>
        </w:trPr>
        <w:tc>
          <w:tcPr>
            <w:tcW w:w="4876" w:type="dxa"/>
            <w:tcBorders>
              <w:top w:val="nil"/>
              <w:left w:val="nil"/>
              <w:bottom w:val="nil"/>
              <w:right w:val="nil"/>
            </w:tcBorders>
          </w:tcPr>
          <w:p w14:paraId="6AE024F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3F74929" w14:textId="77777777" w:rsidR="00C214E0" w:rsidRPr="0098343B" w:rsidRDefault="00C214E0" w:rsidP="00E26C34">
            <w:pPr>
              <w:pStyle w:val="AmColumnHeading"/>
            </w:pPr>
            <w:r w:rsidRPr="0098343B">
              <w:t>Amendement</w:t>
            </w:r>
          </w:p>
        </w:tc>
      </w:tr>
      <w:tr w:rsidR="00C214E0" w:rsidRPr="0098343B" w14:paraId="57D8BB3F" w14:textId="77777777" w:rsidTr="00E26C34">
        <w:trPr>
          <w:jc w:val="center"/>
        </w:trPr>
        <w:tc>
          <w:tcPr>
            <w:tcW w:w="4876" w:type="dxa"/>
            <w:tcBorders>
              <w:top w:val="nil"/>
              <w:left w:val="nil"/>
              <w:bottom w:val="nil"/>
              <w:right w:val="nil"/>
            </w:tcBorders>
          </w:tcPr>
          <w:p w14:paraId="18888CB2" w14:textId="77777777" w:rsidR="00C214E0" w:rsidRPr="0098343B" w:rsidRDefault="00C214E0" w:rsidP="00E26C34">
            <w:pPr>
              <w:pStyle w:val="Normal6a"/>
            </w:pPr>
            <w:r w:rsidRPr="0098343B">
              <w:t>d)</w:t>
            </w:r>
            <w:r w:rsidRPr="0098343B">
              <w:tab/>
              <w:t>het vaststellen van nationale strategieën voor een rechtvaardige transitie, met bijzondere aandacht voor de ontwikkeling van een langetermijnvisie voor lokale economieën en de beroepsbevolking in alle regio’s die een transitie doormaken;</w:t>
            </w:r>
          </w:p>
        </w:tc>
        <w:tc>
          <w:tcPr>
            <w:tcW w:w="4876" w:type="dxa"/>
            <w:tcBorders>
              <w:top w:val="nil"/>
              <w:left w:val="nil"/>
              <w:bottom w:val="nil"/>
              <w:right w:val="nil"/>
            </w:tcBorders>
          </w:tcPr>
          <w:p w14:paraId="498A407C" w14:textId="77777777" w:rsidR="00C214E0" w:rsidRPr="0098343B" w:rsidRDefault="00C214E0" w:rsidP="00E26C34">
            <w:pPr>
              <w:pStyle w:val="Normal6a"/>
            </w:pPr>
            <w:r w:rsidRPr="0098343B">
              <w:t>d)</w:t>
            </w:r>
            <w:r w:rsidRPr="0098343B">
              <w:tab/>
              <w:t xml:space="preserve">het vaststellen van nationale strategieën voor een rechtvaardige transitie, met bijzondere aandacht voor de ontwikkeling van een langetermijnvisie voor lokale economieën en de beroepsbevolking in alle regio’s </w:t>
            </w:r>
            <w:r w:rsidRPr="0098343B">
              <w:rPr>
                <w:b/>
                <w:i/>
              </w:rPr>
              <w:t>en sectoren</w:t>
            </w:r>
            <w:r w:rsidRPr="0098343B">
              <w:t xml:space="preserve"> die een transitie doormaken;</w:t>
            </w:r>
          </w:p>
        </w:tc>
      </w:tr>
    </w:tbl>
    <w:p w14:paraId="309456C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5D2B410" w14:textId="77777777" w:rsidR="00C214E0" w:rsidRPr="0098343B" w:rsidRDefault="00C214E0" w:rsidP="00C214E0">
      <w:r w:rsidRPr="0098343B">
        <w:rPr>
          <w:rStyle w:val="HideTWBExt"/>
        </w:rPr>
        <w:t>&lt;/Amend&gt;</w:t>
      </w:r>
    </w:p>
    <w:p w14:paraId="6F873F96"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294</w:t>
      </w:r>
      <w:r w:rsidRPr="0098343B">
        <w:rPr>
          <w:rStyle w:val="HideTWBExt"/>
          <w:b w:val="0"/>
        </w:rPr>
        <w:t>&lt;/NumAm&gt;</w:t>
      </w:r>
    </w:p>
    <w:p w14:paraId="329F40C6" w14:textId="77777777" w:rsidR="00C214E0" w:rsidRPr="0098343B" w:rsidRDefault="00C214E0" w:rsidP="00C214E0">
      <w:pPr>
        <w:pStyle w:val="NormalBold"/>
      </w:pPr>
      <w:r w:rsidRPr="0098343B">
        <w:rPr>
          <w:rStyle w:val="HideTWBExt"/>
          <w:b w:val="0"/>
        </w:rPr>
        <w:t>&lt;RepeatBlock-By&gt;&lt;Members&gt;</w:t>
      </w:r>
      <w:r w:rsidRPr="0098343B">
        <w:t>András Tivadar Kulja</w:t>
      </w:r>
      <w:r w:rsidRPr="0098343B">
        <w:rPr>
          <w:rStyle w:val="HideTWBExt"/>
          <w:b w:val="0"/>
        </w:rPr>
        <w:t>&lt;/Members&gt;</w:t>
      </w:r>
    </w:p>
    <w:p w14:paraId="2284B955" w14:textId="77777777" w:rsidR="00C214E0" w:rsidRPr="0098343B" w:rsidRDefault="00C214E0" w:rsidP="00C214E0">
      <w:pPr>
        <w:pStyle w:val="NormalBold"/>
      </w:pPr>
      <w:r w:rsidRPr="0098343B">
        <w:rPr>
          <w:rStyle w:val="HideTWBExt"/>
          <w:b w:val="0"/>
        </w:rPr>
        <w:t>&lt;/RepeatBlock-By&gt;</w:t>
      </w:r>
    </w:p>
    <w:p w14:paraId="58C6BDB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B689BB3" w14:textId="77777777" w:rsidR="00C214E0" w:rsidRPr="0098343B" w:rsidRDefault="00C214E0" w:rsidP="00C214E0">
      <w:pPr>
        <w:pStyle w:val="NormalBold"/>
      </w:pPr>
      <w:r w:rsidRPr="0098343B">
        <w:rPr>
          <w:rStyle w:val="HideTWBExt"/>
          <w:b w:val="0"/>
        </w:rPr>
        <w:t>&lt;Article&gt;</w:t>
      </w:r>
      <w:r w:rsidRPr="0098343B">
        <w:t>Bijlage I – Aanbeveling 3 – alinea 1 – punt d</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1206048" w14:textId="77777777" w:rsidTr="00E26C34">
        <w:trPr>
          <w:trHeight w:hRule="exact" w:val="240"/>
          <w:jc w:val="center"/>
        </w:trPr>
        <w:tc>
          <w:tcPr>
            <w:tcW w:w="9752" w:type="dxa"/>
            <w:gridSpan w:val="2"/>
            <w:tcBorders>
              <w:top w:val="nil"/>
              <w:left w:val="nil"/>
              <w:bottom w:val="nil"/>
              <w:right w:val="nil"/>
            </w:tcBorders>
          </w:tcPr>
          <w:p w14:paraId="5729FECA" w14:textId="77777777" w:rsidR="00C214E0" w:rsidRPr="0098343B" w:rsidRDefault="00C214E0" w:rsidP="00E26C34"/>
        </w:tc>
      </w:tr>
      <w:tr w:rsidR="00C214E0" w:rsidRPr="0098343B" w14:paraId="6B321BCB" w14:textId="77777777" w:rsidTr="00E26C34">
        <w:trPr>
          <w:trHeight w:val="240"/>
          <w:jc w:val="center"/>
        </w:trPr>
        <w:tc>
          <w:tcPr>
            <w:tcW w:w="4876" w:type="dxa"/>
            <w:tcBorders>
              <w:top w:val="nil"/>
              <w:left w:val="nil"/>
              <w:bottom w:val="nil"/>
              <w:right w:val="nil"/>
            </w:tcBorders>
          </w:tcPr>
          <w:p w14:paraId="521A55E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75ECED8" w14:textId="77777777" w:rsidR="00C214E0" w:rsidRPr="0098343B" w:rsidRDefault="00C214E0" w:rsidP="00E26C34">
            <w:pPr>
              <w:pStyle w:val="AmColumnHeading"/>
            </w:pPr>
            <w:r w:rsidRPr="0098343B">
              <w:t>Amendement</w:t>
            </w:r>
          </w:p>
        </w:tc>
      </w:tr>
      <w:tr w:rsidR="00C214E0" w:rsidRPr="0098343B" w14:paraId="5A205F75" w14:textId="77777777" w:rsidTr="00E26C34">
        <w:trPr>
          <w:jc w:val="center"/>
        </w:trPr>
        <w:tc>
          <w:tcPr>
            <w:tcW w:w="4876" w:type="dxa"/>
            <w:tcBorders>
              <w:top w:val="nil"/>
              <w:left w:val="nil"/>
              <w:bottom w:val="nil"/>
              <w:right w:val="nil"/>
            </w:tcBorders>
          </w:tcPr>
          <w:p w14:paraId="7C612717" w14:textId="77777777" w:rsidR="00C214E0" w:rsidRPr="0098343B" w:rsidRDefault="00C214E0" w:rsidP="00E26C34">
            <w:pPr>
              <w:pStyle w:val="Normal6a"/>
            </w:pPr>
            <w:r w:rsidRPr="0098343B">
              <w:t>d)</w:t>
            </w:r>
            <w:r w:rsidRPr="0098343B">
              <w:tab/>
              <w:t>het vaststellen van nationale strategieën voor een rechtvaardige transitie, met bijzondere aandacht voor de ontwikkeling van een langetermijnvisie voor lokale economieën en de beroepsbevolking in alle regio’s die een transitie doormaken;</w:t>
            </w:r>
          </w:p>
        </w:tc>
        <w:tc>
          <w:tcPr>
            <w:tcW w:w="4876" w:type="dxa"/>
            <w:tcBorders>
              <w:top w:val="nil"/>
              <w:left w:val="nil"/>
              <w:bottom w:val="nil"/>
              <w:right w:val="nil"/>
            </w:tcBorders>
          </w:tcPr>
          <w:p w14:paraId="3625905F" w14:textId="77777777" w:rsidR="00C214E0" w:rsidRPr="0098343B" w:rsidRDefault="00C214E0" w:rsidP="00E26C34">
            <w:pPr>
              <w:pStyle w:val="Normal6a"/>
            </w:pPr>
            <w:r w:rsidRPr="0098343B">
              <w:t>d)</w:t>
            </w:r>
            <w:r w:rsidRPr="0098343B">
              <w:tab/>
              <w:t xml:space="preserve">het vaststellen van nationale strategieën voor een rechtvaardige transitie, met bijzondere aandacht voor de ontwikkeling van een langetermijnvisie voor lokale economieën en de beroepsbevolking in alle </w:t>
            </w:r>
            <w:r w:rsidRPr="0098343B">
              <w:rPr>
                <w:b/>
                <w:i/>
              </w:rPr>
              <w:t>sectoren en</w:t>
            </w:r>
            <w:r w:rsidRPr="0098343B">
              <w:t xml:space="preserve"> regio’s die een transitie doormaken;</w:t>
            </w:r>
          </w:p>
        </w:tc>
      </w:tr>
    </w:tbl>
    <w:p w14:paraId="26FAE844"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2AD4D9A" w14:textId="77777777" w:rsidR="00C214E0" w:rsidRPr="0098343B" w:rsidRDefault="00C214E0" w:rsidP="00C214E0">
      <w:r w:rsidRPr="0098343B">
        <w:rPr>
          <w:rStyle w:val="HideTWBExt"/>
        </w:rPr>
        <w:t>&lt;/Amend&gt;</w:t>
      </w:r>
    </w:p>
    <w:p w14:paraId="4C5022A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295</w:t>
      </w:r>
      <w:r w:rsidRPr="0098343B">
        <w:rPr>
          <w:rStyle w:val="HideTWBExt"/>
          <w:b w:val="0"/>
        </w:rPr>
        <w:t>&lt;/NumAm&gt;</w:t>
      </w:r>
    </w:p>
    <w:p w14:paraId="394EEFC2"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2450C610" w14:textId="77777777" w:rsidR="00C214E0" w:rsidRPr="0098343B" w:rsidRDefault="00C214E0" w:rsidP="00C214E0">
      <w:pPr>
        <w:pStyle w:val="NormalBold"/>
      </w:pPr>
      <w:r w:rsidRPr="0098343B">
        <w:rPr>
          <w:rStyle w:val="HideTWBExt"/>
          <w:b w:val="0"/>
        </w:rPr>
        <w:t>&lt;/RepeatBlock-By&gt;</w:t>
      </w:r>
    </w:p>
    <w:p w14:paraId="49CB0C75"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DA9CAA2" w14:textId="77777777" w:rsidR="00C214E0" w:rsidRPr="0098343B" w:rsidRDefault="00C214E0" w:rsidP="00C214E0">
      <w:pPr>
        <w:pStyle w:val="NormalBold"/>
      </w:pPr>
      <w:r w:rsidRPr="0098343B">
        <w:rPr>
          <w:rStyle w:val="HideTWBExt"/>
          <w:b w:val="0"/>
        </w:rPr>
        <w:t>&lt;Article&gt;</w:t>
      </w:r>
      <w:r w:rsidRPr="0098343B">
        <w:t>Bijlage I – Aanbeveling 3 – alinea 1 – punt d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265CE09" w14:textId="77777777" w:rsidTr="00E26C34">
        <w:trPr>
          <w:trHeight w:hRule="exact" w:val="240"/>
          <w:jc w:val="center"/>
        </w:trPr>
        <w:tc>
          <w:tcPr>
            <w:tcW w:w="9752" w:type="dxa"/>
            <w:gridSpan w:val="2"/>
            <w:tcBorders>
              <w:top w:val="nil"/>
              <w:left w:val="nil"/>
              <w:bottom w:val="nil"/>
              <w:right w:val="nil"/>
            </w:tcBorders>
          </w:tcPr>
          <w:p w14:paraId="45CF726E" w14:textId="77777777" w:rsidR="00C214E0" w:rsidRPr="0098343B" w:rsidRDefault="00C214E0" w:rsidP="00E26C34"/>
        </w:tc>
      </w:tr>
      <w:tr w:rsidR="00C214E0" w:rsidRPr="0098343B" w14:paraId="449CA921" w14:textId="77777777" w:rsidTr="00E26C34">
        <w:trPr>
          <w:trHeight w:val="240"/>
          <w:jc w:val="center"/>
        </w:trPr>
        <w:tc>
          <w:tcPr>
            <w:tcW w:w="4876" w:type="dxa"/>
            <w:tcBorders>
              <w:top w:val="nil"/>
              <w:left w:val="nil"/>
              <w:bottom w:val="nil"/>
              <w:right w:val="nil"/>
            </w:tcBorders>
          </w:tcPr>
          <w:p w14:paraId="569E149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988150F" w14:textId="77777777" w:rsidR="00C214E0" w:rsidRPr="0098343B" w:rsidRDefault="00C214E0" w:rsidP="00E26C34">
            <w:pPr>
              <w:pStyle w:val="AmColumnHeading"/>
            </w:pPr>
            <w:r w:rsidRPr="0098343B">
              <w:t>Amendement</w:t>
            </w:r>
          </w:p>
        </w:tc>
      </w:tr>
      <w:tr w:rsidR="00C214E0" w:rsidRPr="0098343B" w14:paraId="2E80F09D" w14:textId="77777777" w:rsidTr="00E26C34">
        <w:trPr>
          <w:jc w:val="center"/>
        </w:trPr>
        <w:tc>
          <w:tcPr>
            <w:tcW w:w="4876" w:type="dxa"/>
            <w:tcBorders>
              <w:top w:val="nil"/>
              <w:left w:val="nil"/>
              <w:bottom w:val="nil"/>
              <w:right w:val="nil"/>
            </w:tcBorders>
          </w:tcPr>
          <w:p w14:paraId="4911382C" w14:textId="77777777" w:rsidR="00C214E0" w:rsidRPr="0098343B" w:rsidRDefault="00C214E0" w:rsidP="00E26C34">
            <w:pPr>
              <w:pStyle w:val="Normal6a"/>
            </w:pPr>
          </w:p>
        </w:tc>
        <w:tc>
          <w:tcPr>
            <w:tcW w:w="4876" w:type="dxa"/>
            <w:tcBorders>
              <w:top w:val="nil"/>
              <w:left w:val="nil"/>
              <w:bottom w:val="nil"/>
              <w:right w:val="nil"/>
            </w:tcBorders>
          </w:tcPr>
          <w:p w14:paraId="34A4BA04" w14:textId="77777777" w:rsidR="00C214E0" w:rsidRPr="0098343B" w:rsidRDefault="00C214E0" w:rsidP="00E26C34">
            <w:pPr>
              <w:pStyle w:val="Normal6a"/>
            </w:pPr>
            <w:r w:rsidRPr="0098343B">
              <w:rPr>
                <w:b/>
                <w:i/>
              </w:rPr>
              <w:t>d bis)</w:t>
            </w:r>
            <w:r w:rsidRPr="0098343B">
              <w:tab/>
            </w:r>
            <w:r w:rsidRPr="0098343B">
              <w:rPr>
                <w:b/>
                <w:i/>
              </w:rPr>
              <w:t xml:space="preserve">het waarborgen van de capaciteit van overheidsinstanties en de sociale partners om met belanghebbenden samen te werken bij het medeontwerp en de </w:t>
            </w:r>
            <w:r w:rsidRPr="0098343B">
              <w:rPr>
                <w:b/>
                <w:i/>
              </w:rPr>
              <w:lastRenderedPageBreak/>
              <w:t>monitoring van effectief beleid voor een rechtvaardige transitie waarin rekening wordt gehouden met de verdelingseffecten van beleid;</w:t>
            </w:r>
          </w:p>
        </w:tc>
      </w:tr>
    </w:tbl>
    <w:p w14:paraId="239B839D"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014E9F1" w14:textId="77777777" w:rsidR="00C214E0" w:rsidRPr="0098343B" w:rsidRDefault="00C214E0" w:rsidP="00C214E0">
      <w:r w:rsidRPr="0098343B">
        <w:rPr>
          <w:rStyle w:val="HideTWBExt"/>
        </w:rPr>
        <w:t>&lt;/Amend&gt;</w:t>
      </w:r>
    </w:p>
    <w:p w14:paraId="57E68F8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296</w:t>
      </w:r>
      <w:r w:rsidRPr="0098343B">
        <w:rPr>
          <w:rStyle w:val="HideTWBExt"/>
          <w:b w:val="0"/>
        </w:rPr>
        <w:t>&lt;/NumAm&gt;</w:t>
      </w:r>
    </w:p>
    <w:p w14:paraId="431E15D9" w14:textId="77777777" w:rsidR="00C214E0" w:rsidRPr="0098343B" w:rsidRDefault="00C214E0" w:rsidP="00C214E0">
      <w:pPr>
        <w:pStyle w:val="NormalBold"/>
      </w:pPr>
      <w:r w:rsidRPr="0098343B">
        <w:rPr>
          <w:rStyle w:val="HideTWBExt"/>
          <w:b w:val="0"/>
        </w:rPr>
        <w:t>&lt;RepeatBlock-By&gt;&lt;Members&gt;</w:t>
      </w:r>
      <w:r w:rsidRPr="0098343B">
        <w:t>Branislav Ondruš</w:t>
      </w:r>
      <w:r w:rsidRPr="0098343B">
        <w:rPr>
          <w:rStyle w:val="HideTWBExt"/>
          <w:b w:val="0"/>
        </w:rPr>
        <w:t>&lt;/Members&gt;</w:t>
      </w:r>
    </w:p>
    <w:p w14:paraId="743908CF" w14:textId="77777777" w:rsidR="00C214E0" w:rsidRPr="0098343B" w:rsidRDefault="00C214E0" w:rsidP="00C214E0">
      <w:pPr>
        <w:pStyle w:val="NormalBold"/>
      </w:pPr>
      <w:r w:rsidRPr="0098343B">
        <w:rPr>
          <w:rStyle w:val="HideTWBExt"/>
          <w:b w:val="0"/>
        </w:rPr>
        <w:t>&lt;/RepeatBlock-By&gt;</w:t>
      </w:r>
    </w:p>
    <w:p w14:paraId="4B13EB6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5639BD95" w14:textId="77777777" w:rsidR="00C214E0" w:rsidRPr="0098343B" w:rsidRDefault="00C214E0" w:rsidP="00C214E0">
      <w:pPr>
        <w:pStyle w:val="NormalBold"/>
      </w:pPr>
      <w:r w:rsidRPr="0098343B">
        <w:rPr>
          <w:rStyle w:val="HideTWBExt"/>
          <w:b w:val="0"/>
        </w:rPr>
        <w:t>&lt;Article&gt;</w:t>
      </w:r>
      <w:r w:rsidRPr="0098343B">
        <w:t>Bijlage I – Aanbeveling 3 – alinea 1 – punt 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5E1E124" w14:textId="77777777" w:rsidTr="00E26C34">
        <w:trPr>
          <w:trHeight w:hRule="exact" w:val="240"/>
          <w:jc w:val="center"/>
        </w:trPr>
        <w:tc>
          <w:tcPr>
            <w:tcW w:w="9752" w:type="dxa"/>
            <w:gridSpan w:val="2"/>
            <w:tcBorders>
              <w:top w:val="nil"/>
              <w:left w:val="nil"/>
              <w:bottom w:val="nil"/>
              <w:right w:val="nil"/>
            </w:tcBorders>
          </w:tcPr>
          <w:p w14:paraId="002AD2B4" w14:textId="77777777" w:rsidR="00C214E0" w:rsidRPr="0098343B" w:rsidRDefault="00C214E0" w:rsidP="00E26C34"/>
        </w:tc>
      </w:tr>
      <w:tr w:rsidR="00C214E0" w:rsidRPr="0098343B" w14:paraId="2323005D" w14:textId="77777777" w:rsidTr="00E26C34">
        <w:trPr>
          <w:trHeight w:val="240"/>
          <w:jc w:val="center"/>
        </w:trPr>
        <w:tc>
          <w:tcPr>
            <w:tcW w:w="4876" w:type="dxa"/>
            <w:tcBorders>
              <w:top w:val="nil"/>
              <w:left w:val="nil"/>
              <w:bottom w:val="nil"/>
              <w:right w:val="nil"/>
            </w:tcBorders>
          </w:tcPr>
          <w:p w14:paraId="4586D9D4"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15F6142" w14:textId="77777777" w:rsidR="00C214E0" w:rsidRPr="0098343B" w:rsidRDefault="00C214E0" w:rsidP="00E26C34">
            <w:pPr>
              <w:pStyle w:val="AmColumnHeading"/>
            </w:pPr>
            <w:r w:rsidRPr="0098343B">
              <w:t>Amendement</w:t>
            </w:r>
          </w:p>
        </w:tc>
      </w:tr>
      <w:tr w:rsidR="00C214E0" w:rsidRPr="0098343B" w14:paraId="542198B0" w14:textId="77777777" w:rsidTr="00E26C34">
        <w:trPr>
          <w:jc w:val="center"/>
        </w:trPr>
        <w:tc>
          <w:tcPr>
            <w:tcW w:w="4876" w:type="dxa"/>
            <w:tcBorders>
              <w:top w:val="nil"/>
              <w:left w:val="nil"/>
              <w:bottom w:val="nil"/>
              <w:right w:val="nil"/>
            </w:tcBorders>
          </w:tcPr>
          <w:p w14:paraId="10D1AC08" w14:textId="77777777" w:rsidR="00C214E0" w:rsidRPr="0098343B" w:rsidRDefault="00C214E0" w:rsidP="00E26C34">
            <w:pPr>
              <w:pStyle w:val="Normal6a"/>
            </w:pPr>
            <w:r w:rsidRPr="0098343B">
              <w:t>e)</w:t>
            </w:r>
            <w:r w:rsidRPr="0098343B">
              <w:tab/>
              <w:t xml:space="preserve">het ontwikkelen van steunprogramma’s voor bedrijven, met name kmo’s </w:t>
            </w:r>
            <w:r w:rsidRPr="0098343B">
              <w:rPr>
                <w:b/>
                <w:i/>
              </w:rPr>
              <w:t>en</w:t>
            </w:r>
            <w:r w:rsidRPr="0098343B">
              <w:t xml:space="preserve"> lokale actoren, om het scheppen van lokale banen te bevorderen;</w:t>
            </w:r>
          </w:p>
        </w:tc>
        <w:tc>
          <w:tcPr>
            <w:tcW w:w="4876" w:type="dxa"/>
            <w:tcBorders>
              <w:top w:val="nil"/>
              <w:left w:val="nil"/>
              <w:bottom w:val="nil"/>
              <w:right w:val="nil"/>
            </w:tcBorders>
          </w:tcPr>
          <w:p w14:paraId="56C163E1" w14:textId="77777777" w:rsidR="00C214E0" w:rsidRPr="0098343B" w:rsidRDefault="00C214E0" w:rsidP="00E26C34">
            <w:pPr>
              <w:pStyle w:val="Normal6a"/>
            </w:pPr>
            <w:r w:rsidRPr="0098343B">
              <w:t>e)</w:t>
            </w:r>
            <w:r w:rsidRPr="0098343B">
              <w:tab/>
              <w:t>het ontwikkelen van steunprogramma’s voor bedrijven, met name kmo’s</w:t>
            </w:r>
            <w:r w:rsidRPr="0098343B">
              <w:rPr>
                <w:b/>
                <w:i/>
              </w:rPr>
              <w:t>,</w:t>
            </w:r>
            <w:r w:rsidRPr="0098343B">
              <w:t xml:space="preserve"> lokale actoren </w:t>
            </w:r>
            <w:r w:rsidRPr="0098343B">
              <w:rPr>
                <w:b/>
                <w:i/>
              </w:rPr>
              <w:t>en entiteiten van de sociale economie</w:t>
            </w:r>
            <w:r w:rsidRPr="0098343B">
              <w:t>, om het scheppen van lokale banen te bevorderen;</w:t>
            </w:r>
          </w:p>
        </w:tc>
      </w:tr>
    </w:tbl>
    <w:p w14:paraId="27EB6BA2"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0D8CFB93" w14:textId="77777777" w:rsidR="00C214E0" w:rsidRPr="0098343B" w:rsidRDefault="00C214E0" w:rsidP="00C214E0">
      <w:r w:rsidRPr="0098343B">
        <w:rPr>
          <w:rStyle w:val="HideTWBExt"/>
        </w:rPr>
        <w:t>&lt;/Amend&gt;</w:t>
      </w:r>
    </w:p>
    <w:p w14:paraId="7D4D5CCD"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297</w:t>
      </w:r>
      <w:r w:rsidRPr="0098343B">
        <w:rPr>
          <w:rStyle w:val="HideTWBExt"/>
          <w:b w:val="0"/>
        </w:rPr>
        <w:t>&lt;/NumAm&gt;</w:t>
      </w:r>
    </w:p>
    <w:p w14:paraId="1BEE1BC3"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18ABC1E9" w14:textId="77777777" w:rsidR="00C214E0" w:rsidRPr="0098343B" w:rsidRDefault="00C214E0" w:rsidP="00C214E0">
      <w:pPr>
        <w:pStyle w:val="NormalBold"/>
      </w:pPr>
      <w:r w:rsidRPr="0098343B">
        <w:rPr>
          <w:rStyle w:val="HideTWBExt"/>
          <w:b w:val="0"/>
        </w:rPr>
        <w:t>&lt;/RepeatBlock-By&gt;</w:t>
      </w:r>
    </w:p>
    <w:p w14:paraId="103AD8B8"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C98D2DA" w14:textId="77777777" w:rsidR="00C214E0" w:rsidRPr="0098343B" w:rsidRDefault="00C214E0" w:rsidP="00C214E0">
      <w:pPr>
        <w:pStyle w:val="NormalBold"/>
      </w:pPr>
      <w:r w:rsidRPr="0098343B">
        <w:rPr>
          <w:rStyle w:val="HideTWBExt"/>
          <w:b w:val="0"/>
        </w:rPr>
        <w:t>&lt;Article&gt;</w:t>
      </w:r>
      <w:r w:rsidRPr="0098343B">
        <w:t>Bijlage I – Aanbeveling 3 – alinea 1 – punt 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ECFDB4C" w14:textId="77777777" w:rsidTr="00E26C34">
        <w:trPr>
          <w:trHeight w:hRule="exact" w:val="240"/>
          <w:jc w:val="center"/>
        </w:trPr>
        <w:tc>
          <w:tcPr>
            <w:tcW w:w="9752" w:type="dxa"/>
            <w:gridSpan w:val="2"/>
            <w:tcBorders>
              <w:top w:val="nil"/>
              <w:left w:val="nil"/>
              <w:bottom w:val="nil"/>
              <w:right w:val="nil"/>
            </w:tcBorders>
          </w:tcPr>
          <w:p w14:paraId="4DDDBE06" w14:textId="77777777" w:rsidR="00C214E0" w:rsidRPr="0098343B" w:rsidRDefault="00C214E0" w:rsidP="00E26C34"/>
        </w:tc>
      </w:tr>
      <w:tr w:rsidR="00C214E0" w:rsidRPr="0098343B" w14:paraId="4DB7FB48" w14:textId="77777777" w:rsidTr="00E26C34">
        <w:trPr>
          <w:trHeight w:val="240"/>
          <w:jc w:val="center"/>
        </w:trPr>
        <w:tc>
          <w:tcPr>
            <w:tcW w:w="4876" w:type="dxa"/>
            <w:tcBorders>
              <w:top w:val="nil"/>
              <w:left w:val="nil"/>
              <w:bottom w:val="nil"/>
              <w:right w:val="nil"/>
            </w:tcBorders>
          </w:tcPr>
          <w:p w14:paraId="171CDAC3"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90130BF" w14:textId="77777777" w:rsidR="00C214E0" w:rsidRPr="0098343B" w:rsidRDefault="00C214E0" w:rsidP="00E26C34">
            <w:pPr>
              <w:pStyle w:val="AmColumnHeading"/>
            </w:pPr>
            <w:r w:rsidRPr="0098343B">
              <w:t>Amendement</w:t>
            </w:r>
          </w:p>
        </w:tc>
      </w:tr>
      <w:tr w:rsidR="00C214E0" w:rsidRPr="0098343B" w14:paraId="169F9A9A" w14:textId="77777777" w:rsidTr="00E26C34">
        <w:trPr>
          <w:jc w:val="center"/>
        </w:trPr>
        <w:tc>
          <w:tcPr>
            <w:tcW w:w="4876" w:type="dxa"/>
            <w:tcBorders>
              <w:top w:val="nil"/>
              <w:left w:val="nil"/>
              <w:bottom w:val="nil"/>
              <w:right w:val="nil"/>
            </w:tcBorders>
          </w:tcPr>
          <w:p w14:paraId="262FE894" w14:textId="77777777" w:rsidR="00C214E0" w:rsidRPr="0098343B" w:rsidRDefault="00C214E0" w:rsidP="00E26C34">
            <w:pPr>
              <w:pStyle w:val="Normal6a"/>
            </w:pPr>
            <w:r w:rsidRPr="0098343B">
              <w:t>e)</w:t>
            </w:r>
            <w:r w:rsidRPr="0098343B">
              <w:tab/>
              <w:t>het ontwikkelen van steunprogramma’s voor bedrijven, met name kmo’s en lokale actoren, om het scheppen van lokale banen te bevorderen;</w:t>
            </w:r>
          </w:p>
        </w:tc>
        <w:tc>
          <w:tcPr>
            <w:tcW w:w="4876" w:type="dxa"/>
            <w:tcBorders>
              <w:top w:val="nil"/>
              <w:left w:val="nil"/>
              <w:bottom w:val="nil"/>
              <w:right w:val="nil"/>
            </w:tcBorders>
          </w:tcPr>
          <w:p w14:paraId="16FA2D11" w14:textId="77777777" w:rsidR="00C214E0" w:rsidRPr="0098343B" w:rsidRDefault="00C214E0" w:rsidP="00E26C34">
            <w:pPr>
              <w:pStyle w:val="Normal6a"/>
            </w:pPr>
            <w:r w:rsidRPr="0098343B">
              <w:t>e)</w:t>
            </w:r>
            <w:r w:rsidRPr="0098343B">
              <w:tab/>
              <w:t xml:space="preserve">het ontwikkelen van steunprogramma’s voor bedrijven </w:t>
            </w:r>
            <w:r w:rsidRPr="0098343B">
              <w:rPr>
                <w:b/>
                <w:i/>
              </w:rPr>
              <w:t>op basis van sociale voorwaarden</w:t>
            </w:r>
            <w:r w:rsidRPr="0098343B">
              <w:t>, met name kmo’s en lokale actoren, om het scheppen van lokale banen te bevorderen;</w:t>
            </w:r>
          </w:p>
        </w:tc>
      </w:tr>
    </w:tbl>
    <w:p w14:paraId="03FACCF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47967427" w14:textId="77777777" w:rsidR="00C214E0" w:rsidRPr="0098343B" w:rsidRDefault="00C214E0" w:rsidP="00C214E0">
      <w:r w:rsidRPr="0098343B">
        <w:rPr>
          <w:rStyle w:val="HideTWBExt"/>
        </w:rPr>
        <w:t>&lt;/Amend&gt;</w:t>
      </w:r>
    </w:p>
    <w:p w14:paraId="1596FFE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298</w:t>
      </w:r>
      <w:r w:rsidRPr="0098343B">
        <w:rPr>
          <w:rStyle w:val="HideTWBExt"/>
          <w:b w:val="0"/>
        </w:rPr>
        <w:t>&lt;/NumAm&gt;</w:t>
      </w:r>
    </w:p>
    <w:p w14:paraId="5CE30DD7"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0D96C64D" w14:textId="77777777" w:rsidR="00C214E0" w:rsidRPr="0098343B" w:rsidRDefault="00C214E0" w:rsidP="00C214E0">
      <w:pPr>
        <w:pStyle w:val="NormalBold"/>
      </w:pPr>
      <w:r w:rsidRPr="0098343B">
        <w:rPr>
          <w:rStyle w:val="HideTWBExt"/>
          <w:b w:val="0"/>
        </w:rPr>
        <w:t>&lt;/RepeatBlock-By&gt;</w:t>
      </w:r>
    </w:p>
    <w:p w14:paraId="6C423F9A" w14:textId="77777777" w:rsidR="00C214E0" w:rsidRPr="0098343B" w:rsidRDefault="00C214E0" w:rsidP="00C214E0">
      <w:pPr>
        <w:pStyle w:val="NormalBold"/>
      </w:pPr>
      <w:r w:rsidRPr="0098343B">
        <w:rPr>
          <w:rStyle w:val="HideTWBExt"/>
          <w:b w:val="0"/>
        </w:rPr>
        <w:lastRenderedPageBreak/>
        <w:t>&lt;DocAmend&gt;</w:t>
      </w:r>
      <w:r w:rsidRPr="0098343B">
        <w:t>Ontwerpresolutie</w:t>
      </w:r>
      <w:r w:rsidRPr="0098343B">
        <w:rPr>
          <w:rStyle w:val="HideTWBExt"/>
          <w:b w:val="0"/>
        </w:rPr>
        <w:t>&lt;/DocAmend&gt;</w:t>
      </w:r>
    </w:p>
    <w:p w14:paraId="448EE9A9" w14:textId="77777777" w:rsidR="00C214E0" w:rsidRPr="0098343B" w:rsidRDefault="00C214E0" w:rsidP="00C214E0">
      <w:pPr>
        <w:pStyle w:val="NormalBold"/>
      </w:pPr>
      <w:r w:rsidRPr="0098343B">
        <w:rPr>
          <w:rStyle w:val="HideTWBExt"/>
          <w:b w:val="0"/>
        </w:rPr>
        <w:t>&lt;Article&gt;</w:t>
      </w:r>
      <w:r w:rsidRPr="0098343B">
        <w:t>Bijlage I – aanbeveling 3 – alinea 1 – punt e</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0661343" w14:textId="77777777" w:rsidTr="00E26C34">
        <w:trPr>
          <w:trHeight w:hRule="exact" w:val="240"/>
          <w:jc w:val="center"/>
        </w:trPr>
        <w:tc>
          <w:tcPr>
            <w:tcW w:w="9752" w:type="dxa"/>
            <w:gridSpan w:val="2"/>
            <w:tcBorders>
              <w:top w:val="nil"/>
              <w:left w:val="nil"/>
              <w:bottom w:val="nil"/>
              <w:right w:val="nil"/>
            </w:tcBorders>
          </w:tcPr>
          <w:p w14:paraId="39A6D5D5" w14:textId="77777777" w:rsidR="00C214E0" w:rsidRPr="0098343B" w:rsidRDefault="00C214E0" w:rsidP="00E26C34"/>
        </w:tc>
      </w:tr>
      <w:tr w:rsidR="00C214E0" w:rsidRPr="0098343B" w14:paraId="13C47766" w14:textId="77777777" w:rsidTr="00E26C34">
        <w:trPr>
          <w:trHeight w:val="240"/>
          <w:jc w:val="center"/>
        </w:trPr>
        <w:tc>
          <w:tcPr>
            <w:tcW w:w="4876" w:type="dxa"/>
            <w:tcBorders>
              <w:top w:val="nil"/>
              <w:left w:val="nil"/>
              <w:bottom w:val="nil"/>
              <w:right w:val="nil"/>
            </w:tcBorders>
          </w:tcPr>
          <w:p w14:paraId="76FDC4BB"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0714082" w14:textId="77777777" w:rsidR="00C214E0" w:rsidRPr="0098343B" w:rsidRDefault="00C214E0" w:rsidP="00E26C34">
            <w:pPr>
              <w:pStyle w:val="AmColumnHeading"/>
            </w:pPr>
            <w:r w:rsidRPr="0098343B">
              <w:t>Amendement</w:t>
            </w:r>
          </w:p>
        </w:tc>
      </w:tr>
      <w:tr w:rsidR="00C214E0" w:rsidRPr="0098343B" w14:paraId="5E2998E5" w14:textId="77777777" w:rsidTr="00E26C34">
        <w:trPr>
          <w:jc w:val="center"/>
        </w:trPr>
        <w:tc>
          <w:tcPr>
            <w:tcW w:w="4876" w:type="dxa"/>
            <w:tcBorders>
              <w:top w:val="nil"/>
              <w:left w:val="nil"/>
              <w:bottom w:val="nil"/>
              <w:right w:val="nil"/>
            </w:tcBorders>
          </w:tcPr>
          <w:p w14:paraId="7325320F" w14:textId="77777777" w:rsidR="00C214E0" w:rsidRPr="0098343B" w:rsidRDefault="00C214E0" w:rsidP="00E26C34">
            <w:pPr>
              <w:pStyle w:val="Normal6a"/>
            </w:pPr>
            <w:r w:rsidRPr="0098343B">
              <w:t>e)</w:t>
            </w:r>
            <w:r w:rsidRPr="0098343B">
              <w:tab/>
              <w:t xml:space="preserve">het ontwikkelen van steunprogramma’s voor bedrijven, met name kmo’s en lokale actoren, om het scheppen van </w:t>
            </w:r>
            <w:r w:rsidRPr="0098343B">
              <w:rPr>
                <w:b/>
                <w:bCs/>
                <w:i/>
                <w:iCs/>
              </w:rPr>
              <w:t>lokale</w:t>
            </w:r>
            <w:r w:rsidRPr="0098343B">
              <w:t xml:space="preserve"> banen te bevorderen;</w:t>
            </w:r>
          </w:p>
        </w:tc>
        <w:tc>
          <w:tcPr>
            <w:tcW w:w="4876" w:type="dxa"/>
            <w:tcBorders>
              <w:top w:val="nil"/>
              <w:left w:val="nil"/>
              <w:bottom w:val="nil"/>
              <w:right w:val="nil"/>
            </w:tcBorders>
          </w:tcPr>
          <w:p w14:paraId="74FE6304" w14:textId="77777777" w:rsidR="00C214E0" w:rsidRPr="0098343B" w:rsidRDefault="00C214E0" w:rsidP="00E26C34">
            <w:pPr>
              <w:pStyle w:val="Normal6a"/>
            </w:pPr>
            <w:r w:rsidRPr="0098343B">
              <w:t>e)</w:t>
            </w:r>
            <w:r w:rsidRPr="0098343B">
              <w:tab/>
              <w:t xml:space="preserve">het ontwikkelen van steunprogramma’s voor bedrijven, met name kmo’s en lokale actoren, om het scheppen van </w:t>
            </w:r>
            <w:r w:rsidRPr="0098343B">
              <w:rPr>
                <w:b/>
                <w:bCs/>
                <w:i/>
                <w:iCs/>
              </w:rPr>
              <w:t>hoogwaardige</w:t>
            </w:r>
            <w:r w:rsidRPr="0098343B">
              <w:t xml:space="preserve"> banen </w:t>
            </w:r>
            <w:r w:rsidRPr="0098343B">
              <w:rPr>
                <w:b/>
                <w:bCs/>
                <w:i/>
                <w:iCs/>
              </w:rPr>
              <w:t xml:space="preserve">op lokaal niveau </w:t>
            </w:r>
            <w:r w:rsidRPr="0098343B">
              <w:t>te bevorderen;</w:t>
            </w:r>
          </w:p>
        </w:tc>
      </w:tr>
    </w:tbl>
    <w:p w14:paraId="7CDB808C"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0BDF88A1" w14:textId="77777777" w:rsidR="00C214E0" w:rsidRPr="0098343B" w:rsidRDefault="00C214E0" w:rsidP="00C214E0">
      <w:r w:rsidRPr="0098343B">
        <w:rPr>
          <w:rStyle w:val="HideTWBExt"/>
        </w:rPr>
        <w:t>&lt;/Amend&gt;</w:t>
      </w:r>
    </w:p>
    <w:p w14:paraId="514DF337"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299</w:t>
      </w:r>
      <w:r w:rsidRPr="0098343B">
        <w:rPr>
          <w:rStyle w:val="HideTWBExt"/>
          <w:b w:val="0"/>
        </w:rPr>
        <w:t>&lt;/NumAm&gt;</w:t>
      </w:r>
    </w:p>
    <w:p w14:paraId="36786C3C"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44DCF8D0" w14:textId="77777777" w:rsidR="00C214E0" w:rsidRPr="0098343B" w:rsidRDefault="00C214E0" w:rsidP="00C214E0">
      <w:pPr>
        <w:pStyle w:val="NormalBold"/>
      </w:pPr>
      <w:r w:rsidRPr="0098343B">
        <w:rPr>
          <w:rStyle w:val="HideTWBExt"/>
          <w:b w:val="0"/>
        </w:rPr>
        <w:t>&lt;/RepeatBlock-By&gt;</w:t>
      </w:r>
    </w:p>
    <w:p w14:paraId="6C42142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E0D39FF" w14:textId="77777777" w:rsidR="00C214E0" w:rsidRPr="0098343B" w:rsidRDefault="00C214E0" w:rsidP="00C214E0">
      <w:pPr>
        <w:pStyle w:val="NormalBold"/>
      </w:pPr>
      <w:r w:rsidRPr="0098343B">
        <w:rPr>
          <w:rStyle w:val="HideTWBExt"/>
          <w:b w:val="0"/>
        </w:rPr>
        <w:t>&lt;Article&gt;</w:t>
      </w:r>
      <w:r w:rsidRPr="0098343B">
        <w:t>Bijlage I – Aanbeveling 3 – alinea 1 – punt e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4AD9D8C" w14:textId="77777777" w:rsidTr="00E26C34">
        <w:trPr>
          <w:trHeight w:hRule="exact" w:val="240"/>
          <w:jc w:val="center"/>
        </w:trPr>
        <w:tc>
          <w:tcPr>
            <w:tcW w:w="9752" w:type="dxa"/>
            <w:gridSpan w:val="2"/>
            <w:tcBorders>
              <w:top w:val="nil"/>
              <w:left w:val="nil"/>
              <w:bottom w:val="nil"/>
              <w:right w:val="nil"/>
            </w:tcBorders>
          </w:tcPr>
          <w:p w14:paraId="1C76CD45" w14:textId="77777777" w:rsidR="00C214E0" w:rsidRPr="0098343B" w:rsidRDefault="00C214E0" w:rsidP="00E26C34"/>
        </w:tc>
      </w:tr>
      <w:tr w:rsidR="00C214E0" w:rsidRPr="0098343B" w14:paraId="34571BAD" w14:textId="77777777" w:rsidTr="00E26C34">
        <w:trPr>
          <w:trHeight w:val="240"/>
          <w:jc w:val="center"/>
        </w:trPr>
        <w:tc>
          <w:tcPr>
            <w:tcW w:w="4876" w:type="dxa"/>
            <w:tcBorders>
              <w:top w:val="nil"/>
              <w:left w:val="nil"/>
              <w:bottom w:val="nil"/>
              <w:right w:val="nil"/>
            </w:tcBorders>
          </w:tcPr>
          <w:p w14:paraId="6381B04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154FC13" w14:textId="77777777" w:rsidR="00C214E0" w:rsidRPr="0098343B" w:rsidRDefault="00C214E0" w:rsidP="00E26C34">
            <w:pPr>
              <w:pStyle w:val="AmColumnHeading"/>
            </w:pPr>
            <w:r w:rsidRPr="0098343B">
              <w:t>Amendement</w:t>
            </w:r>
          </w:p>
        </w:tc>
      </w:tr>
      <w:tr w:rsidR="00C214E0" w:rsidRPr="0098343B" w14:paraId="1DB68291" w14:textId="77777777" w:rsidTr="00E26C34">
        <w:trPr>
          <w:jc w:val="center"/>
        </w:trPr>
        <w:tc>
          <w:tcPr>
            <w:tcW w:w="4876" w:type="dxa"/>
            <w:tcBorders>
              <w:top w:val="nil"/>
              <w:left w:val="nil"/>
              <w:bottom w:val="nil"/>
              <w:right w:val="nil"/>
            </w:tcBorders>
          </w:tcPr>
          <w:p w14:paraId="0CCD8D39" w14:textId="77777777" w:rsidR="00C214E0" w:rsidRPr="0098343B" w:rsidRDefault="00C214E0" w:rsidP="00E26C34">
            <w:pPr>
              <w:pStyle w:val="Normal6a"/>
            </w:pPr>
          </w:p>
        </w:tc>
        <w:tc>
          <w:tcPr>
            <w:tcW w:w="4876" w:type="dxa"/>
            <w:tcBorders>
              <w:top w:val="nil"/>
              <w:left w:val="nil"/>
              <w:bottom w:val="nil"/>
              <w:right w:val="nil"/>
            </w:tcBorders>
          </w:tcPr>
          <w:p w14:paraId="44AF8CBA" w14:textId="77777777" w:rsidR="00C214E0" w:rsidRPr="0098343B" w:rsidRDefault="00C214E0" w:rsidP="00E26C34">
            <w:pPr>
              <w:pStyle w:val="Normal6a"/>
            </w:pPr>
            <w:r w:rsidRPr="0098343B">
              <w:rPr>
                <w:b/>
                <w:i/>
              </w:rPr>
              <w:t>e bis)</w:t>
            </w:r>
            <w:r w:rsidRPr="0098343B">
              <w:tab/>
            </w:r>
            <w:r w:rsidRPr="0098343B">
              <w:rPr>
                <w:b/>
                <w:i/>
              </w:rPr>
              <w:t>voor herstructureringen met mogelijk ontslag ontwikkelen de lidstaten steunprogramma’s en stimulansen voor door werknemers geleide initiatieven, met inbegrip van werknemerscoöperaties, buy-outs door werknemers en andere vormen van collectieve en gemeenschapsgebaseerde eigendom, wanneer deze gericht zijn op het waarborgen van een sociaal en ecologisch rechtvaardige transitie;</w:t>
            </w:r>
          </w:p>
        </w:tc>
      </w:tr>
    </w:tbl>
    <w:p w14:paraId="7DBBBF4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6A6E9E1" w14:textId="77777777" w:rsidR="00C214E0" w:rsidRPr="0098343B" w:rsidRDefault="00C214E0" w:rsidP="00C214E0">
      <w:r w:rsidRPr="0098343B">
        <w:rPr>
          <w:rStyle w:val="HideTWBExt"/>
        </w:rPr>
        <w:t>&lt;/Amend&gt;</w:t>
      </w:r>
    </w:p>
    <w:p w14:paraId="77374E5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300</w:t>
      </w:r>
      <w:r w:rsidRPr="0098343B">
        <w:rPr>
          <w:rStyle w:val="HideTWBExt"/>
          <w:b w:val="0"/>
        </w:rPr>
        <w:t>&lt;/NumAm&gt;</w:t>
      </w:r>
    </w:p>
    <w:p w14:paraId="1FC5C75C"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017DE739" w14:textId="77777777" w:rsidR="00C214E0" w:rsidRPr="0098343B" w:rsidRDefault="00C214E0" w:rsidP="00C214E0">
      <w:pPr>
        <w:pStyle w:val="NormalBold"/>
      </w:pPr>
      <w:r w:rsidRPr="0098343B">
        <w:rPr>
          <w:rStyle w:val="HideTWBExt"/>
          <w:b w:val="0"/>
        </w:rPr>
        <w:t>&lt;/RepeatBlock-By&gt;</w:t>
      </w:r>
    </w:p>
    <w:p w14:paraId="561C1E2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FBE34C3" w14:textId="77777777" w:rsidR="00C214E0" w:rsidRPr="0098343B" w:rsidRDefault="00C214E0" w:rsidP="00C214E0">
      <w:pPr>
        <w:pStyle w:val="NormalBold"/>
      </w:pPr>
      <w:r w:rsidRPr="0098343B">
        <w:rPr>
          <w:rStyle w:val="HideTWBExt"/>
          <w:b w:val="0"/>
        </w:rPr>
        <w:t>&lt;Article&gt;</w:t>
      </w:r>
      <w:r w:rsidRPr="0098343B">
        <w:t>Bijlage I – Aanbeveling 3 – alinea 1 – punt f</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7897FED" w14:textId="77777777" w:rsidTr="00E26C34">
        <w:trPr>
          <w:trHeight w:hRule="exact" w:val="240"/>
          <w:jc w:val="center"/>
        </w:trPr>
        <w:tc>
          <w:tcPr>
            <w:tcW w:w="9752" w:type="dxa"/>
            <w:gridSpan w:val="2"/>
            <w:tcBorders>
              <w:top w:val="nil"/>
              <w:left w:val="nil"/>
              <w:bottom w:val="nil"/>
              <w:right w:val="nil"/>
            </w:tcBorders>
          </w:tcPr>
          <w:p w14:paraId="0EFAD351" w14:textId="77777777" w:rsidR="00C214E0" w:rsidRPr="0098343B" w:rsidRDefault="00C214E0" w:rsidP="00E26C34"/>
        </w:tc>
      </w:tr>
      <w:tr w:rsidR="00C214E0" w:rsidRPr="0098343B" w14:paraId="18AA9E97" w14:textId="77777777" w:rsidTr="00E26C34">
        <w:trPr>
          <w:trHeight w:val="240"/>
          <w:jc w:val="center"/>
        </w:trPr>
        <w:tc>
          <w:tcPr>
            <w:tcW w:w="4876" w:type="dxa"/>
            <w:tcBorders>
              <w:top w:val="nil"/>
              <w:left w:val="nil"/>
              <w:bottom w:val="nil"/>
              <w:right w:val="nil"/>
            </w:tcBorders>
          </w:tcPr>
          <w:p w14:paraId="00FD751A"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16821D4C" w14:textId="77777777" w:rsidR="00C214E0" w:rsidRPr="0098343B" w:rsidRDefault="00C214E0" w:rsidP="00E26C34">
            <w:pPr>
              <w:pStyle w:val="AmColumnHeading"/>
            </w:pPr>
            <w:r w:rsidRPr="0098343B">
              <w:t>Amendement</w:t>
            </w:r>
          </w:p>
        </w:tc>
      </w:tr>
      <w:tr w:rsidR="00C214E0" w:rsidRPr="0098343B" w14:paraId="75F7C63A" w14:textId="77777777" w:rsidTr="00E26C34">
        <w:trPr>
          <w:jc w:val="center"/>
        </w:trPr>
        <w:tc>
          <w:tcPr>
            <w:tcW w:w="4876" w:type="dxa"/>
            <w:tcBorders>
              <w:top w:val="nil"/>
              <w:left w:val="nil"/>
              <w:bottom w:val="nil"/>
              <w:right w:val="nil"/>
            </w:tcBorders>
          </w:tcPr>
          <w:p w14:paraId="6492CBC0" w14:textId="77777777" w:rsidR="00C214E0" w:rsidRPr="0098343B" w:rsidRDefault="00C214E0" w:rsidP="00E26C34">
            <w:pPr>
              <w:pStyle w:val="Normal6a"/>
            </w:pPr>
            <w:r w:rsidRPr="0098343B">
              <w:t>f)</w:t>
            </w:r>
            <w:r w:rsidRPr="0098343B">
              <w:tab/>
              <w:t xml:space="preserve">ervoor zorgen dat vraag en aanbod van arbeidskrachten en vaardigheden op </w:t>
            </w:r>
            <w:r w:rsidRPr="0098343B">
              <w:lastRenderedPageBreak/>
              <w:t xml:space="preserve">elkaar worden afgestemd door middel van het gebruik van arbeidsmarktinformatie, betere samenwerking </w:t>
            </w:r>
            <w:r w:rsidRPr="0098343B">
              <w:rPr>
                <w:b/>
                <w:i/>
              </w:rPr>
              <w:t>tussen</w:t>
            </w:r>
            <w:r w:rsidRPr="0098343B">
              <w:t xml:space="preserve"> lokale actoren en aanbieders van opleidingen, en bevordering van de ontwikkeling van transitieplannen op bedrijfsniveau;</w:t>
            </w:r>
          </w:p>
        </w:tc>
        <w:tc>
          <w:tcPr>
            <w:tcW w:w="4876" w:type="dxa"/>
            <w:tcBorders>
              <w:top w:val="nil"/>
              <w:left w:val="nil"/>
              <w:bottom w:val="nil"/>
              <w:right w:val="nil"/>
            </w:tcBorders>
          </w:tcPr>
          <w:p w14:paraId="6E9F727B" w14:textId="77777777" w:rsidR="00C214E0" w:rsidRPr="0098343B" w:rsidRDefault="00C214E0" w:rsidP="00E26C34">
            <w:pPr>
              <w:pStyle w:val="Normal6a"/>
            </w:pPr>
            <w:r w:rsidRPr="0098343B">
              <w:lastRenderedPageBreak/>
              <w:t>f)</w:t>
            </w:r>
            <w:r w:rsidRPr="0098343B">
              <w:tab/>
              <w:t xml:space="preserve">ervoor zorgen dat vraag en aanbod van arbeidskrachten en vaardigheden op </w:t>
            </w:r>
            <w:r w:rsidRPr="0098343B">
              <w:lastRenderedPageBreak/>
              <w:t xml:space="preserve">elkaar worden afgestemd door middel van het gebruik van arbeidsmarktinformatie, betere samenwerking </w:t>
            </w:r>
            <w:r w:rsidRPr="0098343B">
              <w:rPr>
                <w:b/>
                <w:i/>
              </w:rPr>
              <w:t>van</w:t>
            </w:r>
            <w:r w:rsidRPr="0098343B">
              <w:t xml:space="preserve"> lokale actoren en </w:t>
            </w:r>
            <w:r w:rsidRPr="0098343B">
              <w:rPr>
                <w:b/>
                <w:i/>
              </w:rPr>
              <w:t>de sociale partners met</w:t>
            </w:r>
            <w:r w:rsidRPr="0098343B">
              <w:t xml:space="preserve"> aanbieders van opleidingen, en bevordering van de ontwikkeling van transitieplannen op bedrijfsniveau;</w:t>
            </w:r>
          </w:p>
        </w:tc>
      </w:tr>
    </w:tbl>
    <w:p w14:paraId="3D7C8E7D"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6E732F25" w14:textId="77777777" w:rsidR="00C214E0" w:rsidRPr="0098343B" w:rsidRDefault="00C214E0" w:rsidP="00C214E0">
      <w:r w:rsidRPr="0098343B">
        <w:rPr>
          <w:rStyle w:val="HideTWBExt"/>
        </w:rPr>
        <w:t>&lt;/Amend&gt;</w:t>
      </w:r>
    </w:p>
    <w:p w14:paraId="20DA0F0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301</w:t>
      </w:r>
      <w:r w:rsidRPr="0098343B">
        <w:rPr>
          <w:rStyle w:val="HideTWBExt"/>
          <w:b w:val="0"/>
        </w:rPr>
        <w:t>&lt;/NumAm&gt;</w:t>
      </w:r>
    </w:p>
    <w:p w14:paraId="687E82A3"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86688EC" w14:textId="77777777" w:rsidR="00C214E0" w:rsidRPr="0098343B" w:rsidRDefault="00C214E0" w:rsidP="00C214E0">
      <w:pPr>
        <w:pStyle w:val="NormalBold"/>
      </w:pPr>
      <w:r w:rsidRPr="0098343B">
        <w:rPr>
          <w:rStyle w:val="HideTWBExt"/>
          <w:b w:val="0"/>
        </w:rPr>
        <w:t>&lt;/RepeatBlock-By&gt;</w:t>
      </w:r>
    </w:p>
    <w:p w14:paraId="709F9A2D"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35EAA563" w14:textId="77777777" w:rsidR="00C214E0" w:rsidRPr="0098343B" w:rsidRDefault="00C214E0" w:rsidP="00C214E0">
      <w:pPr>
        <w:pStyle w:val="NormalBold"/>
      </w:pPr>
      <w:r w:rsidRPr="0098343B">
        <w:rPr>
          <w:rStyle w:val="HideTWBExt"/>
          <w:b w:val="0"/>
        </w:rPr>
        <w:t>&lt;Article&gt;</w:t>
      </w:r>
      <w:r w:rsidRPr="0098343B">
        <w:t>Bijlage I – Aanbeveling 3 – alinea 1 – punt f</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3AAE629D" w14:textId="77777777" w:rsidTr="00E26C34">
        <w:trPr>
          <w:trHeight w:hRule="exact" w:val="240"/>
          <w:jc w:val="center"/>
        </w:trPr>
        <w:tc>
          <w:tcPr>
            <w:tcW w:w="9752" w:type="dxa"/>
            <w:gridSpan w:val="2"/>
            <w:tcBorders>
              <w:top w:val="nil"/>
              <w:left w:val="nil"/>
              <w:bottom w:val="nil"/>
              <w:right w:val="nil"/>
            </w:tcBorders>
          </w:tcPr>
          <w:p w14:paraId="05D79651" w14:textId="77777777" w:rsidR="00C214E0" w:rsidRPr="0098343B" w:rsidRDefault="00C214E0" w:rsidP="00E26C34"/>
        </w:tc>
      </w:tr>
      <w:tr w:rsidR="00C214E0" w:rsidRPr="0098343B" w14:paraId="57DBB138" w14:textId="77777777" w:rsidTr="00E26C34">
        <w:trPr>
          <w:trHeight w:val="240"/>
          <w:jc w:val="center"/>
        </w:trPr>
        <w:tc>
          <w:tcPr>
            <w:tcW w:w="4876" w:type="dxa"/>
            <w:tcBorders>
              <w:top w:val="nil"/>
              <w:left w:val="nil"/>
              <w:bottom w:val="nil"/>
              <w:right w:val="nil"/>
            </w:tcBorders>
          </w:tcPr>
          <w:p w14:paraId="4F09FBE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4D12733C" w14:textId="77777777" w:rsidR="00C214E0" w:rsidRPr="0098343B" w:rsidRDefault="00C214E0" w:rsidP="00E26C34">
            <w:pPr>
              <w:pStyle w:val="AmColumnHeading"/>
            </w:pPr>
            <w:r w:rsidRPr="0098343B">
              <w:t>Amendement</w:t>
            </w:r>
          </w:p>
        </w:tc>
      </w:tr>
      <w:tr w:rsidR="00C214E0" w:rsidRPr="0098343B" w14:paraId="37AD5F12" w14:textId="77777777" w:rsidTr="00E26C34">
        <w:trPr>
          <w:jc w:val="center"/>
        </w:trPr>
        <w:tc>
          <w:tcPr>
            <w:tcW w:w="4876" w:type="dxa"/>
            <w:tcBorders>
              <w:top w:val="nil"/>
              <w:left w:val="nil"/>
              <w:bottom w:val="nil"/>
              <w:right w:val="nil"/>
            </w:tcBorders>
          </w:tcPr>
          <w:p w14:paraId="222A84D1" w14:textId="77777777" w:rsidR="00C214E0" w:rsidRPr="0098343B" w:rsidRDefault="00C214E0" w:rsidP="00E26C34">
            <w:pPr>
              <w:pStyle w:val="Normal6a"/>
            </w:pPr>
            <w:r w:rsidRPr="0098343B">
              <w:t>f)</w:t>
            </w:r>
            <w:r w:rsidRPr="0098343B">
              <w:tab/>
              <w:t>ervoor zorgen dat vraag en aanbod van arbeidskrachten en vaardigheden op elkaar worden afgestemd door middel van het gebruik van arbeidsmarktinformatie</w:t>
            </w:r>
            <w:r w:rsidRPr="0098343B">
              <w:rPr>
                <w:b/>
                <w:i/>
              </w:rPr>
              <w:t>,</w:t>
            </w:r>
            <w:r w:rsidRPr="0098343B">
              <w:t xml:space="preserve"> betere samenwerking </w:t>
            </w:r>
            <w:r w:rsidRPr="0098343B">
              <w:rPr>
                <w:b/>
                <w:i/>
              </w:rPr>
              <w:t>tussen</w:t>
            </w:r>
            <w:r w:rsidRPr="0098343B">
              <w:t xml:space="preserve"> lokale actoren </w:t>
            </w:r>
            <w:r w:rsidRPr="0098343B">
              <w:rPr>
                <w:b/>
                <w:i/>
              </w:rPr>
              <w:t>en</w:t>
            </w:r>
            <w:r w:rsidRPr="0098343B">
              <w:t xml:space="preserve"> aanbieders van opleidingen</w:t>
            </w:r>
            <w:r w:rsidRPr="0098343B">
              <w:rPr>
                <w:b/>
                <w:i/>
              </w:rPr>
              <w:t>, en bevordering van de ontwikkeling van transitieplannen op bedrijfsniveau</w:t>
            </w:r>
            <w:r w:rsidRPr="0098343B">
              <w:t>;</w:t>
            </w:r>
          </w:p>
        </w:tc>
        <w:tc>
          <w:tcPr>
            <w:tcW w:w="4876" w:type="dxa"/>
            <w:tcBorders>
              <w:top w:val="nil"/>
              <w:left w:val="nil"/>
              <w:bottom w:val="nil"/>
              <w:right w:val="nil"/>
            </w:tcBorders>
          </w:tcPr>
          <w:p w14:paraId="543606BD" w14:textId="77777777" w:rsidR="00C214E0" w:rsidRPr="0098343B" w:rsidRDefault="00C214E0" w:rsidP="00E26C34">
            <w:pPr>
              <w:pStyle w:val="Normal6a"/>
            </w:pPr>
            <w:r w:rsidRPr="0098343B">
              <w:t>f)</w:t>
            </w:r>
            <w:r w:rsidRPr="0098343B">
              <w:tab/>
              <w:t xml:space="preserve">ervoor zorgen dat vraag en aanbod van arbeidskrachten en vaardigheden op elkaar worden afgestemd door middel van het gebruik van arbeidsmarktinformatie </w:t>
            </w:r>
            <w:r w:rsidRPr="0098343B">
              <w:rPr>
                <w:b/>
                <w:i/>
              </w:rPr>
              <w:t>en</w:t>
            </w:r>
            <w:r w:rsidRPr="0098343B">
              <w:t xml:space="preserve"> betere samenwerking </w:t>
            </w:r>
            <w:r w:rsidRPr="0098343B">
              <w:rPr>
                <w:b/>
                <w:i/>
              </w:rPr>
              <w:t>van de sociale partners en</w:t>
            </w:r>
            <w:r w:rsidRPr="0098343B">
              <w:t xml:space="preserve"> lokale actoren </w:t>
            </w:r>
            <w:r w:rsidRPr="0098343B">
              <w:rPr>
                <w:b/>
                <w:i/>
              </w:rPr>
              <w:t>met</w:t>
            </w:r>
            <w:r w:rsidRPr="0098343B">
              <w:t xml:space="preserve"> aanbieders van opleidingen;</w:t>
            </w:r>
          </w:p>
        </w:tc>
      </w:tr>
    </w:tbl>
    <w:p w14:paraId="11250A4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50856B4" w14:textId="77777777" w:rsidR="00C214E0" w:rsidRPr="0098343B" w:rsidRDefault="00C214E0" w:rsidP="00C214E0">
      <w:r w:rsidRPr="0098343B">
        <w:rPr>
          <w:rStyle w:val="HideTWBExt"/>
        </w:rPr>
        <w:t>&lt;/Amend&gt;</w:t>
      </w:r>
    </w:p>
    <w:p w14:paraId="0D4D96FE"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302</w:t>
      </w:r>
      <w:r w:rsidRPr="0098343B">
        <w:rPr>
          <w:rStyle w:val="HideTWBExt"/>
          <w:b w:val="0"/>
        </w:rPr>
        <w:t>&lt;/NumAm&gt;</w:t>
      </w:r>
    </w:p>
    <w:p w14:paraId="74A6439F"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297D1131"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3E0943F7" w14:textId="77777777" w:rsidR="00C214E0" w:rsidRPr="0098343B" w:rsidRDefault="00C214E0" w:rsidP="00C214E0">
      <w:pPr>
        <w:pStyle w:val="NormalBold"/>
      </w:pPr>
      <w:r w:rsidRPr="0098343B">
        <w:rPr>
          <w:rStyle w:val="HideTWBExt"/>
          <w:b w:val="0"/>
        </w:rPr>
        <w:t>&lt;/RepeatBlock-By&gt;</w:t>
      </w:r>
    </w:p>
    <w:p w14:paraId="0481394B"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C7FAE90" w14:textId="77777777" w:rsidR="00C214E0" w:rsidRPr="0098343B" w:rsidRDefault="00C214E0" w:rsidP="00C214E0">
      <w:pPr>
        <w:pStyle w:val="NormalBold"/>
      </w:pPr>
      <w:r w:rsidRPr="0098343B">
        <w:rPr>
          <w:rStyle w:val="HideTWBExt"/>
          <w:b w:val="0"/>
        </w:rPr>
        <w:t>&lt;Article&gt;</w:t>
      </w:r>
      <w:r w:rsidRPr="0098343B">
        <w:t>Bijlage I – Aanbeveling 3 – alinea 1 – punt f</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59E30F3A" w14:textId="77777777" w:rsidTr="00E26C34">
        <w:trPr>
          <w:trHeight w:hRule="exact" w:val="240"/>
          <w:jc w:val="center"/>
        </w:trPr>
        <w:tc>
          <w:tcPr>
            <w:tcW w:w="9752" w:type="dxa"/>
            <w:gridSpan w:val="2"/>
            <w:tcBorders>
              <w:top w:val="nil"/>
              <w:left w:val="nil"/>
              <w:bottom w:val="nil"/>
              <w:right w:val="nil"/>
            </w:tcBorders>
          </w:tcPr>
          <w:p w14:paraId="7958AC9E" w14:textId="77777777" w:rsidR="00C214E0" w:rsidRPr="0098343B" w:rsidRDefault="00C214E0" w:rsidP="00E26C34"/>
        </w:tc>
      </w:tr>
      <w:tr w:rsidR="00C214E0" w:rsidRPr="0098343B" w14:paraId="77637E46" w14:textId="77777777" w:rsidTr="00E26C34">
        <w:trPr>
          <w:trHeight w:val="240"/>
          <w:jc w:val="center"/>
        </w:trPr>
        <w:tc>
          <w:tcPr>
            <w:tcW w:w="4876" w:type="dxa"/>
            <w:tcBorders>
              <w:top w:val="nil"/>
              <w:left w:val="nil"/>
              <w:bottom w:val="nil"/>
              <w:right w:val="nil"/>
            </w:tcBorders>
          </w:tcPr>
          <w:p w14:paraId="76CBF83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09FE2F26" w14:textId="77777777" w:rsidR="00C214E0" w:rsidRPr="0098343B" w:rsidRDefault="00C214E0" w:rsidP="00E26C34">
            <w:pPr>
              <w:pStyle w:val="AmColumnHeading"/>
            </w:pPr>
            <w:r w:rsidRPr="0098343B">
              <w:t>Amendement</w:t>
            </w:r>
          </w:p>
        </w:tc>
      </w:tr>
      <w:tr w:rsidR="00C214E0" w:rsidRPr="0098343B" w14:paraId="6C4DA4F7" w14:textId="77777777" w:rsidTr="00E26C34">
        <w:trPr>
          <w:jc w:val="center"/>
        </w:trPr>
        <w:tc>
          <w:tcPr>
            <w:tcW w:w="4876" w:type="dxa"/>
            <w:tcBorders>
              <w:top w:val="nil"/>
              <w:left w:val="nil"/>
              <w:bottom w:val="nil"/>
              <w:right w:val="nil"/>
            </w:tcBorders>
          </w:tcPr>
          <w:p w14:paraId="3EF0297C" w14:textId="77777777" w:rsidR="00C214E0" w:rsidRPr="0098343B" w:rsidRDefault="00C214E0" w:rsidP="00E26C34">
            <w:pPr>
              <w:pStyle w:val="Normal6a"/>
            </w:pPr>
            <w:r w:rsidRPr="0098343B">
              <w:t>f)</w:t>
            </w:r>
            <w:r w:rsidRPr="0098343B">
              <w:tab/>
              <w:t xml:space="preserve">ervoor zorgen dat vraag en aanbod van arbeidskrachten en vaardigheden op elkaar worden afgestemd door middel van het gebruik van arbeidsmarktinformatie, betere samenwerking tussen lokale actoren en aanbieders van opleidingen, en </w:t>
            </w:r>
            <w:r w:rsidRPr="0098343B">
              <w:lastRenderedPageBreak/>
              <w:t>bevordering van de ontwikkeling van transitieplannen op bedrijfsniveau;</w:t>
            </w:r>
          </w:p>
        </w:tc>
        <w:tc>
          <w:tcPr>
            <w:tcW w:w="4876" w:type="dxa"/>
            <w:tcBorders>
              <w:top w:val="nil"/>
              <w:left w:val="nil"/>
              <w:bottom w:val="nil"/>
              <w:right w:val="nil"/>
            </w:tcBorders>
          </w:tcPr>
          <w:p w14:paraId="1E743CCF" w14:textId="77777777" w:rsidR="00C214E0" w:rsidRPr="0098343B" w:rsidRDefault="00C214E0" w:rsidP="00E26C34">
            <w:pPr>
              <w:pStyle w:val="Normal6a"/>
            </w:pPr>
            <w:r w:rsidRPr="0098343B">
              <w:lastRenderedPageBreak/>
              <w:t>f)</w:t>
            </w:r>
            <w:r w:rsidRPr="0098343B">
              <w:tab/>
              <w:t>ervoor zorgen dat vraag en aanbod van arbeidskrachten en vaardigheden op elkaar worden afgestemd door middel van het gebruik van arbeidsmarktinformatie, betere samenwerking tussen lokale actoren</w:t>
            </w:r>
            <w:r w:rsidRPr="0098343B">
              <w:rPr>
                <w:b/>
                <w:i/>
              </w:rPr>
              <w:t>, de sociale partners</w:t>
            </w:r>
            <w:r w:rsidRPr="0098343B">
              <w:t xml:space="preserve"> en aanbieders van </w:t>
            </w:r>
            <w:r w:rsidRPr="0098343B">
              <w:lastRenderedPageBreak/>
              <w:t>opleidingen, en bevordering van de ontwikkeling van transitieplannen op bedrijfsniveau;</w:t>
            </w:r>
          </w:p>
        </w:tc>
      </w:tr>
    </w:tbl>
    <w:p w14:paraId="79BE9AC7"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044B8A9" w14:textId="77777777" w:rsidR="00C214E0" w:rsidRPr="0098343B" w:rsidRDefault="00C214E0" w:rsidP="00C214E0">
      <w:r w:rsidRPr="0098343B">
        <w:rPr>
          <w:rStyle w:val="HideTWBExt"/>
        </w:rPr>
        <w:t>&lt;/Amend&gt;</w:t>
      </w:r>
    </w:p>
    <w:p w14:paraId="295A70C1"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303</w:t>
      </w:r>
      <w:r w:rsidRPr="0098343B">
        <w:rPr>
          <w:rStyle w:val="HideTWBExt"/>
          <w:b w:val="0"/>
        </w:rPr>
        <w:t>&lt;/NumAm&gt;</w:t>
      </w:r>
    </w:p>
    <w:p w14:paraId="0DA46D90"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780BF1CB" w14:textId="77777777" w:rsidR="00C214E0" w:rsidRPr="0098343B" w:rsidRDefault="00C214E0" w:rsidP="00C214E0">
      <w:pPr>
        <w:pStyle w:val="NormalBold"/>
      </w:pPr>
      <w:r w:rsidRPr="0098343B">
        <w:rPr>
          <w:rStyle w:val="HideTWBExt"/>
          <w:b w:val="0"/>
        </w:rPr>
        <w:t>&lt;/RepeatBlock-By&gt;</w:t>
      </w:r>
    </w:p>
    <w:p w14:paraId="7D47F9B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D4312BB" w14:textId="77777777" w:rsidR="00C214E0" w:rsidRPr="0098343B" w:rsidRDefault="00C214E0" w:rsidP="00C214E0">
      <w:pPr>
        <w:pStyle w:val="NormalBold"/>
      </w:pPr>
      <w:r w:rsidRPr="0098343B">
        <w:rPr>
          <w:rStyle w:val="HideTWBExt"/>
          <w:b w:val="0"/>
        </w:rPr>
        <w:t>&lt;Article&gt;</w:t>
      </w:r>
      <w:r w:rsidRPr="0098343B">
        <w:t>Bijlage I – Aanbeveling 3 – alinea 1 – punt f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6A05C23" w14:textId="77777777" w:rsidTr="00E26C34">
        <w:trPr>
          <w:trHeight w:hRule="exact" w:val="240"/>
          <w:jc w:val="center"/>
        </w:trPr>
        <w:tc>
          <w:tcPr>
            <w:tcW w:w="9752" w:type="dxa"/>
            <w:gridSpan w:val="2"/>
            <w:tcBorders>
              <w:top w:val="nil"/>
              <w:left w:val="nil"/>
              <w:bottom w:val="nil"/>
              <w:right w:val="nil"/>
            </w:tcBorders>
          </w:tcPr>
          <w:p w14:paraId="21326D85" w14:textId="77777777" w:rsidR="00C214E0" w:rsidRPr="0098343B" w:rsidRDefault="00C214E0" w:rsidP="00E26C34"/>
        </w:tc>
      </w:tr>
      <w:tr w:rsidR="00C214E0" w:rsidRPr="0098343B" w14:paraId="7A3563F1" w14:textId="77777777" w:rsidTr="00E26C34">
        <w:trPr>
          <w:trHeight w:val="240"/>
          <w:jc w:val="center"/>
        </w:trPr>
        <w:tc>
          <w:tcPr>
            <w:tcW w:w="4876" w:type="dxa"/>
            <w:tcBorders>
              <w:top w:val="nil"/>
              <w:left w:val="nil"/>
              <w:bottom w:val="nil"/>
              <w:right w:val="nil"/>
            </w:tcBorders>
          </w:tcPr>
          <w:p w14:paraId="70FB75DE"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9E5A69A" w14:textId="77777777" w:rsidR="00C214E0" w:rsidRPr="0098343B" w:rsidRDefault="00C214E0" w:rsidP="00E26C34">
            <w:pPr>
              <w:pStyle w:val="AmColumnHeading"/>
            </w:pPr>
            <w:r w:rsidRPr="0098343B">
              <w:t>Amendement</w:t>
            </w:r>
          </w:p>
        </w:tc>
      </w:tr>
      <w:tr w:rsidR="00C214E0" w:rsidRPr="0098343B" w14:paraId="58A8A50B" w14:textId="77777777" w:rsidTr="00E26C34">
        <w:trPr>
          <w:jc w:val="center"/>
        </w:trPr>
        <w:tc>
          <w:tcPr>
            <w:tcW w:w="4876" w:type="dxa"/>
            <w:tcBorders>
              <w:top w:val="nil"/>
              <w:left w:val="nil"/>
              <w:bottom w:val="nil"/>
              <w:right w:val="nil"/>
            </w:tcBorders>
          </w:tcPr>
          <w:p w14:paraId="6D481A72" w14:textId="77777777" w:rsidR="00C214E0" w:rsidRPr="0098343B" w:rsidRDefault="00C214E0" w:rsidP="00E26C34">
            <w:pPr>
              <w:pStyle w:val="Normal6a"/>
            </w:pPr>
          </w:p>
        </w:tc>
        <w:tc>
          <w:tcPr>
            <w:tcW w:w="4876" w:type="dxa"/>
            <w:tcBorders>
              <w:top w:val="nil"/>
              <w:left w:val="nil"/>
              <w:bottom w:val="nil"/>
              <w:right w:val="nil"/>
            </w:tcBorders>
          </w:tcPr>
          <w:p w14:paraId="022B7809" w14:textId="77777777" w:rsidR="00C214E0" w:rsidRPr="0098343B" w:rsidRDefault="00C214E0" w:rsidP="00E26C34">
            <w:pPr>
              <w:pStyle w:val="Normal6a"/>
            </w:pPr>
            <w:r w:rsidRPr="0098343B">
              <w:rPr>
                <w:b/>
                <w:i/>
              </w:rPr>
              <w:t>f bis)</w:t>
            </w:r>
            <w:r w:rsidRPr="0098343B">
              <w:tab/>
            </w:r>
            <w:r w:rsidRPr="0098343B">
              <w:rPr>
                <w:b/>
                <w:i/>
              </w:rPr>
              <w:t>het opstellen van verplichte transitieplannen voor ondernemingen, in verhouding tot hun omvang en soort;</w:t>
            </w:r>
          </w:p>
        </w:tc>
      </w:tr>
    </w:tbl>
    <w:p w14:paraId="58D0848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279A867" w14:textId="77777777" w:rsidR="00C214E0" w:rsidRPr="0098343B" w:rsidRDefault="00C214E0" w:rsidP="00C214E0">
      <w:r w:rsidRPr="0098343B">
        <w:rPr>
          <w:rStyle w:val="HideTWBExt"/>
        </w:rPr>
        <w:t>&lt;/Amend&gt;</w:t>
      </w:r>
    </w:p>
    <w:p w14:paraId="6EC2B538"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304</w:t>
      </w:r>
      <w:r w:rsidRPr="0098343B">
        <w:rPr>
          <w:rStyle w:val="HideTWBExt"/>
          <w:b w:val="0"/>
        </w:rPr>
        <w:t>&lt;/NumAm&gt;</w:t>
      </w:r>
    </w:p>
    <w:p w14:paraId="3EAF06AD" w14:textId="77777777" w:rsidR="00C214E0" w:rsidRPr="0098343B" w:rsidRDefault="00C214E0" w:rsidP="00C214E0">
      <w:pPr>
        <w:pStyle w:val="NormalBold"/>
      </w:pPr>
      <w:r w:rsidRPr="0098343B">
        <w:rPr>
          <w:rStyle w:val="HideTWBExt"/>
          <w:b w:val="0"/>
        </w:rPr>
        <w:t>&lt;RepeatBlock-By&gt;&lt;Members&gt;</w:t>
      </w:r>
      <w:r w:rsidRPr="0098343B">
        <w:t>Maria Zacharia</w:t>
      </w:r>
      <w:r w:rsidRPr="0098343B">
        <w:rPr>
          <w:rStyle w:val="HideTWBExt"/>
          <w:b w:val="0"/>
        </w:rPr>
        <w:t>&lt;/Members&gt;</w:t>
      </w:r>
    </w:p>
    <w:p w14:paraId="5B9FF2E3" w14:textId="77777777" w:rsidR="00C214E0" w:rsidRPr="0098343B" w:rsidRDefault="00C214E0" w:rsidP="00C214E0">
      <w:pPr>
        <w:pStyle w:val="NormalBold"/>
      </w:pPr>
      <w:r w:rsidRPr="0098343B">
        <w:rPr>
          <w:rStyle w:val="HideTWBExt"/>
          <w:b w:val="0"/>
        </w:rPr>
        <w:t>&lt;/RepeatBlock-By&gt;</w:t>
      </w:r>
    </w:p>
    <w:p w14:paraId="2235D8B7"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6C7ADB0" w14:textId="77777777" w:rsidR="00C214E0" w:rsidRPr="0098343B" w:rsidRDefault="00C214E0" w:rsidP="00C214E0">
      <w:pPr>
        <w:pStyle w:val="NormalBold"/>
      </w:pPr>
      <w:r w:rsidRPr="0098343B">
        <w:rPr>
          <w:rStyle w:val="HideTWBExt"/>
          <w:b w:val="0"/>
        </w:rPr>
        <w:t>&lt;Article&gt;</w:t>
      </w:r>
      <w:r w:rsidRPr="0098343B">
        <w:t>Bijlage I – aanbeveling 3 – alinea 1 – punt g</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849B188" w14:textId="77777777" w:rsidTr="00E26C34">
        <w:trPr>
          <w:trHeight w:hRule="exact" w:val="240"/>
          <w:jc w:val="center"/>
        </w:trPr>
        <w:tc>
          <w:tcPr>
            <w:tcW w:w="9752" w:type="dxa"/>
            <w:gridSpan w:val="2"/>
            <w:tcBorders>
              <w:top w:val="nil"/>
              <w:left w:val="nil"/>
              <w:bottom w:val="nil"/>
              <w:right w:val="nil"/>
            </w:tcBorders>
          </w:tcPr>
          <w:p w14:paraId="355EFE2C" w14:textId="77777777" w:rsidR="00C214E0" w:rsidRPr="0098343B" w:rsidRDefault="00C214E0" w:rsidP="00E26C34"/>
        </w:tc>
      </w:tr>
      <w:tr w:rsidR="00C214E0" w:rsidRPr="0098343B" w14:paraId="391959B1" w14:textId="77777777" w:rsidTr="00E26C34">
        <w:trPr>
          <w:trHeight w:val="240"/>
          <w:jc w:val="center"/>
        </w:trPr>
        <w:tc>
          <w:tcPr>
            <w:tcW w:w="4876" w:type="dxa"/>
            <w:tcBorders>
              <w:top w:val="nil"/>
              <w:left w:val="nil"/>
              <w:bottom w:val="nil"/>
              <w:right w:val="nil"/>
            </w:tcBorders>
          </w:tcPr>
          <w:p w14:paraId="5E2C7630"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ABEE9B9" w14:textId="77777777" w:rsidR="00C214E0" w:rsidRPr="0098343B" w:rsidRDefault="00C214E0" w:rsidP="00E26C34">
            <w:pPr>
              <w:pStyle w:val="AmColumnHeading"/>
            </w:pPr>
            <w:r w:rsidRPr="0098343B">
              <w:t>Amendement</w:t>
            </w:r>
          </w:p>
        </w:tc>
      </w:tr>
      <w:tr w:rsidR="00C214E0" w:rsidRPr="0098343B" w14:paraId="32315EE1" w14:textId="77777777" w:rsidTr="00E26C34">
        <w:trPr>
          <w:jc w:val="center"/>
        </w:trPr>
        <w:tc>
          <w:tcPr>
            <w:tcW w:w="4876" w:type="dxa"/>
            <w:tcBorders>
              <w:top w:val="nil"/>
              <w:left w:val="nil"/>
              <w:bottom w:val="nil"/>
              <w:right w:val="nil"/>
            </w:tcBorders>
          </w:tcPr>
          <w:p w14:paraId="1C929BF7" w14:textId="77777777" w:rsidR="00C214E0" w:rsidRPr="0098343B" w:rsidRDefault="00C214E0" w:rsidP="00E26C34">
            <w:pPr>
              <w:pStyle w:val="Normal6a"/>
            </w:pPr>
            <w:r w:rsidRPr="0098343B">
              <w:t>g)</w:t>
            </w:r>
            <w:r w:rsidRPr="0098343B">
              <w:tab/>
              <w:t>het ontwikkelen van een monitoringstructuur om strategische prognoses op te stellen met betrekking tot de gevolgen van de transitie en de ontwikkelingen op de arbeidsmarkt.</w:t>
            </w:r>
          </w:p>
        </w:tc>
        <w:tc>
          <w:tcPr>
            <w:tcW w:w="4876" w:type="dxa"/>
            <w:tcBorders>
              <w:top w:val="nil"/>
              <w:left w:val="nil"/>
              <w:bottom w:val="nil"/>
              <w:right w:val="nil"/>
            </w:tcBorders>
          </w:tcPr>
          <w:p w14:paraId="3F762334" w14:textId="77777777" w:rsidR="00C214E0" w:rsidRPr="0098343B" w:rsidRDefault="00C214E0" w:rsidP="00E26C34">
            <w:pPr>
              <w:pStyle w:val="Normal6a"/>
            </w:pPr>
            <w:r w:rsidRPr="0098343B">
              <w:t>g)</w:t>
            </w:r>
            <w:r w:rsidRPr="0098343B">
              <w:tab/>
              <w:t>het ontwikkelen van een monitoringstructuur om strategische prognoses op te stellen met betrekking tot de gevolgen van de transitie en de ontwikkelingen op de arbeidsmarkt</w:t>
            </w:r>
            <w:r w:rsidRPr="0098343B">
              <w:rPr>
                <w:b/>
                <w:bCs/>
                <w:i/>
                <w:iCs/>
              </w:rPr>
              <w:t>, en om te kunnen nagaan of de verplichtingen inzake minimumloon op basis van collectieve arbeidsovereenkomsten worden nageleefd, waarbij de sociale partners – vakbonden en lokale maatschappelijke organisaties – worden betrokken</w:t>
            </w:r>
            <w:r w:rsidRPr="0098343B">
              <w:t>.</w:t>
            </w:r>
          </w:p>
        </w:tc>
      </w:tr>
    </w:tbl>
    <w:p w14:paraId="2B11A12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{EL}</w:t>
      </w:r>
      <w:r w:rsidRPr="0098343B">
        <w:t>el</w:t>
      </w:r>
      <w:r w:rsidRPr="0098343B">
        <w:rPr>
          <w:rStyle w:val="HideTWBExt"/>
        </w:rPr>
        <w:t>&lt;/Original&gt;</w:t>
      </w:r>
    </w:p>
    <w:p w14:paraId="2CBBF08A" w14:textId="5F6905CB" w:rsidR="00C214E0" w:rsidRPr="0098343B" w:rsidRDefault="00C214E0" w:rsidP="00C214E0">
      <w:r w:rsidRPr="0098343B">
        <w:rPr>
          <w:rStyle w:val="HideTWBExt"/>
        </w:rPr>
        <w:t>&lt;/Amend&gt;</w:t>
      </w:r>
    </w:p>
    <w:p w14:paraId="295849E5"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305</w:t>
      </w:r>
      <w:r w:rsidRPr="0098343B">
        <w:rPr>
          <w:rStyle w:val="HideTWBExt"/>
          <w:b w:val="0"/>
        </w:rPr>
        <w:t>&lt;/NumAm&gt;</w:t>
      </w:r>
    </w:p>
    <w:p w14:paraId="3B179C53"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13D4F698" w14:textId="77777777" w:rsidR="00C214E0" w:rsidRPr="0098343B" w:rsidRDefault="00C214E0" w:rsidP="00C214E0">
      <w:pPr>
        <w:pStyle w:val="NormalBold"/>
      </w:pPr>
      <w:r w:rsidRPr="0098343B">
        <w:rPr>
          <w:rStyle w:val="HideTWBExt"/>
          <w:b w:val="0"/>
        </w:rPr>
        <w:t>&lt;/RepeatBlock-By&gt;</w:t>
      </w:r>
    </w:p>
    <w:p w14:paraId="6C04E1E9"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125B866F" w14:textId="77777777" w:rsidR="00C214E0" w:rsidRPr="0098343B" w:rsidRDefault="00C214E0" w:rsidP="00C214E0">
      <w:pPr>
        <w:pStyle w:val="NormalBold"/>
      </w:pPr>
      <w:r w:rsidRPr="0098343B">
        <w:rPr>
          <w:rStyle w:val="HideTWBExt"/>
          <w:b w:val="0"/>
        </w:rPr>
        <w:t>&lt;Article&gt;</w:t>
      </w:r>
      <w:r w:rsidRPr="0098343B">
        <w:t>Bijlage I – Aanbeveling 3 – alinea 1 – punt g</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3F3EFE3" w14:textId="77777777" w:rsidTr="00E26C34">
        <w:trPr>
          <w:trHeight w:hRule="exact" w:val="240"/>
          <w:jc w:val="center"/>
        </w:trPr>
        <w:tc>
          <w:tcPr>
            <w:tcW w:w="9752" w:type="dxa"/>
            <w:gridSpan w:val="2"/>
            <w:tcBorders>
              <w:top w:val="nil"/>
              <w:left w:val="nil"/>
              <w:bottom w:val="nil"/>
              <w:right w:val="nil"/>
            </w:tcBorders>
          </w:tcPr>
          <w:p w14:paraId="5C40FB42" w14:textId="77777777" w:rsidR="00C214E0" w:rsidRPr="0098343B" w:rsidRDefault="00C214E0" w:rsidP="00E26C34"/>
        </w:tc>
      </w:tr>
      <w:tr w:rsidR="00C214E0" w:rsidRPr="0098343B" w14:paraId="3E6FFBFF" w14:textId="77777777" w:rsidTr="00E26C34">
        <w:trPr>
          <w:trHeight w:val="240"/>
          <w:jc w:val="center"/>
        </w:trPr>
        <w:tc>
          <w:tcPr>
            <w:tcW w:w="4876" w:type="dxa"/>
            <w:tcBorders>
              <w:top w:val="nil"/>
              <w:left w:val="nil"/>
              <w:bottom w:val="nil"/>
              <w:right w:val="nil"/>
            </w:tcBorders>
          </w:tcPr>
          <w:p w14:paraId="0046BA4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465BF7D" w14:textId="77777777" w:rsidR="00C214E0" w:rsidRPr="0098343B" w:rsidRDefault="00C214E0" w:rsidP="00E26C34">
            <w:pPr>
              <w:pStyle w:val="AmColumnHeading"/>
            </w:pPr>
            <w:r w:rsidRPr="0098343B">
              <w:t>Amendement</w:t>
            </w:r>
          </w:p>
        </w:tc>
      </w:tr>
      <w:tr w:rsidR="00C214E0" w:rsidRPr="0098343B" w14:paraId="7EC629FE" w14:textId="77777777" w:rsidTr="00E26C34">
        <w:trPr>
          <w:jc w:val="center"/>
        </w:trPr>
        <w:tc>
          <w:tcPr>
            <w:tcW w:w="4876" w:type="dxa"/>
            <w:tcBorders>
              <w:top w:val="nil"/>
              <w:left w:val="nil"/>
              <w:bottom w:val="nil"/>
              <w:right w:val="nil"/>
            </w:tcBorders>
          </w:tcPr>
          <w:p w14:paraId="692348D7" w14:textId="77777777" w:rsidR="00C214E0" w:rsidRPr="0098343B" w:rsidRDefault="00C214E0" w:rsidP="00E26C34">
            <w:pPr>
              <w:pStyle w:val="Normal6a"/>
            </w:pPr>
            <w:r w:rsidRPr="0098343B">
              <w:t>g)</w:t>
            </w:r>
            <w:r w:rsidRPr="0098343B">
              <w:tab/>
              <w:t>het ontwikkelen van een monitoringstructuur om strategische prognoses op te stellen met betrekking tot de gevolgen van de transitie en de ontwikkelingen op de arbeidsmarkt</w:t>
            </w:r>
            <w:r w:rsidRPr="0098343B">
              <w:rPr>
                <w:b/>
                <w:i/>
              </w:rPr>
              <w:t>.</w:t>
            </w:r>
          </w:p>
        </w:tc>
        <w:tc>
          <w:tcPr>
            <w:tcW w:w="4876" w:type="dxa"/>
            <w:tcBorders>
              <w:top w:val="nil"/>
              <w:left w:val="nil"/>
              <w:bottom w:val="nil"/>
              <w:right w:val="nil"/>
            </w:tcBorders>
          </w:tcPr>
          <w:p w14:paraId="09AE4CD4" w14:textId="77777777" w:rsidR="00C214E0" w:rsidRPr="0098343B" w:rsidRDefault="00C214E0" w:rsidP="00E26C34">
            <w:pPr>
              <w:pStyle w:val="Normal6a"/>
            </w:pPr>
            <w:r w:rsidRPr="0098343B">
              <w:t>g)</w:t>
            </w:r>
            <w:r w:rsidRPr="0098343B">
              <w:tab/>
              <w:t xml:space="preserve">het ontwikkelen van een monitoringstructuur </w:t>
            </w:r>
            <w:r w:rsidRPr="0098343B">
              <w:rPr>
                <w:b/>
                <w:i/>
              </w:rPr>
              <w:t>in samenwerking met de sociale partners en andere relevante belanghebbenden</w:t>
            </w:r>
            <w:r w:rsidRPr="0098343B">
              <w:t xml:space="preserve"> om strategische prognoses op te stellen met betrekking tot de gevolgen van de transitie en de ontwikkelingen op de arbeidsmarkt</w:t>
            </w:r>
            <w:r w:rsidRPr="0098343B">
              <w:rPr>
                <w:b/>
                <w:i/>
              </w:rPr>
              <w:t>, alsook het monitoren van de uitvoering en verdelingseffecten van transitiestrategieën;</w:t>
            </w:r>
          </w:p>
        </w:tc>
      </w:tr>
    </w:tbl>
    <w:p w14:paraId="1345F255"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7D6E607F" w14:textId="77777777" w:rsidR="00C214E0" w:rsidRPr="0098343B" w:rsidRDefault="00C214E0" w:rsidP="00C214E0">
      <w:r w:rsidRPr="0098343B">
        <w:rPr>
          <w:rStyle w:val="HideTWBExt"/>
        </w:rPr>
        <w:t>&lt;/Amend&gt;</w:t>
      </w:r>
    </w:p>
    <w:p w14:paraId="6DE2EEFC"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306</w:t>
      </w:r>
      <w:r w:rsidRPr="0098343B">
        <w:rPr>
          <w:rStyle w:val="HideTWBExt"/>
          <w:b w:val="0"/>
        </w:rPr>
        <w:t>&lt;/NumAm&gt;</w:t>
      </w:r>
    </w:p>
    <w:p w14:paraId="35F72FB6"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66EE1DD3"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57FB1725" w14:textId="77777777" w:rsidR="00C214E0" w:rsidRPr="0098343B" w:rsidRDefault="00C214E0" w:rsidP="00C214E0">
      <w:pPr>
        <w:pStyle w:val="NormalBold"/>
      </w:pPr>
      <w:r w:rsidRPr="0098343B">
        <w:rPr>
          <w:rStyle w:val="HideTWBExt"/>
          <w:b w:val="0"/>
        </w:rPr>
        <w:t>&lt;/RepeatBlock-By&gt;</w:t>
      </w:r>
    </w:p>
    <w:p w14:paraId="56B3CB12"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A824934" w14:textId="77777777" w:rsidR="00C214E0" w:rsidRPr="0098343B" w:rsidRDefault="00C214E0" w:rsidP="00C214E0">
      <w:pPr>
        <w:pStyle w:val="NormalBold"/>
      </w:pPr>
      <w:r w:rsidRPr="0098343B">
        <w:rPr>
          <w:rStyle w:val="HideTWBExt"/>
          <w:b w:val="0"/>
        </w:rPr>
        <w:t>&lt;Article&gt;</w:t>
      </w:r>
      <w:r w:rsidRPr="0098343B">
        <w:t>Bijlage I – Aanbeveling 3 – alinea 1 – punt g</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C2D5A35" w14:textId="77777777" w:rsidTr="00E26C34">
        <w:trPr>
          <w:trHeight w:hRule="exact" w:val="240"/>
          <w:jc w:val="center"/>
        </w:trPr>
        <w:tc>
          <w:tcPr>
            <w:tcW w:w="9752" w:type="dxa"/>
            <w:gridSpan w:val="2"/>
            <w:tcBorders>
              <w:top w:val="nil"/>
              <w:left w:val="nil"/>
              <w:bottom w:val="nil"/>
              <w:right w:val="nil"/>
            </w:tcBorders>
          </w:tcPr>
          <w:p w14:paraId="033F3DAA" w14:textId="77777777" w:rsidR="00C214E0" w:rsidRPr="0098343B" w:rsidRDefault="00C214E0" w:rsidP="00E26C34"/>
        </w:tc>
      </w:tr>
      <w:tr w:rsidR="00C214E0" w:rsidRPr="0098343B" w14:paraId="3421DDD1" w14:textId="77777777" w:rsidTr="00E26C34">
        <w:trPr>
          <w:trHeight w:val="240"/>
          <w:jc w:val="center"/>
        </w:trPr>
        <w:tc>
          <w:tcPr>
            <w:tcW w:w="4876" w:type="dxa"/>
            <w:tcBorders>
              <w:top w:val="nil"/>
              <w:left w:val="nil"/>
              <w:bottom w:val="nil"/>
              <w:right w:val="nil"/>
            </w:tcBorders>
          </w:tcPr>
          <w:p w14:paraId="62EA669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56F9131" w14:textId="77777777" w:rsidR="00C214E0" w:rsidRPr="0098343B" w:rsidRDefault="00C214E0" w:rsidP="00E26C34">
            <w:pPr>
              <w:pStyle w:val="AmColumnHeading"/>
            </w:pPr>
            <w:r w:rsidRPr="0098343B">
              <w:t>Amendement</w:t>
            </w:r>
          </w:p>
        </w:tc>
      </w:tr>
      <w:tr w:rsidR="00C214E0" w:rsidRPr="0098343B" w14:paraId="5DAB4292" w14:textId="77777777" w:rsidTr="00E26C34">
        <w:trPr>
          <w:jc w:val="center"/>
        </w:trPr>
        <w:tc>
          <w:tcPr>
            <w:tcW w:w="4876" w:type="dxa"/>
            <w:tcBorders>
              <w:top w:val="nil"/>
              <w:left w:val="nil"/>
              <w:bottom w:val="nil"/>
              <w:right w:val="nil"/>
            </w:tcBorders>
          </w:tcPr>
          <w:p w14:paraId="12476CAD" w14:textId="77777777" w:rsidR="00C214E0" w:rsidRPr="0098343B" w:rsidRDefault="00C214E0" w:rsidP="00E26C34">
            <w:pPr>
              <w:pStyle w:val="Normal6a"/>
            </w:pPr>
            <w:r w:rsidRPr="0098343B">
              <w:t>g)</w:t>
            </w:r>
            <w:r w:rsidRPr="0098343B">
              <w:tab/>
              <w:t>het ontwikkelen van een monitoringstructuur om strategische prognoses op te stellen met betrekking tot de gevolgen van de transitie en de ontwikkelingen op de arbeidsmarkt</w:t>
            </w:r>
            <w:r w:rsidRPr="0098343B">
              <w:rPr>
                <w:b/>
                <w:bCs/>
                <w:i/>
                <w:iCs/>
              </w:rPr>
              <w:t>.</w:t>
            </w:r>
          </w:p>
        </w:tc>
        <w:tc>
          <w:tcPr>
            <w:tcW w:w="4876" w:type="dxa"/>
            <w:tcBorders>
              <w:top w:val="nil"/>
              <w:left w:val="nil"/>
              <w:bottom w:val="nil"/>
              <w:right w:val="nil"/>
            </w:tcBorders>
          </w:tcPr>
          <w:p w14:paraId="5920E2D7" w14:textId="77777777" w:rsidR="00C214E0" w:rsidRPr="0098343B" w:rsidRDefault="00C214E0" w:rsidP="00E26C34">
            <w:pPr>
              <w:pStyle w:val="Normal6a"/>
            </w:pPr>
            <w:r w:rsidRPr="0098343B">
              <w:t>g)</w:t>
            </w:r>
            <w:r w:rsidRPr="0098343B">
              <w:tab/>
              <w:t xml:space="preserve">het ontwikkelen van een monitoringstructuur </w:t>
            </w:r>
            <w:r w:rsidRPr="0098343B">
              <w:rPr>
                <w:b/>
                <w:i/>
              </w:rPr>
              <w:t>in samenwerking met de sociale partners</w:t>
            </w:r>
            <w:r w:rsidRPr="0098343B">
              <w:t xml:space="preserve"> om strategische prognoses op te stellen met betrekking tot de gevolgen van de transitie en de ontwikkelingen op de arbeidsmarkt</w:t>
            </w:r>
            <w:r w:rsidRPr="0098343B">
              <w:rPr>
                <w:b/>
                <w:i/>
              </w:rPr>
              <w:t>, alsook het monitoren van de uitvoering van transitiestrategieën;</w:t>
            </w:r>
          </w:p>
        </w:tc>
      </w:tr>
    </w:tbl>
    <w:p w14:paraId="0E25CD88"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B4AA2DC" w14:textId="77777777" w:rsidR="00C214E0" w:rsidRPr="0098343B" w:rsidRDefault="00C214E0" w:rsidP="00C214E0">
      <w:r w:rsidRPr="0098343B">
        <w:rPr>
          <w:rStyle w:val="HideTWBExt"/>
        </w:rPr>
        <w:t>&lt;/Amend&gt;</w:t>
      </w:r>
    </w:p>
    <w:p w14:paraId="1E46CE2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307</w:t>
      </w:r>
      <w:r w:rsidRPr="0098343B">
        <w:rPr>
          <w:rStyle w:val="HideTWBExt"/>
          <w:b w:val="0"/>
        </w:rPr>
        <w:t>&lt;/NumAm&gt;</w:t>
      </w:r>
    </w:p>
    <w:p w14:paraId="1D5EBC6E"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66F85C7" w14:textId="77777777" w:rsidR="00C214E0" w:rsidRPr="0098343B" w:rsidRDefault="00C214E0" w:rsidP="00C214E0">
      <w:pPr>
        <w:pStyle w:val="NormalBold"/>
      </w:pPr>
      <w:r w:rsidRPr="0098343B">
        <w:rPr>
          <w:rStyle w:val="HideTWBExt"/>
          <w:b w:val="0"/>
        </w:rPr>
        <w:t>&lt;/RepeatBlock-By&gt;</w:t>
      </w:r>
    </w:p>
    <w:p w14:paraId="0F6BF784" w14:textId="77777777" w:rsidR="00C214E0" w:rsidRPr="0098343B" w:rsidRDefault="00C214E0" w:rsidP="00C214E0">
      <w:pPr>
        <w:pStyle w:val="NormalBold"/>
      </w:pPr>
      <w:r w:rsidRPr="0098343B">
        <w:rPr>
          <w:rStyle w:val="HideTWBExt"/>
          <w:b w:val="0"/>
        </w:rPr>
        <w:lastRenderedPageBreak/>
        <w:t>&lt;DocAmend&gt;</w:t>
      </w:r>
      <w:r w:rsidRPr="0098343B">
        <w:t>Ontwerpresolutie</w:t>
      </w:r>
      <w:r w:rsidRPr="0098343B">
        <w:rPr>
          <w:rStyle w:val="HideTWBExt"/>
          <w:b w:val="0"/>
        </w:rPr>
        <w:t>&lt;/DocAmend&gt;</w:t>
      </w:r>
    </w:p>
    <w:p w14:paraId="3C033CB9" w14:textId="77777777" w:rsidR="00C214E0" w:rsidRPr="0098343B" w:rsidRDefault="00C214E0" w:rsidP="00C214E0">
      <w:pPr>
        <w:pStyle w:val="NormalBold"/>
      </w:pPr>
      <w:r w:rsidRPr="0098343B">
        <w:rPr>
          <w:rStyle w:val="HideTWBExt"/>
          <w:b w:val="0"/>
        </w:rPr>
        <w:t>&lt;Article&gt;</w:t>
      </w:r>
      <w:r w:rsidRPr="0098343B">
        <w:t>Bijlage I – Aanbeveling 3 – alinea 1 – punt g</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44B63E0F" w14:textId="77777777" w:rsidTr="00E26C34">
        <w:trPr>
          <w:trHeight w:hRule="exact" w:val="240"/>
          <w:jc w:val="center"/>
        </w:trPr>
        <w:tc>
          <w:tcPr>
            <w:tcW w:w="9752" w:type="dxa"/>
            <w:gridSpan w:val="2"/>
            <w:tcBorders>
              <w:top w:val="nil"/>
              <w:left w:val="nil"/>
              <w:bottom w:val="nil"/>
              <w:right w:val="nil"/>
            </w:tcBorders>
          </w:tcPr>
          <w:p w14:paraId="633D60C5" w14:textId="77777777" w:rsidR="00C214E0" w:rsidRPr="0098343B" w:rsidRDefault="00C214E0" w:rsidP="00E26C34"/>
        </w:tc>
      </w:tr>
      <w:tr w:rsidR="00C214E0" w:rsidRPr="0098343B" w14:paraId="76A014FB" w14:textId="77777777" w:rsidTr="00E26C34">
        <w:trPr>
          <w:trHeight w:val="240"/>
          <w:jc w:val="center"/>
        </w:trPr>
        <w:tc>
          <w:tcPr>
            <w:tcW w:w="4876" w:type="dxa"/>
            <w:tcBorders>
              <w:top w:val="nil"/>
              <w:left w:val="nil"/>
              <w:bottom w:val="nil"/>
              <w:right w:val="nil"/>
            </w:tcBorders>
          </w:tcPr>
          <w:p w14:paraId="1E778CC9"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6B60AB7F" w14:textId="77777777" w:rsidR="00C214E0" w:rsidRPr="0098343B" w:rsidRDefault="00C214E0" w:rsidP="00E26C34">
            <w:pPr>
              <w:pStyle w:val="AmColumnHeading"/>
            </w:pPr>
            <w:r w:rsidRPr="0098343B">
              <w:t>Amendement</w:t>
            </w:r>
          </w:p>
        </w:tc>
      </w:tr>
      <w:tr w:rsidR="00C214E0" w:rsidRPr="0098343B" w14:paraId="7B45EA58" w14:textId="77777777" w:rsidTr="00E26C34">
        <w:trPr>
          <w:jc w:val="center"/>
        </w:trPr>
        <w:tc>
          <w:tcPr>
            <w:tcW w:w="4876" w:type="dxa"/>
            <w:tcBorders>
              <w:top w:val="nil"/>
              <w:left w:val="nil"/>
              <w:bottom w:val="nil"/>
              <w:right w:val="nil"/>
            </w:tcBorders>
          </w:tcPr>
          <w:p w14:paraId="7651C61C" w14:textId="77777777" w:rsidR="00C214E0" w:rsidRPr="0098343B" w:rsidRDefault="00C214E0" w:rsidP="00E26C34">
            <w:pPr>
              <w:pStyle w:val="Normal6a"/>
            </w:pPr>
            <w:r w:rsidRPr="0098343B">
              <w:t>g)</w:t>
            </w:r>
            <w:r w:rsidRPr="0098343B">
              <w:tab/>
              <w:t>het ontwikkelen van een monitoringstructuur om strategische prognoses op te stellen met betrekking tot de gevolgen van de transitie en de ontwikkelingen op de arbeidsmarkt</w:t>
            </w:r>
            <w:r w:rsidRPr="0098343B">
              <w:rPr>
                <w:b/>
                <w:i/>
              </w:rPr>
              <w:t>.</w:t>
            </w:r>
          </w:p>
        </w:tc>
        <w:tc>
          <w:tcPr>
            <w:tcW w:w="4876" w:type="dxa"/>
            <w:tcBorders>
              <w:top w:val="nil"/>
              <w:left w:val="nil"/>
              <w:bottom w:val="nil"/>
              <w:right w:val="nil"/>
            </w:tcBorders>
          </w:tcPr>
          <w:p w14:paraId="3A2A13C9" w14:textId="77777777" w:rsidR="00C214E0" w:rsidRPr="0098343B" w:rsidRDefault="00C214E0" w:rsidP="00E26C34">
            <w:pPr>
              <w:pStyle w:val="Normal6a"/>
            </w:pPr>
            <w:r w:rsidRPr="0098343B">
              <w:t>g)</w:t>
            </w:r>
            <w:r w:rsidRPr="0098343B">
              <w:tab/>
              <w:t xml:space="preserve">het ontwikkelen van een monitoringstructuur </w:t>
            </w:r>
            <w:r w:rsidRPr="0098343B">
              <w:rPr>
                <w:b/>
                <w:i/>
              </w:rPr>
              <w:t>in samenwerking met de sociale partners</w:t>
            </w:r>
            <w:r w:rsidRPr="0098343B">
              <w:t xml:space="preserve"> om strategische prognoses op te stellen met betrekking tot de gevolgen van de transitie en de ontwikkelingen op de arbeidsmarkt</w:t>
            </w:r>
            <w:r w:rsidRPr="0098343B">
              <w:rPr>
                <w:b/>
                <w:i/>
              </w:rPr>
              <w:t>, alsook het monitoren van de uitvoering van transitiestrategieën;</w:t>
            </w:r>
          </w:p>
        </w:tc>
      </w:tr>
    </w:tbl>
    <w:p w14:paraId="443C3A7D"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59CA573" w14:textId="77777777" w:rsidR="00C214E0" w:rsidRPr="0098343B" w:rsidRDefault="00C214E0" w:rsidP="00C214E0">
      <w:r w:rsidRPr="0098343B">
        <w:rPr>
          <w:rStyle w:val="HideTWBExt"/>
        </w:rPr>
        <w:t>&lt;/Amend&gt;</w:t>
      </w:r>
    </w:p>
    <w:p w14:paraId="17E9CE79"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308</w:t>
      </w:r>
      <w:r w:rsidRPr="0098343B">
        <w:rPr>
          <w:rStyle w:val="HideTWBExt"/>
          <w:b w:val="0"/>
        </w:rPr>
        <w:t>&lt;/NumAm&gt;</w:t>
      </w:r>
    </w:p>
    <w:p w14:paraId="7FA2B180"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1F806886" w14:textId="77777777" w:rsidR="00C214E0" w:rsidRPr="0098343B" w:rsidRDefault="00C214E0" w:rsidP="00C214E0">
      <w:pPr>
        <w:pStyle w:val="NormalBold"/>
      </w:pPr>
      <w:r w:rsidRPr="0098343B">
        <w:rPr>
          <w:rStyle w:val="HideTWBExt"/>
          <w:b w:val="0"/>
        </w:rPr>
        <w:t>&lt;/RepeatBlock-By&gt;</w:t>
      </w:r>
    </w:p>
    <w:p w14:paraId="1C369B3F"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5EE8D0F" w14:textId="77777777" w:rsidR="00C214E0" w:rsidRPr="0098343B" w:rsidRDefault="00C214E0" w:rsidP="00C214E0">
      <w:pPr>
        <w:pStyle w:val="NormalBold"/>
      </w:pPr>
      <w:r w:rsidRPr="0098343B">
        <w:rPr>
          <w:rStyle w:val="HideTWBExt"/>
          <w:b w:val="0"/>
        </w:rPr>
        <w:t>&lt;Article&gt;</w:t>
      </w:r>
      <w:r w:rsidRPr="0098343B">
        <w:t>Bijlage I – Aanbeveling 3 – alinea 1 – punt g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CF3AA78" w14:textId="77777777" w:rsidTr="00E26C34">
        <w:trPr>
          <w:trHeight w:hRule="exact" w:val="240"/>
          <w:jc w:val="center"/>
        </w:trPr>
        <w:tc>
          <w:tcPr>
            <w:tcW w:w="9752" w:type="dxa"/>
            <w:gridSpan w:val="2"/>
            <w:tcBorders>
              <w:top w:val="nil"/>
              <w:left w:val="nil"/>
              <w:bottom w:val="nil"/>
              <w:right w:val="nil"/>
            </w:tcBorders>
          </w:tcPr>
          <w:p w14:paraId="5BA67C19" w14:textId="77777777" w:rsidR="00C214E0" w:rsidRPr="0098343B" w:rsidRDefault="00C214E0" w:rsidP="00E26C34"/>
        </w:tc>
      </w:tr>
      <w:tr w:rsidR="00C214E0" w:rsidRPr="0098343B" w14:paraId="325B0337" w14:textId="77777777" w:rsidTr="00E26C34">
        <w:trPr>
          <w:trHeight w:val="240"/>
          <w:jc w:val="center"/>
        </w:trPr>
        <w:tc>
          <w:tcPr>
            <w:tcW w:w="4876" w:type="dxa"/>
            <w:tcBorders>
              <w:top w:val="nil"/>
              <w:left w:val="nil"/>
              <w:bottom w:val="nil"/>
              <w:right w:val="nil"/>
            </w:tcBorders>
          </w:tcPr>
          <w:p w14:paraId="4ADF79D6"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7A51E214" w14:textId="77777777" w:rsidR="00C214E0" w:rsidRPr="0098343B" w:rsidRDefault="00C214E0" w:rsidP="00E26C34">
            <w:pPr>
              <w:pStyle w:val="AmColumnHeading"/>
            </w:pPr>
            <w:r w:rsidRPr="0098343B">
              <w:t>Amendement</w:t>
            </w:r>
          </w:p>
        </w:tc>
      </w:tr>
      <w:tr w:rsidR="00C214E0" w:rsidRPr="0098343B" w14:paraId="24C64281" w14:textId="77777777" w:rsidTr="00E26C34">
        <w:trPr>
          <w:jc w:val="center"/>
        </w:trPr>
        <w:tc>
          <w:tcPr>
            <w:tcW w:w="4876" w:type="dxa"/>
            <w:tcBorders>
              <w:top w:val="nil"/>
              <w:left w:val="nil"/>
              <w:bottom w:val="nil"/>
              <w:right w:val="nil"/>
            </w:tcBorders>
          </w:tcPr>
          <w:p w14:paraId="689728D3" w14:textId="77777777" w:rsidR="00C214E0" w:rsidRPr="0098343B" w:rsidRDefault="00C214E0" w:rsidP="00E26C34">
            <w:pPr>
              <w:pStyle w:val="Normal6a"/>
            </w:pPr>
          </w:p>
        </w:tc>
        <w:tc>
          <w:tcPr>
            <w:tcW w:w="4876" w:type="dxa"/>
            <w:tcBorders>
              <w:top w:val="nil"/>
              <w:left w:val="nil"/>
              <w:bottom w:val="nil"/>
              <w:right w:val="nil"/>
            </w:tcBorders>
          </w:tcPr>
          <w:p w14:paraId="0A060A50" w14:textId="77777777" w:rsidR="00C214E0" w:rsidRPr="0098343B" w:rsidRDefault="00C214E0" w:rsidP="00E26C34">
            <w:pPr>
              <w:pStyle w:val="Normal6a"/>
            </w:pPr>
            <w:r w:rsidRPr="0098343B">
              <w:rPr>
                <w:b/>
                <w:i/>
              </w:rPr>
              <w:t>g bis)</w:t>
            </w:r>
            <w:r w:rsidRPr="0098343B">
              <w:tab/>
            </w:r>
            <w:r w:rsidRPr="0098343B">
              <w:rPr>
                <w:b/>
                <w:i/>
              </w:rPr>
              <w:t>het versterken van collectieve onderhandelingen en het vergroten van de dekkingsgraad van collectieve onderhandelingen om de transitie van werknemers naar een nieuwe baan doeltreffend te ondersteunen;</w:t>
            </w:r>
          </w:p>
        </w:tc>
      </w:tr>
    </w:tbl>
    <w:p w14:paraId="64F2257A"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894B8A0" w14:textId="77777777" w:rsidR="00C214E0" w:rsidRPr="0098343B" w:rsidRDefault="00C214E0" w:rsidP="00C214E0">
      <w:r w:rsidRPr="0098343B">
        <w:rPr>
          <w:rStyle w:val="HideTWBExt"/>
        </w:rPr>
        <w:t>&lt;/Amend&gt;</w:t>
      </w:r>
    </w:p>
    <w:p w14:paraId="10206665"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309</w:t>
      </w:r>
      <w:r w:rsidRPr="0098343B">
        <w:rPr>
          <w:rStyle w:val="HideTWBExt"/>
          <w:b w:val="0"/>
        </w:rPr>
        <w:t>&lt;/NumAm&gt;</w:t>
      </w:r>
    </w:p>
    <w:p w14:paraId="4604E6B7" w14:textId="77777777" w:rsidR="00C214E0" w:rsidRPr="0098343B" w:rsidRDefault="00C214E0" w:rsidP="00C214E0">
      <w:pPr>
        <w:pStyle w:val="NormalBold"/>
      </w:pPr>
      <w:r w:rsidRPr="0098343B">
        <w:rPr>
          <w:rStyle w:val="HideTWBExt"/>
          <w:b w:val="0"/>
        </w:rPr>
        <w:t>&lt;RepeatBlock-By&gt;&lt;Members&gt;</w:t>
      </w:r>
      <w:r w:rsidRPr="0098343B">
        <w:t>Sara Matthieu</w:t>
      </w:r>
      <w:r w:rsidRPr="0098343B">
        <w:rPr>
          <w:rStyle w:val="HideTWBExt"/>
          <w:b w:val="0"/>
        </w:rPr>
        <w:t>&lt;/Members&gt;</w:t>
      </w:r>
    </w:p>
    <w:p w14:paraId="4513D2E5" w14:textId="77777777" w:rsidR="00C214E0" w:rsidRPr="0098343B" w:rsidRDefault="00C214E0" w:rsidP="00C214E0">
      <w:r w:rsidRPr="0098343B">
        <w:rPr>
          <w:rStyle w:val="HideTWBExt"/>
        </w:rPr>
        <w:t>&lt;AuNomDe&gt;</w:t>
      </w:r>
      <w:r w:rsidRPr="0098343B">
        <w:rPr>
          <w:rStyle w:val="HideTWBInt"/>
        </w:rPr>
        <w:t>{Verts/ALE}</w:t>
      </w:r>
      <w:r w:rsidRPr="0098343B">
        <w:t>namens de Verts/ALE‑Fractie</w:t>
      </w:r>
      <w:r w:rsidRPr="0098343B">
        <w:rPr>
          <w:rStyle w:val="HideTWBExt"/>
        </w:rPr>
        <w:t>&lt;/AuNomDe&gt;</w:t>
      </w:r>
    </w:p>
    <w:p w14:paraId="248E81EC" w14:textId="77777777" w:rsidR="00C214E0" w:rsidRPr="0098343B" w:rsidRDefault="00C214E0" w:rsidP="00C214E0">
      <w:pPr>
        <w:pStyle w:val="NormalBold"/>
      </w:pPr>
      <w:r w:rsidRPr="0098343B">
        <w:rPr>
          <w:rStyle w:val="HideTWBExt"/>
          <w:b w:val="0"/>
        </w:rPr>
        <w:t>&lt;/RepeatBlock-By&gt;</w:t>
      </w:r>
    </w:p>
    <w:p w14:paraId="0A1AEF56"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465C7D59" w14:textId="77777777" w:rsidR="00C214E0" w:rsidRPr="0098343B" w:rsidRDefault="00C214E0" w:rsidP="00C214E0">
      <w:pPr>
        <w:pStyle w:val="NormalBold"/>
      </w:pPr>
      <w:r w:rsidRPr="0098343B">
        <w:rPr>
          <w:rStyle w:val="HideTWBExt"/>
          <w:b w:val="0"/>
        </w:rPr>
        <w:t>&lt;Article&gt;</w:t>
      </w:r>
      <w:r w:rsidRPr="0098343B">
        <w:t>Bijlage I – Aanbeveling 3 – alinea 1 – punt g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2C8C5B3" w14:textId="77777777" w:rsidTr="00E26C34">
        <w:trPr>
          <w:trHeight w:hRule="exact" w:val="240"/>
          <w:jc w:val="center"/>
        </w:trPr>
        <w:tc>
          <w:tcPr>
            <w:tcW w:w="9752" w:type="dxa"/>
            <w:gridSpan w:val="2"/>
            <w:tcBorders>
              <w:top w:val="nil"/>
              <w:left w:val="nil"/>
              <w:bottom w:val="nil"/>
              <w:right w:val="nil"/>
            </w:tcBorders>
          </w:tcPr>
          <w:p w14:paraId="6541A7A1" w14:textId="77777777" w:rsidR="00C214E0" w:rsidRPr="0098343B" w:rsidRDefault="00C214E0" w:rsidP="00E26C34"/>
        </w:tc>
      </w:tr>
      <w:tr w:rsidR="00C214E0" w:rsidRPr="0098343B" w14:paraId="0A456DD7" w14:textId="77777777" w:rsidTr="00E26C34">
        <w:trPr>
          <w:trHeight w:val="240"/>
          <w:jc w:val="center"/>
        </w:trPr>
        <w:tc>
          <w:tcPr>
            <w:tcW w:w="4876" w:type="dxa"/>
            <w:tcBorders>
              <w:top w:val="nil"/>
              <w:left w:val="nil"/>
              <w:bottom w:val="nil"/>
              <w:right w:val="nil"/>
            </w:tcBorders>
          </w:tcPr>
          <w:p w14:paraId="0B552152"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BEC1098" w14:textId="77777777" w:rsidR="00C214E0" w:rsidRPr="0098343B" w:rsidRDefault="00C214E0" w:rsidP="00E26C34">
            <w:pPr>
              <w:pStyle w:val="AmColumnHeading"/>
            </w:pPr>
            <w:r w:rsidRPr="0098343B">
              <w:t>Amendement</w:t>
            </w:r>
          </w:p>
        </w:tc>
      </w:tr>
      <w:tr w:rsidR="00C214E0" w:rsidRPr="0098343B" w14:paraId="1F67B02D" w14:textId="77777777" w:rsidTr="00E26C34">
        <w:trPr>
          <w:jc w:val="center"/>
        </w:trPr>
        <w:tc>
          <w:tcPr>
            <w:tcW w:w="4876" w:type="dxa"/>
            <w:tcBorders>
              <w:top w:val="nil"/>
              <w:left w:val="nil"/>
              <w:bottom w:val="nil"/>
              <w:right w:val="nil"/>
            </w:tcBorders>
          </w:tcPr>
          <w:p w14:paraId="249383AF" w14:textId="77777777" w:rsidR="00C214E0" w:rsidRPr="0098343B" w:rsidRDefault="00C214E0" w:rsidP="00E26C34">
            <w:pPr>
              <w:pStyle w:val="Normal6a"/>
            </w:pPr>
          </w:p>
        </w:tc>
        <w:tc>
          <w:tcPr>
            <w:tcW w:w="4876" w:type="dxa"/>
            <w:tcBorders>
              <w:top w:val="nil"/>
              <w:left w:val="nil"/>
              <w:bottom w:val="nil"/>
              <w:right w:val="nil"/>
            </w:tcBorders>
          </w:tcPr>
          <w:p w14:paraId="4A2F9B5A" w14:textId="77777777" w:rsidR="00C214E0" w:rsidRPr="0098343B" w:rsidRDefault="00C214E0" w:rsidP="00E26C34">
            <w:pPr>
              <w:pStyle w:val="Normal6a"/>
            </w:pPr>
            <w:r w:rsidRPr="0098343B">
              <w:rPr>
                <w:b/>
                <w:i/>
              </w:rPr>
              <w:t>g bis)</w:t>
            </w:r>
            <w:r w:rsidRPr="0098343B">
              <w:tab/>
            </w:r>
            <w:r w:rsidRPr="0098343B">
              <w:rPr>
                <w:b/>
                <w:i/>
              </w:rPr>
              <w:t xml:space="preserve">het versterken van collectieve onderhandelingen en het vergroten van de dekkingsgraad van collectieve </w:t>
            </w:r>
            <w:r w:rsidRPr="0098343B">
              <w:rPr>
                <w:b/>
                <w:i/>
              </w:rPr>
              <w:lastRenderedPageBreak/>
              <w:t>onderhandelingen om de transitie van werknemers doeltreffend te ondersteunen.</w:t>
            </w:r>
          </w:p>
        </w:tc>
      </w:tr>
    </w:tbl>
    <w:p w14:paraId="67DE7813" w14:textId="77777777" w:rsidR="00C214E0" w:rsidRPr="0098343B" w:rsidRDefault="00C214E0" w:rsidP="00C214E0">
      <w:pPr>
        <w:pStyle w:val="AmOrLang"/>
      </w:pPr>
      <w:r w:rsidRPr="0098343B">
        <w:lastRenderedPageBreak/>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5CB166EA" w14:textId="77777777" w:rsidR="00C214E0" w:rsidRPr="0098343B" w:rsidRDefault="00C214E0" w:rsidP="00C214E0">
      <w:r w:rsidRPr="0098343B">
        <w:rPr>
          <w:rStyle w:val="HideTWBExt"/>
        </w:rPr>
        <w:t>&lt;/Amend&gt;</w:t>
      </w:r>
    </w:p>
    <w:p w14:paraId="0ACD05F2"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310</w:t>
      </w:r>
      <w:r w:rsidRPr="0098343B">
        <w:rPr>
          <w:rStyle w:val="HideTWBExt"/>
          <w:b w:val="0"/>
        </w:rPr>
        <w:t>&lt;/NumAm&gt;</w:t>
      </w:r>
    </w:p>
    <w:p w14:paraId="7669B86D" w14:textId="77777777" w:rsidR="00C214E0" w:rsidRPr="0098343B" w:rsidRDefault="00C214E0" w:rsidP="00C214E0">
      <w:pPr>
        <w:pStyle w:val="NormalBold"/>
      </w:pPr>
      <w:r w:rsidRPr="0098343B">
        <w:rPr>
          <w:rStyle w:val="HideTWBExt"/>
          <w:b w:val="0"/>
        </w:rPr>
        <w:t>&lt;RepeatBlock-By&gt;&lt;Members&gt;</w:t>
      </w:r>
      <w:r w:rsidRPr="0098343B">
        <w:t>Klára Dobrev, Vilija Blinkevičiūtė, Marc Angel, Alicia Homs Ginel, Idoia Mendia, Evelyn Regner, Romana Jerković, Marit Maij</w:t>
      </w:r>
      <w:r w:rsidRPr="0098343B">
        <w:rPr>
          <w:rStyle w:val="HideTWBExt"/>
          <w:b w:val="0"/>
        </w:rPr>
        <w:t>&lt;/Members&gt;</w:t>
      </w:r>
    </w:p>
    <w:p w14:paraId="50D5318C" w14:textId="77777777" w:rsidR="00C214E0" w:rsidRPr="0098343B" w:rsidRDefault="00C214E0" w:rsidP="00C214E0">
      <w:pPr>
        <w:pStyle w:val="NormalBold"/>
      </w:pPr>
      <w:r w:rsidRPr="0098343B">
        <w:rPr>
          <w:rStyle w:val="HideTWBExt"/>
          <w:b w:val="0"/>
        </w:rPr>
        <w:t>&lt;/RepeatBlock-By&gt;</w:t>
      </w:r>
    </w:p>
    <w:p w14:paraId="1DDA9CC1"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66BC6A3C" w14:textId="77777777" w:rsidR="00C214E0" w:rsidRPr="0098343B" w:rsidRDefault="00C214E0" w:rsidP="00C214E0">
      <w:pPr>
        <w:pStyle w:val="NormalBold"/>
      </w:pPr>
      <w:r w:rsidRPr="0098343B">
        <w:rPr>
          <w:rStyle w:val="HideTWBExt"/>
          <w:b w:val="0"/>
        </w:rPr>
        <w:t>&lt;Article&gt;</w:t>
      </w:r>
      <w:r w:rsidRPr="0098343B">
        <w:t>Bijlage I – Aanbeveling 3 – alinea 1 – punt g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0AA28EB8" w14:textId="77777777" w:rsidTr="00E26C34">
        <w:trPr>
          <w:trHeight w:hRule="exact" w:val="240"/>
          <w:jc w:val="center"/>
        </w:trPr>
        <w:tc>
          <w:tcPr>
            <w:tcW w:w="9752" w:type="dxa"/>
            <w:gridSpan w:val="2"/>
            <w:tcBorders>
              <w:top w:val="nil"/>
              <w:left w:val="nil"/>
              <w:bottom w:val="nil"/>
              <w:right w:val="nil"/>
            </w:tcBorders>
          </w:tcPr>
          <w:p w14:paraId="65445CA2" w14:textId="77777777" w:rsidR="00C214E0" w:rsidRPr="0098343B" w:rsidRDefault="00C214E0" w:rsidP="00E26C34"/>
        </w:tc>
      </w:tr>
      <w:tr w:rsidR="00C214E0" w:rsidRPr="0098343B" w14:paraId="2433B889" w14:textId="77777777" w:rsidTr="00E26C34">
        <w:trPr>
          <w:trHeight w:val="240"/>
          <w:jc w:val="center"/>
        </w:trPr>
        <w:tc>
          <w:tcPr>
            <w:tcW w:w="4876" w:type="dxa"/>
            <w:tcBorders>
              <w:top w:val="nil"/>
              <w:left w:val="nil"/>
              <w:bottom w:val="nil"/>
              <w:right w:val="nil"/>
            </w:tcBorders>
          </w:tcPr>
          <w:p w14:paraId="1949D07C"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3FCFDBE5" w14:textId="77777777" w:rsidR="00C214E0" w:rsidRPr="0098343B" w:rsidRDefault="00C214E0" w:rsidP="00E26C34">
            <w:pPr>
              <w:pStyle w:val="AmColumnHeading"/>
            </w:pPr>
            <w:r w:rsidRPr="0098343B">
              <w:t>Amendement</w:t>
            </w:r>
          </w:p>
        </w:tc>
      </w:tr>
      <w:tr w:rsidR="00C214E0" w:rsidRPr="0098343B" w14:paraId="6727D9C6" w14:textId="77777777" w:rsidTr="00E26C34">
        <w:trPr>
          <w:jc w:val="center"/>
        </w:trPr>
        <w:tc>
          <w:tcPr>
            <w:tcW w:w="4876" w:type="dxa"/>
            <w:tcBorders>
              <w:top w:val="nil"/>
              <w:left w:val="nil"/>
              <w:bottom w:val="nil"/>
              <w:right w:val="nil"/>
            </w:tcBorders>
          </w:tcPr>
          <w:p w14:paraId="6F3B1929" w14:textId="77777777" w:rsidR="00C214E0" w:rsidRPr="0098343B" w:rsidRDefault="00C214E0" w:rsidP="00E26C34">
            <w:pPr>
              <w:pStyle w:val="Normal6a"/>
            </w:pPr>
          </w:p>
        </w:tc>
        <w:tc>
          <w:tcPr>
            <w:tcW w:w="4876" w:type="dxa"/>
            <w:tcBorders>
              <w:top w:val="nil"/>
              <w:left w:val="nil"/>
              <w:bottom w:val="nil"/>
              <w:right w:val="nil"/>
            </w:tcBorders>
          </w:tcPr>
          <w:p w14:paraId="49413F57" w14:textId="77777777" w:rsidR="00C214E0" w:rsidRPr="0098343B" w:rsidRDefault="00C214E0" w:rsidP="00E26C34">
            <w:pPr>
              <w:pStyle w:val="Normal6a"/>
            </w:pPr>
            <w:r w:rsidRPr="0098343B">
              <w:rPr>
                <w:b/>
                <w:i/>
              </w:rPr>
              <w:t>g bis)</w:t>
            </w:r>
            <w:r w:rsidRPr="0098343B">
              <w:tab/>
            </w:r>
            <w:r w:rsidRPr="0098343B">
              <w:rPr>
                <w:b/>
                <w:i/>
              </w:rPr>
              <w:t>het vaststellen van doeltreffende, evenredige en afschrikkende sancties die van toepassing zijn op inbreuken op de rechten en verplichtingen.</w:t>
            </w:r>
          </w:p>
        </w:tc>
      </w:tr>
    </w:tbl>
    <w:p w14:paraId="7EDA73B7"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1D963E2D" w14:textId="77777777" w:rsidR="00C214E0" w:rsidRPr="0098343B" w:rsidRDefault="00C214E0" w:rsidP="00C214E0">
      <w:r w:rsidRPr="0098343B">
        <w:rPr>
          <w:rStyle w:val="HideTWBExt"/>
        </w:rPr>
        <w:t>&lt;/Amend&gt;</w:t>
      </w:r>
    </w:p>
    <w:p w14:paraId="37F5A90A" w14:textId="77777777" w:rsidR="00C214E0" w:rsidRPr="0098343B" w:rsidRDefault="00C214E0" w:rsidP="00C214E0">
      <w:pPr>
        <w:pStyle w:val="AmNumberTabs"/>
      </w:pPr>
      <w:r w:rsidRPr="0098343B">
        <w:rPr>
          <w:rStyle w:val="HideTWBExt"/>
          <w:b w:val="0"/>
        </w:rPr>
        <w:t>&lt;Amend&gt;</w:t>
      </w:r>
      <w:r w:rsidRPr="0098343B">
        <w:t>Amendement</w:t>
      </w:r>
      <w:r w:rsidRPr="0098343B">
        <w:tab/>
      </w:r>
      <w:r w:rsidRPr="0098343B">
        <w:tab/>
      </w:r>
      <w:r w:rsidRPr="0098343B">
        <w:rPr>
          <w:rStyle w:val="HideTWBExt"/>
          <w:b w:val="0"/>
        </w:rPr>
        <w:t>&lt;NumAm&gt;</w:t>
      </w:r>
      <w:r w:rsidRPr="0098343B">
        <w:t>311</w:t>
      </w:r>
      <w:r w:rsidRPr="0098343B">
        <w:rPr>
          <w:rStyle w:val="HideTWBExt"/>
          <w:b w:val="0"/>
        </w:rPr>
        <w:t>&lt;/NumAm&gt;</w:t>
      </w:r>
    </w:p>
    <w:p w14:paraId="6662A631"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718EA387" w14:textId="77777777" w:rsidR="00C214E0" w:rsidRPr="0098343B" w:rsidRDefault="00C214E0" w:rsidP="00C214E0">
      <w:pPr>
        <w:pStyle w:val="NormalBold"/>
      </w:pPr>
      <w:r w:rsidRPr="0098343B">
        <w:rPr>
          <w:rStyle w:val="HideTWBExt"/>
          <w:b w:val="0"/>
        </w:rPr>
        <w:t>&lt;/RepeatBlock-By&gt;</w:t>
      </w:r>
    </w:p>
    <w:p w14:paraId="08246A4E"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780EFA57" w14:textId="77777777" w:rsidR="00C214E0" w:rsidRPr="0098343B" w:rsidRDefault="00C214E0" w:rsidP="00C214E0">
      <w:pPr>
        <w:pStyle w:val="NormalBold"/>
      </w:pPr>
      <w:r w:rsidRPr="0098343B">
        <w:rPr>
          <w:rStyle w:val="HideTWBExt"/>
          <w:b w:val="0"/>
        </w:rPr>
        <w:t>&lt;Article&gt;</w:t>
      </w:r>
      <w:r w:rsidRPr="0098343B">
        <w:t>Bijlage I – Aanbeveling 3 – alinea 1 – punt g ter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26BEE33B" w14:textId="77777777" w:rsidTr="00E26C34">
        <w:trPr>
          <w:trHeight w:hRule="exact" w:val="240"/>
          <w:jc w:val="center"/>
        </w:trPr>
        <w:tc>
          <w:tcPr>
            <w:tcW w:w="9752" w:type="dxa"/>
            <w:gridSpan w:val="2"/>
            <w:tcBorders>
              <w:top w:val="nil"/>
              <w:left w:val="nil"/>
              <w:bottom w:val="nil"/>
              <w:right w:val="nil"/>
            </w:tcBorders>
          </w:tcPr>
          <w:p w14:paraId="71A6CACC" w14:textId="77777777" w:rsidR="00C214E0" w:rsidRPr="0098343B" w:rsidRDefault="00C214E0" w:rsidP="00E26C34"/>
        </w:tc>
      </w:tr>
      <w:tr w:rsidR="00C214E0" w:rsidRPr="0098343B" w14:paraId="63057CD2" w14:textId="77777777" w:rsidTr="00E26C34">
        <w:trPr>
          <w:trHeight w:val="240"/>
          <w:jc w:val="center"/>
        </w:trPr>
        <w:tc>
          <w:tcPr>
            <w:tcW w:w="4876" w:type="dxa"/>
            <w:tcBorders>
              <w:top w:val="nil"/>
              <w:left w:val="nil"/>
              <w:bottom w:val="nil"/>
              <w:right w:val="nil"/>
            </w:tcBorders>
          </w:tcPr>
          <w:p w14:paraId="0420104D"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5D1E007C" w14:textId="77777777" w:rsidR="00C214E0" w:rsidRPr="0098343B" w:rsidRDefault="00C214E0" w:rsidP="00E26C34">
            <w:pPr>
              <w:pStyle w:val="AmColumnHeading"/>
            </w:pPr>
            <w:r w:rsidRPr="0098343B">
              <w:t>Amendement</w:t>
            </w:r>
          </w:p>
        </w:tc>
      </w:tr>
      <w:tr w:rsidR="00C214E0" w:rsidRPr="0098343B" w14:paraId="727503BF" w14:textId="77777777" w:rsidTr="00E26C34">
        <w:trPr>
          <w:jc w:val="center"/>
        </w:trPr>
        <w:tc>
          <w:tcPr>
            <w:tcW w:w="4876" w:type="dxa"/>
            <w:tcBorders>
              <w:top w:val="nil"/>
              <w:left w:val="nil"/>
              <w:bottom w:val="nil"/>
              <w:right w:val="nil"/>
            </w:tcBorders>
          </w:tcPr>
          <w:p w14:paraId="64927415" w14:textId="77777777" w:rsidR="00C214E0" w:rsidRPr="0098343B" w:rsidRDefault="00C214E0" w:rsidP="00E26C34">
            <w:pPr>
              <w:pStyle w:val="Normal6a"/>
            </w:pPr>
          </w:p>
        </w:tc>
        <w:tc>
          <w:tcPr>
            <w:tcW w:w="4876" w:type="dxa"/>
            <w:tcBorders>
              <w:top w:val="nil"/>
              <w:left w:val="nil"/>
              <w:bottom w:val="nil"/>
              <w:right w:val="nil"/>
            </w:tcBorders>
          </w:tcPr>
          <w:p w14:paraId="617C23C4" w14:textId="77777777" w:rsidR="00C214E0" w:rsidRPr="0098343B" w:rsidRDefault="00C214E0" w:rsidP="00E26C34">
            <w:pPr>
              <w:pStyle w:val="Normal6a"/>
            </w:pPr>
            <w:r w:rsidRPr="0098343B">
              <w:rPr>
                <w:b/>
                <w:i/>
              </w:rPr>
              <w:t>g ter)</w:t>
            </w:r>
            <w:r w:rsidRPr="0098343B">
              <w:tab/>
            </w:r>
            <w:r w:rsidRPr="0098343B">
              <w:rPr>
                <w:b/>
                <w:i/>
              </w:rPr>
              <w:t>het waarborgen dat individuele of collectieve ontslagen in de context van transities en de uitvoering van plannen voor een rechtvaardige transitie alleen als laatste redmiddel worden overwogen; werknemers die dreigen te worden ontslagen, hebben recht op betaalde arbeidsduurverkorting, baanwisseling, vervroegde-uittredingsregelingen en betaalde opleiding voor om- en bijscholing om banenverlies te voorkomen.</w:t>
            </w:r>
          </w:p>
        </w:tc>
      </w:tr>
    </w:tbl>
    <w:p w14:paraId="0E1DA5A9"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2268EDD5" w14:textId="77777777" w:rsidR="00C214E0" w:rsidRPr="0098343B" w:rsidRDefault="00C214E0" w:rsidP="00C214E0">
      <w:r w:rsidRPr="0098343B">
        <w:rPr>
          <w:rStyle w:val="HideTWBExt"/>
        </w:rPr>
        <w:t>&lt;/Amend&gt;</w:t>
      </w:r>
    </w:p>
    <w:p w14:paraId="00F84E71" w14:textId="77777777" w:rsidR="00C214E0" w:rsidRPr="0098343B" w:rsidRDefault="00C214E0" w:rsidP="00C214E0">
      <w:pPr>
        <w:pStyle w:val="AmNumberTabs"/>
      </w:pPr>
      <w:r w:rsidRPr="0098343B">
        <w:rPr>
          <w:rStyle w:val="HideTWBExt"/>
          <w:b w:val="0"/>
        </w:rPr>
        <w:lastRenderedPageBreak/>
        <w:t>&lt;Amend&gt;</w:t>
      </w:r>
      <w:r w:rsidRPr="0098343B">
        <w:t>Amendement</w:t>
      </w:r>
      <w:r w:rsidRPr="0098343B">
        <w:tab/>
      </w:r>
      <w:r w:rsidRPr="0098343B">
        <w:tab/>
      </w:r>
      <w:r w:rsidRPr="0098343B">
        <w:rPr>
          <w:rStyle w:val="HideTWBExt"/>
          <w:b w:val="0"/>
        </w:rPr>
        <w:t>&lt;NumAm&gt;</w:t>
      </w:r>
      <w:r w:rsidRPr="0098343B">
        <w:t>312</w:t>
      </w:r>
      <w:r w:rsidRPr="0098343B">
        <w:rPr>
          <w:rStyle w:val="HideTWBExt"/>
          <w:b w:val="0"/>
        </w:rPr>
        <w:t>&lt;/NumAm&gt;</w:t>
      </w:r>
    </w:p>
    <w:p w14:paraId="50E608A3" w14:textId="77777777" w:rsidR="00C214E0" w:rsidRPr="0098343B" w:rsidRDefault="00C214E0" w:rsidP="00C214E0">
      <w:pPr>
        <w:pStyle w:val="NormalBold"/>
      </w:pPr>
      <w:r w:rsidRPr="0098343B">
        <w:rPr>
          <w:rStyle w:val="HideTWBExt"/>
          <w:b w:val="0"/>
        </w:rPr>
        <w:t>&lt;RepeatBlock-By&gt;&lt;Members&gt;</w:t>
      </w:r>
      <w:r w:rsidRPr="0098343B">
        <w:t>Rudi Kennes</w:t>
      </w:r>
      <w:r w:rsidRPr="0098343B">
        <w:rPr>
          <w:rStyle w:val="HideTWBExt"/>
          <w:b w:val="0"/>
        </w:rPr>
        <w:t>&lt;/Members&gt;</w:t>
      </w:r>
    </w:p>
    <w:p w14:paraId="23E628EA" w14:textId="77777777" w:rsidR="00C214E0" w:rsidRPr="0098343B" w:rsidRDefault="00C214E0" w:rsidP="00C214E0">
      <w:pPr>
        <w:pStyle w:val="NormalBold"/>
      </w:pPr>
      <w:r w:rsidRPr="0098343B">
        <w:rPr>
          <w:rStyle w:val="HideTWBExt"/>
          <w:b w:val="0"/>
        </w:rPr>
        <w:t>&lt;/RepeatBlock-By&gt;</w:t>
      </w:r>
    </w:p>
    <w:p w14:paraId="4FBC53D3" w14:textId="77777777" w:rsidR="00C214E0" w:rsidRPr="0098343B" w:rsidRDefault="00C214E0" w:rsidP="00C214E0">
      <w:pPr>
        <w:pStyle w:val="NormalBold"/>
      </w:pPr>
      <w:r w:rsidRPr="0098343B">
        <w:rPr>
          <w:rStyle w:val="HideTWBExt"/>
          <w:b w:val="0"/>
        </w:rPr>
        <w:t>&lt;DocAmend&gt;</w:t>
      </w:r>
      <w:r w:rsidRPr="0098343B">
        <w:t>Ontwerpresolutie</w:t>
      </w:r>
      <w:r w:rsidRPr="0098343B">
        <w:rPr>
          <w:rStyle w:val="HideTWBExt"/>
          <w:b w:val="0"/>
        </w:rPr>
        <w:t>&lt;/DocAmend&gt;</w:t>
      </w:r>
    </w:p>
    <w:p w14:paraId="06E8B60C" w14:textId="77777777" w:rsidR="00C214E0" w:rsidRPr="0098343B" w:rsidRDefault="00C214E0" w:rsidP="00C214E0">
      <w:pPr>
        <w:pStyle w:val="NormalBold"/>
      </w:pPr>
      <w:r w:rsidRPr="0098343B">
        <w:rPr>
          <w:rStyle w:val="HideTWBExt"/>
          <w:b w:val="0"/>
        </w:rPr>
        <w:t>&lt;Article&gt;</w:t>
      </w:r>
      <w:r w:rsidRPr="0098343B">
        <w:t>Bijlage I – Aanbeveling 3 bis (nieuw)</w:t>
      </w:r>
      <w:r w:rsidRPr="0098343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4E0" w:rsidRPr="0098343B" w14:paraId="1E064DE5" w14:textId="77777777" w:rsidTr="00E26C34">
        <w:trPr>
          <w:trHeight w:hRule="exact" w:val="240"/>
          <w:jc w:val="center"/>
        </w:trPr>
        <w:tc>
          <w:tcPr>
            <w:tcW w:w="9752" w:type="dxa"/>
            <w:gridSpan w:val="2"/>
            <w:tcBorders>
              <w:top w:val="nil"/>
              <w:left w:val="nil"/>
              <w:bottom w:val="nil"/>
              <w:right w:val="nil"/>
            </w:tcBorders>
          </w:tcPr>
          <w:p w14:paraId="289CAF85" w14:textId="77777777" w:rsidR="00C214E0" w:rsidRPr="0098343B" w:rsidRDefault="00C214E0" w:rsidP="00E26C34"/>
        </w:tc>
      </w:tr>
      <w:tr w:rsidR="00C214E0" w:rsidRPr="0098343B" w14:paraId="1DB8CF7F" w14:textId="77777777" w:rsidTr="00E26C34">
        <w:trPr>
          <w:trHeight w:val="240"/>
          <w:jc w:val="center"/>
        </w:trPr>
        <w:tc>
          <w:tcPr>
            <w:tcW w:w="4876" w:type="dxa"/>
            <w:tcBorders>
              <w:top w:val="nil"/>
              <w:left w:val="nil"/>
              <w:bottom w:val="nil"/>
              <w:right w:val="nil"/>
            </w:tcBorders>
          </w:tcPr>
          <w:p w14:paraId="72E71617" w14:textId="77777777" w:rsidR="00C214E0" w:rsidRPr="0098343B" w:rsidRDefault="00C214E0" w:rsidP="00E26C34">
            <w:pPr>
              <w:pStyle w:val="AmColumnHeading"/>
            </w:pPr>
            <w:r w:rsidRPr="0098343B">
              <w:t>Ontwerpresolutie</w:t>
            </w:r>
          </w:p>
        </w:tc>
        <w:tc>
          <w:tcPr>
            <w:tcW w:w="4876" w:type="dxa"/>
            <w:tcBorders>
              <w:top w:val="nil"/>
              <w:left w:val="nil"/>
              <w:bottom w:val="nil"/>
              <w:right w:val="nil"/>
            </w:tcBorders>
          </w:tcPr>
          <w:p w14:paraId="264770A2" w14:textId="77777777" w:rsidR="00C214E0" w:rsidRPr="0098343B" w:rsidRDefault="00C214E0" w:rsidP="00E26C34">
            <w:pPr>
              <w:pStyle w:val="AmColumnHeading"/>
            </w:pPr>
            <w:r w:rsidRPr="0098343B">
              <w:t>Amendement</w:t>
            </w:r>
          </w:p>
        </w:tc>
      </w:tr>
      <w:tr w:rsidR="00C214E0" w:rsidRPr="0098343B" w14:paraId="66F193D0" w14:textId="77777777" w:rsidTr="00E26C34">
        <w:trPr>
          <w:jc w:val="center"/>
        </w:trPr>
        <w:tc>
          <w:tcPr>
            <w:tcW w:w="4876" w:type="dxa"/>
            <w:tcBorders>
              <w:top w:val="nil"/>
              <w:left w:val="nil"/>
              <w:bottom w:val="nil"/>
              <w:right w:val="nil"/>
            </w:tcBorders>
          </w:tcPr>
          <w:p w14:paraId="55FCEA0A" w14:textId="77777777" w:rsidR="00C214E0" w:rsidRPr="0098343B" w:rsidRDefault="00C214E0" w:rsidP="00E26C34">
            <w:pPr>
              <w:pStyle w:val="Normal6a"/>
            </w:pPr>
          </w:p>
        </w:tc>
        <w:tc>
          <w:tcPr>
            <w:tcW w:w="4876" w:type="dxa"/>
            <w:tcBorders>
              <w:top w:val="nil"/>
              <w:left w:val="nil"/>
              <w:bottom w:val="nil"/>
              <w:right w:val="nil"/>
            </w:tcBorders>
          </w:tcPr>
          <w:p w14:paraId="62AB7698" w14:textId="77777777" w:rsidR="00C214E0" w:rsidRPr="0098343B" w:rsidRDefault="00C214E0" w:rsidP="00E26C34">
            <w:pPr>
              <w:pStyle w:val="Normal6a"/>
              <w:jc w:val="center"/>
            </w:pPr>
            <w:r w:rsidRPr="0098343B">
              <w:rPr>
                <w:b/>
                <w:i/>
              </w:rPr>
              <w:t>Aanbeveling 3 bis</w:t>
            </w:r>
            <w:r w:rsidRPr="0098343B">
              <w:tab/>
            </w:r>
          </w:p>
        </w:tc>
      </w:tr>
      <w:tr w:rsidR="00C214E0" w:rsidRPr="0098343B" w14:paraId="03183710" w14:textId="77777777" w:rsidTr="00E26C34">
        <w:trPr>
          <w:jc w:val="center"/>
        </w:trPr>
        <w:tc>
          <w:tcPr>
            <w:tcW w:w="4876" w:type="dxa"/>
            <w:tcBorders>
              <w:top w:val="nil"/>
              <w:left w:val="nil"/>
              <w:bottom w:val="nil"/>
              <w:right w:val="nil"/>
            </w:tcBorders>
          </w:tcPr>
          <w:p w14:paraId="5CC0704C" w14:textId="77777777" w:rsidR="00C214E0" w:rsidRPr="0098343B" w:rsidRDefault="00C214E0" w:rsidP="00E26C34">
            <w:pPr>
              <w:pStyle w:val="Normal6a"/>
            </w:pPr>
          </w:p>
        </w:tc>
        <w:tc>
          <w:tcPr>
            <w:tcW w:w="4876" w:type="dxa"/>
            <w:tcBorders>
              <w:top w:val="nil"/>
              <w:left w:val="nil"/>
              <w:bottom w:val="nil"/>
              <w:right w:val="nil"/>
            </w:tcBorders>
          </w:tcPr>
          <w:p w14:paraId="5DA0F65D" w14:textId="77777777" w:rsidR="00C214E0" w:rsidRPr="0098343B" w:rsidRDefault="00C214E0" w:rsidP="00E26C34">
            <w:pPr>
              <w:pStyle w:val="Normal6a"/>
              <w:jc w:val="center"/>
            </w:pPr>
            <w:r w:rsidRPr="0098343B">
              <w:rPr>
                <w:b/>
                <w:i/>
              </w:rPr>
              <w:t>Handhavingsmaatregelen</w:t>
            </w:r>
          </w:p>
        </w:tc>
      </w:tr>
      <w:tr w:rsidR="00C214E0" w:rsidRPr="0098343B" w14:paraId="14E3A280" w14:textId="77777777" w:rsidTr="00E26C34">
        <w:trPr>
          <w:jc w:val="center"/>
        </w:trPr>
        <w:tc>
          <w:tcPr>
            <w:tcW w:w="4876" w:type="dxa"/>
            <w:tcBorders>
              <w:top w:val="nil"/>
              <w:left w:val="nil"/>
              <w:bottom w:val="nil"/>
              <w:right w:val="nil"/>
            </w:tcBorders>
          </w:tcPr>
          <w:p w14:paraId="53051C28" w14:textId="77777777" w:rsidR="00C214E0" w:rsidRPr="0098343B" w:rsidRDefault="00C214E0" w:rsidP="00E26C34">
            <w:pPr>
              <w:pStyle w:val="Normal6a"/>
            </w:pPr>
          </w:p>
        </w:tc>
        <w:tc>
          <w:tcPr>
            <w:tcW w:w="4876" w:type="dxa"/>
            <w:tcBorders>
              <w:top w:val="nil"/>
              <w:left w:val="nil"/>
              <w:bottom w:val="nil"/>
              <w:right w:val="nil"/>
            </w:tcBorders>
          </w:tcPr>
          <w:p w14:paraId="0615FEFB" w14:textId="77777777" w:rsidR="00C214E0" w:rsidRPr="0098343B" w:rsidRDefault="00C214E0" w:rsidP="00E26C34">
            <w:pPr>
              <w:pStyle w:val="Normal6a"/>
            </w:pPr>
            <w:r w:rsidRPr="0098343B">
              <w:rPr>
                <w:b/>
                <w:i/>
              </w:rPr>
              <w:t>Om de doeltreffende uitvoering en handhaving van de richtlijn te waarborgen, moet het voorstel ten minste de volgende maatregelen omvatten:</w:t>
            </w:r>
          </w:p>
        </w:tc>
      </w:tr>
      <w:tr w:rsidR="00C214E0" w:rsidRPr="0098343B" w14:paraId="2EB7B504" w14:textId="77777777" w:rsidTr="00E26C34">
        <w:trPr>
          <w:jc w:val="center"/>
        </w:trPr>
        <w:tc>
          <w:tcPr>
            <w:tcW w:w="4876" w:type="dxa"/>
            <w:tcBorders>
              <w:top w:val="nil"/>
              <w:left w:val="nil"/>
              <w:bottom w:val="nil"/>
              <w:right w:val="nil"/>
            </w:tcBorders>
          </w:tcPr>
          <w:p w14:paraId="7BDDCEA1" w14:textId="77777777" w:rsidR="00C214E0" w:rsidRPr="0098343B" w:rsidRDefault="00C214E0" w:rsidP="00E26C34">
            <w:pPr>
              <w:pStyle w:val="Normal6a"/>
            </w:pPr>
          </w:p>
        </w:tc>
        <w:tc>
          <w:tcPr>
            <w:tcW w:w="4876" w:type="dxa"/>
            <w:tcBorders>
              <w:top w:val="nil"/>
              <w:left w:val="nil"/>
              <w:bottom w:val="nil"/>
              <w:right w:val="nil"/>
            </w:tcBorders>
          </w:tcPr>
          <w:p w14:paraId="074CF74B" w14:textId="77777777" w:rsidR="00C214E0" w:rsidRPr="0098343B" w:rsidRDefault="00C214E0" w:rsidP="00E26C34">
            <w:pPr>
              <w:pStyle w:val="Normal6a"/>
            </w:pPr>
            <w:r w:rsidRPr="0098343B">
              <w:rPr>
                <w:b/>
                <w:i/>
              </w:rPr>
              <w:t>a) voorwaardelijke toegang tot overheidsmiddelen: De lidstaten zorgen ervoor dat marktdeelnemers bij de uitvoering van overheidsopdrachten voldoen aan de verplichtingen van de richtlijn en dat begunstigden van Europese en staatssteun voldoen aan de verplichtingen van deze richtlijn, het toepasselijke sociale en arbeidsrecht van de Unie en de lidstaten en collectieve arbeidsovereenkomsten;</w:t>
            </w:r>
          </w:p>
        </w:tc>
      </w:tr>
      <w:tr w:rsidR="00C214E0" w:rsidRPr="0098343B" w14:paraId="0C5DF75C" w14:textId="77777777" w:rsidTr="00E26C34">
        <w:trPr>
          <w:jc w:val="center"/>
        </w:trPr>
        <w:tc>
          <w:tcPr>
            <w:tcW w:w="4876" w:type="dxa"/>
            <w:tcBorders>
              <w:top w:val="nil"/>
              <w:left w:val="nil"/>
              <w:bottom w:val="nil"/>
              <w:right w:val="nil"/>
            </w:tcBorders>
          </w:tcPr>
          <w:p w14:paraId="58A819D7" w14:textId="77777777" w:rsidR="00C214E0" w:rsidRPr="0098343B" w:rsidRDefault="00C214E0" w:rsidP="00E26C34">
            <w:pPr>
              <w:pStyle w:val="Normal6a"/>
            </w:pPr>
          </w:p>
        </w:tc>
        <w:tc>
          <w:tcPr>
            <w:tcW w:w="4876" w:type="dxa"/>
            <w:tcBorders>
              <w:top w:val="nil"/>
              <w:left w:val="nil"/>
              <w:bottom w:val="nil"/>
              <w:right w:val="nil"/>
            </w:tcBorders>
          </w:tcPr>
          <w:p w14:paraId="43F44092" w14:textId="77777777" w:rsidR="00C214E0" w:rsidRPr="0098343B" w:rsidRDefault="00C214E0" w:rsidP="00E26C34">
            <w:pPr>
              <w:pStyle w:val="Normal6a"/>
            </w:pPr>
            <w:r w:rsidRPr="0098343B">
              <w:rPr>
                <w:b/>
                <w:i/>
              </w:rPr>
              <w:t>b) sancties: de richtlijn moet voorzien in een minimumniveau van doeltreffende, evenredige en afschrikkende sancties die door de lidstaten moeten worden vastgesteld in geval van inbreuk op de rechten en verplichtingen die binnen het toepassingsgebied van deze richtlijn vallen;</w:t>
            </w:r>
          </w:p>
        </w:tc>
      </w:tr>
      <w:tr w:rsidR="00C214E0" w:rsidRPr="0098343B" w14:paraId="38733077" w14:textId="77777777" w:rsidTr="00E26C34">
        <w:trPr>
          <w:jc w:val="center"/>
        </w:trPr>
        <w:tc>
          <w:tcPr>
            <w:tcW w:w="4876" w:type="dxa"/>
            <w:tcBorders>
              <w:top w:val="nil"/>
              <w:left w:val="nil"/>
              <w:bottom w:val="nil"/>
              <w:right w:val="nil"/>
            </w:tcBorders>
          </w:tcPr>
          <w:p w14:paraId="0BE7417E" w14:textId="77777777" w:rsidR="00C214E0" w:rsidRPr="0098343B" w:rsidRDefault="00C214E0" w:rsidP="00E26C34">
            <w:pPr>
              <w:pStyle w:val="Normal6a"/>
            </w:pPr>
          </w:p>
        </w:tc>
        <w:tc>
          <w:tcPr>
            <w:tcW w:w="4876" w:type="dxa"/>
            <w:tcBorders>
              <w:top w:val="nil"/>
              <w:left w:val="nil"/>
              <w:bottom w:val="nil"/>
              <w:right w:val="nil"/>
            </w:tcBorders>
          </w:tcPr>
          <w:p w14:paraId="41C833AC" w14:textId="77777777" w:rsidR="00C214E0" w:rsidRPr="0098343B" w:rsidRDefault="00C214E0" w:rsidP="00E26C34">
            <w:pPr>
              <w:pStyle w:val="Normal6a"/>
            </w:pPr>
            <w:r w:rsidRPr="0098343B">
              <w:rPr>
                <w:b/>
                <w:i/>
              </w:rPr>
              <w:t xml:space="preserve">c) non-regressie en gunstigere bepalingen: de richtlijn vormt geen rechtvaardiging voor een verlaging van het algemene beschermingsniveau van de werknemers in de lidstaten; de richtlijn doet geen afbreuk aan de bevoegdheid van de lidstaten om voor werknemers en/of getroffen gemeenschappen gunstigere wettelijke of bestuursrechtelijke bepalingen toe te passen of in te voeren, dan wel de toepassing van voor werknemers gunstigere collectieve </w:t>
            </w:r>
            <w:r w:rsidRPr="0098343B">
              <w:rPr>
                <w:b/>
                <w:i/>
              </w:rPr>
              <w:lastRenderedPageBreak/>
              <w:t>arbeidsovereenkomsten te bevorderen of toe te staan;</w:t>
            </w:r>
          </w:p>
        </w:tc>
      </w:tr>
      <w:tr w:rsidR="00C214E0" w:rsidRPr="0098343B" w14:paraId="46ED10F5" w14:textId="77777777" w:rsidTr="00E26C34">
        <w:trPr>
          <w:jc w:val="center"/>
        </w:trPr>
        <w:tc>
          <w:tcPr>
            <w:tcW w:w="4876" w:type="dxa"/>
            <w:tcBorders>
              <w:top w:val="nil"/>
              <w:left w:val="nil"/>
              <w:bottom w:val="nil"/>
              <w:right w:val="nil"/>
            </w:tcBorders>
          </w:tcPr>
          <w:p w14:paraId="36171D0C" w14:textId="77777777" w:rsidR="00C214E0" w:rsidRPr="0098343B" w:rsidRDefault="00C214E0" w:rsidP="00E26C34">
            <w:pPr>
              <w:pStyle w:val="Normal6a"/>
            </w:pPr>
          </w:p>
        </w:tc>
        <w:tc>
          <w:tcPr>
            <w:tcW w:w="4876" w:type="dxa"/>
            <w:tcBorders>
              <w:top w:val="nil"/>
              <w:left w:val="nil"/>
              <w:bottom w:val="nil"/>
              <w:right w:val="nil"/>
            </w:tcBorders>
          </w:tcPr>
          <w:p w14:paraId="2FC22AB4" w14:textId="77777777" w:rsidR="00C214E0" w:rsidRPr="0098343B" w:rsidRDefault="00C214E0" w:rsidP="00E26C34">
            <w:pPr>
              <w:pStyle w:val="Normal6a"/>
            </w:pPr>
            <w:r w:rsidRPr="0098343B">
              <w:rPr>
                <w:b/>
                <w:i/>
              </w:rPr>
              <w:t>d) waarborging van de grondrechten en de autonomie van de sociale partners: niets in deze richtlijn mag worden uitgelegd of uitgevoerd op een wijze die de in de lidstaten erkende grondrechten, waaronder het recht op collectieve onderhandelingen, het stakingsrecht of het recht om collectieve actie te voeren, beperkt, schendt of ondermijnt; deze richtlijn eerbiedigt de autonomie van de sociale partners en doet geen afbreuk aan hun vermogen om over collectieve arbeidsovereenkomsten te onderhandelen, deze te sluiten of voort te zetten, of om andere activiteiten te ontplooien die in overeenstemming zijn met de nationale stelsels van arbeidsverhoudingen, met als doel voort te bouwen op de in deze richtlijn vastgestelde verplichtingen en rechten en deze te versterken.</w:t>
            </w:r>
          </w:p>
        </w:tc>
      </w:tr>
    </w:tbl>
    <w:p w14:paraId="0FB0717B" w14:textId="77777777" w:rsidR="00C214E0" w:rsidRPr="0098343B" w:rsidRDefault="00C214E0" w:rsidP="00C214E0">
      <w:pPr>
        <w:pStyle w:val="AmOrLang"/>
      </w:pPr>
      <w:r w:rsidRPr="0098343B">
        <w:t xml:space="preserve">Or. </w:t>
      </w:r>
      <w:r w:rsidRPr="0098343B">
        <w:rPr>
          <w:rStyle w:val="HideTWBExt"/>
        </w:rPr>
        <w:t>&lt;Original&gt;</w:t>
      </w:r>
      <w:r w:rsidRPr="0098343B">
        <w:rPr>
          <w:rStyle w:val="HideTWBInt"/>
        </w:rPr>
        <w:t>{EN}</w:t>
      </w:r>
      <w:r w:rsidRPr="0098343B">
        <w:t>en</w:t>
      </w:r>
      <w:r w:rsidRPr="0098343B">
        <w:rPr>
          <w:rStyle w:val="HideTWBExt"/>
        </w:rPr>
        <w:t>&lt;/Original&gt;</w:t>
      </w:r>
    </w:p>
    <w:p w14:paraId="36D5A35E" w14:textId="49BDD9FC" w:rsidR="00C214E0" w:rsidRPr="0098343B" w:rsidRDefault="00C214E0" w:rsidP="00C214E0">
      <w:r w:rsidRPr="0098343B">
        <w:rPr>
          <w:rStyle w:val="HideTWBExt"/>
        </w:rPr>
        <w:t>&lt;/Amend&gt;&lt;/RepeatBlock-Amend&gt;</w:t>
      </w:r>
    </w:p>
    <w:p w14:paraId="472EB668" w14:textId="7E18B0D8" w:rsidR="00E82E28" w:rsidRPr="0098343B" w:rsidRDefault="00E82E28" w:rsidP="00C214E0"/>
    <w:sectPr w:rsidR="00E82E28" w:rsidRPr="0098343B" w:rsidSect="0097307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C1BD4" w14:textId="77777777" w:rsidR="00A2345C" w:rsidRPr="00742921" w:rsidRDefault="00A2345C">
      <w:r w:rsidRPr="00742921">
        <w:separator/>
      </w:r>
    </w:p>
  </w:endnote>
  <w:endnote w:type="continuationSeparator" w:id="0">
    <w:p w14:paraId="467DC311" w14:textId="77777777" w:rsidR="00A2345C" w:rsidRPr="00742921" w:rsidRDefault="00A2345C">
      <w:r w:rsidRPr="007429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073EF" w14:textId="554BDE32" w:rsidR="0097307C" w:rsidRPr="00742921" w:rsidRDefault="0097307C" w:rsidP="0097307C">
    <w:pPr>
      <w:pStyle w:val="EPFooter"/>
    </w:pPr>
    <w:r w:rsidRPr="00742921">
      <w:t>PE</w:t>
    </w:r>
    <w:r w:rsidRPr="0098343B">
      <w:rPr>
        <w:rStyle w:val="HideTWBExt"/>
      </w:rPr>
      <w:t>&lt;NoPE&gt;</w:t>
    </w:r>
    <w:r w:rsidRPr="00742921">
      <w:t>778.022</w:t>
    </w:r>
    <w:r w:rsidRPr="0098343B">
      <w:rPr>
        <w:rStyle w:val="HideTWBExt"/>
      </w:rPr>
      <w:t>&lt;/NoPE&gt;&lt;Version&gt;</w:t>
    </w:r>
    <w:r w:rsidRPr="00742921">
      <w:t>v01-00</w:t>
    </w:r>
    <w:r w:rsidRPr="0098343B">
      <w:rPr>
        <w:rStyle w:val="HideTWBExt"/>
      </w:rPr>
      <w:t>&lt;/Version&gt;</w:t>
    </w:r>
    <w:r w:rsidRPr="00742921">
      <w:tab/>
    </w:r>
    <w:r w:rsidRPr="00742921">
      <w:fldChar w:fldCharType="begin"/>
    </w:r>
    <w:r w:rsidRPr="00742921">
      <w:instrText xml:space="preserve"> PAGE  \* MERGEFORMAT </w:instrText>
    </w:r>
    <w:r w:rsidRPr="00742921">
      <w:fldChar w:fldCharType="separate"/>
    </w:r>
    <w:r w:rsidRPr="00742921">
      <w:rPr>
        <w:noProof/>
      </w:rPr>
      <w:t>2</w:t>
    </w:r>
    <w:r w:rsidRPr="00742921">
      <w:fldChar w:fldCharType="end"/>
    </w:r>
    <w:r w:rsidRPr="00742921">
      <w:t>/</w:t>
    </w:r>
    <w:r w:rsidRPr="00742921">
      <w:fldChar w:fldCharType="begin"/>
    </w:r>
    <w:r w:rsidRPr="00742921">
      <w:instrText xml:space="preserve"> NUMPAGES  \* MERGEFORMAT </w:instrText>
    </w:r>
    <w:r w:rsidRPr="00742921">
      <w:fldChar w:fldCharType="separate"/>
    </w:r>
    <w:r w:rsidRPr="00742921">
      <w:rPr>
        <w:noProof/>
      </w:rPr>
      <w:t>202</w:t>
    </w:r>
    <w:r w:rsidRPr="00742921">
      <w:fldChar w:fldCharType="end"/>
    </w:r>
    <w:r w:rsidRPr="00742921">
      <w:tab/>
    </w:r>
    <w:r w:rsidRPr="0098343B">
      <w:rPr>
        <w:rStyle w:val="HideTWBExt"/>
      </w:rPr>
      <w:t>&lt;PathFdR&gt;</w:t>
    </w:r>
    <w:r w:rsidR="00742921" w:rsidRPr="00742921">
      <w:t>AM\1328386NL.docx</w:t>
    </w:r>
    <w:r w:rsidRPr="0098343B">
      <w:rPr>
        <w:rStyle w:val="HideTWBExt"/>
      </w:rPr>
      <w:t>&lt;/PathFdR&gt;</w:t>
    </w:r>
  </w:p>
  <w:p w14:paraId="7D88F495" w14:textId="257F9EB6" w:rsidR="00E82E28" w:rsidRPr="00742921" w:rsidRDefault="0097307C" w:rsidP="0097307C">
    <w:pPr>
      <w:pStyle w:val="EPFooter2"/>
    </w:pPr>
    <w:r w:rsidRPr="00742921">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F64B5" w14:textId="163A040B" w:rsidR="0097307C" w:rsidRPr="00742921" w:rsidRDefault="0097307C" w:rsidP="0097307C">
    <w:pPr>
      <w:pStyle w:val="EPFooter"/>
    </w:pPr>
    <w:r w:rsidRPr="0098343B">
      <w:rPr>
        <w:rStyle w:val="HideTWBExt"/>
      </w:rPr>
      <w:t>&lt;PathFdR&gt;</w:t>
    </w:r>
    <w:r w:rsidR="00742921" w:rsidRPr="00742921">
      <w:t>AM\1328386NL.docx</w:t>
    </w:r>
    <w:r w:rsidRPr="0098343B">
      <w:rPr>
        <w:rStyle w:val="HideTWBExt"/>
      </w:rPr>
      <w:t>&lt;/PathFdR&gt;</w:t>
    </w:r>
    <w:r w:rsidRPr="00742921">
      <w:tab/>
    </w:r>
    <w:r w:rsidRPr="00742921">
      <w:fldChar w:fldCharType="begin"/>
    </w:r>
    <w:r w:rsidRPr="00742921">
      <w:instrText xml:space="preserve"> PAGE  \* MERGEFORMAT </w:instrText>
    </w:r>
    <w:r w:rsidRPr="00742921">
      <w:fldChar w:fldCharType="separate"/>
    </w:r>
    <w:r w:rsidRPr="00742921">
      <w:rPr>
        <w:noProof/>
      </w:rPr>
      <w:t>3</w:t>
    </w:r>
    <w:r w:rsidRPr="00742921">
      <w:fldChar w:fldCharType="end"/>
    </w:r>
    <w:r w:rsidRPr="00742921">
      <w:t>/</w:t>
    </w:r>
    <w:r w:rsidRPr="00742921">
      <w:fldChar w:fldCharType="begin"/>
    </w:r>
    <w:r w:rsidRPr="00742921">
      <w:instrText xml:space="preserve"> NUMPAGES  \* MERGEFORMAT </w:instrText>
    </w:r>
    <w:r w:rsidRPr="00742921">
      <w:fldChar w:fldCharType="separate"/>
    </w:r>
    <w:r w:rsidRPr="00742921">
      <w:rPr>
        <w:noProof/>
      </w:rPr>
      <w:t>202</w:t>
    </w:r>
    <w:r w:rsidRPr="00742921">
      <w:fldChar w:fldCharType="end"/>
    </w:r>
    <w:r w:rsidRPr="00742921">
      <w:tab/>
      <w:t>PE</w:t>
    </w:r>
    <w:r w:rsidRPr="0098343B">
      <w:rPr>
        <w:rStyle w:val="HideTWBExt"/>
      </w:rPr>
      <w:t>&lt;NoPE&gt;</w:t>
    </w:r>
    <w:r w:rsidRPr="00742921">
      <w:t>778.022</w:t>
    </w:r>
    <w:r w:rsidRPr="0098343B">
      <w:rPr>
        <w:rStyle w:val="HideTWBExt"/>
      </w:rPr>
      <w:t>&lt;/NoPE&gt;&lt;Version&gt;</w:t>
    </w:r>
    <w:r w:rsidRPr="00742921">
      <w:t>v01-00</w:t>
    </w:r>
    <w:r w:rsidRPr="0098343B">
      <w:rPr>
        <w:rStyle w:val="HideTWBExt"/>
      </w:rPr>
      <w:t>&lt;/Version&gt;</w:t>
    </w:r>
  </w:p>
  <w:p w14:paraId="7BD45561" w14:textId="164EE45B" w:rsidR="00E82E28" w:rsidRPr="00742921" w:rsidRDefault="0097307C" w:rsidP="0097307C">
    <w:pPr>
      <w:pStyle w:val="EPFooter2"/>
    </w:pPr>
    <w:r w:rsidRPr="00742921">
      <w:tab/>
    </w:r>
    <w:r w:rsidRPr="00742921">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40539" w14:textId="5753F260" w:rsidR="0097307C" w:rsidRPr="00742921" w:rsidRDefault="0097307C" w:rsidP="0097307C">
    <w:pPr>
      <w:pStyle w:val="EPFooter"/>
    </w:pPr>
    <w:r w:rsidRPr="0098343B">
      <w:rPr>
        <w:rStyle w:val="HideTWBExt"/>
      </w:rPr>
      <w:t>&lt;PathFdR&gt;</w:t>
    </w:r>
    <w:r w:rsidR="00742921" w:rsidRPr="00742921">
      <w:t>AM\1328386NL.docx</w:t>
    </w:r>
    <w:r w:rsidRPr="0098343B">
      <w:rPr>
        <w:rStyle w:val="HideTWBExt"/>
      </w:rPr>
      <w:t>&lt;/PathFdR&gt;</w:t>
    </w:r>
    <w:r w:rsidRPr="00742921">
      <w:tab/>
    </w:r>
    <w:r w:rsidRPr="00742921">
      <w:tab/>
      <w:t>PE</w:t>
    </w:r>
    <w:r w:rsidRPr="0098343B">
      <w:rPr>
        <w:rStyle w:val="HideTWBExt"/>
      </w:rPr>
      <w:t>&lt;NoPE&gt;</w:t>
    </w:r>
    <w:r w:rsidRPr="00742921">
      <w:t>778.022</w:t>
    </w:r>
    <w:r w:rsidRPr="0098343B">
      <w:rPr>
        <w:rStyle w:val="HideTWBExt"/>
      </w:rPr>
      <w:t>&lt;/NoPE&gt;&lt;Version&gt;</w:t>
    </w:r>
    <w:r w:rsidRPr="00742921">
      <w:t>v01-00</w:t>
    </w:r>
    <w:r w:rsidRPr="0098343B">
      <w:rPr>
        <w:rStyle w:val="HideTWBExt"/>
      </w:rPr>
      <w:t>&lt;/Version&gt;</w:t>
    </w:r>
  </w:p>
  <w:p w14:paraId="374A9B07" w14:textId="4AF76F80" w:rsidR="00E82E28" w:rsidRPr="00742921" w:rsidRDefault="0097307C" w:rsidP="0097307C">
    <w:pPr>
      <w:pStyle w:val="EPFooter2"/>
    </w:pPr>
    <w:r w:rsidRPr="00742921">
      <w:t>NL</w:t>
    </w:r>
    <w:r w:rsidRPr="00742921">
      <w:tab/>
    </w:r>
    <w:r w:rsidRPr="00742921">
      <w:rPr>
        <w:b w:val="0"/>
        <w:i/>
        <w:color w:val="C0C0C0"/>
        <w:sz w:val="22"/>
      </w:rPr>
      <w:t>In verscheidenheid verenigd</w:t>
    </w:r>
    <w:r w:rsidRPr="00742921">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AC710" w14:textId="77777777" w:rsidR="00A2345C" w:rsidRPr="00742921" w:rsidRDefault="00A2345C">
      <w:r w:rsidRPr="00742921">
        <w:separator/>
      </w:r>
    </w:p>
  </w:footnote>
  <w:footnote w:type="continuationSeparator" w:id="0">
    <w:p w14:paraId="02D9C145" w14:textId="77777777" w:rsidR="00A2345C" w:rsidRPr="00742921" w:rsidRDefault="00A2345C">
      <w:r w:rsidRPr="007429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4D383" w14:textId="77777777" w:rsidR="004A64B4" w:rsidRDefault="004A6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05080" w14:textId="77777777" w:rsidR="004A64B4" w:rsidRDefault="004A64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F976B" w14:textId="77777777" w:rsidR="004A64B4" w:rsidRDefault="004A64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NL"/>
    <w:docVar w:name="TXTLANGUEMIN" w:val="nl"/>
    <w:docVar w:name="TXTNRPE" w:val="778.022"/>
    <w:docVar w:name="TXTPEorAP" w:val="PE"/>
    <w:docVar w:name="TXTROUTE" w:val="AM\1328386NL.docx"/>
    <w:docVar w:name="TXTVERSION" w:val="01-00"/>
  </w:docVars>
  <w:rsids>
    <w:rsidRoot w:val="00A77B3E"/>
    <w:rsid w:val="001D6E7F"/>
    <w:rsid w:val="00300663"/>
    <w:rsid w:val="003F477D"/>
    <w:rsid w:val="004A64B4"/>
    <w:rsid w:val="0052086A"/>
    <w:rsid w:val="005B483D"/>
    <w:rsid w:val="00725905"/>
    <w:rsid w:val="00742921"/>
    <w:rsid w:val="0097307C"/>
    <w:rsid w:val="0098343B"/>
    <w:rsid w:val="00A2345C"/>
    <w:rsid w:val="00A77B3E"/>
    <w:rsid w:val="00B260CE"/>
    <w:rsid w:val="00C0075B"/>
    <w:rsid w:val="00C214E0"/>
    <w:rsid w:val="00CA2A55"/>
    <w:rsid w:val="00E82E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3D8645B"/>
  <w15:docId w15:val="{F3C87760-28CE-4920-BB12-7575E082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paragraph" w:styleId="Heading1">
    <w:name w:val="heading 1"/>
    <w:basedOn w:val="Normal"/>
    <w:next w:val="Normal"/>
    <w:link w:val="Heading1Char"/>
    <w:qFormat/>
    <w:rsid w:val="00A2345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character" w:customStyle="1" w:styleId="Heading1Char">
    <w:name w:val="Heading 1 Char"/>
    <w:basedOn w:val="DefaultParagraphFont"/>
    <w:link w:val="Heading1"/>
    <w:rsid w:val="00A2345C"/>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rsid w:val="001D6E7F"/>
    <w:pPr>
      <w:tabs>
        <w:tab w:val="center" w:pos="4680"/>
        <w:tab w:val="right" w:pos="9360"/>
      </w:tabs>
    </w:pPr>
  </w:style>
  <w:style w:type="character" w:customStyle="1" w:styleId="HeaderChar">
    <w:name w:val="Header Char"/>
    <w:basedOn w:val="DefaultParagraphFont"/>
    <w:link w:val="Header"/>
    <w:rsid w:val="001D6E7F"/>
    <w:rPr>
      <w:sz w:val="24"/>
      <w:szCs w:val="24"/>
    </w:rPr>
  </w:style>
  <w:style w:type="paragraph" w:styleId="Footer">
    <w:name w:val="footer"/>
    <w:basedOn w:val="Normal"/>
    <w:link w:val="FooterChar"/>
    <w:rsid w:val="00C214E0"/>
    <w:pPr>
      <w:tabs>
        <w:tab w:val="center" w:pos="4680"/>
        <w:tab w:val="right" w:pos="9360"/>
      </w:tabs>
    </w:pPr>
  </w:style>
  <w:style w:type="character" w:customStyle="1" w:styleId="FooterChar">
    <w:name w:val="Footer Char"/>
    <w:basedOn w:val="DefaultParagraphFont"/>
    <w:link w:val="Footer"/>
    <w:rsid w:val="00C214E0"/>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202</Pages>
  <Words>46163</Words>
  <Characters>286197</Characters>
  <Application>Microsoft Office Word</Application>
  <DocSecurity>0</DocSecurity>
  <Lines>11417</Lines>
  <Paragraphs>2919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2025-10-14T08:48:00Z</dcterms:created>
  <dcterms:modified xsi:type="dcterms:W3CDTF">2025-10-14T08:48:00Z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AM\1328386NL.docx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LastEdited with">
    <vt:lpwstr>10.1.2 Build [20250817]</vt:lpwstr>
  </property>
  <property fmtid="{D5CDD505-2E9C-101B-9397-08002B2CF9AE}" pid="12" name="Bookout">
    <vt:lpwstr>OK - 2025/10/14 10:47</vt:lpwstr>
  </property>
</Properties>
</file>