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75507" w:rsidRPr="00F75507" w14:paraId="63BD1B06" w14:textId="77777777">
        <w:trPr>
          <w:trHeight w:hRule="exact" w:val="1417"/>
          <w:jc w:val="center"/>
        </w:trPr>
        <w:tc>
          <w:tcPr>
            <w:tcW w:w="6804" w:type="dxa"/>
            <w:tcBorders>
              <w:top w:val="nil"/>
              <w:left w:val="nil"/>
              <w:bottom w:val="nil"/>
              <w:right w:val="nil"/>
            </w:tcBorders>
            <w:vAlign w:val="center"/>
          </w:tcPr>
          <w:p w14:paraId="112FA1D4" w14:textId="77777777" w:rsidR="00853321" w:rsidRPr="00F75507" w:rsidRDefault="007A27E1">
            <w:pPr>
              <w:pStyle w:val="EPName"/>
            </w:pPr>
            <w:r w:rsidRPr="00F75507">
              <w:t>Euroopa Parlament</w:t>
            </w:r>
          </w:p>
          <w:p w14:paraId="6B600B5E" w14:textId="77777777" w:rsidR="00853321" w:rsidRPr="00F75507" w:rsidRDefault="007A27E1">
            <w:pPr>
              <w:pStyle w:val="EPTerm"/>
            </w:pPr>
            <w:r w:rsidRPr="00F75507">
              <w:t>2024-2029</w:t>
            </w:r>
          </w:p>
        </w:tc>
        <w:tc>
          <w:tcPr>
            <w:tcW w:w="2268" w:type="dxa"/>
            <w:tcBorders>
              <w:top w:val="nil"/>
              <w:left w:val="nil"/>
              <w:bottom w:val="nil"/>
              <w:right w:val="nil"/>
            </w:tcBorders>
          </w:tcPr>
          <w:p w14:paraId="5EA10EAE" w14:textId="7E29807F" w:rsidR="00853321" w:rsidRPr="00F75507" w:rsidRDefault="00C82170">
            <w:pPr>
              <w:pStyle w:val="EPLogo"/>
            </w:pPr>
            <w:r>
              <w:rPr>
                <w:noProof/>
              </w:rPr>
              <w:drawing>
                <wp:inline distT="0" distB="0" distL="0" distR="0" wp14:anchorId="0354D2D9" wp14:editId="34220710">
                  <wp:extent cx="1167765" cy="637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7765" cy="637540"/>
                          </a:xfrm>
                          <a:prstGeom prst="rect">
                            <a:avLst/>
                          </a:prstGeom>
                          <a:noFill/>
                          <a:ln>
                            <a:noFill/>
                          </a:ln>
                        </pic:spPr>
                      </pic:pic>
                    </a:graphicData>
                  </a:graphic>
                </wp:inline>
              </w:drawing>
            </w:r>
          </w:p>
        </w:tc>
      </w:tr>
    </w:tbl>
    <w:p w14:paraId="68C2B202" w14:textId="77777777" w:rsidR="00853321" w:rsidRPr="00F75507" w:rsidRDefault="007A27E1">
      <w:pPr>
        <w:pStyle w:val="LineTop"/>
      </w:pPr>
      <w:r w:rsidRPr="00F75507">
        <w:t xml:space="preserve"> </w:t>
      </w:r>
    </w:p>
    <w:p w14:paraId="1033E819" w14:textId="77777777" w:rsidR="00853321" w:rsidRPr="00F75507" w:rsidRDefault="007A27E1">
      <w:pPr>
        <w:pStyle w:val="EPBody"/>
      </w:pPr>
      <w:r w:rsidRPr="00F75507">
        <w:rPr>
          <w:rStyle w:val="HideTWBExt"/>
          <w:rFonts w:eastAsia="Times New Roman"/>
          <w:i w:val="0"/>
        </w:rPr>
        <w:t>&lt;Commission&gt;</w:t>
      </w:r>
      <w:r w:rsidRPr="00F75507">
        <w:rPr>
          <w:rStyle w:val="HideTWBInt"/>
          <w:i w:val="0"/>
        </w:rPr>
        <w:t>{EMPL}</w:t>
      </w:r>
      <w:r w:rsidRPr="00F75507">
        <w:t>Tööhõive- ja sotsiaalkomisjon</w:t>
      </w:r>
      <w:r w:rsidRPr="00F75507">
        <w:rPr>
          <w:rStyle w:val="HideTWBExt"/>
          <w:rFonts w:eastAsia="Times New Roman"/>
          <w:i w:val="0"/>
        </w:rPr>
        <w:t>&lt;/Commission&gt;</w:t>
      </w:r>
    </w:p>
    <w:p w14:paraId="325BB3BE" w14:textId="77777777" w:rsidR="00853321" w:rsidRPr="00F75507" w:rsidRDefault="007A27E1">
      <w:pPr>
        <w:pStyle w:val="LineBottom"/>
      </w:pPr>
      <w:r w:rsidRPr="00F75507">
        <w:t xml:space="preserve"> </w:t>
      </w:r>
    </w:p>
    <w:p w14:paraId="030B3D65" w14:textId="77777777" w:rsidR="00853321" w:rsidRPr="00F75507" w:rsidRDefault="007A27E1">
      <w:pPr>
        <w:pStyle w:val="CoverReference"/>
      </w:pPr>
      <w:r w:rsidRPr="00F75507">
        <w:rPr>
          <w:rStyle w:val="HideTWBExt"/>
          <w:rFonts w:eastAsia="Times New Roman"/>
          <w:b w:val="0"/>
        </w:rPr>
        <w:t>&lt;RefProc&gt;</w:t>
      </w:r>
      <w:r w:rsidRPr="00F75507">
        <w:t>2025/2183</w:t>
      </w:r>
      <w:r w:rsidRPr="00F75507">
        <w:rPr>
          <w:rStyle w:val="HideTWBExt"/>
          <w:rFonts w:eastAsia="Times New Roman"/>
          <w:b w:val="0"/>
        </w:rPr>
        <w:t>&lt;/RefProc&gt;&lt;RefTypeProc&gt;</w:t>
      </w:r>
      <w:r w:rsidRPr="00F75507">
        <w:t>(INI)</w:t>
      </w:r>
      <w:r w:rsidRPr="00F75507">
        <w:rPr>
          <w:rStyle w:val="HideTWBExt"/>
          <w:rFonts w:eastAsia="Times New Roman"/>
          <w:b w:val="0"/>
        </w:rPr>
        <w:t>&lt;/RefTypeProc&gt;</w:t>
      </w:r>
    </w:p>
    <w:p w14:paraId="613EF619" w14:textId="77777777" w:rsidR="00853321" w:rsidRPr="000A6412" w:rsidRDefault="007A27E1">
      <w:pPr>
        <w:pStyle w:val="CoverDate"/>
      </w:pPr>
      <w:r w:rsidRPr="00F75507">
        <w:rPr>
          <w:rStyle w:val="HideTWBExt"/>
        </w:rPr>
        <w:t>&lt;Date&gt;</w:t>
      </w:r>
      <w:r w:rsidRPr="00F75507">
        <w:rPr>
          <w:rStyle w:val="HideTWBInt"/>
        </w:rPr>
        <w:t>{17/12/2025}</w:t>
      </w:r>
      <w:r w:rsidRPr="00F75507">
        <w:t>17.12.2025</w:t>
      </w:r>
      <w:r w:rsidRPr="00F75507">
        <w:rPr>
          <w:rStyle w:val="HideTWBExt"/>
        </w:rPr>
        <w:t>&lt;/Date&gt;</w:t>
      </w:r>
    </w:p>
    <w:p w14:paraId="477415F2" w14:textId="77777777" w:rsidR="00853321" w:rsidRPr="00F75507" w:rsidRDefault="007A27E1">
      <w:pPr>
        <w:pStyle w:val="CoverDocType"/>
      </w:pPr>
      <w:r w:rsidRPr="00F75507">
        <w:rPr>
          <w:rStyle w:val="HideTWBExt"/>
          <w:b w:val="0"/>
        </w:rPr>
        <w:t>&lt;TypeAM&gt;</w:t>
      </w:r>
      <w:r w:rsidRPr="00F75507">
        <w:t>MUUDATUSETTEPANEKUD</w:t>
      </w:r>
      <w:r w:rsidRPr="00F75507">
        <w:rPr>
          <w:rStyle w:val="HideTWBExt"/>
          <w:b w:val="0"/>
        </w:rPr>
        <w:t>&lt;/TypeAM&gt;</w:t>
      </w:r>
    </w:p>
    <w:p w14:paraId="4B7AAEDE" w14:textId="3E8A439A" w:rsidR="00853321" w:rsidRPr="00F75507" w:rsidRDefault="007A27E1">
      <w:pPr>
        <w:pStyle w:val="CoverDocType24a"/>
      </w:pPr>
      <w:r w:rsidRPr="00F75507">
        <w:rPr>
          <w:rStyle w:val="HideTWBExt"/>
          <w:rFonts w:eastAsia="Times New Roman"/>
          <w:b w:val="0"/>
        </w:rPr>
        <w:t>&lt;RangeAM&gt;</w:t>
      </w:r>
      <w:r w:rsidRPr="00F75507">
        <w:t>1</w:t>
      </w:r>
      <w:r w:rsidR="00A1053F">
        <w:t>–</w:t>
      </w:r>
      <w:r w:rsidRPr="00F75507">
        <w:t>308</w:t>
      </w:r>
      <w:r w:rsidRPr="00F75507">
        <w:rPr>
          <w:rStyle w:val="HideTWBExt"/>
          <w:rFonts w:eastAsia="Times New Roman"/>
          <w:b w:val="0"/>
        </w:rPr>
        <w:t>&lt;/RangeAM&gt;</w:t>
      </w:r>
    </w:p>
    <w:p w14:paraId="3C935F34" w14:textId="77777777" w:rsidR="00853321" w:rsidRPr="00F75507" w:rsidRDefault="007A27E1">
      <w:pPr>
        <w:pStyle w:val="CoverBold"/>
      </w:pPr>
      <w:r w:rsidRPr="00F75507">
        <w:rPr>
          <w:rStyle w:val="HideTWBExt"/>
          <w:b w:val="0"/>
        </w:rPr>
        <w:t>&lt;TitreType&gt;</w:t>
      </w:r>
      <w:r w:rsidRPr="00F75507">
        <w:t>Raporti projekt</w:t>
      </w:r>
      <w:r w:rsidRPr="00F75507">
        <w:rPr>
          <w:rStyle w:val="HideTWBExt"/>
          <w:b w:val="0"/>
        </w:rPr>
        <w:t>&lt;/TitreType&gt;</w:t>
      </w:r>
    </w:p>
    <w:p w14:paraId="7CB81E96" w14:textId="77777777" w:rsidR="00853321" w:rsidRPr="00F75507" w:rsidRDefault="007A27E1">
      <w:pPr>
        <w:pStyle w:val="CoverBold"/>
      </w:pPr>
      <w:r w:rsidRPr="00F75507">
        <w:rPr>
          <w:rStyle w:val="HideTWBExt"/>
          <w:b w:val="0"/>
        </w:rPr>
        <w:t>&lt;Rapporteur&gt;</w:t>
      </w:r>
      <w:r w:rsidRPr="00F75507">
        <w:t>Nela Riehl</w:t>
      </w:r>
      <w:r w:rsidRPr="00F75507">
        <w:rPr>
          <w:rStyle w:val="HideTWBExt"/>
          <w:b w:val="0"/>
        </w:rPr>
        <w:t>&lt;/Rapporteur&gt;</w:t>
      </w:r>
    </w:p>
    <w:p w14:paraId="3E7A5262" w14:textId="77777777" w:rsidR="00853321" w:rsidRPr="00F75507" w:rsidRDefault="007A27E1">
      <w:pPr>
        <w:pStyle w:val="CoverNormal24a"/>
      </w:pPr>
      <w:r w:rsidRPr="00F75507">
        <w:rPr>
          <w:rStyle w:val="HideTWBExt"/>
        </w:rPr>
        <w:t>&lt;DocRefPE&gt;</w:t>
      </w:r>
      <w:r w:rsidRPr="00F75507">
        <w:t>(PE779.558v01-00)</w:t>
      </w:r>
      <w:r w:rsidRPr="00F75507">
        <w:rPr>
          <w:rStyle w:val="HideTWBExt"/>
        </w:rPr>
        <w:t>&lt;/DocRefPE&gt;</w:t>
      </w:r>
    </w:p>
    <w:p w14:paraId="75B75709" w14:textId="77777777" w:rsidR="00853321" w:rsidRPr="00F75507" w:rsidRDefault="007A27E1">
      <w:pPr>
        <w:pStyle w:val="CoverNormal"/>
      </w:pPr>
      <w:r w:rsidRPr="00F75507">
        <w:rPr>
          <w:rStyle w:val="HideTWBExt"/>
        </w:rPr>
        <w:t>&lt;Titre&gt;</w:t>
      </w:r>
      <w:r w:rsidRPr="00F75507">
        <w:t>Majanduspoliitika koordineerimise Euroopa poolaasta: tööhõive ja sotsiaalsed prioriteedid – 2026. aasta aruanne</w:t>
      </w:r>
      <w:r w:rsidRPr="00F75507">
        <w:rPr>
          <w:rStyle w:val="HideTWBExt"/>
        </w:rPr>
        <w:t>&lt;/Titre&gt;</w:t>
      </w:r>
    </w:p>
    <w:p w14:paraId="1592E185" w14:textId="77777777" w:rsidR="00853321" w:rsidRPr="00F75507" w:rsidRDefault="007A27E1">
      <w:pPr>
        <w:pStyle w:val="CoverNormal24a"/>
      </w:pPr>
      <w:r w:rsidRPr="00F75507">
        <w:rPr>
          <w:rStyle w:val="HideTWBExt"/>
        </w:rPr>
        <w:t>&lt;DocRef&gt;</w:t>
      </w:r>
      <w:r w:rsidRPr="00F75507">
        <w:t>(2025/2183(INI))</w:t>
      </w:r>
      <w:r w:rsidRPr="00F75507">
        <w:rPr>
          <w:rStyle w:val="HideTWBExt"/>
        </w:rPr>
        <w:t>&lt;/DocRef&gt;</w:t>
      </w:r>
    </w:p>
    <w:p w14:paraId="3EE25880" w14:textId="77777777" w:rsidR="00853321" w:rsidRPr="00F75507" w:rsidRDefault="007A27E1">
      <w:r w:rsidRPr="00F75507">
        <w:br w:type="page"/>
      </w:r>
      <w:r w:rsidRPr="00F75507">
        <w:lastRenderedPageBreak/>
        <w:t>AM_Com_NonLegReport</w:t>
      </w:r>
    </w:p>
    <w:p w14:paraId="0BC92623" w14:textId="50A7021D" w:rsidR="000B3845" w:rsidRPr="00F75507" w:rsidRDefault="007A27E1" w:rsidP="000B3845">
      <w:pPr>
        <w:pStyle w:val="AmNumberTabs"/>
      </w:pPr>
      <w:r w:rsidRPr="00F75507">
        <w:br w:type="page"/>
      </w:r>
      <w:r w:rsidR="000B3845" w:rsidRPr="00F75507">
        <w:rPr>
          <w:rStyle w:val="HideTWBExt"/>
          <w:b w:val="0"/>
        </w:rPr>
        <w:t>&lt;RepeatBlock-Amend&gt;&lt;Amend&gt;</w:t>
      </w:r>
      <w:r w:rsidR="000B3845" w:rsidRPr="00F75507">
        <w:t>Muudatusettepanek</w:t>
      </w:r>
      <w:r w:rsidR="000B3845" w:rsidRPr="00F75507">
        <w:tab/>
      </w:r>
      <w:r w:rsidR="000B3845" w:rsidRPr="00F75507">
        <w:tab/>
      </w:r>
      <w:r w:rsidR="000B3845" w:rsidRPr="00F75507">
        <w:rPr>
          <w:rStyle w:val="HideTWBExt"/>
          <w:b w:val="0"/>
        </w:rPr>
        <w:t>&lt;NumAm&gt;</w:t>
      </w:r>
      <w:r w:rsidR="000B3845" w:rsidRPr="00F75507">
        <w:t>1</w:t>
      </w:r>
      <w:r w:rsidR="000B3845" w:rsidRPr="00F75507">
        <w:rPr>
          <w:rStyle w:val="HideTWBExt"/>
          <w:b w:val="0"/>
        </w:rPr>
        <w:t>&lt;/NumAm&gt;</w:t>
      </w:r>
    </w:p>
    <w:p w14:paraId="3EC8B1BB"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3457226F" w14:textId="77777777" w:rsidR="000B3845" w:rsidRPr="00F75507" w:rsidRDefault="000B3845" w:rsidP="000B3845">
      <w:pPr>
        <w:pStyle w:val="NormalBold"/>
      </w:pPr>
      <w:r w:rsidRPr="00F75507">
        <w:rPr>
          <w:rStyle w:val="HideTWBExt"/>
          <w:b w:val="0"/>
        </w:rPr>
        <w:t>&lt;/RepeatBlock-By&gt;</w:t>
      </w:r>
    </w:p>
    <w:p w14:paraId="0DD0CB7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E19CD6D" w14:textId="77777777" w:rsidR="000B3845" w:rsidRPr="00F75507" w:rsidRDefault="000B3845" w:rsidP="000B3845">
      <w:pPr>
        <w:pStyle w:val="NormalBold"/>
      </w:pPr>
      <w:r w:rsidRPr="00F75507">
        <w:rPr>
          <w:rStyle w:val="HideTWBExt"/>
          <w:b w:val="0"/>
        </w:rPr>
        <w:t>&lt;Article&gt;</w:t>
      </w:r>
      <w:r w:rsidRPr="00F75507">
        <w:t>Volitus 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78F6D6C" w14:textId="77777777" w:rsidTr="001A7F53">
        <w:trPr>
          <w:trHeight w:hRule="exact" w:val="240"/>
          <w:jc w:val="center"/>
        </w:trPr>
        <w:tc>
          <w:tcPr>
            <w:tcW w:w="9752" w:type="dxa"/>
            <w:gridSpan w:val="2"/>
            <w:tcBorders>
              <w:top w:val="nil"/>
              <w:left w:val="nil"/>
              <w:bottom w:val="nil"/>
              <w:right w:val="nil"/>
            </w:tcBorders>
          </w:tcPr>
          <w:p w14:paraId="5EEA8F7C" w14:textId="77777777" w:rsidR="000B3845" w:rsidRPr="00F75507" w:rsidRDefault="000B3845" w:rsidP="001A7F53"/>
        </w:tc>
      </w:tr>
      <w:tr w:rsidR="00F75507" w:rsidRPr="00F75507" w14:paraId="2E74BC43" w14:textId="77777777" w:rsidTr="001A7F53">
        <w:trPr>
          <w:trHeight w:val="240"/>
          <w:jc w:val="center"/>
        </w:trPr>
        <w:tc>
          <w:tcPr>
            <w:tcW w:w="4876" w:type="dxa"/>
            <w:tcBorders>
              <w:top w:val="nil"/>
              <w:left w:val="nil"/>
              <w:bottom w:val="nil"/>
              <w:right w:val="nil"/>
            </w:tcBorders>
          </w:tcPr>
          <w:p w14:paraId="0465BF3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E65B244" w14:textId="77777777" w:rsidR="000B3845" w:rsidRPr="00F75507" w:rsidRDefault="000B3845" w:rsidP="001A7F53">
            <w:pPr>
              <w:pStyle w:val="AmColumnHeading"/>
            </w:pPr>
            <w:r w:rsidRPr="00F75507">
              <w:t>Muudatusettepanek</w:t>
            </w:r>
          </w:p>
        </w:tc>
      </w:tr>
      <w:tr w:rsidR="00F75507" w:rsidRPr="00F75507" w14:paraId="11C69F34" w14:textId="77777777" w:rsidTr="001A7F53">
        <w:trPr>
          <w:jc w:val="center"/>
        </w:trPr>
        <w:tc>
          <w:tcPr>
            <w:tcW w:w="4876" w:type="dxa"/>
            <w:tcBorders>
              <w:top w:val="nil"/>
              <w:left w:val="nil"/>
              <w:bottom w:val="nil"/>
              <w:right w:val="nil"/>
            </w:tcBorders>
          </w:tcPr>
          <w:p w14:paraId="4F671CD9" w14:textId="77777777" w:rsidR="000B3845" w:rsidRPr="00F75507" w:rsidRDefault="000B3845" w:rsidP="001A7F53">
            <w:pPr>
              <w:pStyle w:val="Normal6a"/>
            </w:pPr>
          </w:p>
        </w:tc>
        <w:tc>
          <w:tcPr>
            <w:tcW w:w="4876" w:type="dxa"/>
            <w:tcBorders>
              <w:top w:val="nil"/>
              <w:left w:val="nil"/>
              <w:bottom w:val="nil"/>
              <w:right w:val="nil"/>
            </w:tcBorders>
          </w:tcPr>
          <w:p w14:paraId="41CA87C0" w14:textId="77777777" w:rsidR="000B3845" w:rsidRPr="00F75507" w:rsidRDefault="000B3845" w:rsidP="001A7F53">
            <w:pPr>
              <w:pStyle w:val="Normal6a"/>
            </w:pPr>
            <w:r w:rsidRPr="00F75507">
              <w:rPr>
                <w:b/>
                <w:i/>
              </w:rPr>
              <w:t>–</w:t>
            </w:r>
            <w:r w:rsidRPr="00F75507">
              <w:tab/>
            </w:r>
            <w:r w:rsidRPr="00F75507">
              <w:rPr>
                <w:b/>
                <w:i/>
              </w:rPr>
              <w:t>võttes arvesse Euroopa Liidu toimimise lepingu artiklit 153,</w:t>
            </w:r>
          </w:p>
        </w:tc>
      </w:tr>
    </w:tbl>
    <w:p w14:paraId="0BD6483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369C190D" w14:textId="77777777" w:rsidR="000B3845" w:rsidRPr="00F75507" w:rsidRDefault="000B3845" w:rsidP="000B3845">
      <w:r w:rsidRPr="00F75507">
        <w:rPr>
          <w:rStyle w:val="HideTWBExt"/>
        </w:rPr>
        <w:t>&lt;/Amend&gt;</w:t>
      </w:r>
    </w:p>
    <w:p w14:paraId="6A67588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w:t>
      </w:r>
      <w:r w:rsidRPr="00F75507">
        <w:rPr>
          <w:rStyle w:val="HideTWBExt"/>
          <w:b w:val="0"/>
        </w:rPr>
        <w:t>&lt;/NumAm&gt;</w:t>
      </w:r>
    </w:p>
    <w:p w14:paraId="19BC3EF0"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65C73562" w14:textId="77777777" w:rsidR="000B3845" w:rsidRPr="00F75507" w:rsidRDefault="000B3845" w:rsidP="000B3845">
      <w:pPr>
        <w:pStyle w:val="NormalBold"/>
      </w:pPr>
      <w:r w:rsidRPr="00F75507">
        <w:rPr>
          <w:rStyle w:val="HideTWBExt"/>
          <w:b w:val="0"/>
        </w:rPr>
        <w:t>&lt;/RepeatBlock-By&gt;</w:t>
      </w:r>
    </w:p>
    <w:p w14:paraId="2657D34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2515377" w14:textId="77777777" w:rsidR="000B3845" w:rsidRPr="00F75507" w:rsidRDefault="000B3845" w:rsidP="000B3845">
      <w:pPr>
        <w:pStyle w:val="NormalBold"/>
      </w:pPr>
      <w:r w:rsidRPr="00F75507">
        <w:rPr>
          <w:rStyle w:val="HideTWBExt"/>
          <w:b w:val="0"/>
        </w:rPr>
        <w:t>&lt;Article&gt;</w:t>
      </w:r>
      <w:r w:rsidRPr="00F75507">
        <w:t>Volitus 2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85C6FBC" w14:textId="77777777" w:rsidTr="001A7F53">
        <w:trPr>
          <w:trHeight w:hRule="exact" w:val="240"/>
          <w:jc w:val="center"/>
        </w:trPr>
        <w:tc>
          <w:tcPr>
            <w:tcW w:w="9752" w:type="dxa"/>
            <w:gridSpan w:val="2"/>
            <w:tcBorders>
              <w:top w:val="nil"/>
              <w:left w:val="nil"/>
              <w:bottom w:val="nil"/>
              <w:right w:val="nil"/>
            </w:tcBorders>
          </w:tcPr>
          <w:p w14:paraId="54FBBBB2" w14:textId="77777777" w:rsidR="000B3845" w:rsidRPr="00F75507" w:rsidRDefault="000B3845" w:rsidP="001A7F53"/>
        </w:tc>
      </w:tr>
      <w:tr w:rsidR="00F75507" w:rsidRPr="00F75507" w14:paraId="33272F82" w14:textId="77777777" w:rsidTr="001A7F53">
        <w:trPr>
          <w:trHeight w:val="240"/>
          <w:jc w:val="center"/>
        </w:trPr>
        <w:tc>
          <w:tcPr>
            <w:tcW w:w="4876" w:type="dxa"/>
            <w:tcBorders>
              <w:top w:val="nil"/>
              <w:left w:val="nil"/>
              <w:bottom w:val="nil"/>
              <w:right w:val="nil"/>
            </w:tcBorders>
          </w:tcPr>
          <w:p w14:paraId="6D37517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E3E3293" w14:textId="77777777" w:rsidR="000B3845" w:rsidRPr="00F75507" w:rsidRDefault="000B3845" w:rsidP="001A7F53">
            <w:pPr>
              <w:pStyle w:val="AmColumnHeading"/>
            </w:pPr>
            <w:r w:rsidRPr="00F75507">
              <w:t>Muudatusettepanek</w:t>
            </w:r>
          </w:p>
        </w:tc>
      </w:tr>
      <w:tr w:rsidR="00F75507" w:rsidRPr="00F75507" w14:paraId="2D60EFD8" w14:textId="77777777" w:rsidTr="001A7F53">
        <w:trPr>
          <w:jc w:val="center"/>
        </w:trPr>
        <w:tc>
          <w:tcPr>
            <w:tcW w:w="4876" w:type="dxa"/>
            <w:tcBorders>
              <w:top w:val="nil"/>
              <w:left w:val="nil"/>
              <w:bottom w:val="nil"/>
              <w:right w:val="nil"/>
            </w:tcBorders>
          </w:tcPr>
          <w:p w14:paraId="01565CAE" w14:textId="77777777" w:rsidR="000B3845" w:rsidRPr="00F75507" w:rsidRDefault="000B3845" w:rsidP="001A7F53">
            <w:pPr>
              <w:pStyle w:val="Normal6a"/>
            </w:pPr>
          </w:p>
        </w:tc>
        <w:tc>
          <w:tcPr>
            <w:tcW w:w="4876" w:type="dxa"/>
            <w:tcBorders>
              <w:top w:val="nil"/>
              <w:left w:val="nil"/>
              <w:bottom w:val="nil"/>
              <w:right w:val="nil"/>
            </w:tcBorders>
          </w:tcPr>
          <w:p w14:paraId="692E3981" w14:textId="77777777" w:rsidR="000B3845" w:rsidRPr="00F75507" w:rsidRDefault="000B3845" w:rsidP="001A7F53">
            <w:pPr>
              <w:pStyle w:val="Normal6a"/>
            </w:pPr>
            <w:r w:rsidRPr="00F75507">
              <w:rPr>
                <w:b/>
                <w:i/>
              </w:rPr>
              <w:t>–</w:t>
            </w:r>
            <w:r w:rsidRPr="00F75507">
              <w:tab/>
            </w:r>
            <w:r w:rsidRPr="00F75507">
              <w:rPr>
                <w:b/>
                <w:i/>
              </w:rPr>
              <w:t>võttes arvesse Euroopa Parlamendi ja nõukogu 29. aprilli 2024. aasta määrust (EL) 2024/1263 majanduspoliitika tulemusliku koordineerimise ja mitmepoolse eelarvejärelevalve kohta ning millega tunnistatakse kehtetuks nõukogu määrus (EÜ) nr 1466/97</w:t>
            </w:r>
            <w:r w:rsidRPr="00F75507">
              <w:rPr>
                <w:b/>
                <w:i/>
                <w:vertAlign w:val="superscript"/>
              </w:rPr>
              <w:t>1a</w:t>
            </w:r>
            <w:r w:rsidRPr="00F75507">
              <w:rPr>
                <w:b/>
                <w:i/>
              </w:rPr>
              <w:t>, eriti selle artikleid 3, 4, 13 ja 272a,</w:t>
            </w:r>
          </w:p>
        </w:tc>
      </w:tr>
      <w:tr w:rsidR="00F75507" w:rsidRPr="00F75507" w14:paraId="06B2583D" w14:textId="77777777" w:rsidTr="001A7F53">
        <w:trPr>
          <w:jc w:val="center"/>
        </w:trPr>
        <w:tc>
          <w:tcPr>
            <w:tcW w:w="4876" w:type="dxa"/>
            <w:tcBorders>
              <w:top w:val="nil"/>
              <w:left w:val="nil"/>
              <w:bottom w:val="nil"/>
              <w:right w:val="nil"/>
            </w:tcBorders>
          </w:tcPr>
          <w:p w14:paraId="7ADDF893" w14:textId="77777777" w:rsidR="000B3845" w:rsidRPr="00F75507" w:rsidRDefault="000B3845" w:rsidP="001A7F53"/>
        </w:tc>
        <w:tc>
          <w:tcPr>
            <w:tcW w:w="4876" w:type="dxa"/>
            <w:tcBorders>
              <w:top w:val="nil"/>
              <w:left w:val="nil"/>
              <w:bottom w:val="nil"/>
              <w:right w:val="nil"/>
            </w:tcBorders>
          </w:tcPr>
          <w:p w14:paraId="309607B4" w14:textId="77777777" w:rsidR="000B3845" w:rsidRPr="00F75507" w:rsidRDefault="000B3845" w:rsidP="001A7F53">
            <w:pPr>
              <w:pStyle w:val="Normal6a"/>
            </w:pPr>
            <w:r w:rsidRPr="00F75507">
              <w:rPr>
                <w:b/>
                <w:i/>
              </w:rPr>
              <w:t>_________________</w:t>
            </w:r>
          </w:p>
        </w:tc>
      </w:tr>
      <w:tr w:rsidR="00F75507" w:rsidRPr="00F75507" w14:paraId="380F1A89" w14:textId="77777777" w:rsidTr="001A7F53">
        <w:trPr>
          <w:jc w:val="center"/>
        </w:trPr>
        <w:tc>
          <w:tcPr>
            <w:tcW w:w="4876" w:type="dxa"/>
            <w:tcBorders>
              <w:top w:val="nil"/>
              <w:left w:val="nil"/>
              <w:bottom w:val="nil"/>
              <w:right w:val="nil"/>
            </w:tcBorders>
          </w:tcPr>
          <w:p w14:paraId="02EFD975" w14:textId="77777777" w:rsidR="000B3845" w:rsidRPr="00F75507" w:rsidRDefault="000B3845" w:rsidP="001A7F53"/>
        </w:tc>
        <w:tc>
          <w:tcPr>
            <w:tcW w:w="4876" w:type="dxa"/>
            <w:tcBorders>
              <w:top w:val="nil"/>
              <w:left w:val="nil"/>
              <w:bottom w:val="nil"/>
              <w:right w:val="nil"/>
            </w:tcBorders>
          </w:tcPr>
          <w:p w14:paraId="467600F2" w14:textId="77777777" w:rsidR="000B3845" w:rsidRPr="00F75507" w:rsidRDefault="000B3845" w:rsidP="001A7F53">
            <w:pPr>
              <w:pStyle w:val="Normal6a"/>
            </w:pPr>
            <w:r w:rsidRPr="00A1053F">
              <w:rPr>
                <w:b/>
                <w:bCs/>
                <w:i/>
                <w:iCs/>
                <w:vertAlign w:val="superscript"/>
              </w:rPr>
              <w:t>1a</w:t>
            </w:r>
            <w:r w:rsidRPr="00F75507">
              <w:t xml:space="preserve"> </w:t>
            </w:r>
            <w:r w:rsidRPr="00F75507">
              <w:rPr>
                <w:b/>
                <w:i/>
              </w:rPr>
              <w:t xml:space="preserve">ELT L, 2024/1263, 30.4.2024, ELI: </w:t>
            </w:r>
            <w:r w:rsidRPr="00F75507">
              <w:rPr>
                <w:b/>
                <w:bCs/>
                <w:i/>
                <w:iCs/>
              </w:rPr>
              <w:t>http://data.europa.eu/eli/reg/2024/1263/oj</w:t>
            </w:r>
            <w:r w:rsidRPr="00F75507">
              <w:rPr>
                <w:b/>
                <w:i/>
              </w:rPr>
              <w:t>.</w:t>
            </w:r>
          </w:p>
        </w:tc>
      </w:tr>
    </w:tbl>
    <w:p w14:paraId="3679C35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8481568" w14:textId="77777777" w:rsidR="000B3845" w:rsidRPr="00F75507" w:rsidRDefault="000B3845" w:rsidP="000B3845">
      <w:r w:rsidRPr="00F75507">
        <w:rPr>
          <w:rStyle w:val="HideTWBExt"/>
        </w:rPr>
        <w:t>&lt;/Amend&gt;</w:t>
      </w:r>
    </w:p>
    <w:p w14:paraId="3330E38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w:t>
      </w:r>
      <w:r w:rsidRPr="00F75507">
        <w:rPr>
          <w:rStyle w:val="HideTWBExt"/>
          <w:b w:val="0"/>
        </w:rPr>
        <w:t>&lt;/NumAm&gt;</w:t>
      </w:r>
    </w:p>
    <w:p w14:paraId="7595750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01B77639" w14:textId="77777777" w:rsidR="000B3845" w:rsidRPr="00F75507" w:rsidRDefault="000B3845" w:rsidP="000B3845">
      <w:pPr>
        <w:pStyle w:val="NormalBold"/>
      </w:pPr>
      <w:r w:rsidRPr="00F75507">
        <w:rPr>
          <w:rStyle w:val="HideTWBExt"/>
          <w:b w:val="0"/>
        </w:rPr>
        <w:t>&lt;/RepeatBlock-By&gt;</w:t>
      </w:r>
    </w:p>
    <w:p w14:paraId="763F12B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CBED90B" w14:textId="77777777" w:rsidR="000B3845" w:rsidRPr="00F75507" w:rsidRDefault="000B3845" w:rsidP="000B3845">
      <w:pPr>
        <w:pStyle w:val="NormalBold"/>
      </w:pPr>
      <w:r w:rsidRPr="00F75507">
        <w:rPr>
          <w:rStyle w:val="HideTWBExt"/>
          <w:b w:val="0"/>
        </w:rPr>
        <w:t>&lt;Article&gt;</w:t>
      </w:r>
      <w:r w:rsidRPr="00F75507">
        <w:t>Volitus 2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6105F36" w14:textId="77777777" w:rsidTr="001A7F53">
        <w:trPr>
          <w:trHeight w:hRule="exact" w:val="240"/>
          <w:jc w:val="center"/>
        </w:trPr>
        <w:tc>
          <w:tcPr>
            <w:tcW w:w="9752" w:type="dxa"/>
            <w:gridSpan w:val="2"/>
            <w:tcBorders>
              <w:top w:val="nil"/>
              <w:left w:val="nil"/>
              <w:bottom w:val="nil"/>
              <w:right w:val="nil"/>
            </w:tcBorders>
          </w:tcPr>
          <w:p w14:paraId="709959A1" w14:textId="77777777" w:rsidR="000B3845" w:rsidRPr="00F75507" w:rsidRDefault="000B3845" w:rsidP="001A7F53"/>
        </w:tc>
      </w:tr>
      <w:tr w:rsidR="00F75507" w:rsidRPr="00F75507" w14:paraId="6E2D3D44" w14:textId="77777777" w:rsidTr="001A7F53">
        <w:trPr>
          <w:trHeight w:val="240"/>
          <w:jc w:val="center"/>
        </w:trPr>
        <w:tc>
          <w:tcPr>
            <w:tcW w:w="4876" w:type="dxa"/>
            <w:tcBorders>
              <w:top w:val="nil"/>
              <w:left w:val="nil"/>
              <w:bottom w:val="nil"/>
              <w:right w:val="nil"/>
            </w:tcBorders>
          </w:tcPr>
          <w:p w14:paraId="7D217FD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9326A86" w14:textId="77777777" w:rsidR="000B3845" w:rsidRPr="00F75507" w:rsidRDefault="000B3845" w:rsidP="001A7F53">
            <w:pPr>
              <w:pStyle w:val="AmColumnHeading"/>
            </w:pPr>
            <w:r w:rsidRPr="00F75507">
              <w:t>Muudatusettepanek</w:t>
            </w:r>
          </w:p>
        </w:tc>
      </w:tr>
      <w:tr w:rsidR="00F75507" w:rsidRPr="00F75507" w14:paraId="26B6CB40" w14:textId="77777777" w:rsidTr="001A7F53">
        <w:trPr>
          <w:jc w:val="center"/>
        </w:trPr>
        <w:tc>
          <w:tcPr>
            <w:tcW w:w="4876" w:type="dxa"/>
            <w:tcBorders>
              <w:top w:val="nil"/>
              <w:left w:val="nil"/>
              <w:bottom w:val="nil"/>
              <w:right w:val="nil"/>
            </w:tcBorders>
          </w:tcPr>
          <w:p w14:paraId="58944872" w14:textId="77777777" w:rsidR="000B3845" w:rsidRPr="00F75507" w:rsidRDefault="000B3845" w:rsidP="001A7F53">
            <w:pPr>
              <w:pStyle w:val="Normal6a"/>
            </w:pPr>
          </w:p>
        </w:tc>
        <w:tc>
          <w:tcPr>
            <w:tcW w:w="4876" w:type="dxa"/>
            <w:tcBorders>
              <w:top w:val="nil"/>
              <w:left w:val="nil"/>
              <w:bottom w:val="nil"/>
              <w:right w:val="nil"/>
            </w:tcBorders>
          </w:tcPr>
          <w:p w14:paraId="4BAC293C" w14:textId="77777777" w:rsidR="000B3845" w:rsidRPr="00F75507" w:rsidRDefault="000B3845" w:rsidP="001A7F53">
            <w:pPr>
              <w:pStyle w:val="Normal6a"/>
            </w:pPr>
            <w:r w:rsidRPr="00F75507">
              <w:rPr>
                <w:b/>
                <w:i/>
              </w:rPr>
              <w:t>–</w:t>
            </w:r>
            <w:r w:rsidRPr="00F75507">
              <w:tab/>
            </w:r>
            <w:r w:rsidRPr="00F75507">
              <w:rPr>
                <w:b/>
                <w:i/>
              </w:rPr>
              <w:t>võttes arvesse nõukogu 7. mai 2024. aasta direktiivi (EL) 2024/1499 võrdõigusasutuste suhtes kohaldatavate nõuete kohta isikute võrdse kohtlemise valdkonnas sõltumata isiku rassilisest või etnilisest päritolust, isikute võrdse kohtlemise kohta tööhõive ja elukutse küsimustes sõltumata isiku usutunnistusest või veendumustest, puudest, vanusest või seksuaalsest sättumusest, naiste ja meeste võrdse kohtlemise kohta sotsiaalkindlustuse valdkonnas ning seoses kaupade ja teenuste kättesaadavuse ja pakkumisega ning millega muudetakse direktiive 2000/43/EÜ ja 2004/113/EÜ</w:t>
            </w:r>
            <w:r w:rsidRPr="00F75507">
              <w:rPr>
                <w:b/>
                <w:i/>
                <w:vertAlign w:val="superscript"/>
              </w:rPr>
              <w:t>2a</w:t>
            </w:r>
            <w:r w:rsidRPr="00F75507">
              <w:rPr>
                <w:b/>
                <w:i/>
              </w:rPr>
              <w:t>,</w:t>
            </w:r>
          </w:p>
        </w:tc>
      </w:tr>
      <w:tr w:rsidR="00F75507" w:rsidRPr="00F75507" w14:paraId="7C985A52" w14:textId="77777777" w:rsidTr="001A7F53">
        <w:trPr>
          <w:jc w:val="center"/>
        </w:trPr>
        <w:tc>
          <w:tcPr>
            <w:tcW w:w="4876" w:type="dxa"/>
            <w:tcBorders>
              <w:top w:val="nil"/>
              <w:left w:val="nil"/>
              <w:bottom w:val="nil"/>
              <w:right w:val="nil"/>
            </w:tcBorders>
          </w:tcPr>
          <w:p w14:paraId="4DA011AB" w14:textId="77777777" w:rsidR="000B3845" w:rsidRPr="00F75507" w:rsidRDefault="000B3845" w:rsidP="001A7F53"/>
        </w:tc>
        <w:tc>
          <w:tcPr>
            <w:tcW w:w="4876" w:type="dxa"/>
            <w:tcBorders>
              <w:top w:val="nil"/>
              <w:left w:val="nil"/>
              <w:bottom w:val="nil"/>
              <w:right w:val="nil"/>
            </w:tcBorders>
          </w:tcPr>
          <w:p w14:paraId="10D2A889" w14:textId="77777777" w:rsidR="000B3845" w:rsidRPr="00F75507" w:rsidRDefault="000B3845" w:rsidP="001A7F53">
            <w:pPr>
              <w:pStyle w:val="Normal6a"/>
            </w:pPr>
            <w:r w:rsidRPr="00F75507">
              <w:rPr>
                <w:b/>
                <w:i/>
              </w:rPr>
              <w:t>_________________</w:t>
            </w:r>
          </w:p>
        </w:tc>
      </w:tr>
      <w:tr w:rsidR="00F75507" w:rsidRPr="00F75507" w14:paraId="1273021A" w14:textId="77777777" w:rsidTr="001A7F53">
        <w:trPr>
          <w:jc w:val="center"/>
        </w:trPr>
        <w:tc>
          <w:tcPr>
            <w:tcW w:w="4876" w:type="dxa"/>
            <w:tcBorders>
              <w:top w:val="nil"/>
              <w:left w:val="nil"/>
              <w:bottom w:val="nil"/>
              <w:right w:val="nil"/>
            </w:tcBorders>
          </w:tcPr>
          <w:p w14:paraId="7BCDF1B9" w14:textId="77777777" w:rsidR="000B3845" w:rsidRPr="00F75507" w:rsidRDefault="000B3845" w:rsidP="001A7F53"/>
        </w:tc>
        <w:tc>
          <w:tcPr>
            <w:tcW w:w="4876" w:type="dxa"/>
            <w:tcBorders>
              <w:top w:val="nil"/>
              <w:left w:val="nil"/>
              <w:bottom w:val="nil"/>
              <w:right w:val="nil"/>
            </w:tcBorders>
          </w:tcPr>
          <w:p w14:paraId="26BF42D1" w14:textId="77777777" w:rsidR="000B3845" w:rsidRPr="00F75507" w:rsidRDefault="000B3845" w:rsidP="001A7F53">
            <w:pPr>
              <w:pStyle w:val="Normal6a"/>
            </w:pPr>
            <w:r w:rsidRPr="00F75507">
              <w:rPr>
                <w:b/>
                <w:i/>
                <w:vertAlign w:val="superscript"/>
              </w:rPr>
              <w:t>2a</w:t>
            </w:r>
            <w:r w:rsidRPr="00F75507">
              <w:t xml:space="preserve"> </w:t>
            </w:r>
            <w:r w:rsidRPr="00F75507">
              <w:rPr>
                <w:b/>
                <w:i/>
              </w:rPr>
              <w:t xml:space="preserve">ELT L, 2024/1499, 29.5.2024, ELI: </w:t>
            </w:r>
            <w:r w:rsidRPr="00F75507">
              <w:rPr>
                <w:b/>
                <w:bCs/>
                <w:i/>
                <w:iCs/>
              </w:rPr>
              <w:t>http://data.europa.eu/eli/dir/2024/1499/oj)</w:t>
            </w:r>
          </w:p>
        </w:tc>
      </w:tr>
    </w:tbl>
    <w:p w14:paraId="61245F6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B6E03CF" w14:textId="77777777" w:rsidR="000B3845" w:rsidRPr="00F75507" w:rsidRDefault="000B3845" w:rsidP="000B3845">
      <w:r w:rsidRPr="00F75507">
        <w:rPr>
          <w:rStyle w:val="HideTWBExt"/>
        </w:rPr>
        <w:t>&lt;/Amend&gt;</w:t>
      </w:r>
    </w:p>
    <w:p w14:paraId="02A2804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w:t>
      </w:r>
      <w:r w:rsidRPr="00F75507">
        <w:rPr>
          <w:rStyle w:val="HideTWBExt"/>
          <w:b w:val="0"/>
        </w:rPr>
        <w:t>&lt;/NumAm&gt;</w:t>
      </w:r>
    </w:p>
    <w:p w14:paraId="2F200341"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A2997D3" w14:textId="77777777" w:rsidR="000B3845" w:rsidRPr="00F75507" w:rsidRDefault="000B3845" w:rsidP="000B3845">
      <w:pPr>
        <w:pStyle w:val="NormalBold"/>
      </w:pPr>
      <w:r w:rsidRPr="00F75507">
        <w:rPr>
          <w:rStyle w:val="HideTWBExt"/>
          <w:b w:val="0"/>
        </w:rPr>
        <w:t>&lt;/RepeatBlock-By&gt;</w:t>
      </w:r>
    </w:p>
    <w:p w14:paraId="28B267E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F47B758" w14:textId="77777777" w:rsidR="000B3845" w:rsidRPr="00F75507" w:rsidRDefault="000B3845" w:rsidP="000B3845">
      <w:pPr>
        <w:pStyle w:val="NormalBold"/>
      </w:pPr>
      <w:r w:rsidRPr="00F75507">
        <w:rPr>
          <w:rStyle w:val="HideTWBExt"/>
          <w:b w:val="0"/>
        </w:rPr>
        <w:t>&lt;Article&gt;</w:t>
      </w:r>
      <w:r w:rsidRPr="00F75507">
        <w:t>Volitus 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B18EE1B" w14:textId="77777777" w:rsidTr="001A7F53">
        <w:trPr>
          <w:trHeight w:hRule="exact" w:val="240"/>
          <w:jc w:val="center"/>
        </w:trPr>
        <w:tc>
          <w:tcPr>
            <w:tcW w:w="9752" w:type="dxa"/>
            <w:gridSpan w:val="2"/>
            <w:tcBorders>
              <w:top w:val="nil"/>
              <w:left w:val="nil"/>
              <w:bottom w:val="nil"/>
              <w:right w:val="nil"/>
            </w:tcBorders>
          </w:tcPr>
          <w:p w14:paraId="5D5182EF" w14:textId="77777777" w:rsidR="000B3845" w:rsidRPr="00F75507" w:rsidRDefault="000B3845" w:rsidP="001A7F53"/>
        </w:tc>
      </w:tr>
      <w:tr w:rsidR="00F75507" w:rsidRPr="00F75507" w14:paraId="5FFBFC78" w14:textId="77777777" w:rsidTr="001A7F53">
        <w:trPr>
          <w:trHeight w:val="240"/>
          <w:jc w:val="center"/>
        </w:trPr>
        <w:tc>
          <w:tcPr>
            <w:tcW w:w="4876" w:type="dxa"/>
            <w:tcBorders>
              <w:top w:val="nil"/>
              <w:left w:val="nil"/>
              <w:bottom w:val="nil"/>
              <w:right w:val="nil"/>
            </w:tcBorders>
          </w:tcPr>
          <w:p w14:paraId="26734F2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0AFB693" w14:textId="77777777" w:rsidR="000B3845" w:rsidRPr="00F75507" w:rsidRDefault="000B3845" w:rsidP="001A7F53">
            <w:pPr>
              <w:pStyle w:val="AmColumnHeading"/>
            </w:pPr>
            <w:r w:rsidRPr="00F75507">
              <w:t>Muudatusettepanek</w:t>
            </w:r>
          </w:p>
        </w:tc>
      </w:tr>
      <w:tr w:rsidR="00F75507" w:rsidRPr="00F75507" w14:paraId="6394104F" w14:textId="77777777" w:rsidTr="001A7F53">
        <w:trPr>
          <w:jc w:val="center"/>
        </w:trPr>
        <w:tc>
          <w:tcPr>
            <w:tcW w:w="4876" w:type="dxa"/>
            <w:tcBorders>
              <w:top w:val="nil"/>
              <w:left w:val="nil"/>
              <w:bottom w:val="nil"/>
              <w:right w:val="nil"/>
            </w:tcBorders>
          </w:tcPr>
          <w:p w14:paraId="611163FB" w14:textId="77777777" w:rsidR="000B3845" w:rsidRPr="00F75507" w:rsidRDefault="000B3845" w:rsidP="001A7F53">
            <w:pPr>
              <w:pStyle w:val="Normal6a"/>
            </w:pPr>
          </w:p>
        </w:tc>
        <w:tc>
          <w:tcPr>
            <w:tcW w:w="4876" w:type="dxa"/>
            <w:tcBorders>
              <w:top w:val="nil"/>
              <w:left w:val="nil"/>
              <w:bottom w:val="nil"/>
              <w:right w:val="nil"/>
            </w:tcBorders>
          </w:tcPr>
          <w:p w14:paraId="73356C99" w14:textId="77777777" w:rsidR="000B3845" w:rsidRPr="00F75507" w:rsidRDefault="000B3845" w:rsidP="001A7F53">
            <w:pPr>
              <w:pStyle w:val="Normal6a"/>
            </w:pPr>
            <w:r w:rsidRPr="00F75507">
              <w:rPr>
                <w:b/>
                <w:i/>
              </w:rPr>
              <w:t>–</w:t>
            </w:r>
            <w:r w:rsidRPr="00F75507">
              <w:tab/>
            </w:r>
            <w:r w:rsidRPr="00F75507">
              <w:rPr>
                <w:b/>
                <w:i/>
              </w:rPr>
              <w:t>võttes arvesse ELi sotsiaalvaldkonna tulemustabelit ning selle põhi- ja teiseseid näitajaid,</w:t>
            </w:r>
          </w:p>
        </w:tc>
      </w:tr>
    </w:tbl>
    <w:p w14:paraId="424281B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C77FDBD" w14:textId="77777777" w:rsidR="000B3845" w:rsidRPr="00F75507" w:rsidRDefault="000B3845" w:rsidP="000B3845">
      <w:r w:rsidRPr="00F75507">
        <w:rPr>
          <w:rStyle w:val="HideTWBExt"/>
        </w:rPr>
        <w:t>&lt;/Amend&gt;</w:t>
      </w:r>
    </w:p>
    <w:p w14:paraId="717A1F3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w:t>
      </w:r>
      <w:r w:rsidRPr="00F75507">
        <w:rPr>
          <w:rStyle w:val="HideTWBExt"/>
          <w:b w:val="0"/>
        </w:rPr>
        <w:t>&lt;/NumAm&gt;</w:t>
      </w:r>
    </w:p>
    <w:p w14:paraId="750C5B1E"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6107B84" w14:textId="77777777" w:rsidR="000B3845" w:rsidRPr="00F75507" w:rsidRDefault="000B3845" w:rsidP="000B3845">
      <w:pPr>
        <w:pStyle w:val="NormalBold"/>
      </w:pPr>
      <w:r w:rsidRPr="00F75507">
        <w:rPr>
          <w:rStyle w:val="HideTWBExt"/>
          <w:b w:val="0"/>
        </w:rPr>
        <w:t>&lt;/RepeatBlock-By&gt;</w:t>
      </w:r>
    </w:p>
    <w:p w14:paraId="715F6D4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4EF9C59" w14:textId="77777777" w:rsidR="000B3845" w:rsidRPr="00F75507" w:rsidRDefault="000B3845" w:rsidP="000B3845">
      <w:pPr>
        <w:pStyle w:val="NormalBold"/>
      </w:pPr>
      <w:r w:rsidRPr="00F75507">
        <w:rPr>
          <w:rStyle w:val="HideTWBExt"/>
          <w:b w:val="0"/>
        </w:rPr>
        <w:t>&lt;Article&gt;</w:t>
      </w:r>
      <w:r w:rsidRPr="00F75507">
        <w:t>Volitus 3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309BE73" w14:textId="77777777" w:rsidTr="001A7F53">
        <w:trPr>
          <w:trHeight w:hRule="exact" w:val="240"/>
          <w:jc w:val="center"/>
        </w:trPr>
        <w:tc>
          <w:tcPr>
            <w:tcW w:w="9752" w:type="dxa"/>
            <w:gridSpan w:val="2"/>
            <w:tcBorders>
              <w:top w:val="nil"/>
              <w:left w:val="nil"/>
              <w:bottom w:val="nil"/>
              <w:right w:val="nil"/>
            </w:tcBorders>
          </w:tcPr>
          <w:p w14:paraId="274DE9A9" w14:textId="77777777" w:rsidR="000B3845" w:rsidRPr="00F75507" w:rsidRDefault="000B3845" w:rsidP="001A7F53"/>
        </w:tc>
      </w:tr>
      <w:tr w:rsidR="00F75507" w:rsidRPr="00F75507" w14:paraId="726440FB" w14:textId="77777777" w:rsidTr="001A7F53">
        <w:trPr>
          <w:trHeight w:val="240"/>
          <w:jc w:val="center"/>
        </w:trPr>
        <w:tc>
          <w:tcPr>
            <w:tcW w:w="4876" w:type="dxa"/>
            <w:tcBorders>
              <w:top w:val="nil"/>
              <w:left w:val="nil"/>
              <w:bottom w:val="nil"/>
              <w:right w:val="nil"/>
            </w:tcBorders>
          </w:tcPr>
          <w:p w14:paraId="57DC3B9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6E7B700" w14:textId="77777777" w:rsidR="000B3845" w:rsidRPr="00F75507" w:rsidRDefault="000B3845" w:rsidP="001A7F53">
            <w:pPr>
              <w:pStyle w:val="AmColumnHeading"/>
            </w:pPr>
            <w:r w:rsidRPr="00F75507">
              <w:t>Muudatusettepanek</w:t>
            </w:r>
          </w:p>
        </w:tc>
      </w:tr>
      <w:tr w:rsidR="00F75507" w:rsidRPr="00F75507" w14:paraId="0BA3B5F1" w14:textId="77777777" w:rsidTr="001A7F53">
        <w:trPr>
          <w:jc w:val="center"/>
        </w:trPr>
        <w:tc>
          <w:tcPr>
            <w:tcW w:w="4876" w:type="dxa"/>
            <w:tcBorders>
              <w:top w:val="nil"/>
              <w:left w:val="nil"/>
              <w:bottom w:val="nil"/>
              <w:right w:val="nil"/>
            </w:tcBorders>
          </w:tcPr>
          <w:p w14:paraId="0B1DD00D" w14:textId="77777777" w:rsidR="000B3845" w:rsidRPr="00F75507" w:rsidRDefault="000B3845" w:rsidP="001A7F53">
            <w:pPr>
              <w:pStyle w:val="Normal6a"/>
            </w:pPr>
          </w:p>
        </w:tc>
        <w:tc>
          <w:tcPr>
            <w:tcW w:w="4876" w:type="dxa"/>
            <w:tcBorders>
              <w:top w:val="nil"/>
              <w:left w:val="nil"/>
              <w:bottom w:val="nil"/>
              <w:right w:val="nil"/>
            </w:tcBorders>
          </w:tcPr>
          <w:p w14:paraId="11C347BC" w14:textId="77777777" w:rsidR="000B3845" w:rsidRPr="00F75507" w:rsidRDefault="000B3845" w:rsidP="001A7F53">
            <w:pPr>
              <w:pStyle w:val="Normal6a"/>
            </w:pPr>
            <w:r w:rsidRPr="00F75507">
              <w:rPr>
                <w:b/>
                <w:i/>
              </w:rPr>
              <w:t>–</w:t>
            </w:r>
            <w:r w:rsidRPr="00F75507">
              <w:tab/>
            </w:r>
            <w:r w:rsidRPr="00F75507">
              <w:rPr>
                <w:b/>
                <w:i/>
              </w:rPr>
              <w:t>võttes arvesse Euroopa Komisjoni 7. oktoobri 2020. aasta teatist „Võrdõiguslikkuse liit: romade võrdõiguslikkust, kaasamist ja osalemist käsitlev ELi strateegiline raamistik“ (COM(2020) 620 final),</w:t>
            </w:r>
          </w:p>
        </w:tc>
      </w:tr>
    </w:tbl>
    <w:p w14:paraId="22878C5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51F720B" w14:textId="77777777" w:rsidR="000B3845" w:rsidRPr="00F75507" w:rsidRDefault="000B3845" w:rsidP="000B3845">
      <w:r w:rsidRPr="00F75507">
        <w:rPr>
          <w:rStyle w:val="HideTWBExt"/>
        </w:rPr>
        <w:t>&lt;/Amend&gt;</w:t>
      </w:r>
    </w:p>
    <w:p w14:paraId="33B8352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w:t>
      </w:r>
      <w:r w:rsidRPr="00F75507">
        <w:rPr>
          <w:rStyle w:val="HideTWBExt"/>
          <w:b w:val="0"/>
        </w:rPr>
        <w:t>&lt;/NumAm&gt;</w:t>
      </w:r>
    </w:p>
    <w:p w14:paraId="3CDB23FB"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E002ABA" w14:textId="77777777" w:rsidR="000B3845" w:rsidRPr="00F75507" w:rsidRDefault="000B3845" w:rsidP="000B3845">
      <w:pPr>
        <w:pStyle w:val="NormalBold"/>
      </w:pPr>
      <w:r w:rsidRPr="00F75507">
        <w:rPr>
          <w:rStyle w:val="HideTWBExt"/>
          <w:b w:val="0"/>
        </w:rPr>
        <w:t>&lt;/RepeatBlock-By&gt;</w:t>
      </w:r>
    </w:p>
    <w:p w14:paraId="2773F38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652EA66" w14:textId="77777777" w:rsidR="000B3845" w:rsidRPr="00F75507" w:rsidRDefault="000B3845" w:rsidP="000B3845">
      <w:pPr>
        <w:pStyle w:val="NormalBold"/>
      </w:pPr>
      <w:r w:rsidRPr="00F75507">
        <w:rPr>
          <w:rStyle w:val="HideTWBExt"/>
          <w:b w:val="0"/>
        </w:rPr>
        <w:t>&lt;Article&gt;</w:t>
      </w:r>
      <w:r w:rsidRPr="00F75507">
        <w:t>Volitus 3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119475D" w14:textId="77777777" w:rsidTr="001A7F53">
        <w:trPr>
          <w:trHeight w:hRule="exact" w:val="240"/>
          <w:jc w:val="center"/>
        </w:trPr>
        <w:tc>
          <w:tcPr>
            <w:tcW w:w="9752" w:type="dxa"/>
            <w:gridSpan w:val="2"/>
            <w:tcBorders>
              <w:top w:val="nil"/>
              <w:left w:val="nil"/>
              <w:bottom w:val="nil"/>
              <w:right w:val="nil"/>
            </w:tcBorders>
          </w:tcPr>
          <w:p w14:paraId="55F708CB" w14:textId="77777777" w:rsidR="000B3845" w:rsidRPr="00F75507" w:rsidRDefault="000B3845" w:rsidP="001A7F53"/>
        </w:tc>
      </w:tr>
      <w:tr w:rsidR="00F75507" w:rsidRPr="00F75507" w14:paraId="107620C0" w14:textId="77777777" w:rsidTr="001A7F53">
        <w:trPr>
          <w:trHeight w:val="240"/>
          <w:jc w:val="center"/>
        </w:trPr>
        <w:tc>
          <w:tcPr>
            <w:tcW w:w="4876" w:type="dxa"/>
            <w:tcBorders>
              <w:top w:val="nil"/>
              <w:left w:val="nil"/>
              <w:bottom w:val="nil"/>
              <w:right w:val="nil"/>
            </w:tcBorders>
          </w:tcPr>
          <w:p w14:paraId="41D378A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8C96009" w14:textId="77777777" w:rsidR="000B3845" w:rsidRPr="00F75507" w:rsidRDefault="000B3845" w:rsidP="001A7F53">
            <w:pPr>
              <w:pStyle w:val="AmColumnHeading"/>
            </w:pPr>
            <w:r w:rsidRPr="00F75507">
              <w:t>Muudatusettepanek</w:t>
            </w:r>
          </w:p>
        </w:tc>
      </w:tr>
      <w:tr w:rsidR="00F75507" w:rsidRPr="00F75507" w14:paraId="4FBE800D" w14:textId="77777777" w:rsidTr="001A7F53">
        <w:trPr>
          <w:jc w:val="center"/>
        </w:trPr>
        <w:tc>
          <w:tcPr>
            <w:tcW w:w="4876" w:type="dxa"/>
            <w:tcBorders>
              <w:top w:val="nil"/>
              <w:left w:val="nil"/>
              <w:bottom w:val="nil"/>
              <w:right w:val="nil"/>
            </w:tcBorders>
          </w:tcPr>
          <w:p w14:paraId="1ED3134F" w14:textId="77777777" w:rsidR="000B3845" w:rsidRPr="00F75507" w:rsidRDefault="000B3845" w:rsidP="001A7F53">
            <w:pPr>
              <w:pStyle w:val="Normal6a"/>
            </w:pPr>
          </w:p>
        </w:tc>
        <w:tc>
          <w:tcPr>
            <w:tcW w:w="4876" w:type="dxa"/>
            <w:tcBorders>
              <w:top w:val="nil"/>
              <w:left w:val="nil"/>
              <w:bottom w:val="nil"/>
              <w:right w:val="nil"/>
            </w:tcBorders>
          </w:tcPr>
          <w:p w14:paraId="229881F6" w14:textId="77777777" w:rsidR="000B3845" w:rsidRPr="00F75507" w:rsidRDefault="000B3845" w:rsidP="001A7F53">
            <w:pPr>
              <w:pStyle w:val="Normal6a"/>
            </w:pPr>
            <w:r w:rsidRPr="00F75507">
              <w:rPr>
                <w:b/>
                <w:i/>
              </w:rPr>
              <w:t>–</w:t>
            </w:r>
            <w:r w:rsidRPr="00F75507">
              <w:tab/>
            </w:r>
            <w:r w:rsidRPr="00F75507">
              <w:rPr>
                <w:b/>
                <w:i/>
              </w:rPr>
              <w:t>võttes arvesse Euroopa Komisjoni 3. märtsi 2021. aasta teatist „Võrdõiguslikkuse liit. Puuetega inimeste õiguste strateegia aastateks 2021–2030“ (COM(2021) 101 final),</w:t>
            </w:r>
          </w:p>
        </w:tc>
      </w:tr>
    </w:tbl>
    <w:p w14:paraId="5A4349B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26FC6E6" w14:textId="77777777" w:rsidR="000B3845" w:rsidRPr="00F75507" w:rsidRDefault="000B3845" w:rsidP="000B3845">
      <w:r w:rsidRPr="00F75507">
        <w:rPr>
          <w:rStyle w:val="HideTWBExt"/>
        </w:rPr>
        <w:t>&lt;/Amend&gt;</w:t>
      </w:r>
    </w:p>
    <w:p w14:paraId="768CF3E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w:t>
      </w:r>
      <w:r w:rsidRPr="00F75507">
        <w:rPr>
          <w:rStyle w:val="HideTWBExt"/>
          <w:b w:val="0"/>
        </w:rPr>
        <w:t>&lt;/NumAm&gt;</w:t>
      </w:r>
    </w:p>
    <w:p w14:paraId="18762CE8"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08A56C1E" w14:textId="77777777" w:rsidR="000B3845" w:rsidRPr="00F75507" w:rsidRDefault="000B3845" w:rsidP="000B3845">
      <w:pPr>
        <w:pStyle w:val="NormalBold"/>
      </w:pPr>
      <w:r w:rsidRPr="00F75507">
        <w:rPr>
          <w:rStyle w:val="HideTWBExt"/>
          <w:b w:val="0"/>
        </w:rPr>
        <w:t>&lt;/RepeatBlock-By&gt;</w:t>
      </w:r>
    </w:p>
    <w:p w14:paraId="4D31785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DE27958" w14:textId="77777777" w:rsidR="000B3845" w:rsidRPr="00F75507" w:rsidRDefault="000B3845" w:rsidP="000B3845">
      <w:pPr>
        <w:pStyle w:val="NormalBold"/>
      </w:pPr>
      <w:r w:rsidRPr="00F75507">
        <w:rPr>
          <w:rStyle w:val="HideTWBExt"/>
          <w:b w:val="0"/>
        </w:rPr>
        <w:t>&lt;Article&gt;</w:t>
      </w:r>
      <w:r w:rsidRPr="00F75507">
        <w:t>Volitus 3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6250E98" w14:textId="77777777" w:rsidTr="001A7F53">
        <w:trPr>
          <w:trHeight w:hRule="exact" w:val="240"/>
          <w:jc w:val="center"/>
        </w:trPr>
        <w:tc>
          <w:tcPr>
            <w:tcW w:w="9752" w:type="dxa"/>
            <w:gridSpan w:val="2"/>
            <w:tcBorders>
              <w:top w:val="nil"/>
              <w:left w:val="nil"/>
              <w:bottom w:val="nil"/>
              <w:right w:val="nil"/>
            </w:tcBorders>
          </w:tcPr>
          <w:p w14:paraId="745619B4" w14:textId="77777777" w:rsidR="000B3845" w:rsidRPr="00F75507" w:rsidRDefault="000B3845" w:rsidP="001A7F53"/>
        </w:tc>
      </w:tr>
      <w:tr w:rsidR="00F75507" w:rsidRPr="00F75507" w14:paraId="1DDBAE9D" w14:textId="77777777" w:rsidTr="001A7F53">
        <w:trPr>
          <w:trHeight w:val="240"/>
          <w:jc w:val="center"/>
        </w:trPr>
        <w:tc>
          <w:tcPr>
            <w:tcW w:w="4876" w:type="dxa"/>
            <w:tcBorders>
              <w:top w:val="nil"/>
              <w:left w:val="nil"/>
              <w:bottom w:val="nil"/>
              <w:right w:val="nil"/>
            </w:tcBorders>
          </w:tcPr>
          <w:p w14:paraId="76ADAEF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01E1A18" w14:textId="77777777" w:rsidR="000B3845" w:rsidRPr="00F75507" w:rsidRDefault="000B3845" w:rsidP="001A7F53">
            <w:pPr>
              <w:pStyle w:val="AmColumnHeading"/>
            </w:pPr>
            <w:r w:rsidRPr="00F75507">
              <w:t>Muudatusettepanek</w:t>
            </w:r>
          </w:p>
        </w:tc>
      </w:tr>
      <w:tr w:rsidR="00F75507" w:rsidRPr="00F75507" w14:paraId="076BBF93" w14:textId="77777777" w:rsidTr="001A7F53">
        <w:trPr>
          <w:jc w:val="center"/>
        </w:trPr>
        <w:tc>
          <w:tcPr>
            <w:tcW w:w="4876" w:type="dxa"/>
            <w:tcBorders>
              <w:top w:val="nil"/>
              <w:left w:val="nil"/>
              <w:bottom w:val="nil"/>
              <w:right w:val="nil"/>
            </w:tcBorders>
          </w:tcPr>
          <w:p w14:paraId="0FC670BE" w14:textId="77777777" w:rsidR="000B3845" w:rsidRPr="00F75507" w:rsidRDefault="000B3845" w:rsidP="001A7F53">
            <w:pPr>
              <w:pStyle w:val="Normal6a"/>
            </w:pPr>
          </w:p>
        </w:tc>
        <w:tc>
          <w:tcPr>
            <w:tcW w:w="4876" w:type="dxa"/>
            <w:tcBorders>
              <w:top w:val="nil"/>
              <w:left w:val="nil"/>
              <w:bottom w:val="nil"/>
              <w:right w:val="nil"/>
            </w:tcBorders>
          </w:tcPr>
          <w:p w14:paraId="4ADFD142" w14:textId="77777777" w:rsidR="000B3845" w:rsidRPr="00F75507" w:rsidRDefault="000B3845" w:rsidP="001A7F53">
            <w:pPr>
              <w:pStyle w:val="Normal6a"/>
            </w:pPr>
            <w:r w:rsidRPr="00F75507">
              <w:rPr>
                <w:b/>
                <w:i/>
              </w:rPr>
              <w:t>–</w:t>
            </w:r>
            <w:r w:rsidRPr="00F75507">
              <w:tab/>
            </w:r>
            <w:r w:rsidRPr="00F75507">
              <w:rPr>
                <w:b/>
                <w:i/>
              </w:rPr>
              <w:t>võttes arvesse komisjoni 4. märtsi 2021. aasta teatist „Euroopa sotsiaalõiguste samba tegevuskava“ (COM(2021)0102) ja selles esitatud peamisi tööhõivet, oskusi ja vaesuse vähendamist käsitlevaid eesmärke aastaks 2030,</w:t>
            </w:r>
          </w:p>
        </w:tc>
      </w:tr>
    </w:tbl>
    <w:p w14:paraId="4BA121C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F998BAE" w14:textId="77777777" w:rsidR="000B3845" w:rsidRPr="00F75507" w:rsidRDefault="000B3845" w:rsidP="000B3845">
      <w:r w:rsidRPr="00F75507">
        <w:rPr>
          <w:rStyle w:val="HideTWBExt"/>
        </w:rPr>
        <w:t>&lt;/Amend&gt;</w:t>
      </w:r>
    </w:p>
    <w:p w14:paraId="5055CA0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w:t>
      </w:r>
      <w:r w:rsidRPr="00F75507">
        <w:rPr>
          <w:rStyle w:val="HideTWBExt"/>
          <w:b w:val="0"/>
        </w:rPr>
        <w:t>&lt;/NumAm&gt;</w:t>
      </w:r>
    </w:p>
    <w:p w14:paraId="06333C25"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696F842" w14:textId="77777777" w:rsidR="000B3845" w:rsidRPr="00F75507" w:rsidRDefault="000B3845" w:rsidP="000B3845">
      <w:pPr>
        <w:pStyle w:val="NormalBold"/>
      </w:pPr>
      <w:r w:rsidRPr="00F75507">
        <w:rPr>
          <w:rStyle w:val="HideTWBExt"/>
          <w:b w:val="0"/>
        </w:rPr>
        <w:t>&lt;/RepeatBlock-By&gt;</w:t>
      </w:r>
    </w:p>
    <w:p w14:paraId="18BEEB3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F539FAF" w14:textId="77777777" w:rsidR="000B3845" w:rsidRPr="00F75507" w:rsidRDefault="000B3845" w:rsidP="000B3845">
      <w:pPr>
        <w:pStyle w:val="NormalBold"/>
      </w:pPr>
      <w:r w:rsidRPr="00F75507">
        <w:rPr>
          <w:rStyle w:val="HideTWBExt"/>
          <w:b w:val="0"/>
        </w:rPr>
        <w:t>&lt;Article&gt;</w:t>
      </w:r>
      <w:r w:rsidRPr="00F75507">
        <w:t>Volitus 3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DBDB491" w14:textId="77777777" w:rsidTr="001A7F53">
        <w:trPr>
          <w:trHeight w:hRule="exact" w:val="240"/>
          <w:jc w:val="center"/>
        </w:trPr>
        <w:tc>
          <w:tcPr>
            <w:tcW w:w="9752" w:type="dxa"/>
            <w:gridSpan w:val="2"/>
            <w:tcBorders>
              <w:top w:val="nil"/>
              <w:left w:val="nil"/>
              <w:bottom w:val="nil"/>
              <w:right w:val="nil"/>
            </w:tcBorders>
          </w:tcPr>
          <w:p w14:paraId="7621E792" w14:textId="77777777" w:rsidR="000B3845" w:rsidRPr="00F75507" w:rsidRDefault="000B3845" w:rsidP="001A7F53"/>
        </w:tc>
      </w:tr>
      <w:tr w:rsidR="00F75507" w:rsidRPr="00F75507" w14:paraId="7DA012A0" w14:textId="77777777" w:rsidTr="001A7F53">
        <w:trPr>
          <w:trHeight w:val="240"/>
          <w:jc w:val="center"/>
        </w:trPr>
        <w:tc>
          <w:tcPr>
            <w:tcW w:w="4876" w:type="dxa"/>
            <w:tcBorders>
              <w:top w:val="nil"/>
              <w:left w:val="nil"/>
              <w:bottom w:val="nil"/>
              <w:right w:val="nil"/>
            </w:tcBorders>
          </w:tcPr>
          <w:p w14:paraId="41C4E12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8FDD9FA" w14:textId="77777777" w:rsidR="000B3845" w:rsidRPr="00F75507" w:rsidRDefault="000B3845" w:rsidP="001A7F53">
            <w:pPr>
              <w:pStyle w:val="AmColumnHeading"/>
            </w:pPr>
            <w:r w:rsidRPr="00F75507">
              <w:t>Muudatusettepanek</w:t>
            </w:r>
          </w:p>
        </w:tc>
      </w:tr>
      <w:tr w:rsidR="00F75507" w:rsidRPr="00F75507" w14:paraId="184D6C67" w14:textId="77777777" w:rsidTr="001A7F53">
        <w:trPr>
          <w:jc w:val="center"/>
        </w:trPr>
        <w:tc>
          <w:tcPr>
            <w:tcW w:w="4876" w:type="dxa"/>
            <w:tcBorders>
              <w:top w:val="nil"/>
              <w:left w:val="nil"/>
              <w:bottom w:val="nil"/>
              <w:right w:val="nil"/>
            </w:tcBorders>
          </w:tcPr>
          <w:p w14:paraId="00F776EB" w14:textId="77777777" w:rsidR="000B3845" w:rsidRPr="00F75507" w:rsidRDefault="000B3845" w:rsidP="001A7F53">
            <w:pPr>
              <w:pStyle w:val="Normal6a"/>
            </w:pPr>
          </w:p>
        </w:tc>
        <w:tc>
          <w:tcPr>
            <w:tcW w:w="4876" w:type="dxa"/>
            <w:tcBorders>
              <w:top w:val="nil"/>
              <w:left w:val="nil"/>
              <w:bottom w:val="nil"/>
              <w:right w:val="nil"/>
            </w:tcBorders>
          </w:tcPr>
          <w:p w14:paraId="3099D357" w14:textId="77777777" w:rsidR="000B3845" w:rsidRPr="00F75507" w:rsidRDefault="000B3845" w:rsidP="001A7F53">
            <w:pPr>
              <w:pStyle w:val="Normal6a"/>
            </w:pPr>
            <w:r w:rsidRPr="00F75507">
              <w:rPr>
                <w:b/>
                <w:i/>
              </w:rPr>
              <w:t>–</w:t>
            </w:r>
            <w:r w:rsidRPr="00F75507">
              <w:tab/>
            </w:r>
            <w:r w:rsidRPr="00F75507">
              <w:rPr>
                <w:b/>
                <w:i/>
              </w:rPr>
              <w:t>võttes arvesse nõukogu 14. juuni 2021. aasta soovitust (EL) 2021/1004, millega luuakse Euroopa lastegarantii,</w:t>
            </w:r>
          </w:p>
        </w:tc>
      </w:tr>
    </w:tbl>
    <w:p w14:paraId="6D44687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467C85F" w14:textId="77777777" w:rsidR="000B3845" w:rsidRPr="00F75507" w:rsidRDefault="000B3845" w:rsidP="000B3845">
      <w:r w:rsidRPr="00F75507">
        <w:rPr>
          <w:rStyle w:val="HideTWBExt"/>
        </w:rPr>
        <w:t>&lt;/Amend&gt;</w:t>
      </w:r>
    </w:p>
    <w:p w14:paraId="00D7243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w:t>
      </w:r>
      <w:r w:rsidRPr="00F75507">
        <w:rPr>
          <w:rStyle w:val="HideTWBExt"/>
          <w:b w:val="0"/>
        </w:rPr>
        <w:t>&lt;/NumAm&gt;</w:t>
      </w:r>
    </w:p>
    <w:p w14:paraId="5894AAF1"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A6EC767" w14:textId="77777777" w:rsidR="000B3845" w:rsidRPr="00F75507" w:rsidRDefault="000B3845" w:rsidP="000B3845">
      <w:pPr>
        <w:pStyle w:val="NormalBold"/>
      </w:pPr>
      <w:r w:rsidRPr="00F75507">
        <w:rPr>
          <w:rStyle w:val="HideTWBExt"/>
          <w:b w:val="0"/>
        </w:rPr>
        <w:t>&lt;/RepeatBlock-By&gt;</w:t>
      </w:r>
    </w:p>
    <w:p w14:paraId="66E4964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A661628" w14:textId="77777777" w:rsidR="000B3845" w:rsidRPr="00F75507" w:rsidRDefault="000B3845" w:rsidP="000B3845">
      <w:pPr>
        <w:pStyle w:val="NormalBold"/>
      </w:pPr>
      <w:r w:rsidRPr="00F75507">
        <w:rPr>
          <w:rStyle w:val="HideTWBExt"/>
          <w:b w:val="0"/>
        </w:rPr>
        <w:t>&lt;Article&gt;</w:t>
      </w:r>
      <w:r w:rsidRPr="00F75507">
        <w:t>Volitus 3 f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FEA265E" w14:textId="77777777" w:rsidTr="001A7F53">
        <w:trPr>
          <w:trHeight w:hRule="exact" w:val="240"/>
          <w:jc w:val="center"/>
        </w:trPr>
        <w:tc>
          <w:tcPr>
            <w:tcW w:w="9752" w:type="dxa"/>
            <w:gridSpan w:val="2"/>
            <w:tcBorders>
              <w:top w:val="nil"/>
              <w:left w:val="nil"/>
              <w:bottom w:val="nil"/>
              <w:right w:val="nil"/>
            </w:tcBorders>
          </w:tcPr>
          <w:p w14:paraId="696CD9BD" w14:textId="77777777" w:rsidR="000B3845" w:rsidRPr="00F75507" w:rsidRDefault="000B3845" w:rsidP="001A7F53"/>
        </w:tc>
      </w:tr>
      <w:tr w:rsidR="00F75507" w:rsidRPr="00F75507" w14:paraId="0A1566DD" w14:textId="77777777" w:rsidTr="001A7F53">
        <w:trPr>
          <w:trHeight w:val="240"/>
          <w:jc w:val="center"/>
        </w:trPr>
        <w:tc>
          <w:tcPr>
            <w:tcW w:w="4876" w:type="dxa"/>
            <w:tcBorders>
              <w:top w:val="nil"/>
              <w:left w:val="nil"/>
              <w:bottom w:val="nil"/>
              <w:right w:val="nil"/>
            </w:tcBorders>
          </w:tcPr>
          <w:p w14:paraId="24CE9D8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57EBC95" w14:textId="77777777" w:rsidR="000B3845" w:rsidRPr="00F75507" w:rsidRDefault="000B3845" w:rsidP="001A7F53">
            <w:pPr>
              <w:pStyle w:val="AmColumnHeading"/>
            </w:pPr>
            <w:r w:rsidRPr="00F75507">
              <w:t>Muudatusettepanek</w:t>
            </w:r>
          </w:p>
        </w:tc>
      </w:tr>
      <w:tr w:rsidR="00F75507" w:rsidRPr="00F75507" w14:paraId="2E4679E4" w14:textId="77777777" w:rsidTr="001A7F53">
        <w:trPr>
          <w:jc w:val="center"/>
        </w:trPr>
        <w:tc>
          <w:tcPr>
            <w:tcW w:w="4876" w:type="dxa"/>
            <w:tcBorders>
              <w:top w:val="nil"/>
              <w:left w:val="nil"/>
              <w:bottom w:val="nil"/>
              <w:right w:val="nil"/>
            </w:tcBorders>
          </w:tcPr>
          <w:p w14:paraId="7217F1BE" w14:textId="77777777" w:rsidR="000B3845" w:rsidRPr="00F75507" w:rsidRDefault="000B3845" w:rsidP="001A7F53">
            <w:pPr>
              <w:pStyle w:val="Normal6a"/>
            </w:pPr>
          </w:p>
        </w:tc>
        <w:tc>
          <w:tcPr>
            <w:tcW w:w="4876" w:type="dxa"/>
            <w:tcBorders>
              <w:top w:val="nil"/>
              <w:left w:val="nil"/>
              <w:bottom w:val="nil"/>
              <w:right w:val="nil"/>
            </w:tcBorders>
          </w:tcPr>
          <w:p w14:paraId="1BA1EE7A" w14:textId="77777777" w:rsidR="000B3845" w:rsidRPr="00F75507" w:rsidRDefault="000B3845" w:rsidP="001A7F53">
            <w:pPr>
              <w:pStyle w:val="Normal6a"/>
            </w:pPr>
            <w:r w:rsidRPr="00F75507">
              <w:rPr>
                <w:b/>
                <w:i/>
              </w:rPr>
              <w:t>–</w:t>
            </w:r>
            <w:r w:rsidRPr="00F75507">
              <w:tab/>
            </w:r>
            <w:r w:rsidRPr="00F75507">
              <w:rPr>
                <w:b/>
                <w:i/>
              </w:rPr>
              <w:t>võttes arvesse komisjoni 4. detsembri 2025. aasta teatist „Kvaliteetsete töökohtade tegevuskava“ (COM(2025) 944 final),</w:t>
            </w:r>
          </w:p>
        </w:tc>
      </w:tr>
    </w:tbl>
    <w:p w14:paraId="60BEE2D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6102E3D" w14:textId="77777777" w:rsidR="000B3845" w:rsidRPr="00F75507" w:rsidRDefault="000B3845" w:rsidP="000B3845">
      <w:r w:rsidRPr="00F75507">
        <w:rPr>
          <w:rStyle w:val="HideTWBExt"/>
        </w:rPr>
        <w:t>&lt;/Amend&gt;</w:t>
      </w:r>
    </w:p>
    <w:p w14:paraId="0D59479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w:t>
      </w:r>
      <w:r w:rsidRPr="00F75507">
        <w:rPr>
          <w:rStyle w:val="HideTWBExt"/>
          <w:b w:val="0"/>
        </w:rPr>
        <w:t>&lt;/NumAm&gt;</w:t>
      </w:r>
    </w:p>
    <w:p w14:paraId="351CE7FD"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0FCB738" w14:textId="77777777" w:rsidR="000B3845" w:rsidRPr="00F75507" w:rsidRDefault="000B3845" w:rsidP="000B3845">
      <w:pPr>
        <w:pStyle w:val="NormalBold"/>
      </w:pPr>
      <w:r w:rsidRPr="00F75507">
        <w:rPr>
          <w:rStyle w:val="HideTWBExt"/>
          <w:b w:val="0"/>
        </w:rPr>
        <w:t>&lt;/RepeatBlock-By&gt;</w:t>
      </w:r>
    </w:p>
    <w:p w14:paraId="6A0D9EC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7923F45" w14:textId="77777777" w:rsidR="000B3845" w:rsidRPr="00F75507" w:rsidRDefault="000B3845" w:rsidP="000B3845">
      <w:pPr>
        <w:pStyle w:val="NormalBold"/>
      </w:pPr>
      <w:r w:rsidRPr="00F75507">
        <w:rPr>
          <w:rStyle w:val="HideTWBExt"/>
          <w:b w:val="0"/>
        </w:rPr>
        <w:t>&lt;Article&gt;</w:t>
      </w:r>
      <w:r w:rsidRPr="00F75507">
        <w:t>Volitus 3 g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DED4A24" w14:textId="77777777" w:rsidTr="001A7F53">
        <w:trPr>
          <w:trHeight w:hRule="exact" w:val="240"/>
          <w:jc w:val="center"/>
        </w:trPr>
        <w:tc>
          <w:tcPr>
            <w:tcW w:w="9752" w:type="dxa"/>
            <w:gridSpan w:val="2"/>
            <w:tcBorders>
              <w:top w:val="nil"/>
              <w:left w:val="nil"/>
              <w:bottom w:val="nil"/>
              <w:right w:val="nil"/>
            </w:tcBorders>
          </w:tcPr>
          <w:p w14:paraId="30920C44" w14:textId="77777777" w:rsidR="000B3845" w:rsidRPr="00F75507" w:rsidRDefault="000B3845" w:rsidP="001A7F53"/>
        </w:tc>
      </w:tr>
      <w:tr w:rsidR="00F75507" w:rsidRPr="00F75507" w14:paraId="1A85F757" w14:textId="77777777" w:rsidTr="001A7F53">
        <w:trPr>
          <w:trHeight w:val="240"/>
          <w:jc w:val="center"/>
        </w:trPr>
        <w:tc>
          <w:tcPr>
            <w:tcW w:w="4876" w:type="dxa"/>
            <w:tcBorders>
              <w:top w:val="nil"/>
              <w:left w:val="nil"/>
              <w:bottom w:val="nil"/>
              <w:right w:val="nil"/>
            </w:tcBorders>
          </w:tcPr>
          <w:p w14:paraId="4342452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064EA86" w14:textId="77777777" w:rsidR="000B3845" w:rsidRPr="00F75507" w:rsidRDefault="000B3845" w:rsidP="001A7F53">
            <w:pPr>
              <w:pStyle w:val="AmColumnHeading"/>
            </w:pPr>
            <w:r w:rsidRPr="00F75507">
              <w:t>Muudatusettepanek</w:t>
            </w:r>
          </w:p>
        </w:tc>
      </w:tr>
      <w:tr w:rsidR="00F75507" w:rsidRPr="00F75507" w14:paraId="247258A7" w14:textId="77777777" w:rsidTr="001A7F53">
        <w:trPr>
          <w:jc w:val="center"/>
        </w:trPr>
        <w:tc>
          <w:tcPr>
            <w:tcW w:w="4876" w:type="dxa"/>
            <w:tcBorders>
              <w:top w:val="nil"/>
              <w:left w:val="nil"/>
              <w:bottom w:val="nil"/>
              <w:right w:val="nil"/>
            </w:tcBorders>
          </w:tcPr>
          <w:p w14:paraId="206E8439" w14:textId="77777777" w:rsidR="000B3845" w:rsidRPr="00F75507" w:rsidRDefault="000B3845" w:rsidP="001A7F53">
            <w:pPr>
              <w:pStyle w:val="Normal6a"/>
            </w:pPr>
          </w:p>
        </w:tc>
        <w:tc>
          <w:tcPr>
            <w:tcW w:w="4876" w:type="dxa"/>
            <w:tcBorders>
              <w:top w:val="nil"/>
              <w:left w:val="nil"/>
              <w:bottom w:val="nil"/>
              <w:right w:val="nil"/>
            </w:tcBorders>
          </w:tcPr>
          <w:p w14:paraId="4AD33A5A" w14:textId="77777777" w:rsidR="000B3845" w:rsidRPr="00F75507" w:rsidRDefault="000B3845" w:rsidP="001A7F53">
            <w:pPr>
              <w:pStyle w:val="Normal6a"/>
            </w:pPr>
            <w:r w:rsidRPr="00F75507">
              <w:rPr>
                <w:b/>
                <w:i/>
              </w:rPr>
              <w:t>–</w:t>
            </w:r>
            <w:r w:rsidRPr="00F75507">
              <w:tab/>
            </w:r>
            <w:r w:rsidRPr="00F75507">
              <w:rPr>
                <w:b/>
                <w:i/>
              </w:rPr>
              <w:t>võttes arvesse nõukogu soovitust euroala majanduspoliitika kohta (COM(2025) 957) final,</w:t>
            </w:r>
          </w:p>
        </w:tc>
      </w:tr>
    </w:tbl>
    <w:p w14:paraId="51BFBCD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3BD149F" w14:textId="77777777" w:rsidR="000B3845" w:rsidRPr="00F75507" w:rsidRDefault="000B3845" w:rsidP="000B3845">
      <w:r w:rsidRPr="00F75507">
        <w:rPr>
          <w:rStyle w:val="HideTWBExt"/>
        </w:rPr>
        <w:t>&lt;/Amend&gt;</w:t>
      </w:r>
    </w:p>
    <w:p w14:paraId="4ADA9EF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w:t>
      </w:r>
      <w:r w:rsidRPr="00F75507">
        <w:rPr>
          <w:rStyle w:val="HideTWBExt"/>
          <w:b w:val="0"/>
        </w:rPr>
        <w:t>&lt;/NumAm&gt;</w:t>
      </w:r>
    </w:p>
    <w:p w14:paraId="40108EB1"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563F01E7"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4A38E072" w14:textId="77777777" w:rsidR="000B3845" w:rsidRPr="00F75507" w:rsidRDefault="000B3845" w:rsidP="000B3845">
      <w:pPr>
        <w:pStyle w:val="NormalBold"/>
      </w:pPr>
      <w:r w:rsidRPr="00F75507">
        <w:rPr>
          <w:rStyle w:val="HideTWBExt"/>
          <w:b w:val="0"/>
        </w:rPr>
        <w:t>&lt;/RepeatBlock-By&gt;</w:t>
      </w:r>
    </w:p>
    <w:p w14:paraId="030753F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B2D5A23" w14:textId="77777777" w:rsidR="000B3845" w:rsidRPr="00F75507" w:rsidRDefault="000B3845" w:rsidP="000B3845">
      <w:pPr>
        <w:pStyle w:val="NormalBold"/>
      </w:pPr>
      <w:r w:rsidRPr="00F75507">
        <w:rPr>
          <w:rStyle w:val="HideTWBExt"/>
          <w:b w:val="0"/>
        </w:rPr>
        <w:t>&lt;Article&gt;</w:t>
      </w:r>
      <w:r w:rsidRPr="00F75507">
        <w:t>Volitus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99763A6" w14:textId="77777777" w:rsidTr="001A7F53">
        <w:trPr>
          <w:trHeight w:hRule="exact" w:val="240"/>
          <w:jc w:val="center"/>
        </w:trPr>
        <w:tc>
          <w:tcPr>
            <w:tcW w:w="9752" w:type="dxa"/>
            <w:gridSpan w:val="2"/>
            <w:tcBorders>
              <w:top w:val="nil"/>
              <w:left w:val="nil"/>
              <w:bottom w:val="nil"/>
              <w:right w:val="nil"/>
            </w:tcBorders>
          </w:tcPr>
          <w:p w14:paraId="25E7D306" w14:textId="77777777" w:rsidR="000B3845" w:rsidRPr="00F75507" w:rsidRDefault="000B3845" w:rsidP="001A7F53"/>
        </w:tc>
      </w:tr>
      <w:tr w:rsidR="00F75507" w:rsidRPr="00F75507" w14:paraId="1F530D93" w14:textId="77777777" w:rsidTr="001A7F53">
        <w:trPr>
          <w:trHeight w:val="240"/>
          <w:jc w:val="center"/>
        </w:trPr>
        <w:tc>
          <w:tcPr>
            <w:tcW w:w="4876" w:type="dxa"/>
            <w:tcBorders>
              <w:top w:val="nil"/>
              <w:left w:val="nil"/>
              <w:bottom w:val="nil"/>
              <w:right w:val="nil"/>
            </w:tcBorders>
          </w:tcPr>
          <w:p w14:paraId="4FD6A24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81D83B7" w14:textId="77777777" w:rsidR="000B3845" w:rsidRPr="00F75507" w:rsidRDefault="000B3845" w:rsidP="001A7F53">
            <w:pPr>
              <w:pStyle w:val="AmColumnHeading"/>
            </w:pPr>
            <w:r w:rsidRPr="00F75507">
              <w:t>Muudatusettepanek</w:t>
            </w:r>
          </w:p>
        </w:tc>
      </w:tr>
      <w:tr w:rsidR="00F75507" w:rsidRPr="00F75507" w14:paraId="2C89CAAD" w14:textId="77777777" w:rsidTr="001A7F53">
        <w:trPr>
          <w:jc w:val="center"/>
        </w:trPr>
        <w:tc>
          <w:tcPr>
            <w:tcW w:w="4876" w:type="dxa"/>
            <w:tcBorders>
              <w:top w:val="nil"/>
              <w:left w:val="nil"/>
              <w:bottom w:val="nil"/>
              <w:right w:val="nil"/>
            </w:tcBorders>
          </w:tcPr>
          <w:p w14:paraId="503C9140" w14:textId="77777777" w:rsidR="000B3845" w:rsidRPr="00F75507" w:rsidRDefault="000B3845" w:rsidP="001A7F53">
            <w:pPr>
              <w:pStyle w:val="Normal6a"/>
            </w:pPr>
            <w:r w:rsidRPr="00F75507">
              <w:t>–</w:t>
            </w:r>
            <w:r w:rsidRPr="00F75507">
              <w:tab/>
              <w:t>võttes arvesse komisjoni</w:t>
            </w:r>
            <w:r w:rsidRPr="00F75507">
              <w:rPr>
                <w:b/>
                <w:i/>
              </w:rPr>
              <w:t xml:space="preserve"> XXX 2026</w:t>
            </w:r>
            <w:r w:rsidRPr="00F75507">
              <w:t>. aasta ettepanekut komisjoni ja nõukogu ühise tööhõivearuande kohta,</w:t>
            </w:r>
          </w:p>
        </w:tc>
        <w:tc>
          <w:tcPr>
            <w:tcW w:w="4876" w:type="dxa"/>
            <w:tcBorders>
              <w:top w:val="nil"/>
              <w:left w:val="nil"/>
              <w:bottom w:val="nil"/>
              <w:right w:val="nil"/>
            </w:tcBorders>
          </w:tcPr>
          <w:p w14:paraId="3E9D1DB7" w14:textId="77777777" w:rsidR="000B3845" w:rsidRPr="00F75507" w:rsidRDefault="000B3845" w:rsidP="001A7F53">
            <w:pPr>
              <w:pStyle w:val="Normal6a"/>
            </w:pPr>
            <w:r w:rsidRPr="00F75507">
              <w:t>–</w:t>
            </w:r>
            <w:r w:rsidRPr="00F75507">
              <w:tab/>
              <w:t xml:space="preserve">võttes arvesse komisjoni </w:t>
            </w:r>
            <w:r w:rsidRPr="00F75507">
              <w:rPr>
                <w:b/>
                <w:i/>
              </w:rPr>
              <w:t>25. novembri 2025</w:t>
            </w:r>
            <w:r w:rsidRPr="00F75507">
              <w:t>. aasta ettepanekut komisjoni ja nõukogu ühise tööhõivearuande kohta,</w:t>
            </w:r>
          </w:p>
        </w:tc>
      </w:tr>
    </w:tbl>
    <w:p w14:paraId="3D31167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F38390A" w14:textId="77777777" w:rsidR="000B3845" w:rsidRPr="00F75507" w:rsidRDefault="000B3845" w:rsidP="000B3845">
      <w:r w:rsidRPr="00F75507">
        <w:rPr>
          <w:rStyle w:val="HideTWBExt"/>
        </w:rPr>
        <w:t>&lt;/Amend&gt;</w:t>
      </w:r>
    </w:p>
    <w:p w14:paraId="32F9B30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w:t>
      </w:r>
      <w:r w:rsidRPr="00F75507">
        <w:rPr>
          <w:rStyle w:val="HideTWBExt"/>
          <w:b w:val="0"/>
        </w:rPr>
        <w:t>&lt;/NumAm&gt;</w:t>
      </w:r>
    </w:p>
    <w:p w14:paraId="3055AC32"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61BBCAC9"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7C5F6BF0" w14:textId="77777777" w:rsidR="000B3845" w:rsidRPr="00F75507" w:rsidRDefault="000B3845" w:rsidP="000B3845">
      <w:pPr>
        <w:pStyle w:val="NormalBold"/>
      </w:pPr>
      <w:r w:rsidRPr="00F75507">
        <w:rPr>
          <w:rStyle w:val="HideTWBExt"/>
          <w:b w:val="0"/>
        </w:rPr>
        <w:t>&lt;/RepeatBlock-By&gt;</w:t>
      </w:r>
    </w:p>
    <w:p w14:paraId="73BCDE1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FA19ED5" w14:textId="77777777" w:rsidR="000B3845" w:rsidRPr="00F75507" w:rsidRDefault="000B3845" w:rsidP="000B3845">
      <w:pPr>
        <w:pStyle w:val="NormalBold"/>
      </w:pPr>
      <w:r w:rsidRPr="00F75507">
        <w:rPr>
          <w:rStyle w:val="HideTWBExt"/>
          <w:b w:val="0"/>
        </w:rPr>
        <w:t>&lt;Article&gt;</w:t>
      </w:r>
      <w:r w:rsidRPr="00F75507">
        <w:t>Volitus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50B8417" w14:textId="77777777" w:rsidTr="001A7F53">
        <w:trPr>
          <w:trHeight w:hRule="exact" w:val="240"/>
          <w:jc w:val="center"/>
        </w:trPr>
        <w:tc>
          <w:tcPr>
            <w:tcW w:w="9752" w:type="dxa"/>
            <w:gridSpan w:val="2"/>
            <w:tcBorders>
              <w:top w:val="nil"/>
              <w:left w:val="nil"/>
              <w:bottom w:val="nil"/>
              <w:right w:val="nil"/>
            </w:tcBorders>
          </w:tcPr>
          <w:p w14:paraId="66570FF1" w14:textId="77777777" w:rsidR="000B3845" w:rsidRPr="00F75507" w:rsidRDefault="000B3845" w:rsidP="001A7F53"/>
        </w:tc>
      </w:tr>
      <w:tr w:rsidR="00F75507" w:rsidRPr="00F75507" w14:paraId="162FE51B" w14:textId="77777777" w:rsidTr="001A7F53">
        <w:trPr>
          <w:trHeight w:val="240"/>
          <w:jc w:val="center"/>
        </w:trPr>
        <w:tc>
          <w:tcPr>
            <w:tcW w:w="4876" w:type="dxa"/>
            <w:tcBorders>
              <w:top w:val="nil"/>
              <w:left w:val="nil"/>
              <w:bottom w:val="nil"/>
              <w:right w:val="nil"/>
            </w:tcBorders>
          </w:tcPr>
          <w:p w14:paraId="15D743A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E4AC9E2" w14:textId="77777777" w:rsidR="000B3845" w:rsidRPr="00F75507" w:rsidRDefault="000B3845" w:rsidP="001A7F53">
            <w:pPr>
              <w:pStyle w:val="AmColumnHeading"/>
            </w:pPr>
            <w:r w:rsidRPr="00F75507">
              <w:t>Muudatusettepanek</w:t>
            </w:r>
          </w:p>
        </w:tc>
      </w:tr>
      <w:tr w:rsidR="00F75507" w:rsidRPr="00F75507" w14:paraId="6D698AE1" w14:textId="77777777" w:rsidTr="001A7F53">
        <w:trPr>
          <w:jc w:val="center"/>
        </w:trPr>
        <w:tc>
          <w:tcPr>
            <w:tcW w:w="4876" w:type="dxa"/>
            <w:tcBorders>
              <w:top w:val="nil"/>
              <w:left w:val="nil"/>
              <w:bottom w:val="nil"/>
              <w:right w:val="nil"/>
            </w:tcBorders>
          </w:tcPr>
          <w:p w14:paraId="4674F5FB" w14:textId="77777777" w:rsidR="000B3845" w:rsidRPr="00F75507" w:rsidRDefault="000B3845" w:rsidP="001A7F53">
            <w:pPr>
              <w:pStyle w:val="Normal6a"/>
            </w:pPr>
            <w:r w:rsidRPr="00F75507">
              <w:t>–</w:t>
            </w:r>
            <w:r w:rsidRPr="00F75507">
              <w:tab/>
              <w:t xml:space="preserve">võttes arvesse komisjoni </w:t>
            </w:r>
            <w:r w:rsidRPr="00F75507">
              <w:rPr>
                <w:b/>
                <w:i/>
              </w:rPr>
              <w:t>XXX 2026</w:t>
            </w:r>
            <w:r w:rsidRPr="00F75507">
              <w:t>. aasta soovitust võtta vastu nõukogu soovitus euroala majanduspoliitika kohta,</w:t>
            </w:r>
          </w:p>
        </w:tc>
        <w:tc>
          <w:tcPr>
            <w:tcW w:w="4876" w:type="dxa"/>
            <w:tcBorders>
              <w:top w:val="nil"/>
              <w:left w:val="nil"/>
              <w:bottom w:val="nil"/>
              <w:right w:val="nil"/>
            </w:tcBorders>
          </w:tcPr>
          <w:p w14:paraId="100D685E" w14:textId="77777777" w:rsidR="000B3845" w:rsidRPr="00F75507" w:rsidRDefault="000B3845" w:rsidP="001A7F53">
            <w:pPr>
              <w:pStyle w:val="Normal6a"/>
            </w:pPr>
            <w:r w:rsidRPr="00F75507">
              <w:t>–</w:t>
            </w:r>
            <w:r w:rsidRPr="00F75507">
              <w:tab/>
              <w:t xml:space="preserve">võttes arvesse komisjoni </w:t>
            </w:r>
            <w:r w:rsidRPr="00F75507">
              <w:rPr>
                <w:b/>
                <w:i/>
              </w:rPr>
              <w:t>25. novembri 2025</w:t>
            </w:r>
            <w:r w:rsidRPr="00F75507">
              <w:t>. aasta soovitust võtta vastu nõukogu soovitus euroala majanduspoliitika kohta,</w:t>
            </w:r>
          </w:p>
        </w:tc>
      </w:tr>
    </w:tbl>
    <w:p w14:paraId="0501C47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FD9C957" w14:textId="77777777" w:rsidR="000B3845" w:rsidRPr="00F75507" w:rsidRDefault="000B3845" w:rsidP="000B3845">
      <w:r w:rsidRPr="00F75507">
        <w:rPr>
          <w:rStyle w:val="HideTWBExt"/>
        </w:rPr>
        <w:t>&lt;/Amend&gt;</w:t>
      </w:r>
    </w:p>
    <w:p w14:paraId="7615D49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w:t>
      </w:r>
      <w:r w:rsidRPr="00F75507">
        <w:rPr>
          <w:rStyle w:val="HideTWBExt"/>
          <w:b w:val="0"/>
        </w:rPr>
        <w:t>&lt;/NumAm&gt;</w:t>
      </w:r>
    </w:p>
    <w:p w14:paraId="3E88AE2B"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1C8E8C41" w14:textId="77777777" w:rsidR="000B3845" w:rsidRPr="00F75507" w:rsidRDefault="000B3845" w:rsidP="000B3845">
      <w:pPr>
        <w:pStyle w:val="NormalBold"/>
      </w:pPr>
      <w:r w:rsidRPr="00F75507">
        <w:rPr>
          <w:rStyle w:val="HideTWBExt"/>
          <w:b w:val="0"/>
        </w:rPr>
        <w:t>&lt;/RepeatBlock-By&gt;</w:t>
      </w:r>
    </w:p>
    <w:p w14:paraId="23A74AE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3F1E0C7" w14:textId="77777777" w:rsidR="000B3845" w:rsidRPr="00F75507" w:rsidRDefault="000B3845" w:rsidP="000B3845">
      <w:pPr>
        <w:pStyle w:val="NormalBold"/>
      </w:pPr>
      <w:r w:rsidRPr="00F75507">
        <w:rPr>
          <w:rStyle w:val="HideTWBExt"/>
          <w:b w:val="0"/>
        </w:rPr>
        <w:t>&lt;Article&gt;</w:t>
      </w:r>
      <w:r w:rsidRPr="00F75507">
        <w:t>Volitus 6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AFB9F2A" w14:textId="77777777" w:rsidTr="001A7F53">
        <w:trPr>
          <w:trHeight w:hRule="exact" w:val="240"/>
          <w:jc w:val="center"/>
        </w:trPr>
        <w:tc>
          <w:tcPr>
            <w:tcW w:w="9752" w:type="dxa"/>
            <w:gridSpan w:val="2"/>
            <w:tcBorders>
              <w:top w:val="nil"/>
              <w:left w:val="nil"/>
              <w:bottom w:val="nil"/>
              <w:right w:val="nil"/>
            </w:tcBorders>
          </w:tcPr>
          <w:p w14:paraId="5149101A" w14:textId="77777777" w:rsidR="000B3845" w:rsidRPr="00F75507" w:rsidRDefault="000B3845" w:rsidP="001A7F53"/>
        </w:tc>
      </w:tr>
      <w:tr w:rsidR="00F75507" w:rsidRPr="00F75507" w14:paraId="056B3AC2" w14:textId="77777777" w:rsidTr="001A7F53">
        <w:trPr>
          <w:trHeight w:val="240"/>
          <w:jc w:val="center"/>
        </w:trPr>
        <w:tc>
          <w:tcPr>
            <w:tcW w:w="4876" w:type="dxa"/>
            <w:tcBorders>
              <w:top w:val="nil"/>
              <w:left w:val="nil"/>
              <w:bottom w:val="nil"/>
              <w:right w:val="nil"/>
            </w:tcBorders>
          </w:tcPr>
          <w:p w14:paraId="221619C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4E7A329" w14:textId="77777777" w:rsidR="000B3845" w:rsidRPr="00F75507" w:rsidRDefault="000B3845" w:rsidP="001A7F53">
            <w:pPr>
              <w:pStyle w:val="AmColumnHeading"/>
            </w:pPr>
            <w:r w:rsidRPr="00F75507">
              <w:t>Muudatusettepanek</w:t>
            </w:r>
          </w:p>
        </w:tc>
      </w:tr>
      <w:tr w:rsidR="00F75507" w:rsidRPr="00F75507" w14:paraId="2A2D25DC" w14:textId="77777777" w:rsidTr="001A7F53">
        <w:trPr>
          <w:jc w:val="center"/>
        </w:trPr>
        <w:tc>
          <w:tcPr>
            <w:tcW w:w="4876" w:type="dxa"/>
            <w:tcBorders>
              <w:top w:val="nil"/>
              <w:left w:val="nil"/>
              <w:bottom w:val="nil"/>
              <w:right w:val="nil"/>
            </w:tcBorders>
          </w:tcPr>
          <w:p w14:paraId="7DB9D64D" w14:textId="77777777" w:rsidR="000B3845" w:rsidRPr="00F75507" w:rsidRDefault="000B3845" w:rsidP="001A7F53">
            <w:pPr>
              <w:pStyle w:val="Normal6a"/>
            </w:pPr>
          </w:p>
        </w:tc>
        <w:tc>
          <w:tcPr>
            <w:tcW w:w="4876" w:type="dxa"/>
            <w:tcBorders>
              <w:top w:val="nil"/>
              <w:left w:val="nil"/>
              <w:bottom w:val="nil"/>
              <w:right w:val="nil"/>
            </w:tcBorders>
          </w:tcPr>
          <w:p w14:paraId="5D5F4028" w14:textId="77777777" w:rsidR="000B3845" w:rsidRPr="00F75507" w:rsidRDefault="000B3845" w:rsidP="001A7F53">
            <w:pPr>
              <w:pStyle w:val="Normal6a"/>
            </w:pPr>
            <w:r w:rsidRPr="00F75507">
              <w:rPr>
                <w:b/>
                <w:i/>
              </w:rPr>
              <w:t>–</w:t>
            </w:r>
            <w:r w:rsidRPr="00F75507">
              <w:tab/>
            </w:r>
            <w:r w:rsidRPr="00F75507">
              <w:rPr>
                <w:b/>
                <w:i/>
              </w:rPr>
              <w:t>võttes arvesse komisjoni teatist „ELi dünaamiline eelarve tuleviku prioriteetide elluviimiseks – Mitmeaastane finantsraamistik 2028–2034“ ja selle parandust,</w:t>
            </w:r>
          </w:p>
        </w:tc>
      </w:tr>
    </w:tbl>
    <w:p w14:paraId="21122EE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19E46C8" w14:textId="77777777" w:rsidR="000B3845" w:rsidRPr="00F75507" w:rsidRDefault="000B3845" w:rsidP="000B3845">
      <w:r w:rsidRPr="00F75507">
        <w:rPr>
          <w:rStyle w:val="HideTWBExt"/>
        </w:rPr>
        <w:t>&lt;/Amend&gt;</w:t>
      </w:r>
    </w:p>
    <w:p w14:paraId="03FD8EE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w:t>
      </w:r>
      <w:r w:rsidRPr="00F75507">
        <w:rPr>
          <w:rStyle w:val="HideTWBExt"/>
          <w:b w:val="0"/>
        </w:rPr>
        <w:t>&lt;/NumAm&gt;</w:t>
      </w:r>
    </w:p>
    <w:p w14:paraId="316001B2"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4B2DD1F8"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37DCFBCC" w14:textId="77777777" w:rsidR="000B3845" w:rsidRPr="00F75507" w:rsidRDefault="000B3845" w:rsidP="000B3845">
      <w:pPr>
        <w:pStyle w:val="NormalBold"/>
      </w:pPr>
      <w:r w:rsidRPr="00F75507">
        <w:rPr>
          <w:rStyle w:val="HideTWBExt"/>
          <w:b w:val="0"/>
        </w:rPr>
        <w:t>&lt;/RepeatBlock-By&gt;</w:t>
      </w:r>
    </w:p>
    <w:p w14:paraId="33B49FB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36125AC" w14:textId="77777777" w:rsidR="000B3845" w:rsidRPr="00F75507" w:rsidRDefault="000B3845" w:rsidP="000B3845">
      <w:pPr>
        <w:pStyle w:val="NormalBold"/>
      </w:pPr>
      <w:r w:rsidRPr="00F75507">
        <w:rPr>
          <w:rStyle w:val="HideTWBExt"/>
          <w:b w:val="0"/>
        </w:rPr>
        <w:t>&lt;Article&gt;</w:t>
      </w:r>
      <w:r w:rsidRPr="00F75507">
        <w:t>Volitus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F1F2752" w14:textId="77777777" w:rsidTr="001A7F53">
        <w:trPr>
          <w:trHeight w:hRule="exact" w:val="240"/>
          <w:jc w:val="center"/>
        </w:trPr>
        <w:tc>
          <w:tcPr>
            <w:tcW w:w="9752" w:type="dxa"/>
            <w:gridSpan w:val="2"/>
            <w:tcBorders>
              <w:top w:val="nil"/>
              <w:left w:val="nil"/>
              <w:bottom w:val="nil"/>
              <w:right w:val="nil"/>
            </w:tcBorders>
          </w:tcPr>
          <w:p w14:paraId="30EF15AC" w14:textId="77777777" w:rsidR="000B3845" w:rsidRPr="00F75507" w:rsidRDefault="000B3845" w:rsidP="001A7F53"/>
        </w:tc>
      </w:tr>
      <w:tr w:rsidR="00F75507" w:rsidRPr="00F75507" w14:paraId="5FCAA3DC" w14:textId="77777777" w:rsidTr="001A7F53">
        <w:trPr>
          <w:trHeight w:val="240"/>
          <w:jc w:val="center"/>
        </w:trPr>
        <w:tc>
          <w:tcPr>
            <w:tcW w:w="4876" w:type="dxa"/>
            <w:tcBorders>
              <w:top w:val="nil"/>
              <w:left w:val="nil"/>
              <w:bottom w:val="nil"/>
              <w:right w:val="nil"/>
            </w:tcBorders>
          </w:tcPr>
          <w:p w14:paraId="49346BB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B1495FA" w14:textId="77777777" w:rsidR="000B3845" w:rsidRPr="00F75507" w:rsidRDefault="000B3845" w:rsidP="001A7F53">
            <w:pPr>
              <w:pStyle w:val="AmColumnHeading"/>
            </w:pPr>
            <w:r w:rsidRPr="00F75507">
              <w:t>Muudatusettepanek</w:t>
            </w:r>
          </w:p>
        </w:tc>
      </w:tr>
      <w:tr w:rsidR="00F75507" w:rsidRPr="00F75507" w14:paraId="0838CDA6" w14:textId="77777777" w:rsidTr="001A7F53">
        <w:trPr>
          <w:jc w:val="center"/>
        </w:trPr>
        <w:tc>
          <w:tcPr>
            <w:tcW w:w="4876" w:type="dxa"/>
            <w:tcBorders>
              <w:top w:val="nil"/>
              <w:left w:val="nil"/>
              <w:bottom w:val="nil"/>
              <w:right w:val="nil"/>
            </w:tcBorders>
          </w:tcPr>
          <w:p w14:paraId="7BFD1B7D" w14:textId="77777777" w:rsidR="000B3845" w:rsidRPr="00F75507" w:rsidRDefault="000B3845" w:rsidP="001A7F53">
            <w:pPr>
              <w:pStyle w:val="Normal6a"/>
            </w:pPr>
            <w:r w:rsidRPr="00F75507">
              <w:t>–</w:t>
            </w:r>
            <w:r w:rsidRPr="00F75507">
              <w:tab/>
              <w:t xml:space="preserve">võttes arvesse komisjoni </w:t>
            </w:r>
            <w:r w:rsidRPr="00F75507">
              <w:rPr>
                <w:b/>
                <w:i/>
              </w:rPr>
              <w:t>XXX 2026</w:t>
            </w:r>
            <w:r w:rsidRPr="00F75507">
              <w:t>. aasta aruannet „Häiremehhanismi aruanne 2025“,</w:t>
            </w:r>
          </w:p>
        </w:tc>
        <w:tc>
          <w:tcPr>
            <w:tcW w:w="4876" w:type="dxa"/>
            <w:tcBorders>
              <w:top w:val="nil"/>
              <w:left w:val="nil"/>
              <w:bottom w:val="nil"/>
              <w:right w:val="nil"/>
            </w:tcBorders>
          </w:tcPr>
          <w:p w14:paraId="3814922E" w14:textId="77777777" w:rsidR="000B3845" w:rsidRPr="00F75507" w:rsidRDefault="000B3845" w:rsidP="001A7F53">
            <w:pPr>
              <w:pStyle w:val="Normal6a"/>
            </w:pPr>
            <w:r w:rsidRPr="00F75507">
              <w:t>–</w:t>
            </w:r>
            <w:r w:rsidRPr="00F75507">
              <w:tab/>
              <w:t xml:space="preserve">võttes arvesse komisjoni </w:t>
            </w:r>
            <w:r w:rsidRPr="00F75507">
              <w:rPr>
                <w:b/>
                <w:i/>
              </w:rPr>
              <w:t>25. novembri 2025</w:t>
            </w:r>
            <w:r w:rsidRPr="00F75507">
              <w:t>. aasta aruannet „Häiremehhanismi aruanne 2025“,</w:t>
            </w:r>
          </w:p>
        </w:tc>
      </w:tr>
    </w:tbl>
    <w:p w14:paraId="0636121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3613D25" w14:textId="77777777" w:rsidR="000B3845" w:rsidRPr="00F75507" w:rsidRDefault="000B3845" w:rsidP="000B3845">
      <w:r w:rsidRPr="00F75507">
        <w:rPr>
          <w:rStyle w:val="HideTWBExt"/>
        </w:rPr>
        <w:t>&lt;/Amend&gt;</w:t>
      </w:r>
    </w:p>
    <w:p w14:paraId="51EDA2D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w:t>
      </w:r>
      <w:r w:rsidRPr="00F75507">
        <w:rPr>
          <w:rStyle w:val="HideTWBExt"/>
          <w:b w:val="0"/>
        </w:rPr>
        <w:t>&lt;/NumAm&gt;</w:t>
      </w:r>
    </w:p>
    <w:p w14:paraId="248DFB43"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75ED004B"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20313DFA" w14:textId="77777777" w:rsidR="000B3845" w:rsidRPr="00F75507" w:rsidRDefault="000B3845" w:rsidP="000B3845">
      <w:pPr>
        <w:pStyle w:val="NormalBold"/>
      </w:pPr>
      <w:r w:rsidRPr="00F75507">
        <w:rPr>
          <w:rStyle w:val="HideTWBExt"/>
          <w:b w:val="0"/>
        </w:rPr>
        <w:t>&lt;/RepeatBlock-By&gt;</w:t>
      </w:r>
    </w:p>
    <w:p w14:paraId="1C2355B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29B5825" w14:textId="77777777" w:rsidR="000B3845" w:rsidRPr="00F75507" w:rsidRDefault="000B3845" w:rsidP="000B3845">
      <w:pPr>
        <w:pStyle w:val="NormalBold"/>
      </w:pPr>
      <w:r w:rsidRPr="00F75507">
        <w:rPr>
          <w:rStyle w:val="HideTWBExt"/>
          <w:b w:val="0"/>
        </w:rPr>
        <w:t>&lt;Article&gt;</w:t>
      </w:r>
      <w:r w:rsidRPr="00F75507">
        <w:t>Volitus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D1F4293" w14:textId="77777777" w:rsidTr="001A7F53">
        <w:trPr>
          <w:trHeight w:hRule="exact" w:val="240"/>
          <w:jc w:val="center"/>
        </w:trPr>
        <w:tc>
          <w:tcPr>
            <w:tcW w:w="9752" w:type="dxa"/>
            <w:gridSpan w:val="2"/>
            <w:tcBorders>
              <w:top w:val="nil"/>
              <w:left w:val="nil"/>
              <w:bottom w:val="nil"/>
              <w:right w:val="nil"/>
            </w:tcBorders>
          </w:tcPr>
          <w:p w14:paraId="6C914C0B" w14:textId="77777777" w:rsidR="000B3845" w:rsidRPr="00F75507" w:rsidRDefault="000B3845" w:rsidP="001A7F53"/>
        </w:tc>
      </w:tr>
      <w:tr w:rsidR="00F75507" w:rsidRPr="00F75507" w14:paraId="5807EF9C" w14:textId="77777777" w:rsidTr="001A7F53">
        <w:trPr>
          <w:trHeight w:val="240"/>
          <w:jc w:val="center"/>
        </w:trPr>
        <w:tc>
          <w:tcPr>
            <w:tcW w:w="4876" w:type="dxa"/>
            <w:tcBorders>
              <w:top w:val="nil"/>
              <w:left w:val="nil"/>
              <w:bottom w:val="nil"/>
              <w:right w:val="nil"/>
            </w:tcBorders>
          </w:tcPr>
          <w:p w14:paraId="5349CF8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1AC3F5F" w14:textId="77777777" w:rsidR="000B3845" w:rsidRPr="00F75507" w:rsidRDefault="000B3845" w:rsidP="001A7F53">
            <w:pPr>
              <w:pStyle w:val="AmColumnHeading"/>
            </w:pPr>
            <w:r w:rsidRPr="00F75507">
              <w:t>Muudatusettepanek</w:t>
            </w:r>
          </w:p>
        </w:tc>
      </w:tr>
      <w:tr w:rsidR="00F75507" w:rsidRPr="00F75507" w14:paraId="5990AFFF" w14:textId="77777777" w:rsidTr="001A7F53">
        <w:trPr>
          <w:jc w:val="center"/>
        </w:trPr>
        <w:tc>
          <w:tcPr>
            <w:tcW w:w="4876" w:type="dxa"/>
            <w:tcBorders>
              <w:top w:val="nil"/>
              <w:left w:val="nil"/>
              <w:bottom w:val="nil"/>
              <w:right w:val="nil"/>
            </w:tcBorders>
          </w:tcPr>
          <w:p w14:paraId="4380142E" w14:textId="77777777" w:rsidR="000B3845" w:rsidRPr="00F75507" w:rsidRDefault="000B3845" w:rsidP="001A7F53">
            <w:pPr>
              <w:pStyle w:val="Normal6a"/>
            </w:pPr>
            <w:r w:rsidRPr="00F75507">
              <w:t>–</w:t>
            </w:r>
            <w:r w:rsidRPr="00F75507">
              <w:tab/>
              <w:t xml:space="preserve">võttes arvesse komisjoni </w:t>
            </w:r>
            <w:r w:rsidRPr="00F75507">
              <w:rPr>
                <w:b/>
                <w:i/>
              </w:rPr>
              <w:t>XX</w:t>
            </w:r>
            <w:r w:rsidRPr="00F75507">
              <w:t xml:space="preserve"> novembri </w:t>
            </w:r>
            <w:r w:rsidRPr="00F75507">
              <w:rPr>
                <w:b/>
                <w:i/>
              </w:rPr>
              <w:t>2026.</w:t>
            </w:r>
            <w:r w:rsidRPr="00F75507">
              <w:t> aasta teatist „2025. aasta eelarvekava: üldhinnang“,</w:t>
            </w:r>
          </w:p>
        </w:tc>
        <w:tc>
          <w:tcPr>
            <w:tcW w:w="4876" w:type="dxa"/>
            <w:tcBorders>
              <w:top w:val="nil"/>
              <w:left w:val="nil"/>
              <w:bottom w:val="nil"/>
              <w:right w:val="nil"/>
            </w:tcBorders>
          </w:tcPr>
          <w:p w14:paraId="239300C1" w14:textId="77777777" w:rsidR="000B3845" w:rsidRPr="00F75507" w:rsidRDefault="000B3845" w:rsidP="001A7F53">
            <w:pPr>
              <w:pStyle w:val="Normal6a"/>
            </w:pPr>
            <w:r w:rsidRPr="00F75507">
              <w:t>–</w:t>
            </w:r>
            <w:r w:rsidRPr="00F75507">
              <w:tab/>
              <w:t xml:space="preserve">võttes arvesse komisjoni </w:t>
            </w:r>
            <w:r w:rsidRPr="00F75507">
              <w:rPr>
                <w:b/>
                <w:i/>
              </w:rPr>
              <w:t>25.</w:t>
            </w:r>
            <w:r w:rsidRPr="00F75507">
              <w:t xml:space="preserve"> novembri </w:t>
            </w:r>
            <w:r w:rsidRPr="00F75507">
              <w:rPr>
                <w:b/>
                <w:i/>
              </w:rPr>
              <w:t>2025.</w:t>
            </w:r>
            <w:r w:rsidRPr="00F75507">
              <w:t> aasta teatist „2025. aasta eelarvekava: üldhinnang“,</w:t>
            </w:r>
          </w:p>
        </w:tc>
      </w:tr>
    </w:tbl>
    <w:p w14:paraId="1EBCB93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919EB7D" w14:textId="77777777" w:rsidR="000B3845" w:rsidRPr="00F75507" w:rsidRDefault="000B3845" w:rsidP="000B3845">
      <w:r w:rsidRPr="00F75507">
        <w:rPr>
          <w:rStyle w:val="HideTWBExt"/>
        </w:rPr>
        <w:t>&lt;/Amend&gt;</w:t>
      </w:r>
    </w:p>
    <w:p w14:paraId="25B9E74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w:t>
      </w:r>
      <w:r w:rsidRPr="00F75507">
        <w:rPr>
          <w:rStyle w:val="HideTWBExt"/>
          <w:b w:val="0"/>
        </w:rPr>
        <w:t>&lt;/NumAm&gt;</w:t>
      </w:r>
    </w:p>
    <w:p w14:paraId="67EA5D9E"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25165389"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648F8024" w14:textId="77777777" w:rsidR="000B3845" w:rsidRPr="00F75507" w:rsidRDefault="000B3845" w:rsidP="000B3845">
      <w:pPr>
        <w:pStyle w:val="NormalBold"/>
      </w:pPr>
      <w:r w:rsidRPr="00F75507">
        <w:rPr>
          <w:rStyle w:val="HideTWBExt"/>
          <w:b w:val="0"/>
        </w:rPr>
        <w:t>&lt;/RepeatBlock-By&gt;</w:t>
      </w:r>
    </w:p>
    <w:p w14:paraId="7033C8F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DB13DB7" w14:textId="77777777" w:rsidR="000B3845" w:rsidRPr="00F75507" w:rsidRDefault="000B3845" w:rsidP="000B3845">
      <w:pPr>
        <w:pStyle w:val="NormalBold"/>
      </w:pPr>
      <w:r w:rsidRPr="00F75507">
        <w:rPr>
          <w:rStyle w:val="HideTWBExt"/>
          <w:b w:val="0"/>
        </w:rPr>
        <w:t>&lt;Article&gt;</w:t>
      </w:r>
      <w:r w:rsidRPr="00F75507">
        <w:t>Volitus 8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DFA895D" w14:textId="77777777" w:rsidTr="001A7F53">
        <w:trPr>
          <w:trHeight w:hRule="exact" w:val="240"/>
          <w:jc w:val="center"/>
        </w:trPr>
        <w:tc>
          <w:tcPr>
            <w:tcW w:w="9752" w:type="dxa"/>
            <w:gridSpan w:val="2"/>
            <w:tcBorders>
              <w:top w:val="nil"/>
              <w:left w:val="nil"/>
              <w:bottom w:val="nil"/>
              <w:right w:val="nil"/>
            </w:tcBorders>
          </w:tcPr>
          <w:p w14:paraId="63995FBC" w14:textId="77777777" w:rsidR="000B3845" w:rsidRPr="00F75507" w:rsidRDefault="000B3845" w:rsidP="001A7F53"/>
        </w:tc>
      </w:tr>
      <w:tr w:rsidR="00F75507" w:rsidRPr="00F75507" w14:paraId="0CF331E5" w14:textId="77777777" w:rsidTr="001A7F53">
        <w:trPr>
          <w:trHeight w:val="240"/>
          <w:jc w:val="center"/>
        </w:trPr>
        <w:tc>
          <w:tcPr>
            <w:tcW w:w="4876" w:type="dxa"/>
            <w:tcBorders>
              <w:top w:val="nil"/>
              <w:left w:val="nil"/>
              <w:bottom w:val="nil"/>
              <w:right w:val="nil"/>
            </w:tcBorders>
          </w:tcPr>
          <w:p w14:paraId="5F7474F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1B94E08" w14:textId="77777777" w:rsidR="000B3845" w:rsidRPr="00F75507" w:rsidRDefault="000B3845" w:rsidP="001A7F53">
            <w:pPr>
              <w:pStyle w:val="AmColumnHeading"/>
            </w:pPr>
            <w:r w:rsidRPr="00F75507">
              <w:t>Muudatusettepanek</w:t>
            </w:r>
          </w:p>
        </w:tc>
      </w:tr>
      <w:tr w:rsidR="00F75507" w:rsidRPr="00F75507" w14:paraId="2D241D21" w14:textId="77777777" w:rsidTr="001A7F53">
        <w:trPr>
          <w:jc w:val="center"/>
        </w:trPr>
        <w:tc>
          <w:tcPr>
            <w:tcW w:w="4876" w:type="dxa"/>
            <w:tcBorders>
              <w:top w:val="nil"/>
              <w:left w:val="nil"/>
              <w:bottom w:val="nil"/>
              <w:right w:val="nil"/>
            </w:tcBorders>
          </w:tcPr>
          <w:p w14:paraId="68CDDF60" w14:textId="77777777" w:rsidR="000B3845" w:rsidRPr="00F75507" w:rsidRDefault="000B3845" w:rsidP="001A7F53">
            <w:pPr>
              <w:pStyle w:val="Normal6a"/>
            </w:pPr>
          </w:p>
        </w:tc>
        <w:tc>
          <w:tcPr>
            <w:tcW w:w="4876" w:type="dxa"/>
            <w:tcBorders>
              <w:top w:val="nil"/>
              <w:left w:val="nil"/>
              <w:bottom w:val="nil"/>
              <w:right w:val="nil"/>
            </w:tcBorders>
          </w:tcPr>
          <w:p w14:paraId="3CFF6720" w14:textId="317AB014" w:rsidR="000B3845" w:rsidRPr="00F75507" w:rsidRDefault="000B3845" w:rsidP="001A7F53">
            <w:pPr>
              <w:pStyle w:val="Normal6a"/>
            </w:pPr>
            <w:r w:rsidRPr="00F75507">
              <w:rPr>
                <w:b/>
                <w:i/>
              </w:rPr>
              <w:t>–</w:t>
            </w:r>
            <w:r w:rsidRPr="00F75507">
              <w:tab/>
            </w:r>
            <w:r w:rsidRPr="00F75507">
              <w:rPr>
                <w:b/>
                <w:i/>
              </w:rPr>
              <w:t>võttes arvesse komisjoni 25. novembri 2025. aasta ettepanekut võtta vastu nõukogu soovitus inimkapitali kohta Euroopa Liidus</w:t>
            </w:r>
            <w:r w:rsidR="0017347B">
              <w:rPr>
                <w:b/>
                <w:i/>
              </w:rPr>
              <w:t>,</w:t>
            </w:r>
          </w:p>
        </w:tc>
      </w:tr>
    </w:tbl>
    <w:p w14:paraId="5D7E410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F923CD4" w14:textId="77777777" w:rsidR="000B3845" w:rsidRPr="00F75507" w:rsidRDefault="000B3845" w:rsidP="000B3845">
      <w:r w:rsidRPr="00F75507">
        <w:rPr>
          <w:rStyle w:val="HideTWBExt"/>
        </w:rPr>
        <w:t>&lt;/Amend&gt;</w:t>
      </w:r>
    </w:p>
    <w:p w14:paraId="31FF47B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w:t>
      </w:r>
      <w:r w:rsidRPr="00F75507">
        <w:rPr>
          <w:rStyle w:val="HideTWBExt"/>
          <w:b w:val="0"/>
        </w:rPr>
        <w:t>&lt;/NumAm&gt;</w:t>
      </w:r>
    </w:p>
    <w:p w14:paraId="296EF140"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2029FFD1" w14:textId="77777777" w:rsidR="000B3845" w:rsidRPr="00F75507" w:rsidRDefault="000B3845" w:rsidP="000B3845">
      <w:pPr>
        <w:pStyle w:val="NormalBold"/>
      </w:pPr>
      <w:r w:rsidRPr="00F75507">
        <w:rPr>
          <w:rStyle w:val="HideTWBExt"/>
          <w:b w:val="0"/>
        </w:rPr>
        <w:t>&lt;/RepeatBlock-By&gt;</w:t>
      </w:r>
    </w:p>
    <w:p w14:paraId="0647A70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5E08B6C" w14:textId="77777777" w:rsidR="000B3845" w:rsidRPr="00F75507" w:rsidRDefault="000B3845" w:rsidP="000B3845">
      <w:pPr>
        <w:pStyle w:val="NormalBold"/>
      </w:pPr>
      <w:r w:rsidRPr="00F75507">
        <w:rPr>
          <w:rStyle w:val="HideTWBExt"/>
          <w:b w:val="0"/>
        </w:rPr>
        <w:t>&lt;Article&gt;</w:t>
      </w:r>
      <w:r w:rsidRPr="00F75507">
        <w:t>Volitus 11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6AB59F6" w14:textId="77777777" w:rsidTr="001A7F53">
        <w:trPr>
          <w:trHeight w:hRule="exact" w:val="240"/>
          <w:jc w:val="center"/>
        </w:trPr>
        <w:tc>
          <w:tcPr>
            <w:tcW w:w="9752" w:type="dxa"/>
            <w:gridSpan w:val="2"/>
            <w:tcBorders>
              <w:top w:val="nil"/>
              <w:left w:val="nil"/>
              <w:bottom w:val="nil"/>
              <w:right w:val="nil"/>
            </w:tcBorders>
          </w:tcPr>
          <w:p w14:paraId="12515EB7" w14:textId="77777777" w:rsidR="000B3845" w:rsidRPr="00F75507" w:rsidRDefault="000B3845" w:rsidP="001A7F53"/>
        </w:tc>
      </w:tr>
      <w:tr w:rsidR="00F75507" w:rsidRPr="00F75507" w14:paraId="6BB3A786" w14:textId="77777777" w:rsidTr="001A7F53">
        <w:trPr>
          <w:trHeight w:val="240"/>
          <w:jc w:val="center"/>
        </w:trPr>
        <w:tc>
          <w:tcPr>
            <w:tcW w:w="4876" w:type="dxa"/>
            <w:tcBorders>
              <w:top w:val="nil"/>
              <w:left w:val="nil"/>
              <w:bottom w:val="nil"/>
              <w:right w:val="nil"/>
            </w:tcBorders>
          </w:tcPr>
          <w:p w14:paraId="06A7172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32FCC0B" w14:textId="77777777" w:rsidR="000B3845" w:rsidRPr="00F75507" w:rsidRDefault="000B3845" w:rsidP="001A7F53">
            <w:pPr>
              <w:pStyle w:val="AmColumnHeading"/>
            </w:pPr>
            <w:r w:rsidRPr="00F75507">
              <w:t>Muudatusettepanek</w:t>
            </w:r>
          </w:p>
        </w:tc>
      </w:tr>
      <w:tr w:rsidR="00F75507" w:rsidRPr="00F75507" w14:paraId="3E571627" w14:textId="77777777" w:rsidTr="001A7F53">
        <w:trPr>
          <w:jc w:val="center"/>
        </w:trPr>
        <w:tc>
          <w:tcPr>
            <w:tcW w:w="4876" w:type="dxa"/>
            <w:tcBorders>
              <w:top w:val="nil"/>
              <w:left w:val="nil"/>
              <w:bottom w:val="nil"/>
              <w:right w:val="nil"/>
            </w:tcBorders>
          </w:tcPr>
          <w:p w14:paraId="662E9E3D" w14:textId="77777777" w:rsidR="000B3845" w:rsidRPr="00F75507" w:rsidRDefault="000B3845" w:rsidP="001A7F53">
            <w:pPr>
              <w:pStyle w:val="Normal6a"/>
            </w:pPr>
          </w:p>
        </w:tc>
        <w:tc>
          <w:tcPr>
            <w:tcW w:w="4876" w:type="dxa"/>
            <w:tcBorders>
              <w:top w:val="nil"/>
              <w:left w:val="nil"/>
              <w:bottom w:val="nil"/>
              <w:right w:val="nil"/>
            </w:tcBorders>
          </w:tcPr>
          <w:p w14:paraId="25796CFE" w14:textId="77777777" w:rsidR="000B3845" w:rsidRPr="00F75507" w:rsidRDefault="000B3845" w:rsidP="001A7F53">
            <w:pPr>
              <w:pStyle w:val="Normal6a"/>
            </w:pPr>
            <w:r w:rsidRPr="00F75507">
              <w:rPr>
                <w:b/>
                <w:i/>
              </w:rPr>
              <w:t>–</w:t>
            </w:r>
            <w:r w:rsidRPr="00F75507">
              <w:tab/>
            </w:r>
            <w:r w:rsidRPr="00F75507">
              <w:rPr>
                <w:b/>
                <w:i/>
              </w:rPr>
              <w:t>võttes arvesse oskuste tegevuskava, mis töötati välja Euroopa oskuste tegevuskava (2020–2025) raames ja mida tugevdab veelgi oskuste liit (2025),</w:t>
            </w:r>
          </w:p>
        </w:tc>
      </w:tr>
    </w:tbl>
    <w:p w14:paraId="2DF9B3C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F71C7EE" w14:textId="77777777" w:rsidR="000B3845" w:rsidRPr="00F75507" w:rsidRDefault="000B3845" w:rsidP="000B3845">
      <w:r w:rsidRPr="00F75507">
        <w:rPr>
          <w:rStyle w:val="HideTWBExt"/>
        </w:rPr>
        <w:t>&lt;/Amend&gt;</w:t>
      </w:r>
    </w:p>
    <w:p w14:paraId="17879EB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w:t>
      </w:r>
      <w:r w:rsidRPr="00F75507">
        <w:rPr>
          <w:rStyle w:val="HideTWBExt"/>
          <w:b w:val="0"/>
        </w:rPr>
        <w:t>&lt;/NumAm&gt;</w:t>
      </w:r>
    </w:p>
    <w:p w14:paraId="48E0C6D8"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23929AD" w14:textId="77777777" w:rsidR="000B3845" w:rsidRPr="00F75507" w:rsidRDefault="000B3845" w:rsidP="000B3845">
      <w:pPr>
        <w:pStyle w:val="NormalBold"/>
      </w:pPr>
      <w:r w:rsidRPr="00F75507">
        <w:rPr>
          <w:rStyle w:val="HideTWBExt"/>
          <w:b w:val="0"/>
        </w:rPr>
        <w:t>&lt;/RepeatBlock-By&gt;</w:t>
      </w:r>
    </w:p>
    <w:p w14:paraId="1600D08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84D910F" w14:textId="77777777" w:rsidR="000B3845" w:rsidRPr="00F75507" w:rsidRDefault="000B3845" w:rsidP="000B3845">
      <w:pPr>
        <w:pStyle w:val="NormalBold"/>
      </w:pPr>
      <w:r w:rsidRPr="00F75507">
        <w:rPr>
          <w:rStyle w:val="HideTWBExt"/>
          <w:b w:val="0"/>
        </w:rPr>
        <w:t>&lt;Article&gt;</w:t>
      </w:r>
      <w:r w:rsidRPr="00F75507">
        <w:t>Volitus 11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152A3B0" w14:textId="77777777" w:rsidTr="001A7F53">
        <w:trPr>
          <w:trHeight w:hRule="exact" w:val="240"/>
          <w:jc w:val="center"/>
        </w:trPr>
        <w:tc>
          <w:tcPr>
            <w:tcW w:w="9752" w:type="dxa"/>
            <w:gridSpan w:val="2"/>
            <w:tcBorders>
              <w:top w:val="nil"/>
              <w:left w:val="nil"/>
              <w:bottom w:val="nil"/>
              <w:right w:val="nil"/>
            </w:tcBorders>
          </w:tcPr>
          <w:p w14:paraId="12C2AC24" w14:textId="77777777" w:rsidR="000B3845" w:rsidRPr="00F75507" w:rsidRDefault="000B3845" w:rsidP="001A7F53"/>
        </w:tc>
      </w:tr>
      <w:tr w:rsidR="00F75507" w:rsidRPr="00F75507" w14:paraId="241A5B56" w14:textId="77777777" w:rsidTr="001A7F53">
        <w:trPr>
          <w:trHeight w:val="240"/>
          <w:jc w:val="center"/>
        </w:trPr>
        <w:tc>
          <w:tcPr>
            <w:tcW w:w="4876" w:type="dxa"/>
            <w:tcBorders>
              <w:top w:val="nil"/>
              <w:left w:val="nil"/>
              <w:bottom w:val="nil"/>
              <w:right w:val="nil"/>
            </w:tcBorders>
          </w:tcPr>
          <w:p w14:paraId="6A5E832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6D99448" w14:textId="77777777" w:rsidR="000B3845" w:rsidRPr="00F75507" w:rsidRDefault="000B3845" w:rsidP="001A7F53">
            <w:pPr>
              <w:pStyle w:val="AmColumnHeading"/>
            </w:pPr>
            <w:r w:rsidRPr="00F75507">
              <w:t>Muudatusettepanek</w:t>
            </w:r>
          </w:p>
        </w:tc>
      </w:tr>
      <w:tr w:rsidR="00F75507" w:rsidRPr="00F75507" w14:paraId="29BC8951" w14:textId="77777777" w:rsidTr="001A7F53">
        <w:trPr>
          <w:jc w:val="center"/>
        </w:trPr>
        <w:tc>
          <w:tcPr>
            <w:tcW w:w="4876" w:type="dxa"/>
            <w:tcBorders>
              <w:top w:val="nil"/>
              <w:left w:val="nil"/>
              <w:bottom w:val="nil"/>
              <w:right w:val="nil"/>
            </w:tcBorders>
          </w:tcPr>
          <w:p w14:paraId="222EA92B" w14:textId="77777777" w:rsidR="000B3845" w:rsidRPr="00F75507" w:rsidRDefault="000B3845" w:rsidP="001A7F53">
            <w:pPr>
              <w:pStyle w:val="Normal6a"/>
            </w:pPr>
          </w:p>
        </w:tc>
        <w:tc>
          <w:tcPr>
            <w:tcW w:w="4876" w:type="dxa"/>
            <w:tcBorders>
              <w:top w:val="nil"/>
              <w:left w:val="nil"/>
              <w:bottom w:val="nil"/>
              <w:right w:val="nil"/>
            </w:tcBorders>
          </w:tcPr>
          <w:p w14:paraId="731C8F90" w14:textId="77777777" w:rsidR="000B3845" w:rsidRPr="00F75507" w:rsidRDefault="000B3845" w:rsidP="001A7F53">
            <w:pPr>
              <w:pStyle w:val="Normal6a"/>
            </w:pPr>
            <w:r w:rsidRPr="00F75507">
              <w:rPr>
                <w:b/>
                <w:i/>
              </w:rPr>
              <w:t>–</w:t>
            </w:r>
            <w:r w:rsidRPr="00F75507">
              <w:tab/>
            </w:r>
            <w:r w:rsidRPr="00F75507">
              <w:rPr>
                <w:b/>
                <w:i/>
              </w:rPr>
              <w:t>võttes arvesse komisjoni 2025. aasta septembris avaldatud aruannet „Employment and Social Developments in Europe 2025“ (Euroopa tööhõive ja sotsiaalarengu 2025. aasta aruanne),</w:t>
            </w:r>
          </w:p>
        </w:tc>
      </w:tr>
    </w:tbl>
    <w:p w14:paraId="40ECA19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10034C3" w14:textId="77777777" w:rsidR="000B3845" w:rsidRPr="00F75507" w:rsidRDefault="000B3845" w:rsidP="000B3845">
      <w:r w:rsidRPr="00F75507">
        <w:rPr>
          <w:rStyle w:val="HideTWBExt"/>
        </w:rPr>
        <w:t>&lt;/Amend&gt;</w:t>
      </w:r>
    </w:p>
    <w:p w14:paraId="6ADCBC8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w:t>
      </w:r>
      <w:r w:rsidRPr="00F75507">
        <w:rPr>
          <w:rStyle w:val="HideTWBExt"/>
          <w:b w:val="0"/>
        </w:rPr>
        <w:t>&lt;/NumAm&gt;</w:t>
      </w:r>
    </w:p>
    <w:p w14:paraId="313AB07D"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33916CAC" w14:textId="77777777" w:rsidR="000B3845" w:rsidRPr="00F75507" w:rsidRDefault="000B3845" w:rsidP="000B3845">
      <w:pPr>
        <w:pStyle w:val="NormalBold"/>
      </w:pPr>
      <w:r w:rsidRPr="00F75507">
        <w:rPr>
          <w:rStyle w:val="HideTWBExt"/>
          <w:b w:val="0"/>
        </w:rPr>
        <w:t>&lt;/RepeatBlock-By&gt;</w:t>
      </w:r>
    </w:p>
    <w:p w14:paraId="6D02E45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2FEBFFD" w14:textId="77777777" w:rsidR="000B3845" w:rsidRPr="00F75507" w:rsidRDefault="000B3845" w:rsidP="000B3845">
      <w:pPr>
        <w:pStyle w:val="NormalBold"/>
      </w:pPr>
      <w:r w:rsidRPr="00F75507">
        <w:rPr>
          <w:rStyle w:val="HideTWBExt"/>
          <w:b w:val="0"/>
        </w:rPr>
        <w:t>&lt;Article&gt;</w:t>
      </w:r>
      <w:r w:rsidRPr="00F75507">
        <w:t>Volitus 11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0ADC6CB" w14:textId="77777777" w:rsidTr="001A7F53">
        <w:trPr>
          <w:trHeight w:hRule="exact" w:val="240"/>
          <w:jc w:val="center"/>
        </w:trPr>
        <w:tc>
          <w:tcPr>
            <w:tcW w:w="9752" w:type="dxa"/>
            <w:gridSpan w:val="2"/>
            <w:tcBorders>
              <w:top w:val="nil"/>
              <w:left w:val="nil"/>
              <w:bottom w:val="nil"/>
              <w:right w:val="nil"/>
            </w:tcBorders>
          </w:tcPr>
          <w:p w14:paraId="2218136B" w14:textId="77777777" w:rsidR="000B3845" w:rsidRPr="00F75507" w:rsidRDefault="000B3845" w:rsidP="001A7F53"/>
        </w:tc>
      </w:tr>
      <w:tr w:rsidR="00F75507" w:rsidRPr="00F75507" w14:paraId="378A2466" w14:textId="77777777" w:rsidTr="001A7F53">
        <w:trPr>
          <w:trHeight w:val="240"/>
          <w:jc w:val="center"/>
        </w:trPr>
        <w:tc>
          <w:tcPr>
            <w:tcW w:w="4876" w:type="dxa"/>
            <w:tcBorders>
              <w:top w:val="nil"/>
              <w:left w:val="nil"/>
              <w:bottom w:val="nil"/>
              <w:right w:val="nil"/>
            </w:tcBorders>
          </w:tcPr>
          <w:p w14:paraId="75B001D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C432908" w14:textId="77777777" w:rsidR="000B3845" w:rsidRPr="00F75507" w:rsidRDefault="000B3845" w:rsidP="001A7F53">
            <w:pPr>
              <w:pStyle w:val="AmColumnHeading"/>
            </w:pPr>
            <w:r w:rsidRPr="00F75507">
              <w:t>Muudatusettepanek</w:t>
            </w:r>
          </w:p>
        </w:tc>
      </w:tr>
      <w:tr w:rsidR="00F75507" w:rsidRPr="00F75507" w14:paraId="08F35F4C" w14:textId="77777777" w:rsidTr="001A7F53">
        <w:trPr>
          <w:jc w:val="center"/>
        </w:trPr>
        <w:tc>
          <w:tcPr>
            <w:tcW w:w="4876" w:type="dxa"/>
            <w:tcBorders>
              <w:top w:val="nil"/>
              <w:left w:val="nil"/>
              <w:bottom w:val="nil"/>
              <w:right w:val="nil"/>
            </w:tcBorders>
          </w:tcPr>
          <w:p w14:paraId="49A326B5" w14:textId="77777777" w:rsidR="000B3845" w:rsidRPr="00F75507" w:rsidRDefault="000B3845" w:rsidP="001A7F53">
            <w:pPr>
              <w:pStyle w:val="Normal6a"/>
            </w:pPr>
          </w:p>
        </w:tc>
        <w:tc>
          <w:tcPr>
            <w:tcW w:w="4876" w:type="dxa"/>
            <w:tcBorders>
              <w:top w:val="nil"/>
              <w:left w:val="nil"/>
              <w:bottom w:val="nil"/>
              <w:right w:val="nil"/>
            </w:tcBorders>
          </w:tcPr>
          <w:p w14:paraId="1310DCCD" w14:textId="77777777" w:rsidR="000B3845" w:rsidRPr="00F75507" w:rsidRDefault="000B3845" w:rsidP="001A7F53">
            <w:pPr>
              <w:pStyle w:val="Normal6a"/>
            </w:pPr>
            <w:r w:rsidRPr="00F75507">
              <w:rPr>
                <w:b/>
                <w:i/>
              </w:rPr>
              <w:t>–</w:t>
            </w:r>
            <w:r w:rsidRPr="00F75507">
              <w:tab/>
            </w:r>
            <w:r w:rsidRPr="00F75507">
              <w:rPr>
                <w:b/>
                <w:i/>
              </w:rPr>
              <w:t>võttes arvesse määrust (EL) 2021/241, millega luuakse taaste- ja vastupidavusrahastu, ning eelkõige nõuet, et kõik eesmärgid ja sihid tuleb saavutada 2026. aasta detsembriks,</w:t>
            </w:r>
          </w:p>
        </w:tc>
      </w:tr>
    </w:tbl>
    <w:p w14:paraId="7B9B8A4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9148AF4" w14:textId="77777777" w:rsidR="000B3845" w:rsidRPr="00F75507" w:rsidRDefault="000B3845" w:rsidP="000B3845">
      <w:r w:rsidRPr="00F75507">
        <w:rPr>
          <w:rStyle w:val="HideTWBExt"/>
        </w:rPr>
        <w:t>&lt;/Amend&gt;</w:t>
      </w:r>
    </w:p>
    <w:p w14:paraId="3938CD5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w:t>
      </w:r>
      <w:r w:rsidRPr="00F75507">
        <w:rPr>
          <w:rStyle w:val="HideTWBExt"/>
          <w:b w:val="0"/>
        </w:rPr>
        <w:t>&lt;/NumAm&gt;</w:t>
      </w:r>
    </w:p>
    <w:p w14:paraId="53297225"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80CC77C" w14:textId="77777777" w:rsidR="000B3845" w:rsidRPr="00F75507" w:rsidRDefault="000B3845" w:rsidP="000B3845">
      <w:pPr>
        <w:pStyle w:val="NormalBold"/>
      </w:pPr>
      <w:r w:rsidRPr="00F75507">
        <w:rPr>
          <w:rStyle w:val="HideTWBExt"/>
          <w:b w:val="0"/>
        </w:rPr>
        <w:t>&lt;/RepeatBlock-By&gt;</w:t>
      </w:r>
    </w:p>
    <w:p w14:paraId="1D4DDC4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F086FED" w14:textId="77777777" w:rsidR="000B3845" w:rsidRPr="00F75507" w:rsidRDefault="000B3845" w:rsidP="000B3845">
      <w:pPr>
        <w:pStyle w:val="NormalBold"/>
      </w:pPr>
      <w:r w:rsidRPr="00F75507">
        <w:rPr>
          <w:rStyle w:val="HideTWBExt"/>
          <w:b w:val="0"/>
        </w:rPr>
        <w:t>&lt;Article&gt;</w:t>
      </w:r>
      <w:r w:rsidRPr="00F75507">
        <w:t>Volitus 11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264D5E3" w14:textId="77777777" w:rsidTr="001A7F53">
        <w:trPr>
          <w:trHeight w:hRule="exact" w:val="240"/>
          <w:jc w:val="center"/>
        </w:trPr>
        <w:tc>
          <w:tcPr>
            <w:tcW w:w="9752" w:type="dxa"/>
            <w:gridSpan w:val="2"/>
            <w:tcBorders>
              <w:top w:val="nil"/>
              <w:left w:val="nil"/>
              <w:bottom w:val="nil"/>
              <w:right w:val="nil"/>
            </w:tcBorders>
          </w:tcPr>
          <w:p w14:paraId="11BAB2AA" w14:textId="77777777" w:rsidR="000B3845" w:rsidRPr="00F75507" w:rsidRDefault="000B3845" w:rsidP="001A7F53"/>
        </w:tc>
      </w:tr>
      <w:tr w:rsidR="00F75507" w:rsidRPr="00F75507" w14:paraId="6562AC1F" w14:textId="77777777" w:rsidTr="001A7F53">
        <w:trPr>
          <w:trHeight w:val="240"/>
          <w:jc w:val="center"/>
        </w:trPr>
        <w:tc>
          <w:tcPr>
            <w:tcW w:w="4876" w:type="dxa"/>
            <w:tcBorders>
              <w:top w:val="nil"/>
              <w:left w:val="nil"/>
              <w:bottom w:val="nil"/>
              <w:right w:val="nil"/>
            </w:tcBorders>
          </w:tcPr>
          <w:p w14:paraId="316E2CC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AB964F3" w14:textId="77777777" w:rsidR="000B3845" w:rsidRPr="00F75507" w:rsidRDefault="000B3845" w:rsidP="001A7F53">
            <w:pPr>
              <w:pStyle w:val="AmColumnHeading"/>
            </w:pPr>
            <w:r w:rsidRPr="00F75507">
              <w:t>Muudatusettepanek</w:t>
            </w:r>
          </w:p>
        </w:tc>
      </w:tr>
      <w:tr w:rsidR="00F75507" w:rsidRPr="00F75507" w14:paraId="11434A54" w14:textId="77777777" w:rsidTr="001A7F53">
        <w:trPr>
          <w:jc w:val="center"/>
        </w:trPr>
        <w:tc>
          <w:tcPr>
            <w:tcW w:w="4876" w:type="dxa"/>
            <w:tcBorders>
              <w:top w:val="nil"/>
              <w:left w:val="nil"/>
              <w:bottom w:val="nil"/>
              <w:right w:val="nil"/>
            </w:tcBorders>
          </w:tcPr>
          <w:p w14:paraId="1572060B" w14:textId="77777777" w:rsidR="000B3845" w:rsidRPr="00F75507" w:rsidRDefault="000B3845" w:rsidP="001A7F53">
            <w:pPr>
              <w:pStyle w:val="Normal6a"/>
            </w:pPr>
          </w:p>
        </w:tc>
        <w:tc>
          <w:tcPr>
            <w:tcW w:w="4876" w:type="dxa"/>
            <w:tcBorders>
              <w:top w:val="nil"/>
              <w:left w:val="nil"/>
              <w:bottom w:val="nil"/>
              <w:right w:val="nil"/>
            </w:tcBorders>
          </w:tcPr>
          <w:p w14:paraId="525E933C" w14:textId="77777777" w:rsidR="000B3845" w:rsidRPr="00F75507" w:rsidRDefault="000B3845" w:rsidP="001A7F53">
            <w:pPr>
              <w:pStyle w:val="Normal6a"/>
            </w:pPr>
            <w:r w:rsidRPr="00F75507">
              <w:rPr>
                <w:b/>
                <w:i/>
              </w:rPr>
              <w:t>–</w:t>
            </w:r>
            <w:r w:rsidRPr="00F75507">
              <w:tab/>
            </w:r>
            <w:r w:rsidRPr="00F75507">
              <w:rPr>
                <w:b/>
                <w:i/>
              </w:rPr>
              <w:t>võttes arvesse komisjoni 2025. aasta oktoobris avaldatud aruannet „Labour Market and Wage Development in Europe 2025“ (Tööturu ja palga areng Euroopas 2025. aastal),</w:t>
            </w:r>
          </w:p>
        </w:tc>
      </w:tr>
    </w:tbl>
    <w:p w14:paraId="5D8730B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66498CD" w14:textId="77777777" w:rsidR="000B3845" w:rsidRPr="00F75507" w:rsidRDefault="000B3845" w:rsidP="000B3845">
      <w:r w:rsidRPr="00F75507">
        <w:rPr>
          <w:rStyle w:val="HideTWBExt"/>
        </w:rPr>
        <w:t>&lt;/Amend&gt;</w:t>
      </w:r>
    </w:p>
    <w:p w14:paraId="1BA7B81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w:t>
      </w:r>
      <w:r w:rsidRPr="00F75507">
        <w:rPr>
          <w:rStyle w:val="HideTWBExt"/>
          <w:b w:val="0"/>
        </w:rPr>
        <w:t>&lt;/NumAm&gt;</w:t>
      </w:r>
    </w:p>
    <w:p w14:paraId="0C4D8E7E"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1660263B" w14:textId="77777777" w:rsidR="000B3845" w:rsidRPr="00F75507" w:rsidRDefault="000B3845" w:rsidP="000B3845">
      <w:pPr>
        <w:pStyle w:val="NormalBold"/>
      </w:pPr>
      <w:r w:rsidRPr="00F75507">
        <w:rPr>
          <w:rStyle w:val="HideTWBExt"/>
          <w:b w:val="0"/>
        </w:rPr>
        <w:t>&lt;/RepeatBlock-By&gt;</w:t>
      </w:r>
    </w:p>
    <w:p w14:paraId="01A7709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F970B74" w14:textId="77777777" w:rsidR="000B3845" w:rsidRPr="00F75507" w:rsidRDefault="000B3845" w:rsidP="000B3845">
      <w:pPr>
        <w:pStyle w:val="NormalBold"/>
      </w:pPr>
      <w:r w:rsidRPr="00F75507">
        <w:rPr>
          <w:rStyle w:val="HideTWBExt"/>
          <w:b w:val="0"/>
        </w:rPr>
        <w:t>&lt;Article&gt;</w:t>
      </w:r>
      <w:r w:rsidRPr="00F75507">
        <w:t>Volitus 12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2260BBA" w14:textId="77777777" w:rsidTr="001A7F53">
        <w:trPr>
          <w:trHeight w:hRule="exact" w:val="240"/>
          <w:jc w:val="center"/>
        </w:trPr>
        <w:tc>
          <w:tcPr>
            <w:tcW w:w="9752" w:type="dxa"/>
            <w:gridSpan w:val="2"/>
            <w:tcBorders>
              <w:top w:val="nil"/>
              <w:left w:val="nil"/>
              <w:bottom w:val="nil"/>
              <w:right w:val="nil"/>
            </w:tcBorders>
          </w:tcPr>
          <w:p w14:paraId="309F1644" w14:textId="77777777" w:rsidR="000B3845" w:rsidRPr="00F75507" w:rsidRDefault="000B3845" w:rsidP="001A7F53"/>
        </w:tc>
      </w:tr>
      <w:tr w:rsidR="00F75507" w:rsidRPr="00F75507" w14:paraId="5255BEDE" w14:textId="77777777" w:rsidTr="001A7F53">
        <w:trPr>
          <w:trHeight w:val="240"/>
          <w:jc w:val="center"/>
        </w:trPr>
        <w:tc>
          <w:tcPr>
            <w:tcW w:w="4876" w:type="dxa"/>
            <w:tcBorders>
              <w:top w:val="nil"/>
              <w:left w:val="nil"/>
              <w:bottom w:val="nil"/>
              <w:right w:val="nil"/>
            </w:tcBorders>
          </w:tcPr>
          <w:p w14:paraId="689CB8A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F657566" w14:textId="77777777" w:rsidR="000B3845" w:rsidRPr="00F75507" w:rsidRDefault="000B3845" w:rsidP="001A7F53">
            <w:pPr>
              <w:pStyle w:val="AmColumnHeading"/>
            </w:pPr>
            <w:r w:rsidRPr="00F75507">
              <w:t>Muudatusettepanek</w:t>
            </w:r>
          </w:p>
        </w:tc>
      </w:tr>
      <w:tr w:rsidR="00F75507" w:rsidRPr="00F75507" w14:paraId="4EF42011" w14:textId="77777777" w:rsidTr="001A7F53">
        <w:trPr>
          <w:jc w:val="center"/>
        </w:trPr>
        <w:tc>
          <w:tcPr>
            <w:tcW w:w="4876" w:type="dxa"/>
            <w:tcBorders>
              <w:top w:val="nil"/>
              <w:left w:val="nil"/>
              <w:bottom w:val="nil"/>
              <w:right w:val="nil"/>
            </w:tcBorders>
          </w:tcPr>
          <w:p w14:paraId="3E882B4E" w14:textId="77777777" w:rsidR="000B3845" w:rsidRPr="00F75507" w:rsidRDefault="000B3845" w:rsidP="001A7F53">
            <w:pPr>
              <w:pStyle w:val="Normal6a"/>
            </w:pPr>
          </w:p>
        </w:tc>
        <w:tc>
          <w:tcPr>
            <w:tcW w:w="4876" w:type="dxa"/>
            <w:tcBorders>
              <w:top w:val="nil"/>
              <w:left w:val="nil"/>
              <w:bottom w:val="nil"/>
              <w:right w:val="nil"/>
            </w:tcBorders>
          </w:tcPr>
          <w:p w14:paraId="08F23551" w14:textId="77777777" w:rsidR="000B3845" w:rsidRPr="00F75507" w:rsidRDefault="000B3845" w:rsidP="001A7F53">
            <w:pPr>
              <w:pStyle w:val="Normal6a"/>
            </w:pPr>
            <w:r w:rsidRPr="00F75507">
              <w:rPr>
                <w:b/>
                <w:i/>
              </w:rPr>
              <w:t>–</w:t>
            </w:r>
            <w:r w:rsidRPr="00F75507">
              <w:tab/>
            </w:r>
            <w:r w:rsidRPr="00F75507">
              <w:rPr>
                <w:b/>
                <w:i/>
              </w:rPr>
              <w:t>võttes arvesse Euroopa Kontrollikoja aastaaruannet 2024. aasta kohta,</w:t>
            </w:r>
          </w:p>
        </w:tc>
      </w:tr>
    </w:tbl>
    <w:p w14:paraId="067F1C7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574F254" w14:textId="77777777" w:rsidR="000B3845" w:rsidRPr="00F75507" w:rsidRDefault="000B3845" w:rsidP="000B3845">
      <w:r w:rsidRPr="00F75507">
        <w:rPr>
          <w:rStyle w:val="HideTWBExt"/>
        </w:rPr>
        <w:t>&lt;/Amend&gt;</w:t>
      </w:r>
    </w:p>
    <w:p w14:paraId="5997163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w:t>
      </w:r>
      <w:r w:rsidRPr="00F75507">
        <w:rPr>
          <w:rStyle w:val="HideTWBExt"/>
          <w:b w:val="0"/>
        </w:rPr>
        <w:t>&lt;/NumAm&gt;</w:t>
      </w:r>
    </w:p>
    <w:p w14:paraId="143BB77D"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1FAEDC8" w14:textId="77777777" w:rsidR="000B3845" w:rsidRPr="00F75507" w:rsidRDefault="000B3845" w:rsidP="000B3845">
      <w:pPr>
        <w:pStyle w:val="NormalBold"/>
      </w:pPr>
      <w:r w:rsidRPr="00F75507">
        <w:rPr>
          <w:rStyle w:val="HideTWBExt"/>
          <w:b w:val="0"/>
        </w:rPr>
        <w:t>&lt;/RepeatBlock-By&gt;</w:t>
      </w:r>
    </w:p>
    <w:p w14:paraId="2280F46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82D496B" w14:textId="77777777" w:rsidR="000B3845" w:rsidRPr="00F75507" w:rsidRDefault="000B3845" w:rsidP="000B3845">
      <w:pPr>
        <w:pStyle w:val="NormalBold"/>
      </w:pPr>
      <w:r w:rsidRPr="00F75507">
        <w:rPr>
          <w:rStyle w:val="HideTWBExt"/>
          <w:b w:val="0"/>
        </w:rPr>
        <w:t>&lt;Article&gt;</w:t>
      </w:r>
      <w:r w:rsidRPr="00F75507">
        <w:t>Volitus 13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0D35536" w14:textId="77777777" w:rsidTr="001A7F53">
        <w:trPr>
          <w:trHeight w:hRule="exact" w:val="240"/>
          <w:jc w:val="center"/>
        </w:trPr>
        <w:tc>
          <w:tcPr>
            <w:tcW w:w="9752" w:type="dxa"/>
            <w:gridSpan w:val="2"/>
            <w:tcBorders>
              <w:top w:val="nil"/>
              <w:left w:val="nil"/>
              <w:bottom w:val="nil"/>
              <w:right w:val="nil"/>
            </w:tcBorders>
          </w:tcPr>
          <w:p w14:paraId="0C666F95" w14:textId="77777777" w:rsidR="000B3845" w:rsidRPr="00F75507" w:rsidRDefault="000B3845" w:rsidP="001A7F53"/>
        </w:tc>
      </w:tr>
      <w:tr w:rsidR="00F75507" w:rsidRPr="00F75507" w14:paraId="0D618A08" w14:textId="77777777" w:rsidTr="001A7F53">
        <w:trPr>
          <w:trHeight w:val="240"/>
          <w:jc w:val="center"/>
        </w:trPr>
        <w:tc>
          <w:tcPr>
            <w:tcW w:w="4876" w:type="dxa"/>
            <w:tcBorders>
              <w:top w:val="nil"/>
              <w:left w:val="nil"/>
              <w:bottom w:val="nil"/>
              <w:right w:val="nil"/>
            </w:tcBorders>
          </w:tcPr>
          <w:p w14:paraId="5678C74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2825771" w14:textId="77777777" w:rsidR="000B3845" w:rsidRPr="00F75507" w:rsidRDefault="000B3845" w:rsidP="001A7F53">
            <w:pPr>
              <w:pStyle w:val="AmColumnHeading"/>
            </w:pPr>
            <w:r w:rsidRPr="00F75507">
              <w:t>Muudatusettepanek</w:t>
            </w:r>
          </w:p>
        </w:tc>
      </w:tr>
      <w:tr w:rsidR="00F75507" w:rsidRPr="00F75507" w14:paraId="42C5C669" w14:textId="77777777" w:rsidTr="001A7F53">
        <w:trPr>
          <w:jc w:val="center"/>
        </w:trPr>
        <w:tc>
          <w:tcPr>
            <w:tcW w:w="4876" w:type="dxa"/>
            <w:tcBorders>
              <w:top w:val="nil"/>
              <w:left w:val="nil"/>
              <w:bottom w:val="nil"/>
              <w:right w:val="nil"/>
            </w:tcBorders>
          </w:tcPr>
          <w:p w14:paraId="71F911AC" w14:textId="77777777" w:rsidR="000B3845" w:rsidRPr="00F75507" w:rsidRDefault="000B3845" w:rsidP="001A7F53">
            <w:pPr>
              <w:pStyle w:val="Normal6a"/>
            </w:pPr>
          </w:p>
        </w:tc>
        <w:tc>
          <w:tcPr>
            <w:tcW w:w="4876" w:type="dxa"/>
            <w:tcBorders>
              <w:top w:val="nil"/>
              <w:left w:val="nil"/>
              <w:bottom w:val="nil"/>
              <w:right w:val="nil"/>
            </w:tcBorders>
          </w:tcPr>
          <w:p w14:paraId="7B27D93C" w14:textId="77777777" w:rsidR="000B3845" w:rsidRPr="00F75507" w:rsidRDefault="000B3845" w:rsidP="001A7F53">
            <w:pPr>
              <w:pStyle w:val="Normal6a"/>
            </w:pPr>
            <w:r w:rsidRPr="00F75507">
              <w:rPr>
                <w:b/>
                <w:i/>
              </w:rPr>
              <w:t>–</w:t>
            </w:r>
            <w:r w:rsidRPr="00F75507">
              <w:tab/>
            </w:r>
            <w:r w:rsidRPr="00F75507">
              <w:rPr>
                <w:b/>
                <w:i/>
              </w:rPr>
              <w:t>võttes arvesse Euroopa sotsiaalpartnerite panust 2026. aasta Euroopa poolaastasse ja eelkõige sügispaketti</w:t>
            </w:r>
            <w:r w:rsidRPr="00F75507">
              <w:rPr>
                <w:b/>
                <w:i/>
                <w:vertAlign w:val="superscript"/>
              </w:rPr>
              <w:t>1a</w:t>
            </w:r>
            <w:r w:rsidRPr="00F75507">
              <w:rPr>
                <w:b/>
                <w:i/>
              </w:rPr>
              <w:t>,</w:t>
            </w:r>
          </w:p>
        </w:tc>
      </w:tr>
      <w:tr w:rsidR="00F75507" w:rsidRPr="00F75507" w14:paraId="5E14226D" w14:textId="77777777" w:rsidTr="001A7F53">
        <w:trPr>
          <w:jc w:val="center"/>
        </w:trPr>
        <w:tc>
          <w:tcPr>
            <w:tcW w:w="4876" w:type="dxa"/>
            <w:tcBorders>
              <w:top w:val="nil"/>
              <w:left w:val="nil"/>
              <w:bottom w:val="nil"/>
              <w:right w:val="nil"/>
            </w:tcBorders>
          </w:tcPr>
          <w:p w14:paraId="38598E79" w14:textId="77777777" w:rsidR="000B3845" w:rsidRPr="00F75507" w:rsidRDefault="000B3845" w:rsidP="001A7F53"/>
        </w:tc>
        <w:tc>
          <w:tcPr>
            <w:tcW w:w="4876" w:type="dxa"/>
            <w:tcBorders>
              <w:top w:val="nil"/>
              <w:left w:val="nil"/>
              <w:bottom w:val="nil"/>
              <w:right w:val="nil"/>
            </w:tcBorders>
          </w:tcPr>
          <w:p w14:paraId="5EBB9A1D" w14:textId="77777777" w:rsidR="000B3845" w:rsidRPr="00F75507" w:rsidRDefault="000B3845" w:rsidP="001A7F53">
            <w:pPr>
              <w:pStyle w:val="Normal6a"/>
            </w:pPr>
            <w:r w:rsidRPr="00F75507">
              <w:rPr>
                <w:b/>
                <w:i/>
              </w:rPr>
              <w:t>_________________</w:t>
            </w:r>
          </w:p>
        </w:tc>
      </w:tr>
      <w:tr w:rsidR="00F75507" w:rsidRPr="00F75507" w14:paraId="0E5CCC35" w14:textId="77777777" w:rsidTr="001A7F53">
        <w:trPr>
          <w:jc w:val="center"/>
        </w:trPr>
        <w:tc>
          <w:tcPr>
            <w:tcW w:w="4876" w:type="dxa"/>
            <w:tcBorders>
              <w:top w:val="nil"/>
              <w:left w:val="nil"/>
              <w:bottom w:val="nil"/>
              <w:right w:val="nil"/>
            </w:tcBorders>
          </w:tcPr>
          <w:p w14:paraId="45798BE9" w14:textId="77777777" w:rsidR="000B3845" w:rsidRPr="00F75507" w:rsidRDefault="000B3845" w:rsidP="001A7F53"/>
        </w:tc>
        <w:tc>
          <w:tcPr>
            <w:tcW w:w="4876" w:type="dxa"/>
            <w:tcBorders>
              <w:top w:val="nil"/>
              <w:left w:val="nil"/>
              <w:bottom w:val="nil"/>
              <w:right w:val="nil"/>
            </w:tcBorders>
          </w:tcPr>
          <w:p w14:paraId="62F93B17" w14:textId="77777777" w:rsidR="000B3845" w:rsidRPr="00F75507" w:rsidRDefault="000B3845" w:rsidP="001A7F53">
            <w:pPr>
              <w:pStyle w:val="Normal6a"/>
            </w:pPr>
            <w:r w:rsidRPr="00F75507">
              <w:rPr>
                <w:b/>
                <w:i/>
                <w:vertAlign w:val="superscript"/>
              </w:rPr>
              <w:t>1a</w:t>
            </w:r>
            <w:r w:rsidRPr="00F75507">
              <w:t xml:space="preserve"> </w:t>
            </w:r>
            <w:r w:rsidRPr="00F75507">
              <w:rPr>
                <w:b/>
                <w:i/>
              </w:rPr>
              <w:t>https://commission.europa.eu/publications/sustainable-economy-and-social-progress-etuc-inputs-2026-european-semester_en</w:t>
            </w:r>
          </w:p>
        </w:tc>
      </w:tr>
    </w:tbl>
    <w:p w14:paraId="1912C17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F95564F" w14:textId="77777777" w:rsidR="000B3845" w:rsidRPr="00F75507" w:rsidRDefault="000B3845" w:rsidP="000B3845">
      <w:r w:rsidRPr="00F75507">
        <w:rPr>
          <w:rStyle w:val="HideTWBExt"/>
        </w:rPr>
        <w:t>&lt;/Amend&gt;</w:t>
      </w:r>
    </w:p>
    <w:p w14:paraId="58791C6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w:t>
      </w:r>
      <w:r w:rsidRPr="00F75507">
        <w:rPr>
          <w:rStyle w:val="HideTWBExt"/>
          <w:b w:val="0"/>
        </w:rPr>
        <w:t>&lt;/NumAm&gt;</w:t>
      </w:r>
    </w:p>
    <w:p w14:paraId="394354F7"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71F4E63" w14:textId="77777777" w:rsidR="000B3845" w:rsidRPr="00F75507" w:rsidRDefault="000B3845" w:rsidP="000B3845">
      <w:pPr>
        <w:pStyle w:val="NormalBold"/>
      </w:pPr>
      <w:r w:rsidRPr="00F75507">
        <w:rPr>
          <w:rStyle w:val="HideTWBExt"/>
          <w:b w:val="0"/>
        </w:rPr>
        <w:t>&lt;/RepeatBlock-By&gt;</w:t>
      </w:r>
    </w:p>
    <w:p w14:paraId="370F10D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8050E7F" w14:textId="77777777" w:rsidR="000B3845" w:rsidRPr="00F75507" w:rsidRDefault="000B3845" w:rsidP="000B3845">
      <w:pPr>
        <w:pStyle w:val="NormalBold"/>
      </w:pPr>
      <w:r w:rsidRPr="00F75507">
        <w:rPr>
          <w:rStyle w:val="HideTWBExt"/>
          <w:b w:val="0"/>
        </w:rPr>
        <w:t>&lt;Article&gt;</w:t>
      </w:r>
      <w:r w:rsidRPr="00F75507">
        <w:t>Volitus 13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B9D566D" w14:textId="77777777" w:rsidTr="001A7F53">
        <w:trPr>
          <w:trHeight w:hRule="exact" w:val="240"/>
          <w:jc w:val="center"/>
        </w:trPr>
        <w:tc>
          <w:tcPr>
            <w:tcW w:w="9752" w:type="dxa"/>
            <w:gridSpan w:val="2"/>
            <w:tcBorders>
              <w:top w:val="nil"/>
              <w:left w:val="nil"/>
              <w:bottom w:val="nil"/>
              <w:right w:val="nil"/>
            </w:tcBorders>
          </w:tcPr>
          <w:p w14:paraId="5509FF8B" w14:textId="77777777" w:rsidR="000B3845" w:rsidRPr="00F75507" w:rsidRDefault="000B3845" w:rsidP="001A7F53"/>
        </w:tc>
      </w:tr>
      <w:tr w:rsidR="00F75507" w:rsidRPr="00F75507" w14:paraId="19F80FD0" w14:textId="77777777" w:rsidTr="001A7F53">
        <w:trPr>
          <w:trHeight w:val="240"/>
          <w:jc w:val="center"/>
        </w:trPr>
        <w:tc>
          <w:tcPr>
            <w:tcW w:w="4876" w:type="dxa"/>
            <w:tcBorders>
              <w:top w:val="nil"/>
              <w:left w:val="nil"/>
              <w:bottom w:val="nil"/>
              <w:right w:val="nil"/>
            </w:tcBorders>
          </w:tcPr>
          <w:p w14:paraId="5E09991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144081D" w14:textId="77777777" w:rsidR="000B3845" w:rsidRPr="00F75507" w:rsidRDefault="000B3845" w:rsidP="001A7F53">
            <w:pPr>
              <w:pStyle w:val="AmColumnHeading"/>
            </w:pPr>
            <w:r w:rsidRPr="00F75507">
              <w:t>Muudatusettepanek</w:t>
            </w:r>
          </w:p>
        </w:tc>
      </w:tr>
      <w:tr w:rsidR="00F75507" w:rsidRPr="00F75507" w14:paraId="18B892E3" w14:textId="77777777" w:rsidTr="001A7F53">
        <w:trPr>
          <w:jc w:val="center"/>
        </w:trPr>
        <w:tc>
          <w:tcPr>
            <w:tcW w:w="4876" w:type="dxa"/>
            <w:tcBorders>
              <w:top w:val="nil"/>
              <w:left w:val="nil"/>
              <w:bottom w:val="nil"/>
              <w:right w:val="nil"/>
            </w:tcBorders>
          </w:tcPr>
          <w:p w14:paraId="5C8358C8" w14:textId="77777777" w:rsidR="000B3845" w:rsidRPr="00F75507" w:rsidRDefault="000B3845" w:rsidP="001A7F53">
            <w:pPr>
              <w:pStyle w:val="Normal6a"/>
            </w:pPr>
          </w:p>
        </w:tc>
        <w:tc>
          <w:tcPr>
            <w:tcW w:w="4876" w:type="dxa"/>
            <w:tcBorders>
              <w:top w:val="nil"/>
              <w:left w:val="nil"/>
              <w:bottom w:val="nil"/>
              <w:right w:val="nil"/>
            </w:tcBorders>
          </w:tcPr>
          <w:p w14:paraId="35F1CFAB" w14:textId="77777777" w:rsidR="000B3845" w:rsidRPr="00F75507" w:rsidRDefault="000B3845" w:rsidP="001A7F53">
            <w:pPr>
              <w:pStyle w:val="Normal6a"/>
            </w:pPr>
            <w:r w:rsidRPr="00F75507">
              <w:rPr>
                <w:b/>
                <w:i/>
              </w:rPr>
              <w:t>–</w:t>
            </w:r>
            <w:r w:rsidRPr="00F75507">
              <w:tab/>
            </w:r>
            <w:r w:rsidRPr="00F75507">
              <w:rPr>
                <w:b/>
                <w:i/>
              </w:rPr>
              <w:t>võttes arvesse Euroopa sotsiaalõiguste sammast, mille nõukogu, Euroopa Parlament ja komisjon kuulutasid välja 2017. aasta novembris, ning sellele lisatud tegevuskava, mis võeti vastu 2021. aastal,</w:t>
            </w:r>
          </w:p>
        </w:tc>
      </w:tr>
    </w:tbl>
    <w:p w14:paraId="7BE7D80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8580613" w14:textId="77777777" w:rsidR="000B3845" w:rsidRPr="00F75507" w:rsidRDefault="000B3845" w:rsidP="000B3845">
      <w:r w:rsidRPr="00F75507">
        <w:rPr>
          <w:rStyle w:val="HideTWBExt"/>
        </w:rPr>
        <w:t>&lt;/Amend&gt;</w:t>
      </w:r>
    </w:p>
    <w:p w14:paraId="04D2C1D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w:t>
      </w:r>
      <w:r w:rsidRPr="00F75507">
        <w:rPr>
          <w:rStyle w:val="HideTWBExt"/>
          <w:b w:val="0"/>
        </w:rPr>
        <w:t>&lt;/NumAm&gt;</w:t>
      </w:r>
    </w:p>
    <w:p w14:paraId="2463492C"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FFADE53" w14:textId="77777777" w:rsidR="000B3845" w:rsidRPr="00F75507" w:rsidRDefault="000B3845" w:rsidP="000B3845">
      <w:pPr>
        <w:pStyle w:val="NormalBold"/>
      </w:pPr>
      <w:r w:rsidRPr="00F75507">
        <w:rPr>
          <w:rStyle w:val="HideTWBExt"/>
          <w:b w:val="0"/>
        </w:rPr>
        <w:t>&lt;/RepeatBlock-By&gt;</w:t>
      </w:r>
    </w:p>
    <w:p w14:paraId="262FD89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495DD4C" w14:textId="77777777" w:rsidR="000B3845" w:rsidRPr="00F75507" w:rsidRDefault="000B3845" w:rsidP="000B3845">
      <w:pPr>
        <w:pStyle w:val="NormalBold"/>
      </w:pPr>
      <w:r w:rsidRPr="00F75507">
        <w:rPr>
          <w:rStyle w:val="HideTWBExt"/>
          <w:b w:val="0"/>
        </w:rPr>
        <w:t>&lt;Article&gt;</w:t>
      </w:r>
      <w:r w:rsidRPr="00F75507">
        <w:t>Volitus 13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9F39C4C" w14:textId="77777777" w:rsidTr="001A7F53">
        <w:trPr>
          <w:trHeight w:hRule="exact" w:val="240"/>
          <w:jc w:val="center"/>
        </w:trPr>
        <w:tc>
          <w:tcPr>
            <w:tcW w:w="9752" w:type="dxa"/>
            <w:gridSpan w:val="2"/>
            <w:tcBorders>
              <w:top w:val="nil"/>
              <w:left w:val="nil"/>
              <w:bottom w:val="nil"/>
              <w:right w:val="nil"/>
            </w:tcBorders>
          </w:tcPr>
          <w:p w14:paraId="5457736A" w14:textId="77777777" w:rsidR="000B3845" w:rsidRPr="00F75507" w:rsidRDefault="000B3845" w:rsidP="001A7F53"/>
        </w:tc>
      </w:tr>
      <w:tr w:rsidR="00F75507" w:rsidRPr="00F75507" w14:paraId="6F2BA7DB" w14:textId="77777777" w:rsidTr="001A7F53">
        <w:trPr>
          <w:trHeight w:val="240"/>
          <w:jc w:val="center"/>
        </w:trPr>
        <w:tc>
          <w:tcPr>
            <w:tcW w:w="4876" w:type="dxa"/>
            <w:tcBorders>
              <w:top w:val="nil"/>
              <w:left w:val="nil"/>
              <w:bottom w:val="nil"/>
              <w:right w:val="nil"/>
            </w:tcBorders>
          </w:tcPr>
          <w:p w14:paraId="51BFF3F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BFE2058" w14:textId="77777777" w:rsidR="000B3845" w:rsidRPr="00F75507" w:rsidRDefault="000B3845" w:rsidP="001A7F53">
            <w:pPr>
              <w:pStyle w:val="AmColumnHeading"/>
            </w:pPr>
            <w:r w:rsidRPr="00F75507">
              <w:t>Muudatusettepanek</w:t>
            </w:r>
          </w:p>
        </w:tc>
      </w:tr>
      <w:tr w:rsidR="00F75507" w:rsidRPr="00F75507" w14:paraId="728E1F71" w14:textId="77777777" w:rsidTr="001A7F53">
        <w:trPr>
          <w:jc w:val="center"/>
        </w:trPr>
        <w:tc>
          <w:tcPr>
            <w:tcW w:w="4876" w:type="dxa"/>
            <w:tcBorders>
              <w:top w:val="nil"/>
              <w:left w:val="nil"/>
              <w:bottom w:val="nil"/>
              <w:right w:val="nil"/>
            </w:tcBorders>
          </w:tcPr>
          <w:p w14:paraId="78D37F3B" w14:textId="77777777" w:rsidR="000B3845" w:rsidRPr="00F75507" w:rsidRDefault="000B3845" w:rsidP="001A7F53">
            <w:pPr>
              <w:pStyle w:val="Normal6a"/>
            </w:pPr>
          </w:p>
        </w:tc>
        <w:tc>
          <w:tcPr>
            <w:tcW w:w="4876" w:type="dxa"/>
            <w:tcBorders>
              <w:top w:val="nil"/>
              <w:left w:val="nil"/>
              <w:bottom w:val="nil"/>
              <w:right w:val="nil"/>
            </w:tcBorders>
          </w:tcPr>
          <w:p w14:paraId="64C4F23E" w14:textId="77777777" w:rsidR="000B3845" w:rsidRPr="00F75507" w:rsidRDefault="000B3845" w:rsidP="001A7F53">
            <w:pPr>
              <w:pStyle w:val="Normal6a"/>
            </w:pPr>
            <w:r w:rsidRPr="00F75507">
              <w:rPr>
                <w:b/>
                <w:i/>
              </w:rPr>
              <w:t>–</w:t>
            </w:r>
            <w:r w:rsidRPr="00F75507">
              <w:tab/>
            </w:r>
            <w:r w:rsidRPr="00F75507">
              <w:rPr>
                <w:b/>
                <w:i/>
              </w:rPr>
              <w:t>võttes arvesse Euroopa Parlamendi ja nõukogu 29. aprilli 2024. aasta määrust (EL) 2024/1263 majanduspoliitika tulemusliku koordineerimise ja mitmepoolse eelarvejärelevalve kohta ning millega tunnistatakse kehtetuks nõukogu määrus (EÜ) nr 1466/97,</w:t>
            </w:r>
          </w:p>
        </w:tc>
      </w:tr>
    </w:tbl>
    <w:p w14:paraId="515939F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711CC1D" w14:textId="77777777" w:rsidR="000B3845" w:rsidRPr="00F75507" w:rsidRDefault="000B3845" w:rsidP="000B3845">
      <w:r w:rsidRPr="00F75507">
        <w:rPr>
          <w:rStyle w:val="HideTWBExt"/>
        </w:rPr>
        <w:t>&lt;/Amend&gt;</w:t>
      </w:r>
    </w:p>
    <w:p w14:paraId="6FCEC74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w:t>
      </w:r>
      <w:r w:rsidRPr="00F75507">
        <w:rPr>
          <w:rStyle w:val="HideTWBExt"/>
          <w:b w:val="0"/>
        </w:rPr>
        <w:t>&lt;/NumAm&gt;</w:t>
      </w:r>
    </w:p>
    <w:p w14:paraId="6AC05C77"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70A83870" w14:textId="77777777" w:rsidR="000B3845" w:rsidRPr="00F75507" w:rsidRDefault="000B3845" w:rsidP="000B3845">
      <w:pPr>
        <w:pStyle w:val="NormalBold"/>
      </w:pPr>
      <w:r w:rsidRPr="00F75507">
        <w:rPr>
          <w:rStyle w:val="HideTWBExt"/>
          <w:b w:val="0"/>
        </w:rPr>
        <w:t>&lt;/RepeatBlock-By&gt;</w:t>
      </w:r>
    </w:p>
    <w:p w14:paraId="008A208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E0E3D4C" w14:textId="77777777" w:rsidR="000B3845" w:rsidRPr="00F75507" w:rsidRDefault="000B3845" w:rsidP="000B3845">
      <w:pPr>
        <w:pStyle w:val="NormalBold"/>
      </w:pPr>
      <w:r w:rsidRPr="00F75507">
        <w:rPr>
          <w:rStyle w:val="HideTWBExt"/>
          <w:b w:val="0"/>
        </w:rPr>
        <w:t>&lt;Article&gt;</w:t>
      </w:r>
      <w:r w:rsidRPr="00F75507">
        <w:t>Volitus 13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A8D4E49" w14:textId="77777777" w:rsidTr="001A7F53">
        <w:trPr>
          <w:trHeight w:hRule="exact" w:val="240"/>
          <w:jc w:val="center"/>
        </w:trPr>
        <w:tc>
          <w:tcPr>
            <w:tcW w:w="9752" w:type="dxa"/>
            <w:gridSpan w:val="2"/>
            <w:tcBorders>
              <w:top w:val="nil"/>
              <w:left w:val="nil"/>
              <w:bottom w:val="nil"/>
              <w:right w:val="nil"/>
            </w:tcBorders>
          </w:tcPr>
          <w:p w14:paraId="1352622F" w14:textId="77777777" w:rsidR="000B3845" w:rsidRPr="00F75507" w:rsidRDefault="000B3845" w:rsidP="001A7F53"/>
        </w:tc>
      </w:tr>
      <w:tr w:rsidR="00F75507" w:rsidRPr="00F75507" w14:paraId="5C7E3293" w14:textId="77777777" w:rsidTr="001A7F53">
        <w:trPr>
          <w:trHeight w:val="240"/>
          <w:jc w:val="center"/>
        </w:trPr>
        <w:tc>
          <w:tcPr>
            <w:tcW w:w="4876" w:type="dxa"/>
            <w:tcBorders>
              <w:top w:val="nil"/>
              <w:left w:val="nil"/>
              <w:bottom w:val="nil"/>
              <w:right w:val="nil"/>
            </w:tcBorders>
          </w:tcPr>
          <w:p w14:paraId="7A011C9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7B38190" w14:textId="77777777" w:rsidR="000B3845" w:rsidRPr="00F75507" w:rsidRDefault="000B3845" w:rsidP="001A7F53">
            <w:pPr>
              <w:pStyle w:val="AmColumnHeading"/>
            </w:pPr>
            <w:r w:rsidRPr="00F75507">
              <w:t>Muudatusettepanek</w:t>
            </w:r>
          </w:p>
        </w:tc>
      </w:tr>
      <w:tr w:rsidR="00F75507" w:rsidRPr="00F75507" w14:paraId="5AB968EE" w14:textId="77777777" w:rsidTr="001A7F53">
        <w:trPr>
          <w:jc w:val="center"/>
        </w:trPr>
        <w:tc>
          <w:tcPr>
            <w:tcW w:w="4876" w:type="dxa"/>
            <w:tcBorders>
              <w:top w:val="nil"/>
              <w:left w:val="nil"/>
              <w:bottom w:val="nil"/>
              <w:right w:val="nil"/>
            </w:tcBorders>
          </w:tcPr>
          <w:p w14:paraId="70671342" w14:textId="77777777" w:rsidR="000B3845" w:rsidRPr="00F75507" w:rsidRDefault="000B3845" w:rsidP="001A7F53">
            <w:pPr>
              <w:pStyle w:val="Normal6a"/>
            </w:pPr>
          </w:p>
        </w:tc>
        <w:tc>
          <w:tcPr>
            <w:tcW w:w="4876" w:type="dxa"/>
            <w:tcBorders>
              <w:top w:val="nil"/>
              <w:left w:val="nil"/>
              <w:bottom w:val="nil"/>
              <w:right w:val="nil"/>
            </w:tcBorders>
          </w:tcPr>
          <w:p w14:paraId="3D5AAD5C" w14:textId="77777777" w:rsidR="000B3845" w:rsidRPr="00F75507" w:rsidRDefault="000B3845" w:rsidP="001A7F53">
            <w:pPr>
              <w:pStyle w:val="Normal6a"/>
            </w:pPr>
            <w:r w:rsidRPr="00F75507">
              <w:rPr>
                <w:b/>
                <w:i/>
              </w:rPr>
              <w:t>–</w:t>
            </w:r>
            <w:r w:rsidRPr="00F75507">
              <w:tab/>
            </w:r>
            <w:r w:rsidRPr="00F75507">
              <w:rPr>
                <w:b/>
                <w:i/>
              </w:rPr>
              <w:t>võttes arvesse Euroopa Parlamendi ja nõukogu 19. oktoobri 2022. aasta direktiivi (EL) 2022/2041, mis käsitleb piisavat miinimumpalka Euroopa Liidus,</w:t>
            </w:r>
          </w:p>
        </w:tc>
      </w:tr>
    </w:tbl>
    <w:p w14:paraId="15FB496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43ADCB0" w14:textId="77777777" w:rsidR="000B3845" w:rsidRPr="00F75507" w:rsidRDefault="000B3845" w:rsidP="000B3845">
      <w:r w:rsidRPr="00F75507">
        <w:rPr>
          <w:rStyle w:val="HideTWBExt"/>
        </w:rPr>
        <w:t>&lt;/Amend&gt;</w:t>
      </w:r>
    </w:p>
    <w:p w14:paraId="041921D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w:t>
      </w:r>
      <w:r w:rsidRPr="00F75507">
        <w:rPr>
          <w:rStyle w:val="HideTWBExt"/>
          <w:b w:val="0"/>
        </w:rPr>
        <w:t>&lt;/NumAm&gt;</w:t>
      </w:r>
    </w:p>
    <w:p w14:paraId="53338D3E"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7BBE6B72" w14:textId="77777777" w:rsidR="000B3845" w:rsidRPr="00F75507" w:rsidRDefault="000B3845" w:rsidP="000B3845">
      <w:pPr>
        <w:pStyle w:val="NormalBold"/>
      </w:pPr>
      <w:r w:rsidRPr="00F75507">
        <w:rPr>
          <w:rStyle w:val="HideTWBExt"/>
          <w:b w:val="0"/>
        </w:rPr>
        <w:t>&lt;/RepeatBlock-By&gt;</w:t>
      </w:r>
    </w:p>
    <w:p w14:paraId="532CF22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E52477C" w14:textId="77777777" w:rsidR="000B3845" w:rsidRPr="00F75507" w:rsidRDefault="000B3845" w:rsidP="000B3845">
      <w:pPr>
        <w:pStyle w:val="NormalBold"/>
      </w:pPr>
      <w:r w:rsidRPr="00F75507">
        <w:rPr>
          <w:rStyle w:val="HideTWBExt"/>
          <w:b w:val="0"/>
        </w:rPr>
        <w:t>&lt;Article&gt;</w:t>
      </w:r>
      <w:r w:rsidRPr="00F75507">
        <w:t>Volitus 13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B19EFEE" w14:textId="77777777" w:rsidTr="001A7F53">
        <w:trPr>
          <w:trHeight w:hRule="exact" w:val="240"/>
          <w:jc w:val="center"/>
        </w:trPr>
        <w:tc>
          <w:tcPr>
            <w:tcW w:w="9752" w:type="dxa"/>
            <w:gridSpan w:val="2"/>
            <w:tcBorders>
              <w:top w:val="nil"/>
              <w:left w:val="nil"/>
              <w:bottom w:val="nil"/>
              <w:right w:val="nil"/>
            </w:tcBorders>
          </w:tcPr>
          <w:p w14:paraId="358D5C47" w14:textId="77777777" w:rsidR="000B3845" w:rsidRPr="00F75507" w:rsidRDefault="000B3845" w:rsidP="001A7F53"/>
        </w:tc>
      </w:tr>
      <w:tr w:rsidR="00F75507" w:rsidRPr="00F75507" w14:paraId="09C5ACE0" w14:textId="77777777" w:rsidTr="001A7F53">
        <w:trPr>
          <w:trHeight w:val="240"/>
          <w:jc w:val="center"/>
        </w:trPr>
        <w:tc>
          <w:tcPr>
            <w:tcW w:w="4876" w:type="dxa"/>
            <w:tcBorders>
              <w:top w:val="nil"/>
              <w:left w:val="nil"/>
              <w:bottom w:val="nil"/>
              <w:right w:val="nil"/>
            </w:tcBorders>
          </w:tcPr>
          <w:p w14:paraId="7D1632A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7A255E2" w14:textId="77777777" w:rsidR="000B3845" w:rsidRPr="00F75507" w:rsidRDefault="000B3845" w:rsidP="001A7F53">
            <w:pPr>
              <w:pStyle w:val="AmColumnHeading"/>
            </w:pPr>
            <w:r w:rsidRPr="00F75507">
              <w:t>Muudatusettepanek</w:t>
            </w:r>
          </w:p>
        </w:tc>
      </w:tr>
      <w:tr w:rsidR="00F75507" w:rsidRPr="00F75507" w14:paraId="2E73D652" w14:textId="77777777" w:rsidTr="001A7F53">
        <w:trPr>
          <w:jc w:val="center"/>
        </w:trPr>
        <w:tc>
          <w:tcPr>
            <w:tcW w:w="4876" w:type="dxa"/>
            <w:tcBorders>
              <w:top w:val="nil"/>
              <w:left w:val="nil"/>
              <w:bottom w:val="nil"/>
              <w:right w:val="nil"/>
            </w:tcBorders>
          </w:tcPr>
          <w:p w14:paraId="7F85C4D2" w14:textId="77777777" w:rsidR="000B3845" w:rsidRPr="00F75507" w:rsidRDefault="000B3845" w:rsidP="001A7F53">
            <w:pPr>
              <w:pStyle w:val="Normal6a"/>
            </w:pPr>
          </w:p>
        </w:tc>
        <w:tc>
          <w:tcPr>
            <w:tcW w:w="4876" w:type="dxa"/>
            <w:tcBorders>
              <w:top w:val="nil"/>
              <w:left w:val="nil"/>
              <w:bottom w:val="nil"/>
              <w:right w:val="nil"/>
            </w:tcBorders>
          </w:tcPr>
          <w:p w14:paraId="49DC9603" w14:textId="77777777" w:rsidR="000B3845" w:rsidRPr="00F75507" w:rsidRDefault="000B3845" w:rsidP="001A7F53">
            <w:pPr>
              <w:pStyle w:val="Normal6a"/>
            </w:pPr>
            <w:r w:rsidRPr="00F75507">
              <w:rPr>
                <w:b/>
                <w:i/>
              </w:rPr>
              <w:t>–</w:t>
            </w:r>
            <w:r w:rsidRPr="00F75507">
              <w:tab/>
            </w:r>
            <w:r w:rsidRPr="00F75507">
              <w:rPr>
                <w:b/>
                <w:i/>
              </w:rPr>
              <w:t>võttes arvesse komisjoni 7. septembri 2022. aasta teatist Euroopa hooldusstrateegia kohta (COM(2022) 440 final),</w:t>
            </w:r>
          </w:p>
        </w:tc>
      </w:tr>
    </w:tbl>
    <w:p w14:paraId="2CF1CA7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2F1771F" w14:textId="77777777" w:rsidR="000B3845" w:rsidRPr="00F75507" w:rsidRDefault="000B3845" w:rsidP="000B3845">
      <w:r w:rsidRPr="00F75507">
        <w:rPr>
          <w:rStyle w:val="HideTWBExt"/>
        </w:rPr>
        <w:t>&lt;/Amend&gt;</w:t>
      </w:r>
    </w:p>
    <w:p w14:paraId="058EB6F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w:t>
      </w:r>
      <w:r w:rsidRPr="00F75507">
        <w:rPr>
          <w:rStyle w:val="HideTWBExt"/>
          <w:b w:val="0"/>
        </w:rPr>
        <w:t>&lt;/NumAm&gt;</w:t>
      </w:r>
    </w:p>
    <w:p w14:paraId="4F0CFB2A"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400C5C44" w14:textId="77777777" w:rsidR="000B3845" w:rsidRPr="00F75507" w:rsidRDefault="000B3845" w:rsidP="000B3845">
      <w:pPr>
        <w:pStyle w:val="NormalBold"/>
      </w:pPr>
      <w:r w:rsidRPr="00F75507">
        <w:rPr>
          <w:rStyle w:val="HideTWBExt"/>
          <w:b w:val="0"/>
        </w:rPr>
        <w:t>&lt;/RepeatBlock-By&gt;</w:t>
      </w:r>
    </w:p>
    <w:p w14:paraId="353C66A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93B1F95" w14:textId="77777777" w:rsidR="000B3845" w:rsidRPr="00F75507" w:rsidRDefault="000B3845" w:rsidP="000B3845">
      <w:pPr>
        <w:pStyle w:val="NormalBold"/>
      </w:pPr>
      <w:r w:rsidRPr="00F75507">
        <w:rPr>
          <w:rStyle w:val="HideTWBExt"/>
          <w:b w:val="0"/>
        </w:rPr>
        <w:t>&lt;Article&gt;</w:t>
      </w:r>
      <w:r w:rsidRPr="00F75507">
        <w:t>Volitus 13 f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A56B955" w14:textId="77777777" w:rsidTr="001A7F53">
        <w:trPr>
          <w:trHeight w:hRule="exact" w:val="240"/>
          <w:jc w:val="center"/>
        </w:trPr>
        <w:tc>
          <w:tcPr>
            <w:tcW w:w="9752" w:type="dxa"/>
            <w:gridSpan w:val="2"/>
            <w:tcBorders>
              <w:top w:val="nil"/>
              <w:left w:val="nil"/>
              <w:bottom w:val="nil"/>
              <w:right w:val="nil"/>
            </w:tcBorders>
          </w:tcPr>
          <w:p w14:paraId="1C378E31" w14:textId="77777777" w:rsidR="000B3845" w:rsidRPr="00F75507" w:rsidRDefault="000B3845" w:rsidP="001A7F53"/>
        </w:tc>
      </w:tr>
      <w:tr w:rsidR="00F75507" w:rsidRPr="00F75507" w14:paraId="6C136B13" w14:textId="77777777" w:rsidTr="001A7F53">
        <w:trPr>
          <w:trHeight w:val="240"/>
          <w:jc w:val="center"/>
        </w:trPr>
        <w:tc>
          <w:tcPr>
            <w:tcW w:w="4876" w:type="dxa"/>
            <w:tcBorders>
              <w:top w:val="nil"/>
              <w:left w:val="nil"/>
              <w:bottom w:val="nil"/>
              <w:right w:val="nil"/>
            </w:tcBorders>
          </w:tcPr>
          <w:p w14:paraId="0C10A8F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62E5F85" w14:textId="77777777" w:rsidR="000B3845" w:rsidRPr="00F75507" w:rsidRDefault="000B3845" w:rsidP="001A7F53">
            <w:pPr>
              <w:pStyle w:val="AmColumnHeading"/>
            </w:pPr>
            <w:r w:rsidRPr="00F75507">
              <w:t>Muudatusettepanek</w:t>
            </w:r>
          </w:p>
        </w:tc>
      </w:tr>
      <w:tr w:rsidR="00F75507" w:rsidRPr="00F75507" w14:paraId="4283B385" w14:textId="77777777" w:rsidTr="001A7F53">
        <w:trPr>
          <w:jc w:val="center"/>
        </w:trPr>
        <w:tc>
          <w:tcPr>
            <w:tcW w:w="4876" w:type="dxa"/>
            <w:tcBorders>
              <w:top w:val="nil"/>
              <w:left w:val="nil"/>
              <w:bottom w:val="nil"/>
              <w:right w:val="nil"/>
            </w:tcBorders>
          </w:tcPr>
          <w:p w14:paraId="3FFF982F" w14:textId="77777777" w:rsidR="000B3845" w:rsidRPr="00F75507" w:rsidRDefault="000B3845" w:rsidP="001A7F53">
            <w:pPr>
              <w:pStyle w:val="Normal6a"/>
            </w:pPr>
          </w:p>
        </w:tc>
        <w:tc>
          <w:tcPr>
            <w:tcW w:w="4876" w:type="dxa"/>
            <w:tcBorders>
              <w:top w:val="nil"/>
              <w:left w:val="nil"/>
              <w:bottom w:val="nil"/>
              <w:right w:val="nil"/>
            </w:tcBorders>
          </w:tcPr>
          <w:p w14:paraId="4B7E2CA6" w14:textId="77777777" w:rsidR="000B3845" w:rsidRPr="00F75507" w:rsidRDefault="000B3845" w:rsidP="001A7F53">
            <w:pPr>
              <w:pStyle w:val="Normal6a"/>
            </w:pPr>
            <w:r w:rsidRPr="00F75507">
              <w:rPr>
                <w:b/>
                <w:i/>
              </w:rPr>
              <w:t>–</w:t>
            </w:r>
            <w:r w:rsidRPr="00F75507">
              <w:tab/>
            </w:r>
            <w:r w:rsidRPr="00F75507">
              <w:rPr>
                <w:b/>
                <w:i/>
              </w:rPr>
              <w:t>võttes arvesse nõukogu soovitust, mis käsitleb taskukohasele kvaliteetsele pikaajalisele hooldusele juurdepääsu,</w:t>
            </w:r>
          </w:p>
        </w:tc>
      </w:tr>
    </w:tbl>
    <w:p w14:paraId="518ADFA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7B266C0" w14:textId="77777777" w:rsidR="000B3845" w:rsidRPr="00F75507" w:rsidRDefault="000B3845" w:rsidP="000B3845">
      <w:r w:rsidRPr="00F75507">
        <w:rPr>
          <w:rStyle w:val="HideTWBExt"/>
        </w:rPr>
        <w:t>&lt;/Amend&gt;</w:t>
      </w:r>
    </w:p>
    <w:p w14:paraId="245AC49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w:t>
      </w:r>
      <w:r w:rsidRPr="00F75507">
        <w:rPr>
          <w:rStyle w:val="HideTWBExt"/>
          <w:b w:val="0"/>
        </w:rPr>
        <w:t>&lt;/NumAm&gt;</w:t>
      </w:r>
    </w:p>
    <w:p w14:paraId="4935AE59"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2B6E7B14" w14:textId="77777777" w:rsidR="000B3845" w:rsidRPr="00F75507" w:rsidRDefault="000B3845" w:rsidP="000B3845">
      <w:pPr>
        <w:pStyle w:val="NormalBold"/>
      </w:pPr>
      <w:r w:rsidRPr="00F75507">
        <w:rPr>
          <w:rStyle w:val="HideTWBExt"/>
          <w:b w:val="0"/>
        </w:rPr>
        <w:t>&lt;/RepeatBlock-By&gt;</w:t>
      </w:r>
    </w:p>
    <w:p w14:paraId="4874739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682A8EB" w14:textId="77777777" w:rsidR="000B3845" w:rsidRPr="00F75507" w:rsidRDefault="000B3845" w:rsidP="000B3845">
      <w:pPr>
        <w:pStyle w:val="NormalBold"/>
      </w:pPr>
      <w:r w:rsidRPr="00F75507">
        <w:rPr>
          <w:rStyle w:val="HideTWBExt"/>
          <w:b w:val="0"/>
        </w:rPr>
        <w:t>&lt;Article&gt;</w:t>
      </w:r>
      <w:r w:rsidRPr="00F75507">
        <w:t>Põhjendus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55C2492" w14:textId="77777777" w:rsidTr="001A7F53">
        <w:trPr>
          <w:trHeight w:hRule="exact" w:val="240"/>
          <w:jc w:val="center"/>
        </w:trPr>
        <w:tc>
          <w:tcPr>
            <w:tcW w:w="9752" w:type="dxa"/>
            <w:gridSpan w:val="2"/>
            <w:tcBorders>
              <w:top w:val="nil"/>
              <w:left w:val="nil"/>
              <w:bottom w:val="nil"/>
              <w:right w:val="nil"/>
            </w:tcBorders>
          </w:tcPr>
          <w:p w14:paraId="4D970308" w14:textId="77777777" w:rsidR="000B3845" w:rsidRPr="00F75507" w:rsidRDefault="000B3845" w:rsidP="001A7F53"/>
        </w:tc>
      </w:tr>
      <w:tr w:rsidR="00F75507" w:rsidRPr="00F75507" w14:paraId="6B9B988F" w14:textId="77777777" w:rsidTr="001A7F53">
        <w:trPr>
          <w:trHeight w:val="240"/>
          <w:jc w:val="center"/>
        </w:trPr>
        <w:tc>
          <w:tcPr>
            <w:tcW w:w="4876" w:type="dxa"/>
            <w:tcBorders>
              <w:top w:val="nil"/>
              <w:left w:val="nil"/>
              <w:bottom w:val="nil"/>
              <w:right w:val="nil"/>
            </w:tcBorders>
          </w:tcPr>
          <w:p w14:paraId="2AF3C6A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5182DA2" w14:textId="77777777" w:rsidR="000B3845" w:rsidRPr="00F75507" w:rsidRDefault="000B3845" w:rsidP="001A7F53">
            <w:pPr>
              <w:pStyle w:val="AmColumnHeading"/>
            </w:pPr>
            <w:r w:rsidRPr="00F75507">
              <w:t>Muudatusettepanek</w:t>
            </w:r>
          </w:p>
        </w:tc>
      </w:tr>
      <w:tr w:rsidR="00F75507" w:rsidRPr="00F75507" w14:paraId="4F02B756" w14:textId="77777777" w:rsidTr="001A7F53">
        <w:trPr>
          <w:jc w:val="center"/>
        </w:trPr>
        <w:tc>
          <w:tcPr>
            <w:tcW w:w="4876" w:type="dxa"/>
            <w:tcBorders>
              <w:top w:val="nil"/>
              <w:left w:val="nil"/>
              <w:bottom w:val="nil"/>
              <w:right w:val="nil"/>
            </w:tcBorders>
          </w:tcPr>
          <w:p w14:paraId="4B3897B1" w14:textId="77777777" w:rsidR="000B3845" w:rsidRPr="00F75507" w:rsidRDefault="000B3845" w:rsidP="001A7F53">
            <w:pPr>
              <w:pStyle w:val="Normal6a"/>
            </w:pPr>
          </w:p>
        </w:tc>
        <w:tc>
          <w:tcPr>
            <w:tcW w:w="4876" w:type="dxa"/>
            <w:tcBorders>
              <w:top w:val="nil"/>
              <w:left w:val="nil"/>
              <w:bottom w:val="nil"/>
              <w:right w:val="nil"/>
            </w:tcBorders>
          </w:tcPr>
          <w:p w14:paraId="552030F3" w14:textId="77777777" w:rsidR="000B3845" w:rsidRPr="00F75507" w:rsidRDefault="000B3845" w:rsidP="001A7F53">
            <w:pPr>
              <w:pStyle w:val="Normal6a"/>
            </w:pPr>
            <w:r w:rsidRPr="00F75507">
              <w:rPr>
                <w:b/>
                <w:i/>
              </w:rPr>
              <w:t>-A.</w:t>
            </w:r>
            <w:r w:rsidRPr="00F75507">
              <w:tab/>
            </w:r>
            <w:r w:rsidRPr="00F75507">
              <w:rPr>
                <w:b/>
                <w:i/>
              </w:rPr>
              <w:t>võttes arvesse ühtekuuluvuspoliitika vahehindamist, eelkõige määruste (EL) 2021/1057 (ESF+) ja (EL) 2021/1058 (ERF) muudatusi ning ühissätete määrust,</w:t>
            </w:r>
          </w:p>
        </w:tc>
      </w:tr>
    </w:tbl>
    <w:p w14:paraId="36404F0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C23E7BA" w14:textId="77777777" w:rsidR="000B3845" w:rsidRPr="00F75507" w:rsidRDefault="000B3845" w:rsidP="000B3845">
      <w:r w:rsidRPr="00F75507">
        <w:rPr>
          <w:rStyle w:val="HideTWBExt"/>
        </w:rPr>
        <w:t>&lt;/Amend&gt;</w:t>
      </w:r>
    </w:p>
    <w:p w14:paraId="02286CC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w:t>
      </w:r>
      <w:r w:rsidRPr="00F75507">
        <w:rPr>
          <w:rStyle w:val="HideTWBExt"/>
          <w:b w:val="0"/>
        </w:rPr>
        <w:t>&lt;/NumAm&gt;</w:t>
      </w:r>
    </w:p>
    <w:p w14:paraId="63E24DCF"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7BCFE287" w14:textId="77777777" w:rsidR="000B3845" w:rsidRPr="00F75507" w:rsidRDefault="000B3845" w:rsidP="000B3845">
      <w:pPr>
        <w:pStyle w:val="NormalBold"/>
      </w:pPr>
      <w:r w:rsidRPr="00F75507">
        <w:rPr>
          <w:rStyle w:val="HideTWBExt"/>
          <w:b w:val="0"/>
        </w:rPr>
        <w:t>&lt;/RepeatBlock-By&gt;</w:t>
      </w:r>
    </w:p>
    <w:p w14:paraId="71324E3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1EEEFCB" w14:textId="77777777" w:rsidR="000B3845" w:rsidRPr="00F75507" w:rsidRDefault="000B3845" w:rsidP="000B3845">
      <w:pPr>
        <w:pStyle w:val="NormalBold"/>
      </w:pPr>
      <w:r w:rsidRPr="00F75507">
        <w:rPr>
          <w:rStyle w:val="HideTWBExt"/>
          <w:b w:val="0"/>
        </w:rPr>
        <w:t>&lt;Article&gt;</w:t>
      </w:r>
      <w:r w:rsidRPr="00F75507">
        <w:t>Põhjendus -A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DF2F488" w14:textId="77777777" w:rsidTr="001A7F53">
        <w:trPr>
          <w:trHeight w:hRule="exact" w:val="240"/>
          <w:jc w:val="center"/>
        </w:trPr>
        <w:tc>
          <w:tcPr>
            <w:tcW w:w="9752" w:type="dxa"/>
            <w:gridSpan w:val="2"/>
            <w:tcBorders>
              <w:top w:val="nil"/>
              <w:left w:val="nil"/>
              <w:bottom w:val="nil"/>
              <w:right w:val="nil"/>
            </w:tcBorders>
          </w:tcPr>
          <w:p w14:paraId="3671FC90" w14:textId="77777777" w:rsidR="000B3845" w:rsidRPr="00F75507" w:rsidRDefault="000B3845" w:rsidP="001A7F53"/>
        </w:tc>
      </w:tr>
      <w:tr w:rsidR="00F75507" w:rsidRPr="00F75507" w14:paraId="3A24174E" w14:textId="77777777" w:rsidTr="001A7F53">
        <w:trPr>
          <w:trHeight w:val="240"/>
          <w:jc w:val="center"/>
        </w:trPr>
        <w:tc>
          <w:tcPr>
            <w:tcW w:w="4876" w:type="dxa"/>
            <w:tcBorders>
              <w:top w:val="nil"/>
              <w:left w:val="nil"/>
              <w:bottom w:val="nil"/>
              <w:right w:val="nil"/>
            </w:tcBorders>
          </w:tcPr>
          <w:p w14:paraId="7C9BE58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3C1BAB3" w14:textId="77777777" w:rsidR="000B3845" w:rsidRPr="00F75507" w:rsidRDefault="000B3845" w:rsidP="001A7F53">
            <w:pPr>
              <w:pStyle w:val="AmColumnHeading"/>
            </w:pPr>
            <w:r w:rsidRPr="00F75507">
              <w:t>Muudatusettepanek</w:t>
            </w:r>
          </w:p>
        </w:tc>
      </w:tr>
      <w:tr w:rsidR="00F75507" w:rsidRPr="00F75507" w14:paraId="35947AE0" w14:textId="77777777" w:rsidTr="001A7F53">
        <w:trPr>
          <w:jc w:val="center"/>
        </w:trPr>
        <w:tc>
          <w:tcPr>
            <w:tcW w:w="4876" w:type="dxa"/>
            <w:tcBorders>
              <w:top w:val="nil"/>
              <w:left w:val="nil"/>
              <w:bottom w:val="nil"/>
              <w:right w:val="nil"/>
            </w:tcBorders>
          </w:tcPr>
          <w:p w14:paraId="159EE09B" w14:textId="77777777" w:rsidR="000B3845" w:rsidRPr="00F75507" w:rsidRDefault="000B3845" w:rsidP="001A7F53">
            <w:pPr>
              <w:pStyle w:val="Normal6a"/>
            </w:pPr>
          </w:p>
        </w:tc>
        <w:tc>
          <w:tcPr>
            <w:tcW w:w="4876" w:type="dxa"/>
            <w:tcBorders>
              <w:top w:val="nil"/>
              <w:left w:val="nil"/>
              <w:bottom w:val="nil"/>
              <w:right w:val="nil"/>
            </w:tcBorders>
          </w:tcPr>
          <w:p w14:paraId="0B1B68E9" w14:textId="77777777" w:rsidR="000B3845" w:rsidRPr="00F75507" w:rsidRDefault="000B3845" w:rsidP="001A7F53">
            <w:pPr>
              <w:pStyle w:val="Normal6a"/>
            </w:pPr>
            <w:r w:rsidRPr="00F75507">
              <w:rPr>
                <w:b/>
                <w:i/>
              </w:rPr>
              <w:t>-Aa.</w:t>
            </w:r>
            <w:r w:rsidRPr="00F75507">
              <w:tab/>
            </w:r>
            <w:r w:rsidRPr="00F75507">
              <w:rPr>
                <w:b/>
                <w:i/>
              </w:rPr>
              <w:t>võttes arvesse 2021. aasta detsembri sotsiaalmajanduse tegevuskava ja selle praegust vahehindamist,</w:t>
            </w:r>
          </w:p>
        </w:tc>
      </w:tr>
    </w:tbl>
    <w:p w14:paraId="1C3AC11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50F31EE" w14:textId="77777777" w:rsidR="000B3845" w:rsidRPr="00F75507" w:rsidRDefault="000B3845" w:rsidP="000B3845">
      <w:r w:rsidRPr="00F75507">
        <w:rPr>
          <w:rStyle w:val="HideTWBExt"/>
        </w:rPr>
        <w:t>&lt;/Amend&gt;</w:t>
      </w:r>
    </w:p>
    <w:p w14:paraId="0AE21A5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w:t>
      </w:r>
      <w:r w:rsidRPr="00F75507">
        <w:rPr>
          <w:rStyle w:val="HideTWBExt"/>
          <w:b w:val="0"/>
        </w:rPr>
        <w:t>&lt;/NumAm&gt;</w:t>
      </w:r>
    </w:p>
    <w:p w14:paraId="1F1A00E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3A0A030" w14:textId="77777777" w:rsidR="000B3845" w:rsidRPr="00F75507" w:rsidRDefault="000B3845" w:rsidP="000B3845">
      <w:pPr>
        <w:pStyle w:val="NormalBold"/>
      </w:pPr>
      <w:r w:rsidRPr="00F75507">
        <w:rPr>
          <w:rStyle w:val="HideTWBExt"/>
          <w:b w:val="0"/>
        </w:rPr>
        <w:t>&lt;/RepeatBlock-By&gt;</w:t>
      </w:r>
    </w:p>
    <w:p w14:paraId="042E333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B6FC6C1" w14:textId="77777777" w:rsidR="000B3845" w:rsidRPr="00F75507" w:rsidRDefault="000B3845" w:rsidP="000B3845">
      <w:pPr>
        <w:pStyle w:val="NormalBold"/>
      </w:pPr>
      <w:r w:rsidRPr="00F75507">
        <w:rPr>
          <w:rStyle w:val="HideTWBExt"/>
          <w:b w:val="0"/>
        </w:rPr>
        <w:t>&lt;Article&gt;</w:t>
      </w:r>
      <w:r w:rsidRPr="00F75507">
        <w:t>Põhjendus A</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A01C18E" w14:textId="77777777" w:rsidTr="001A7F53">
        <w:trPr>
          <w:trHeight w:hRule="exact" w:val="240"/>
          <w:jc w:val="center"/>
        </w:trPr>
        <w:tc>
          <w:tcPr>
            <w:tcW w:w="9752" w:type="dxa"/>
            <w:gridSpan w:val="2"/>
            <w:tcBorders>
              <w:top w:val="nil"/>
              <w:left w:val="nil"/>
              <w:bottom w:val="nil"/>
              <w:right w:val="nil"/>
            </w:tcBorders>
          </w:tcPr>
          <w:p w14:paraId="0A28CB09" w14:textId="77777777" w:rsidR="000B3845" w:rsidRPr="00F75507" w:rsidRDefault="000B3845" w:rsidP="001A7F53"/>
        </w:tc>
      </w:tr>
      <w:tr w:rsidR="00F75507" w:rsidRPr="00F75507" w14:paraId="2145D2C2" w14:textId="77777777" w:rsidTr="001A7F53">
        <w:trPr>
          <w:trHeight w:val="240"/>
          <w:jc w:val="center"/>
        </w:trPr>
        <w:tc>
          <w:tcPr>
            <w:tcW w:w="4876" w:type="dxa"/>
            <w:tcBorders>
              <w:top w:val="nil"/>
              <w:left w:val="nil"/>
              <w:bottom w:val="nil"/>
              <w:right w:val="nil"/>
            </w:tcBorders>
          </w:tcPr>
          <w:p w14:paraId="106B41A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DC247B4" w14:textId="77777777" w:rsidR="000B3845" w:rsidRPr="00F75507" w:rsidRDefault="000B3845" w:rsidP="001A7F53">
            <w:pPr>
              <w:pStyle w:val="AmColumnHeading"/>
            </w:pPr>
            <w:r w:rsidRPr="00F75507">
              <w:t>Muudatusettepanek</w:t>
            </w:r>
          </w:p>
        </w:tc>
      </w:tr>
      <w:tr w:rsidR="00F75507" w:rsidRPr="00F75507" w14:paraId="16C008E5" w14:textId="77777777" w:rsidTr="001A7F53">
        <w:trPr>
          <w:jc w:val="center"/>
        </w:trPr>
        <w:tc>
          <w:tcPr>
            <w:tcW w:w="4876" w:type="dxa"/>
            <w:tcBorders>
              <w:top w:val="nil"/>
              <w:left w:val="nil"/>
              <w:bottom w:val="nil"/>
              <w:right w:val="nil"/>
            </w:tcBorders>
          </w:tcPr>
          <w:p w14:paraId="0EB31474" w14:textId="77777777" w:rsidR="000B3845" w:rsidRPr="00F75507" w:rsidRDefault="000B3845" w:rsidP="001A7F53">
            <w:pPr>
              <w:pStyle w:val="Normal6a"/>
            </w:pPr>
            <w:r w:rsidRPr="00F75507">
              <w:t>A.</w:t>
            </w:r>
            <w:r w:rsidRPr="00F75507">
              <w:tab/>
              <w:t xml:space="preserve">arvestades, et 2025. aasta </w:t>
            </w:r>
            <w:r w:rsidRPr="00F75507">
              <w:rPr>
                <w:b/>
                <w:i/>
              </w:rPr>
              <w:t>juunis</w:t>
            </w:r>
            <w:r w:rsidRPr="00F75507">
              <w:t xml:space="preserve"> oli töötuse määr ELis </w:t>
            </w:r>
            <w:r w:rsidRPr="00F75507">
              <w:rPr>
                <w:b/>
                <w:i/>
              </w:rPr>
              <w:t>5,9</w:t>
            </w:r>
            <w:r w:rsidRPr="00F75507">
              <w:t> %,samas kui noorte töötuse määr oli endiselt kõrge (</w:t>
            </w:r>
            <w:r w:rsidRPr="00F75507">
              <w:rPr>
                <w:b/>
                <w:i/>
              </w:rPr>
              <w:t>14,7</w:t>
            </w:r>
            <w:r w:rsidRPr="00F75507">
              <w:t xml:space="preserve"> %); arvestades, et töökohtade kvaliteet, palgatõus ja tootlikkuse kasv </w:t>
            </w:r>
            <w:r w:rsidRPr="00F75507">
              <w:rPr>
                <w:b/>
                <w:i/>
              </w:rPr>
              <w:t>ei ole</w:t>
            </w:r>
            <w:r w:rsidRPr="00F75507">
              <w:t xml:space="preserve"> kõrgemate tööhõive määradega </w:t>
            </w:r>
            <w:r w:rsidRPr="00F75507">
              <w:rPr>
                <w:b/>
                <w:i/>
              </w:rPr>
              <w:t>täielikult sammu pidanud</w:t>
            </w:r>
            <w:r w:rsidRPr="00F75507">
              <w:t>;</w:t>
            </w:r>
          </w:p>
        </w:tc>
        <w:tc>
          <w:tcPr>
            <w:tcW w:w="4876" w:type="dxa"/>
            <w:tcBorders>
              <w:top w:val="nil"/>
              <w:left w:val="nil"/>
              <w:bottom w:val="nil"/>
              <w:right w:val="nil"/>
            </w:tcBorders>
          </w:tcPr>
          <w:p w14:paraId="07244D8F" w14:textId="77777777" w:rsidR="000B3845" w:rsidRPr="00F75507" w:rsidRDefault="000B3845" w:rsidP="001A7F53">
            <w:pPr>
              <w:pStyle w:val="Normal6a"/>
            </w:pPr>
            <w:r w:rsidRPr="00F75507">
              <w:t>A.</w:t>
            </w:r>
            <w:r w:rsidRPr="00F75507">
              <w:tab/>
            </w:r>
            <w:r w:rsidRPr="00F75507">
              <w:rPr>
                <w:b/>
                <w:bCs/>
                <w:i/>
                <w:iCs/>
              </w:rPr>
              <w:t>arvestades, et saavutamata on ELi tööhõive eesmärk, mille kohaselt peaks 2030. aastaks 20–64aastastest inimestest töötama vähemalt 78 %;</w:t>
            </w:r>
            <w:r w:rsidRPr="00F75507">
              <w:rPr>
                <w:b/>
                <w:i/>
              </w:rPr>
              <w:t xml:space="preserve"> </w:t>
            </w:r>
            <w:r w:rsidRPr="00F75507">
              <w:rPr>
                <w:b/>
                <w:bCs/>
                <w:i/>
                <w:iCs/>
              </w:rPr>
              <w:t>arvestades, et rohkem kui kaks kolmandikku liikmesriikidest on 2024. aastal jätkanud selle eesmärgi suunas liikumist, kusjuures seitse liikmesriiki on oma riikliku eesmärgi juba saavutanud või ületanud;</w:t>
            </w:r>
            <w:r w:rsidRPr="00F75507">
              <w:t xml:space="preserve"> arvestades, et 2025. aasta </w:t>
            </w:r>
            <w:r w:rsidRPr="00F75507">
              <w:rPr>
                <w:b/>
                <w:i/>
              </w:rPr>
              <w:t>oktoobris</w:t>
            </w:r>
            <w:r w:rsidRPr="00F75507">
              <w:t xml:space="preserve"> oli töötuse määr ELis </w:t>
            </w:r>
            <w:r w:rsidRPr="00F75507">
              <w:rPr>
                <w:b/>
                <w:i/>
              </w:rPr>
              <w:t>6,0</w:t>
            </w:r>
            <w:r w:rsidRPr="00F75507">
              <w:t> %,samas kui noorte töötuse määr oli endiselt kõrge (</w:t>
            </w:r>
            <w:r w:rsidRPr="00F75507">
              <w:rPr>
                <w:b/>
                <w:i/>
              </w:rPr>
              <w:t>13,2</w:t>
            </w:r>
            <w:r w:rsidRPr="00F75507">
              <w:t> %);</w:t>
            </w:r>
            <w:r w:rsidRPr="00F75507">
              <w:rPr>
                <w:b/>
                <w:i/>
              </w:rPr>
              <w:t xml:space="preserve"> arvestades, et töötuse tase on jätkuvalt kõrge ka teatavate rühmade puhul, nagu romad ja puuetega inimesed, kes seisavad silmitsi struktuursete takistustega, sealhulgas diskrimineerimise, kvaliteetsele haridusele piiratud juurdepääsu ja segregatsiooniga;</w:t>
            </w:r>
            <w:r w:rsidRPr="00F75507">
              <w:t xml:space="preserve"> arvestades, et töökohtade kvaliteet, palgatõus ja tootlikkuse kasv </w:t>
            </w:r>
            <w:r w:rsidRPr="00F75507">
              <w:rPr>
                <w:b/>
                <w:i/>
              </w:rPr>
              <w:t>peaksid olema tihedas seoses</w:t>
            </w:r>
            <w:r w:rsidRPr="00F75507">
              <w:t xml:space="preserve"> kõrgemate tööhõive määradega; </w:t>
            </w:r>
            <w:r w:rsidRPr="00F75507">
              <w:rPr>
                <w:b/>
                <w:bCs/>
                <w:i/>
                <w:iCs/>
              </w:rPr>
              <w:t>arvestades, et 2024. aastal oli liidus vaesuse ohus eelkõige pea iga kaheteistkümnes töötaja;</w:t>
            </w:r>
          </w:p>
        </w:tc>
      </w:tr>
    </w:tbl>
    <w:p w14:paraId="6021F78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221FB0B" w14:textId="77777777" w:rsidR="000B3845" w:rsidRPr="00F75507" w:rsidRDefault="000B3845" w:rsidP="000B3845">
      <w:r w:rsidRPr="00F75507">
        <w:rPr>
          <w:rStyle w:val="HideTWBExt"/>
        </w:rPr>
        <w:t>&lt;/Amend&gt;</w:t>
      </w:r>
    </w:p>
    <w:p w14:paraId="66F35BE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31</w:t>
      </w:r>
      <w:r w:rsidRPr="00F75507">
        <w:rPr>
          <w:rStyle w:val="HideTWBExt"/>
          <w:b w:val="0"/>
        </w:rPr>
        <w:t>&lt;/NumAm&gt;</w:t>
      </w:r>
    </w:p>
    <w:p w14:paraId="211A551D"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A3FEDFD" w14:textId="77777777" w:rsidR="000B3845" w:rsidRPr="00F75507" w:rsidRDefault="000B3845" w:rsidP="000B3845">
      <w:pPr>
        <w:pStyle w:val="NormalBold"/>
      </w:pPr>
      <w:r w:rsidRPr="00F75507">
        <w:rPr>
          <w:rStyle w:val="HideTWBExt"/>
          <w:b w:val="0"/>
        </w:rPr>
        <w:t>&lt;/RepeatBlock-By&gt;</w:t>
      </w:r>
    </w:p>
    <w:p w14:paraId="5199BC1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1D13BD0" w14:textId="77777777" w:rsidR="000B3845" w:rsidRPr="00F75507" w:rsidRDefault="000B3845" w:rsidP="000B3845">
      <w:pPr>
        <w:pStyle w:val="NormalBold"/>
      </w:pPr>
      <w:r w:rsidRPr="00F75507">
        <w:rPr>
          <w:rStyle w:val="HideTWBExt"/>
          <w:b w:val="0"/>
        </w:rPr>
        <w:t>&lt;Article&gt;</w:t>
      </w:r>
      <w:r w:rsidRPr="00F75507">
        <w:t>Põhjendus A</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EBF2F1" w14:textId="77777777" w:rsidTr="001A7F53">
        <w:trPr>
          <w:trHeight w:hRule="exact" w:val="240"/>
          <w:jc w:val="center"/>
        </w:trPr>
        <w:tc>
          <w:tcPr>
            <w:tcW w:w="9752" w:type="dxa"/>
            <w:gridSpan w:val="2"/>
            <w:tcBorders>
              <w:top w:val="nil"/>
              <w:left w:val="nil"/>
              <w:bottom w:val="nil"/>
              <w:right w:val="nil"/>
            </w:tcBorders>
          </w:tcPr>
          <w:p w14:paraId="22F0474C" w14:textId="77777777" w:rsidR="000B3845" w:rsidRPr="00F75507" w:rsidRDefault="000B3845" w:rsidP="001A7F53"/>
        </w:tc>
      </w:tr>
      <w:tr w:rsidR="00F75507" w:rsidRPr="00F75507" w14:paraId="37A13386" w14:textId="77777777" w:rsidTr="001A7F53">
        <w:trPr>
          <w:trHeight w:val="240"/>
          <w:jc w:val="center"/>
        </w:trPr>
        <w:tc>
          <w:tcPr>
            <w:tcW w:w="4876" w:type="dxa"/>
            <w:tcBorders>
              <w:top w:val="nil"/>
              <w:left w:val="nil"/>
              <w:bottom w:val="nil"/>
              <w:right w:val="nil"/>
            </w:tcBorders>
          </w:tcPr>
          <w:p w14:paraId="54D3FA9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3405F9F" w14:textId="77777777" w:rsidR="000B3845" w:rsidRPr="00F75507" w:rsidRDefault="000B3845" w:rsidP="001A7F53">
            <w:pPr>
              <w:pStyle w:val="AmColumnHeading"/>
            </w:pPr>
            <w:r w:rsidRPr="00F75507">
              <w:t>Muudatusettepanek</w:t>
            </w:r>
          </w:p>
        </w:tc>
      </w:tr>
      <w:tr w:rsidR="00F75507" w:rsidRPr="00F75507" w14:paraId="21D9B685" w14:textId="77777777" w:rsidTr="001A7F53">
        <w:trPr>
          <w:jc w:val="center"/>
        </w:trPr>
        <w:tc>
          <w:tcPr>
            <w:tcW w:w="4876" w:type="dxa"/>
            <w:tcBorders>
              <w:top w:val="nil"/>
              <w:left w:val="nil"/>
              <w:bottom w:val="nil"/>
              <w:right w:val="nil"/>
            </w:tcBorders>
          </w:tcPr>
          <w:p w14:paraId="3E427093" w14:textId="77777777" w:rsidR="000B3845" w:rsidRPr="00F75507" w:rsidRDefault="000B3845" w:rsidP="001A7F53">
            <w:pPr>
              <w:pStyle w:val="Normal6a"/>
            </w:pPr>
            <w:r w:rsidRPr="00F75507">
              <w:t>A.</w:t>
            </w:r>
            <w:r w:rsidRPr="00F75507">
              <w:tab/>
              <w:t xml:space="preserve">arvestades, et 2025. aasta </w:t>
            </w:r>
            <w:r w:rsidRPr="00F75507">
              <w:rPr>
                <w:b/>
                <w:i/>
              </w:rPr>
              <w:t>juunis</w:t>
            </w:r>
            <w:r w:rsidRPr="00F75507">
              <w:t xml:space="preserve"> oli töötuse määr ELis </w:t>
            </w:r>
            <w:r w:rsidRPr="00F75507">
              <w:rPr>
                <w:b/>
                <w:i/>
              </w:rPr>
              <w:t>5,9 %</w:t>
            </w:r>
            <w:r w:rsidRPr="00F75507">
              <w:t>,samas kui noorte töötuse määr oli endiselt kõrge (</w:t>
            </w:r>
            <w:r w:rsidRPr="00F75507">
              <w:rPr>
                <w:b/>
                <w:i/>
              </w:rPr>
              <w:t>14,7</w:t>
            </w:r>
            <w:r w:rsidRPr="00F75507">
              <w:t> %); arvestades, et töökohtade kvaliteet, palgatõus ja tootlikkuse kasv ei ole kõrgemate tööhõive määradega täielikult sammu pidanud;</w:t>
            </w:r>
          </w:p>
        </w:tc>
        <w:tc>
          <w:tcPr>
            <w:tcW w:w="4876" w:type="dxa"/>
            <w:tcBorders>
              <w:top w:val="nil"/>
              <w:left w:val="nil"/>
              <w:bottom w:val="nil"/>
              <w:right w:val="nil"/>
            </w:tcBorders>
          </w:tcPr>
          <w:p w14:paraId="15E58987" w14:textId="77777777" w:rsidR="000B3845" w:rsidRPr="00F75507" w:rsidRDefault="000B3845" w:rsidP="001A7F53">
            <w:pPr>
              <w:pStyle w:val="Normal6a"/>
            </w:pPr>
            <w:r w:rsidRPr="00F75507">
              <w:t>A.</w:t>
            </w:r>
            <w:r w:rsidRPr="00F75507">
              <w:tab/>
              <w:t xml:space="preserve">arvestades, et 2025. aasta </w:t>
            </w:r>
            <w:r w:rsidRPr="00F75507">
              <w:rPr>
                <w:b/>
                <w:i/>
              </w:rPr>
              <w:t>septembris</w:t>
            </w:r>
            <w:r w:rsidRPr="00F75507">
              <w:t xml:space="preserve"> oli töötuse määr ELis </w:t>
            </w:r>
            <w:r w:rsidRPr="00F75507">
              <w:rPr>
                <w:b/>
                <w:i/>
              </w:rPr>
              <w:t>6</w:t>
            </w:r>
            <w:r w:rsidRPr="00F75507">
              <w:t> %, samas kui noorte töötuse määr oli endiselt kõrge (</w:t>
            </w:r>
            <w:r w:rsidRPr="00F75507">
              <w:rPr>
                <w:b/>
                <w:i/>
              </w:rPr>
              <w:t>14,8</w:t>
            </w:r>
            <w:r w:rsidRPr="00F75507">
              <w:t xml:space="preserve"> %); arvestades, et töökohtade kvaliteet, </w:t>
            </w:r>
            <w:r w:rsidRPr="00F75507">
              <w:rPr>
                <w:b/>
                <w:i/>
              </w:rPr>
              <w:t>korralik palk,</w:t>
            </w:r>
            <w:r w:rsidRPr="00F75507">
              <w:t xml:space="preserve"> palgatõus ja tootlikkuse kasv ei ole </w:t>
            </w:r>
            <w:r w:rsidRPr="00F75507">
              <w:rPr>
                <w:b/>
                <w:i/>
              </w:rPr>
              <w:t xml:space="preserve">ELi </w:t>
            </w:r>
            <w:r w:rsidRPr="00F75507">
              <w:t>kõrgemate tööhõive määradega täielikult sammu pidanud</w:t>
            </w:r>
            <w:r w:rsidRPr="00F75507">
              <w:rPr>
                <w:b/>
                <w:i/>
              </w:rPr>
              <w:t>; arvestades, et töötus ja ebakindlad töötingimused mõjutavad korraga eelkõige noori, naisi, vanemaid töötajaid, madala ning keskmise ja madalama kvalifikatsiooniga töötajaid, sisserändajaid ja puudega inimesi</w:t>
            </w:r>
            <w:r w:rsidRPr="00F75507">
              <w:t xml:space="preserve">; </w:t>
            </w:r>
            <w:r w:rsidRPr="00F75507">
              <w:rPr>
                <w:b/>
                <w:i/>
              </w:rPr>
              <w:t>arvestades, et paljud töötajad peavad endiselt tulema toime madala palga, mittevabatahtlike ajutiste ja ebakindlate lepingutega, ebapiisava juurdepääsuga piisavatele sotsiaalkaitsesüsteemidele ja liiga väheste võimalustega kvaliteetseks koolituseks; arvestades, et palgavaesuse määr on endiselt 8,2 % ja see õõnestab sotsiaalset ühtekuuluvust;</w:t>
            </w:r>
          </w:p>
        </w:tc>
      </w:tr>
    </w:tbl>
    <w:p w14:paraId="383BC1D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7873CED" w14:textId="77777777" w:rsidR="000B3845" w:rsidRPr="00F75507" w:rsidRDefault="000B3845" w:rsidP="000B3845">
      <w:r w:rsidRPr="00F75507">
        <w:rPr>
          <w:rStyle w:val="HideTWBExt"/>
        </w:rPr>
        <w:t>&lt;/Amend&gt;</w:t>
      </w:r>
    </w:p>
    <w:p w14:paraId="31D3146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32</w:t>
      </w:r>
      <w:r w:rsidRPr="00F75507">
        <w:rPr>
          <w:rStyle w:val="HideTWBExt"/>
          <w:b w:val="0"/>
        </w:rPr>
        <w:t>&lt;/NumAm&gt;</w:t>
      </w:r>
    </w:p>
    <w:p w14:paraId="09C31328"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1BC2A78C"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15A25A50" w14:textId="77777777" w:rsidR="000B3845" w:rsidRPr="00F75507" w:rsidRDefault="000B3845" w:rsidP="000B3845">
      <w:pPr>
        <w:pStyle w:val="NormalBold"/>
      </w:pPr>
      <w:r w:rsidRPr="00F75507">
        <w:rPr>
          <w:rStyle w:val="HideTWBExt"/>
          <w:b w:val="0"/>
        </w:rPr>
        <w:t>&lt;/RepeatBlock-By&gt;</w:t>
      </w:r>
    </w:p>
    <w:p w14:paraId="106F683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CFE8FFA" w14:textId="77777777" w:rsidR="000B3845" w:rsidRPr="00F75507" w:rsidRDefault="000B3845" w:rsidP="000B3845">
      <w:pPr>
        <w:pStyle w:val="NormalBold"/>
      </w:pPr>
      <w:r w:rsidRPr="00F75507">
        <w:rPr>
          <w:rStyle w:val="HideTWBExt"/>
          <w:b w:val="0"/>
        </w:rPr>
        <w:t>&lt;Article&gt;</w:t>
      </w:r>
      <w:r w:rsidRPr="00F75507">
        <w:t>Põhjendus A</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7BBC7B4" w14:textId="77777777" w:rsidTr="001A7F53">
        <w:trPr>
          <w:trHeight w:hRule="exact" w:val="240"/>
          <w:jc w:val="center"/>
        </w:trPr>
        <w:tc>
          <w:tcPr>
            <w:tcW w:w="9752" w:type="dxa"/>
            <w:gridSpan w:val="2"/>
            <w:tcBorders>
              <w:top w:val="nil"/>
              <w:left w:val="nil"/>
              <w:bottom w:val="nil"/>
              <w:right w:val="nil"/>
            </w:tcBorders>
          </w:tcPr>
          <w:p w14:paraId="6CE63CEA" w14:textId="77777777" w:rsidR="000B3845" w:rsidRPr="00F75507" w:rsidRDefault="000B3845" w:rsidP="001A7F53"/>
        </w:tc>
      </w:tr>
      <w:tr w:rsidR="00F75507" w:rsidRPr="00F75507" w14:paraId="7A9ED375" w14:textId="77777777" w:rsidTr="001A7F53">
        <w:trPr>
          <w:trHeight w:val="240"/>
          <w:jc w:val="center"/>
        </w:trPr>
        <w:tc>
          <w:tcPr>
            <w:tcW w:w="4876" w:type="dxa"/>
            <w:tcBorders>
              <w:top w:val="nil"/>
              <w:left w:val="nil"/>
              <w:bottom w:val="nil"/>
              <w:right w:val="nil"/>
            </w:tcBorders>
          </w:tcPr>
          <w:p w14:paraId="59E9376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FF63A6" w14:textId="77777777" w:rsidR="000B3845" w:rsidRPr="00F75507" w:rsidRDefault="000B3845" w:rsidP="001A7F53">
            <w:pPr>
              <w:pStyle w:val="AmColumnHeading"/>
            </w:pPr>
            <w:r w:rsidRPr="00F75507">
              <w:t>Muudatusettepanek</w:t>
            </w:r>
          </w:p>
        </w:tc>
      </w:tr>
      <w:tr w:rsidR="00F75507" w:rsidRPr="00F75507" w14:paraId="59B21630" w14:textId="77777777" w:rsidTr="001A7F53">
        <w:trPr>
          <w:jc w:val="center"/>
        </w:trPr>
        <w:tc>
          <w:tcPr>
            <w:tcW w:w="4876" w:type="dxa"/>
            <w:tcBorders>
              <w:top w:val="nil"/>
              <w:left w:val="nil"/>
              <w:bottom w:val="nil"/>
              <w:right w:val="nil"/>
            </w:tcBorders>
          </w:tcPr>
          <w:p w14:paraId="3A232EE2" w14:textId="77777777" w:rsidR="000B3845" w:rsidRPr="00F75507" w:rsidRDefault="000B3845" w:rsidP="001A7F53">
            <w:pPr>
              <w:pStyle w:val="Normal6a"/>
            </w:pPr>
            <w:r w:rsidRPr="00F75507">
              <w:t>A.</w:t>
            </w:r>
            <w:r w:rsidRPr="00F75507">
              <w:tab/>
              <w:t>arvestades, et 2025. aasta juunis oli töötuse määr ELis 5,9 %, samas kui noorte töötuse määr oli endiselt kõrge (14,7 %); arvestades, et töökohtade kvaliteet, palgatõus ja tootlikkuse kasv ei ole kõrgemate tööhõive määradega täielikult sammu pidanud;</w:t>
            </w:r>
          </w:p>
        </w:tc>
        <w:tc>
          <w:tcPr>
            <w:tcW w:w="4876" w:type="dxa"/>
            <w:tcBorders>
              <w:top w:val="nil"/>
              <w:left w:val="nil"/>
              <w:bottom w:val="nil"/>
              <w:right w:val="nil"/>
            </w:tcBorders>
          </w:tcPr>
          <w:p w14:paraId="72CA65D8" w14:textId="77777777" w:rsidR="000B3845" w:rsidRPr="00F75507" w:rsidRDefault="000B3845" w:rsidP="001A7F53">
            <w:pPr>
              <w:pStyle w:val="Normal6a"/>
            </w:pPr>
            <w:r w:rsidRPr="00F75507">
              <w:t>A.</w:t>
            </w:r>
            <w:r w:rsidRPr="00F75507">
              <w:tab/>
              <w:t>arvestades, et 2025. aasta juunis oli töötuse määr ELis 5,9 %,</w:t>
            </w:r>
            <w:r w:rsidRPr="00F75507">
              <w:rPr>
                <w:b/>
                <w:i/>
              </w:rPr>
              <w:t>liikmesriikides vahemikus 2,6–10,6 %,</w:t>
            </w:r>
            <w:r w:rsidRPr="00F75507">
              <w:t xml:space="preserve"> samas kui noorte töötuse määr oli endiselt kõrge (14,7 %); arvestades, et töökohtade kvaliteet, palgatõus ja tootlikkuse kasv ei ole kõrgemate tööhõive määradega täielikult sammu pidanud;</w:t>
            </w:r>
          </w:p>
        </w:tc>
      </w:tr>
    </w:tbl>
    <w:p w14:paraId="200A200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F7C9326" w14:textId="77777777" w:rsidR="000B3845" w:rsidRPr="00F75507" w:rsidRDefault="000B3845" w:rsidP="000B3845">
      <w:r w:rsidRPr="00F75507">
        <w:rPr>
          <w:rStyle w:val="HideTWBExt"/>
        </w:rPr>
        <w:t>&lt;/Amend&gt;</w:t>
      </w:r>
    </w:p>
    <w:p w14:paraId="0C578A7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33</w:t>
      </w:r>
      <w:r w:rsidRPr="00F75507">
        <w:rPr>
          <w:rStyle w:val="HideTWBExt"/>
          <w:b w:val="0"/>
        </w:rPr>
        <w:t>&lt;/NumAm&gt;</w:t>
      </w:r>
    </w:p>
    <w:p w14:paraId="1568C7D0" w14:textId="77777777" w:rsidR="000B3845" w:rsidRPr="00F75507" w:rsidRDefault="000B3845" w:rsidP="000B3845">
      <w:pPr>
        <w:pStyle w:val="NormalBold"/>
      </w:pPr>
      <w:r w:rsidRPr="00F75507">
        <w:rPr>
          <w:rStyle w:val="HideTWBExt"/>
          <w:b w:val="0"/>
        </w:rPr>
        <w:t>&lt;RepeatBlock-By&gt;&lt;Members&gt;</w:t>
      </w:r>
      <w:r w:rsidRPr="00F75507">
        <w:t>Miriam Lexmann</w:t>
      </w:r>
      <w:r w:rsidRPr="00F75507">
        <w:rPr>
          <w:rStyle w:val="HideTWBExt"/>
          <w:b w:val="0"/>
        </w:rPr>
        <w:t>&lt;/Members&gt;</w:t>
      </w:r>
    </w:p>
    <w:p w14:paraId="6FC62757" w14:textId="77777777" w:rsidR="000B3845" w:rsidRPr="00F75507" w:rsidRDefault="000B3845" w:rsidP="000B3845">
      <w:pPr>
        <w:pStyle w:val="NormalBold"/>
      </w:pPr>
      <w:r w:rsidRPr="00F75507">
        <w:rPr>
          <w:rStyle w:val="HideTWBExt"/>
          <w:b w:val="0"/>
        </w:rPr>
        <w:t>&lt;/RepeatBlock-By&gt;</w:t>
      </w:r>
    </w:p>
    <w:p w14:paraId="1FE017F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3040CCF" w14:textId="77777777" w:rsidR="000B3845" w:rsidRPr="00F75507" w:rsidRDefault="000B3845" w:rsidP="000B3845">
      <w:pPr>
        <w:pStyle w:val="NormalBold"/>
      </w:pPr>
      <w:r w:rsidRPr="00F75507">
        <w:rPr>
          <w:rStyle w:val="HideTWBExt"/>
          <w:b w:val="0"/>
        </w:rPr>
        <w:t>&lt;Article&gt;</w:t>
      </w:r>
      <w:r w:rsidRPr="00F75507">
        <w:t>Põhjendus A</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0353182" w14:textId="77777777" w:rsidTr="001A7F53">
        <w:trPr>
          <w:trHeight w:hRule="exact" w:val="240"/>
          <w:jc w:val="center"/>
        </w:trPr>
        <w:tc>
          <w:tcPr>
            <w:tcW w:w="9752" w:type="dxa"/>
            <w:gridSpan w:val="2"/>
            <w:tcBorders>
              <w:top w:val="nil"/>
              <w:left w:val="nil"/>
              <w:bottom w:val="nil"/>
              <w:right w:val="nil"/>
            </w:tcBorders>
          </w:tcPr>
          <w:p w14:paraId="7D6C563C" w14:textId="77777777" w:rsidR="000B3845" w:rsidRPr="00F75507" w:rsidRDefault="000B3845" w:rsidP="001A7F53"/>
        </w:tc>
      </w:tr>
      <w:tr w:rsidR="00F75507" w:rsidRPr="00F75507" w14:paraId="42A1F51B" w14:textId="77777777" w:rsidTr="001A7F53">
        <w:trPr>
          <w:trHeight w:val="240"/>
          <w:jc w:val="center"/>
        </w:trPr>
        <w:tc>
          <w:tcPr>
            <w:tcW w:w="4876" w:type="dxa"/>
            <w:tcBorders>
              <w:top w:val="nil"/>
              <w:left w:val="nil"/>
              <w:bottom w:val="nil"/>
              <w:right w:val="nil"/>
            </w:tcBorders>
          </w:tcPr>
          <w:p w14:paraId="53B92FD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26DA00E" w14:textId="77777777" w:rsidR="000B3845" w:rsidRPr="00F75507" w:rsidRDefault="000B3845" w:rsidP="001A7F53">
            <w:pPr>
              <w:pStyle w:val="AmColumnHeading"/>
            </w:pPr>
            <w:r w:rsidRPr="00F75507">
              <w:t>Muudatusettepanek</w:t>
            </w:r>
          </w:p>
        </w:tc>
      </w:tr>
      <w:tr w:rsidR="00F75507" w:rsidRPr="00F75507" w14:paraId="5A4589D3" w14:textId="77777777" w:rsidTr="001A7F53">
        <w:trPr>
          <w:jc w:val="center"/>
        </w:trPr>
        <w:tc>
          <w:tcPr>
            <w:tcW w:w="4876" w:type="dxa"/>
            <w:tcBorders>
              <w:top w:val="nil"/>
              <w:left w:val="nil"/>
              <w:bottom w:val="nil"/>
              <w:right w:val="nil"/>
            </w:tcBorders>
          </w:tcPr>
          <w:p w14:paraId="5A44D33E" w14:textId="77777777" w:rsidR="000B3845" w:rsidRPr="00F75507" w:rsidRDefault="000B3845" w:rsidP="001A7F53">
            <w:pPr>
              <w:pStyle w:val="Normal6a"/>
            </w:pPr>
            <w:r w:rsidRPr="00F75507">
              <w:t>A.</w:t>
            </w:r>
            <w:r w:rsidRPr="00F75507">
              <w:tab/>
              <w:t>arvestades, et 2025. aasta juunis oli töötuse määr ELis 5,9 %, samas kui noorte töötuse määr oli endiselt kõrge (14,7 %); arvestades, et töökohtade kvaliteet, palgatõus ja tootlikkuse kasv ei ole kõrgemate tööhõive määradega täielikult sammu pidanud;</w:t>
            </w:r>
          </w:p>
        </w:tc>
        <w:tc>
          <w:tcPr>
            <w:tcW w:w="4876" w:type="dxa"/>
            <w:tcBorders>
              <w:top w:val="nil"/>
              <w:left w:val="nil"/>
              <w:bottom w:val="nil"/>
              <w:right w:val="nil"/>
            </w:tcBorders>
          </w:tcPr>
          <w:p w14:paraId="1D68D87A" w14:textId="77777777" w:rsidR="000B3845" w:rsidRPr="00F75507" w:rsidRDefault="000B3845" w:rsidP="001A7F53">
            <w:pPr>
              <w:pStyle w:val="Normal6a"/>
            </w:pPr>
            <w:r w:rsidRPr="00F75507">
              <w:t>A.</w:t>
            </w:r>
            <w:r w:rsidRPr="00F75507">
              <w:tab/>
              <w:t xml:space="preserve">arvestades, et 2025. aasta juunis oli töötuse määr ELis 5,9 %, samas kui noorte töötuse määr oli endiselt kõrge (14,7 %) </w:t>
            </w:r>
            <w:r w:rsidRPr="00F75507">
              <w:rPr>
                <w:b/>
                <w:i/>
              </w:rPr>
              <w:t>ja puuetega inimeste töötuse määr oli 15,1 %</w:t>
            </w:r>
            <w:r w:rsidRPr="00F75507">
              <w:t>; arvestades, et töökohtade kvaliteet, palgatõus ja tootlikkuse kasv ei ole kõrgemate tööhõive määradega täielikult sammu pidanud;</w:t>
            </w:r>
          </w:p>
        </w:tc>
      </w:tr>
    </w:tbl>
    <w:p w14:paraId="38C544C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2EBAFE8" w14:textId="77777777" w:rsidR="000B3845" w:rsidRPr="00F75507" w:rsidRDefault="000B3845" w:rsidP="000B3845">
      <w:r w:rsidRPr="00F75507">
        <w:rPr>
          <w:rStyle w:val="HideTWBExt"/>
        </w:rPr>
        <w:t>&lt;/Amend&gt;</w:t>
      </w:r>
    </w:p>
    <w:p w14:paraId="3AADAA2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34</w:t>
      </w:r>
      <w:r w:rsidRPr="00F75507">
        <w:rPr>
          <w:rStyle w:val="HideTWBExt"/>
          <w:b w:val="0"/>
        </w:rPr>
        <w:t>&lt;/NumAm&gt;</w:t>
      </w:r>
    </w:p>
    <w:p w14:paraId="33647973"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3093F2DE" w14:textId="77777777" w:rsidR="000B3845" w:rsidRPr="00F75507" w:rsidRDefault="000B3845" w:rsidP="000B3845">
      <w:pPr>
        <w:pStyle w:val="NormalBold"/>
      </w:pPr>
      <w:r w:rsidRPr="00F75507">
        <w:rPr>
          <w:rStyle w:val="HideTWBExt"/>
          <w:b w:val="0"/>
        </w:rPr>
        <w:t>&lt;/RepeatBlock-By&gt;</w:t>
      </w:r>
    </w:p>
    <w:p w14:paraId="36D8EA1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A986997" w14:textId="77777777" w:rsidR="000B3845" w:rsidRPr="00F75507" w:rsidRDefault="000B3845" w:rsidP="000B3845">
      <w:pPr>
        <w:pStyle w:val="NormalBold"/>
      </w:pPr>
      <w:r w:rsidRPr="00F75507">
        <w:rPr>
          <w:rStyle w:val="HideTWBExt"/>
          <w:b w:val="0"/>
        </w:rPr>
        <w:t>&lt;Article&gt;</w:t>
      </w:r>
      <w:r w:rsidRPr="00F75507">
        <w:t>Põhjendus A</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70BDBB9" w14:textId="77777777" w:rsidTr="001A7F53">
        <w:trPr>
          <w:trHeight w:hRule="exact" w:val="240"/>
          <w:jc w:val="center"/>
        </w:trPr>
        <w:tc>
          <w:tcPr>
            <w:tcW w:w="9752" w:type="dxa"/>
            <w:gridSpan w:val="2"/>
            <w:tcBorders>
              <w:top w:val="nil"/>
              <w:left w:val="nil"/>
              <w:bottom w:val="nil"/>
              <w:right w:val="nil"/>
            </w:tcBorders>
          </w:tcPr>
          <w:p w14:paraId="0417906A" w14:textId="77777777" w:rsidR="000B3845" w:rsidRPr="00F75507" w:rsidRDefault="000B3845" w:rsidP="001A7F53"/>
        </w:tc>
      </w:tr>
      <w:tr w:rsidR="00F75507" w:rsidRPr="00F75507" w14:paraId="2FF2ADBF" w14:textId="77777777" w:rsidTr="001A7F53">
        <w:trPr>
          <w:trHeight w:val="240"/>
          <w:jc w:val="center"/>
        </w:trPr>
        <w:tc>
          <w:tcPr>
            <w:tcW w:w="4876" w:type="dxa"/>
            <w:tcBorders>
              <w:top w:val="nil"/>
              <w:left w:val="nil"/>
              <w:bottom w:val="nil"/>
              <w:right w:val="nil"/>
            </w:tcBorders>
          </w:tcPr>
          <w:p w14:paraId="3CF8F7F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64C80B7" w14:textId="77777777" w:rsidR="000B3845" w:rsidRPr="00F75507" w:rsidRDefault="000B3845" w:rsidP="001A7F53">
            <w:pPr>
              <w:pStyle w:val="AmColumnHeading"/>
            </w:pPr>
            <w:r w:rsidRPr="00F75507">
              <w:t>Muudatusettepanek</w:t>
            </w:r>
          </w:p>
        </w:tc>
      </w:tr>
      <w:tr w:rsidR="00F75507" w:rsidRPr="00F75507" w14:paraId="04AA68B3" w14:textId="77777777" w:rsidTr="001A7F53">
        <w:trPr>
          <w:jc w:val="center"/>
        </w:trPr>
        <w:tc>
          <w:tcPr>
            <w:tcW w:w="4876" w:type="dxa"/>
            <w:tcBorders>
              <w:top w:val="nil"/>
              <w:left w:val="nil"/>
              <w:bottom w:val="nil"/>
              <w:right w:val="nil"/>
            </w:tcBorders>
          </w:tcPr>
          <w:p w14:paraId="0C0033E2" w14:textId="77777777" w:rsidR="000B3845" w:rsidRPr="00F75507" w:rsidRDefault="000B3845" w:rsidP="001A7F53">
            <w:pPr>
              <w:pStyle w:val="Normal6a"/>
            </w:pPr>
            <w:r w:rsidRPr="00F75507">
              <w:t>A.</w:t>
            </w:r>
            <w:r w:rsidRPr="00F75507">
              <w:tab/>
              <w:t xml:space="preserve">arvestades, et 2025. aasta </w:t>
            </w:r>
            <w:r w:rsidRPr="00F75507">
              <w:rPr>
                <w:b/>
                <w:i/>
              </w:rPr>
              <w:t>juunis</w:t>
            </w:r>
            <w:r w:rsidRPr="00F75507">
              <w:t xml:space="preserve"> oli töötuse määr ELis </w:t>
            </w:r>
            <w:r w:rsidRPr="00F75507">
              <w:rPr>
                <w:b/>
                <w:i/>
              </w:rPr>
              <w:t>5,9</w:t>
            </w:r>
            <w:r w:rsidRPr="00F75507">
              <w:t> %,samas kui noorte töötuse määr oli endiselt kõrge (</w:t>
            </w:r>
            <w:r w:rsidRPr="00F75507">
              <w:rPr>
                <w:b/>
                <w:i/>
              </w:rPr>
              <w:t>14,7</w:t>
            </w:r>
            <w:r w:rsidRPr="00F75507">
              <w:t> %); arvestades, et töökohtade kvaliteet, palgatõus ja tootlikkuse kasv ei ole kõrgemate tööhõive määradega täielikult sammu pidanud;</w:t>
            </w:r>
          </w:p>
        </w:tc>
        <w:tc>
          <w:tcPr>
            <w:tcW w:w="4876" w:type="dxa"/>
            <w:tcBorders>
              <w:top w:val="nil"/>
              <w:left w:val="nil"/>
              <w:bottom w:val="nil"/>
              <w:right w:val="nil"/>
            </w:tcBorders>
          </w:tcPr>
          <w:p w14:paraId="7ED3211E" w14:textId="77777777" w:rsidR="000B3845" w:rsidRPr="00F75507" w:rsidRDefault="000B3845" w:rsidP="001A7F53">
            <w:pPr>
              <w:pStyle w:val="Normal6a"/>
            </w:pPr>
            <w:r w:rsidRPr="00F75507">
              <w:t>A.</w:t>
            </w:r>
            <w:r w:rsidRPr="00F75507">
              <w:tab/>
              <w:t xml:space="preserve">arvestades, et 2025. aasta </w:t>
            </w:r>
            <w:r w:rsidRPr="00F75507">
              <w:rPr>
                <w:b/>
                <w:i/>
              </w:rPr>
              <w:t>septembris</w:t>
            </w:r>
            <w:r w:rsidRPr="00F75507">
              <w:t xml:space="preserve"> oli töötuse määr ELis </w:t>
            </w:r>
            <w:r w:rsidRPr="00F75507">
              <w:rPr>
                <w:b/>
                <w:i/>
              </w:rPr>
              <w:t>6,0</w:t>
            </w:r>
            <w:r w:rsidRPr="00F75507">
              <w:t> %, samas kui noorte töötuse määr oli endiselt kõrge (</w:t>
            </w:r>
            <w:r w:rsidRPr="00F75507">
              <w:rPr>
                <w:b/>
                <w:i/>
              </w:rPr>
              <w:t>14,8</w:t>
            </w:r>
            <w:r w:rsidRPr="00F75507">
              <w:t> %); arvestades, et töökohtade kvaliteet, palgatõus ja tootlikkuse kasv ei ole kõrgemate tööhõive määradega täielikult sammu pidanud;</w:t>
            </w:r>
          </w:p>
        </w:tc>
      </w:tr>
    </w:tbl>
    <w:p w14:paraId="187F449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5780D9B" w14:textId="77777777" w:rsidR="000B3845" w:rsidRPr="00F75507" w:rsidRDefault="000B3845" w:rsidP="000B3845">
      <w:r w:rsidRPr="00F75507">
        <w:rPr>
          <w:rStyle w:val="HideTWBExt"/>
        </w:rPr>
        <w:t>&lt;/Amend&gt;</w:t>
      </w:r>
    </w:p>
    <w:p w14:paraId="2524E9D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35</w:t>
      </w:r>
      <w:r w:rsidRPr="00F75507">
        <w:rPr>
          <w:rStyle w:val="HideTWBExt"/>
          <w:b w:val="0"/>
        </w:rPr>
        <w:t>&lt;/NumAm&gt;</w:t>
      </w:r>
    </w:p>
    <w:p w14:paraId="142C4636"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18E3C52" w14:textId="77777777" w:rsidR="000B3845" w:rsidRPr="00F75507" w:rsidRDefault="000B3845" w:rsidP="000B3845">
      <w:pPr>
        <w:pStyle w:val="NormalBold"/>
      </w:pPr>
      <w:r w:rsidRPr="00F75507">
        <w:rPr>
          <w:rStyle w:val="HideTWBExt"/>
          <w:b w:val="0"/>
        </w:rPr>
        <w:t>&lt;/RepeatBlock-By&gt;</w:t>
      </w:r>
    </w:p>
    <w:p w14:paraId="48ACB9D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561E205" w14:textId="77777777" w:rsidR="000B3845" w:rsidRPr="00F75507" w:rsidRDefault="000B3845" w:rsidP="000B3845">
      <w:pPr>
        <w:pStyle w:val="NormalBold"/>
      </w:pPr>
      <w:r w:rsidRPr="00F75507">
        <w:rPr>
          <w:rStyle w:val="HideTWBExt"/>
          <w:b w:val="0"/>
        </w:rPr>
        <w:t>&lt;Article&gt;</w:t>
      </w:r>
      <w:r w:rsidRPr="00F75507">
        <w:t>Põhjendus A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C258C60" w14:textId="77777777" w:rsidTr="001A7F53">
        <w:trPr>
          <w:trHeight w:hRule="exact" w:val="240"/>
          <w:jc w:val="center"/>
        </w:trPr>
        <w:tc>
          <w:tcPr>
            <w:tcW w:w="9752" w:type="dxa"/>
            <w:gridSpan w:val="2"/>
            <w:tcBorders>
              <w:top w:val="nil"/>
              <w:left w:val="nil"/>
              <w:bottom w:val="nil"/>
              <w:right w:val="nil"/>
            </w:tcBorders>
          </w:tcPr>
          <w:p w14:paraId="37289D41" w14:textId="77777777" w:rsidR="000B3845" w:rsidRPr="00F75507" w:rsidRDefault="000B3845" w:rsidP="001A7F53"/>
        </w:tc>
      </w:tr>
      <w:tr w:rsidR="00F75507" w:rsidRPr="00F75507" w14:paraId="53FC0786" w14:textId="77777777" w:rsidTr="001A7F53">
        <w:trPr>
          <w:trHeight w:val="240"/>
          <w:jc w:val="center"/>
        </w:trPr>
        <w:tc>
          <w:tcPr>
            <w:tcW w:w="4876" w:type="dxa"/>
            <w:tcBorders>
              <w:top w:val="nil"/>
              <w:left w:val="nil"/>
              <w:bottom w:val="nil"/>
              <w:right w:val="nil"/>
            </w:tcBorders>
          </w:tcPr>
          <w:p w14:paraId="3786F67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FAA5141" w14:textId="77777777" w:rsidR="000B3845" w:rsidRPr="00F75507" w:rsidRDefault="000B3845" w:rsidP="001A7F53">
            <w:pPr>
              <w:pStyle w:val="AmColumnHeading"/>
            </w:pPr>
            <w:r w:rsidRPr="00F75507">
              <w:t>Muudatusettepanek</w:t>
            </w:r>
          </w:p>
        </w:tc>
      </w:tr>
      <w:tr w:rsidR="00F75507" w:rsidRPr="00F75507" w14:paraId="0068CA2F" w14:textId="77777777" w:rsidTr="001A7F53">
        <w:trPr>
          <w:jc w:val="center"/>
        </w:trPr>
        <w:tc>
          <w:tcPr>
            <w:tcW w:w="4876" w:type="dxa"/>
            <w:tcBorders>
              <w:top w:val="nil"/>
              <w:left w:val="nil"/>
              <w:bottom w:val="nil"/>
              <w:right w:val="nil"/>
            </w:tcBorders>
          </w:tcPr>
          <w:p w14:paraId="06B98284" w14:textId="77777777" w:rsidR="000B3845" w:rsidRPr="00F75507" w:rsidRDefault="000B3845" w:rsidP="001A7F53">
            <w:pPr>
              <w:pStyle w:val="Normal6a"/>
            </w:pPr>
          </w:p>
        </w:tc>
        <w:tc>
          <w:tcPr>
            <w:tcW w:w="4876" w:type="dxa"/>
            <w:tcBorders>
              <w:top w:val="nil"/>
              <w:left w:val="nil"/>
              <w:bottom w:val="nil"/>
              <w:right w:val="nil"/>
            </w:tcBorders>
          </w:tcPr>
          <w:p w14:paraId="15D0A579" w14:textId="77777777" w:rsidR="000B3845" w:rsidRPr="00F75507" w:rsidRDefault="000B3845" w:rsidP="001A7F53">
            <w:pPr>
              <w:pStyle w:val="Normal6a"/>
            </w:pPr>
            <w:r w:rsidRPr="00F75507">
              <w:rPr>
                <w:b/>
                <w:i/>
              </w:rPr>
              <w:t>Aa.</w:t>
            </w:r>
            <w:r w:rsidRPr="00F75507">
              <w:tab/>
            </w:r>
            <w:r w:rsidRPr="00F75507">
              <w:rPr>
                <w:b/>
                <w:i/>
              </w:rPr>
              <w:t>arvestades, et hiljutine kõrge inflatsioon ELis on vähendanud paljude leibkondade ja töötajate ostujõudu, suurendades palgavaesuse ja ebakindluse ohtu; arvestades, et EKP ja IMFi hiljutised analüüsid näitavad, et ettevõtjate kasvavad kasumimarginaalid ja juurdehindlused on viimastel aastatel inflatsioonile märkimisväärselt kaasa aidanud, kuid puuduvad tõendid palga-hinna spiraali kohta; arvestades, et see on toonud kaasa lisandväärtuse nihkumise palkadelt kasumile ajal, mil paljud töötajad on kogenud reaalpalga vähenemist;</w:t>
            </w:r>
          </w:p>
        </w:tc>
      </w:tr>
    </w:tbl>
    <w:p w14:paraId="4F211B8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429FB90" w14:textId="77777777" w:rsidR="000B3845" w:rsidRPr="00F75507" w:rsidRDefault="000B3845" w:rsidP="000B3845">
      <w:r w:rsidRPr="00F75507">
        <w:rPr>
          <w:rStyle w:val="HideTWBExt"/>
        </w:rPr>
        <w:t>&lt;/Amend&gt;</w:t>
      </w:r>
    </w:p>
    <w:p w14:paraId="0ED11BC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36</w:t>
      </w:r>
      <w:r w:rsidRPr="00F75507">
        <w:rPr>
          <w:rStyle w:val="HideTWBExt"/>
          <w:b w:val="0"/>
        </w:rPr>
        <w:t>&lt;/NumAm&gt;</w:t>
      </w:r>
    </w:p>
    <w:p w14:paraId="07249CE2"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22A344EC" w14:textId="77777777" w:rsidR="000B3845" w:rsidRPr="00F75507" w:rsidRDefault="000B3845" w:rsidP="000B3845">
      <w:pPr>
        <w:pStyle w:val="NormalBold"/>
      </w:pPr>
      <w:r w:rsidRPr="00F75507">
        <w:rPr>
          <w:rStyle w:val="HideTWBExt"/>
          <w:b w:val="0"/>
        </w:rPr>
        <w:t>&lt;/RepeatBlock-By&gt;</w:t>
      </w:r>
    </w:p>
    <w:p w14:paraId="6C97DBC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8D6B35D" w14:textId="77777777" w:rsidR="000B3845" w:rsidRPr="00F75507" w:rsidRDefault="000B3845" w:rsidP="000B3845">
      <w:pPr>
        <w:pStyle w:val="NormalBold"/>
      </w:pPr>
      <w:r w:rsidRPr="00F75507">
        <w:rPr>
          <w:rStyle w:val="HideTWBExt"/>
          <w:b w:val="0"/>
        </w:rPr>
        <w:t>&lt;Article&gt;</w:t>
      </w:r>
      <w:r w:rsidRPr="00F75507">
        <w:t>Põhjendus A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B75728E" w14:textId="77777777" w:rsidTr="001A7F53">
        <w:trPr>
          <w:trHeight w:hRule="exact" w:val="240"/>
          <w:jc w:val="center"/>
        </w:trPr>
        <w:tc>
          <w:tcPr>
            <w:tcW w:w="9752" w:type="dxa"/>
            <w:gridSpan w:val="2"/>
            <w:tcBorders>
              <w:top w:val="nil"/>
              <w:left w:val="nil"/>
              <w:bottom w:val="nil"/>
              <w:right w:val="nil"/>
            </w:tcBorders>
          </w:tcPr>
          <w:p w14:paraId="7FABC36F" w14:textId="77777777" w:rsidR="000B3845" w:rsidRPr="00F75507" w:rsidRDefault="000B3845" w:rsidP="001A7F53"/>
        </w:tc>
      </w:tr>
      <w:tr w:rsidR="00F75507" w:rsidRPr="00F75507" w14:paraId="2E85A408" w14:textId="77777777" w:rsidTr="001A7F53">
        <w:trPr>
          <w:trHeight w:val="240"/>
          <w:jc w:val="center"/>
        </w:trPr>
        <w:tc>
          <w:tcPr>
            <w:tcW w:w="4876" w:type="dxa"/>
            <w:tcBorders>
              <w:top w:val="nil"/>
              <w:left w:val="nil"/>
              <w:bottom w:val="nil"/>
              <w:right w:val="nil"/>
            </w:tcBorders>
          </w:tcPr>
          <w:p w14:paraId="63B8ADE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EF3EADB" w14:textId="77777777" w:rsidR="000B3845" w:rsidRPr="00F75507" w:rsidRDefault="000B3845" w:rsidP="001A7F53">
            <w:pPr>
              <w:pStyle w:val="AmColumnHeading"/>
            </w:pPr>
            <w:r w:rsidRPr="00F75507">
              <w:t>Muudatusettepanek</w:t>
            </w:r>
          </w:p>
        </w:tc>
      </w:tr>
      <w:tr w:rsidR="00F75507" w:rsidRPr="00F75507" w14:paraId="4510253F" w14:textId="77777777" w:rsidTr="001A7F53">
        <w:trPr>
          <w:jc w:val="center"/>
        </w:trPr>
        <w:tc>
          <w:tcPr>
            <w:tcW w:w="4876" w:type="dxa"/>
            <w:tcBorders>
              <w:top w:val="nil"/>
              <w:left w:val="nil"/>
              <w:bottom w:val="nil"/>
              <w:right w:val="nil"/>
            </w:tcBorders>
          </w:tcPr>
          <w:p w14:paraId="57F2A3E4" w14:textId="77777777" w:rsidR="000B3845" w:rsidRPr="00F75507" w:rsidRDefault="000B3845" w:rsidP="001A7F53">
            <w:pPr>
              <w:pStyle w:val="Normal6a"/>
            </w:pPr>
          </w:p>
        </w:tc>
        <w:tc>
          <w:tcPr>
            <w:tcW w:w="4876" w:type="dxa"/>
            <w:tcBorders>
              <w:top w:val="nil"/>
              <w:left w:val="nil"/>
              <w:bottom w:val="nil"/>
              <w:right w:val="nil"/>
            </w:tcBorders>
          </w:tcPr>
          <w:p w14:paraId="12864BA1" w14:textId="77777777" w:rsidR="000B3845" w:rsidRPr="00F75507" w:rsidRDefault="000B3845" w:rsidP="001A7F53">
            <w:pPr>
              <w:pStyle w:val="Normal6a"/>
            </w:pPr>
            <w:r w:rsidRPr="00F75507">
              <w:rPr>
                <w:b/>
                <w:i/>
              </w:rPr>
              <w:t>Aa.</w:t>
            </w:r>
            <w:r w:rsidRPr="00F75507">
              <w:tab/>
            </w:r>
            <w:r w:rsidRPr="00F75507">
              <w:rPr>
                <w:b/>
                <w:i/>
              </w:rPr>
              <w:t>arvestades, et tööealiste rändajate töötuse määr on kõrgem kui kohalike elanike oma; arvestades, et Eurostati andmetel</w:t>
            </w:r>
            <w:r w:rsidRPr="00F75507">
              <w:rPr>
                <w:b/>
                <w:i/>
                <w:vertAlign w:val="superscript"/>
              </w:rPr>
              <w:t>1a</w:t>
            </w:r>
            <w:r w:rsidRPr="00F75507">
              <w:rPr>
                <w:b/>
                <w:i/>
              </w:rPr>
              <w:t xml:space="preserve"> on umbes 10 % rändajatest töötud ning kui arvestada ainult väljastpoolt ELi pärit rändajaid, tõuseb töötuse määr selles elanikkonnarühmas 12,3 %ni; arvestades, et ELi suutmatus kontrollida kolmandatest riikidest pärit rändevooge suurendab survet tööturule;</w:t>
            </w:r>
          </w:p>
        </w:tc>
      </w:tr>
      <w:tr w:rsidR="00F75507" w:rsidRPr="00F75507" w14:paraId="18A003E7" w14:textId="77777777" w:rsidTr="001A7F53">
        <w:trPr>
          <w:jc w:val="center"/>
        </w:trPr>
        <w:tc>
          <w:tcPr>
            <w:tcW w:w="4876" w:type="dxa"/>
            <w:tcBorders>
              <w:top w:val="nil"/>
              <w:left w:val="nil"/>
              <w:bottom w:val="nil"/>
              <w:right w:val="nil"/>
            </w:tcBorders>
          </w:tcPr>
          <w:p w14:paraId="1771BFD9" w14:textId="77777777" w:rsidR="000B3845" w:rsidRPr="00F75507" w:rsidRDefault="000B3845" w:rsidP="001A7F53"/>
        </w:tc>
        <w:tc>
          <w:tcPr>
            <w:tcW w:w="4876" w:type="dxa"/>
            <w:tcBorders>
              <w:top w:val="nil"/>
              <w:left w:val="nil"/>
              <w:bottom w:val="nil"/>
              <w:right w:val="nil"/>
            </w:tcBorders>
          </w:tcPr>
          <w:p w14:paraId="01D9B922" w14:textId="77777777" w:rsidR="000B3845" w:rsidRPr="00F75507" w:rsidRDefault="000B3845" w:rsidP="001A7F53">
            <w:pPr>
              <w:pStyle w:val="Normal6a"/>
            </w:pPr>
            <w:r w:rsidRPr="00F75507">
              <w:rPr>
                <w:b/>
                <w:i/>
              </w:rPr>
              <w:t>_________________</w:t>
            </w:r>
          </w:p>
        </w:tc>
      </w:tr>
      <w:tr w:rsidR="00F75507" w:rsidRPr="00F75507" w14:paraId="7B5A3059" w14:textId="77777777" w:rsidTr="001A7F53">
        <w:trPr>
          <w:jc w:val="center"/>
        </w:trPr>
        <w:tc>
          <w:tcPr>
            <w:tcW w:w="4876" w:type="dxa"/>
            <w:tcBorders>
              <w:top w:val="nil"/>
              <w:left w:val="nil"/>
              <w:bottom w:val="nil"/>
              <w:right w:val="nil"/>
            </w:tcBorders>
          </w:tcPr>
          <w:p w14:paraId="4DC27163" w14:textId="77777777" w:rsidR="000B3845" w:rsidRPr="00F75507" w:rsidRDefault="000B3845" w:rsidP="001A7F53"/>
        </w:tc>
        <w:tc>
          <w:tcPr>
            <w:tcW w:w="4876" w:type="dxa"/>
            <w:tcBorders>
              <w:top w:val="nil"/>
              <w:left w:val="nil"/>
              <w:bottom w:val="nil"/>
              <w:right w:val="nil"/>
            </w:tcBorders>
          </w:tcPr>
          <w:p w14:paraId="3784C3D9" w14:textId="3C6BA2A0" w:rsidR="000B3845" w:rsidRPr="00F75507" w:rsidRDefault="000B3845" w:rsidP="001A7F53">
            <w:pPr>
              <w:pStyle w:val="Normal6a"/>
            </w:pPr>
            <w:r w:rsidRPr="00A1053F">
              <w:rPr>
                <w:b/>
                <w:i/>
                <w:vertAlign w:val="superscript"/>
              </w:rPr>
              <w:t>1a</w:t>
            </w:r>
            <w:r w:rsidRPr="00F75507">
              <w:t xml:space="preserve"> </w:t>
            </w:r>
            <w:r w:rsidRPr="00F75507">
              <w:rPr>
                <w:b/>
                <w:i/>
              </w:rPr>
              <w:t>Eurostat, „Migrant integration statistics – labour market indicators“ (Rändajate integratsiooni statistika – tööturu näitajad), 12</w:t>
            </w:r>
            <w:r w:rsidR="00D43737">
              <w:rPr>
                <w:b/>
                <w:i/>
              </w:rPr>
              <w:t xml:space="preserve">. </w:t>
            </w:r>
            <w:r w:rsidRPr="00F75507">
              <w:rPr>
                <w:b/>
                <w:i/>
              </w:rPr>
              <w:t>mai 2025.</w:t>
            </w:r>
          </w:p>
        </w:tc>
      </w:tr>
    </w:tbl>
    <w:p w14:paraId="4DFDC25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1B154EC3" w14:textId="77777777" w:rsidR="000B3845" w:rsidRPr="00F75507" w:rsidRDefault="000B3845" w:rsidP="000B3845">
      <w:r w:rsidRPr="00F75507">
        <w:rPr>
          <w:rStyle w:val="HideTWBExt"/>
        </w:rPr>
        <w:t>&lt;/Amend&gt;</w:t>
      </w:r>
    </w:p>
    <w:p w14:paraId="6E09F29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37</w:t>
      </w:r>
      <w:r w:rsidRPr="00F75507">
        <w:rPr>
          <w:rStyle w:val="HideTWBExt"/>
          <w:b w:val="0"/>
        </w:rPr>
        <w:t>&lt;/NumAm&gt;</w:t>
      </w:r>
    </w:p>
    <w:p w14:paraId="0EABC3E7"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6E8727F1" w14:textId="77777777" w:rsidR="000B3845" w:rsidRPr="00F75507" w:rsidRDefault="000B3845" w:rsidP="000B3845">
      <w:pPr>
        <w:pStyle w:val="NormalBold"/>
      </w:pPr>
      <w:r w:rsidRPr="00F75507">
        <w:rPr>
          <w:rStyle w:val="HideTWBExt"/>
          <w:b w:val="0"/>
        </w:rPr>
        <w:t>&lt;/RepeatBlock-By&gt;</w:t>
      </w:r>
    </w:p>
    <w:p w14:paraId="52143D2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D7A59D4" w14:textId="77777777" w:rsidR="000B3845" w:rsidRPr="00F75507" w:rsidRDefault="000B3845" w:rsidP="000B3845">
      <w:pPr>
        <w:pStyle w:val="NormalBold"/>
      </w:pPr>
      <w:r w:rsidRPr="00F75507">
        <w:rPr>
          <w:rStyle w:val="HideTWBExt"/>
          <w:b w:val="0"/>
        </w:rPr>
        <w:t>&lt;Article&gt;</w:t>
      </w:r>
      <w:r w:rsidRPr="00F75507">
        <w:t>Põhjendus A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D47E017" w14:textId="77777777" w:rsidTr="001A7F53">
        <w:trPr>
          <w:trHeight w:hRule="exact" w:val="240"/>
          <w:jc w:val="center"/>
        </w:trPr>
        <w:tc>
          <w:tcPr>
            <w:tcW w:w="9752" w:type="dxa"/>
            <w:gridSpan w:val="2"/>
            <w:tcBorders>
              <w:top w:val="nil"/>
              <w:left w:val="nil"/>
              <w:bottom w:val="nil"/>
              <w:right w:val="nil"/>
            </w:tcBorders>
          </w:tcPr>
          <w:p w14:paraId="09D50C5C" w14:textId="77777777" w:rsidR="000B3845" w:rsidRPr="00F75507" w:rsidRDefault="000B3845" w:rsidP="001A7F53"/>
        </w:tc>
      </w:tr>
      <w:tr w:rsidR="00F75507" w:rsidRPr="00F75507" w14:paraId="44383B8F" w14:textId="77777777" w:rsidTr="001A7F53">
        <w:trPr>
          <w:trHeight w:val="240"/>
          <w:jc w:val="center"/>
        </w:trPr>
        <w:tc>
          <w:tcPr>
            <w:tcW w:w="4876" w:type="dxa"/>
            <w:tcBorders>
              <w:top w:val="nil"/>
              <w:left w:val="nil"/>
              <w:bottom w:val="nil"/>
              <w:right w:val="nil"/>
            </w:tcBorders>
          </w:tcPr>
          <w:p w14:paraId="596CB4C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A615CF7" w14:textId="77777777" w:rsidR="000B3845" w:rsidRPr="00F75507" w:rsidRDefault="000B3845" w:rsidP="001A7F53">
            <w:pPr>
              <w:pStyle w:val="AmColumnHeading"/>
            </w:pPr>
            <w:r w:rsidRPr="00F75507">
              <w:t>Muudatusettepanek</w:t>
            </w:r>
          </w:p>
        </w:tc>
      </w:tr>
      <w:tr w:rsidR="00F75507" w:rsidRPr="00F75507" w14:paraId="37582589" w14:textId="77777777" w:rsidTr="001A7F53">
        <w:trPr>
          <w:jc w:val="center"/>
        </w:trPr>
        <w:tc>
          <w:tcPr>
            <w:tcW w:w="4876" w:type="dxa"/>
            <w:tcBorders>
              <w:top w:val="nil"/>
              <w:left w:val="nil"/>
              <w:bottom w:val="nil"/>
              <w:right w:val="nil"/>
            </w:tcBorders>
          </w:tcPr>
          <w:p w14:paraId="3C51AFE5" w14:textId="77777777" w:rsidR="000B3845" w:rsidRPr="00F75507" w:rsidRDefault="000B3845" w:rsidP="001A7F53">
            <w:pPr>
              <w:pStyle w:val="Normal6a"/>
            </w:pPr>
          </w:p>
        </w:tc>
        <w:tc>
          <w:tcPr>
            <w:tcW w:w="4876" w:type="dxa"/>
            <w:tcBorders>
              <w:top w:val="nil"/>
              <w:left w:val="nil"/>
              <w:bottom w:val="nil"/>
              <w:right w:val="nil"/>
            </w:tcBorders>
          </w:tcPr>
          <w:p w14:paraId="24D5C0F4" w14:textId="77777777" w:rsidR="000B3845" w:rsidRPr="00F75507" w:rsidRDefault="000B3845" w:rsidP="001A7F53">
            <w:pPr>
              <w:pStyle w:val="Normal6a"/>
            </w:pPr>
            <w:r w:rsidRPr="00F75507">
              <w:rPr>
                <w:b/>
                <w:i/>
              </w:rPr>
              <w:t>Aa.</w:t>
            </w:r>
            <w:r w:rsidRPr="00F75507">
              <w:tab/>
            </w:r>
            <w:r w:rsidRPr="00F75507">
              <w:rPr>
                <w:b/>
                <w:i/>
              </w:rPr>
              <w:t>arvestades, et kaheksas ELi liikmesriigis on töötuse määr alla 4,5 %, mis on oluliselt madalam kui ELi keskmine, ning seetõttu vajavad liikmesriigid, kus töötuse määr on ELi keskmisest kõrgem, põhjalikku analüüsi, mille abil tugineda nende riikide headele tavadele, kus töötuse määr on jätkuvalt ELi keskmisest madalam;</w:t>
            </w:r>
          </w:p>
        </w:tc>
      </w:tr>
    </w:tbl>
    <w:p w14:paraId="4BA4CAE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C0869AB" w14:textId="77777777" w:rsidR="000B3845" w:rsidRPr="00F75507" w:rsidRDefault="000B3845" w:rsidP="000B3845">
      <w:r w:rsidRPr="00F75507">
        <w:rPr>
          <w:rStyle w:val="HideTWBExt"/>
        </w:rPr>
        <w:t>&lt;/Amend&gt;</w:t>
      </w:r>
    </w:p>
    <w:p w14:paraId="14CDB03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38</w:t>
      </w:r>
      <w:r w:rsidRPr="00F75507">
        <w:rPr>
          <w:rStyle w:val="HideTWBExt"/>
          <w:b w:val="0"/>
        </w:rPr>
        <w:t>&lt;/NumAm&gt;</w:t>
      </w:r>
    </w:p>
    <w:p w14:paraId="31EE8F71"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2801AAE2" w14:textId="77777777" w:rsidR="000B3845" w:rsidRPr="00F75507" w:rsidRDefault="000B3845" w:rsidP="000B3845">
      <w:pPr>
        <w:pStyle w:val="NormalBold"/>
      </w:pPr>
      <w:r w:rsidRPr="00F75507">
        <w:rPr>
          <w:rStyle w:val="HideTWBExt"/>
          <w:b w:val="0"/>
        </w:rPr>
        <w:t>&lt;/RepeatBlock-By&gt;</w:t>
      </w:r>
    </w:p>
    <w:p w14:paraId="630568D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19481B5" w14:textId="77777777" w:rsidR="000B3845" w:rsidRPr="00F75507" w:rsidRDefault="000B3845" w:rsidP="000B3845">
      <w:pPr>
        <w:pStyle w:val="NormalBold"/>
      </w:pPr>
      <w:r w:rsidRPr="00F75507">
        <w:rPr>
          <w:rStyle w:val="HideTWBExt"/>
          <w:b w:val="0"/>
        </w:rPr>
        <w:t>&lt;Article&gt;</w:t>
      </w:r>
      <w:r w:rsidRPr="00F75507">
        <w:t>Põhjendus Α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A387713" w14:textId="77777777" w:rsidTr="001A7F53">
        <w:trPr>
          <w:trHeight w:hRule="exact" w:val="240"/>
          <w:jc w:val="center"/>
        </w:trPr>
        <w:tc>
          <w:tcPr>
            <w:tcW w:w="9752" w:type="dxa"/>
            <w:gridSpan w:val="2"/>
            <w:tcBorders>
              <w:top w:val="nil"/>
              <w:left w:val="nil"/>
              <w:bottom w:val="nil"/>
              <w:right w:val="nil"/>
            </w:tcBorders>
          </w:tcPr>
          <w:p w14:paraId="1940E907" w14:textId="77777777" w:rsidR="000B3845" w:rsidRPr="00F75507" w:rsidRDefault="000B3845" w:rsidP="001A7F53"/>
        </w:tc>
      </w:tr>
      <w:tr w:rsidR="00F75507" w:rsidRPr="00F75507" w14:paraId="12299D91" w14:textId="77777777" w:rsidTr="001A7F53">
        <w:trPr>
          <w:trHeight w:val="240"/>
          <w:jc w:val="center"/>
        </w:trPr>
        <w:tc>
          <w:tcPr>
            <w:tcW w:w="4876" w:type="dxa"/>
            <w:tcBorders>
              <w:top w:val="nil"/>
              <w:left w:val="nil"/>
              <w:bottom w:val="nil"/>
              <w:right w:val="nil"/>
            </w:tcBorders>
          </w:tcPr>
          <w:p w14:paraId="133D035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6B53E74" w14:textId="77777777" w:rsidR="000B3845" w:rsidRPr="00F75507" w:rsidRDefault="000B3845" w:rsidP="001A7F53">
            <w:pPr>
              <w:pStyle w:val="AmColumnHeading"/>
            </w:pPr>
            <w:r w:rsidRPr="00F75507">
              <w:t>Muudatusettepanek</w:t>
            </w:r>
          </w:p>
        </w:tc>
      </w:tr>
      <w:tr w:rsidR="00F75507" w:rsidRPr="00F75507" w14:paraId="338ADAF6" w14:textId="77777777" w:rsidTr="001A7F53">
        <w:trPr>
          <w:jc w:val="center"/>
        </w:trPr>
        <w:tc>
          <w:tcPr>
            <w:tcW w:w="4876" w:type="dxa"/>
            <w:tcBorders>
              <w:top w:val="nil"/>
              <w:left w:val="nil"/>
              <w:bottom w:val="nil"/>
              <w:right w:val="nil"/>
            </w:tcBorders>
          </w:tcPr>
          <w:p w14:paraId="618E8AB5" w14:textId="77777777" w:rsidR="000B3845" w:rsidRPr="00F75507" w:rsidRDefault="000B3845" w:rsidP="001A7F53">
            <w:pPr>
              <w:pStyle w:val="Normal6a"/>
            </w:pPr>
          </w:p>
        </w:tc>
        <w:tc>
          <w:tcPr>
            <w:tcW w:w="4876" w:type="dxa"/>
            <w:tcBorders>
              <w:top w:val="nil"/>
              <w:left w:val="nil"/>
              <w:bottom w:val="nil"/>
              <w:right w:val="nil"/>
            </w:tcBorders>
          </w:tcPr>
          <w:p w14:paraId="346C2316" w14:textId="77777777" w:rsidR="000B3845" w:rsidRPr="00F75507" w:rsidRDefault="000B3845" w:rsidP="001A7F53">
            <w:pPr>
              <w:pStyle w:val="Normal6a"/>
            </w:pPr>
            <w:r w:rsidRPr="00F75507">
              <w:rPr>
                <w:b/>
                <w:i/>
              </w:rPr>
              <w:t>Aa.</w:t>
            </w:r>
            <w:r w:rsidRPr="00F75507">
              <w:tab/>
            </w:r>
            <w:r w:rsidRPr="00F75507">
              <w:rPr>
                <w:b/>
                <w:i/>
              </w:rPr>
              <w:t>arvestades, et Eurostati andmetel elab ligikaudu 13 % liidu elanikkonnast mägi- ja saarepiirkondades, kus SKP elaniku kohta on pidevalt madalam, elukallidus kõrgem ja juurdepääs elutähtsatele teenustele piiratud;</w:t>
            </w:r>
          </w:p>
        </w:tc>
      </w:tr>
    </w:tbl>
    <w:p w14:paraId="70FECC4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79EFD9D8" w14:textId="77777777" w:rsidR="000B3845" w:rsidRPr="00F75507" w:rsidRDefault="000B3845" w:rsidP="000B3845">
      <w:r w:rsidRPr="00F75507">
        <w:rPr>
          <w:rStyle w:val="HideTWBExt"/>
        </w:rPr>
        <w:t>&lt;/Amend&gt;</w:t>
      </w:r>
    </w:p>
    <w:p w14:paraId="67FC440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39</w:t>
      </w:r>
      <w:r w:rsidRPr="00F75507">
        <w:rPr>
          <w:rStyle w:val="HideTWBExt"/>
          <w:b w:val="0"/>
        </w:rPr>
        <w:t>&lt;/NumAm&gt;</w:t>
      </w:r>
    </w:p>
    <w:p w14:paraId="53C9F04B" w14:textId="77777777" w:rsidR="000B3845" w:rsidRPr="00F75507" w:rsidRDefault="000B3845" w:rsidP="000B3845">
      <w:pPr>
        <w:pStyle w:val="NormalBold"/>
      </w:pPr>
      <w:r w:rsidRPr="00F75507">
        <w:rPr>
          <w:rStyle w:val="HideTWBExt"/>
          <w:b w:val="0"/>
        </w:rPr>
        <w:t>&lt;RepeatBlock-By&gt;&lt;Members&gt;</w:t>
      </w:r>
      <w:r w:rsidRPr="00F75507">
        <w:t>Idoia Mendia, Marit Maij, Vilija Blinkevičiūtė, Alicia Homs Ginel, Gabriele Bischoff, Isilda Gomes</w:t>
      </w:r>
      <w:r w:rsidRPr="00F75507">
        <w:rPr>
          <w:rStyle w:val="HideTWBExt"/>
          <w:b w:val="0"/>
        </w:rPr>
        <w:t>&lt;/Members&gt;</w:t>
      </w:r>
    </w:p>
    <w:p w14:paraId="051458D9" w14:textId="77777777" w:rsidR="000B3845" w:rsidRPr="00F75507" w:rsidRDefault="000B3845" w:rsidP="000B3845">
      <w:pPr>
        <w:pStyle w:val="NormalBold"/>
      </w:pPr>
      <w:r w:rsidRPr="00F75507">
        <w:rPr>
          <w:rStyle w:val="HideTWBExt"/>
          <w:b w:val="0"/>
        </w:rPr>
        <w:t>&lt;/RepeatBlock-By&gt;</w:t>
      </w:r>
    </w:p>
    <w:p w14:paraId="78A12A0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9D5A33C" w14:textId="77777777" w:rsidR="000B3845" w:rsidRPr="00F75507" w:rsidRDefault="000B3845" w:rsidP="000B3845">
      <w:pPr>
        <w:pStyle w:val="NormalBold"/>
      </w:pPr>
      <w:r w:rsidRPr="00F75507">
        <w:rPr>
          <w:rStyle w:val="HideTWBExt"/>
          <w:b w:val="0"/>
        </w:rPr>
        <w:t>&lt;Article&gt;</w:t>
      </w:r>
      <w:r w:rsidRPr="00F75507">
        <w:t>Põhjendus A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F2953DB" w14:textId="77777777" w:rsidTr="001A7F53">
        <w:trPr>
          <w:trHeight w:hRule="exact" w:val="240"/>
          <w:jc w:val="center"/>
        </w:trPr>
        <w:tc>
          <w:tcPr>
            <w:tcW w:w="9752" w:type="dxa"/>
            <w:gridSpan w:val="2"/>
            <w:tcBorders>
              <w:top w:val="nil"/>
              <w:left w:val="nil"/>
              <w:bottom w:val="nil"/>
              <w:right w:val="nil"/>
            </w:tcBorders>
          </w:tcPr>
          <w:p w14:paraId="73E40F3C" w14:textId="77777777" w:rsidR="000B3845" w:rsidRPr="00F75507" w:rsidRDefault="000B3845" w:rsidP="001A7F53"/>
        </w:tc>
      </w:tr>
      <w:tr w:rsidR="00F75507" w:rsidRPr="00F75507" w14:paraId="7EDB6580" w14:textId="77777777" w:rsidTr="001A7F53">
        <w:trPr>
          <w:trHeight w:val="240"/>
          <w:jc w:val="center"/>
        </w:trPr>
        <w:tc>
          <w:tcPr>
            <w:tcW w:w="4876" w:type="dxa"/>
            <w:tcBorders>
              <w:top w:val="nil"/>
              <w:left w:val="nil"/>
              <w:bottom w:val="nil"/>
              <w:right w:val="nil"/>
            </w:tcBorders>
          </w:tcPr>
          <w:p w14:paraId="3F82B12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3D21E26" w14:textId="77777777" w:rsidR="000B3845" w:rsidRPr="00F75507" w:rsidRDefault="000B3845" w:rsidP="001A7F53">
            <w:pPr>
              <w:pStyle w:val="AmColumnHeading"/>
            </w:pPr>
            <w:r w:rsidRPr="00F75507">
              <w:t>Muudatusettepanek</w:t>
            </w:r>
          </w:p>
        </w:tc>
      </w:tr>
      <w:tr w:rsidR="00F75507" w:rsidRPr="00F75507" w14:paraId="11F39AFA" w14:textId="77777777" w:rsidTr="001A7F53">
        <w:trPr>
          <w:jc w:val="center"/>
        </w:trPr>
        <w:tc>
          <w:tcPr>
            <w:tcW w:w="4876" w:type="dxa"/>
            <w:tcBorders>
              <w:top w:val="nil"/>
              <w:left w:val="nil"/>
              <w:bottom w:val="nil"/>
              <w:right w:val="nil"/>
            </w:tcBorders>
          </w:tcPr>
          <w:p w14:paraId="41D1ED90" w14:textId="77777777" w:rsidR="000B3845" w:rsidRPr="00F75507" w:rsidRDefault="000B3845" w:rsidP="001A7F53">
            <w:pPr>
              <w:pStyle w:val="Normal6a"/>
            </w:pPr>
          </w:p>
        </w:tc>
        <w:tc>
          <w:tcPr>
            <w:tcW w:w="4876" w:type="dxa"/>
            <w:tcBorders>
              <w:top w:val="nil"/>
              <w:left w:val="nil"/>
              <w:bottom w:val="nil"/>
              <w:right w:val="nil"/>
            </w:tcBorders>
          </w:tcPr>
          <w:p w14:paraId="2D939623" w14:textId="77777777" w:rsidR="000B3845" w:rsidRPr="00F75507" w:rsidRDefault="000B3845" w:rsidP="001A7F53">
            <w:pPr>
              <w:pStyle w:val="Normal6a"/>
            </w:pPr>
            <w:r w:rsidRPr="00F75507">
              <w:rPr>
                <w:b/>
                <w:i/>
              </w:rPr>
              <w:t>Ab.</w:t>
            </w:r>
            <w:r w:rsidRPr="00F75507">
              <w:tab/>
            </w:r>
            <w:r w:rsidRPr="00F75507">
              <w:rPr>
                <w:b/>
                <w:i/>
              </w:rPr>
              <w:t>arvestades, et väärtustada tuleb selliste sotsiaalsete investeeringute majanduslikku tasuvust, mis mitte ainult ei paranda elatustaset ega vähenda vaesust, vaid on ka kestliku ja kaasava majanduskasvu, suurema tootlikkuse ja suurema tööhõive peamised tõukejõud;</w:t>
            </w:r>
          </w:p>
        </w:tc>
      </w:tr>
    </w:tbl>
    <w:p w14:paraId="498D2FA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868FFEA" w14:textId="77777777" w:rsidR="000B3845" w:rsidRPr="00F75507" w:rsidRDefault="000B3845" w:rsidP="000B3845">
      <w:r w:rsidRPr="00F75507">
        <w:rPr>
          <w:rStyle w:val="HideTWBExt"/>
        </w:rPr>
        <w:t>&lt;/Amend&gt;</w:t>
      </w:r>
    </w:p>
    <w:p w14:paraId="5CE1EBC5" w14:textId="77777777" w:rsidR="000B3845" w:rsidRPr="00F75507" w:rsidRDefault="000B3845" w:rsidP="000B3845">
      <w:pPr>
        <w:pStyle w:val="AmNumberTabs"/>
      </w:pPr>
      <w:bookmarkStart w:id="0" w:name="_Hlk218695452"/>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40</w:t>
      </w:r>
      <w:r w:rsidRPr="00F75507">
        <w:rPr>
          <w:rStyle w:val="HideTWBExt"/>
          <w:b w:val="0"/>
        </w:rPr>
        <w:t>&lt;/NumAm&gt;</w:t>
      </w:r>
    </w:p>
    <w:p w14:paraId="621ECD50"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52B773B7" w14:textId="77777777" w:rsidR="000B3845" w:rsidRPr="00F75507" w:rsidRDefault="000B3845" w:rsidP="000B3845">
      <w:pPr>
        <w:pStyle w:val="NormalBold"/>
      </w:pPr>
      <w:r w:rsidRPr="00F75507">
        <w:rPr>
          <w:rStyle w:val="HideTWBExt"/>
          <w:b w:val="0"/>
        </w:rPr>
        <w:t>&lt;/RepeatBlock-By&gt;</w:t>
      </w:r>
    </w:p>
    <w:p w14:paraId="62DF24C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5928BFC" w14:textId="77777777" w:rsidR="000B3845" w:rsidRPr="00F75507" w:rsidRDefault="000B3845" w:rsidP="000B3845">
      <w:pPr>
        <w:pStyle w:val="NormalBold"/>
      </w:pPr>
      <w:r w:rsidRPr="00F75507">
        <w:rPr>
          <w:rStyle w:val="HideTWBExt"/>
          <w:b w:val="0"/>
        </w:rPr>
        <w:t>&lt;Article&gt;</w:t>
      </w:r>
      <w:r w:rsidRPr="00F75507">
        <w:t>Põhjendus Α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1D49DAA" w14:textId="77777777" w:rsidTr="001A7F53">
        <w:trPr>
          <w:trHeight w:hRule="exact" w:val="240"/>
          <w:jc w:val="center"/>
        </w:trPr>
        <w:tc>
          <w:tcPr>
            <w:tcW w:w="9752" w:type="dxa"/>
            <w:gridSpan w:val="2"/>
            <w:tcBorders>
              <w:top w:val="nil"/>
              <w:left w:val="nil"/>
              <w:bottom w:val="nil"/>
              <w:right w:val="nil"/>
            </w:tcBorders>
          </w:tcPr>
          <w:p w14:paraId="0211040A" w14:textId="77777777" w:rsidR="000B3845" w:rsidRPr="00F75507" w:rsidRDefault="000B3845" w:rsidP="001A7F53"/>
        </w:tc>
      </w:tr>
      <w:tr w:rsidR="00F75507" w:rsidRPr="00F75507" w14:paraId="51D95DE5" w14:textId="77777777" w:rsidTr="001A7F53">
        <w:trPr>
          <w:trHeight w:val="240"/>
          <w:jc w:val="center"/>
        </w:trPr>
        <w:tc>
          <w:tcPr>
            <w:tcW w:w="4876" w:type="dxa"/>
            <w:tcBorders>
              <w:top w:val="nil"/>
              <w:left w:val="nil"/>
              <w:bottom w:val="nil"/>
              <w:right w:val="nil"/>
            </w:tcBorders>
          </w:tcPr>
          <w:p w14:paraId="34B17F2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86766A4" w14:textId="77777777" w:rsidR="000B3845" w:rsidRPr="00F75507" w:rsidRDefault="000B3845" w:rsidP="001A7F53">
            <w:pPr>
              <w:pStyle w:val="AmColumnHeading"/>
            </w:pPr>
            <w:r w:rsidRPr="00F75507">
              <w:t>Muudatusettepanek</w:t>
            </w:r>
          </w:p>
        </w:tc>
      </w:tr>
      <w:tr w:rsidR="00F75507" w:rsidRPr="00F75507" w14:paraId="0195CCCE" w14:textId="77777777" w:rsidTr="001A7F53">
        <w:trPr>
          <w:jc w:val="center"/>
        </w:trPr>
        <w:tc>
          <w:tcPr>
            <w:tcW w:w="4876" w:type="dxa"/>
            <w:tcBorders>
              <w:top w:val="nil"/>
              <w:left w:val="nil"/>
              <w:bottom w:val="nil"/>
              <w:right w:val="nil"/>
            </w:tcBorders>
          </w:tcPr>
          <w:p w14:paraId="1AF3FC80" w14:textId="77777777" w:rsidR="000B3845" w:rsidRPr="00F75507" w:rsidRDefault="000B3845" w:rsidP="001A7F53">
            <w:pPr>
              <w:pStyle w:val="Normal6a"/>
            </w:pPr>
          </w:p>
        </w:tc>
        <w:tc>
          <w:tcPr>
            <w:tcW w:w="4876" w:type="dxa"/>
            <w:tcBorders>
              <w:top w:val="nil"/>
              <w:left w:val="nil"/>
              <w:bottom w:val="nil"/>
              <w:right w:val="nil"/>
            </w:tcBorders>
          </w:tcPr>
          <w:p w14:paraId="1D2A79F7" w14:textId="77777777" w:rsidR="000B3845" w:rsidRPr="00F75507" w:rsidRDefault="000B3845" w:rsidP="001A7F53">
            <w:pPr>
              <w:pStyle w:val="Normal6a"/>
            </w:pPr>
            <w:r w:rsidRPr="00F75507">
              <w:rPr>
                <w:b/>
                <w:i/>
              </w:rPr>
              <w:t>Ab.</w:t>
            </w:r>
            <w:r w:rsidRPr="00F75507">
              <w:tab/>
            </w:r>
            <w:r w:rsidRPr="00F75507">
              <w:rPr>
                <w:b/>
                <w:i/>
              </w:rPr>
              <w:t>arvestades, et ELi toimimise lepingu artiklis 174 tunnustatud mägi- ja saarepiirkondade püsivad ebasoodsad geograafilised tingimused piiravad nende arenguvõimalusi ja tootmisvõimsust;</w:t>
            </w:r>
          </w:p>
        </w:tc>
      </w:tr>
    </w:tbl>
    <w:p w14:paraId="6ADEA6A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7AACD1EC" w14:textId="77777777" w:rsidR="000B3845" w:rsidRPr="00F75507" w:rsidRDefault="000B3845" w:rsidP="000B3845">
      <w:r w:rsidRPr="00F75507">
        <w:rPr>
          <w:rStyle w:val="HideTWBExt"/>
        </w:rPr>
        <w:t>&lt;/Amend&gt;</w:t>
      </w:r>
    </w:p>
    <w:p w14:paraId="18A20D81" w14:textId="77777777" w:rsidR="000B3845" w:rsidRPr="00F75507" w:rsidRDefault="000B3845" w:rsidP="000B3845">
      <w:pPr>
        <w:pStyle w:val="AmNumberTabs"/>
      </w:pPr>
      <w:bookmarkStart w:id="1" w:name="_Hlk218695453"/>
      <w:bookmarkEnd w:id="0"/>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41</w:t>
      </w:r>
      <w:r w:rsidRPr="00F75507">
        <w:rPr>
          <w:rStyle w:val="HideTWBExt"/>
          <w:b w:val="0"/>
        </w:rPr>
        <w:t>&lt;/NumAm&gt;</w:t>
      </w:r>
    </w:p>
    <w:p w14:paraId="1BECB9C6"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639FA556" w14:textId="77777777" w:rsidR="000B3845" w:rsidRPr="00F75507" w:rsidRDefault="000B3845" w:rsidP="000B3845">
      <w:pPr>
        <w:pStyle w:val="NormalBold"/>
      </w:pPr>
      <w:r w:rsidRPr="00F75507">
        <w:rPr>
          <w:rStyle w:val="HideTWBExt"/>
          <w:b w:val="0"/>
        </w:rPr>
        <w:t>&lt;/RepeatBlock-By&gt;</w:t>
      </w:r>
    </w:p>
    <w:p w14:paraId="7E96CE3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A7255D1" w14:textId="77777777" w:rsidR="000B3845" w:rsidRPr="00F75507" w:rsidRDefault="000B3845" w:rsidP="000B3845">
      <w:pPr>
        <w:pStyle w:val="NormalBold"/>
      </w:pPr>
      <w:r w:rsidRPr="00F75507">
        <w:rPr>
          <w:rStyle w:val="HideTWBExt"/>
          <w:b w:val="0"/>
        </w:rPr>
        <w:t>&lt;Article&gt;</w:t>
      </w:r>
      <w:r w:rsidRPr="00F75507">
        <w:t>Põhjendus Α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55350F2" w14:textId="77777777" w:rsidTr="001A7F53">
        <w:trPr>
          <w:trHeight w:hRule="exact" w:val="240"/>
          <w:jc w:val="center"/>
        </w:trPr>
        <w:tc>
          <w:tcPr>
            <w:tcW w:w="9752" w:type="dxa"/>
            <w:gridSpan w:val="2"/>
            <w:tcBorders>
              <w:top w:val="nil"/>
              <w:left w:val="nil"/>
              <w:bottom w:val="nil"/>
              <w:right w:val="nil"/>
            </w:tcBorders>
          </w:tcPr>
          <w:p w14:paraId="0F532F89" w14:textId="77777777" w:rsidR="000B3845" w:rsidRPr="00F75507" w:rsidRDefault="000B3845" w:rsidP="001A7F53"/>
        </w:tc>
      </w:tr>
      <w:tr w:rsidR="00F75507" w:rsidRPr="00F75507" w14:paraId="6E974221" w14:textId="77777777" w:rsidTr="001A7F53">
        <w:trPr>
          <w:trHeight w:val="240"/>
          <w:jc w:val="center"/>
        </w:trPr>
        <w:tc>
          <w:tcPr>
            <w:tcW w:w="4876" w:type="dxa"/>
            <w:tcBorders>
              <w:top w:val="nil"/>
              <w:left w:val="nil"/>
              <w:bottom w:val="nil"/>
              <w:right w:val="nil"/>
            </w:tcBorders>
          </w:tcPr>
          <w:p w14:paraId="685513E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2E96368" w14:textId="77777777" w:rsidR="000B3845" w:rsidRPr="00F75507" w:rsidRDefault="000B3845" w:rsidP="001A7F53">
            <w:pPr>
              <w:pStyle w:val="AmColumnHeading"/>
            </w:pPr>
            <w:r w:rsidRPr="00F75507">
              <w:t>Muudatusettepanek</w:t>
            </w:r>
          </w:p>
        </w:tc>
      </w:tr>
      <w:tr w:rsidR="00F75507" w:rsidRPr="00F75507" w14:paraId="0A31C1D5" w14:textId="77777777" w:rsidTr="001A7F53">
        <w:trPr>
          <w:jc w:val="center"/>
        </w:trPr>
        <w:tc>
          <w:tcPr>
            <w:tcW w:w="4876" w:type="dxa"/>
            <w:tcBorders>
              <w:top w:val="nil"/>
              <w:left w:val="nil"/>
              <w:bottom w:val="nil"/>
              <w:right w:val="nil"/>
            </w:tcBorders>
          </w:tcPr>
          <w:p w14:paraId="3BD0D26A" w14:textId="77777777" w:rsidR="000B3845" w:rsidRPr="00F75507" w:rsidRDefault="000B3845" w:rsidP="001A7F53">
            <w:pPr>
              <w:pStyle w:val="Normal6a"/>
            </w:pPr>
          </w:p>
        </w:tc>
        <w:tc>
          <w:tcPr>
            <w:tcW w:w="4876" w:type="dxa"/>
            <w:tcBorders>
              <w:top w:val="nil"/>
              <w:left w:val="nil"/>
              <w:bottom w:val="nil"/>
              <w:right w:val="nil"/>
            </w:tcBorders>
          </w:tcPr>
          <w:p w14:paraId="55251209" w14:textId="77777777" w:rsidR="000B3845" w:rsidRPr="00F75507" w:rsidRDefault="000B3845" w:rsidP="001A7F53">
            <w:pPr>
              <w:pStyle w:val="Normal6a"/>
            </w:pPr>
            <w:r w:rsidRPr="00F75507">
              <w:rPr>
                <w:b/>
                <w:i/>
              </w:rPr>
              <w:t>Ac.</w:t>
            </w:r>
            <w:r w:rsidRPr="00F75507">
              <w:tab/>
            </w:r>
            <w:r w:rsidRPr="00F75507">
              <w:rPr>
                <w:b/>
                <w:i/>
              </w:rPr>
              <w:t>arvestades, et Euroopa poolaasta raames tuleb neid struktuurseid eripärasid riigipõhiste soovituste koostamisel arvesse võtta, et saavutada ülespoole suunatud lähenemine ja tagada võrdsed võimalused kõigile liidu piirkondadele;</w:t>
            </w:r>
          </w:p>
        </w:tc>
      </w:tr>
    </w:tbl>
    <w:p w14:paraId="31E5C4B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56B7C2F8" w14:textId="77777777" w:rsidR="000B3845" w:rsidRPr="00F75507" w:rsidRDefault="000B3845" w:rsidP="000B3845">
      <w:r w:rsidRPr="00F75507">
        <w:rPr>
          <w:rStyle w:val="HideTWBExt"/>
        </w:rPr>
        <w:t>&lt;/Amend&gt;</w:t>
      </w:r>
    </w:p>
    <w:bookmarkEnd w:id="1"/>
    <w:p w14:paraId="4FA793F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42</w:t>
      </w:r>
      <w:r w:rsidRPr="00F75507">
        <w:rPr>
          <w:rStyle w:val="HideTWBExt"/>
          <w:b w:val="0"/>
        </w:rPr>
        <w:t>&lt;/NumAm&gt;</w:t>
      </w:r>
    </w:p>
    <w:p w14:paraId="6AE572C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Isilda Gomes</w:t>
      </w:r>
      <w:r w:rsidRPr="00F75507">
        <w:rPr>
          <w:rStyle w:val="HideTWBExt"/>
          <w:b w:val="0"/>
        </w:rPr>
        <w:t>&lt;/Members&gt;</w:t>
      </w:r>
    </w:p>
    <w:p w14:paraId="7F703D23" w14:textId="77777777" w:rsidR="000B3845" w:rsidRPr="00F75507" w:rsidRDefault="000B3845" w:rsidP="000B3845">
      <w:pPr>
        <w:pStyle w:val="NormalBold"/>
      </w:pPr>
      <w:r w:rsidRPr="00F75507">
        <w:rPr>
          <w:rStyle w:val="HideTWBExt"/>
          <w:b w:val="0"/>
        </w:rPr>
        <w:t>&lt;/RepeatBlock-By&gt;</w:t>
      </w:r>
    </w:p>
    <w:p w14:paraId="0FE65EA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3C90428" w14:textId="77777777" w:rsidR="000B3845" w:rsidRPr="00F75507" w:rsidRDefault="000B3845" w:rsidP="000B3845">
      <w:pPr>
        <w:pStyle w:val="NormalBold"/>
      </w:pPr>
      <w:r w:rsidRPr="00F75507">
        <w:rPr>
          <w:rStyle w:val="HideTWBExt"/>
          <w:b w:val="0"/>
        </w:rPr>
        <w:t>&lt;Article&gt;</w:t>
      </w:r>
      <w:r w:rsidRPr="00F75507">
        <w:t>Põhjendus B</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6DD6BF1" w14:textId="77777777" w:rsidTr="001A7F53">
        <w:trPr>
          <w:trHeight w:hRule="exact" w:val="240"/>
          <w:jc w:val="center"/>
        </w:trPr>
        <w:tc>
          <w:tcPr>
            <w:tcW w:w="9752" w:type="dxa"/>
            <w:gridSpan w:val="2"/>
            <w:tcBorders>
              <w:top w:val="nil"/>
              <w:left w:val="nil"/>
              <w:bottom w:val="nil"/>
              <w:right w:val="nil"/>
            </w:tcBorders>
          </w:tcPr>
          <w:p w14:paraId="21B138D1" w14:textId="77777777" w:rsidR="000B3845" w:rsidRPr="00F75507" w:rsidRDefault="000B3845" w:rsidP="001A7F53"/>
        </w:tc>
      </w:tr>
      <w:tr w:rsidR="00F75507" w:rsidRPr="00F75507" w14:paraId="59324DF3" w14:textId="77777777" w:rsidTr="001A7F53">
        <w:trPr>
          <w:trHeight w:val="240"/>
          <w:jc w:val="center"/>
        </w:trPr>
        <w:tc>
          <w:tcPr>
            <w:tcW w:w="4876" w:type="dxa"/>
            <w:tcBorders>
              <w:top w:val="nil"/>
              <w:left w:val="nil"/>
              <w:bottom w:val="nil"/>
              <w:right w:val="nil"/>
            </w:tcBorders>
          </w:tcPr>
          <w:p w14:paraId="1782B10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BCD2C89" w14:textId="77777777" w:rsidR="000B3845" w:rsidRPr="00F75507" w:rsidRDefault="000B3845" w:rsidP="001A7F53">
            <w:pPr>
              <w:pStyle w:val="AmColumnHeading"/>
            </w:pPr>
            <w:r w:rsidRPr="00F75507">
              <w:t>Muudatusettepanek</w:t>
            </w:r>
          </w:p>
        </w:tc>
      </w:tr>
      <w:tr w:rsidR="00F75507" w:rsidRPr="00F75507" w14:paraId="33917545" w14:textId="77777777" w:rsidTr="001A7F53">
        <w:trPr>
          <w:jc w:val="center"/>
        </w:trPr>
        <w:tc>
          <w:tcPr>
            <w:tcW w:w="4876" w:type="dxa"/>
            <w:tcBorders>
              <w:top w:val="nil"/>
              <w:left w:val="nil"/>
              <w:bottom w:val="nil"/>
              <w:right w:val="nil"/>
            </w:tcBorders>
          </w:tcPr>
          <w:p w14:paraId="79E5365F" w14:textId="77777777" w:rsidR="000B3845" w:rsidRPr="00F75507" w:rsidRDefault="000B3845" w:rsidP="001A7F53">
            <w:pPr>
              <w:pStyle w:val="Normal6a"/>
            </w:pPr>
            <w:r w:rsidRPr="00F75507">
              <w:t>B.</w:t>
            </w:r>
            <w:r w:rsidRPr="00F75507">
              <w:tab/>
              <w:t xml:space="preserve">arvestades, et Euroopa poolaasta on jätkuvalt keskne vahend majandus-, eelarve-, tööhõive- ja sotsiaalpoliitika </w:t>
            </w:r>
            <w:r w:rsidRPr="00F75507">
              <w:rPr>
                <w:b/>
                <w:i/>
              </w:rPr>
              <w:t>koordineerimiseks</w:t>
            </w:r>
            <w:r w:rsidRPr="00F75507">
              <w:t xml:space="preserve"> kogu ELis </w:t>
            </w:r>
            <w:r w:rsidRPr="00F75507">
              <w:rPr>
                <w:b/>
                <w:i/>
              </w:rPr>
              <w:t>ning</w:t>
            </w:r>
            <w:r w:rsidRPr="00F75507">
              <w:t xml:space="preserve"> pakub </w:t>
            </w:r>
            <w:r w:rsidRPr="00F75507">
              <w:rPr>
                <w:b/>
                <w:i/>
              </w:rPr>
              <w:t>seega</w:t>
            </w:r>
            <w:r w:rsidRPr="00F75507">
              <w:t xml:space="preserve"> võimalust integreerida sotsiaalne</w:t>
            </w:r>
            <w:r w:rsidRPr="00F75507">
              <w:rPr>
                <w:b/>
                <w:i/>
              </w:rPr>
              <w:t>, keskkonnaalane</w:t>
            </w:r>
            <w:r w:rsidRPr="00F75507">
              <w:t xml:space="preserve"> ja põlvkondadevaheline õiglus süstemaatilisemalt makromajanduslikku juhtimisse;</w:t>
            </w:r>
          </w:p>
        </w:tc>
        <w:tc>
          <w:tcPr>
            <w:tcW w:w="4876" w:type="dxa"/>
            <w:tcBorders>
              <w:top w:val="nil"/>
              <w:left w:val="nil"/>
              <w:bottom w:val="nil"/>
              <w:right w:val="nil"/>
            </w:tcBorders>
          </w:tcPr>
          <w:p w14:paraId="6963C535" w14:textId="118853C5" w:rsidR="000B3845" w:rsidRPr="00F75507" w:rsidRDefault="000B3845" w:rsidP="001A7F53">
            <w:pPr>
              <w:pStyle w:val="Normal6a"/>
            </w:pPr>
            <w:r w:rsidRPr="00F75507">
              <w:t>B.</w:t>
            </w:r>
            <w:r w:rsidRPr="00F75507">
              <w:tab/>
              <w:t xml:space="preserve">arvestades, et Euroopa poolaasta </w:t>
            </w:r>
            <w:r w:rsidRPr="00F75507">
              <w:rPr>
                <w:b/>
                <w:i/>
              </w:rPr>
              <w:t>ühendab erinevad vahendid integreeritud raamistikus ja</w:t>
            </w:r>
            <w:r w:rsidRPr="00F75507">
              <w:t xml:space="preserve"> on jätkuvalt keskne vahend majandus-, eelarve-, tööhõive- ja sotsiaalpoliitika </w:t>
            </w:r>
            <w:r w:rsidRPr="00F75507">
              <w:rPr>
                <w:b/>
                <w:i/>
              </w:rPr>
              <w:t xml:space="preserve">mitmepoolseks </w:t>
            </w:r>
            <w:r w:rsidRPr="00F75507">
              <w:t xml:space="preserve">koordineerimiseks </w:t>
            </w:r>
            <w:r w:rsidRPr="00F75507">
              <w:rPr>
                <w:b/>
                <w:i/>
              </w:rPr>
              <w:t>ja järelevalveks</w:t>
            </w:r>
            <w:r w:rsidRPr="00F75507">
              <w:t xml:space="preserve"> kogu ELis </w:t>
            </w:r>
            <w:r w:rsidRPr="00F75507">
              <w:rPr>
                <w:b/>
                <w:i/>
              </w:rPr>
              <w:t>ning peab saama oluliseks sotsiaalse lähenemise edendamise vahendiks, mis tagab, et majandus- ja eelarvepoliitika ei soodusta mitte ainult majanduskasvu, vaid aitab kaasa ka sotsiaalselt jätkusuutliku ELi loomisele; arvestades, et määruse (EL) 2024/1263 kohaselt peab komisjon hindama ülespoole suunatud sotsiaalse lähenemise riske liikmesriikides ning jälgima sotsiaalnäitajate tulemustabelist ja sotsiaalse lähenemise raamistikust lähtuvalt Euroopa sotsiaalõiguste samba (EPSR) kõigi põhimõtete elluviimisel tehtud edusamme; arvestades, et Euroopa poolaasta peab seetõttu tagama, et majandus- ja eelarvepoliitika vähendaks ebavõrdsust ning toetaks õiglast rohe- ja digipööret; arvestades, et see</w:t>
            </w:r>
            <w:r w:rsidRPr="00F75507">
              <w:t xml:space="preserve"> pakub võimalust integreerida sotsiaalne</w:t>
            </w:r>
            <w:r w:rsidR="002826F6">
              <w:t xml:space="preserve"> </w:t>
            </w:r>
            <w:r w:rsidRPr="00F75507">
              <w:rPr>
                <w:b/>
                <w:bCs/>
                <w:i/>
                <w:iCs/>
              </w:rPr>
              <w:t>õiglus, keskkonnasäästlikkus</w:t>
            </w:r>
            <w:r w:rsidRPr="00F75507">
              <w:t xml:space="preserve"> ja põlvkondadevaheline õiglus süstemaatilisemalt makromajanduslikku juhtimisse</w:t>
            </w:r>
            <w:r w:rsidRPr="00F75507">
              <w:rPr>
                <w:b/>
                <w:i/>
              </w:rPr>
              <w:t>, mille keskmes on Euroopa sotsiaalõiguste sammas</w:t>
            </w:r>
            <w:r w:rsidRPr="00F75507">
              <w:t>;</w:t>
            </w:r>
          </w:p>
        </w:tc>
      </w:tr>
    </w:tbl>
    <w:p w14:paraId="6E4CAAE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E468EFC" w14:textId="77777777" w:rsidR="000B3845" w:rsidRPr="00F75507" w:rsidRDefault="000B3845" w:rsidP="000B3845">
      <w:r w:rsidRPr="00F75507">
        <w:rPr>
          <w:rStyle w:val="HideTWBExt"/>
        </w:rPr>
        <w:t>&lt;/Amend&gt;</w:t>
      </w:r>
    </w:p>
    <w:p w14:paraId="55DC869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43</w:t>
      </w:r>
      <w:r w:rsidRPr="00F75507">
        <w:rPr>
          <w:rStyle w:val="HideTWBExt"/>
          <w:b w:val="0"/>
        </w:rPr>
        <w:t>&lt;/NumAm&gt;</w:t>
      </w:r>
    </w:p>
    <w:p w14:paraId="082545F3"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8F939FF" w14:textId="77777777" w:rsidR="000B3845" w:rsidRPr="00F75507" w:rsidRDefault="000B3845" w:rsidP="000B3845">
      <w:pPr>
        <w:pStyle w:val="NormalBold"/>
      </w:pPr>
      <w:r w:rsidRPr="00F75507">
        <w:rPr>
          <w:rStyle w:val="HideTWBExt"/>
          <w:b w:val="0"/>
        </w:rPr>
        <w:t>&lt;/RepeatBlock-By&gt;</w:t>
      </w:r>
    </w:p>
    <w:p w14:paraId="2C32A06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D3FCB03" w14:textId="77777777" w:rsidR="000B3845" w:rsidRPr="00F75507" w:rsidRDefault="000B3845" w:rsidP="000B3845">
      <w:pPr>
        <w:pStyle w:val="NormalBold"/>
      </w:pPr>
      <w:r w:rsidRPr="00F75507">
        <w:rPr>
          <w:rStyle w:val="HideTWBExt"/>
          <w:b w:val="0"/>
        </w:rPr>
        <w:t>&lt;Article&gt;</w:t>
      </w:r>
      <w:r w:rsidRPr="00F75507">
        <w:t>Põhjendus B</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871529C" w14:textId="77777777" w:rsidTr="001A7F53">
        <w:trPr>
          <w:trHeight w:hRule="exact" w:val="240"/>
          <w:jc w:val="center"/>
        </w:trPr>
        <w:tc>
          <w:tcPr>
            <w:tcW w:w="9752" w:type="dxa"/>
            <w:gridSpan w:val="2"/>
            <w:tcBorders>
              <w:top w:val="nil"/>
              <w:left w:val="nil"/>
              <w:bottom w:val="nil"/>
              <w:right w:val="nil"/>
            </w:tcBorders>
          </w:tcPr>
          <w:p w14:paraId="035BEBCA" w14:textId="77777777" w:rsidR="000B3845" w:rsidRPr="00F75507" w:rsidRDefault="000B3845" w:rsidP="001A7F53"/>
        </w:tc>
      </w:tr>
      <w:tr w:rsidR="00F75507" w:rsidRPr="00F75507" w14:paraId="107DE4B5" w14:textId="77777777" w:rsidTr="001A7F53">
        <w:trPr>
          <w:trHeight w:val="240"/>
          <w:jc w:val="center"/>
        </w:trPr>
        <w:tc>
          <w:tcPr>
            <w:tcW w:w="4876" w:type="dxa"/>
            <w:tcBorders>
              <w:top w:val="nil"/>
              <w:left w:val="nil"/>
              <w:bottom w:val="nil"/>
              <w:right w:val="nil"/>
            </w:tcBorders>
          </w:tcPr>
          <w:p w14:paraId="2E7B2DA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6930043" w14:textId="77777777" w:rsidR="000B3845" w:rsidRPr="00F75507" w:rsidRDefault="000B3845" w:rsidP="001A7F53">
            <w:pPr>
              <w:pStyle w:val="AmColumnHeading"/>
            </w:pPr>
            <w:r w:rsidRPr="00F75507">
              <w:t>Muudatusettepanek</w:t>
            </w:r>
          </w:p>
        </w:tc>
      </w:tr>
      <w:tr w:rsidR="00F75507" w:rsidRPr="00F75507" w14:paraId="53E6D1EB" w14:textId="77777777" w:rsidTr="001A7F53">
        <w:trPr>
          <w:jc w:val="center"/>
        </w:trPr>
        <w:tc>
          <w:tcPr>
            <w:tcW w:w="4876" w:type="dxa"/>
            <w:tcBorders>
              <w:top w:val="nil"/>
              <w:left w:val="nil"/>
              <w:bottom w:val="nil"/>
              <w:right w:val="nil"/>
            </w:tcBorders>
          </w:tcPr>
          <w:p w14:paraId="48BBA97A" w14:textId="77777777" w:rsidR="000B3845" w:rsidRPr="00F75507" w:rsidRDefault="000B3845" w:rsidP="001A7F53">
            <w:pPr>
              <w:pStyle w:val="Normal6a"/>
            </w:pPr>
            <w:r w:rsidRPr="00F75507">
              <w:t>B.</w:t>
            </w:r>
            <w:r w:rsidRPr="00F75507">
              <w:tab/>
              <w:t>arvestades, et Euroopa poolaasta on jätkuvalt keskne vahend majandus-, eelarve-, tööhõive- ja sotsiaalpoliitika koordineerimiseks kogu ELis ning pakub seega võimalust integreerida sotsiaalne, keskkonnaalane ja põlvkondadevaheline õiglus süstemaatilisemalt makromajanduslikku juhtimisse;</w:t>
            </w:r>
          </w:p>
        </w:tc>
        <w:tc>
          <w:tcPr>
            <w:tcW w:w="4876" w:type="dxa"/>
            <w:tcBorders>
              <w:top w:val="nil"/>
              <w:left w:val="nil"/>
              <w:bottom w:val="nil"/>
              <w:right w:val="nil"/>
            </w:tcBorders>
          </w:tcPr>
          <w:p w14:paraId="62619039" w14:textId="77777777" w:rsidR="000B3845" w:rsidRPr="00F75507" w:rsidRDefault="000B3845" w:rsidP="001A7F53">
            <w:pPr>
              <w:pStyle w:val="Normal6a"/>
            </w:pPr>
            <w:r w:rsidRPr="00F75507">
              <w:t>B.</w:t>
            </w:r>
            <w:r w:rsidRPr="00F75507">
              <w:tab/>
              <w:t xml:space="preserve">arvestades, et Euroopa poolaasta on jätkuvalt keskne vahend majandus-, eelarve-, tööhõive- ja sotsiaalpoliitika koordineerimiseks kogu ELis ning pakub seega võimalust integreerida sotsiaalne, keskkonnaalane ja põlvkondadevaheline õiglus süstemaatilisemalt makromajanduslikku juhtimisse; </w:t>
            </w:r>
            <w:r w:rsidRPr="00F75507">
              <w:rPr>
                <w:b/>
                <w:i/>
              </w:rPr>
              <w:t>arvestades, et on tehtud jõupingutusi, et paremini tasakaalustada majanduslike ja sotsiaalsete eesmärkide järelevalvet Euroopa poolaasta protsessis koos sotsiaalvaldkonna tulemustabeli väljatöötamise ja sotsiaalse lähenemise raamistiku hiljutise integreerimisega;</w:t>
            </w:r>
          </w:p>
        </w:tc>
      </w:tr>
    </w:tbl>
    <w:p w14:paraId="590FFDD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589CFEF" w14:textId="77777777" w:rsidR="000B3845" w:rsidRPr="00F75507" w:rsidRDefault="000B3845" w:rsidP="000B3845">
      <w:r w:rsidRPr="00F75507">
        <w:rPr>
          <w:rStyle w:val="HideTWBExt"/>
        </w:rPr>
        <w:t>&lt;/Amend&gt;</w:t>
      </w:r>
    </w:p>
    <w:p w14:paraId="6B98EC5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44</w:t>
      </w:r>
      <w:r w:rsidRPr="00F75507">
        <w:rPr>
          <w:rStyle w:val="HideTWBExt"/>
          <w:b w:val="0"/>
        </w:rPr>
        <w:t>&lt;/NumAm&gt;</w:t>
      </w:r>
    </w:p>
    <w:p w14:paraId="64AFCDD3"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4777FA2F" w14:textId="77777777" w:rsidR="000B3845" w:rsidRPr="00F75507" w:rsidRDefault="000B3845" w:rsidP="000B3845">
      <w:pPr>
        <w:pStyle w:val="NormalBold"/>
      </w:pPr>
      <w:r w:rsidRPr="00F75507">
        <w:rPr>
          <w:rStyle w:val="HideTWBExt"/>
          <w:b w:val="0"/>
        </w:rPr>
        <w:t>&lt;/RepeatBlock-By&gt;</w:t>
      </w:r>
    </w:p>
    <w:p w14:paraId="60C5B17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B352A1F" w14:textId="77777777" w:rsidR="000B3845" w:rsidRPr="00F75507" w:rsidRDefault="000B3845" w:rsidP="000B3845">
      <w:pPr>
        <w:pStyle w:val="NormalBold"/>
      </w:pPr>
      <w:r w:rsidRPr="00F75507">
        <w:rPr>
          <w:rStyle w:val="HideTWBExt"/>
          <w:b w:val="0"/>
        </w:rPr>
        <w:t>&lt;Article&gt;</w:t>
      </w:r>
      <w:r w:rsidRPr="00F75507">
        <w:t>Põhjendus B</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B0BBF5D" w14:textId="77777777" w:rsidTr="001A7F53">
        <w:trPr>
          <w:trHeight w:hRule="exact" w:val="240"/>
          <w:jc w:val="center"/>
        </w:trPr>
        <w:tc>
          <w:tcPr>
            <w:tcW w:w="9752" w:type="dxa"/>
            <w:gridSpan w:val="2"/>
            <w:tcBorders>
              <w:top w:val="nil"/>
              <w:left w:val="nil"/>
              <w:bottom w:val="nil"/>
              <w:right w:val="nil"/>
            </w:tcBorders>
          </w:tcPr>
          <w:p w14:paraId="619DBA95" w14:textId="77777777" w:rsidR="000B3845" w:rsidRPr="00F75507" w:rsidRDefault="000B3845" w:rsidP="001A7F53"/>
        </w:tc>
      </w:tr>
      <w:tr w:rsidR="00F75507" w:rsidRPr="00F75507" w14:paraId="2A6CF991" w14:textId="77777777" w:rsidTr="001A7F53">
        <w:trPr>
          <w:trHeight w:val="240"/>
          <w:jc w:val="center"/>
        </w:trPr>
        <w:tc>
          <w:tcPr>
            <w:tcW w:w="4876" w:type="dxa"/>
            <w:tcBorders>
              <w:top w:val="nil"/>
              <w:left w:val="nil"/>
              <w:bottom w:val="nil"/>
              <w:right w:val="nil"/>
            </w:tcBorders>
          </w:tcPr>
          <w:p w14:paraId="0CB95FC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E9D0F9E" w14:textId="77777777" w:rsidR="000B3845" w:rsidRPr="00F75507" w:rsidRDefault="000B3845" w:rsidP="001A7F53">
            <w:pPr>
              <w:pStyle w:val="AmColumnHeading"/>
            </w:pPr>
            <w:r w:rsidRPr="00F75507">
              <w:t>Muudatusettepanek</w:t>
            </w:r>
          </w:p>
        </w:tc>
      </w:tr>
      <w:tr w:rsidR="00F75507" w:rsidRPr="00F75507" w14:paraId="4C65F4F7" w14:textId="77777777" w:rsidTr="001A7F53">
        <w:trPr>
          <w:jc w:val="center"/>
        </w:trPr>
        <w:tc>
          <w:tcPr>
            <w:tcW w:w="4876" w:type="dxa"/>
            <w:tcBorders>
              <w:top w:val="nil"/>
              <w:left w:val="nil"/>
              <w:bottom w:val="nil"/>
              <w:right w:val="nil"/>
            </w:tcBorders>
          </w:tcPr>
          <w:p w14:paraId="31AEE8FF" w14:textId="77777777" w:rsidR="000B3845" w:rsidRPr="00F75507" w:rsidRDefault="000B3845" w:rsidP="001A7F53">
            <w:pPr>
              <w:pStyle w:val="Normal6a"/>
            </w:pPr>
            <w:r w:rsidRPr="00F75507">
              <w:t>B.</w:t>
            </w:r>
            <w:r w:rsidRPr="00F75507">
              <w:tab/>
              <w:t xml:space="preserve">arvestades, et Euroopa poolaasta on jätkuvalt keskne vahend majandus-, eelarve-, tööhõive- ja sotsiaalpoliitika koordineerimiseks kogu ELis ning </w:t>
            </w:r>
            <w:r w:rsidRPr="00F75507">
              <w:rPr>
                <w:b/>
                <w:i/>
              </w:rPr>
              <w:t xml:space="preserve">pakub seega võimalust </w:t>
            </w:r>
            <w:r w:rsidRPr="00F75507">
              <w:t>integreerida sotsiaalne, keskkonnaalane ja põlvkondadevaheline õiglus süstemaatilisemalt makromajanduslikku juhtimisse;</w:t>
            </w:r>
          </w:p>
        </w:tc>
        <w:tc>
          <w:tcPr>
            <w:tcW w:w="4876" w:type="dxa"/>
            <w:tcBorders>
              <w:top w:val="nil"/>
              <w:left w:val="nil"/>
              <w:bottom w:val="nil"/>
              <w:right w:val="nil"/>
            </w:tcBorders>
          </w:tcPr>
          <w:p w14:paraId="1E2D56C1" w14:textId="77777777" w:rsidR="000B3845" w:rsidRPr="00F75507" w:rsidRDefault="000B3845" w:rsidP="001A7F53">
            <w:pPr>
              <w:pStyle w:val="Normal6a"/>
            </w:pPr>
            <w:r w:rsidRPr="00F75507">
              <w:t>B.</w:t>
            </w:r>
            <w:r w:rsidRPr="00F75507">
              <w:tab/>
              <w:t xml:space="preserve">arvestades, et Euroopa poolaasta on jätkuvalt keskne vahend majandus-, eelarve-, tööhõive- ja sotsiaalpoliitika koordineerimiseks kogu ELis ning </w:t>
            </w:r>
            <w:r w:rsidRPr="00F75507">
              <w:rPr>
                <w:b/>
                <w:i/>
              </w:rPr>
              <w:t>selle eesmärk peaks olema</w:t>
            </w:r>
            <w:r w:rsidRPr="00F75507">
              <w:t xml:space="preserve"> integreerida sotsiaalne, keskkonnaalane ja põlvkondadevaheline õiglus süstemaatilisemalt makromajanduslikku juhtimisse;</w:t>
            </w:r>
            <w:r w:rsidRPr="00F75507">
              <w:rPr>
                <w:b/>
                <w:i/>
              </w:rPr>
              <w:t> arvestades, et peamiselt kulukärbetel põhinevad eelarve kohandamise strateegiad on korduvalt toonud kaasa alainvesteerimise inimkapitali, millel on negatiivsed tagajärjed tootlikkusele, sotsiaalsele ühtekuuluvusele ja pikaajalisele majanduskasvule;</w:t>
            </w:r>
          </w:p>
        </w:tc>
      </w:tr>
    </w:tbl>
    <w:p w14:paraId="7E73932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2E21152" w14:textId="77777777" w:rsidR="000B3845" w:rsidRPr="00F75507" w:rsidRDefault="000B3845" w:rsidP="000B3845">
      <w:r w:rsidRPr="00F75507">
        <w:rPr>
          <w:rStyle w:val="HideTWBExt"/>
        </w:rPr>
        <w:t>&lt;/Amend&gt;</w:t>
      </w:r>
    </w:p>
    <w:p w14:paraId="24FC90B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45</w:t>
      </w:r>
      <w:r w:rsidRPr="00F75507">
        <w:rPr>
          <w:rStyle w:val="HideTWBExt"/>
          <w:b w:val="0"/>
        </w:rPr>
        <w:t>&lt;/NumAm&gt;</w:t>
      </w:r>
    </w:p>
    <w:p w14:paraId="08495C49"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016603C9" w14:textId="77777777" w:rsidR="000B3845" w:rsidRPr="00F75507" w:rsidRDefault="000B3845" w:rsidP="000B3845">
      <w:pPr>
        <w:pStyle w:val="NormalBold"/>
      </w:pPr>
      <w:r w:rsidRPr="00F75507">
        <w:rPr>
          <w:rStyle w:val="HideTWBExt"/>
          <w:b w:val="0"/>
        </w:rPr>
        <w:t>&lt;/RepeatBlock-By&gt;</w:t>
      </w:r>
    </w:p>
    <w:p w14:paraId="41ABF06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C31F2E9" w14:textId="77777777" w:rsidR="000B3845" w:rsidRPr="00F75507" w:rsidRDefault="000B3845" w:rsidP="000B3845">
      <w:pPr>
        <w:pStyle w:val="NormalBold"/>
      </w:pPr>
      <w:r w:rsidRPr="00F75507">
        <w:rPr>
          <w:rStyle w:val="HideTWBExt"/>
          <w:b w:val="0"/>
        </w:rPr>
        <w:t>&lt;Article&gt;</w:t>
      </w:r>
      <w:r w:rsidRPr="00F75507">
        <w:t>Põhjendus B</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5C5A21A" w14:textId="77777777" w:rsidTr="001A7F53">
        <w:trPr>
          <w:trHeight w:hRule="exact" w:val="240"/>
          <w:jc w:val="center"/>
        </w:trPr>
        <w:tc>
          <w:tcPr>
            <w:tcW w:w="9752" w:type="dxa"/>
            <w:gridSpan w:val="2"/>
            <w:tcBorders>
              <w:top w:val="nil"/>
              <w:left w:val="nil"/>
              <w:bottom w:val="nil"/>
              <w:right w:val="nil"/>
            </w:tcBorders>
          </w:tcPr>
          <w:p w14:paraId="2340BDFF" w14:textId="77777777" w:rsidR="000B3845" w:rsidRPr="00F75507" w:rsidRDefault="000B3845" w:rsidP="001A7F53"/>
        </w:tc>
      </w:tr>
      <w:tr w:rsidR="00F75507" w:rsidRPr="00F75507" w14:paraId="7E7D6BB7" w14:textId="77777777" w:rsidTr="001A7F53">
        <w:trPr>
          <w:trHeight w:val="240"/>
          <w:jc w:val="center"/>
        </w:trPr>
        <w:tc>
          <w:tcPr>
            <w:tcW w:w="4876" w:type="dxa"/>
            <w:tcBorders>
              <w:top w:val="nil"/>
              <w:left w:val="nil"/>
              <w:bottom w:val="nil"/>
              <w:right w:val="nil"/>
            </w:tcBorders>
          </w:tcPr>
          <w:p w14:paraId="09E8775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63731C7" w14:textId="77777777" w:rsidR="000B3845" w:rsidRPr="00F75507" w:rsidRDefault="000B3845" w:rsidP="001A7F53">
            <w:pPr>
              <w:pStyle w:val="AmColumnHeading"/>
            </w:pPr>
            <w:r w:rsidRPr="00F75507">
              <w:t>Muudatusettepanek</w:t>
            </w:r>
          </w:p>
        </w:tc>
      </w:tr>
      <w:tr w:rsidR="00F75507" w:rsidRPr="00F75507" w14:paraId="75EFF4D6" w14:textId="77777777" w:rsidTr="001A7F53">
        <w:trPr>
          <w:jc w:val="center"/>
        </w:trPr>
        <w:tc>
          <w:tcPr>
            <w:tcW w:w="4876" w:type="dxa"/>
            <w:tcBorders>
              <w:top w:val="nil"/>
              <w:left w:val="nil"/>
              <w:bottom w:val="nil"/>
              <w:right w:val="nil"/>
            </w:tcBorders>
          </w:tcPr>
          <w:p w14:paraId="2C9A562D" w14:textId="77777777" w:rsidR="000B3845" w:rsidRPr="00F75507" w:rsidRDefault="000B3845" w:rsidP="001A7F53">
            <w:pPr>
              <w:pStyle w:val="Normal6a"/>
            </w:pPr>
            <w:r w:rsidRPr="00F75507">
              <w:t>B.</w:t>
            </w:r>
            <w:r w:rsidRPr="00F75507">
              <w:tab/>
              <w:t xml:space="preserve">arvestades, et Euroopa poolaasta </w:t>
            </w:r>
            <w:r w:rsidRPr="00F75507">
              <w:rPr>
                <w:b/>
                <w:i/>
              </w:rPr>
              <w:t xml:space="preserve">on jätkuvalt keskne vahend majandus-, eelarve-, tööhõive- ja </w:t>
            </w:r>
            <w:r w:rsidRPr="00F75507">
              <w:t>sotsiaalpoliitika</w:t>
            </w:r>
            <w:r w:rsidRPr="00F75507">
              <w:rPr>
                <w:b/>
                <w:i/>
              </w:rPr>
              <w:t xml:space="preserve"> koordineerimiseks kogu ELis ning pakub seega võimalust integreerida sotsiaalne, keskkonnaalane ja põlvkondadevaheline õiglus süstemaatilisemalt makromajanduslikku juhtimisse</w:t>
            </w:r>
            <w:r w:rsidRPr="00F75507">
              <w:t>;</w:t>
            </w:r>
          </w:p>
        </w:tc>
        <w:tc>
          <w:tcPr>
            <w:tcW w:w="4876" w:type="dxa"/>
            <w:tcBorders>
              <w:top w:val="nil"/>
              <w:left w:val="nil"/>
              <w:bottom w:val="nil"/>
              <w:right w:val="nil"/>
            </w:tcBorders>
          </w:tcPr>
          <w:p w14:paraId="37E8B837" w14:textId="77777777" w:rsidR="000B3845" w:rsidRPr="00F75507" w:rsidRDefault="000B3845" w:rsidP="001A7F53">
            <w:pPr>
              <w:pStyle w:val="Normal6a"/>
            </w:pPr>
            <w:r w:rsidRPr="00F75507">
              <w:t>B.</w:t>
            </w:r>
            <w:r w:rsidRPr="00F75507">
              <w:tab/>
              <w:t xml:space="preserve">arvestades, et Euroopa poolaasta </w:t>
            </w:r>
            <w:r w:rsidRPr="00F75507">
              <w:rPr>
                <w:b/>
                <w:i/>
              </w:rPr>
              <w:t xml:space="preserve">peaks edendama sotsiaalset ja põlvkondadevahelist õiglust ning majanduslikku konkurentsivõimet, austades subsidiaarsuse põhimõtet ja liikmesriikide esmast vastutust </w:t>
            </w:r>
            <w:r w:rsidRPr="00F75507">
              <w:t xml:space="preserve">sotsiaalpoliitika </w:t>
            </w:r>
            <w:r w:rsidRPr="00F75507">
              <w:rPr>
                <w:b/>
                <w:i/>
              </w:rPr>
              <w:t>eest ning ergutades kulutõhusat riiklikku rakendamist</w:t>
            </w:r>
            <w:r w:rsidRPr="00F75507">
              <w:t>;</w:t>
            </w:r>
          </w:p>
        </w:tc>
      </w:tr>
    </w:tbl>
    <w:p w14:paraId="1190B44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7619981" w14:textId="77777777" w:rsidR="000B3845" w:rsidRPr="00F75507" w:rsidRDefault="000B3845" w:rsidP="000B3845">
      <w:r w:rsidRPr="00F75507">
        <w:rPr>
          <w:rStyle w:val="HideTWBExt"/>
        </w:rPr>
        <w:t>&lt;/Amend&gt;</w:t>
      </w:r>
    </w:p>
    <w:p w14:paraId="79526E0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46</w:t>
      </w:r>
      <w:r w:rsidRPr="00F75507">
        <w:rPr>
          <w:rStyle w:val="HideTWBExt"/>
          <w:b w:val="0"/>
        </w:rPr>
        <w:t>&lt;/NumAm&gt;</w:t>
      </w:r>
    </w:p>
    <w:p w14:paraId="6A544AAD"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EC1AEFB" w14:textId="77777777" w:rsidR="000B3845" w:rsidRPr="00F75507" w:rsidRDefault="000B3845" w:rsidP="000B3845">
      <w:pPr>
        <w:pStyle w:val="NormalBold"/>
      </w:pPr>
      <w:r w:rsidRPr="00F75507">
        <w:rPr>
          <w:rStyle w:val="HideTWBExt"/>
          <w:b w:val="0"/>
        </w:rPr>
        <w:t>&lt;/RepeatBlock-By&gt;</w:t>
      </w:r>
    </w:p>
    <w:p w14:paraId="2762AEB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FD6ADE1" w14:textId="77777777" w:rsidR="000B3845" w:rsidRPr="00F75507" w:rsidRDefault="000B3845" w:rsidP="000B3845">
      <w:pPr>
        <w:pStyle w:val="NormalBold"/>
      </w:pPr>
      <w:r w:rsidRPr="00F75507">
        <w:rPr>
          <w:rStyle w:val="HideTWBExt"/>
          <w:b w:val="0"/>
        </w:rPr>
        <w:t>&lt;Article&gt;</w:t>
      </w:r>
      <w:r w:rsidRPr="00F75507">
        <w:t>Põhjendus B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2148161" w14:textId="77777777" w:rsidTr="001A7F53">
        <w:trPr>
          <w:trHeight w:hRule="exact" w:val="240"/>
          <w:jc w:val="center"/>
        </w:trPr>
        <w:tc>
          <w:tcPr>
            <w:tcW w:w="9752" w:type="dxa"/>
            <w:gridSpan w:val="2"/>
            <w:tcBorders>
              <w:top w:val="nil"/>
              <w:left w:val="nil"/>
              <w:bottom w:val="nil"/>
              <w:right w:val="nil"/>
            </w:tcBorders>
          </w:tcPr>
          <w:p w14:paraId="39D95812" w14:textId="77777777" w:rsidR="000B3845" w:rsidRPr="00F75507" w:rsidRDefault="000B3845" w:rsidP="001A7F53"/>
        </w:tc>
      </w:tr>
      <w:tr w:rsidR="00F75507" w:rsidRPr="00F75507" w14:paraId="6C061162" w14:textId="77777777" w:rsidTr="001A7F53">
        <w:trPr>
          <w:trHeight w:val="240"/>
          <w:jc w:val="center"/>
        </w:trPr>
        <w:tc>
          <w:tcPr>
            <w:tcW w:w="4876" w:type="dxa"/>
            <w:tcBorders>
              <w:top w:val="nil"/>
              <w:left w:val="nil"/>
              <w:bottom w:val="nil"/>
              <w:right w:val="nil"/>
            </w:tcBorders>
          </w:tcPr>
          <w:p w14:paraId="47B4541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C0A8E68" w14:textId="77777777" w:rsidR="000B3845" w:rsidRPr="00F75507" w:rsidRDefault="000B3845" w:rsidP="001A7F53">
            <w:pPr>
              <w:pStyle w:val="AmColumnHeading"/>
            </w:pPr>
            <w:r w:rsidRPr="00F75507">
              <w:t>Muudatusettepanek</w:t>
            </w:r>
          </w:p>
        </w:tc>
      </w:tr>
      <w:tr w:rsidR="00F75507" w:rsidRPr="00F75507" w14:paraId="428C9F69" w14:textId="77777777" w:rsidTr="001A7F53">
        <w:trPr>
          <w:jc w:val="center"/>
        </w:trPr>
        <w:tc>
          <w:tcPr>
            <w:tcW w:w="4876" w:type="dxa"/>
            <w:tcBorders>
              <w:top w:val="nil"/>
              <w:left w:val="nil"/>
              <w:bottom w:val="nil"/>
              <w:right w:val="nil"/>
            </w:tcBorders>
          </w:tcPr>
          <w:p w14:paraId="3FD5C221" w14:textId="77777777" w:rsidR="000B3845" w:rsidRPr="00F75507" w:rsidRDefault="000B3845" w:rsidP="001A7F53">
            <w:pPr>
              <w:pStyle w:val="Normal6a"/>
            </w:pPr>
          </w:p>
        </w:tc>
        <w:tc>
          <w:tcPr>
            <w:tcW w:w="4876" w:type="dxa"/>
            <w:tcBorders>
              <w:top w:val="nil"/>
              <w:left w:val="nil"/>
              <w:bottom w:val="nil"/>
              <w:right w:val="nil"/>
            </w:tcBorders>
          </w:tcPr>
          <w:p w14:paraId="06854AA0" w14:textId="77777777" w:rsidR="000B3845" w:rsidRPr="00F75507" w:rsidRDefault="000B3845" w:rsidP="001A7F53">
            <w:pPr>
              <w:pStyle w:val="Normal6a"/>
            </w:pPr>
            <w:r w:rsidRPr="00F75507">
              <w:rPr>
                <w:b/>
                <w:i/>
              </w:rPr>
              <w:t>Ba.</w:t>
            </w:r>
            <w:r w:rsidRPr="00F75507">
              <w:tab/>
            </w:r>
            <w:r w:rsidRPr="00F75507">
              <w:rPr>
                <w:b/>
                <w:i/>
              </w:rPr>
              <w:t>arvestades, et Euroopa sotsiaalõiguste sammas peab olema suunanäitaja ELi sotsiaal- ja majanduspoliitika juhtimisel ja tagama, et liit võtab juhtrolli sotsiaalse progressi edendamisel ja kõigi Euroopa poolaasta poliitikavaldkondade suunamisel täieliku kvaliteetse tööhõive, kvaliteetsete töökohtade, tugevate ja piisavate sotsiaalkaitsesüsteemide, võrdsete võimaluste ja kõigile kvaliteetsete avalike teenuste kättesaadavuse suunas;</w:t>
            </w:r>
          </w:p>
        </w:tc>
      </w:tr>
    </w:tbl>
    <w:p w14:paraId="27CC5D5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62545B7" w14:textId="77777777" w:rsidR="000B3845" w:rsidRPr="00F75507" w:rsidRDefault="000B3845" w:rsidP="000B3845">
      <w:r w:rsidRPr="00F75507">
        <w:rPr>
          <w:rStyle w:val="HideTWBExt"/>
        </w:rPr>
        <w:t>&lt;/Amend&gt;</w:t>
      </w:r>
    </w:p>
    <w:p w14:paraId="10E3A86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47</w:t>
      </w:r>
      <w:r w:rsidRPr="00F75507">
        <w:rPr>
          <w:rStyle w:val="HideTWBExt"/>
          <w:b w:val="0"/>
        </w:rPr>
        <w:t>&lt;/NumAm&gt;</w:t>
      </w:r>
    </w:p>
    <w:p w14:paraId="08C08124"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C26F002" w14:textId="77777777" w:rsidR="000B3845" w:rsidRPr="00F75507" w:rsidRDefault="000B3845" w:rsidP="000B3845">
      <w:pPr>
        <w:pStyle w:val="NormalBold"/>
      </w:pPr>
      <w:r w:rsidRPr="00F75507">
        <w:rPr>
          <w:rStyle w:val="HideTWBExt"/>
          <w:b w:val="0"/>
        </w:rPr>
        <w:t>&lt;/RepeatBlock-By&gt;</w:t>
      </w:r>
    </w:p>
    <w:p w14:paraId="5CD263D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E4C9376" w14:textId="77777777" w:rsidR="000B3845" w:rsidRPr="00F75507" w:rsidRDefault="000B3845" w:rsidP="000B3845">
      <w:pPr>
        <w:pStyle w:val="NormalBold"/>
      </w:pPr>
      <w:r w:rsidRPr="00F75507">
        <w:rPr>
          <w:rStyle w:val="HideTWBExt"/>
          <w:b w:val="0"/>
        </w:rPr>
        <w:t>&lt;Article&gt;</w:t>
      </w:r>
      <w:r w:rsidRPr="00F75507">
        <w:t>Põhjendus B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730A852" w14:textId="77777777" w:rsidTr="001A7F53">
        <w:trPr>
          <w:trHeight w:hRule="exact" w:val="240"/>
          <w:jc w:val="center"/>
        </w:trPr>
        <w:tc>
          <w:tcPr>
            <w:tcW w:w="9752" w:type="dxa"/>
            <w:gridSpan w:val="2"/>
            <w:tcBorders>
              <w:top w:val="nil"/>
              <w:left w:val="nil"/>
              <w:bottom w:val="nil"/>
              <w:right w:val="nil"/>
            </w:tcBorders>
          </w:tcPr>
          <w:p w14:paraId="2AC1C85F" w14:textId="77777777" w:rsidR="000B3845" w:rsidRPr="00F75507" w:rsidRDefault="000B3845" w:rsidP="001A7F53"/>
        </w:tc>
      </w:tr>
      <w:tr w:rsidR="00F75507" w:rsidRPr="00F75507" w14:paraId="416127BF" w14:textId="77777777" w:rsidTr="001A7F53">
        <w:trPr>
          <w:trHeight w:val="240"/>
          <w:jc w:val="center"/>
        </w:trPr>
        <w:tc>
          <w:tcPr>
            <w:tcW w:w="4876" w:type="dxa"/>
            <w:tcBorders>
              <w:top w:val="nil"/>
              <w:left w:val="nil"/>
              <w:bottom w:val="nil"/>
              <w:right w:val="nil"/>
            </w:tcBorders>
          </w:tcPr>
          <w:p w14:paraId="50B63A6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EAD7AE" w14:textId="77777777" w:rsidR="000B3845" w:rsidRPr="00F75507" w:rsidRDefault="000B3845" w:rsidP="001A7F53">
            <w:pPr>
              <w:pStyle w:val="AmColumnHeading"/>
            </w:pPr>
            <w:r w:rsidRPr="00F75507">
              <w:t>Muudatusettepanek</w:t>
            </w:r>
          </w:p>
        </w:tc>
      </w:tr>
      <w:tr w:rsidR="00F75507" w:rsidRPr="00F75507" w14:paraId="79B8E567" w14:textId="77777777" w:rsidTr="001A7F53">
        <w:trPr>
          <w:jc w:val="center"/>
        </w:trPr>
        <w:tc>
          <w:tcPr>
            <w:tcW w:w="4876" w:type="dxa"/>
            <w:tcBorders>
              <w:top w:val="nil"/>
              <w:left w:val="nil"/>
              <w:bottom w:val="nil"/>
              <w:right w:val="nil"/>
            </w:tcBorders>
          </w:tcPr>
          <w:p w14:paraId="473E95D7" w14:textId="77777777" w:rsidR="000B3845" w:rsidRPr="00F75507" w:rsidRDefault="000B3845" w:rsidP="001A7F53">
            <w:pPr>
              <w:pStyle w:val="Normal6a"/>
            </w:pPr>
          </w:p>
        </w:tc>
        <w:tc>
          <w:tcPr>
            <w:tcW w:w="4876" w:type="dxa"/>
            <w:tcBorders>
              <w:top w:val="nil"/>
              <w:left w:val="nil"/>
              <w:bottom w:val="nil"/>
              <w:right w:val="nil"/>
            </w:tcBorders>
          </w:tcPr>
          <w:p w14:paraId="47072F93" w14:textId="77777777" w:rsidR="000B3845" w:rsidRPr="00F75507" w:rsidRDefault="000B3845" w:rsidP="001A7F53">
            <w:pPr>
              <w:pStyle w:val="Normal6a"/>
            </w:pPr>
            <w:r w:rsidRPr="00F75507">
              <w:rPr>
                <w:b/>
                <w:i/>
              </w:rPr>
              <w:t>Ba.</w:t>
            </w:r>
            <w:r w:rsidRPr="00F75507">
              <w:tab/>
            </w:r>
            <w:r w:rsidRPr="00F75507">
              <w:rPr>
                <w:b/>
                <w:i/>
              </w:rPr>
              <w:t>arvestades, et sotsiaalne ühtekuuluvus ja ülespoole suunatud sotsiaalne lähenemine on Euroopa Liidu peamised eesmärgid ning peaksid seetõttu olema Euroopa poolaasta keskmes; arvestades, et püsiv ebavõrdsus sissetulekutes, regionaalarengus ning kvaliteetsete töökohtade ja elutähtsate teenuste kättesaadavuses takistab märkimisväärselt nende eesmärkide saavutamist;</w:t>
            </w:r>
          </w:p>
        </w:tc>
      </w:tr>
    </w:tbl>
    <w:p w14:paraId="454599C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A2A3134" w14:textId="77777777" w:rsidR="000B3845" w:rsidRPr="00F75507" w:rsidRDefault="000B3845" w:rsidP="000B3845">
      <w:r w:rsidRPr="00F75507">
        <w:rPr>
          <w:rStyle w:val="HideTWBExt"/>
        </w:rPr>
        <w:t>&lt;/Amend&gt;</w:t>
      </w:r>
    </w:p>
    <w:p w14:paraId="6B75433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48</w:t>
      </w:r>
      <w:r w:rsidRPr="00F75507">
        <w:rPr>
          <w:rStyle w:val="HideTWBExt"/>
          <w:b w:val="0"/>
        </w:rPr>
        <w:t>&lt;/NumAm&gt;</w:t>
      </w:r>
    </w:p>
    <w:p w14:paraId="0CA165C9" w14:textId="77777777" w:rsidR="000B3845" w:rsidRPr="00F75507" w:rsidRDefault="000B3845" w:rsidP="000B3845">
      <w:pPr>
        <w:pStyle w:val="NormalBold"/>
      </w:pPr>
      <w:r w:rsidRPr="00F75507">
        <w:rPr>
          <w:rStyle w:val="HideTWBExt"/>
          <w:b w:val="0"/>
        </w:rPr>
        <w:t>&lt;RepeatBlock-By&gt;&lt;Members&gt;</w:t>
      </w:r>
      <w:r w:rsidRPr="00F75507">
        <w:t>Pál Szekeres, Margarita de la Pisa Carrión</w:t>
      </w:r>
      <w:r w:rsidRPr="00F75507">
        <w:rPr>
          <w:rStyle w:val="HideTWBExt"/>
          <w:b w:val="0"/>
        </w:rPr>
        <w:t>&lt;/Members&gt;</w:t>
      </w:r>
    </w:p>
    <w:p w14:paraId="26CA95C8" w14:textId="77777777" w:rsidR="000B3845" w:rsidRPr="00F75507" w:rsidRDefault="000B3845" w:rsidP="000B3845">
      <w:pPr>
        <w:pStyle w:val="NormalBold"/>
      </w:pPr>
      <w:r w:rsidRPr="00F75507">
        <w:rPr>
          <w:rStyle w:val="HideTWBExt"/>
          <w:b w:val="0"/>
        </w:rPr>
        <w:t>&lt;/RepeatBlock-By&gt;</w:t>
      </w:r>
    </w:p>
    <w:p w14:paraId="44E0D14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FC87BE8" w14:textId="77777777" w:rsidR="000B3845" w:rsidRPr="00F75507" w:rsidRDefault="000B3845" w:rsidP="000B3845">
      <w:pPr>
        <w:pStyle w:val="NormalBold"/>
      </w:pPr>
      <w:r w:rsidRPr="00F75507">
        <w:rPr>
          <w:rStyle w:val="HideTWBExt"/>
          <w:b w:val="0"/>
        </w:rPr>
        <w:t>&lt;Article&gt;</w:t>
      </w:r>
      <w:r w:rsidRPr="00F75507">
        <w:t>Põhjendus B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F3F086B" w14:textId="77777777" w:rsidTr="001A7F53">
        <w:trPr>
          <w:trHeight w:hRule="exact" w:val="240"/>
          <w:jc w:val="center"/>
        </w:trPr>
        <w:tc>
          <w:tcPr>
            <w:tcW w:w="9752" w:type="dxa"/>
            <w:gridSpan w:val="2"/>
            <w:tcBorders>
              <w:top w:val="nil"/>
              <w:left w:val="nil"/>
              <w:bottom w:val="nil"/>
              <w:right w:val="nil"/>
            </w:tcBorders>
          </w:tcPr>
          <w:p w14:paraId="4946768E" w14:textId="77777777" w:rsidR="000B3845" w:rsidRPr="00F75507" w:rsidRDefault="000B3845" w:rsidP="001A7F53"/>
        </w:tc>
      </w:tr>
      <w:tr w:rsidR="00F75507" w:rsidRPr="00F75507" w14:paraId="2891F910" w14:textId="77777777" w:rsidTr="001A7F53">
        <w:trPr>
          <w:trHeight w:val="240"/>
          <w:jc w:val="center"/>
        </w:trPr>
        <w:tc>
          <w:tcPr>
            <w:tcW w:w="4876" w:type="dxa"/>
            <w:tcBorders>
              <w:top w:val="nil"/>
              <w:left w:val="nil"/>
              <w:bottom w:val="nil"/>
              <w:right w:val="nil"/>
            </w:tcBorders>
          </w:tcPr>
          <w:p w14:paraId="2032BAC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5333556" w14:textId="77777777" w:rsidR="000B3845" w:rsidRPr="00F75507" w:rsidRDefault="000B3845" w:rsidP="001A7F53">
            <w:pPr>
              <w:pStyle w:val="AmColumnHeading"/>
            </w:pPr>
            <w:r w:rsidRPr="00F75507">
              <w:t>Muudatusettepanek</w:t>
            </w:r>
          </w:p>
        </w:tc>
      </w:tr>
      <w:tr w:rsidR="00F75507" w:rsidRPr="00F75507" w14:paraId="39DD9C6E" w14:textId="77777777" w:rsidTr="001A7F53">
        <w:trPr>
          <w:jc w:val="center"/>
        </w:trPr>
        <w:tc>
          <w:tcPr>
            <w:tcW w:w="4876" w:type="dxa"/>
            <w:tcBorders>
              <w:top w:val="nil"/>
              <w:left w:val="nil"/>
              <w:bottom w:val="nil"/>
              <w:right w:val="nil"/>
            </w:tcBorders>
          </w:tcPr>
          <w:p w14:paraId="030CA5F8" w14:textId="77777777" w:rsidR="000B3845" w:rsidRPr="00F75507" w:rsidRDefault="000B3845" w:rsidP="001A7F53">
            <w:pPr>
              <w:pStyle w:val="Normal6a"/>
            </w:pPr>
          </w:p>
        </w:tc>
        <w:tc>
          <w:tcPr>
            <w:tcW w:w="4876" w:type="dxa"/>
            <w:tcBorders>
              <w:top w:val="nil"/>
              <w:left w:val="nil"/>
              <w:bottom w:val="nil"/>
              <w:right w:val="nil"/>
            </w:tcBorders>
          </w:tcPr>
          <w:p w14:paraId="1747D5B1" w14:textId="77777777" w:rsidR="000B3845" w:rsidRPr="00F75507" w:rsidRDefault="000B3845" w:rsidP="001A7F53">
            <w:pPr>
              <w:pStyle w:val="Normal6a"/>
            </w:pPr>
            <w:r w:rsidRPr="00F75507">
              <w:rPr>
                <w:b/>
                <w:i/>
              </w:rPr>
              <w:t>Ba.</w:t>
            </w:r>
            <w:r w:rsidRPr="00F75507">
              <w:tab/>
            </w:r>
            <w:r w:rsidRPr="00F75507">
              <w:rPr>
                <w:b/>
                <w:i/>
              </w:rPr>
              <w:t>arvestades, et töötuse andmetest nähtub, et Euroopa poolaasta ei ole osutunud tõhusaks vahendiks ja seetõttu ei tohiks seda liikmesriikidele peale suruda;</w:t>
            </w:r>
          </w:p>
        </w:tc>
      </w:tr>
    </w:tbl>
    <w:p w14:paraId="05C6EA2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B109003" w14:textId="77777777" w:rsidR="000B3845" w:rsidRPr="00F75507" w:rsidRDefault="000B3845" w:rsidP="000B3845">
      <w:r w:rsidRPr="00F75507">
        <w:rPr>
          <w:rStyle w:val="HideTWBExt"/>
        </w:rPr>
        <w:t>&lt;/Amend&gt;</w:t>
      </w:r>
    </w:p>
    <w:p w14:paraId="3222F74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49</w:t>
      </w:r>
      <w:r w:rsidRPr="00F75507">
        <w:rPr>
          <w:rStyle w:val="HideTWBExt"/>
          <w:b w:val="0"/>
        </w:rPr>
        <w:t>&lt;/NumAm&gt;</w:t>
      </w:r>
    </w:p>
    <w:p w14:paraId="027649AD"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EF51943" w14:textId="77777777" w:rsidR="000B3845" w:rsidRPr="00F75507" w:rsidRDefault="000B3845" w:rsidP="000B3845">
      <w:pPr>
        <w:pStyle w:val="NormalBold"/>
      </w:pPr>
      <w:r w:rsidRPr="00F75507">
        <w:rPr>
          <w:rStyle w:val="HideTWBExt"/>
          <w:b w:val="0"/>
        </w:rPr>
        <w:t>&lt;/RepeatBlock-By&gt;</w:t>
      </w:r>
    </w:p>
    <w:p w14:paraId="6BD6E7A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E81A0A6" w14:textId="77777777" w:rsidR="000B3845" w:rsidRPr="00F75507" w:rsidRDefault="000B3845" w:rsidP="000B3845">
      <w:pPr>
        <w:pStyle w:val="NormalBold"/>
      </w:pPr>
      <w:r w:rsidRPr="00F75507">
        <w:rPr>
          <w:rStyle w:val="HideTWBExt"/>
          <w:b w:val="0"/>
        </w:rPr>
        <w:t>&lt;Article&gt;</w:t>
      </w:r>
      <w:r w:rsidRPr="00F75507">
        <w:t>Põhjendus B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7A8965B" w14:textId="77777777" w:rsidTr="001A7F53">
        <w:trPr>
          <w:trHeight w:hRule="exact" w:val="240"/>
          <w:jc w:val="center"/>
        </w:trPr>
        <w:tc>
          <w:tcPr>
            <w:tcW w:w="9752" w:type="dxa"/>
            <w:gridSpan w:val="2"/>
            <w:tcBorders>
              <w:top w:val="nil"/>
              <w:left w:val="nil"/>
              <w:bottom w:val="nil"/>
              <w:right w:val="nil"/>
            </w:tcBorders>
          </w:tcPr>
          <w:p w14:paraId="3DFCD5F3" w14:textId="77777777" w:rsidR="000B3845" w:rsidRPr="00F75507" w:rsidRDefault="000B3845" w:rsidP="001A7F53"/>
        </w:tc>
      </w:tr>
      <w:tr w:rsidR="00F75507" w:rsidRPr="00F75507" w14:paraId="53782D3D" w14:textId="77777777" w:rsidTr="001A7F53">
        <w:trPr>
          <w:trHeight w:val="240"/>
          <w:jc w:val="center"/>
        </w:trPr>
        <w:tc>
          <w:tcPr>
            <w:tcW w:w="4876" w:type="dxa"/>
            <w:tcBorders>
              <w:top w:val="nil"/>
              <w:left w:val="nil"/>
              <w:bottom w:val="nil"/>
              <w:right w:val="nil"/>
            </w:tcBorders>
          </w:tcPr>
          <w:p w14:paraId="099CFB0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657DAF7" w14:textId="77777777" w:rsidR="000B3845" w:rsidRPr="00F75507" w:rsidRDefault="000B3845" w:rsidP="001A7F53">
            <w:pPr>
              <w:pStyle w:val="AmColumnHeading"/>
            </w:pPr>
            <w:r w:rsidRPr="00F75507">
              <w:t>Muudatusettepanek</w:t>
            </w:r>
          </w:p>
        </w:tc>
      </w:tr>
      <w:tr w:rsidR="00F75507" w:rsidRPr="00F75507" w14:paraId="0B11A9C0" w14:textId="77777777" w:rsidTr="001A7F53">
        <w:trPr>
          <w:jc w:val="center"/>
        </w:trPr>
        <w:tc>
          <w:tcPr>
            <w:tcW w:w="4876" w:type="dxa"/>
            <w:tcBorders>
              <w:top w:val="nil"/>
              <w:left w:val="nil"/>
              <w:bottom w:val="nil"/>
              <w:right w:val="nil"/>
            </w:tcBorders>
          </w:tcPr>
          <w:p w14:paraId="446C727F" w14:textId="77777777" w:rsidR="000B3845" w:rsidRPr="00F75507" w:rsidRDefault="000B3845" w:rsidP="001A7F53">
            <w:pPr>
              <w:pStyle w:val="Normal6a"/>
            </w:pPr>
          </w:p>
        </w:tc>
        <w:tc>
          <w:tcPr>
            <w:tcW w:w="4876" w:type="dxa"/>
            <w:tcBorders>
              <w:top w:val="nil"/>
              <w:left w:val="nil"/>
              <w:bottom w:val="nil"/>
              <w:right w:val="nil"/>
            </w:tcBorders>
          </w:tcPr>
          <w:p w14:paraId="0F715D36" w14:textId="77777777" w:rsidR="000B3845" w:rsidRPr="00F75507" w:rsidRDefault="000B3845" w:rsidP="001A7F53">
            <w:pPr>
              <w:pStyle w:val="Normal6a"/>
            </w:pPr>
            <w:r w:rsidRPr="00F75507">
              <w:rPr>
                <w:b/>
                <w:i/>
              </w:rPr>
              <w:t>Bb.</w:t>
            </w:r>
            <w:r w:rsidRPr="00F75507">
              <w:tab/>
            </w:r>
            <w:r w:rsidRPr="00F75507">
              <w:rPr>
                <w:b/>
                <w:i/>
              </w:rPr>
              <w:t>arvestades, et ühises tööhõivearuandes kindlaks tehtud probleemide lahendamine aitab saavutada ülespoole suunatud sotsiaalset lähenemist, tugevdada Euroopa sotsiaalset mudelit ja heaoluriike ausa ning õiglase rohe- ja digipöörde toetamise teel, reageerida demograafilistele muutustele ning aidata saavutada kestliku arengu eesmärke;</w:t>
            </w:r>
          </w:p>
        </w:tc>
      </w:tr>
    </w:tbl>
    <w:p w14:paraId="3FA9E90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45D161E" w14:textId="77777777" w:rsidR="000B3845" w:rsidRPr="00F75507" w:rsidRDefault="000B3845" w:rsidP="000B3845">
      <w:r w:rsidRPr="00F75507">
        <w:rPr>
          <w:rStyle w:val="HideTWBExt"/>
        </w:rPr>
        <w:t>&lt;/Amend&gt;</w:t>
      </w:r>
    </w:p>
    <w:p w14:paraId="1FFCB71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50</w:t>
      </w:r>
      <w:r w:rsidRPr="00F75507">
        <w:rPr>
          <w:rStyle w:val="HideTWBExt"/>
          <w:b w:val="0"/>
        </w:rPr>
        <w:t>&lt;/NumAm&gt;</w:t>
      </w:r>
    </w:p>
    <w:p w14:paraId="3D0998B2"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433B13E" w14:textId="77777777" w:rsidR="000B3845" w:rsidRPr="00F75507" w:rsidRDefault="000B3845" w:rsidP="000B3845">
      <w:pPr>
        <w:pStyle w:val="NormalBold"/>
      </w:pPr>
      <w:r w:rsidRPr="00F75507">
        <w:rPr>
          <w:rStyle w:val="HideTWBExt"/>
          <w:b w:val="0"/>
        </w:rPr>
        <w:t>&lt;/RepeatBlock-By&gt;</w:t>
      </w:r>
    </w:p>
    <w:p w14:paraId="3E23636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EAA2682" w14:textId="77777777" w:rsidR="000B3845" w:rsidRPr="00F75507" w:rsidRDefault="000B3845" w:rsidP="000B3845">
      <w:pPr>
        <w:pStyle w:val="NormalBold"/>
      </w:pPr>
      <w:r w:rsidRPr="00F75507">
        <w:rPr>
          <w:rStyle w:val="HideTWBExt"/>
          <w:b w:val="0"/>
        </w:rPr>
        <w:t>&lt;Article&gt;</w:t>
      </w:r>
      <w:r w:rsidRPr="00F75507">
        <w:t>Põhjendus B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3A3D4C7" w14:textId="77777777" w:rsidTr="001A7F53">
        <w:trPr>
          <w:trHeight w:hRule="exact" w:val="240"/>
          <w:jc w:val="center"/>
        </w:trPr>
        <w:tc>
          <w:tcPr>
            <w:tcW w:w="9752" w:type="dxa"/>
            <w:gridSpan w:val="2"/>
            <w:tcBorders>
              <w:top w:val="nil"/>
              <w:left w:val="nil"/>
              <w:bottom w:val="nil"/>
              <w:right w:val="nil"/>
            </w:tcBorders>
          </w:tcPr>
          <w:p w14:paraId="1094483C" w14:textId="77777777" w:rsidR="000B3845" w:rsidRPr="00F75507" w:rsidRDefault="000B3845" w:rsidP="001A7F53"/>
        </w:tc>
      </w:tr>
      <w:tr w:rsidR="00F75507" w:rsidRPr="00F75507" w14:paraId="20EE5DCE" w14:textId="77777777" w:rsidTr="001A7F53">
        <w:trPr>
          <w:trHeight w:val="240"/>
          <w:jc w:val="center"/>
        </w:trPr>
        <w:tc>
          <w:tcPr>
            <w:tcW w:w="4876" w:type="dxa"/>
            <w:tcBorders>
              <w:top w:val="nil"/>
              <w:left w:val="nil"/>
              <w:bottom w:val="nil"/>
              <w:right w:val="nil"/>
            </w:tcBorders>
          </w:tcPr>
          <w:p w14:paraId="5F26ABD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99C0165" w14:textId="77777777" w:rsidR="000B3845" w:rsidRPr="00F75507" w:rsidRDefault="000B3845" w:rsidP="001A7F53">
            <w:pPr>
              <w:pStyle w:val="AmColumnHeading"/>
            </w:pPr>
            <w:r w:rsidRPr="00F75507">
              <w:t>Muudatusettepanek</w:t>
            </w:r>
          </w:p>
        </w:tc>
      </w:tr>
      <w:tr w:rsidR="00F75507" w:rsidRPr="00F75507" w14:paraId="17DD16F7" w14:textId="77777777" w:rsidTr="001A7F53">
        <w:trPr>
          <w:jc w:val="center"/>
        </w:trPr>
        <w:tc>
          <w:tcPr>
            <w:tcW w:w="4876" w:type="dxa"/>
            <w:tcBorders>
              <w:top w:val="nil"/>
              <w:left w:val="nil"/>
              <w:bottom w:val="nil"/>
              <w:right w:val="nil"/>
            </w:tcBorders>
          </w:tcPr>
          <w:p w14:paraId="739160B4" w14:textId="77777777" w:rsidR="000B3845" w:rsidRPr="00F75507" w:rsidRDefault="000B3845" w:rsidP="001A7F53">
            <w:pPr>
              <w:pStyle w:val="Normal6a"/>
            </w:pPr>
          </w:p>
        </w:tc>
        <w:tc>
          <w:tcPr>
            <w:tcW w:w="4876" w:type="dxa"/>
            <w:tcBorders>
              <w:top w:val="nil"/>
              <w:left w:val="nil"/>
              <w:bottom w:val="nil"/>
              <w:right w:val="nil"/>
            </w:tcBorders>
          </w:tcPr>
          <w:p w14:paraId="2B37D46D" w14:textId="77777777" w:rsidR="000B3845" w:rsidRPr="00F75507" w:rsidRDefault="000B3845" w:rsidP="001A7F53">
            <w:pPr>
              <w:pStyle w:val="Normal6a"/>
            </w:pPr>
            <w:r w:rsidRPr="00F75507">
              <w:rPr>
                <w:b/>
                <w:i/>
              </w:rPr>
              <w:t>Bc.</w:t>
            </w:r>
            <w:r w:rsidRPr="00F75507">
              <w:tab/>
            </w:r>
            <w:r w:rsidRPr="00F75507">
              <w:rPr>
                <w:b/>
                <w:i/>
              </w:rPr>
              <w:t>arvestades, et 2026. aasta sügispakett esitati ilma iga-aastase kestliku majanduskasvu analüüsita, millega sätestatakse liidu majandusliku, sotsiaalse ja tööhõive ning keskkonna terviklik ja tasakaalustatud strateegia ning mis kinnistab Euroopa poolaasta liidu kestliku majanduskasvu laiapõhjalisse visiooni; arvestades, et selle asemel juhindutakse paketis peamiselt konkurentsivõime kompassist, milles keskendutakse innovatsioonile, CO</w:t>
            </w:r>
            <w:r w:rsidRPr="00F75507">
              <w:rPr>
                <w:b/>
                <w:i/>
                <w:vertAlign w:val="subscript"/>
              </w:rPr>
              <w:t>2</w:t>
            </w:r>
            <w:r w:rsidRPr="00F75507">
              <w:rPr>
                <w:b/>
                <w:i/>
              </w:rPr>
              <w:t xml:space="preserve"> heite ja sõltuvuste vähendamisele; arvestades, et kuigi ka need eesmärgid on asjakohased, võib see nihe piirata Euroopa poolaasta kohaldamisala ja vähetähtsustada sotsiaalset mõõdet; arvestades, et liit peab jätkuvalt pühenduma konkurentsivõimele, kestlikkusele ja sotsiaalsele õiglusele, võimaldamata ühe eesmärgi saavutamist teiste arvelt;</w:t>
            </w:r>
          </w:p>
        </w:tc>
      </w:tr>
    </w:tbl>
    <w:p w14:paraId="17C6D28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186715C" w14:textId="77777777" w:rsidR="000B3845" w:rsidRPr="00F75507" w:rsidRDefault="000B3845" w:rsidP="000B3845">
      <w:r w:rsidRPr="00F75507">
        <w:rPr>
          <w:rStyle w:val="HideTWBExt"/>
        </w:rPr>
        <w:t>&lt;/Amend&gt;</w:t>
      </w:r>
    </w:p>
    <w:p w14:paraId="510291C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51</w:t>
      </w:r>
      <w:r w:rsidRPr="00F75507">
        <w:rPr>
          <w:rStyle w:val="HideTWBExt"/>
          <w:b w:val="0"/>
        </w:rPr>
        <w:t>&lt;/NumAm&gt;</w:t>
      </w:r>
    </w:p>
    <w:p w14:paraId="6A9E75F2"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C1FC723" w14:textId="77777777" w:rsidR="000B3845" w:rsidRPr="00F75507" w:rsidRDefault="000B3845" w:rsidP="000B3845">
      <w:pPr>
        <w:pStyle w:val="NormalBold"/>
      </w:pPr>
      <w:r w:rsidRPr="00F75507">
        <w:rPr>
          <w:rStyle w:val="HideTWBExt"/>
          <w:b w:val="0"/>
        </w:rPr>
        <w:t>&lt;/RepeatBlock-By&gt;</w:t>
      </w:r>
    </w:p>
    <w:p w14:paraId="4A277E1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81CA279" w14:textId="77777777" w:rsidR="000B3845" w:rsidRPr="00F75507" w:rsidRDefault="000B3845" w:rsidP="000B3845">
      <w:pPr>
        <w:pStyle w:val="NormalBold"/>
      </w:pPr>
      <w:r w:rsidRPr="00F75507">
        <w:rPr>
          <w:rStyle w:val="HideTWBExt"/>
          <w:b w:val="0"/>
        </w:rPr>
        <w:t>&lt;Article&gt;</w:t>
      </w:r>
      <w:r w:rsidRPr="00F75507">
        <w:t>Põhjendus B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44A0527" w14:textId="77777777" w:rsidTr="001A7F53">
        <w:trPr>
          <w:trHeight w:hRule="exact" w:val="240"/>
          <w:jc w:val="center"/>
        </w:trPr>
        <w:tc>
          <w:tcPr>
            <w:tcW w:w="9752" w:type="dxa"/>
            <w:gridSpan w:val="2"/>
            <w:tcBorders>
              <w:top w:val="nil"/>
              <w:left w:val="nil"/>
              <w:bottom w:val="nil"/>
              <w:right w:val="nil"/>
            </w:tcBorders>
          </w:tcPr>
          <w:p w14:paraId="2D91FAAA" w14:textId="77777777" w:rsidR="000B3845" w:rsidRPr="00F75507" w:rsidRDefault="000B3845" w:rsidP="001A7F53"/>
        </w:tc>
      </w:tr>
      <w:tr w:rsidR="00F75507" w:rsidRPr="00F75507" w14:paraId="7E06D7C9" w14:textId="77777777" w:rsidTr="001A7F53">
        <w:trPr>
          <w:trHeight w:val="240"/>
          <w:jc w:val="center"/>
        </w:trPr>
        <w:tc>
          <w:tcPr>
            <w:tcW w:w="4876" w:type="dxa"/>
            <w:tcBorders>
              <w:top w:val="nil"/>
              <w:left w:val="nil"/>
              <w:bottom w:val="nil"/>
              <w:right w:val="nil"/>
            </w:tcBorders>
          </w:tcPr>
          <w:p w14:paraId="36B4884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6DBEC58" w14:textId="77777777" w:rsidR="000B3845" w:rsidRPr="00F75507" w:rsidRDefault="000B3845" w:rsidP="001A7F53">
            <w:pPr>
              <w:pStyle w:val="AmColumnHeading"/>
            </w:pPr>
            <w:r w:rsidRPr="00F75507">
              <w:t>Muudatusettepanek</w:t>
            </w:r>
          </w:p>
        </w:tc>
      </w:tr>
      <w:tr w:rsidR="00F75507" w:rsidRPr="00F75507" w14:paraId="6C06C10C" w14:textId="77777777" w:rsidTr="001A7F53">
        <w:trPr>
          <w:jc w:val="center"/>
        </w:trPr>
        <w:tc>
          <w:tcPr>
            <w:tcW w:w="4876" w:type="dxa"/>
            <w:tcBorders>
              <w:top w:val="nil"/>
              <w:left w:val="nil"/>
              <w:bottom w:val="nil"/>
              <w:right w:val="nil"/>
            </w:tcBorders>
          </w:tcPr>
          <w:p w14:paraId="679148D5" w14:textId="77777777" w:rsidR="000B3845" w:rsidRPr="00F75507" w:rsidRDefault="000B3845" w:rsidP="001A7F53">
            <w:pPr>
              <w:pStyle w:val="Normal6a"/>
            </w:pPr>
          </w:p>
        </w:tc>
        <w:tc>
          <w:tcPr>
            <w:tcW w:w="4876" w:type="dxa"/>
            <w:tcBorders>
              <w:top w:val="nil"/>
              <w:left w:val="nil"/>
              <w:bottom w:val="nil"/>
              <w:right w:val="nil"/>
            </w:tcBorders>
          </w:tcPr>
          <w:p w14:paraId="4BA3F54F" w14:textId="77777777" w:rsidR="000B3845" w:rsidRPr="00F75507" w:rsidRDefault="000B3845" w:rsidP="001A7F53">
            <w:pPr>
              <w:pStyle w:val="Normal6a"/>
            </w:pPr>
            <w:r w:rsidRPr="00F75507">
              <w:rPr>
                <w:b/>
                <w:i/>
              </w:rPr>
              <w:t>Bd.</w:t>
            </w:r>
            <w:r w:rsidRPr="00F75507">
              <w:tab/>
            </w:r>
            <w:r w:rsidRPr="00F75507">
              <w:rPr>
                <w:b/>
                <w:i/>
              </w:rPr>
              <w:t>arvestades, et Euroopa poolaasta struktuurireformides ja investeeringutes tuleb seada esikohale sotsiaalne progress, mis aitab tagada kõigile, eelkõige haavatavatele rühmadele, juurdepääsu piisavale sotsiaalkaitsele, taskukohasele ja inimväärsele eluasemele ning elutähtsatele teenustele, nagu kvaliteetne ja kättesaadav tervishoid, haridus, pikaajaline hooldus ja lapsehoid;</w:t>
            </w:r>
          </w:p>
        </w:tc>
      </w:tr>
    </w:tbl>
    <w:p w14:paraId="5A28D20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B0E73AA" w14:textId="77777777" w:rsidR="000B3845" w:rsidRPr="00F75507" w:rsidRDefault="000B3845" w:rsidP="000B3845">
      <w:r w:rsidRPr="00F75507">
        <w:rPr>
          <w:rStyle w:val="HideTWBExt"/>
        </w:rPr>
        <w:t>&lt;/Amend&gt;</w:t>
      </w:r>
    </w:p>
    <w:p w14:paraId="5415370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52</w:t>
      </w:r>
      <w:r w:rsidRPr="00F75507">
        <w:rPr>
          <w:rStyle w:val="HideTWBExt"/>
          <w:b w:val="0"/>
        </w:rPr>
        <w:t>&lt;/NumAm&gt;</w:t>
      </w:r>
    </w:p>
    <w:p w14:paraId="4CEC5078"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0D7F864" w14:textId="77777777" w:rsidR="000B3845" w:rsidRPr="00F75507" w:rsidRDefault="000B3845" w:rsidP="000B3845">
      <w:pPr>
        <w:pStyle w:val="NormalBold"/>
      </w:pPr>
      <w:r w:rsidRPr="00F75507">
        <w:rPr>
          <w:rStyle w:val="HideTWBExt"/>
          <w:b w:val="0"/>
        </w:rPr>
        <w:t>&lt;/RepeatBlock-By&gt;</w:t>
      </w:r>
    </w:p>
    <w:p w14:paraId="1860E44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8224A5D" w14:textId="77777777" w:rsidR="000B3845" w:rsidRPr="00F75507" w:rsidRDefault="000B3845" w:rsidP="000B3845">
      <w:pPr>
        <w:pStyle w:val="NormalBold"/>
      </w:pPr>
      <w:r w:rsidRPr="00F75507">
        <w:rPr>
          <w:rStyle w:val="HideTWBExt"/>
          <w:b w:val="0"/>
        </w:rPr>
        <w:t>&lt;Article&gt;</w:t>
      </w:r>
      <w:r w:rsidRPr="00F75507">
        <w:t>Põhjendus B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83B1FAD" w14:textId="77777777" w:rsidTr="001A7F53">
        <w:trPr>
          <w:trHeight w:hRule="exact" w:val="240"/>
          <w:jc w:val="center"/>
        </w:trPr>
        <w:tc>
          <w:tcPr>
            <w:tcW w:w="9752" w:type="dxa"/>
            <w:gridSpan w:val="2"/>
            <w:tcBorders>
              <w:top w:val="nil"/>
              <w:left w:val="nil"/>
              <w:bottom w:val="nil"/>
              <w:right w:val="nil"/>
            </w:tcBorders>
          </w:tcPr>
          <w:p w14:paraId="368BB212" w14:textId="77777777" w:rsidR="000B3845" w:rsidRPr="00F75507" w:rsidRDefault="000B3845" w:rsidP="001A7F53"/>
        </w:tc>
      </w:tr>
      <w:tr w:rsidR="00F75507" w:rsidRPr="00F75507" w14:paraId="58712635" w14:textId="77777777" w:rsidTr="001A7F53">
        <w:trPr>
          <w:trHeight w:val="240"/>
          <w:jc w:val="center"/>
        </w:trPr>
        <w:tc>
          <w:tcPr>
            <w:tcW w:w="4876" w:type="dxa"/>
            <w:tcBorders>
              <w:top w:val="nil"/>
              <w:left w:val="nil"/>
              <w:bottom w:val="nil"/>
              <w:right w:val="nil"/>
            </w:tcBorders>
          </w:tcPr>
          <w:p w14:paraId="7F3B001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57F872A" w14:textId="77777777" w:rsidR="000B3845" w:rsidRPr="00F75507" w:rsidRDefault="000B3845" w:rsidP="001A7F53">
            <w:pPr>
              <w:pStyle w:val="AmColumnHeading"/>
            </w:pPr>
            <w:r w:rsidRPr="00F75507">
              <w:t>Muudatusettepanek</w:t>
            </w:r>
          </w:p>
        </w:tc>
      </w:tr>
      <w:tr w:rsidR="00F75507" w:rsidRPr="00F75507" w14:paraId="1B385953" w14:textId="77777777" w:rsidTr="001A7F53">
        <w:trPr>
          <w:jc w:val="center"/>
        </w:trPr>
        <w:tc>
          <w:tcPr>
            <w:tcW w:w="4876" w:type="dxa"/>
            <w:tcBorders>
              <w:top w:val="nil"/>
              <w:left w:val="nil"/>
              <w:bottom w:val="nil"/>
              <w:right w:val="nil"/>
            </w:tcBorders>
          </w:tcPr>
          <w:p w14:paraId="07D391D4" w14:textId="77777777" w:rsidR="000B3845" w:rsidRPr="00F75507" w:rsidRDefault="000B3845" w:rsidP="001A7F53">
            <w:pPr>
              <w:pStyle w:val="Normal6a"/>
            </w:pPr>
          </w:p>
        </w:tc>
        <w:tc>
          <w:tcPr>
            <w:tcW w:w="4876" w:type="dxa"/>
            <w:tcBorders>
              <w:top w:val="nil"/>
              <w:left w:val="nil"/>
              <w:bottom w:val="nil"/>
              <w:right w:val="nil"/>
            </w:tcBorders>
          </w:tcPr>
          <w:p w14:paraId="5A8E2BEF" w14:textId="77777777" w:rsidR="000B3845" w:rsidRPr="00F75507" w:rsidRDefault="000B3845" w:rsidP="001A7F53">
            <w:pPr>
              <w:pStyle w:val="Normal6a"/>
            </w:pPr>
            <w:r w:rsidRPr="00F75507">
              <w:rPr>
                <w:b/>
                <w:i/>
              </w:rPr>
              <w:t>Be.</w:t>
            </w:r>
            <w:r w:rsidRPr="00F75507">
              <w:tab/>
            </w:r>
            <w:r w:rsidRPr="00F75507">
              <w:rPr>
                <w:b/>
                <w:i/>
              </w:rPr>
              <w:t>arvestades, et ELi lepingu artikli 3 kohaselt on sotsiaalne progress ELis täieliku tööhõive, kõrgetasemelise keskkonnakaitse ja keskkonna kvaliteedi parandamise kõrval üks kõrge konkurentsivõimega sotsiaalse turumajanduse eesmärke; arvestades, et artiklis 3 on sätestatud ka, et Euroopa Liit võitleb sotsiaalse tõrjutuse ja diskrimineerimise vastu ning edendab sotsiaalset õiglust ja kaitset, naiste ja meeste võrdõiguslikkust, põlvkondade solidaarsust ja lapse õiguste kaitset;</w:t>
            </w:r>
          </w:p>
        </w:tc>
      </w:tr>
    </w:tbl>
    <w:p w14:paraId="5BC7956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2BB5881" w14:textId="77777777" w:rsidR="000B3845" w:rsidRPr="00F75507" w:rsidRDefault="000B3845" w:rsidP="000B3845">
      <w:r w:rsidRPr="00F75507">
        <w:rPr>
          <w:rStyle w:val="HideTWBExt"/>
        </w:rPr>
        <w:t>&lt;/Amend&gt;</w:t>
      </w:r>
    </w:p>
    <w:p w14:paraId="54B72E9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53</w:t>
      </w:r>
      <w:r w:rsidRPr="00F75507">
        <w:rPr>
          <w:rStyle w:val="HideTWBExt"/>
          <w:b w:val="0"/>
        </w:rPr>
        <w:t>&lt;/NumAm&gt;</w:t>
      </w:r>
    </w:p>
    <w:p w14:paraId="12832F80"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4DC1F068" w14:textId="77777777" w:rsidR="000B3845" w:rsidRPr="00F75507" w:rsidRDefault="000B3845" w:rsidP="000B3845">
      <w:pPr>
        <w:pStyle w:val="NormalBold"/>
      </w:pPr>
      <w:r w:rsidRPr="00F75507">
        <w:rPr>
          <w:rStyle w:val="HideTWBExt"/>
          <w:b w:val="0"/>
        </w:rPr>
        <w:t>&lt;/RepeatBlock-By&gt;</w:t>
      </w:r>
    </w:p>
    <w:p w14:paraId="2430946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6B93BD4" w14:textId="77777777" w:rsidR="000B3845" w:rsidRPr="00F75507" w:rsidRDefault="000B3845" w:rsidP="000B3845">
      <w:pPr>
        <w:pStyle w:val="NormalBold"/>
      </w:pPr>
      <w:r w:rsidRPr="00F75507">
        <w:rPr>
          <w:rStyle w:val="HideTWBExt"/>
          <w:b w:val="0"/>
        </w:rPr>
        <w:t>&lt;Article&gt;</w:t>
      </w:r>
      <w:r w:rsidRPr="00F75507">
        <w:t>Põhjendus C</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D2A935E" w14:textId="77777777" w:rsidTr="001A7F53">
        <w:trPr>
          <w:trHeight w:hRule="exact" w:val="240"/>
          <w:jc w:val="center"/>
        </w:trPr>
        <w:tc>
          <w:tcPr>
            <w:tcW w:w="9752" w:type="dxa"/>
            <w:gridSpan w:val="2"/>
            <w:tcBorders>
              <w:top w:val="nil"/>
              <w:left w:val="nil"/>
              <w:bottom w:val="nil"/>
              <w:right w:val="nil"/>
            </w:tcBorders>
          </w:tcPr>
          <w:p w14:paraId="3B39381D" w14:textId="77777777" w:rsidR="000B3845" w:rsidRPr="00F75507" w:rsidRDefault="000B3845" w:rsidP="001A7F53"/>
        </w:tc>
      </w:tr>
      <w:tr w:rsidR="00F75507" w:rsidRPr="00F75507" w14:paraId="3D0287CF" w14:textId="77777777" w:rsidTr="001A7F53">
        <w:trPr>
          <w:trHeight w:val="240"/>
          <w:jc w:val="center"/>
        </w:trPr>
        <w:tc>
          <w:tcPr>
            <w:tcW w:w="4876" w:type="dxa"/>
            <w:tcBorders>
              <w:top w:val="nil"/>
              <w:left w:val="nil"/>
              <w:bottom w:val="nil"/>
              <w:right w:val="nil"/>
            </w:tcBorders>
          </w:tcPr>
          <w:p w14:paraId="0564470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305B520" w14:textId="77777777" w:rsidR="000B3845" w:rsidRPr="00F75507" w:rsidRDefault="000B3845" w:rsidP="001A7F53">
            <w:pPr>
              <w:pStyle w:val="AmColumnHeading"/>
            </w:pPr>
            <w:r w:rsidRPr="00F75507">
              <w:t>Muudatusettepanek</w:t>
            </w:r>
          </w:p>
        </w:tc>
      </w:tr>
      <w:tr w:rsidR="00F75507" w:rsidRPr="00F75507" w14:paraId="2B029E28" w14:textId="77777777" w:rsidTr="001A7F53">
        <w:trPr>
          <w:jc w:val="center"/>
        </w:trPr>
        <w:tc>
          <w:tcPr>
            <w:tcW w:w="4876" w:type="dxa"/>
            <w:tcBorders>
              <w:top w:val="nil"/>
              <w:left w:val="nil"/>
              <w:bottom w:val="nil"/>
              <w:right w:val="nil"/>
            </w:tcBorders>
          </w:tcPr>
          <w:p w14:paraId="2520DB5B" w14:textId="77777777" w:rsidR="000B3845" w:rsidRPr="00F75507" w:rsidRDefault="000B3845" w:rsidP="001A7F53">
            <w:pPr>
              <w:pStyle w:val="Normal6a"/>
            </w:pPr>
            <w:r w:rsidRPr="00F75507">
              <w:t>C.</w:t>
            </w:r>
            <w:r w:rsidRPr="00F75507">
              <w:tab/>
              <w:t xml:space="preserve">arvestades, et 2024. aastal </w:t>
            </w:r>
            <w:r w:rsidRPr="00F75507">
              <w:rPr>
                <w:b/>
                <w:bCs/>
                <w:i/>
                <w:iCs/>
              </w:rPr>
              <w:t>oli</w:t>
            </w:r>
            <w:r w:rsidRPr="00F75507">
              <w:t xml:space="preserve"> vaesuse või sotsiaalse tõrjutuse ohus 21 % ELi elanikkonnast; arvestades, et 2030. aastaks seatud eesmärgi suunas, mille kohaselt vaesuse või sotsiaalse tõrjutuse ohus olevate laste arvu vähendatakse 5 miljoni võrra, ei ole tehtud piisavaid edusamme;</w:t>
            </w:r>
          </w:p>
        </w:tc>
        <w:tc>
          <w:tcPr>
            <w:tcW w:w="4876" w:type="dxa"/>
            <w:tcBorders>
              <w:top w:val="nil"/>
              <w:left w:val="nil"/>
              <w:bottom w:val="nil"/>
              <w:right w:val="nil"/>
            </w:tcBorders>
          </w:tcPr>
          <w:p w14:paraId="788BECA6" w14:textId="77777777" w:rsidR="000B3845" w:rsidRPr="00F75507" w:rsidRDefault="000B3845" w:rsidP="001A7F53">
            <w:pPr>
              <w:pStyle w:val="Normal6a"/>
            </w:pPr>
            <w:r w:rsidRPr="00F75507">
              <w:t>C.</w:t>
            </w:r>
            <w:r w:rsidRPr="00F75507">
              <w:tab/>
              <w:t xml:space="preserve">arvestades, et </w:t>
            </w:r>
            <w:r w:rsidRPr="00F75507">
              <w:rPr>
                <w:b/>
                <w:i/>
              </w:rPr>
              <w:t>komisjoni andmetel oli</w:t>
            </w:r>
            <w:r w:rsidRPr="00F75507">
              <w:t xml:space="preserve"> 2024. aastal vaesuse või sotsiaalse tõrjutuse ohus 21 % ELi elanikkonnast</w:t>
            </w:r>
            <w:r w:rsidRPr="00F75507">
              <w:rPr>
                <w:b/>
                <w:i/>
              </w:rPr>
              <w:t xml:space="preserve">, kusjuures naiste puhul oli risk suurem kui meeste puhul; </w:t>
            </w:r>
            <w:r w:rsidRPr="00F75507">
              <w:rPr>
                <w:b/>
                <w:bCs/>
                <w:i/>
                <w:iCs/>
              </w:rPr>
              <w:t>arvestades, et seega oli 2024. aastal ELis vaesuse või sotsiaalse tõrjutuse ohus ligikaudu iga viies inimene ning sellega seoses ei ole selgeid märke ülespoole suunatud sotsiaalsest lähenemisest;</w:t>
            </w:r>
            <w:r w:rsidRPr="00F75507">
              <w:rPr>
                <w:b/>
                <w:i/>
              </w:rPr>
              <w:t xml:space="preserve"> arvestades, et vaesusrisk on palju suurem laste, eakate, puuetega inimeste, LGBTI-inimeste, väheste oskustega inimeste, rändajate ja romade puhul ning endiselt on märkimisväärsed erinevused liikmesriikide vahel ja sees, sealhulgas maa- ja linnapiirkondade vahel</w:t>
            </w:r>
            <w:r w:rsidRPr="00F75507">
              <w:t xml:space="preserve">; arvestades, et 2030. aastaks seatud eesmärgi suunas, mille kohaselt vaesuse või sotsiaalse tõrjutuse ohus olevate laste arvu vähendatakse 5 miljoni võrra, ei ole tehtud piisavaid edusamme </w:t>
            </w:r>
            <w:r w:rsidRPr="00F75507">
              <w:rPr>
                <w:b/>
                <w:i/>
              </w:rPr>
              <w:t>ja vaesuse või sotsiaalse tõrjutuse ohus olevate laste osakaal on alates 2019. aastast igal aastal suurenenud</w:t>
            </w:r>
            <w:r w:rsidRPr="00F75507">
              <w:t xml:space="preserve">; </w:t>
            </w:r>
            <w:r w:rsidRPr="00F75507">
              <w:rPr>
                <w:b/>
                <w:i/>
              </w:rPr>
              <w:t>arvestades, et 2026. aasta ühise tööhõivearuande kohaselt oli 2024. aastal ELis vaesuse või sotsiaalse tõrjutuse ohus ligikaudu 19,5 miljonit last (24,2 %); arvestades, et kodumajapidamiste reaalne kasutatav kogutulu elaniku kohta suurenes ELis 2024. aastal märkimisväärselt; arvestades, et see erinevus suureneva keskmise sissetuleku ja püsiva vaesuse taseme vahel toob esile struktuursed probleemid sissetulekute jaotuses, tööturgudel ning sotsiaalkaitsesüsteemide ülesehituses ja katvuses;</w:t>
            </w:r>
          </w:p>
        </w:tc>
      </w:tr>
    </w:tbl>
    <w:p w14:paraId="1E7A362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17B6269" w14:textId="77777777" w:rsidR="000B3845" w:rsidRPr="00F75507" w:rsidRDefault="000B3845" w:rsidP="000B3845">
      <w:r w:rsidRPr="00F75507">
        <w:rPr>
          <w:rStyle w:val="HideTWBExt"/>
        </w:rPr>
        <w:t>&lt;/Amend&gt;</w:t>
      </w:r>
    </w:p>
    <w:p w14:paraId="4E72203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54</w:t>
      </w:r>
      <w:r w:rsidRPr="00F75507">
        <w:rPr>
          <w:rStyle w:val="HideTWBExt"/>
          <w:b w:val="0"/>
        </w:rPr>
        <w:t>&lt;/NumAm&gt;</w:t>
      </w:r>
    </w:p>
    <w:p w14:paraId="0B4BC2DE"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747F780A" w14:textId="77777777" w:rsidR="000B3845" w:rsidRPr="00F75507" w:rsidRDefault="000B3845" w:rsidP="000B3845">
      <w:pPr>
        <w:pStyle w:val="NormalBold"/>
      </w:pPr>
      <w:r w:rsidRPr="00F75507">
        <w:rPr>
          <w:rStyle w:val="HideTWBExt"/>
          <w:b w:val="0"/>
        </w:rPr>
        <w:t>&lt;/RepeatBlock-By&gt;</w:t>
      </w:r>
    </w:p>
    <w:p w14:paraId="592D1D1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2C17570" w14:textId="77777777" w:rsidR="000B3845" w:rsidRPr="00F75507" w:rsidRDefault="000B3845" w:rsidP="000B3845">
      <w:pPr>
        <w:pStyle w:val="NormalBold"/>
      </w:pPr>
      <w:r w:rsidRPr="00F75507">
        <w:rPr>
          <w:rStyle w:val="HideTWBExt"/>
          <w:b w:val="0"/>
        </w:rPr>
        <w:t>&lt;Article&gt;</w:t>
      </w:r>
      <w:r w:rsidRPr="00F75507">
        <w:t>Põhjendus C</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1343ADD" w14:textId="77777777" w:rsidTr="001A7F53">
        <w:trPr>
          <w:trHeight w:hRule="exact" w:val="240"/>
          <w:jc w:val="center"/>
        </w:trPr>
        <w:tc>
          <w:tcPr>
            <w:tcW w:w="9752" w:type="dxa"/>
            <w:gridSpan w:val="2"/>
            <w:tcBorders>
              <w:top w:val="nil"/>
              <w:left w:val="nil"/>
              <w:bottom w:val="nil"/>
              <w:right w:val="nil"/>
            </w:tcBorders>
          </w:tcPr>
          <w:p w14:paraId="42C3161D" w14:textId="77777777" w:rsidR="000B3845" w:rsidRPr="00F75507" w:rsidRDefault="000B3845" w:rsidP="001A7F53"/>
        </w:tc>
      </w:tr>
      <w:tr w:rsidR="00F75507" w:rsidRPr="00F75507" w14:paraId="5ED909DC" w14:textId="77777777" w:rsidTr="001A7F53">
        <w:trPr>
          <w:trHeight w:val="240"/>
          <w:jc w:val="center"/>
        </w:trPr>
        <w:tc>
          <w:tcPr>
            <w:tcW w:w="4876" w:type="dxa"/>
            <w:tcBorders>
              <w:top w:val="nil"/>
              <w:left w:val="nil"/>
              <w:bottom w:val="nil"/>
              <w:right w:val="nil"/>
            </w:tcBorders>
          </w:tcPr>
          <w:p w14:paraId="5BC3127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5A750F1" w14:textId="77777777" w:rsidR="000B3845" w:rsidRPr="00F75507" w:rsidRDefault="000B3845" w:rsidP="001A7F53">
            <w:pPr>
              <w:pStyle w:val="AmColumnHeading"/>
            </w:pPr>
            <w:r w:rsidRPr="00F75507">
              <w:t>Muudatusettepanek</w:t>
            </w:r>
          </w:p>
        </w:tc>
      </w:tr>
      <w:tr w:rsidR="00F75507" w:rsidRPr="00F75507" w14:paraId="7272D73E" w14:textId="77777777" w:rsidTr="001A7F53">
        <w:trPr>
          <w:jc w:val="center"/>
        </w:trPr>
        <w:tc>
          <w:tcPr>
            <w:tcW w:w="4876" w:type="dxa"/>
            <w:tcBorders>
              <w:top w:val="nil"/>
              <w:left w:val="nil"/>
              <w:bottom w:val="nil"/>
              <w:right w:val="nil"/>
            </w:tcBorders>
          </w:tcPr>
          <w:p w14:paraId="475C34BB" w14:textId="77777777" w:rsidR="000B3845" w:rsidRPr="00F75507" w:rsidRDefault="000B3845" w:rsidP="001A7F53">
            <w:pPr>
              <w:pStyle w:val="Normal6a"/>
            </w:pPr>
            <w:r w:rsidRPr="00F75507">
              <w:t>C.</w:t>
            </w:r>
            <w:r w:rsidRPr="00F75507">
              <w:tab/>
              <w:t>arvestades, et 2024. aastal oli vaesuse või sotsiaalse tõrjutuse ohus 21 % ELi elanikkonnast; arvestades, et 2030. aastaks seatud eesmärgi suunas, mille kohaselt vaesuse või sotsiaalse tõrjutuse ohus olevate laste arvu vähendatakse 5 miljoni võrra, ei ole tehtud piisavaid edusamme;</w:t>
            </w:r>
          </w:p>
        </w:tc>
        <w:tc>
          <w:tcPr>
            <w:tcW w:w="4876" w:type="dxa"/>
            <w:tcBorders>
              <w:top w:val="nil"/>
              <w:left w:val="nil"/>
              <w:bottom w:val="nil"/>
              <w:right w:val="nil"/>
            </w:tcBorders>
          </w:tcPr>
          <w:p w14:paraId="375FD4C8" w14:textId="77777777" w:rsidR="000B3845" w:rsidRPr="00F75507" w:rsidRDefault="000B3845" w:rsidP="001A7F53">
            <w:pPr>
              <w:pStyle w:val="Normal6a"/>
            </w:pPr>
            <w:r w:rsidRPr="00F75507">
              <w:t>C.</w:t>
            </w:r>
            <w:r w:rsidRPr="00F75507">
              <w:tab/>
              <w:t>arvestades, et 2024. aastal oli vaesuse või sotsiaalse tõrjutuse ohus 21 % ELi elanikkonnast; arvestades, et 2030. aastaks seatud eesmärgi suunas, mille kohaselt vaesuse või sotsiaalse tõrjutuse ohus olevate laste arvu vähendatakse 5 miljoni võrra, ei ole tehtud piisavaid edusamme</w:t>
            </w:r>
            <w:r w:rsidRPr="00F75507">
              <w:rPr>
                <w:b/>
                <w:i/>
              </w:rPr>
              <w:t>, kusjuures vaesuse või sotsiaalse tõrjutuse ohus olevate laste osakaal on alates 2019. aastast igal aastal suurenenud</w:t>
            </w:r>
            <w:r w:rsidRPr="00F75507">
              <w:t>;</w:t>
            </w:r>
            <w:r w:rsidRPr="00F75507">
              <w:rPr>
                <w:b/>
                <w:i/>
                <w:vertAlign w:val="superscript"/>
              </w:rPr>
              <w:t>1a</w:t>
            </w:r>
            <w:r w:rsidRPr="00F75507">
              <w:rPr>
                <w:b/>
                <w:i/>
              </w:rPr>
              <w:t xml:space="preserve"> arvestades, et vaesuse või sotsiaalse tõrjutuse oht on suurem naiste, noorte täiskasvanute, madala haridustasemega inimeste ja töötute puhul ning et tõendid näitavad, et ligikaudu kaks kolmandikku liidu töötutest ei saa töötushüvitist ega miinimumsissetuleku toetust, mis viitab sotsiaalkaitsesüsteemide katvuse ja piisavuse püsivatele puudujääkidele;</w:t>
            </w:r>
            <w:r w:rsidRPr="00F75507">
              <w:rPr>
                <w:b/>
                <w:i/>
                <w:vertAlign w:val="superscript"/>
              </w:rPr>
              <w:t>1b</w:t>
            </w:r>
            <w:r w:rsidRPr="00F75507">
              <w:rPr>
                <w:b/>
                <w:i/>
              </w:rPr>
              <w:t xml:space="preserve"> arvestades, et palgavaesus on endiselt laialt levinud, kuna palgad ei suuda elukallidusega sammu pidada; arvestades, et 2024. aastal oli vaesuse ohus 8,2 % ELi töötajatest;</w:t>
            </w:r>
            <w:r w:rsidRPr="00F75507">
              <w:rPr>
                <w:b/>
                <w:i/>
                <w:vertAlign w:val="superscript"/>
              </w:rPr>
              <w:t>1c</w:t>
            </w:r>
          </w:p>
        </w:tc>
      </w:tr>
      <w:tr w:rsidR="00F75507" w:rsidRPr="00F75507" w14:paraId="29A6C61C" w14:textId="77777777" w:rsidTr="001A7F53">
        <w:trPr>
          <w:jc w:val="center"/>
        </w:trPr>
        <w:tc>
          <w:tcPr>
            <w:tcW w:w="4876" w:type="dxa"/>
            <w:tcBorders>
              <w:top w:val="nil"/>
              <w:left w:val="nil"/>
              <w:bottom w:val="nil"/>
              <w:right w:val="nil"/>
            </w:tcBorders>
          </w:tcPr>
          <w:p w14:paraId="3AB85684" w14:textId="77777777" w:rsidR="000B3845" w:rsidRPr="00F75507" w:rsidRDefault="000B3845" w:rsidP="001A7F53"/>
        </w:tc>
        <w:tc>
          <w:tcPr>
            <w:tcW w:w="4876" w:type="dxa"/>
            <w:tcBorders>
              <w:top w:val="nil"/>
              <w:left w:val="nil"/>
              <w:bottom w:val="nil"/>
              <w:right w:val="nil"/>
            </w:tcBorders>
          </w:tcPr>
          <w:p w14:paraId="4CDBDC7F" w14:textId="77777777" w:rsidR="000B3845" w:rsidRPr="00F75507" w:rsidRDefault="000B3845" w:rsidP="001A7F53">
            <w:pPr>
              <w:pStyle w:val="Normal6a"/>
            </w:pPr>
            <w:r w:rsidRPr="00F75507">
              <w:rPr>
                <w:b/>
                <w:i/>
              </w:rPr>
              <w:t>_________________</w:t>
            </w:r>
          </w:p>
        </w:tc>
      </w:tr>
      <w:tr w:rsidR="00F75507" w:rsidRPr="00F75507" w14:paraId="1A1BAC32" w14:textId="77777777" w:rsidTr="001A7F53">
        <w:trPr>
          <w:jc w:val="center"/>
        </w:trPr>
        <w:tc>
          <w:tcPr>
            <w:tcW w:w="4876" w:type="dxa"/>
            <w:tcBorders>
              <w:top w:val="nil"/>
              <w:left w:val="nil"/>
              <w:bottom w:val="nil"/>
              <w:right w:val="nil"/>
            </w:tcBorders>
          </w:tcPr>
          <w:p w14:paraId="7E0AEF11" w14:textId="77777777" w:rsidR="000B3845" w:rsidRPr="00F75507" w:rsidRDefault="000B3845" w:rsidP="001A7F53"/>
        </w:tc>
        <w:tc>
          <w:tcPr>
            <w:tcW w:w="4876" w:type="dxa"/>
            <w:tcBorders>
              <w:top w:val="nil"/>
              <w:left w:val="nil"/>
              <w:bottom w:val="nil"/>
              <w:right w:val="nil"/>
            </w:tcBorders>
          </w:tcPr>
          <w:p w14:paraId="048269A6" w14:textId="77777777" w:rsidR="000B3845" w:rsidRPr="00F75507" w:rsidRDefault="000B3845" w:rsidP="001A7F53">
            <w:pPr>
              <w:pStyle w:val="Normal6a"/>
            </w:pPr>
            <w:r w:rsidRPr="00F75507">
              <w:rPr>
                <w:b/>
                <w:i/>
                <w:vertAlign w:val="superscript"/>
              </w:rPr>
              <w:t>1a</w:t>
            </w:r>
            <w:r w:rsidRPr="00F75507">
              <w:t xml:space="preserve"> </w:t>
            </w:r>
            <w:r w:rsidRPr="00F75507">
              <w:rPr>
                <w:b/>
                <w:i/>
              </w:rPr>
              <w:t>https://www.eurofound.europa.eu/et/publications/all/working-children-matters-overview-service-delivery-and-workforce-europe</w:t>
            </w:r>
          </w:p>
        </w:tc>
      </w:tr>
      <w:tr w:rsidR="00F75507" w:rsidRPr="00F75507" w14:paraId="03D77572" w14:textId="77777777" w:rsidTr="001A7F53">
        <w:trPr>
          <w:jc w:val="center"/>
        </w:trPr>
        <w:tc>
          <w:tcPr>
            <w:tcW w:w="4876" w:type="dxa"/>
            <w:tcBorders>
              <w:top w:val="nil"/>
              <w:left w:val="nil"/>
              <w:bottom w:val="nil"/>
              <w:right w:val="nil"/>
            </w:tcBorders>
          </w:tcPr>
          <w:p w14:paraId="32A9B80E" w14:textId="77777777" w:rsidR="000B3845" w:rsidRPr="00F75507" w:rsidRDefault="000B3845" w:rsidP="001A7F53"/>
        </w:tc>
        <w:tc>
          <w:tcPr>
            <w:tcW w:w="4876" w:type="dxa"/>
            <w:tcBorders>
              <w:top w:val="nil"/>
              <w:left w:val="nil"/>
              <w:bottom w:val="nil"/>
              <w:right w:val="nil"/>
            </w:tcBorders>
          </w:tcPr>
          <w:p w14:paraId="3406CC46" w14:textId="77777777" w:rsidR="000B3845" w:rsidRPr="00F75507" w:rsidRDefault="000B3845" w:rsidP="001A7F53">
            <w:pPr>
              <w:pStyle w:val="Normal6a"/>
            </w:pPr>
            <w:r w:rsidRPr="00F75507">
              <w:rPr>
                <w:b/>
                <w:i/>
                <w:vertAlign w:val="superscript"/>
              </w:rPr>
              <w:t>1b</w:t>
            </w:r>
            <w:r w:rsidRPr="00F75507">
              <w:t xml:space="preserve"> </w:t>
            </w:r>
            <w:r w:rsidRPr="00F75507">
              <w:rPr>
                <w:b/>
                <w:i/>
              </w:rPr>
              <w:t>Social protection 2.0: Unemployment and minimum income benefits (Sotsiaalkaitse 2.0: töötushüvitis ja miinimumsissetulekutoetus).</w:t>
            </w:r>
          </w:p>
        </w:tc>
      </w:tr>
      <w:tr w:rsidR="00F75507" w:rsidRPr="00F75507" w14:paraId="58F479FA" w14:textId="77777777" w:rsidTr="001A7F53">
        <w:trPr>
          <w:jc w:val="center"/>
        </w:trPr>
        <w:tc>
          <w:tcPr>
            <w:tcW w:w="4876" w:type="dxa"/>
            <w:tcBorders>
              <w:top w:val="nil"/>
              <w:left w:val="nil"/>
              <w:bottom w:val="nil"/>
              <w:right w:val="nil"/>
            </w:tcBorders>
          </w:tcPr>
          <w:p w14:paraId="7BC14BFC" w14:textId="77777777" w:rsidR="000B3845" w:rsidRPr="00F75507" w:rsidRDefault="000B3845" w:rsidP="001A7F53"/>
        </w:tc>
        <w:tc>
          <w:tcPr>
            <w:tcW w:w="4876" w:type="dxa"/>
            <w:tcBorders>
              <w:top w:val="nil"/>
              <w:left w:val="nil"/>
              <w:bottom w:val="nil"/>
              <w:right w:val="nil"/>
            </w:tcBorders>
          </w:tcPr>
          <w:p w14:paraId="418CFDE1" w14:textId="77777777" w:rsidR="000B3845" w:rsidRPr="00F75507" w:rsidRDefault="000B3845" w:rsidP="001A7F53">
            <w:pPr>
              <w:pStyle w:val="Normal6a"/>
            </w:pPr>
            <w:r w:rsidRPr="00F75507">
              <w:rPr>
                <w:b/>
                <w:i/>
                <w:vertAlign w:val="superscript"/>
              </w:rPr>
              <w:t>1c</w:t>
            </w:r>
            <w:r w:rsidRPr="00F75507">
              <w:t xml:space="preserve"> </w:t>
            </w:r>
            <w:r w:rsidRPr="00F75507">
              <w:rPr>
                <w:b/>
                <w:i/>
              </w:rPr>
              <w:t>https://ec.europa.eu/eurostat/web/products-eurostat-news/w/ddn-20251103-1</w:t>
            </w:r>
          </w:p>
        </w:tc>
      </w:tr>
    </w:tbl>
    <w:p w14:paraId="35F8527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280BFF4" w14:textId="77777777" w:rsidR="000B3845" w:rsidRPr="00F75507" w:rsidRDefault="000B3845" w:rsidP="000B3845">
      <w:r w:rsidRPr="00F75507">
        <w:rPr>
          <w:rStyle w:val="HideTWBExt"/>
        </w:rPr>
        <w:t>&lt;/Amend&gt;</w:t>
      </w:r>
    </w:p>
    <w:p w14:paraId="50781E5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55</w:t>
      </w:r>
      <w:r w:rsidRPr="00F75507">
        <w:rPr>
          <w:rStyle w:val="HideTWBExt"/>
          <w:b w:val="0"/>
        </w:rPr>
        <w:t>&lt;/NumAm&gt;</w:t>
      </w:r>
    </w:p>
    <w:p w14:paraId="2B304DD0"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7260178" w14:textId="77777777" w:rsidR="000B3845" w:rsidRPr="00F75507" w:rsidRDefault="000B3845" w:rsidP="000B3845">
      <w:pPr>
        <w:pStyle w:val="NormalBold"/>
      </w:pPr>
      <w:r w:rsidRPr="00F75507">
        <w:rPr>
          <w:rStyle w:val="HideTWBExt"/>
          <w:b w:val="0"/>
        </w:rPr>
        <w:t>&lt;/RepeatBlock-By&gt;</w:t>
      </w:r>
    </w:p>
    <w:p w14:paraId="081361C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A9B4C56" w14:textId="77777777" w:rsidR="000B3845" w:rsidRPr="00F75507" w:rsidRDefault="000B3845" w:rsidP="000B3845">
      <w:pPr>
        <w:pStyle w:val="NormalBold"/>
      </w:pPr>
      <w:r w:rsidRPr="00F75507">
        <w:rPr>
          <w:rStyle w:val="HideTWBExt"/>
          <w:b w:val="0"/>
        </w:rPr>
        <w:t>&lt;Article&gt;</w:t>
      </w:r>
      <w:r w:rsidRPr="00F75507">
        <w:t>Põhjendus C</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61D59CE" w14:textId="77777777" w:rsidTr="001A7F53">
        <w:trPr>
          <w:trHeight w:hRule="exact" w:val="240"/>
          <w:jc w:val="center"/>
        </w:trPr>
        <w:tc>
          <w:tcPr>
            <w:tcW w:w="9752" w:type="dxa"/>
            <w:gridSpan w:val="2"/>
            <w:tcBorders>
              <w:top w:val="nil"/>
              <w:left w:val="nil"/>
              <w:bottom w:val="nil"/>
              <w:right w:val="nil"/>
            </w:tcBorders>
          </w:tcPr>
          <w:p w14:paraId="62CC63CB" w14:textId="77777777" w:rsidR="000B3845" w:rsidRPr="00F75507" w:rsidRDefault="000B3845" w:rsidP="001A7F53"/>
        </w:tc>
      </w:tr>
      <w:tr w:rsidR="00F75507" w:rsidRPr="00F75507" w14:paraId="59F8C99C" w14:textId="77777777" w:rsidTr="001A7F53">
        <w:trPr>
          <w:trHeight w:val="240"/>
          <w:jc w:val="center"/>
        </w:trPr>
        <w:tc>
          <w:tcPr>
            <w:tcW w:w="4876" w:type="dxa"/>
            <w:tcBorders>
              <w:top w:val="nil"/>
              <w:left w:val="nil"/>
              <w:bottom w:val="nil"/>
              <w:right w:val="nil"/>
            </w:tcBorders>
          </w:tcPr>
          <w:p w14:paraId="3F0B25B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9B32E02" w14:textId="77777777" w:rsidR="000B3845" w:rsidRPr="00F75507" w:rsidRDefault="000B3845" w:rsidP="001A7F53">
            <w:pPr>
              <w:pStyle w:val="AmColumnHeading"/>
            </w:pPr>
            <w:r w:rsidRPr="00F75507">
              <w:t>Muudatusettepanek</w:t>
            </w:r>
          </w:p>
        </w:tc>
      </w:tr>
      <w:tr w:rsidR="00F75507" w:rsidRPr="00F75507" w14:paraId="59728F22" w14:textId="77777777" w:rsidTr="001A7F53">
        <w:trPr>
          <w:jc w:val="center"/>
        </w:trPr>
        <w:tc>
          <w:tcPr>
            <w:tcW w:w="4876" w:type="dxa"/>
            <w:tcBorders>
              <w:top w:val="nil"/>
              <w:left w:val="nil"/>
              <w:bottom w:val="nil"/>
              <w:right w:val="nil"/>
            </w:tcBorders>
          </w:tcPr>
          <w:p w14:paraId="385B3911" w14:textId="77777777" w:rsidR="000B3845" w:rsidRPr="00F75507" w:rsidRDefault="000B3845" w:rsidP="001A7F53">
            <w:pPr>
              <w:pStyle w:val="Normal6a"/>
            </w:pPr>
            <w:r w:rsidRPr="00F75507">
              <w:t>C.</w:t>
            </w:r>
            <w:r w:rsidRPr="00F75507">
              <w:tab/>
              <w:t xml:space="preserve">arvestades, et 2024. aastal oli vaesuse või sotsiaalse tõrjutuse ohus 21 % ELi elanikkonnast; arvestades, et </w:t>
            </w:r>
            <w:r w:rsidRPr="00F75507">
              <w:rPr>
                <w:b/>
                <w:i/>
              </w:rPr>
              <w:t xml:space="preserve">2030. aastaks seatud eesmärgi suunas, mille kohaselt </w:t>
            </w:r>
            <w:r w:rsidRPr="00F75507">
              <w:t>vaesuse</w:t>
            </w:r>
            <w:r w:rsidRPr="00F75507">
              <w:rPr>
                <w:b/>
                <w:i/>
              </w:rPr>
              <w:t xml:space="preserve"> või sotsiaalse tõrjutuse ohus olevate laste arvu vähendatakse 5 miljoni võrra, ei ole tehtud piisavaid edusamme</w:t>
            </w:r>
            <w:r w:rsidRPr="00F75507">
              <w:t>;</w:t>
            </w:r>
          </w:p>
        </w:tc>
        <w:tc>
          <w:tcPr>
            <w:tcW w:w="4876" w:type="dxa"/>
            <w:tcBorders>
              <w:top w:val="nil"/>
              <w:left w:val="nil"/>
              <w:bottom w:val="nil"/>
              <w:right w:val="nil"/>
            </w:tcBorders>
          </w:tcPr>
          <w:p w14:paraId="1EA92163" w14:textId="77777777" w:rsidR="000B3845" w:rsidRPr="00F75507" w:rsidRDefault="000B3845" w:rsidP="001A7F53">
            <w:pPr>
              <w:pStyle w:val="Normal6a"/>
            </w:pPr>
            <w:r w:rsidRPr="00F75507">
              <w:t>C.</w:t>
            </w:r>
            <w:r w:rsidRPr="00F75507">
              <w:tab/>
            </w:r>
            <w:r w:rsidRPr="00F75507">
              <w:rPr>
                <w:b/>
                <w:i/>
              </w:rPr>
              <w:t>arvestades, et veel ei suudeta täita ELi 2030. aasta eesmärki vähendada vaesuse või sotsiaalse tõrjutuse ohus olevate inimeste arvu võrreldes 2019. aastaga vähemalt 15 miljoni võrra, sealhulgas vähemalt 5 miljoni lapse võrra; arvestades, et selle peaeesmärgi saavutamiseks on liikmesriigid võtnud kohustuse järgida riiklikke eesmärke, ning arvestades, et rohkem kui poolte liikmesriikide puhul on suundumus vastupidine;</w:t>
            </w:r>
            <w:r w:rsidRPr="00F75507">
              <w:t xml:space="preserve"> arvestades, et 2024. aastal oli </w:t>
            </w:r>
            <w:r w:rsidRPr="00F75507">
              <w:rPr>
                <w:b/>
                <w:i/>
              </w:rPr>
              <w:t>endiselt</w:t>
            </w:r>
            <w:r w:rsidRPr="00F75507">
              <w:t xml:space="preserve"> vaesuse või sotsiaalse tõrjutuse ohus 21 % ELi elanikkonnast; </w:t>
            </w:r>
            <w:r w:rsidRPr="00F75507">
              <w:rPr>
                <w:b/>
                <w:i/>
              </w:rPr>
              <w:t>arvestades, et kui ei muudeta vaesuse vastu võitlemise lähenemisviisi ELi ja liikmesriikide tasandil, ei ole võimalik seda suundumust ümber pöörata ja tagada, et igal kodanikul on ühiskonnas osalemiseks võrdsed võimalused; arvestades, et ambitsioonikas ELi vaesusevastane strateegia on oluline selleks, et tegeleda</w:t>
            </w:r>
            <w:r w:rsidRPr="00F75507">
              <w:t xml:space="preserve"> vaesuse </w:t>
            </w:r>
            <w:r w:rsidRPr="00F75507">
              <w:rPr>
                <w:b/>
                <w:i/>
              </w:rPr>
              <w:t>kui mitmemõõtmelise nähtusega</w:t>
            </w:r>
            <w:r w:rsidRPr="00F75507">
              <w:t>;</w:t>
            </w:r>
          </w:p>
        </w:tc>
      </w:tr>
    </w:tbl>
    <w:p w14:paraId="1AE9DFB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93883EB" w14:textId="77777777" w:rsidR="000B3845" w:rsidRPr="00F75507" w:rsidRDefault="000B3845" w:rsidP="000B3845">
      <w:r w:rsidRPr="00F75507">
        <w:rPr>
          <w:rStyle w:val="HideTWBExt"/>
        </w:rPr>
        <w:t>&lt;/Amend&gt;</w:t>
      </w:r>
    </w:p>
    <w:p w14:paraId="3C3ADFF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56</w:t>
      </w:r>
      <w:r w:rsidRPr="00F75507">
        <w:rPr>
          <w:rStyle w:val="HideTWBExt"/>
          <w:b w:val="0"/>
        </w:rPr>
        <w:t>&lt;/NumAm&gt;</w:t>
      </w:r>
    </w:p>
    <w:p w14:paraId="39AE8169"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76A776F4"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118B585E" w14:textId="77777777" w:rsidR="000B3845" w:rsidRPr="00F75507" w:rsidRDefault="000B3845" w:rsidP="000B3845">
      <w:pPr>
        <w:pStyle w:val="NormalBold"/>
      </w:pPr>
      <w:r w:rsidRPr="00F75507">
        <w:rPr>
          <w:rStyle w:val="HideTWBExt"/>
          <w:b w:val="0"/>
        </w:rPr>
        <w:t>&lt;/RepeatBlock-By&gt;</w:t>
      </w:r>
    </w:p>
    <w:p w14:paraId="29C9CD0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DCAD524" w14:textId="77777777" w:rsidR="000B3845" w:rsidRPr="00F75507" w:rsidRDefault="000B3845" w:rsidP="000B3845">
      <w:pPr>
        <w:pStyle w:val="NormalBold"/>
      </w:pPr>
      <w:r w:rsidRPr="00F75507">
        <w:rPr>
          <w:rStyle w:val="HideTWBExt"/>
          <w:b w:val="0"/>
        </w:rPr>
        <w:t>&lt;Article&gt;</w:t>
      </w:r>
      <w:r w:rsidRPr="00F75507">
        <w:t>Põhjendus C</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292A28B" w14:textId="77777777" w:rsidTr="001A7F53">
        <w:trPr>
          <w:trHeight w:hRule="exact" w:val="240"/>
          <w:jc w:val="center"/>
        </w:trPr>
        <w:tc>
          <w:tcPr>
            <w:tcW w:w="9752" w:type="dxa"/>
            <w:gridSpan w:val="2"/>
            <w:tcBorders>
              <w:top w:val="nil"/>
              <w:left w:val="nil"/>
              <w:bottom w:val="nil"/>
              <w:right w:val="nil"/>
            </w:tcBorders>
          </w:tcPr>
          <w:p w14:paraId="295F92E2" w14:textId="77777777" w:rsidR="000B3845" w:rsidRPr="00F75507" w:rsidRDefault="000B3845" w:rsidP="001A7F53"/>
        </w:tc>
      </w:tr>
      <w:tr w:rsidR="00F75507" w:rsidRPr="00F75507" w14:paraId="5A4B0859" w14:textId="77777777" w:rsidTr="001A7F53">
        <w:trPr>
          <w:trHeight w:val="240"/>
          <w:jc w:val="center"/>
        </w:trPr>
        <w:tc>
          <w:tcPr>
            <w:tcW w:w="4876" w:type="dxa"/>
            <w:tcBorders>
              <w:top w:val="nil"/>
              <w:left w:val="nil"/>
              <w:bottom w:val="nil"/>
              <w:right w:val="nil"/>
            </w:tcBorders>
          </w:tcPr>
          <w:p w14:paraId="5E72A26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ECD6FE8" w14:textId="77777777" w:rsidR="000B3845" w:rsidRPr="00F75507" w:rsidRDefault="000B3845" w:rsidP="001A7F53">
            <w:pPr>
              <w:pStyle w:val="AmColumnHeading"/>
            </w:pPr>
            <w:r w:rsidRPr="00F75507">
              <w:t>Muudatusettepanek</w:t>
            </w:r>
          </w:p>
        </w:tc>
      </w:tr>
      <w:tr w:rsidR="00F75507" w:rsidRPr="00F75507" w14:paraId="4340B1F4" w14:textId="77777777" w:rsidTr="001A7F53">
        <w:trPr>
          <w:jc w:val="center"/>
        </w:trPr>
        <w:tc>
          <w:tcPr>
            <w:tcW w:w="4876" w:type="dxa"/>
            <w:tcBorders>
              <w:top w:val="nil"/>
              <w:left w:val="nil"/>
              <w:bottom w:val="nil"/>
              <w:right w:val="nil"/>
            </w:tcBorders>
          </w:tcPr>
          <w:p w14:paraId="0B8C1BEC" w14:textId="77777777" w:rsidR="000B3845" w:rsidRPr="00F75507" w:rsidRDefault="000B3845" w:rsidP="001A7F53">
            <w:pPr>
              <w:pStyle w:val="Normal6a"/>
            </w:pPr>
            <w:r w:rsidRPr="00F75507">
              <w:t>C.</w:t>
            </w:r>
            <w:r w:rsidRPr="00F75507">
              <w:tab/>
              <w:t xml:space="preserve">arvestades, et 2024. aastal oli vaesuse või sotsiaalse tõrjutuse ohus 21 % ELi elanikkonnast; </w:t>
            </w:r>
            <w:r w:rsidRPr="00F75507">
              <w:rPr>
                <w:b/>
                <w:i/>
              </w:rPr>
              <w:t>arvestades, et 2030. aastaks seatud eesmärgi suunas, mille kohaselt</w:t>
            </w:r>
            <w:r w:rsidRPr="00F75507">
              <w:t xml:space="preserve"> vaesuse või sotsiaalse tõrjutuse ohus olevate laste </w:t>
            </w:r>
            <w:r w:rsidRPr="00F75507">
              <w:rPr>
                <w:b/>
                <w:i/>
              </w:rPr>
              <w:t>arvu vähendatakse</w:t>
            </w:r>
            <w:r w:rsidRPr="00F75507">
              <w:t xml:space="preserve"> 5 miljoni võrra</w:t>
            </w:r>
            <w:r w:rsidRPr="00F75507">
              <w:rPr>
                <w:b/>
                <w:i/>
              </w:rPr>
              <w:t>, ei ole tehtud piisavaid edusamme</w:t>
            </w:r>
            <w:r w:rsidRPr="00F75507">
              <w:t>;</w:t>
            </w:r>
          </w:p>
        </w:tc>
        <w:tc>
          <w:tcPr>
            <w:tcW w:w="4876" w:type="dxa"/>
            <w:tcBorders>
              <w:top w:val="nil"/>
              <w:left w:val="nil"/>
              <w:bottom w:val="nil"/>
              <w:right w:val="nil"/>
            </w:tcBorders>
          </w:tcPr>
          <w:p w14:paraId="1917DB31" w14:textId="77777777" w:rsidR="000B3845" w:rsidRPr="00F75507" w:rsidRDefault="000B3845" w:rsidP="001A7F53">
            <w:pPr>
              <w:pStyle w:val="Normal6a"/>
            </w:pPr>
            <w:r w:rsidRPr="00F75507">
              <w:t>C.</w:t>
            </w:r>
            <w:r w:rsidRPr="00F75507">
              <w:tab/>
              <w:t xml:space="preserve">arvestades, et 2024. aastal oli vaesuse või sotsiaalse tõrjutuse ohus 21 % ELi elanikkonnast; </w:t>
            </w:r>
            <w:r w:rsidRPr="00F75507">
              <w:rPr>
                <w:b/>
                <w:i/>
              </w:rPr>
              <w:t>märgata on mõningast vähenemist võrreldes eelmiste aastatega, kuid edusammud 2030. aasta ELi tasandi eesmärgi saavutamisel ei ole piisavad; arvestades, et</w:t>
            </w:r>
            <w:r w:rsidRPr="00F75507">
              <w:t xml:space="preserve"> vaesuse või sotsiaalse tõrjutuse ohus olevate laste </w:t>
            </w:r>
            <w:r w:rsidRPr="00F75507">
              <w:rPr>
                <w:b/>
                <w:i/>
              </w:rPr>
              <w:t>arv on alates 2019. aastast suurenenud, mis vastandub eesmärgile vähendada seda</w:t>
            </w:r>
            <w:r w:rsidRPr="00F75507">
              <w:t xml:space="preserve"> 5 miljoni võrra;</w:t>
            </w:r>
            <w:r w:rsidRPr="00F75507">
              <w:rPr>
                <w:b/>
                <w:i/>
              </w:rPr>
              <w:t xml:space="preserve"> arvestades, et 2024. aastal koges ELis iga kaheteistkümnes töötaja palgavaesust, mis rõhutab asjaolu, et tööhõive iseenesest ei paku täielikku kaitset vaesuse eest;</w:t>
            </w:r>
          </w:p>
        </w:tc>
      </w:tr>
    </w:tbl>
    <w:p w14:paraId="23F7BE9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257CF11" w14:textId="77777777" w:rsidR="000B3845" w:rsidRPr="00F75507" w:rsidRDefault="000B3845" w:rsidP="000B3845">
      <w:r w:rsidRPr="00F75507">
        <w:rPr>
          <w:rStyle w:val="HideTWBExt"/>
        </w:rPr>
        <w:t>&lt;/Amend&gt;</w:t>
      </w:r>
    </w:p>
    <w:p w14:paraId="3906211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57</w:t>
      </w:r>
      <w:r w:rsidRPr="00F75507">
        <w:rPr>
          <w:rStyle w:val="HideTWBExt"/>
          <w:b w:val="0"/>
        </w:rPr>
        <w:t>&lt;/NumAm&gt;</w:t>
      </w:r>
    </w:p>
    <w:p w14:paraId="3B3025AE"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41225223"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5CB5DEF5" w14:textId="77777777" w:rsidR="000B3845" w:rsidRPr="00F75507" w:rsidRDefault="000B3845" w:rsidP="000B3845">
      <w:pPr>
        <w:pStyle w:val="NormalBold"/>
      </w:pPr>
      <w:r w:rsidRPr="00F75507">
        <w:rPr>
          <w:rStyle w:val="HideTWBExt"/>
          <w:b w:val="0"/>
        </w:rPr>
        <w:t>&lt;/RepeatBlock-By&gt;</w:t>
      </w:r>
    </w:p>
    <w:p w14:paraId="4837397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9A4699E" w14:textId="77777777" w:rsidR="000B3845" w:rsidRPr="00F75507" w:rsidRDefault="000B3845" w:rsidP="000B3845">
      <w:pPr>
        <w:pStyle w:val="NormalBold"/>
      </w:pPr>
      <w:r w:rsidRPr="00F75507">
        <w:rPr>
          <w:rStyle w:val="HideTWBExt"/>
          <w:b w:val="0"/>
        </w:rPr>
        <w:t>&lt;Article&gt;</w:t>
      </w:r>
      <w:r w:rsidRPr="00F75507">
        <w:t>Põhjendus C</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99104EB" w14:textId="77777777" w:rsidTr="001A7F53">
        <w:trPr>
          <w:trHeight w:hRule="exact" w:val="240"/>
          <w:jc w:val="center"/>
        </w:trPr>
        <w:tc>
          <w:tcPr>
            <w:tcW w:w="9752" w:type="dxa"/>
            <w:gridSpan w:val="2"/>
            <w:tcBorders>
              <w:top w:val="nil"/>
              <w:left w:val="nil"/>
              <w:bottom w:val="nil"/>
              <w:right w:val="nil"/>
            </w:tcBorders>
          </w:tcPr>
          <w:p w14:paraId="03748EA5" w14:textId="77777777" w:rsidR="000B3845" w:rsidRPr="00F75507" w:rsidRDefault="000B3845" w:rsidP="001A7F53"/>
        </w:tc>
      </w:tr>
      <w:tr w:rsidR="00F75507" w:rsidRPr="00F75507" w14:paraId="07D528C0" w14:textId="77777777" w:rsidTr="001A7F53">
        <w:trPr>
          <w:trHeight w:val="240"/>
          <w:jc w:val="center"/>
        </w:trPr>
        <w:tc>
          <w:tcPr>
            <w:tcW w:w="4876" w:type="dxa"/>
            <w:tcBorders>
              <w:top w:val="nil"/>
              <w:left w:val="nil"/>
              <w:bottom w:val="nil"/>
              <w:right w:val="nil"/>
            </w:tcBorders>
          </w:tcPr>
          <w:p w14:paraId="3B766EF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98B80B3" w14:textId="77777777" w:rsidR="000B3845" w:rsidRPr="00F75507" w:rsidRDefault="000B3845" w:rsidP="001A7F53">
            <w:pPr>
              <w:pStyle w:val="AmColumnHeading"/>
            </w:pPr>
            <w:r w:rsidRPr="00F75507">
              <w:t>Muudatusettepanek</w:t>
            </w:r>
          </w:p>
        </w:tc>
      </w:tr>
      <w:tr w:rsidR="00F75507" w:rsidRPr="00F75507" w14:paraId="35F950C9" w14:textId="77777777" w:rsidTr="001A7F53">
        <w:trPr>
          <w:jc w:val="center"/>
        </w:trPr>
        <w:tc>
          <w:tcPr>
            <w:tcW w:w="4876" w:type="dxa"/>
            <w:tcBorders>
              <w:top w:val="nil"/>
              <w:left w:val="nil"/>
              <w:bottom w:val="nil"/>
              <w:right w:val="nil"/>
            </w:tcBorders>
          </w:tcPr>
          <w:p w14:paraId="1788F970" w14:textId="77777777" w:rsidR="000B3845" w:rsidRPr="00F75507" w:rsidRDefault="000B3845" w:rsidP="001A7F53">
            <w:pPr>
              <w:pStyle w:val="Normal6a"/>
            </w:pPr>
            <w:r w:rsidRPr="00F75507">
              <w:t>C.</w:t>
            </w:r>
            <w:r w:rsidRPr="00F75507">
              <w:tab/>
              <w:t>arvestades, et 2024. aastal oli vaesuse või sotsiaalse tõrjutuse ohus 21 % ELi elanikkonnast; arvestades, et 2030. aastaks seatud eesmärgi suunas, mille kohaselt vaesuse või sotsiaalse tõrjutuse ohus olevate laste arvu vähendatakse 5 miljoni võrra, ei ole tehtud piisavaid edusamme;</w:t>
            </w:r>
          </w:p>
        </w:tc>
        <w:tc>
          <w:tcPr>
            <w:tcW w:w="4876" w:type="dxa"/>
            <w:tcBorders>
              <w:top w:val="nil"/>
              <w:left w:val="nil"/>
              <w:bottom w:val="nil"/>
              <w:right w:val="nil"/>
            </w:tcBorders>
          </w:tcPr>
          <w:p w14:paraId="7CD5ED30" w14:textId="77777777" w:rsidR="000B3845" w:rsidRPr="00F75507" w:rsidRDefault="000B3845" w:rsidP="001A7F53">
            <w:pPr>
              <w:pStyle w:val="Normal6a"/>
            </w:pPr>
            <w:r w:rsidRPr="00F75507">
              <w:t>C.</w:t>
            </w:r>
            <w:r w:rsidRPr="00F75507">
              <w:tab/>
              <w:t>arvestades, et 2024. aastal oli vaesuse või sotsiaalse tõrjutuse ohus 21 % ELi elanikkonnas</w:t>
            </w:r>
            <w:r w:rsidRPr="00F75507">
              <w:rPr>
                <w:b/>
                <w:i/>
              </w:rPr>
              <w:t>, ja erinevused üksikute riikide vahel selles valdkonnas on väga suured: protsendimäärad on 1,8–17,2 %</w:t>
            </w:r>
            <w:r w:rsidRPr="00F75507">
              <w:t>; arvestades, et 2030. aastaks seatud eesmärgi suunas, mille kohaselt vaesuse või sotsiaalse tõrjutuse ohus olevate laste arvu vähendatakse 5 miljoni võrra, ei ole tehtud piisavaid edusamme;</w:t>
            </w:r>
          </w:p>
        </w:tc>
      </w:tr>
    </w:tbl>
    <w:p w14:paraId="389CFCB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998068B" w14:textId="77777777" w:rsidR="000B3845" w:rsidRPr="00F75507" w:rsidRDefault="000B3845" w:rsidP="000B3845">
      <w:r w:rsidRPr="00F75507">
        <w:rPr>
          <w:rStyle w:val="HideTWBExt"/>
        </w:rPr>
        <w:t>&lt;/Amend&gt;</w:t>
      </w:r>
    </w:p>
    <w:p w14:paraId="0E48DA9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58</w:t>
      </w:r>
      <w:r w:rsidRPr="00F75507">
        <w:rPr>
          <w:rStyle w:val="HideTWBExt"/>
          <w:b w:val="0"/>
        </w:rPr>
        <w:t>&lt;/NumAm&gt;</w:t>
      </w:r>
    </w:p>
    <w:p w14:paraId="1BF76E76"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E556BE5" w14:textId="77777777" w:rsidR="000B3845" w:rsidRPr="00F75507" w:rsidRDefault="000B3845" w:rsidP="000B3845">
      <w:pPr>
        <w:pStyle w:val="NormalBold"/>
      </w:pPr>
      <w:r w:rsidRPr="00F75507">
        <w:rPr>
          <w:rStyle w:val="HideTWBExt"/>
          <w:b w:val="0"/>
        </w:rPr>
        <w:t>&lt;/RepeatBlock-By&gt;</w:t>
      </w:r>
    </w:p>
    <w:p w14:paraId="2E1937E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881D782" w14:textId="77777777" w:rsidR="000B3845" w:rsidRPr="00F75507" w:rsidRDefault="000B3845" w:rsidP="000B3845">
      <w:pPr>
        <w:pStyle w:val="NormalBold"/>
      </w:pPr>
      <w:r w:rsidRPr="00F75507">
        <w:rPr>
          <w:rStyle w:val="HideTWBExt"/>
          <w:b w:val="0"/>
        </w:rPr>
        <w:t>&lt;Article&gt;</w:t>
      </w:r>
      <w:r w:rsidRPr="00F75507">
        <w:t>Põhjendus C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1CED3BE" w14:textId="77777777" w:rsidTr="001A7F53">
        <w:trPr>
          <w:trHeight w:hRule="exact" w:val="240"/>
          <w:jc w:val="center"/>
        </w:trPr>
        <w:tc>
          <w:tcPr>
            <w:tcW w:w="9752" w:type="dxa"/>
            <w:gridSpan w:val="2"/>
            <w:tcBorders>
              <w:top w:val="nil"/>
              <w:left w:val="nil"/>
              <w:bottom w:val="nil"/>
              <w:right w:val="nil"/>
            </w:tcBorders>
          </w:tcPr>
          <w:p w14:paraId="48355A1D" w14:textId="77777777" w:rsidR="000B3845" w:rsidRPr="00F75507" w:rsidRDefault="000B3845" w:rsidP="001A7F53"/>
        </w:tc>
      </w:tr>
      <w:tr w:rsidR="00F75507" w:rsidRPr="00F75507" w14:paraId="20952477" w14:textId="77777777" w:rsidTr="001A7F53">
        <w:trPr>
          <w:trHeight w:val="240"/>
          <w:jc w:val="center"/>
        </w:trPr>
        <w:tc>
          <w:tcPr>
            <w:tcW w:w="4876" w:type="dxa"/>
            <w:tcBorders>
              <w:top w:val="nil"/>
              <w:left w:val="nil"/>
              <w:bottom w:val="nil"/>
              <w:right w:val="nil"/>
            </w:tcBorders>
          </w:tcPr>
          <w:p w14:paraId="369DE54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70E885" w14:textId="77777777" w:rsidR="000B3845" w:rsidRPr="00F75507" w:rsidRDefault="000B3845" w:rsidP="001A7F53">
            <w:pPr>
              <w:pStyle w:val="AmColumnHeading"/>
            </w:pPr>
            <w:r w:rsidRPr="00F75507">
              <w:t>Muudatusettepanek</w:t>
            </w:r>
          </w:p>
        </w:tc>
      </w:tr>
      <w:tr w:rsidR="00F75507" w:rsidRPr="00F75507" w14:paraId="1C76B355" w14:textId="77777777" w:rsidTr="001A7F53">
        <w:trPr>
          <w:jc w:val="center"/>
        </w:trPr>
        <w:tc>
          <w:tcPr>
            <w:tcW w:w="4876" w:type="dxa"/>
            <w:tcBorders>
              <w:top w:val="nil"/>
              <w:left w:val="nil"/>
              <w:bottom w:val="nil"/>
              <w:right w:val="nil"/>
            </w:tcBorders>
          </w:tcPr>
          <w:p w14:paraId="14A49D29" w14:textId="77777777" w:rsidR="000B3845" w:rsidRPr="00F75507" w:rsidRDefault="000B3845" w:rsidP="001A7F53">
            <w:pPr>
              <w:pStyle w:val="Normal6a"/>
            </w:pPr>
          </w:p>
        </w:tc>
        <w:tc>
          <w:tcPr>
            <w:tcW w:w="4876" w:type="dxa"/>
            <w:tcBorders>
              <w:top w:val="nil"/>
              <w:left w:val="nil"/>
              <w:bottom w:val="nil"/>
              <w:right w:val="nil"/>
            </w:tcBorders>
          </w:tcPr>
          <w:p w14:paraId="0A2DDCA7" w14:textId="77777777" w:rsidR="000B3845" w:rsidRPr="00F75507" w:rsidRDefault="000B3845" w:rsidP="001A7F53">
            <w:pPr>
              <w:pStyle w:val="Normal6a"/>
            </w:pPr>
            <w:r w:rsidRPr="00F75507">
              <w:rPr>
                <w:b/>
                <w:i/>
              </w:rPr>
              <w:t>Ca.</w:t>
            </w:r>
            <w:r w:rsidRPr="00F75507">
              <w:tab/>
            </w:r>
            <w:r w:rsidRPr="00F75507">
              <w:rPr>
                <w:b/>
                <w:i/>
              </w:rPr>
              <w:t>arvestades, et iga neljas laps on Euroopa Liidus endiselt vaesuse või sotsiaalse tõrjutuse ohus, mis on suurem näitaja kui elanikkonnal tervikuna; arvestades, et ei ole tehtud piisavaid edusamme 2030. aastaks seatud eesmärgi suunas, mille kohaselt vaesuse või sotsiaalse tõrjutuse ohus olevate laste arvu vähendatakse 5 miljoni võrra, kuna selliste laste arv on alates 2019. aastast kasvanud 446 000 võrra; arvestades, et ennetavad laste ja perede toetamise poliitikameetmed ja teenused kooskõlas Euroopa lastegarantiiga on olulised, et tegeleda sotsiaal-majanduslike tingimustega, mis võivad viia perekonna lahutamise ja laste hoolekandeasutusse paigutamiseni; arvestades, et samuti ei ole piisavad praegu kasutatavad ELi ja riiklikud vahendid, mille abil tegeleda laste vaesuse probleemiga, ning seetõttu on Euroopa lastegarantii sihtotstarbeline rahastamisvahend ning koostoime muude ELi ja riiklike fondidega äärmiselt olulised nii praeguses kui ka järgmises mitmeaastases finantsraamistikus;</w:t>
            </w:r>
          </w:p>
        </w:tc>
      </w:tr>
    </w:tbl>
    <w:p w14:paraId="10CA945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6AA1DAE" w14:textId="77777777" w:rsidR="000B3845" w:rsidRPr="00F75507" w:rsidRDefault="000B3845" w:rsidP="000B3845">
      <w:r w:rsidRPr="00F75507">
        <w:rPr>
          <w:rStyle w:val="HideTWBExt"/>
        </w:rPr>
        <w:t>&lt;/Amend&gt;</w:t>
      </w:r>
    </w:p>
    <w:p w14:paraId="18A4F75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59</w:t>
      </w:r>
      <w:r w:rsidRPr="00F75507">
        <w:rPr>
          <w:rStyle w:val="HideTWBExt"/>
          <w:b w:val="0"/>
        </w:rPr>
        <w:t>&lt;/NumAm&gt;</w:t>
      </w:r>
    </w:p>
    <w:p w14:paraId="0BB2B5A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1EEAB37" w14:textId="77777777" w:rsidR="000B3845" w:rsidRPr="00F75507" w:rsidRDefault="000B3845" w:rsidP="000B3845">
      <w:pPr>
        <w:pStyle w:val="NormalBold"/>
      </w:pPr>
      <w:r w:rsidRPr="00F75507">
        <w:rPr>
          <w:rStyle w:val="HideTWBExt"/>
          <w:b w:val="0"/>
        </w:rPr>
        <w:t>&lt;/RepeatBlock-By&gt;</w:t>
      </w:r>
    </w:p>
    <w:p w14:paraId="1C2B52F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51BB756" w14:textId="77777777" w:rsidR="000B3845" w:rsidRPr="00F75507" w:rsidRDefault="000B3845" w:rsidP="000B3845">
      <w:pPr>
        <w:pStyle w:val="NormalBold"/>
      </w:pPr>
      <w:r w:rsidRPr="00F75507">
        <w:rPr>
          <w:rStyle w:val="HideTWBExt"/>
          <w:b w:val="0"/>
        </w:rPr>
        <w:t>&lt;Article&gt;</w:t>
      </w:r>
      <w:r w:rsidRPr="00F75507">
        <w:t>Põhjendus C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50529F2" w14:textId="77777777" w:rsidTr="001A7F53">
        <w:trPr>
          <w:trHeight w:hRule="exact" w:val="240"/>
          <w:jc w:val="center"/>
        </w:trPr>
        <w:tc>
          <w:tcPr>
            <w:tcW w:w="9752" w:type="dxa"/>
            <w:gridSpan w:val="2"/>
            <w:tcBorders>
              <w:top w:val="nil"/>
              <w:left w:val="nil"/>
              <w:bottom w:val="nil"/>
              <w:right w:val="nil"/>
            </w:tcBorders>
          </w:tcPr>
          <w:p w14:paraId="535528A5" w14:textId="77777777" w:rsidR="000B3845" w:rsidRPr="00F75507" w:rsidRDefault="000B3845" w:rsidP="001A7F53"/>
        </w:tc>
      </w:tr>
      <w:tr w:rsidR="00F75507" w:rsidRPr="00F75507" w14:paraId="222A3CD5" w14:textId="77777777" w:rsidTr="001A7F53">
        <w:trPr>
          <w:trHeight w:val="240"/>
          <w:jc w:val="center"/>
        </w:trPr>
        <w:tc>
          <w:tcPr>
            <w:tcW w:w="4876" w:type="dxa"/>
            <w:tcBorders>
              <w:top w:val="nil"/>
              <w:left w:val="nil"/>
              <w:bottom w:val="nil"/>
              <w:right w:val="nil"/>
            </w:tcBorders>
          </w:tcPr>
          <w:p w14:paraId="3226E0E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88E323E" w14:textId="77777777" w:rsidR="000B3845" w:rsidRPr="00F75507" w:rsidRDefault="000B3845" w:rsidP="001A7F53">
            <w:pPr>
              <w:pStyle w:val="AmColumnHeading"/>
            </w:pPr>
            <w:r w:rsidRPr="00F75507">
              <w:t>Muudatusettepanek</w:t>
            </w:r>
          </w:p>
        </w:tc>
      </w:tr>
      <w:tr w:rsidR="00F75507" w:rsidRPr="00F75507" w14:paraId="7D1F1BF7" w14:textId="77777777" w:rsidTr="001A7F53">
        <w:trPr>
          <w:jc w:val="center"/>
        </w:trPr>
        <w:tc>
          <w:tcPr>
            <w:tcW w:w="4876" w:type="dxa"/>
            <w:tcBorders>
              <w:top w:val="nil"/>
              <w:left w:val="nil"/>
              <w:bottom w:val="nil"/>
              <w:right w:val="nil"/>
            </w:tcBorders>
          </w:tcPr>
          <w:p w14:paraId="496C75B8" w14:textId="77777777" w:rsidR="000B3845" w:rsidRPr="00F75507" w:rsidRDefault="000B3845" w:rsidP="001A7F53">
            <w:pPr>
              <w:pStyle w:val="Normal6a"/>
            </w:pPr>
          </w:p>
        </w:tc>
        <w:tc>
          <w:tcPr>
            <w:tcW w:w="4876" w:type="dxa"/>
            <w:tcBorders>
              <w:top w:val="nil"/>
              <w:left w:val="nil"/>
              <w:bottom w:val="nil"/>
              <w:right w:val="nil"/>
            </w:tcBorders>
          </w:tcPr>
          <w:p w14:paraId="60ECF27A" w14:textId="77777777" w:rsidR="000B3845" w:rsidRPr="00F75507" w:rsidRDefault="000B3845" w:rsidP="001A7F53">
            <w:pPr>
              <w:pStyle w:val="Normal6a"/>
            </w:pPr>
            <w:r w:rsidRPr="00F75507">
              <w:rPr>
                <w:b/>
                <w:i/>
              </w:rPr>
              <w:t>Ca.</w:t>
            </w:r>
            <w:r w:rsidRPr="00F75507">
              <w:tab/>
            </w:r>
            <w:r w:rsidRPr="00F75507">
              <w:rPr>
                <w:b/>
                <w:i/>
              </w:rPr>
              <w:t>arvestades, et vaesuse ja sotsiaalse tõrjutuse püsimist, eelkõige kõige ebasoodsamas olukorras olevate rühmade seas, soodustavad miinimumsissetuleku tagamise kavade, töötushüvitiste ning pere- ja lapsetoetuste ebapiisav katvus ja piisavus ning takistatud juurdepääs kvaliteetsetele avalikele teenustele, nagu tervishoid, haridus, hooldus ja eluase;</w:t>
            </w:r>
          </w:p>
        </w:tc>
      </w:tr>
    </w:tbl>
    <w:p w14:paraId="2D80D74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2CFA512" w14:textId="77777777" w:rsidR="000B3845" w:rsidRPr="00F75507" w:rsidRDefault="000B3845" w:rsidP="000B3845">
      <w:r w:rsidRPr="00F75507">
        <w:rPr>
          <w:rStyle w:val="HideTWBExt"/>
        </w:rPr>
        <w:t>&lt;/Amend&gt;</w:t>
      </w:r>
    </w:p>
    <w:p w14:paraId="38A2717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60</w:t>
      </w:r>
      <w:r w:rsidRPr="00F75507">
        <w:rPr>
          <w:rStyle w:val="HideTWBExt"/>
          <w:b w:val="0"/>
        </w:rPr>
        <w:t>&lt;/NumAm&gt;</w:t>
      </w:r>
    </w:p>
    <w:p w14:paraId="4AE888EC"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5D9AEA2" w14:textId="77777777" w:rsidR="000B3845" w:rsidRPr="00F75507" w:rsidRDefault="000B3845" w:rsidP="000B3845">
      <w:pPr>
        <w:pStyle w:val="NormalBold"/>
      </w:pPr>
      <w:r w:rsidRPr="00F75507">
        <w:rPr>
          <w:rStyle w:val="HideTWBExt"/>
          <w:b w:val="0"/>
        </w:rPr>
        <w:t>&lt;/RepeatBlock-By&gt;</w:t>
      </w:r>
    </w:p>
    <w:p w14:paraId="1B0D621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B788250" w14:textId="77777777" w:rsidR="000B3845" w:rsidRPr="00F75507" w:rsidRDefault="000B3845" w:rsidP="000B3845">
      <w:pPr>
        <w:pStyle w:val="NormalBold"/>
      </w:pPr>
      <w:r w:rsidRPr="00F75507">
        <w:rPr>
          <w:rStyle w:val="HideTWBExt"/>
          <w:b w:val="0"/>
        </w:rPr>
        <w:t>&lt;Article&gt;</w:t>
      </w:r>
      <w:r w:rsidRPr="00F75507">
        <w:t>Põhjendus C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E5CD3F3" w14:textId="77777777" w:rsidTr="001A7F53">
        <w:trPr>
          <w:trHeight w:hRule="exact" w:val="240"/>
          <w:jc w:val="center"/>
        </w:trPr>
        <w:tc>
          <w:tcPr>
            <w:tcW w:w="9752" w:type="dxa"/>
            <w:gridSpan w:val="2"/>
            <w:tcBorders>
              <w:top w:val="nil"/>
              <w:left w:val="nil"/>
              <w:bottom w:val="nil"/>
              <w:right w:val="nil"/>
            </w:tcBorders>
          </w:tcPr>
          <w:p w14:paraId="092C2A3B" w14:textId="77777777" w:rsidR="000B3845" w:rsidRPr="00F75507" w:rsidRDefault="000B3845" w:rsidP="001A7F53"/>
        </w:tc>
      </w:tr>
      <w:tr w:rsidR="00F75507" w:rsidRPr="00F75507" w14:paraId="5423B736" w14:textId="77777777" w:rsidTr="001A7F53">
        <w:trPr>
          <w:trHeight w:val="240"/>
          <w:jc w:val="center"/>
        </w:trPr>
        <w:tc>
          <w:tcPr>
            <w:tcW w:w="4876" w:type="dxa"/>
            <w:tcBorders>
              <w:top w:val="nil"/>
              <w:left w:val="nil"/>
              <w:bottom w:val="nil"/>
              <w:right w:val="nil"/>
            </w:tcBorders>
          </w:tcPr>
          <w:p w14:paraId="4A3C0C2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CAB5689" w14:textId="77777777" w:rsidR="000B3845" w:rsidRPr="00F75507" w:rsidRDefault="000B3845" w:rsidP="001A7F53">
            <w:pPr>
              <w:pStyle w:val="AmColumnHeading"/>
            </w:pPr>
            <w:r w:rsidRPr="00F75507">
              <w:t>Muudatusettepanek</w:t>
            </w:r>
          </w:p>
        </w:tc>
      </w:tr>
      <w:tr w:rsidR="00F75507" w:rsidRPr="00F75507" w14:paraId="1898BD74" w14:textId="77777777" w:rsidTr="001A7F53">
        <w:trPr>
          <w:jc w:val="center"/>
        </w:trPr>
        <w:tc>
          <w:tcPr>
            <w:tcW w:w="4876" w:type="dxa"/>
            <w:tcBorders>
              <w:top w:val="nil"/>
              <w:left w:val="nil"/>
              <w:bottom w:val="nil"/>
              <w:right w:val="nil"/>
            </w:tcBorders>
          </w:tcPr>
          <w:p w14:paraId="79386CC1" w14:textId="77777777" w:rsidR="000B3845" w:rsidRPr="00F75507" w:rsidRDefault="000B3845" w:rsidP="001A7F53">
            <w:pPr>
              <w:pStyle w:val="Normal6a"/>
            </w:pPr>
          </w:p>
        </w:tc>
        <w:tc>
          <w:tcPr>
            <w:tcW w:w="4876" w:type="dxa"/>
            <w:tcBorders>
              <w:top w:val="nil"/>
              <w:left w:val="nil"/>
              <w:bottom w:val="nil"/>
              <w:right w:val="nil"/>
            </w:tcBorders>
          </w:tcPr>
          <w:p w14:paraId="04B115AA" w14:textId="77777777" w:rsidR="000B3845" w:rsidRPr="00F75507" w:rsidRDefault="000B3845" w:rsidP="001A7F53">
            <w:pPr>
              <w:pStyle w:val="Normal6a"/>
            </w:pPr>
            <w:r w:rsidRPr="00F75507">
              <w:rPr>
                <w:b/>
                <w:i/>
              </w:rPr>
              <w:t>Ca.</w:t>
            </w:r>
            <w:r w:rsidRPr="00F75507">
              <w:tab/>
            </w:r>
            <w:r w:rsidRPr="00F75507">
              <w:rPr>
                <w:b/>
                <w:i/>
              </w:rPr>
              <w:t>arvestades, et kuna komisjon valmistab ette ELi vaesusevastase strateegia käivitamist, peaks Euroopa poolaasta eesmärk olema suunata liikmesriike rakendama vaesuse kaotamise poliitikat veelgi sihipärasemate meetmete abil;</w:t>
            </w:r>
          </w:p>
        </w:tc>
      </w:tr>
    </w:tbl>
    <w:p w14:paraId="36A8C27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3381E7B" w14:textId="77777777" w:rsidR="000B3845" w:rsidRPr="00F75507" w:rsidRDefault="000B3845" w:rsidP="000B3845">
      <w:r w:rsidRPr="00F75507">
        <w:rPr>
          <w:rStyle w:val="HideTWBExt"/>
        </w:rPr>
        <w:t>&lt;/Amend&gt;</w:t>
      </w:r>
    </w:p>
    <w:p w14:paraId="5BC3EEFA" w14:textId="77777777" w:rsidR="000B3845" w:rsidRPr="00F75507" w:rsidRDefault="000B3845" w:rsidP="000B3845">
      <w:pPr>
        <w:pStyle w:val="AmNumberTabs"/>
      </w:pPr>
      <w:bookmarkStart w:id="2" w:name="_Hlk218695454"/>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61</w:t>
      </w:r>
      <w:r w:rsidRPr="00F75507">
        <w:rPr>
          <w:rStyle w:val="HideTWBExt"/>
          <w:b w:val="0"/>
        </w:rPr>
        <w:t>&lt;/NumAm&gt;</w:t>
      </w:r>
    </w:p>
    <w:p w14:paraId="06B3E516"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3E681E8F" w14:textId="77777777" w:rsidR="000B3845" w:rsidRPr="00F75507" w:rsidRDefault="000B3845" w:rsidP="000B3845">
      <w:pPr>
        <w:pStyle w:val="NormalBold"/>
      </w:pPr>
      <w:r w:rsidRPr="00F75507">
        <w:rPr>
          <w:rStyle w:val="HideTWBExt"/>
          <w:b w:val="0"/>
        </w:rPr>
        <w:t>&lt;/RepeatBlock-By&gt;</w:t>
      </w:r>
    </w:p>
    <w:p w14:paraId="3B693C2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F365739" w14:textId="77777777" w:rsidR="000B3845" w:rsidRPr="00F75507" w:rsidRDefault="000B3845" w:rsidP="000B3845">
      <w:pPr>
        <w:pStyle w:val="NormalBold"/>
      </w:pPr>
      <w:r w:rsidRPr="00F75507">
        <w:rPr>
          <w:rStyle w:val="HideTWBExt"/>
          <w:b w:val="0"/>
        </w:rPr>
        <w:t>&lt;Article&gt;</w:t>
      </w:r>
      <w:r w:rsidRPr="00F75507">
        <w:t>Põhjendus C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9BB177A" w14:textId="77777777" w:rsidTr="001A7F53">
        <w:trPr>
          <w:trHeight w:hRule="exact" w:val="240"/>
          <w:jc w:val="center"/>
        </w:trPr>
        <w:tc>
          <w:tcPr>
            <w:tcW w:w="9752" w:type="dxa"/>
            <w:gridSpan w:val="2"/>
            <w:tcBorders>
              <w:top w:val="nil"/>
              <w:left w:val="nil"/>
              <w:bottom w:val="nil"/>
              <w:right w:val="nil"/>
            </w:tcBorders>
          </w:tcPr>
          <w:p w14:paraId="72BD0D7B" w14:textId="77777777" w:rsidR="000B3845" w:rsidRPr="00F75507" w:rsidRDefault="000B3845" w:rsidP="001A7F53"/>
        </w:tc>
      </w:tr>
      <w:tr w:rsidR="00F75507" w:rsidRPr="00F75507" w14:paraId="7FCEBEC6" w14:textId="77777777" w:rsidTr="001A7F53">
        <w:trPr>
          <w:trHeight w:val="240"/>
          <w:jc w:val="center"/>
        </w:trPr>
        <w:tc>
          <w:tcPr>
            <w:tcW w:w="4876" w:type="dxa"/>
            <w:tcBorders>
              <w:top w:val="nil"/>
              <w:left w:val="nil"/>
              <w:bottom w:val="nil"/>
              <w:right w:val="nil"/>
            </w:tcBorders>
          </w:tcPr>
          <w:p w14:paraId="79807D7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159DF0C" w14:textId="77777777" w:rsidR="000B3845" w:rsidRPr="00F75507" w:rsidRDefault="000B3845" w:rsidP="001A7F53">
            <w:pPr>
              <w:pStyle w:val="AmColumnHeading"/>
            </w:pPr>
            <w:r w:rsidRPr="00F75507">
              <w:t>Muudatusettepanek</w:t>
            </w:r>
          </w:p>
        </w:tc>
      </w:tr>
      <w:tr w:rsidR="00F75507" w:rsidRPr="00F75507" w14:paraId="584F5BBC" w14:textId="77777777" w:rsidTr="001A7F53">
        <w:trPr>
          <w:jc w:val="center"/>
        </w:trPr>
        <w:tc>
          <w:tcPr>
            <w:tcW w:w="4876" w:type="dxa"/>
            <w:tcBorders>
              <w:top w:val="nil"/>
              <w:left w:val="nil"/>
              <w:bottom w:val="nil"/>
              <w:right w:val="nil"/>
            </w:tcBorders>
          </w:tcPr>
          <w:p w14:paraId="3979B5F4" w14:textId="77777777" w:rsidR="000B3845" w:rsidRPr="00F75507" w:rsidRDefault="000B3845" w:rsidP="001A7F53">
            <w:pPr>
              <w:pStyle w:val="Normal6a"/>
            </w:pPr>
          </w:p>
        </w:tc>
        <w:tc>
          <w:tcPr>
            <w:tcW w:w="4876" w:type="dxa"/>
            <w:tcBorders>
              <w:top w:val="nil"/>
              <w:left w:val="nil"/>
              <w:bottom w:val="nil"/>
              <w:right w:val="nil"/>
            </w:tcBorders>
          </w:tcPr>
          <w:p w14:paraId="0D462D95" w14:textId="77777777" w:rsidR="000B3845" w:rsidRPr="00F75507" w:rsidRDefault="000B3845" w:rsidP="001A7F53">
            <w:pPr>
              <w:pStyle w:val="Normal6a"/>
            </w:pPr>
            <w:r w:rsidRPr="00F75507">
              <w:rPr>
                <w:b/>
                <w:i/>
              </w:rPr>
              <w:t>Ca.</w:t>
            </w:r>
            <w:r w:rsidRPr="00F75507">
              <w:tab/>
            </w:r>
            <w:r w:rsidRPr="00F75507">
              <w:rPr>
                <w:b/>
                <w:i/>
              </w:rPr>
              <w:t>arvestades, et eluaseme- ja ärilaenude intressimäärade suured erinevused ELis mõjutavad elatustaset ja üldist majandustegevust;</w:t>
            </w:r>
          </w:p>
        </w:tc>
      </w:tr>
    </w:tbl>
    <w:p w14:paraId="777F146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613DF2AE" w14:textId="77777777" w:rsidR="000B3845" w:rsidRPr="00F75507" w:rsidRDefault="000B3845" w:rsidP="000B3845">
      <w:r w:rsidRPr="00F75507">
        <w:rPr>
          <w:rStyle w:val="HideTWBExt"/>
        </w:rPr>
        <w:t>&lt;/Amend&gt;</w:t>
      </w:r>
    </w:p>
    <w:bookmarkEnd w:id="2"/>
    <w:p w14:paraId="0864E68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62</w:t>
      </w:r>
      <w:r w:rsidRPr="00F75507">
        <w:rPr>
          <w:rStyle w:val="HideTWBExt"/>
          <w:b w:val="0"/>
        </w:rPr>
        <w:t>&lt;/NumAm&gt;</w:t>
      </w:r>
    </w:p>
    <w:p w14:paraId="21EDA47D"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4CC0D27" w14:textId="77777777" w:rsidR="000B3845" w:rsidRPr="00F75507" w:rsidRDefault="000B3845" w:rsidP="000B3845">
      <w:pPr>
        <w:pStyle w:val="NormalBold"/>
      </w:pPr>
      <w:r w:rsidRPr="00F75507">
        <w:rPr>
          <w:rStyle w:val="HideTWBExt"/>
          <w:b w:val="0"/>
        </w:rPr>
        <w:t>&lt;/RepeatBlock-By&gt;</w:t>
      </w:r>
    </w:p>
    <w:p w14:paraId="13215E6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2301321" w14:textId="77777777" w:rsidR="000B3845" w:rsidRPr="00F75507" w:rsidRDefault="000B3845" w:rsidP="000B3845">
      <w:pPr>
        <w:pStyle w:val="NormalBold"/>
      </w:pPr>
      <w:r w:rsidRPr="00F75507">
        <w:rPr>
          <w:rStyle w:val="HideTWBExt"/>
          <w:b w:val="0"/>
        </w:rPr>
        <w:t>&lt;Article&gt;</w:t>
      </w:r>
      <w:r w:rsidRPr="00F75507">
        <w:t>Põhjendus C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1FF4093" w14:textId="77777777" w:rsidTr="001A7F53">
        <w:trPr>
          <w:trHeight w:hRule="exact" w:val="240"/>
          <w:jc w:val="center"/>
        </w:trPr>
        <w:tc>
          <w:tcPr>
            <w:tcW w:w="9752" w:type="dxa"/>
            <w:gridSpan w:val="2"/>
            <w:tcBorders>
              <w:top w:val="nil"/>
              <w:left w:val="nil"/>
              <w:bottom w:val="nil"/>
              <w:right w:val="nil"/>
            </w:tcBorders>
          </w:tcPr>
          <w:p w14:paraId="095A8DD1" w14:textId="77777777" w:rsidR="000B3845" w:rsidRPr="00F75507" w:rsidRDefault="000B3845" w:rsidP="001A7F53"/>
        </w:tc>
      </w:tr>
      <w:tr w:rsidR="00F75507" w:rsidRPr="00F75507" w14:paraId="4C20DC7B" w14:textId="77777777" w:rsidTr="001A7F53">
        <w:trPr>
          <w:trHeight w:val="240"/>
          <w:jc w:val="center"/>
        </w:trPr>
        <w:tc>
          <w:tcPr>
            <w:tcW w:w="4876" w:type="dxa"/>
            <w:tcBorders>
              <w:top w:val="nil"/>
              <w:left w:val="nil"/>
              <w:bottom w:val="nil"/>
              <w:right w:val="nil"/>
            </w:tcBorders>
          </w:tcPr>
          <w:p w14:paraId="685D3A5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B93B202" w14:textId="77777777" w:rsidR="000B3845" w:rsidRPr="00F75507" w:rsidRDefault="000B3845" w:rsidP="001A7F53">
            <w:pPr>
              <w:pStyle w:val="AmColumnHeading"/>
            </w:pPr>
            <w:r w:rsidRPr="00F75507">
              <w:t>Muudatusettepanek</w:t>
            </w:r>
          </w:p>
        </w:tc>
      </w:tr>
      <w:tr w:rsidR="00F75507" w:rsidRPr="00F75507" w14:paraId="35AB66AC" w14:textId="77777777" w:rsidTr="001A7F53">
        <w:trPr>
          <w:jc w:val="center"/>
        </w:trPr>
        <w:tc>
          <w:tcPr>
            <w:tcW w:w="4876" w:type="dxa"/>
            <w:tcBorders>
              <w:top w:val="nil"/>
              <w:left w:val="nil"/>
              <w:bottom w:val="nil"/>
              <w:right w:val="nil"/>
            </w:tcBorders>
          </w:tcPr>
          <w:p w14:paraId="23B727C9" w14:textId="77777777" w:rsidR="000B3845" w:rsidRPr="00F75507" w:rsidRDefault="000B3845" w:rsidP="001A7F53">
            <w:pPr>
              <w:pStyle w:val="Normal6a"/>
            </w:pPr>
          </w:p>
        </w:tc>
        <w:tc>
          <w:tcPr>
            <w:tcW w:w="4876" w:type="dxa"/>
            <w:tcBorders>
              <w:top w:val="nil"/>
              <w:left w:val="nil"/>
              <w:bottom w:val="nil"/>
              <w:right w:val="nil"/>
            </w:tcBorders>
          </w:tcPr>
          <w:p w14:paraId="447E2056" w14:textId="77777777" w:rsidR="000B3845" w:rsidRPr="00F75507" w:rsidRDefault="000B3845" w:rsidP="001A7F53">
            <w:pPr>
              <w:pStyle w:val="Normal6a"/>
            </w:pPr>
            <w:r w:rsidRPr="00F75507">
              <w:rPr>
                <w:b/>
                <w:i/>
              </w:rPr>
              <w:t>Cb.</w:t>
            </w:r>
            <w:r w:rsidRPr="00F75507">
              <w:tab/>
            </w:r>
            <w:r w:rsidRPr="00F75507">
              <w:rPr>
                <w:b/>
                <w:i/>
              </w:rPr>
              <w:t>arvestades, et majanduslik ja sotsiaalne ebavõrdsus, territoriaalsed erinevused ja piiratud juurdepääs kvaliteetsetele avalikele teenustele on suurendanud vaesuse ja sotsiaalse tõrjutuse ohtu, mis mõjutab eelkõige lapsi, ühe vanemaga leibkondi, noori ja eakaid inimesi, LGTBI-inimesi, rändajaid, romasid, puudega inimesi ja hõredalt asustatud piirkondades elavaid inimesi; arvestades, et selline ebavõrdsus õõnestab sotsiaalset ühtekuuluvust ja usaldust demokraatlike institutsioonide vastu;</w:t>
            </w:r>
          </w:p>
        </w:tc>
      </w:tr>
    </w:tbl>
    <w:p w14:paraId="0B8EAFC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BF9155D" w14:textId="77777777" w:rsidR="000B3845" w:rsidRPr="00F75507" w:rsidRDefault="000B3845" w:rsidP="000B3845">
      <w:r w:rsidRPr="00F75507">
        <w:rPr>
          <w:rStyle w:val="HideTWBExt"/>
        </w:rPr>
        <w:t>&lt;/Amend&gt;</w:t>
      </w:r>
    </w:p>
    <w:p w14:paraId="25932DE1" w14:textId="77777777" w:rsidR="000B3845" w:rsidRPr="00F75507" w:rsidRDefault="000B3845" w:rsidP="000B3845">
      <w:pPr>
        <w:pStyle w:val="AmNumberTabs"/>
      </w:pPr>
      <w:bookmarkStart w:id="3" w:name="_Hlk218695455"/>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63</w:t>
      </w:r>
      <w:r w:rsidRPr="00F75507">
        <w:rPr>
          <w:rStyle w:val="HideTWBExt"/>
          <w:b w:val="0"/>
        </w:rPr>
        <w:t>&lt;/NumAm&gt;</w:t>
      </w:r>
    </w:p>
    <w:p w14:paraId="1A53CE42"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1C1C7253" w14:textId="77777777" w:rsidR="000B3845" w:rsidRPr="00F75507" w:rsidRDefault="000B3845" w:rsidP="000B3845">
      <w:pPr>
        <w:pStyle w:val="NormalBold"/>
      </w:pPr>
      <w:r w:rsidRPr="00F75507">
        <w:rPr>
          <w:rStyle w:val="HideTWBExt"/>
          <w:b w:val="0"/>
        </w:rPr>
        <w:t>&lt;/RepeatBlock-By&gt;</w:t>
      </w:r>
    </w:p>
    <w:p w14:paraId="0A5AA46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26203D8" w14:textId="77777777" w:rsidR="000B3845" w:rsidRPr="00F75507" w:rsidRDefault="000B3845" w:rsidP="000B3845">
      <w:pPr>
        <w:pStyle w:val="NormalBold"/>
      </w:pPr>
      <w:r w:rsidRPr="00F75507">
        <w:rPr>
          <w:rStyle w:val="HideTWBExt"/>
          <w:b w:val="0"/>
        </w:rPr>
        <w:t>&lt;Article&gt;</w:t>
      </w:r>
      <w:r w:rsidRPr="00F75507">
        <w:t>Põhjendus C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AEA0562" w14:textId="77777777" w:rsidTr="001A7F53">
        <w:trPr>
          <w:trHeight w:hRule="exact" w:val="240"/>
          <w:jc w:val="center"/>
        </w:trPr>
        <w:tc>
          <w:tcPr>
            <w:tcW w:w="9752" w:type="dxa"/>
            <w:gridSpan w:val="2"/>
            <w:tcBorders>
              <w:top w:val="nil"/>
              <w:left w:val="nil"/>
              <w:bottom w:val="nil"/>
              <w:right w:val="nil"/>
            </w:tcBorders>
          </w:tcPr>
          <w:p w14:paraId="153A5C0C" w14:textId="77777777" w:rsidR="000B3845" w:rsidRPr="00F75507" w:rsidRDefault="000B3845" w:rsidP="001A7F53"/>
        </w:tc>
      </w:tr>
      <w:tr w:rsidR="00F75507" w:rsidRPr="00F75507" w14:paraId="4B09BBDE" w14:textId="77777777" w:rsidTr="001A7F53">
        <w:trPr>
          <w:trHeight w:val="240"/>
          <w:jc w:val="center"/>
        </w:trPr>
        <w:tc>
          <w:tcPr>
            <w:tcW w:w="4876" w:type="dxa"/>
            <w:tcBorders>
              <w:top w:val="nil"/>
              <w:left w:val="nil"/>
              <w:bottom w:val="nil"/>
              <w:right w:val="nil"/>
            </w:tcBorders>
          </w:tcPr>
          <w:p w14:paraId="7EDD764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110C2B1" w14:textId="77777777" w:rsidR="000B3845" w:rsidRPr="00F75507" w:rsidRDefault="000B3845" w:rsidP="001A7F53">
            <w:pPr>
              <w:pStyle w:val="AmColumnHeading"/>
            </w:pPr>
            <w:r w:rsidRPr="00F75507">
              <w:t>Muudatusettepanek</w:t>
            </w:r>
          </w:p>
        </w:tc>
      </w:tr>
      <w:tr w:rsidR="00F75507" w:rsidRPr="00F75507" w14:paraId="47080C63" w14:textId="77777777" w:rsidTr="001A7F53">
        <w:trPr>
          <w:jc w:val="center"/>
        </w:trPr>
        <w:tc>
          <w:tcPr>
            <w:tcW w:w="4876" w:type="dxa"/>
            <w:tcBorders>
              <w:top w:val="nil"/>
              <w:left w:val="nil"/>
              <w:bottom w:val="nil"/>
              <w:right w:val="nil"/>
            </w:tcBorders>
          </w:tcPr>
          <w:p w14:paraId="4F791CFF" w14:textId="77777777" w:rsidR="000B3845" w:rsidRPr="00F75507" w:rsidRDefault="000B3845" w:rsidP="001A7F53">
            <w:pPr>
              <w:pStyle w:val="Normal6a"/>
            </w:pPr>
          </w:p>
        </w:tc>
        <w:tc>
          <w:tcPr>
            <w:tcW w:w="4876" w:type="dxa"/>
            <w:tcBorders>
              <w:top w:val="nil"/>
              <w:left w:val="nil"/>
              <w:bottom w:val="nil"/>
              <w:right w:val="nil"/>
            </w:tcBorders>
          </w:tcPr>
          <w:p w14:paraId="745A4B4F" w14:textId="77777777" w:rsidR="000B3845" w:rsidRPr="00F75507" w:rsidRDefault="000B3845" w:rsidP="001A7F53">
            <w:pPr>
              <w:pStyle w:val="Normal6a"/>
            </w:pPr>
            <w:r w:rsidRPr="00F75507">
              <w:rPr>
                <w:b/>
                <w:i/>
              </w:rPr>
              <w:t>Cb.</w:t>
            </w:r>
            <w:r w:rsidRPr="00F75507">
              <w:tab/>
            </w:r>
            <w:r w:rsidRPr="00F75507">
              <w:rPr>
                <w:b/>
                <w:i/>
              </w:rPr>
              <w:t>arvestades, et Eurostati uusimate andmete kohaselt („Urban–rural Europe – income and living conditions“ (Euroopa linna- ja maapiirkonnad – sissetulekud ja elamistingimused), 2023.–2024. aasta väljaanne) on liidu maapiirkondades elavate inimeste mediaan-ekvivalentnetosissetulek vaid 88,2 % linnapiirkondades elavate inimeste registreeritud ekvivalentsissetulekust, mis osutab sellele, et maapiirkonnad on sissetuleku ja arengu poolest pidevalt maha jäänud, kusjuures puudujääk on ligikaudu 12 %;</w:t>
            </w:r>
          </w:p>
        </w:tc>
      </w:tr>
    </w:tbl>
    <w:p w14:paraId="1AD0010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38C3C222" w14:textId="77777777" w:rsidR="000B3845" w:rsidRPr="00F75507" w:rsidRDefault="000B3845" w:rsidP="000B3845">
      <w:r w:rsidRPr="00F75507">
        <w:rPr>
          <w:rStyle w:val="HideTWBExt"/>
        </w:rPr>
        <w:t>&lt;/Amend&gt;</w:t>
      </w:r>
    </w:p>
    <w:p w14:paraId="0FEEBF5D" w14:textId="77777777" w:rsidR="000B3845" w:rsidRPr="00F75507" w:rsidRDefault="000B3845" w:rsidP="000B3845">
      <w:pPr>
        <w:pStyle w:val="AmNumberTabs"/>
      </w:pPr>
      <w:bookmarkStart w:id="4" w:name="_Hlk218695456"/>
      <w:bookmarkEnd w:id="3"/>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64</w:t>
      </w:r>
      <w:r w:rsidRPr="00F75507">
        <w:rPr>
          <w:rStyle w:val="HideTWBExt"/>
          <w:b w:val="0"/>
        </w:rPr>
        <w:t>&lt;/NumAm&gt;</w:t>
      </w:r>
    </w:p>
    <w:p w14:paraId="5530158C"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30B76FA1" w14:textId="77777777" w:rsidR="000B3845" w:rsidRPr="00F75507" w:rsidRDefault="000B3845" w:rsidP="000B3845">
      <w:pPr>
        <w:pStyle w:val="NormalBold"/>
      </w:pPr>
      <w:r w:rsidRPr="00F75507">
        <w:rPr>
          <w:rStyle w:val="HideTWBExt"/>
          <w:b w:val="0"/>
        </w:rPr>
        <w:t>&lt;/RepeatBlock-By&gt;</w:t>
      </w:r>
    </w:p>
    <w:p w14:paraId="0842502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30A9C45" w14:textId="77777777" w:rsidR="000B3845" w:rsidRPr="00F75507" w:rsidRDefault="000B3845" w:rsidP="000B3845">
      <w:pPr>
        <w:pStyle w:val="NormalBold"/>
      </w:pPr>
      <w:r w:rsidRPr="00F75507">
        <w:rPr>
          <w:rStyle w:val="HideTWBExt"/>
          <w:b w:val="0"/>
        </w:rPr>
        <w:t>&lt;Article&gt;</w:t>
      </w:r>
      <w:r w:rsidRPr="00F75507">
        <w:t>Põhjendus C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5724605" w14:textId="77777777" w:rsidTr="001A7F53">
        <w:trPr>
          <w:trHeight w:hRule="exact" w:val="240"/>
          <w:jc w:val="center"/>
        </w:trPr>
        <w:tc>
          <w:tcPr>
            <w:tcW w:w="9752" w:type="dxa"/>
            <w:gridSpan w:val="2"/>
            <w:tcBorders>
              <w:top w:val="nil"/>
              <w:left w:val="nil"/>
              <w:bottom w:val="nil"/>
              <w:right w:val="nil"/>
            </w:tcBorders>
          </w:tcPr>
          <w:p w14:paraId="7919FFAB" w14:textId="77777777" w:rsidR="000B3845" w:rsidRPr="00F75507" w:rsidRDefault="000B3845" w:rsidP="001A7F53"/>
        </w:tc>
      </w:tr>
      <w:tr w:rsidR="00F75507" w:rsidRPr="00F75507" w14:paraId="2C6EF549" w14:textId="77777777" w:rsidTr="001A7F53">
        <w:trPr>
          <w:trHeight w:val="240"/>
          <w:jc w:val="center"/>
        </w:trPr>
        <w:tc>
          <w:tcPr>
            <w:tcW w:w="4876" w:type="dxa"/>
            <w:tcBorders>
              <w:top w:val="nil"/>
              <w:left w:val="nil"/>
              <w:bottom w:val="nil"/>
              <w:right w:val="nil"/>
            </w:tcBorders>
          </w:tcPr>
          <w:p w14:paraId="3BF5143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416740D" w14:textId="77777777" w:rsidR="000B3845" w:rsidRPr="00F75507" w:rsidRDefault="000B3845" w:rsidP="001A7F53">
            <w:pPr>
              <w:pStyle w:val="AmColumnHeading"/>
            </w:pPr>
            <w:r w:rsidRPr="00F75507">
              <w:t>Muudatusettepanek</w:t>
            </w:r>
          </w:p>
        </w:tc>
      </w:tr>
      <w:tr w:rsidR="00F75507" w:rsidRPr="00F75507" w14:paraId="36C02B30" w14:textId="77777777" w:rsidTr="001A7F53">
        <w:trPr>
          <w:jc w:val="center"/>
        </w:trPr>
        <w:tc>
          <w:tcPr>
            <w:tcW w:w="4876" w:type="dxa"/>
            <w:tcBorders>
              <w:top w:val="nil"/>
              <w:left w:val="nil"/>
              <w:bottom w:val="nil"/>
              <w:right w:val="nil"/>
            </w:tcBorders>
          </w:tcPr>
          <w:p w14:paraId="37C4ADD6" w14:textId="77777777" w:rsidR="000B3845" w:rsidRPr="00F75507" w:rsidRDefault="000B3845" w:rsidP="001A7F53">
            <w:pPr>
              <w:pStyle w:val="Normal6a"/>
            </w:pPr>
          </w:p>
        </w:tc>
        <w:tc>
          <w:tcPr>
            <w:tcW w:w="4876" w:type="dxa"/>
            <w:tcBorders>
              <w:top w:val="nil"/>
              <w:left w:val="nil"/>
              <w:bottom w:val="nil"/>
              <w:right w:val="nil"/>
            </w:tcBorders>
          </w:tcPr>
          <w:p w14:paraId="0F4DCD0D" w14:textId="77777777" w:rsidR="000B3845" w:rsidRPr="00F75507" w:rsidRDefault="000B3845" w:rsidP="001A7F53">
            <w:pPr>
              <w:pStyle w:val="Normal6a"/>
            </w:pPr>
            <w:r w:rsidRPr="00F75507">
              <w:rPr>
                <w:b/>
                <w:i/>
              </w:rPr>
              <w:t>Cc.</w:t>
            </w:r>
            <w:r w:rsidRPr="00F75507">
              <w:tab/>
            </w:r>
            <w:r w:rsidRPr="00F75507">
              <w:rPr>
                <w:b/>
                <w:i/>
              </w:rPr>
              <w:t>arvestades, et Eurostati andmetel ulatus ELi liikmesriikide SKP elaniku kohta – väljendatuna ostujõu standardites – 2024. aastal kõigest 66 % ELi keskmisest lausa 241 %ni, kusjuures Kesk-Euroopa riikides, nagu Madalmaad, oli see määr 135 % ELi keskmisest, samas kui Lõuna-Euroopa riikides, nagu Kreeka, oli see vaid 70 % ELi keskmisest, mis toob esile märkimisväärsed erinevused liikmesriikide tootmisvõimsuse ja arenguvõimaluste vahel ning rõhutab vajadust tugevdada Euroopa poolaasta raames ülespoole suunatud lähenemist;</w:t>
            </w:r>
          </w:p>
        </w:tc>
      </w:tr>
    </w:tbl>
    <w:p w14:paraId="0545A48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5BC4E16C" w14:textId="77777777" w:rsidR="000B3845" w:rsidRPr="00F75507" w:rsidRDefault="000B3845" w:rsidP="000B3845">
      <w:r w:rsidRPr="00F75507">
        <w:rPr>
          <w:rStyle w:val="HideTWBExt"/>
        </w:rPr>
        <w:t>&lt;/Amend&gt;</w:t>
      </w:r>
    </w:p>
    <w:bookmarkEnd w:id="4"/>
    <w:p w14:paraId="6E71763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65</w:t>
      </w:r>
      <w:r w:rsidRPr="00F75507">
        <w:rPr>
          <w:rStyle w:val="HideTWBExt"/>
          <w:b w:val="0"/>
        </w:rPr>
        <w:t>&lt;/NumAm&gt;</w:t>
      </w:r>
    </w:p>
    <w:p w14:paraId="11D1A4EE"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2B0FCBA" w14:textId="77777777" w:rsidR="000B3845" w:rsidRPr="00F75507" w:rsidRDefault="000B3845" w:rsidP="000B3845">
      <w:pPr>
        <w:pStyle w:val="NormalBold"/>
      </w:pPr>
      <w:r w:rsidRPr="00F75507">
        <w:rPr>
          <w:rStyle w:val="HideTWBExt"/>
          <w:b w:val="0"/>
        </w:rPr>
        <w:t>&lt;/RepeatBlock-By&gt;</w:t>
      </w:r>
    </w:p>
    <w:p w14:paraId="4ADC433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F0C4290" w14:textId="77777777" w:rsidR="000B3845" w:rsidRPr="00F75507" w:rsidRDefault="000B3845" w:rsidP="000B3845">
      <w:pPr>
        <w:pStyle w:val="NormalBold"/>
      </w:pPr>
      <w:r w:rsidRPr="00F75507">
        <w:rPr>
          <w:rStyle w:val="HideTWBExt"/>
          <w:b w:val="0"/>
        </w:rPr>
        <w:t>&lt;Article&gt;</w:t>
      </w:r>
      <w:r w:rsidRPr="00F75507">
        <w:t>Põhjendus C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49A88C6" w14:textId="77777777" w:rsidTr="001A7F53">
        <w:trPr>
          <w:trHeight w:hRule="exact" w:val="240"/>
          <w:jc w:val="center"/>
        </w:trPr>
        <w:tc>
          <w:tcPr>
            <w:tcW w:w="9752" w:type="dxa"/>
            <w:gridSpan w:val="2"/>
            <w:tcBorders>
              <w:top w:val="nil"/>
              <w:left w:val="nil"/>
              <w:bottom w:val="nil"/>
              <w:right w:val="nil"/>
            </w:tcBorders>
          </w:tcPr>
          <w:p w14:paraId="1462927D" w14:textId="77777777" w:rsidR="000B3845" w:rsidRPr="00F75507" w:rsidRDefault="000B3845" w:rsidP="001A7F53"/>
        </w:tc>
      </w:tr>
      <w:tr w:rsidR="00F75507" w:rsidRPr="00F75507" w14:paraId="3DEE5B05" w14:textId="77777777" w:rsidTr="001A7F53">
        <w:trPr>
          <w:trHeight w:val="240"/>
          <w:jc w:val="center"/>
        </w:trPr>
        <w:tc>
          <w:tcPr>
            <w:tcW w:w="4876" w:type="dxa"/>
            <w:tcBorders>
              <w:top w:val="nil"/>
              <w:left w:val="nil"/>
              <w:bottom w:val="nil"/>
              <w:right w:val="nil"/>
            </w:tcBorders>
          </w:tcPr>
          <w:p w14:paraId="577DD2B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109BEEE" w14:textId="77777777" w:rsidR="000B3845" w:rsidRPr="00F75507" w:rsidRDefault="000B3845" w:rsidP="001A7F53">
            <w:pPr>
              <w:pStyle w:val="AmColumnHeading"/>
            </w:pPr>
            <w:r w:rsidRPr="00F75507">
              <w:t>Muudatusettepanek</w:t>
            </w:r>
          </w:p>
        </w:tc>
      </w:tr>
      <w:tr w:rsidR="00F75507" w:rsidRPr="00F75507" w14:paraId="603F674F" w14:textId="77777777" w:rsidTr="001A7F53">
        <w:trPr>
          <w:jc w:val="center"/>
        </w:trPr>
        <w:tc>
          <w:tcPr>
            <w:tcW w:w="4876" w:type="dxa"/>
            <w:tcBorders>
              <w:top w:val="nil"/>
              <w:left w:val="nil"/>
              <w:bottom w:val="nil"/>
              <w:right w:val="nil"/>
            </w:tcBorders>
          </w:tcPr>
          <w:p w14:paraId="7C26AF3F" w14:textId="77777777" w:rsidR="000B3845" w:rsidRPr="00F75507" w:rsidRDefault="000B3845" w:rsidP="001A7F53">
            <w:pPr>
              <w:pStyle w:val="Normal6a"/>
            </w:pPr>
          </w:p>
        </w:tc>
        <w:tc>
          <w:tcPr>
            <w:tcW w:w="4876" w:type="dxa"/>
            <w:tcBorders>
              <w:top w:val="nil"/>
              <w:left w:val="nil"/>
              <w:bottom w:val="nil"/>
              <w:right w:val="nil"/>
            </w:tcBorders>
          </w:tcPr>
          <w:p w14:paraId="731DFB52" w14:textId="77777777" w:rsidR="000B3845" w:rsidRPr="00F75507" w:rsidRDefault="000B3845" w:rsidP="001A7F53">
            <w:pPr>
              <w:pStyle w:val="Normal6a"/>
            </w:pPr>
            <w:r w:rsidRPr="00F75507">
              <w:rPr>
                <w:b/>
                <w:i/>
              </w:rPr>
              <w:t>Cc.</w:t>
            </w:r>
            <w:r w:rsidRPr="00F75507">
              <w:tab/>
            </w:r>
            <w:r w:rsidRPr="00F75507">
              <w:rPr>
                <w:b/>
                <w:i/>
              </w:rPr>
              <w:t>arvestades, et tehisintellekti kasutuselevõtt töökohal suurendab vajadust koolituse järele, mille abil säilitada töötajate tööalane konkurentsivõime ja saada kasu ettevõtjate tootlikkusest; arvestades, et Eurofoundi uuringud on näidanud, millised on töökohal tehisintellekti kasutamise ja sellega seotud töötajate koolitamise teemal peetava sotsiaaldialoogi selged eelised;</w:t>
            </w:r>
          </w:p>
        </w:tc>
      </w:tr>
    </w:tbl>
    <w:p w14:paraId="7B6B188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69953FA" w14:textId="77777777" w:rsidR="000B3845" w:rsidRPr="00F75507" w:rsidRDefault="000B3845" w:rsidP="000B3845">
      <w:r w:rsidRPr="00F75507">
        <w:rPr>
          <w:rStyle w:val="HideTWBExt"/>
        </w:rPr>
        <w:t>&lt;/Amend&gt;</w:t>
      </w:r>
    </w:p>
    <w:p w14:paraId="67E021F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66</w:t>
      </w:r>
      <w:r w:rsidRPr="00F75507">
        <w:rPr>
          <w:rStyle w:val="HideTWBExt"/>
          <w:b w:val="0"/>
        </w:rPr>
        <w:t>&lt;/NumAm&gt;</w:t>
      </w:r>
    </w:p>
    <w:p w14:paraId="1C83A0F4"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0C2682B" w14:textId="77777777" w:rsidR="000B3845" w:rsidRPr="00F75507" w:rsidRDefault="000B3845" w:rsidP="000B3845">
      <w:pPr>
        <w:pStyle w:val="NormalBold"/>
      </w:pPr>
      <w:r w:rsidRPr="00F75507">
        <w:rPr>
          <w:rStyle w:val="HideTWBExt"/>
          <w:b w:val="0"/>
        </w:rPr>
        <w:t>&lt;/RepeatBlock-By&gt;</w:t>
      </w:r>
    </w:p>
    <w:p w14:paraId="3D22DD9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D9BA486" w14:textId="77777777" w:rsidR="000B3845" w:rsidRPr="00F75507" w:rsidRDefault="000B3845" w:rsidP="000B3845">
      <w:pPr>
        <w:pStyle w:val="NormalBold"/>
      </w:pPr>
      <w:r w:rsidRPr="00F75507">
        <w:rPr>
          <w:rStyle w:val="HideTWBExt"/>
          <w:b w:val="0"/>
        </w:rPr>
        <w:t>&lt;Article&gt;</w:t>
      </w:r>
      <w:r w:rsidRPr="00F75507">
        <w:t>Põhjendus C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FB55767" w14:textId="77777777" w:rsidTr="001A7F53">
        <w:trPr>
          <w:trHeight w:hRule="exact" w:val="240"/>
          <w:jc w:val="center"/>
        </w:trPr>
        <w:tc>
          <w:tcPr>
            <w:tcW w:w="9752" w:type="dxa"/>
            <w:gridSpan w:val="2"/>
            <w:tcBorders>
              <w:top w:val="nil"/>
              <w:left w:val="nil"/>
              <w:bottom w:val="nil"/>
              <w:right w:val="nil"/>
            </w:tcBorders>
          </w:tcPr>
          <w:p w14:paraId="57039699" w14:textId="77777777" w:rsidR="000B3845" w:rsidRPr="00F75507" w:rsidRDefault="000B3845" w:rsidP="001A7F53"/>
        </w:tc>
      </w:tr>
      <w:tr w:rsidR="00F75507" w:rsidRPr="00F75507" w14:paraId="12832760" w14:textId="77777777" w:rsidTr="001A7F53">
        <w:trPr>
          <w:trHeight w:val="240"/>
          <w:jc w:val="center"/>
        </w:trPr>
        <w:tc>
          <w:tcPr>
            <w:tcW w:w="4876" w:type="dxa"/>
            <w:tcBorders>
              <w:top w:val="nil"/>
              <w:left w:val="nil"/>
              <w:bottom w:val="nil"/>
              <w:right w:val="nil"/>
            </w:tcBorders>
          </w:tcPr>
          <w:p w14:paraId="2AE6F2D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00106D" w14:textId="77777777" w:rsidR="000B3845" w:rsidRPr="00F75507" w:rsidRDefault="000B3845" w:rsidP="001A7F53">
            <w:pPr>
              <w:pStyle w:val="AmColumnHeading"/>
            </w:pPr>
            <w:r w:rsidRPr="00F75507">
              <w:t>Muudatusettepanek</w:t>
            </w:r>
          </w:p>
        </w:tc>
      </w:tr>
      <w:tr w:rsidR="00F75507" w:rsidRPr="00F75507" w14:paraId="317EB4DD" w14:textId="77777777" w:rsidTr="001A7F53">
        <w:trPr>
          <w:jc w:val="center"/>
        </w:trPr>
        <w:tc>
          <w:tcPr>
            <w:tcW w:w="4876" w:type="dxa"/>
            <w:tcBorders>
              <w:top w:val="nil"/>
              <w:left w:val="nil"/>
              <w:bottom w:val="nil"/>
              <w:right w:val="nil"/>
            </w:tcBorders>
          </w:tcPr>
          <w:p w14:paraId="4C8A586E" w14:textId="77777777" w:rsidR="000B3845" w:rsidRPr="00F75507" w:rsidRDefault="000B3845" w:rsidP="001A7F53">
            <w:pPr>
              <w:pStyle w:val="Normal6a"/>
            </w:pPr>
          </w:p>
        </w:tc>
        <w:tc>
          <w:tcPr>
            <w:tcW w:w="4876" w:type="dxa"/>
            <w:tcBorders>
              <w:top w:val="nil"/>
              <w:left w:val="nil"/>
              <w:bottom w:val="nil"/>
              <w:right w:val="nil"/>
            </w:tcBorders>
          </w:tcPr>
          <w:p w14:paraId="726F4388" w14:textId="77777777" w:rsidR="000B3845" w:rsidRPr="00F75507" w:rsidRDefault="000B3845" w:rsidP="001A7F53">
            <w:pPr>
              <w:pStyle w:val="Normal6a"/>
            </w:pPr>
            <w:r w:rsidRPr="00F75507">
              <w:rPr>
                <w:b/>
                <w:i/>
              </w:rPr>
              <w:t>Cd.</w:t>
            </w:r>
            <w:r w:rsidRPr="00F75507">
              <w:tab/>
            </w:r>
            <w:r w:rsidRPr="00F75507">
              <w:rPr>
                <w:b/>
                <w:i/>
              </w:rPr>
              <w:t>arvestades, et Euroopa töötingimuste uuringu kohaselt on töötajatel rohkem võimalusi kasutada ja arendada oma oskusi, kuid teatavates ametites ja vanuserühmades on juurdepääs koolitusele endiselt ebavõrdne;</w:t>
            </w:r>
          </w:p>
        </w:tc>
      </w:tr>
    </w:tbl>
    <w:p w14:paraId="64ED50E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F44DCB1" w14:textId="77777777" w:rsidR="000B3845" w:rsidRPr="00F75507" w:rsidRDefault="000B3845" w:rsidP="000B3845">
      <w:r w:rsidRPr="00F75507">
        <w:rPr>
          <w:rStyle w:val="HideTWBExt"/>
        </w:rPr>
        <w:t>&lt;/Amend&gt;</w:t>
      </w:r>
    </w:p>
    <w:p w14:paraId="00ADCA0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67</w:t>
      </w:r>
      <w:r w:rsidRPr="00F75507">
        <w:rPr>
          <w:rStyle w:val="HideTWBExt"/>
          <w:b w:val="0"/>
        </w:rPr>
        <w:t>&lt;/NumAm&gt;</w:t>
      </w:r>
    </w:p>
    <w:p w14:paraId="262BD4B2"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7A8B70F3" w14:textId="77777777" w:rsidR="000B3845" w:rsidRPr="00F75507" w:rsidRDefault="000B3845" w:rsidP="000B3845">
      <w:pPr>
        <w:pStyle w:val="NormalBold"/>
      </w:pPr>
      <w:r w:rsidRPr="00F75507">
        <w:rPr>
          <w:rStyle w:val="HideTWBExt"/>
          <w:b w:val="0"/>
        </w:rPr>
        <w:t>&lt;/RepeatBlock-By&gt;</w:t>
      </w:r>
    </w:p>
    <w:p w14:paraId="5279202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BD2B8B5" w14:textId="77777777" w:rsidR="000B3845" w:rsidRPr="00F75507" w:rsidRDefault="000B3845" w:rsidP="000B3845">
      <w:pPr>
        <w:pStyle w:val="NormalBold"/>
      </w:pPr>
      <w:r w:rsidRPr="00F75507">
        <w:rPr>
          <w:rStyle w:val="HideTWBExt"/>
          <w:b w:val="0"/>
        </w:rPr>
        <w:t>&lt;Article&gt;</w:t>
      </w:r>
      <w:r w:rsidRPr="00F75507">
        <w:t>Põhjendus C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5071E27" w14:textId="77777777" w:rsidTr="001A7F53">
        <w:trPr>
          <w:trHeight w:hRule="exact" w:val="240"/>
          <w:jc w:val="center"/>
        </w:trPr>
        <w:tc>
          <w:tcPr>
            <w:tcW w:w="9752" w:type="dxa"/>
            <w:gridSpan w:val="2"/>
            <w:tcBorders>
              <w:top w:val="nil"/>
              <w:left w:val="nil"/>
              <w:bottom w:val="nil"/>
              <w:right w:val="nil"/>
            </w:tcBorders>
          </w:tcPr>
          <w:p w14:paraId="2E04B100" w14:textId="77777777" w:rsidR="000B3845" w:rsidRPr="00F75507" w:rsidRDefault="000B3845" w:rsidP="001A7F53"/>
        </w:tc>
      </w:tr>
      <w:tr w:rsidR="00F75507" w:rsidRPr="00F75507" w14:paraId="1E499E5B" w14:textId="77777777" w:rsidTr="001A7F53">
        <w:trPr>
          <w:trHeight w:val="240"/>
          <w:jc w:val="center"/>
        </w:trPr>
        <w:tc>
          <w:tcPr>
            <w:tcW w:w="4876" w:type="dxa"/>
            <w:tcBorders>
              <w:top w:val="nil"/>
              <w:left w:val="nil"/>
              <w:bottom w:val="nil"/>
              <w:right w:val="nil"/>
            </w:tcBorders>
          </w:tcPr>
          <w:p w14:paraId="7D1C66C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59FCB5E" w14:textId="77777777" w:rsidR="000B3845" w:rsidRPr="00F75507" w:rsidRDefault="000B3845" w:rsidP="001A7F53">
            <w:pPr>
              <w:pStyle w:val="AmColumnHeading"/>
            </w:pPr>
            <w:r w:rsidRPr="00F75507">
              <w:t>Muudatusettepanek</w:t>
            </w:r>
          </w:p>
        </w:tc>
      </w:tr>
      <w:tr w:rsidR="00F75507" w:rsidRPr="00F75507" w14:paraId="38ACC187" w14:textId="77777777" w:rsidTr="001A7F53">
        <w:trPr>
          <w:jc w:val="center"/>
        </w:trPr>
        <w:tc>
          <w:tcPr>
            <w:tcW w:w="4876" w:type="dxa"/>
            <w:tcBorders>
              <w:top w:val="nil"/>
              <w:left w:val="nil"/>
              <w:bottom w:val="nil"/>
              <w:right w:val="nil"/>
            </w:tcBorders>
          </w:tcPr>
          <w:p w14:paraId="094CCE4C" w14:textId="77777777" w:rsidR="000B3845" w:rsidRPr="00F75507" w:rsidRDefault="000B3845" w:rsidP="001A7F53">
            <w:pPr>
              <w:pStyle w:val="Normal6a"/>
            </w:pPr>
          </w:p>
        </w:tc>
        <w:tc>
          <w:tcPr>
            <w:tcW w:w="4876" w:type="dxa"/>
            <w:tcBorders>
              <w:top w:val="nil"/>
              <w:left w:val="nil"/>
              <w:bottom w:val="nil"/>
              <w:right w:val="nil"/>
            </w:tcBorders>
          </w:tcPr>
          <w:p w14:paraId="6292E6CA" w14:textId="77777777" w:rsidR="000B3845" w:rsidRPr="00F75507" w:rsidRDefault="000B3845" w:rsidP="001A7F53">
            <w:pPr>
              <w:pStyle w:val="Normal6a"/>
            </w:pPr>
            <w:r w:rsidRPr="00F75507">
              <w:rPr>
                <w:b/>
                <w:i/>
              </w:rPr>
              <w:t>Ce.</w:t>
            </w:r>
            <w:r w:rsidRPr="00F75507">
              <w:tab/>
            </w:r>
            <w:r w:rsidRPr="00F75507">
              <w:rPr>
                <w:b/>
                <w:i/>
              </w:rPr>
              <w:t>arvestades, et 2026. aasta ühises tööhõivearuandes rõhutatakse õigust olla mitte kättesaadav, eelkõige kaugtöö kontekstis, tunnistades selle olulist rolli töö- ja eraelu tasakaalu kaitsmisel üha kiirema digitaliseerimise ning kaug- ja hübriidtöökorralduse üha laiema kasutuse kontekstis;</w:t>
            </w:r>
          </w:p>
        </w:tc>
      </w:tr>
    </w:tbl>
    <w:p w14:paraId="5689325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85CBBFF" w14:textId="77777777" w:rsidR="000B3845" w:rsidRPr="00F75507" w:rsidRDefault="000B3845" w:rsidP="000B3845">
      <w:r w:rsidRPr="00F75507">
        <w:rPr>
          <w:rStyle w:val="HideTWBExt"/>
        </w:rPr>
        <w:t>&lt;/Amend&gt;</w:t>
      </w:r>
    </w:p>
    <w:p w14:paraId="542B1B1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68</w:t>
      </w:r>
      <w:r w:rsidRPr="00F75507">
        <w:rPr>
          <w:rStyle w:val="HideTWBExt"/>
          <w:b w:val="0"/>
        </w:rPr>
        <w:t>&lt;/NumAm&gt;</w:t>
      </w:r>
    </w:p>
    <w:p w14:paraId="14BC567F"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184EFEA3" w14:textId="77777777" w:rsidR="000B3845" w:rsidRPr="00F75507" w:rsidRDefault="000B3845" w:rsidP="000B3845">
      <w:pPr>
        <w:pStyle w:val="NormalBold"/>
      </w:pPr>
      <w:r w:rsidRPr="00F75507">
        <w:rPr>
          <w:rStyle w:val="HideTWBExt"/>
          <w:b w:val="0"/>
        </w:rPr>
        <w:t>&lt;/RepeatBlock-By&gt;</w:t>
      </w:r>
    </w:p>
    <w:p w14:paraId="298B650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3B028D1" w14:textId="77777777" w:rsidR="000B3845" w:rsidRPr="00F75507" w:rsidRDefault="000B3845" w:rsidP="000B3845">
      <w:pPr>
        <w:pStyle w:val="NormalBold"/>
      </w:pPr>
      <w:r w:rsidRPr="00F75507">
        <w:rPr>
          <w:rStyle w:val="HideTWBExt"/>
          <w:b w:val="0"/>
        </w:rPr>
        <w:t>&lt;Article&gt;</w:t>
      </w:r>
      <w:r w:rsidRPr="00F75507">
        <w:t>Põhjendus D</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574A099" w14:textId="77777777" w:rsidTr="001A7F53">
        <w:trPr>
          <w:trHeight w:hRule="exact" w:val="240"/>
          <w:jc w:val="center"/>
        </w:trPr>
        <w:tc>
          <w:tcPr>
            <w:tcW w:w="9752" w:type="dxa"/>
            <w:gridSpan w:val="2"/>
            <w:tcBorders>
              <w:top w:val="nil"/>
              <w:left w:val="nil"/>
              <w:bottom w:val="nil"/>
              <w:right w:val="nil"/>
            </w:tcBorders>
          </w:tcPr>
          <w:p w14:paraId="781AC140" w14:textId="77777777" w:rsidR="000B3845" w:rsidRPr="00F75507" w:rsidRDefault="000B3845" w:rsidP="001A7F53"/>
        </w:tc>
      </w:tr>
      <w:tr w:rsidR="00F75507" w:rsidRPr="00F75507" w14:paraId="2C992FEA" w14:textId="77777777" w:rsidTr="001A7F53">
        <w:trPr>
          <w:trHeight w:val="240"/>
          <w:jc w:val="center"/>
        </w:trPr>
        <w:tc>
          <w:tcPr>
            <w:tcW w:w="4876" w:type="dxa"/>
            <w:tcBorders>
              <w:top w:val="nil"/>
              <w:left w:val="nil"/>
              <w:bottom w:val="nil"/>
              <w:right w:val="nil"/>
            </w:tcBorders>
          </w:tcPr>
          <w:p w14:paraId="5641DA3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75E02AB" w14:textId="77777777" w:rsidR="000B3845" w:rsidRPr="00F75507" w:rsidRDefault="000B3845" w:rsidP="001A7F53">
            <w:pPr>
              <w:pStyle w:val="AmColumnHeading"/>
            </w:pPr>
            <w:r w:rsidRPr="00F75507">
              <w:t>Muudatusettepanek</w:t>
            </w:r>
          </w:p>
        </w:tc>
      </w:tr>
      <w:tr w:rsidR="00F75507" w:rsidRPr="00F75507" w14:paraId="0F6C8475" w14:textId="77777777" w:rsidTr="001A7F53">
        <w:trPr>
          <w:jc w:val="center"/>
        </w:trPr>
        <w:tc>
          <w:tcPr>
            <w:tcW w:w="4876" w:type="dxa"/>
            <w:tcBorders>
              <w:top w:val="nil"/>
              <w:left w:val="nil"/>
              <w:bottom w:val="nil"/>
              <w:right w:val="nil"/>
            </w:tcBorders>
          </w:tcPr>
          <w:p w14:paraId="0BCFFD07" w14:textId="77777777" w:rsidR="000B3845" w:rsidRPr="00F75507" w:rsidRDefault="000B3845" w:rsidP="001A7F53">
            <w:pPr>
              <w:pStyle w:val="Normal6a"/>
            </w:pPr>
            <w:r w:rsidRPr="00F75507">
              <w:t>D.</w:t>
            </w:r>
            <w:r w:rsidRPr="00F75507">
              <w:tab/>
              <w:t>arvestades, et kliimamuutused ja keskkonna hävitamine on süvendanud ebavõrdsust ja mõjutanud kõige haavatavamaid rühmi; arvestades, et kliimaneutraalsusele üleminek peaks looma ligikaudu 2,5 miljonit uut töökohta;</w:t>
            </w:r>
          </w:p>
        </w:tc>
        <w:tc>
          <w:tcPr>
            <w:tcW w:w="4876" w:type="dxa"/>
            <w:tcBorders>
              <w:top w:val="nil"/>
              <w:left w:val="nil"/>
              <w:bottom w:val="nil"/>
              <w:right w:val="nil"/>
            </w:tcBorders>
          </w:tcPr>
          <w:p w14:paraId="452AA0ED" w14:textId="77777777" w:rsidR="000B3845" w:rsidRPr="00F75507" w:rsidRDefault="000B3845" w:rsidP="001A7F53">
            <w:pPr>
              <w:pStyle w:val="Normal6a"/>
            </w:pPr>
            <w:r w:rsidRPr="00F75507">
              <w:t>D.</w:t>
            </w:r>
            <w:r w:rsidRPr="00F75507">
              <w:tab/>
              <w:t xml:space="preserve">arvestades, et kliimamuutused ja keskkonna hävitamine on süvendanud ebavõrdsust ja mõjutanud kõige haavatavamaid rühmi; arvestades, et kliimaneutraalsusele üleminek peaks looma ligikaudu 2,5 miljonit uut töökohta; </w:t>
            </w:r>
            <w:r w:rsidRPr="00F75507">
              <w:rPr>
                <w:b/>
                <w:i/>
              </w:rPr>
              <w:t xml:space="preserve">arvestades, et rohepööre nõuab kvaliteetsete kliimaga seotud töökohtade loomist, sealhulgas taastuvenergia tootmise ja kasutuselevõtu, kestlike liikuvuslahenduste tootmise ja nende tarneahelate valdkonnas, mis võivad pakkuda stabiilseid, hästi tasustatud ja tulevikku suunatud tööhõivevõimalusi; </w:t>
            </w:r>
            <w:r w:rsidRPr="00F75507">
              <w:rPr>
                <w:b/>
                <w:bCs/>
                <w:i/>
                <w:iCs/>
              </w:rPr>
              <w:t>arvestades, et vähese CO</w:t>
            </w:r>
            <w:r w:rsidRPr="00F75507">
              <w:rPr>
                <w:b/>
                <w:bCs/>
                <w:i/>
                <w:iCs/>
                <w:vertAlign w:val="subscript"/>
              </w:rPr>
              <w:t>2</w:t>
            </w:r>
            <w:r w:rsidRPr="00F75507">
              <w:rPr>
                <w:b/>
                <w:bCs/>
                <w:i/>
                <w:iCs/>
              </w:rPr>
              <w:t xml:space="preserve"> heitega majandusele üleminekust mõjutatud töötajate toetamiseks on vaja tõhusaid turvavõrke ja kaitsemehhanisme, mis suudavad tagada, et kedagi ei jäeta kõrvale ja üleminek on sotsiaalselt õiglane;</w:t>
            </w:r>
          </w:p>
        </w:tc>
      </w:tr>
    </w:tbl>
    <w:p w14:paraId="5122469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AFB9ACD" w14:textId="77777777" w:rsidR="000B3845" w:rsidRPr="00F75507" w:rsidRDefault="000B3845" w:rsidP="000B3845">
      <w:r w:rsidRPr="00F75507">
        <w:rPr>
          <w:rStyle w:val="HideTWBExt"/>
        </w:rPr>
        <w:t>&lt;/Amend&gt;</w:t>
      </w:r>
    </w:p>
    <w:p w14:paraId="2E91EEE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69</w:t>
      </w:r>
      <w:r w:rsidRPr="00F75507">
        <w:rPr>
          <w:rStyle w:val="HideTWBExt"/>
          <w:b w:val="0"/>
        </w:rPr>
        <w:t>&lt;/NumAm&gt;</w:t>
      </w:r>
    </w:p>
    <w:p w14:paraId="2F85E077"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E010DF2" w14:textId="77777777" w:rsidR="000B3845" w:rsidRPr="00F75507" w:rsidRDefault="000B3845" w:rsidP="000B3845">
      <w:pPr>
        <w:pStyle w:val="NormalBold"/>
      </w:pPr>
      <w:r w:rsidRPr="00F75507">
        <w:rPr>
          <w:rStyle w:val="HideTWBExt"/>
          <w:b w:val="0"/>
        </w:rPr>
        <w:t>&lt;/RepeatBlock-By&gt;</w:t>
      </w:r>
    </w:p>
    <w:p w14:paraId="4980D92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F1777A5" w14:textId="77777777" w:rsidR="000B3845" w:rsidRPr="00F75507" w:rsidRDefault="000B3845" w:rsidP="000B3845">
      <w:pPr>
        <w:pStyle w:val="NormalBold"/>
      </w:pPr>
      <w:r w:rsidRPr="00F75507">
        <w:rPr>
          <w:rStyle w:val="HideTWBExt"/>
          <w:b w:val="0"/>
        </w:rPr>
        <w:t>&lt;Article&gt;</w:t>
      </w:r>
      <w:r w:rsidRPr="00F75507">
        <w:t>Põhjendus D</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4153BEE" w14:textId="77777777" w:rsidTr="001A7F53">
        <w:trPr>
          <w:trHeight w:hRule="exact" w:val="240"/>
          <w:jc w:val="center"/>
        </w:trPr>
        <w:tc>
          <w:tcPr>
            <w:tcW w:w="9752" w:type="dxa"/>
            <w:gridSpan w:val="2"/>
            <w:tcBorders>
              <w:top w:val="nil"/>
              <w:left w:val="nil"/>
              <w:bottom w:val="nil"/>
              <w:right w:val="nil"/>
            </w:tcBorders>
          </w:tcPr>
          <w:p w14:paraId="7255E3E8" w14:textId="77777777" w:rsidR="000B3845" w:rsidRPr="00F75507" w:rsidRDefault="000B3845" w:rsidP="001A7F53"/>
        </w:tc>
      </w:tr>
      <w:tr w:rsidR="00F75507" w:rsidRPr="00F75507" w14:paraId="3A549021" w14:textId="77777777" w:rsidTr="001A7F53">
        <w:trPr>
          <w:trHeight w:val="240"/>
          <w:jc w:val="center"/>
        </w:trPr>
        <w:tc>
          <w:tcPr>
            <w:tcW w:w="4876" w:type="dxa"/>
            <w:tcBorders>
              <w:top w:val="nil"/>
              <w:left w:val="nil"/>
              <w:bottom w:val="nil"/>
              <w:right w:val="nil"/>
            </w:tcBorders>
          </w:tcPr>
          <w:p w14:paraId="1DA9150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A982872" w14:textId="77777777" w:rsidR="000B3845" w:rsidRPr="00F75507" w:rsidRDefault="000B3845" w:rsidP="001A7F53">
            <w:pPr>
              <w:pStyle w:val="AmColumnHeading"/>
            </w:pPr>
            <w:r w:rsidRPr="00F75507">
              <w:t>Muudatusettepanek</w:t>
            </w:r>
          </w:p>
        </w:tc>
      </w:tr>
      <w:tr w:rsidR="00F75507" w:rsidRPr="00F75507" w14:paraId="02CFC515" w14:textId="77777777" w:rsidTr="001A7F53">
        <w:trPr>
          <w:jc w:val="center"/>
        </w:trPr>
        <w:tc>
          <w:tcPr>
            <w:tcW w:w="4876" w:type="dxa"/>
            <w:tcBorders>
              <w:top w:val="nil"/>
              <w:left w:val="nil"/>
              <w:bottom w:val="nil"/>
              <w:right w:val="nil"/>
            </w:tcBorders>
          </w:tcPr>
          <w:p w14:paraId="592A1F6C" w14:textId="77777777" w:rsidR="000B3845" w:rsidRPr="00F75507" w:rsidRDefault="000B3845" w:rsidP="001A7F53">
            <w:pPr>
              <w:pStyle w:val="Normal6a"/>
            </w:pPr>
            <w:r w:rsidRPr="00F75507">
              <w:t>D.</w:t>
            </w:r>
            <w:r w:rsidRPr="00F75507">
              <w:tab/>
              <w:t xml:space="preserve">arvestades, et kliimamuutused ja keskkonna hävitamine on süvendanud ebavõrdsust ja mõjutanud kõige haavatavamaid rühmi; arvestades, et kliimaneutraalsusele üleminek </w:t>
            </w:r>
            <w:r w:rsidRPr="00F75507">
              <w:rPr>
                <w:b/>
                <w:i/>
              </w:rPr>
              <w:t>peaks looma ligikaudu</w:t>
            </w:r>
            <w:r w:rsidRPr="00F75507">
              <w:t xml:space="preserve"> 2,5 miljonit uut töökohta;</w:t>
            </w:r>
          </w:p>
        </w:tc>
        <w:tc>
          <w:tcPr>
            <w:tcW w:w="4876" w:type="dxa"/>
            <w:tcBorders>
              <w:top w:val="nil"/>
              <w:left w:val="nil"/>
              <w:bottom w:val="nil"/>
              <w:right w:val="nil"/>
            </w:tcBorders>
          </w:tcPr>
          <w:p w14:paraId="40045F7B" w14:textId="77777777" w:rsidR="000B3845" w:rsidRPr="00F75507" w:rsidRDefault="000B3845" w:rsidP="001A7F53">
            <w:pPr>
              <w:pStyle w:val="Normal6a"/>
            </w:pPr>
            <w:r w:rsidRPr="00F75507">
              <w:t>D.</w:t>
            </w:r>
            <w:r w:rsidRPr="00F75507">
              <w:tab/>
              <w:t xml:space="preserve">arvestades, et kliimamuutused ja keskkonna hävitamine on süvendanud ebavõrdsust ja mõjutanud </w:t>
            </w:r>
            <w:r w:rsidRPr="00F75507">
              <w:rPr>
                <w:b/>
                <w:i/>
              </w:rPr>
              <w:t>kõige rängemalt</w:t>
            </w:r>
            <w:r w:rsidRPr="00F75507">
              <w:t xml:space="preserve"> kõige haavatavamaid rühmi</w:t>
            </w:r>
            <w:r w:rsidRPr="00F75507">
              <w:rPr>
                <w:b/>
                <w:i/>
              </w:rPr>
              <w:t>; arvestades, et tugevad ja piisavalt rahastatud nõuetekohased sotsiaalhoolekande- ja sotsiaalkaitsesüsteemid on eeltingimus ausa ja õiglase kliimaneutraalsusele ülemineku ja digiüleminekule tagamiseks</w:t>
            </w:r>
            <w:r w:rsidRPr="00F75507">
              <w:t xml:space="preserve">; arvestades, et kliimaneutraalsusele üleminek </w:t>
            </w:r>
            <w:r w:rsidRPr="00F75507">
              <w:rPr>
                <w:b/>
                <w:i/>
              </w:rPr>
              <w:t>võib luua 1 kuni</w:t>
            </w:r>
            <w:r w:rsidRPr="00F75507">
              <w:t xml:space="preserve"> 2,5 miljonit uut </w:t>
            </w:r>
            <w:r w:rsidRPr="00F75507">
              <w:rPr>
                <w:b/>
                <w:i/>
              </w:rPr>
              <w:t>kvaliteetset</w:t>
            </w:r>
            <w:r w:rsidRPr="00F75507">
              <w:t xml:space="preserve"> töökohta</w:t>
            </w:r>
            <w:r w:rsidRPr="00F75507">
              <w:rPr>
                <w:b/>
                <w:i/>
              </w:rPr>
              <w:t>, kui nendega kaasnevad tõhusad poliitikameetmed</w:t>
            </w:r>
            <w:r w:rsidRPr="00F75507">
              <w:t xml:space="preserve">; </w:t>
            </w:r>
            <w:r w:rsidRPr="00F75507">
              <w:rPr>
                <w:b/>
                <w:i/>
              </w:rPr>
              <w:t>arvestades, et kliimaneutraalsusele ülemineku sotsiaalset mõju ei ole võimalik saavutada ilma nõuetekohase õiglase ülemineku raamistikuta;</w:t>
            </w:r>
          </w:p>
        </w:tc>
      </w:tr>
    </w:tbl>
    <w:p w14:paraId="77C8707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F8FB47D" w14:textId="77777777" w:rsidR="000B3845" w:rsidRPr="00F75507" w:rsidRDefault="000B3845" w:rsidP="000B3845">
      <w:r w:rsidRPr="00F75507">
        <w:rPr>
          <w:rStyle w:val="HideTWBExt"/>
        </w:rPr>
        <w:t>&lt;/Amend&gt;</w:t>
      </w:r>
    </w:p>
    <w:p w14:paraId="25C02EF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70</w:t>
      </w:r>
      <w:r w:rsidRPr="00F75507">
        <w:rPr>
          <w:rStyle w:val="HideTWBExt"/>
          <w:b w:val="0"/>
        </w:rPr>
        <w:t>&lt;/NumAm&gt;</w:t>
      </w:r>
    </w:p>
    <w:p w14:paraId="58D63C4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DD35061" w14:textId="77777777" w:rsidR="000B3845" w:rsidRPr="00F75507" w:rsidRDefault="000B3845" w:rsidP="000B3845">
      <w:pPr>
        <w:pStyle w:val="NormalBold"/>
      </w:pPr>
      <w:r w:rsidRPr="00F75507">
        <w:rPr>
          <w:rStyle w:val="HideTWBExt"/>
          <w:b w:val="0"/>
        </w:rPr>
        <w:t>&lt;/RepeatBlock-By&gt;</w:t>
      </w:r>
    </w:p>
    <w:p w14:paraId="1EBF51E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CB5313B" w14:textId="77777777" w:rsidR="000B3845" w:rsidRPr="00F75507" w:rsidRDefault="000B3845" w:rsidP="000B3845">
      <w:pPr>
        <w:pStyle w:val="NormalBold"/>
      </w:pPr>
      <w:r w:rsidRPr="00F75507">
        <w:rPr>
          <w:rStyle w:val="HideTWBExt"/>
          <w:b w:val="0"/>
        </w:rPr>
        <w:t>&lt;Article&gt;</w:t>
      </w:r>
      <w:r w:rsidRPr="00F75507">
        <w:t>Põhjendus D</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63F512B" w14:textId="77777777" w:rsidTr="001A7F53">
        <w:trPr>
          <w:trHeight w:hRule="exact" w:val="240"/>
          <w:jc w:val="center"/>
        </w:trPr>
        <w:tc>
          <w:tcPr>
            <w:tcW w:w="9752" w:type="dxa"/>
            <w:gridSpan w:val="2"/>
            <w:tcBorders>
              <w:top w:val="nil"/>
              <w:left w:val="nil"/>
              <w:bottom w:val="nil"/>
              <w:right w:val="nil"/>
            </w:tcBorders>
          </w:tcPr>
          <w:p w14:paraId="3E2E6E03" w14:textId="77777777" w:rsidR="000B3845" w:rsidRPr="00F75507" w:rsidRDefault="000B3845" w:rsidP="001A7F53"/>
        </w:tc>
      </w:tr>
      <w:tr w:rsidR="00F75507" w:rsidRPr="00F75507" w14:paraId="768100C5" w14:textId="77777777" w:rsidTr="001A7F53">
        <w:trPr>
          <w:trHeight w:val="240"/>
          <w:jc w:val="center"/>
        </w:trPr>
        <w:tc>
          <w:tcPr>
            <w:tcW w:w="4876" w:type="dxa"/>
            <w:tcBorders>
              <w:top w:val="nil"/>
              <w:left w:val="nil"/>
              <w:bottom w:val="nil"/>
              <w:right w:val="nil"/>
            </w:tcBorders>
          </w:tcPr>
          <w:p w14:paraId="16199D9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FBE66F7" w14:textId="77777777" w:rsidR="000B3845" w:rsidRPr="00F75507" w:rsidRDefault="000B3845" w:rsidP="001A7F53">
            <w:pPr>
              <w:pStyle w:val="AmColumnHeading"/>
            </w:pPr>
            <w:r w:rsidRPr="00F75507">
              <w:t>Muudatusettepanek</w:t>
            </w:r>
          </w:p>
        </w:tc>
      </w:tr>
      <w:tr w:rsidR="00F75507" w:rsidRPr="00F75507" w14:paraId="61FE427C" w14:textId="77777777" w:rsidTr="001A7F53">
        <w:trPr>
          <w:jc w:val="center"/>
        </w:trPr>
        <w:tc>
          <w:tcPr>
            <w:tcW w:w="4876" w:type="dxa"/>
            <w:tcBorders>
              <w:top w:val="nil"/>
              <w:left w:val="nil"/>
              <w:bottom w:val="nil"/>
              <w:right w:val="nil"/>
            </w:tcBorders>
          </w:tcPr>
          <w:p w14:paraId="4E078D43" w14:textId="77777777" w:rsidR="000B3845" w:rsidRPr="00F75507" w:rsidRDefault="000B3845" w:rsidP="001A7F53">
            <w:pPr>
              <w:pStyle w:val="Normal6a"/>
            </w:pPr>
            <w:r w:rsidRPr="00F75507">
              <w:t>D.</w:t>
            </w:r>
            <w:r w:rsidRPr="00F75507">
              <w:tab/>
              <w:t xml:space="preserve">arvestades, et kliimamuutused </w:t>
            </w:r>
            <w:r w:rsidRPr="00F75507">
              <w:rPr>
                <w:b/>
                <w:i/>
              </w:rPr>
              <w:t>ja keskkonna hävitamine</w:t>
            </w:r>
            <w:r w:rsidRPr="00F75507">
              <w:t xml:space="preserve"> on süvendanud ebavõrdsust ja mõjutanud kõige haavatavamaid rühmi; arvestades, et kliimaneutraalsusele üleminek peaks looma </w:t>
            </w:r>
            <w:r w:rsidRPr="00F75507">
              <w:rPr>
                <w:b/>
                <w:i/>
              </w:rPr>
              <w:t>ligikaudu</w:t>
            </w:r>
            <w:r w:rsidRPr="00F75507">
              <w:t xml:space="preserve"> 2,5 miljonit uut töökohta;</w:t>
            </w:r>
          </w:p>
        </w:tc>
        <w:tc>
          <w:tcPr>
            <w:tcW w:w="4876" w:type="dxa"/>
            <w:tcBorders>
              <w:top w:val="nil"/>
              <w:left w:val="nil"/>
              <w:bottom w:val="nil"/>
              <w:right w:val="nil"/>
            </w:tcBorders>
          </w:tcPr>
          <w:p w14:paraId="12C31B62" w14:textId="77777777" w:rsidR="000B3845" w:rsidRPr="00F75507" w:rsidRDefault="000B3845" w:rsidP="001A7F53">
            <w:pPr>
              <w:pStyle w:val="Normal6a"/>
            </w:pPr>
            <w:r w:rsidRPr="00F75507">
              <w:t>D.</w:t>
            </w:r>
            <w:r w:rsidRPr="00F75507">
              <w:tab/>
              <w:t xml:space="preserve">arvestades, et kliimamuutused on süvendanud ebavõrdsust ja mõjutanud kõige haavatavamaid rühmi; arvestades, et kliimaneutraalsusele üleminek peaks looma </w:t>
            </w:r>
            <w:r w:rsidRPr="00F75507">
              <w:rPr>
                <w:b/>
                <w:i/>
              </w:rPr>
              <w:t>2030. aastaks</w:t>
            </w:r>
            <w:r w:rsidRPr="00F75507">
              <w:t xml:space="preserve"> ligikaudu </w:t>
            </w:r>
            <w:r w:rsidRPr="00F75507">
              <w:rPr>
                <w:b/>
                <w:i/>
              </w:rPr>
              <w:t>1 kuni</w:t>
            </w:r>
            <w:r w:rsidRPr="00F75507">
              <w:t xml:space="preserve"> 2,5 miljonit uut töökohta</w:t>
            </w:r>
            <w:r w:rsidRPr="00F75507">
              <w:rPr>
                <w:b/>
                <w:i/>
              </w:rPr>
              <w:t>, kui seda toetavad õiged tööhõive- ja hariduspoliitikameetmed</w:t>
            </w:r>
            <w:r w:rsidRPr="00F75507">
              <w:t xml:space="preserve">; </w:t>
            </w:r>
            <w:r w:rsidRPr="00F75507">
              <w:rPr>
                <w:b/>
                <w:i/>
              </w:rPr>
              <w:t>arvestades, et õiglase ülemineku tagamiseks tuleks töötajatele ja leibkondadele pakkuda piisavat toetust;</w:t>
            </w:r>
          </w:p>
        </w:tc>
      </w:tr>
    </w:tbl>
    <w:p w14:paraId="72497E9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88B38A3" w14:textId="77777777" w:rsidR="000B3845" w:rsidRPr="00F75507" w:rsidRDefault="000B3845" w:rsidP="000B3845">
      <w:r w:rsidRPr="00F75507">
        <w:rPr>
          <w:rStyle w:val="HideTWBExt"/>
        </w:rPr>
        <w:t>&lt;/Amend&gt;</w:t>
      </w:r>
    </w:p>
    <w:p w14:paraId="6CB36FC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71</w:t>
      </w:r>
      <w:r w:rsidRPr="00F75507">
        <w:rPr>
          <w:rStyle w:val="HideTWBExt"/>
          <w:b w:val="0"/>
        </w:rPr>
        <w:t>&lt;/NumAm&gt;</w:t>
      </w:r>
    </w:p>
    <w:p w14:paraId="3AD382E7" w14:textId="77777777" w:rsidR="000B3845" w:rsidRPr="00F75507" w:rsidRDefault="000B3845" w:rsidP="000B3845">
      <w:pPr>
        <w:pStyle w:val="NormalBold"/>
      </w:pPr>
      <w:r w:rsidRPr="00F75507">
        <w:rPr>
          <w:rStyle w:val="HideTWBExt"/>
          <w:b w:val="0"/>
        </w:rPr>
        <w:t>&lt;RepeatBlock-By&gt;&lt;Members&gt;</w:t>
      </w:r>
      <w:r w:rsidRPr="00F75507">
        <w:t>Petar Volgin</w:t>
      </w:r>
      <w:r w:rsidRPr="00F75507">
        <w:rPr>
          <w:rStyle w:val="HideTWBExt"/>
          <w:b w:val="0"/>
        </w:rPr>
        <w:t>&lt;/Members&gt;</w:t>
      </w:r>
    </w:p>
    <w:p w14:paraId="5F51A385" w14:textId="77777777" w:rsidR="000B3845" w:rsidRPr="00F75507" w:rsidRDefault="000B3845" w:rsidP="000B3845">
      <w:pPr>
        <w:pStyle w:val="NormalBold"/>
      </w:pPr>
      <w:r w:rsidRPr="00F75507">
        <w:rPr>
          <w:rStyle w:val="HideTWBExt"/>
          <w:b w:val="0"/>
        </w:rPr>
        <w:t>&lt;/RepeatBlock-By&gt;</w:t>
      </w:r>
    </w:p>
    <w:p w14:paraId="59FB09B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EB0C0F9" w14:textId="77777777" w:rsidR="000B3845" w:rsidRPr="00F75507" w:rsidRDefault="000B3845" w:rsidP="000B3845">
      <w:pPr>
        <w:pStyle w:val="NormalBold"/>
      </w:pPr>
      <w:r w:rsidRPr="00F75507">
        <w:rPr>
          <w:rStyle w:val="HideTWBExt"/>
          <w:b w:val="0"/>
        </w:rPr>
        <w:t>&lt;Article&gt;</w:t>
      </w:r>
      <w:r w:rsidRPr="00F75507">
        <w:t>Põhjendus D</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E6BA3F9" w14:textId="77777777" w:rsidTr="001A7F53">
        <w:trPr>
          <w:trHeight w:hRule="exact" w:val="240"/>
          <w:jc w:val="center"/>
        </w:trPr>
        <w:tc>
          <w:tcPr>
            <w:tcW w:w="9752" w:type="dxa"/>
            <w:gridSpan w:val="2"/>
            <w:tcBorders>
              <w:top w:val="nil"/>
              <w:left w:val="nil"/>
              <w:bottom w:val="nil"/>
              <w:right w:val="nil"/>
            </w:tcBorders>
          </w:tcPr>
          <w:p w14:paraId="2DE7BDDD" w14:textId="77777777" w:rsidR="000B3845" w:rsidRPr="00F75507" w:rsidRDefault="000B3845" w:rsidP="001A7F53"/>
        </w:tc>
      </w:tr>
      <w:tr w:rsidR="00F75507" w:rsidRPr="00F75507" w14:paraId="1EDC4902" w14:textId="77777777" w:rsidTr="001A7F53">
        <w:trPr>
          <w:trHeight w:val="240"/>
          <w:jc w:val="center"/>
        </w:trPr>
        <w:tc>
          <w:tcPr>
            <w:tcW w:w="4876" w:type="dxa"/>
            <w:tcBorders>
              <w:top w:val="nil"/>
              <w:left w:val="nil"/>
              <w:bottom w:val="nil"/>
              <w:right w:val="nil"/>
            </w:tcBorders>
          </w:tcPr>
          <w:p w14:paraId="727E556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39E66D7" w14:textId="77777777" w:rsidR="000B3845" w:rsidRPr="00F75507" w:rsidRDefault="000B3845" w:rsidP="001A7F53">
            <w:pPr>
              <w:pStyle w:val="AmColumnHeading"/>
            </w:pPr>
            <w:r w:rsidRPr="00F75507">
              <w:t>Muudatusettepanek</w:t>
            </w:r>
          </w:p>
        </w:tc>
      </w:tr>
      <w:tr w:rsidR="00F75507" w:rsidRPr="00F75507" w14:paraId="13870456" w14:textId="77777777" w:rsidTr="001A7F53">
        <w:trPr>
          <w:jc w:val="center"/>
        </w:trPr>
        <w:tc>
          <w:tcPr>
            <w:tcW w:w="4876" w:type="dxa"/>
            <w:tcBorders>
              <w:top w:val="nil"/>
              <w:left w:val="nil"/>
              <w:bottom w:val="nil"/>
              <w:right w:val="nil"/>
            </w:tcBorders>
          </w:tcPr>
          <w:p w14:paraId="03E991CB" w14:textId="77777777" w:rsidR="000B3845" w:rsidRPr="00F75507" w:rsidRDefault="000B3845" w:rsidP="001A7F53">
            <w:pPr>
              <w:pStyle w:val="Normal6a"/>
            </w:pPr>
            <w:r w:rsidRPr="00F75507">
              <w:t>D.</w:t>
            </w:r>
            <w:r w:rsidRPr="00F75507">
              <w:tab/>
              <w:t xml:space="preserve">arvestades, et kliimamuutused ja keskkonna hävitamine on süvendanud ebavõrdsust ja mõjutanud kõige haavatavamaid rühmi; </w:t>
            </w:r>
            <w:r w:rsidRPr="00F75507">
              <w:rPr>
                <w:b/>
                <w:bCs/>
                <w:i/>
                <w:iCs/>
              </w:rPr>
              <w:t>arvestades, et kliimaneutraalsusele üleminek peaks looma ligikaudu 2,5 miljonit uut töökohta;</w:t>
            </w:r>
          </w:p>
        </w:tc>
        <w:tc>
          <w:tcPr>
            <w:tcW w:w="4876" w:type="dxa"/>
            <w:tcBorders>
              <w:top w:val="nil"/>
              <w:left w:val="nil"/>
              <w:bottom w:val="nil"/>
              <w:right w:val="nil"/>
            </w:tcBorders>
          </w:tcPr>
          <w:p w14:paraId="328AD7D6" w14:textId="77777777" w:rsidR="000B3845" w:rsidRPr="00F75507" w:rsidRDefault="000B3845" w:rsidP="001A7F53">
            <w:pPr>
              <w:pStyle w:val="Normal6a"/>
            </w:pPr>
            <w:r w:rsidRPr="00F75507">
              <w:t>D.</w:t>
            </w:r>
            <w:r w:rsidRPr="00F75507">
              <w:tab/>
              <w:t>arvestades, et kliimamuutused ja keskkonna hävitamine on süvendanud ebavõrdsust ja mõjutanud kõige haavatavamaid rühmi; </w:t>
            </w:r>
          </w:p>
        </w:tc>
      </w:tr>
    </w:tbl>
    <w:p w14:paraId="3DBE17A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09F5024" w14:textId="77777777" w:rsidR="000B3845" w:rsidRPr="00F75507" w:rsidRDefault="000B3845" w:rsidP="000B3845">
      <w:r w:rsidRPr="00F75507">
        <w:rPr>
          <w:rStyle w:val="HideTWBExt"/>
        </w:rPr>
        <w:t>&lt;/Amend&gt;</w:t>
      </w:r>
    </w:p>
    <w:p w14:paraId="182B092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72</w:t>
      </w:r>
      <w:r w:rsidRPr="00F75507">
        <w:rPr>
          <w:rStyle w:val="HideTWBExt"/>
          <w:b w:val="0"/>
        </w:rPr>
        <w:t>&lt;/NumAm&gt;</w:t>
      </w:r>
    </w:p>
    <w:p w14:paraId="460B10A2"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3189ED2C"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135C6E0E" w14:textId="77777777" w:rsidR="000B3845" w:rsidRPr="00F75507" w:rsidRDefault="000B3845" w:rsidP="000B3845">
      <w:pPr>
        <w:pStyle w:val="NormalBold"/>
      </w:pPr>
      <w:r w:rsidRPr="00F75507">
        <w:rPr>
          <w:rStyle w:val="HideTWBExt"/>
          <w:b w:val="0"/>
        </w:rPr>
        <w:t>&lt;/RepeatBlock-By&gt;</w:t>
      </w:r>
    </w:p>
    <w:p w14:paraId="5BF6C3F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4C97D87" w14:textId="77777777" w:rsidR="000B3845" w:rsidRPr="00F75507" w:rsidRDefault="000B3845" w:rsidP="000B3845">
      <w:pPr>
        <w:pStyle w:val="NormalBold"/>
      </w:pPr>
      <w:r w:rsidRPr="00F75507">
        <w:rPr>
          <w:rStyle w:val="HideTWBExt"/>
          <w:b w:val="0"/>
        </w:rPr>
        <w:t>&lt;Article&gt;</w:t>
      </w:r>
      <w:r w:rsidRPr="00F75507">
        <w:t>Põhjendus D</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5597C44" w14:textId="77777777" w:rsidTr="001A7F53">
        <w:trPr>
          <w:trHeight w:hRule="exact" w:val="240"/>
          <w:jc w:val="center"/>
        </w:trPr>
        <w:tc>
          <w:tcPr>
            <w:tcW w:w="9752" w:type="dxa"/>
            <w:gridSpan w:val="2"/>
            <w:tcBorders>
              <w:top w:val="nil"/>
              <w:left w:val="nil"/>
              <w:bottom w:val="nil"/>
              <w:right w:val="nil"/>
            </w:tcBorders>
          </w:tcPr>
          <w:p w14:paraId="60E17BDB" w14:textId="77777777" w:rsidR="000B3845" w:rsidRPr="00F75507" w:rsidRDefault="000B3845" w:rsidP="001A7F53"/>
        </w:tc>
      </w:tr>
      <w:tr w:rsidR="00F75507" w:rsidRPr="00F75507" w14:paraId="1C5B4B3F" w14:textId="77777777" w:rsidTr="001A7F53">
        <w:trPr>
          <w:trHeight w:val="240"/>
          <w:jc w:val="center"/>
        </w:trPr>
        <w:tc>
          <w:tcPr>
            <w:tcW w:w="4876" w:type="dxa"/>
            <w:tcBorders>
              <w:top w:val="nil"/>
              <w:left w:val="nil"/>
              <w:bottom w:val="nil"/>
              <w:right w:val="nil"/>
            </w:tcBorders>
          </w:tcPr>
          <w:p w14:paraId="1501124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526CB8A" w14:textId="77777777" w:rsidR="000B3845" w:rsidRPr="00F75507" w:rsidRDefault="000B3845" w:rsidP="001A7F53">
            <w:pPr>
              <w:pStyle w:val="AmColumnHeading"/>
            </w:pPr>
            <w:r w:rsidRPr="00F75507">
              <w:t>Muudatusettepanek</w:t>
            </w:r>
          </w:p>
        </w:tc>
      </w:tr>
      <w:tr w:rsidR="00F75507" w:rsidRPr="00F75507" w14:paraId="1AA1022C" w14:textId="77777777" w:rsidTr="001A7F53">
        <w:trPr>
          <w:jc w:val="center"/>
        </w:trPr>
        <w:tc>
          <w:tcPr>
            <w:tcW w:w="4876" w:type="dxa"/>
            <w:tcBorders>
              <w:top w:val="nil"/>
              <w:left w:val="nil"/>
              <w:bottom w:val="nil"/>
              <w:right w:val="nil"/>
            </w:tcBorders>
          </w:tcPr>
          <w:p w14:paraId="756268C1" w14:textId="77777777" w:rsidR="000B3845" w:rsidRPr="00F75507" w:rsidRDefault="000B3845" w:rsidP="001A7F53">
            <w:pPr>
              <w:pStyle w:val="Normal6a"/>
            </w:pPr>
            <w:r w:rsidRPr="00F75507">
              <w:t>D.</w:t>
            </w:r>
            <w:r w:rsidRPr="00F75507">
              <w:tab/>
              <w:t>arvestades, et kliimamuutused ja keskkonna hävitamine on süvendanud ebavõrdsust ja mõjutanud kõige haavatavamaid rühmi; arvestades, et kliimaneutraalsusele üleminek peaks looma ligikaudu 2,5 miljonit uut töökohta;</w:t>
            </w:r>
          </w:p>
        </w:tc>
        <w:tc>
          <w:tcPr>
            <w:tcW w:w="4876" w:type="dxa"/>
            <w:tcBorders>
              <w:top w:val="nil"/>
              <w:left w:val="nil"/>
              <w:bottom w:val="nil"/>
              <w:right w:val="nil"/>
            </w:tcBorders>
          </w:tcPr>
          <w:p w14:paraId="5B59AF25" w14:textId="77777777" w:rsidR="000B3845" w:rsidRPr="00F75507" w:rsidRDefault="000B3845" w:rsidP="001A7F53">
            <w:pPr>
              <w:pStyle w:val="Normal6a"/>
            </w:pPr>
            <w:r w:rsidRPr="00F75507">
              <w:t>D.</w:t>
            </w:r>
            <w:r w:rsidRPr="00F75507">
              <w:tab/>
              <w:t>arvestades, et kliimamuutused ja keskkonna hävitamine on süvendanud ebavõrdsust ja mõjutanud kõige haavatavamaid rühmi; arvestades, et kliimaneutraalsusele üleminek</w:t>
            </w:r>
            <w:r w:rsidRPr="00F75507">
              <w:rPr>
                <w:b/>
                <w:i/>
              </w:rPr>
              <w:t>, mis juba praegu soodustab tööhõive kasvu,</w:t>
            </w:r>
            <w:r w:rsidRPr="00F75507">
              <w:t xml:space="preserve"> peaks looma </w:t>
            </w:r>
            <w:r w:rsidRPr="00F75507">
              <w:rPr>
                <w:b/>
                <w:i/>
              </w:rPr>
              <w:t>2030. aastaks</w:t>
            </w:r>
            <w:r w:rsidRPr="00F75507">
              <w:t xml:space="preserve"> ligikaudu 2,5 miljonit uut töökohta;</w:t>
            </w:r>
          </w:p>
        </w:tc>
      </w:tr>
    </w:tbl>
    <w:p w14:paraId="2DDD22C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78B3EFA" w14:textId="77777777" w:rsidR="000B3845" w:rsidRPr="00F75507" w:rsidRDefault="000B3845" w:rsidP="000B3845">
      <w:r w:rsidRPr="00F75507">
        <w:rPr>
          <w:rStyle w:val="HideTWBExt"/>
        </w:rPr>
        <w:t>&lt;/Amend&gt;</w:t>
      </w:r>
    </w:p>
    <w:p w14:paraId="6DC8CB8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73</w:t>
      </w:r>
      <w:r w:rsidRPr="00F75507">
        <w:rPr>
          <w:rStyle w:val="HideTWBExt"/>
          <w:b w:val="0"/>
        </w:rPr>
        <w:t>&lt;/NumAm&gt;</w:t>
      </w:r>
    </w:p>
    <w:p w14:paraId="4B35B963"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6715EACC"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4EDD7A29" w14:textId="77777777" w:rsidR="000B3845" w:rsidRPr="00F75507" w:rsidRDefault="000B3845" w:rsidP="000B3845">
      <w:pPr>
        <w:pStyle w:val="NormalBold"/>
      </w:pPr>
      <w:r w:rsidRPr="00F75507">
        <w:rPr>
          <w:rStyle w:val="HideTWBExt"/>
          <w:b w:val="0"/>
        </w:rPr>
        <w:t>&lt;/RepeatBlock-By&gt;</w:t>
      </w:r>
    </w:p>
    <w:p w14:paraId="21A45FD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9FEB3D8" w14:textId="77777777" w:rsidR="000B3845" w:rsidRPr="00F75507" w:rsidRDefault="000B3845" w:rsidP="000B3845">
      <w:pPr>
        <w:pStyle w:val="NormalBold"/>
      </w:pPr>
      <w:r w:rsidRPr="00F75507">
        <w:rPr>
          <w:rStyle w:val="HideTWBExt"/>
          <w:b w:val="0"/>
        </w:rPr>
        <w:t>&lt;Article&gt;</w:t>
      </w:r>
      <w:r w:rsidRPr="00F75507">
        <w:t>Põhjendus D</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2A0F83B" w14:textId="77777777" w:rsidTr="001A7F53">
        <w:trPr>
          <w:trHeight w:hRule="exact" w:val="240"/>
          <w:jc w:val="center"/>
        </w:trPr>
        <w:tc>
          <w:tcPr>
            <w:tcW w:w="9752" w:type="dxa"/>
            <w:gridSpan w:val="2"/>
            <w:tcBorders>
              <w:top w:val="nil"/>
              <w:left w:val="nil"/>
              <w:bottom w:val="nil"/>
              <w:right w:val="nil"/>
            </w:tcBorders>
          </w:tcPr>
          <w:p w14:paraId="7B464A65" w14:textId="77777777" w:rsidR="000B3845" w:rsidRPr="00F75507" w:rsidRDefault="000B3845" w:rsidP="001A7F53"/>
        </w:tc>
      </w:tr>
      <w:tr w:rsidR="00F75507" w:rsidRPr="00F75507" w14:paraId="33101D96" w14:textId="77777777" w:rsidTr="001A7F53">
        <w:trPr>
          <w:trHeight w:val="240"/>
          <w:jc w:val="center"/>
        </w:trPr>
        <w:tc>
          <w:tcPr>
            <w:tcW w:w="4876" w:type="dxa"/>
            <w:tcBorders>
              <w:top w:val="nil"/>
              <w:left w:val="nil"/>
              <w:bottom w:val="nil"/>
              <w:right w:val="nil"/>
            </w:tcBorders>
          </w:tcPr>
          <w:p w14:paraId="045FCCE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A434DE4" w14:textId="77777777" w:rsidR="000B3845" w:rsidRPr="00F75507" w:rsidRDefault="000B3845" w:rsidP="001A7F53">
            <w:pPr>
              <w:pStyle w:val="AmColumnHeading"/>
            </w:pPr>
            <w:r w:rsidRPr="00F75507">
              <w:t>Muudatusettepanek</w:t>
            </w:r>
          </w:p>
        </w:tc>
      </w:tr>
      <w:tr w:rsidR="00F75507" w:rsidRPr="00F75507" w14:paraId="68993E51" w14:textId="77777777" w:rsidTr="001A7F53">
        <w:trPr>
          <w:jc w:val="center"/>
        </w:trPr>
        <w:tc>
          <w:tcPr>
            <w:tcW w:w="4876" w:type="dxa"/>
            <w:tcBorders>
              <w:top w:val="nil"/>
              <w:left w:val="nil"/>
              <w:bottom w:val="nil"/>
              <w:right w:val="nil"/>
            </w:tcBorders>
          </w:tcPr>
          <w:p w14:paraId="0C4BE3B4" w14:textId="77777777" w:rsidR="000B3845" w:rsidRPr="00F75507" w:rsidRDefault="000B3845" w:rsidP="001A7F53">
            <w:pPr>
              <w:pStyle w:val="Normal6a"/>
            </w:pPr>
            <w:r w:rsidRPr="00F75507">
              <w:t>D.</w:t>
            </w:r>
            <w:r w:rsidRPr="00F75507">
              <w:tab/>
            </w:r>
            <w:r w:rsidRPr="00F75507">
              <w:rPr>
                <w:b/>
                <w:i/>
              </w:rPr>
              <w:t>arvestades, et kliimamuutused ja keskkonna hävitamine on süvendanud ebavõrdsust ja mõjutanud kõige haavatavamaid rühmi;</w:t>
            </w:r>
            <w:r w:rsidRPr="00F75507">
              <w:t xml:space="preserve"> arvestades, et </w:t>
            </w:r>
            <w:r w:rsidRPr="00F75507">
              <w:rPr>
                <w:b/>
                <w:i/>
              </w:rPr>
              <w:t>kliimaneutraalsusele üleminek peaks looma ligikaudu 2,5 miljonit uut töökohta</w:t>
            </w:r>
            <w:r w:rsidRPr="00F75507">
              <w:t>;</w:t>
            </w:r>
          </w:p>
        </w:tc>
        <w:tc>
          <w:tcPr>
            <w:tcW w:w="4876" w:type="dxa"/>
            <w:tcBorders>
              <w:top w:val="nil"/>
              <w:left w:val="nil"/>
              <w:bottom w:val="nil"/>
              <w:right w:val="nil"/>
            </w:tcBorders>
          </w:tcPr>
          <w:p w14:paraId="566B2C8F" w14:textId="77777777" w:rsidR="000B3845" w:rsidRPr="00F75507" w:rsidRDefault="000B3845" w:rsidP="001A7F53">
            <w:pPr>
              <w:pStyle w:val="Normal6a"/>
            </w:pPr>
            <w:r w:rsidRPr="00F75507">
              <w:t>D.</w:t>
            </w:r>
            <w:r w:rsidRPr="00F75507">
              <w:tab/>
              <w:t xml:space="preserve">arvestades, et </w:t>
            </w:r>
            <w:r w:rsidRPr="00F75507">
              <w:rPr>
                <w:b/>
                <w:i/>
              </w:rPr>
              <w:t>rohepööre ja kliimaneutraalsuse poole püüdlemine põhjustavad tööstuse allakäiku ja ohtu kaotada ELi üksikutes piirkondades palju töökohti</w:t>
            </w:r>
            <w:r w:rsidRPr="00F75507">
              <w:t>;</w:t>
            </w:r>
          </w:p>
        </w:tc>
      </w:tr>
    </w:tbl>
    <w:p w14:paraId="59F8977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0D8B675" w14:textId="77777777" w:rsidR="000B3845" w:rsidRPr="00F75507" w:rsidRDefault="000B3845" w:rsidP="000B3845">
      <w:r w:rsidRPr="00F75507">
        <w:rPr>
          <w:rStyle w:val="HideTWBExt"/>
        </w:rPr>
        <w:t>&lt;/Amend&gt;</w:t>
      </w:r>
    </w:p>
    <w:p w14:paraId="6B020187" w14:textId="77777777" w:rsidR="000B3845" w:rsidRPr="00F75507" w:rsidRDefault="000B3845" w:rsidP="000B3845">
      <w:pPr>
        <w:pStyle w:val="AmNumberTabs"/>
      </w:pPr>
      <w:bookmarkStart w:id="5" w:name="_Hlk218695457"/>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74</w:t>
      </w:r>
      <w:r w:rsidRPr="00F75507">
        <w:rPr>
          <w:rStyle w:val="HideTWBExt"/>
          <w:b w:val="0"/>
        </w:rPr>
        <w:t>&lt;/NumAm&gt;</w:t>
      </w:r>
    </w:p>
    <w:p w14:paraId="47018703"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20A55861" w14:textId="77777777" w:rsidR="000B3845" w:rsidRPr="00F75507" w:rsidRDefault="000B3845" w:rsidP="000B3845">
      <w:pPr>
        <w:pStyle w:val="NormalBold"/>
      </w:pPr>
      <w:r w:rsidRPr="00F75507">
        <w:rPr>
          <w:rStyle w:val="HideTWBExt"/>
          <w:b w:val="0"/>
        </w:rPr>
        <w:t>&lt;/RepeatBlock-By&gt;</w:t>
      </w:r>
    </w:p>
    <w:p w14:paraId="023C565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FC9C815" w14:textId="77777777" w:rsidR="000B3845" w:rsidRPr="00F75507" w:rsidRDefault="000B3845" w:rsidP="000B3845">
      <w:pPr>
        <w:pStyle w:val="NormalBold"/>
      </w:pPr>
      <w:r w:rsidRPr="00F75507">
        <w:rPr>
          <w:rStyle w:val="HideTWBExt"/>
          <w:b w:val="0"/>
        </w:rPr>
        <w:t>&lt;Article&gt;</w:t>
      </w:r>
      <w:r w:rsidRPr="00F75507">
        <w:t>Põhjendus D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A36FD38" w14:textId="77777777" w:rsidTr="001A7F53">
        <w:trPr>
          <w:trHeight w:hRule="exact" w:val="240"/>
          <w:jc w:val="center"/>
        </w:trPr>
        <w:tc>
          <w:tcPr>
            <w:tcW w:w="9752" w:type="dxa"/>
            <w:gridSpan w:val="2"/>
            <w:tcBorders>
              <w:top w:val="nil"/>
              <w:left w:val="nil"/>
              <w:bottom w:val="nil"/>
              <w:right w:val="nil"/>
            </w:tcBorders>
          </w:tcPr>
          <w:p w14:paraId="5B0DC477" w14:textId="77777777" w:rsidR="000B3845" w:rsidRPr="00F75507" w:rsidRDefault="000B3845" w:rsidP="001A7F53"/>
        </w:tc>
      </w:tr>
      <w:tr w:rsidR="00F75507" w:rsidRPr="00F75507" w14:paraId="598511B7" w14:textId="77777777" w:rsidTr="001A7F53">
        <w:trPr>
          <w:trHeight w:val="240"/>
          <w:jc w:val="center"/>
        </w:trPr>
        <w:tc>
          <w:tcPr>
            <w:tcW w:w="4876" w:type="dxa"/>
            <w:tcBorders>
              <w:top w:val="nil"/>
              <w:left w:val="nil"/>
              <w:bottom w:val="nil"/>
              <w:right w:val="nil"/>
            </w:tcBorders>
          </w:tcPr>
          <w:p w14:paraId="6A9D2E1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AFD7BDA" w14:textId="77777777" w:rsidR="000B3845" w:rsidRPr="00F75507" w:rsidRDefault="000B3845" w:rsidP="001A7F53">
            <w:pPr>
              <w:pStyle w:val="AmColumnHeading"/>
            </w:pPr>
            <w:r w:rsidRPr="00F75507">
              <w:t>Muudatusettepanek</w:t>
            </w:r>
          </w:p>
        </w:tc>
      </w:tr>
      <w:tr w:rsidR="00F75507" w:rsidRPr="00F75507" w14:paraId="0F51CAEA" w14:textId="77777777" w:rsidTr="001A7F53">
        <w:trPr>
          <w:jc w:val="center"/>
        </w:trPr>
        <w:tc>
          <w:tcPr>
            <w:tcW w:w="4876" w:type="dxa"/>
            <w:tcBorders>
              <w:top w:val="nil"/>
              <w:left w:val="nil"/>
              <w:bottom w:val="nil"/>
              <w:right w:val="nil"/>
            </w:tcBorders>
          </w:tcPr>
          <w:p w14:paraId="61058A2C" w14:textId="77777777" w:rsidR="000B3845" w:rsidRPr="00F75507" w:rsidRDefault="000B3845" w:rsidP="001A7F53">
            <w:pPr>
              <w:pStyle w:val="Normal6a"/>
            </w:pPr>
          </w:p>
        </w:tc>
        <w:tc>
          <w:tcPr>
            <w:tcW w:w="4876" w:type="dxa"/>
            <w:tcBorders>
              <w:top w:val="nil"/>
              <w:left w:val="nil"/>
              <w:bottom w:val="nil"/>
              <w:right w:val="nil"/>
            </w:tcBorders>
          </w:tcPr>
          <w:p w14:paraId="2C929B05" w14:textId="77777777" w:rsidR="000B3845" w:rsidRPr="00F75507" w:rsidRDefault="000B3845" w:rsidP="001A7F53">
            <w:pPr>
              <w:pStyle w:val="Normal6a"/>
            </w:pPr>
            <w:r w:rsidRPr="00F75507">
              <w:rPr>
                <w:b/>
                <w:i/>
              </w:rPr>
              <w:t>Da.</w:t>
            </w:r>
            <w:r w:rsidRPr="00F75507">
              <w:tab/>
            </w:r>
            <w:r w:rsidRPr="00F75507">
              <w:rPr>
                <w:b/>
                <w:i/>
              </w:rPr>
              <w:t>arvestades, et roheüleminek peaks looma uusi töökohti, rõhutab, et tegelik mõju tööhõivele sõltub traditsiooniliste tootmissektorite, näiteks töötleva tööstuse ja primaarsektori vastupanuvõimest ning kestlikkusest;</w:t>
            </w:r>
            <w:r w:rsidRPr="00F75507">
              <w:t xml:space="preserve"> </w:t>
            </w:r>
            <w:r w:rsidRPr="00F75507">
              <w:rPr>
                <w:b/>
                <w:i/>
              </w:rPr>
              <w:t>juhib tähelepanu sellele, et paljud ELi piirkonnad sõltuvad nendest sektoritest stabiilsete ja kvaliteetsete töökohtade loomisel ning et üleminekupoliitika rutakas või tasakaalustamata rakendamine võib põhjustada sissetulekute vähenemist, deindustrialiseerimist ja kohaliku majanduse kahanemist;</w:t>
            </w:r>
          </w:p>
        </w:tc>
      </w:tr>
    </w:tbl>
    <w:p w14:paraId="4FE21A0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300E0A30" w14:textId="77777777" w:rsidR="000B3845" w:rsidRPr="00F75507" w:rsidRDefault="000B3845" w:rsidP="000B3845">
      <w:r w:rsidRPr="00F75507">
        <w:rPr>
          <w:rStyle w:val="HideTWBExt"/>
        </w:rPr>
        <w:t>&lt;/Amend&gt;</w:t>
      </w:r>
    </w:p>
    <w:bookmarkEnd w:id="5"/>
    <w:p w14:paraId="6444A92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75</w:t>
      </w:r>
      <w:r w:rsidRPr="00F75507">
        <w:rPr>
          <w:rStyle w:val="HideTWBExt"/>
          <w:b w:val="0"/>
        </w:rPr>
        <w:t>&lt;/NumAm&gt;</w:t>
      </w:r>
    </w:p>
    <w:p w14:paraId="391928BC"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153C94A8" w14:textId="77777777" w:rsidR="000B3845" w:rsidRPr="00F75507" w:rsidRDefault="000B3845" w:rsidP="000B3845">
      <w:pPr>
        <w:pStyle w:val="NormalBold"/>
      </w:pPr>
      <w:r w:rsidRPr="00F75507">
        <w:rPr>
          <w:rStyle w:val="HideTWBExt"/>
          <w:b w:val="0"/>
        </w:rPr>
        <w:t>&lt;/RepeatBlock-By&gt;</w:t>
      </w:r>
    </w:p>
    <w:p w14:paraId="501FBB2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C5AF9D7" w14:textId="77777777" w:rsidR="000B3845" w:rsidRPr="00F75507" w:rsidRDefault="000B3845" w:rsidP="000B3845">
      <w:pPr>
        <w:pStyle w:val="NormalBold"/>
      </w:pPr>
      <w:r w:rsidRPr="00F75507">
        <w:rPr>
          <w:rStyle w:val="HideTWBExt"/>
          <w:b w:val="0"/>
        </w:rPr>
        <w:t>&lt;Article&gt;</w:t>
      </w:r>
      <w:r w:rsidRPr="00F75507">
        <w:t>Põhjendus D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27D9F73" w14:textId="77777777" w:rsidTr="001A7F53">
        <w:trPr>
          <w:trHeight w:hRule="exact" w:val="240"/>
          <w:jc w:val="center"/>
        </w:trPr>
        <w:tc>
          <w:tcPr>
            <w:tcW w:w="9752" w:type="dxa"/>
            <w:gridSpan w:val="2"/>
            <w:tcBorders>
              <w:top w:val="nil"/>
              <w:left w:val="nil"/>
              <w:bottom w:val="nil"/>
              <w:right w:val="nil"/>
            </w:tcBorders>
          </w:tcPr>
          <w:p w14:paraId="792F9BEC" w14:textId="77777777" w:rsidR="000B3845" w:rsidRPr="00F75507" w:rsidRDefault="000B3845" w:rsidP="001A7F53"/>
        </w:tc>
      </w:tr>
      <w:tr w:rsidR="00F75507" w:rsidRPr="00F75507" w14:paraId="682B21AE" w14:textId="77777777" w:rsidTr="001A7F53">
        <w:trPr>
          <w:trHeight w:val="240"/>
          <w:jc w:val="center"/>
        </w:trPr>
        <w:tc>
          <w:tcPr>
            <w:tcW w:w="4876" w:type="dxa"/>
            <w:tcBorders>
              <w:top w:val="nil"/>
              <w:left w:val="nil"/>
              <w:bottom w:val="nil"/>
              <w:right w:val="nil"/>
            </w:tcBorders>
          </w:tcPr>
          <w:p w14:paraId="185ADC3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0BEF0DC" w14:textId="77777777" w:rsidR="000B3845" w:rsidRPr="00F75507" w:rsidRDefault="000B3845" w:rsidP="001A7F53">
            <w:pPr>
              <w:pStyle w:val="AmColumnHeading"/>
            </w:pPr>
            <w:r w:rsidRPr="00F75507">
              <w:t>Muudatusettepanek</w:t>
            </w:r>
          </w:p>
        </w:tc>
      </w:tr>
      <w:tr w:rsidR="00F75507" w:rsidRPr="00F75507" w14:paraId="7B617CAD" w14:textId="77777777" w:rsidTr="001A7F53">
        <w:trPr>
          <w:jc w:val="center"/>
        </w:trPr>
        <w:tc>
          <w:tcPr>
            <w:tcW w:w="4876" w:type="dxa"/>
            <w:tcBorders>
              <w:top w:val="nil"/>
              <w:left w:val="nil"/>
              <w:bottom w:val="nil"/>
              <w:right w:val="nil"/>
            </w:tcBorders>
          </w:tcPr>
          <w:p w14:paraId="59B7F07E" w14:textId="77777777" w:rsidR="000B3845" w:rsidRPr="00F75507" w:rsidRDefault="000B3845" w:rsidP="001A7F53">
            <w:pPr>
              <w:pStyle w:val="Normal6a"/>
            </w:pPr>
          </w:p>
        </w:tc>
        <w:tc>
          <w:tcPr>
            <w:tcW w:w="4876" w:type="dxa"/>
            <w:tcBorders>
              <w:top w:val="nil"/>
              <w:left w:val="nil"/>
              <w:bottom w:val="nil"/>
              <w:right w:val="nil"/>
            </w:tcBorders>
          </w:tcPr>
          <w:p w14:paraId="0091FB47" w14:textId="77777777" w:rsidR="000B3845" w:rsidRPr="00F75507" w:rsidRDefault="000B3845" w:rsidP="001A7F53">
            <w:pPr>
              <w:pStyle w:val="Normal6a"/>
            </w:pPr>
            <w:r w:rsidRPr="00F75507">
              <w:rPr>
                <w:b/>
                <w:i/>
              </w:rPr>
              <w:t>Da.</w:t>
            </w:r>
            <w:r w:rsidRPr="00F75507">
              <w:tab/>
            </w:r>
            <w:r w:rsidRPr="00F75507">
              <w:rPr>
                <w:b/>
                <w:i/>
              </w:rPr>
              <w:t>arvestades, et rohe- ja digipööre peavad olema sotsiaalselt õiglased ja kaasavad kõigi jaoks, kasutades ära võimalust luua kvaliteetseid töökohti, võidelda diskrimineerimisega töökohal, kaitsta töötajate õigusi ja parandada tööstandardeid; arvestades, et oluline on edendada kvaliteetsete töökohtade loomist, tugevat ja nõuetekohast sotsiaalkaitset ja sihipäraseid investeeringuid oskustesse, mis vastavad uutele töövõimalustele rohe- ja digisektoris, ning kombineerida neid täiskasvanuharidusega, et tagada kõigile juurdepääs väga kvaliteetsele täiend- ja ümberõppele;</w:t>
            </w:r>
          </w:p>
        </w:tc>
      </w:tr>
    </w:tbl>
    <w:p w14:paraId="65F8E74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8CE0396" w14:textId="77777777" w:rsidR="000B3845" w:rsidRPr="00F75507" w:rsidRDefault="000B3845" w:rsidP="000B3845">
      <w:r w:rsidRPr="00F75507">
        <w:rPr>
          <w:rStyle w:val="HideTWBExt"/>
        </w:rPr>
        <w:t>&lt;/Amend&gt;</w:t>
      </w:r>
    </w:p>
    <w:p w14:paraId="6A0B4C4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76</w:t>
      </w:r>
      <w:r w:rsidRPr="00F75507">
        <w:rPr>
          <w:rStyle w:val="HideTWBExt"/>
          <w:b w:val="0"/>
        </w:rPr>
        <w:t>&lt;/NumAm&gt;</w:t>
      </w:r>
    </w:p>
    <w:p w14:paraId="4E79B53A"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2E2A5AD2" w14:textId="77777777" w:rsidR="000B3845" w:rsidRPr="00F75507" w:rsidRDefault="000B3845" w:rsidP="000B3845">
      <w:pPr>
        <w:pStyle w:val="NormalBold"/>
      </w:pPr>
      <w:r w:rsidRPr="00F75507">
        <w:rPr>
          <w:rStyle w:val="HideTWBExt"/>
          <w:b w:val="0"/>
        </w:rPr>
        <w:t>&lt;/RepeatBlock-By&gt;</w:t>
      </w:r>
    </w:p>
    <w:p w14:paraId="29EB019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7A87C0F" w14:textId="77777777" w:rsidR="000B3845" w:rsidRPr="00F75507" w:rsidRDefault="000B3845" w:rsidP="000B3845">
      <w:pPr>
        <w:pStyle w:val="NormalBold"/>
      </w:pPr>
      <w:r w:rsidRPr="00F75507">
        <w:rPr>
          <w:rStyle w:val="HideTWBExt"/>
          <w:b w:val="0"/>
        </w:rPr>
        <w:t>&lt;Article&gt;</w:t>
      </w:r>
      <w:r w:rsidRPr="00F75507">
        <w:t>Põhjendus D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60E715A" w14:textId="77777777" w:rsidTr="001A7F53">
        <w:trPr>
          <w:trHeight w:hRule="exact" w:val="240"/>
          <w:jc w:val="center"/>
        </w:trPr>
        <w:tc>
          <w:tcPr>
            <w:tcW w:w="9752" w:type="dxa"/>
            <w:gridSpan w:val="2"/>
            <w:tcBorders>
              <w:top w:val="nil"/>
              <w:left w:val="nil"/>
              <w:bottom w:val="nil"/>
              <w:right w:val="nil"/>
            </w:tcBorders>
          </w:tcPr>
          <w:p w14:paraId="55AC1780" w14:textId="77777777" w:rsidR="000B3845" w:rsidRPr="00F75507" w:rsidRDefault="000B3845" w:rsidP="001A7F53"/>
        </w:tc>
      </w:tr>
      <w:tr w:rsidR="00F75507" w:rsidRPr="00F75507" w14:paraId="4F84BA37" w14:textId="77777777" w:rsidTr="001A7F53">
        <w:trPr>
          <w:trHeight w:val="240"/>
          <w:jc w:val="center"/>
        </w:trPr>
        <w:tc>
          <w:tcPr>
            <w:tcW w:w="4876" w:type="dxa"/>
            <w:tcBorders>
              <w:top w:val="nil"/>
              <w:left w:val="nil"/>
              <w:bottom w:val="nil"/>
              <w:right w:val="nil"/>
            </w:tcBorders>
          </w:tcPr>
          <w:p w14:paraId="331F5A1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4D020BC" w14:textId="77777777" w:rsidR="000B3845" w:rsidRPr="00F75507" w:rsidRDefault="000B3845" w:rsidP="001A7F53">
            <w:pPr>
              <w:pStyle w:val="AmColumnHeading"/>
            </w:pPr>
            <w:r w:rsidRPr="00F75507">
              <w:t>Muudatusettepanek</w:t>
            </w:r>
          </w:p>
        </w:tc>
      </w:tr>
      <w:tr w:rsidR="00F75507" w:rsidRPr="00F75507" w14:paraId="0C4CC8A1" w14:textId="77777777" w:rsidTr="001A7F53">
        <w:trPr>
          <w:jc w:val="center"/>
        </w:trPr>
        <w:tc>
          <w:tcPr>
            <w:tcW w:w="4876" w:type="dxa"/>
            <w:tcBorders>
              <w:top w:val="nil"/>
              <w:left w:val="nil"/>
              <w:bottom w:val="nil"/>
              <w:right w:val="nil"/>
            </w:tcBorders>
          </w:tcPr>
          <w:p w14:paraId="31E8BBBB" w14:textId="77777777" w:rsidR="000B3845" w:rsidRPr="00F75507" w:rsidRDefault="000B3845" w:rsidP="001A7F53">
            <w:pPr>
              <w:pStyle w:val="Normal6a"/>
            </w:pPr>
          </w:p>
        </w:tc>
        <w:tc>
          <w:tcPr>
            <w:tcW w:w="4876" w:type="dxa"/>
            <w:tcBorders>
              <w:top w:val="nil"/>
              <w:left w:val="nil"/>
              <w:bottom w:val="nil"/>
              <w:right w:val="nil"/>
            </w:tcBorders>
          </w:tcPr>
          <w:p w14:paraId="4876B00D" w14:textId="77777777" w:rsidR="000B3845" w:rsidRPr="00F75507" w:rsidRDefault="000B3845" w:rsidP="001A7F53">
            <w:pPr>
              <w:pStyle w:val="Normal6a"/>
            </w:pPr>
            <w:r w:rsidRPr="00F75507">
              <w:rPr>
                <w:b/>
                <w:i/>
              </w:rPr>
              <w:t>Da.</w:t>
            </w:r>
            <w:r w:rsidRPr="00F75507">
              <w:tab/>
            </w:r>
            <w:r w:rsidRPr="00F75507">
              <w:rPr>
                <w:b/>
                <w:i/>
              </w:rPr>
              <w:t>arvestades, et majanduslik seisak on süvendanud ebavõrdsust ja mõjutanud kõige haavatavamaid rühmi; arvestades, et selle seisaku on tinginud ka poliitilised valikud; väljendab heameelt selle üle, et Euroopa Parlament võttis esimesel lugemisel vastu koonddirektiivi COM(2025)80, mille eesmärk on lihtsustada õigusraamistikku ja vähendada aruandluskoormust; arvestades, et ainult majanduse elavdamise abil on võimalik kestlikult tagada kvaliteetsete töökohtade loomine ja sotsiaalse ebakindluse vähendamine;</w:t>
            </w:r>
          </w:p>
        </w:tc>
      </w:tr>
    </w:tbl>
    <w:p w14:paraId="78B97D2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7F038254" w14:textId="77777777" w:rsidR="000B3845" w:rsidRPr="00F75507" w:rsidRDefault="000B3845" w:rsidP="000B3845">
      <w:r w:rsidRPr="00F75507">
        <w:rPr>
          <w:rStyle w:val="HideTWBExt"/>
        </w:rPr>
        <w:t>&lt;/Amend&gt;</w:t>
      </w:r>
    </w:p>
    <w:p w14:paraId="68F5D4C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77</w:t>
      </w:r>
      <w:r w:rsidRPr="00F75507">
        <w:rPr>
          <w:rStyle w:val="HideTWBExt"/>
          <w:b w:val="0"/>
        </w:rPr>
        <w:t>&lt;/NumAm&gt;</w:t>
      </w:r>
    </w:p>
    <w:p w14:paraId="39F17F29" w14:textId="77777777" w:rsidR="000B3845" w:rsidRPr="00F75507" w:rsidRDefault="000B3845" w:rsidP="000B3845">
      <w:pPr>
        <w:pStyle w:val="NormalBold"/>
      </w:pPr>
      <w:r w:rsidRPr="00F75507">
        <w:rPr>
          <w:rStyle w:val="HideTWBExt"/>
          <w:b w:val="0"/>
        </w:rPr>
        <w:t>&lt;RepeatBlock-By&gt;&lt;Members&gt;</w:t>
      </w:r>
      <w:r w:rsidRPr="00F75507">
        <w:t>Pál Szekeres, Margarita de la Pisa Carrión</w:t>
      </w:r>
      <w:r w:rsidRPr="00F75507">
        <w:rPr>
          <w:rStyle w:val="HideTWBExt"/>
          <w:b w:val="0"/>
        </w:rPr>
        <w:t>&lt;/Members&gt;</w:t>
      </w:r>
    </w:p>
    <w:p w14:paraId="00A814B3" w14:textId="77777777" w:rsidR="000B3845" w:rsidRPr="00F75507" w:rsidRDefault="000B3845" w:rsidP="000B3845">
      <w:pPr>
        <w:pStyle w:val="NormalBold"/>
      </w:pPr>
      <w:r w:rsidRPr="00F75507">
        <w:rPr>
          <w:rStyle w:val="HideTWBExt"/>
          <w:b w:val="0"/>
        </w:rPr>
        <w:t>&lt;/RepeatBlock-By&gt;</w:t>
      </w:r>
    </w:p>
    <w:p w14:paraId="4B2ED17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E26DC82" w14:textId="77777777" w:rsidR="000B3845" w:rsidRPr="00F75507" w:rsidRDefault="000B3845" w:rsidP="000B3845">
      <w:pPr>
        <w:pStyle w:val="NormalBold"/>
      </w:pPr>
      <w:r w:rsidRPr="00F75507">
        <w:rPr>
          <w:rStyle w:val="HideTWBExt"/>
          <w:b w:val="0"/>
        </w:rPr>
        <w:t>&lt;Article&gt;</w:t>
      </w:r>
      <w:r w:rsidRPr="00F75507">
        <w:t>Põhjendus D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50FE732" w14:textId="77777777" w:rsidTr="001A7F53">
        <w:trPr>
          <w:trHeight w:hRule="exact" w:val="240"/>
          <w:jc w:val="center"/>
        </w:trPr>
        <w:tc>
          <w:tcPr>
            <w:tcW w:w="9752" w:type="dxa"/>
            <w:gridSpan w:val="2"/>
            <w:tcBorders>
              <w:top w:val="nil"/>
              <w:left w:val="nil"/>
              <w:bottom w:val="nil"/>
              <w:right w:val="nil"/>
            </w:tcBorders>
          </w:tcPr>
          <w:p w14:paraId="13E64C75" w14:textId="77777777" w:rsidR="000B3845" w:rsidRPr="00F75507" w:rsidRDefault="000B3845" w:rsidP="001A7F53"/>
        </w:tc>
      </w:tr>
      <w:tr w:rsidR="00F75507" w:rsidRPr="00F75507" w14:paraId="359D24AA" w14:textId="77777777" w:rsidTr="001A7F53">
        <w:trPr>
          <w:trHeight w:val="240"/>
          <w:jc w:val="center"/>
        </w:trPr>
        <w:tc>
          <w:tcPr>
            <w:tcW w:w="4876" w:type="dxa"/>
            <w:tcBorders>
              <w:top w:val="nil"/>
              <w:left w:val="nil"/>
              <w:bottom w:val="nil"/>
              <w:right w:val="nil"/>
            </w:tcBorders>
          </w:tcPr>
          <w:p w14:paraId="4E250F9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ED467C0" w14:textId="77777777" w:rsidR="000B3845" w:rsidRPr="00F75507" w:rsidRDefault="000B3845" w:rsidP="001A7F53">
            <w:pPr>
              <w:pStyle w:val="AmColumnHeading"/>
            </w:pPr>
            <w:r w:rsidRPr="00F75507">
              <w:t>Muudatusettepanek</w:t>
            </w:r>
          </w:p>
        </w:tc>
      </w:tr>
      <w:tr w:rsidR="00F75507" w:rsidRPr="00F75507" w14:paraId="4AFCD901" w14:textId="77777777" w:rsidTr="001A7F53">
        <w:trPr>
          <w:jc w:val="center"/>
        </w:trPr>
        <w:tc>
          <w:tcPr>
            <w:tcW w:w="4876" w:type="dxa"/>
            <w:tcBorders>
              <w:top w:val="nil"/>
              <w:left w:val="nil"/>
              <w:bottom w:val="nil"/>
              <w:right w:val="nil"/>
            </w:tcBorders>
          </w:tcPr>
          <w:p w14:paraId="68946798" w14:textId="77777777" w:rsidR="000B3845" w:rsidRPr="00F75507" w:rsidRDefault="000B3845" w:rsidP="001A7F53">
            <w:pPr>
              <w:pStyle w:val="Normal6a"/>
            </w:pPr>
          </w:p>
        </w:tc>
        <w:tc>
          <w:tcPr>
            <w:tcW w:w="4876" w:type="dxa"/>
            <w:tcBorders>
              <w:top w:val="nil"/>
              <w:left w:val="nil"/>
              <w:bottom w:val="nil"/>
              <w:right w:val="nil"/>
            </w:tcBorders>
          </w:tcPr>
          <w:p w14:paraId="20572A42" w14:textId="77777777" w:rsidR="000B3845" w:rsidRPr="00F75507" w:rsidRDefault="000B3845" w:rsidP="001A7F53">
            <w:pPr>
              <w:pStyle w:val="Normal6a"/>
            </w:pPr>
            <w:r w:rsidRPr="00F75507">
              <w:rPr>
                <w:b/>
                <w:i/>
              </w:rPr>
              <w:t>Da.</w:t>
            </w:r>
            <w:r w:rsidRPr="00F75507">
              <w:tab/>
            </w:r>
            <w:r w:rsidRPr="00F75507">
              <w:rPr>
                <w:b/>
                <w:i/>
              </w:rPr>
              <w:t>arvestades, et prognoosides, milles eeldatakse kliimaneutraalsuse kaudu rohkem töökohti, ei võeta arvesse märkimisväärset töökohtade kadu CO</w:t>
            </w:r>
            <w:r w:rsidRPr="00F75507">
              <w:rPr>
                <w:b/>
                <w:i/>
                <w:vertAlign w:val="subscript"/>
              </w:rPr>
              <w:t>2</w:t>
            </w:r>
            <w:r w:rsidRPr="00F75507">
              <w:rPr>
                <w:b/>
                <w:i/>
              </w:rPr>
              <w:t>-mahukates sektorites ega Kaug-Ida majanduse konkurentsieelist taastuvenergiatehnoloogiate tootmisel ning alahinnatakse sotsiaalseid ja piirkondlikke erinevusi, mida üleminek võib süvendada, mis tähendab, et netomõju tööhõivele ei ole kaugeltki mitte positiivne;</w:t>
            </w:r>
          </w:p>
        </w:tc>
      </w:tr>
    </w:tbl>
    <w:p w14:paraId="611DC99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ECB719B" w14:textId="77777777" w:rsidR="000B3845" w:rsidRPr="00F75507" w:rsidRDefault="000B3845" w:rsidP="000B3845">
      <w:r w:rsidRPr="00F75507">
        <w:rPr>
          <w:rStyle w:val="HideTWBExt"/>
        </w:rPr>
        <w:t>&lt;/Amend&gt;</w:t>
      </w:r>
    </w:p>
    <w:p w14:paraId="6AAF70F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78</w:t>
      </w:r>
      <w:r w:rsidRPr="00F75507">
        <w:rPr>
          <w:rStyle w:val="HideTWBExt"/>
          <w:b w:val="0"/>
        </w:rPr>
        <w:t>&lt;/NumAm&gt;</w:t>
      </w:r>
    </w:p>
    <w:p w14:paraId="678EDE72"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6EF8A642" w14:textId="77777777" w:rsidR="000B3845" w:rsidRPr="00F75507" w:rsidRDefault="000B3845" w:rsidP="000B3845">
      <w:pPr>
        <w:pStyle w:val="NormalBold"/>
      </w:pPr>
      <w:r w:rsidRPr="00F75507">
        <w:rPr>
          <w:rStyle w:val="HideTWBExt"/>
          <w:b w:val="0"/>
        </w:rPr>
        <w:t>&lt;/RepeatBlock-By&gt;</w:t>
      </w:r>
    </w:p>
    <w:p w14:paraId="540F32E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6219F2A" w14:textId="77777777" w:rsidR="000B3845" w:rsidRPr="00F75507" w:rsidRDefault="000B3845" w:rsidP="000B3845">
      <w:pPr>
        <w:pStyle w:val="NormalBold"/>
      </w:pPr>
      <w:r w:rsidRPr="00F75507">
        <w:rPr>
          <w:rStyle w:val="HideTWBExt"/>
          <w:b w:val="0"/>
        </w:rPr>
        <w:t>&lt;Article&gt;</w:t>
      </w:r>
      <w:r w:rsidRPr="00F75507">
        <w:t>Põhjendus D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CD8B26A" w14:textId="77777777" w:rsidTr="001A7F53">
        <w:trPr>
          <w:trHeight w:hRule="exact" w:val="240"/>
          <w:jc w:val="center"/>
        </w:trPr>
        <w:tc>
          <w:tcPr>
            <w:tcW w:w="9752" w:type="dxa"/>
            <w:gridSpan w:val="2"/>
            <w:tcBorders>
              <w:top w:val="nil"/>
              <w:left w:val="nil"/>
              <w:bottom w:val="nil"/>
              <w:right w:val="nil"/>
            </w:tcBorders>
          </w:tcPr>
          <w:p w14:paraId="32E3EBC5" w14:textId="77777777" w:rsidR="000B3845" w:rsidRPr="00F75507" w:rsidRDefault="000B3845" w:rsidP="001A7F53"/>
        </w:tc>
      </w:tr>
      <w:tr w:rsidR="00F75507" w:rsidRPr="00F75507" w14:paraId="0B35D2EF" w14:textId="77777777" w:rsidTr="001A7F53">
        <w:trPr>
          <w:trHeight w:val="240"/>
          <w:jc w:val="center"/>
        </w:trPr>
        <w:tc>
          <w:tcPr>
            <w:tcW w:w="4876" w:type="dxa"/>
            <w:tcBorders>
              <w:top w:val="nil"/>
              <w:left w:val="nil"/>
              <w:bottom w:val="nil"/>
              <w:right w:val="nil"/>
            </w:tcBorders>
          </w:tcPr>
          <w:p w14:paraId="5041822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C2AA62C" w14:textId="77777777" w:rsidR="000B3845" w:rsidRPr="00F75507" w:rsidRDefault="000B3845" w:rsidP="001A7F53">
            <w:pPr>
              <w:pStyle w:val="AmColumnHeading"/>
            </w:pPr>
            <w:r w:rsidRPr="00F75507">
              <w:t>Muudatusettepanek</w:t>
            </w:r>
          </w:p>
        </w:tc>
      </w:tr>
      <w:tr w:rsidR="00F75507" w:rsidRPr="00F75507" w14:paraId="30908A36" w14:textId="77777777" w:rsidTr="001A7F53">
        <w:trPr>
          <w:jc w:val="center"/>
        </w:trPr>
        <w:tc>
          <w:tcPr>
            <w:tcW w:w="4876" w:type="dxa"/>
            <w:tcBorders>
              <w:top w:val="nil"/>
              <w:left w:val="nil"/>
              <w:bottom w:val="nil"/>
              <w:right w:val="nil"/>
            </w:tcBorders>
          </w:tcPr>
          <w:p w14:paraId="2AE9D27F" w14:textId="77777777" w:rsidR="000B3845" w:rsidRPr="00F75507" w:rsidRDefault="000B3845" w:rsidP="001A7F53">
            <w:pPr>
              <w:pStyle w:val="Normal6a"/>
            </w:pPr>
          </w:p>
        </w:tc>
        <w:tc>
          <w:tcPr>
            <w:tcW w:w="4876" w:type="dxa"/>
            <w:tcBorders>
              <w:top w:val="nil"/>
              <w:left w:val="nil"/>
              <w:bottom w:val="nil"/>
              <w:right w:val="nil"/>
            </w:tcBorders>
          </w:tcPr>
          <w:p w14:paraId="673D2A66" w14:textId="77777777" w:rsidR="000B3845" w:rsidRPr="00F75507" w:rsidRDefault="000B3845" w:rsidP="001A7F53">
            <w:pPr>
              <w:pStyle w:val="Normal6a"/>
            </w:pPr>
            <w:r w:rsidRPr="00F75507">
              <w:rPr>
                <w:b/>
                <w:i/>
              </w:rPr>
              <w:t>Da.</w:t>
            </w:r>
            <w:r w:rsidRPr="00F75507">
              <w:tab/>
            </w:r>
            <w:r w:rsidRPr="00F75507">
              <w:rPr>
                <w:b/>
                <w:i/>
              </w:rPr>
              <w:t>arvestades, et kaitsetööstus on suhteliselt kapitalimahukas ja loob investeeringuühiku kohta vähem töökohti kui haridus-, tervishoiu- või rohesektor; arvestades, et avaliku sektori vahendite kavandatav ümberpaigutamine kaitsevaldkonda tekitab seetõttu muret prioriteetide muutmise mõju pärast sotsiaal- ja tööhõivevaldkonnale;</w:t>
            </w:r>
          </w:p>
        </w:tc>
      </w:tr>
    </w:tbl>
    <w:p w14:paraId="3412F67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685D339" w14:textId="77777777" w:rsidR="000B3845" w:rsidRPr="00F75507" w:rsidRDefault="000B3845" w:rsidP="000B3845">
      <w:r w:rsidRPr="00F75507">
        <w:rPr>
          <w:rStyle w:val="HideTWBExt"/>
        </w:rPr>
        <w:t>&lt;/Amend&gt;</w:t>
      </w:r>
    </w:p>
    <w:p w14:paraId="176FC20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79</w:t>
      </w:r>
      <w:r w:rsidRPr="00F75507">
        <w:rPr>
          <w:rStyle w:val="HideTWBExt"/>
          <w:b w:val="0"/>
        </w:rPr>
        <w:t>&lt;/NumAm&gt;</w:t>
      </w:r>
    </w:p>
    <w:p w14:paraId="3572C67B"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0F352AE9" w14:textId="77777777" w:rsidR="000B3845" w:rsidRPr="00F75507" w:rsidRDefault="000B3845" w:rsidP="000B3845">
      <w:pPr>
        <w:pStyle w:val="NormalBold"/>
      </w:pPr>
      <w:r w:rsidRPr="00F75507">
        <w:rPr>
          <w:rStyle w:val="HideTWBExt"/>
          <w:b w:val="0"/>
        </w:rPr>
        <w:t>&lt;/RepeatBlock-By&gt;</w:t>
      </w:r>
    </w:p>
    <w:p w14:paraId="05BBF86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7352D09" w14:textId="77777777" w:rsidR="000B3845" w:rsidRPr="00F75507" w:rsidRDefault="000B3845" w:rsidP="000B3845">
      <w:pPr>
        <w:pStyle w:val="NormalBold"/>
      </w:pPr>
      <w:r w:rsidRPr="00F75507">
        <w:rPr>
          <w:rStyle w:val="HideTWBExt"/>
          <w:b w:val="0"/>
        </w:rPr>
        <w:t>&lt;Article&gt;</w:t>
      </w:r>
      <w:r w:rsidRPr="00F75507">
        <w:t>Põhjendus D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41355E8" w14:textId="77777777" w:rsidTr="001A7F53">
        <w:trPr>
          <w:trHeight w:hRule="exact" w:val="240"/>
          <w:jc w:val="center"/>
        </w:trPr>
        <w:tc>
          <w:tcPr>
            <w:tcW w:w="9752" w:type="dxa"/>
            <w:gridSpan w:val="2"/>
            <w:tcBorders>
              <w:top w:val="nil"/>
              <w:left w:val="nil"/>
              <w:bottom w:val="nil"/>
              <w:right w:val="nil"/>
            </w:tcBorders>
          </w:tcPr>
          <w:p w14:paraId="6E0D6CC9" w14:textId="77777777" w:rsidR="000B3845" w:rsidRPr="00F75507" w:rsidRDefault="000B3845" w:rsidP="001A7F53"/>
        </w:tc>
      </w:tr>
      <w:tr w:rsidR="00F75507" w:rsidRPr="00F75507" w14:paraId="4BA34D51" w14:textId="77777777" w:rsidTr="001A7F53">
        <w:trPr>
          <w:trHeight w:val="240"/>
          <w:jc w:val="center"/>
        </w:trPr>
        <w:tc>
          <w:tcPr>
            <w:tcW w:w="4876" w:type="dxa"/>
            <w:tcBorders>
              <w:top w:val="nil"/>
              <w:left w:val="nil"/>
              <w:bottom w:val="nil"/>
              <w:right w:val="nil"/>
            </w:tcBorders>
          </w:tcPr>
          <w:p w14:paraId="44D3549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A5FE363" w14:textId="77777777" w:rsidR="000B3845" w:rsidRPr="00F75507" w:rsidRDefault="000B3845" w:rsidP="001A7F53">
            <w:pPr>
              <w:pStyle w:val="AmColumnHeading"/>
            </w:pPr>
            <w:r w:rsidRPr="00F75507">
              <w:t>Muudatusettepanek</w:t>
            </w:r>
          </w:p>
        </w:tc>
      </w:tr>
      <w:tr w:rsidR="00F75507" w:rsidRPr="00F75507" w14:paraId="77F75FBC" w14:textId="77777777" w:rsidTr="001A7F53">
        <w:trPr>
          <w:jc w:val="center"/>
        </w:trPr>
        <w:tc>
          <w:tcPr>
            <w:tcW w:w="4876" w:type="dxa"/>
            <w:tcBorders>
              <w:top w:val="nil"/>
              <w:left w:val="nil"/>
              <w:bottom w:val="nil"/>
              <w:right w:val="nil"/>
            </w:tcBorders>
          </w:tcPr>
          <w:p w14:paraId="52D9FC1C" w14:textId="77777777" w:rsidR="000B3845" w:rsidRPr="00F75507" w:rsidRDefault="000B3845" w:rsidP="001A7F53">
            <w:pPr>
              <w:pStyle w:val="Normal6a"/>
            </w:pPr>
          </w:p>
        </w:tc>
        <w:tc>
          <w:tcPr>
            <w:tcW w:w="4876" w:type="dxa"/>
            <w:tcBorders>
              <w:top w:val="nil"/>
              <w:left w:val="nil"/>
              <w:bottom w:val="nil"/>
              <w:right w:val="nil"/>
            </w:tcBorders>
          </w:tcPr>
          <w:p w14:paraId="0FA9964A" w14:textId="77777777" w:rsidR="000B3845" w:rsidRPr="00F75507" w:rsidRDefault="000B3845" w:rsidP="001A7F53">
            <w:pPr>
              <w:pStyle w:val="Normal6a"/>
            </w:pPr>
            <w:r w:rsidRPr="00F75507">
              <w:rPr>
                <w:b/>
                <w:i/>
              </w:rPr>
              <w:t>Db.</w:t>
            </w:r>
            <w:r w:rsidRPr="00F75507">
              <w:tab/>
            </w:r>
            <w:r w:rsidRPr="00F75507">
              <w:rPr>
                <w:b/>
                <w:i/>
              </w:rPr>
              <w:t>arvestades, et rändesurve on süvendanud ebavõrdsust ja mõjutanud kõige haavatavamaid rühmi;</w:t>
            </w:r>
          </w:p>
        </w:tc>
      </w:tr>
    </w:tbl>
    <w:p w14:paraId="68209AB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45DD5725" w14:textId="77777777" w:rsidR="000B3845" w:rsidRPr="00F75507" w:rsidRDefault="000B3845" w:rsidP="000B3845">
      <w:r w:rsidRPr="00F75507">
        <w:rPr>
          <w:rStyle w:val="HideTWBExt"/>
        </w:rPr>
        <w:t>&lt;/Amend&gt;</w:t>
      </w:r>
    </w:p>
    <w:p w14:paraId="0DF9ED2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80</w:t>
      </w:r>
      <w:r w:rsidRPr="00F75507">
        <w:rPr>
          <w:rStyle w:val="HideTWBExt"/>
          <w:b w:val="0"/>
        </w:rPr>
        <w:t>&lt;/NumAm&gt;</w:t>
      </w:r>
    </w:p>
    <w:p w14:paraId="480CADD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974F5EE" w14:textId="77777777" w:rsidR="000B3845" w:rsidRPr="00F75507" w:rsidRDefault="000B3845" w:rsidP="000B3845">
      <w:pPr>
        <w:pStyle w:val="NormalBold"/>
      </w:pPr>
      <w:r w:rsidRPr="00F75507">
        <w:rPr>
          <w:rStyle w:val="HideTWBExt"/>
          <w:b w:val="0"/>
        </w:rPr>
        <w:t>&lt;/RepeatBlock-By&gt;</w:t>
      </w:r>
    </w:p>
    <w:p w14:paraId="070B7E7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F001869"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7E17BA7" w14:textId="77777777" w:rsidTr="001A7F53">
        <w:trPr>
          <w:trHeight w:hRule="exact" w:val="240"/>
          <w:jc w:val="center"/>
        </w:trPr>
        <w:tc>
          <w:tcPr>
            <w:tcW w:w="9752" w:type="dxa"/>
            <w:gridSpan w:val="2"/>
            <w:tcBorders>
              <w:top w:val="nil"/>
              <w:left w:val="nil"/>
              <w:bottom w:val="nil"/>
              <w:right w:val="nil"/>
            </w:tcBorders>
          </w:tcPr>
          <w:p w14:paraId="21B56B48" w14:textId="77777777" w:rsidR="000B3845" w:rsidRPr="00F75507" w:rsidRDefault="000B3845" w:rsidP="001A7F53"/>
        </w:tc>
      </w:tr>
      <w:tr w:rsidR="00F75507" w:rsidRPr="00F75507" w14:paraId="14E24EB6" w14:textId="77777777" w:rsidTr="001A7F53">
        <w:trPr>
          <w:trHeight w:val="240"/>
          <w:jc w:val="center"/>
        </w:trPr>
        <w:tc>
          <w:tcPr>
            <w:tcW w:w="4876" w:type="dxa"/>
            <w:tcBorders>
              <w:top w:val="nil"/>
              <w:left w:val="nil"/>
              <w:bottom w:val="nil"/>
              <w:right w:val="nil"/>
            </w:tcBorders>
          </w:tcPr>
          <w:p w14:paraId="30518EF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3E720CE" w14:textId="77777777" w:rsidR="000B3845" w:rsidRPr="00F75507" w:rsidRDefault="000B3845" w:rsidP="001A7F53">
            <w:pPr>
              <w:pStyle w:val="AmColumnHeading"/>
            </w:pPr>
            <w:r w:rsidRPr="00F75507">
              <w:t>Muudatusettepanek</w:t>
            </w:r>
          </w:p>
        </w:tc>
      </w:tr>
      <w:tr w:rsidR="00F75507" w:rsidRPr="00F75507" w14:paraId="0FD17404" w14:textId="77777777" w:rsidTr="001A7F53">
        <w:trPr>
          <w:jc w:val="center"/>
        </w:trPr>
        <w:tc>
          <w:tcPr>
            <w:tcW w:w="4876" w:type="dxa"/>
            <w:tcBorders>
              <w:top w:val="nil"/>
              <w:left w:val="nil"/>
              <w:bottom w:val="nil"/>
              <w:right w:val="nil"/>
            </w:tcBorders>
          </w:tcPr>
          <w:p w14:paraId="48F267B8"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1681E240" w14:textId="36026643" w:rsidR="000B3845" w:rsidRPr="00F75507" w:rsidRDefault="000B3845" w:rsidP="001A7F53">
            <w:pPr>
              <w:pStyle w:val="Normal6a"/>
            </w:pPr>
            <w:r w:rsidRPr="00F75507">
              <w:t>E.</w:t>
            </w:r>
            <w:r w:rsidRPr="00F75507">
              <w:tab/>
              <w:t xml:space="preserve">arvestades, et </w:t>
            </w:r>
            <w:r w:rsidRPr="00F75507">
              <w:rPr>
                <w:b/>
                <w:i/>
              </w:rPr>
              <w:t xml:space="preserve">ELis valitseb jätkuv eluasemekriis, mis mõjutab eelkõige madala ja keskmise sissetulekuga leibkondi, naisi, noori ja eakaid inimesi, LGTBI-inimesi, võõrtöötajaid, ühe vanemaga leibkondi, puudega inimesi, kodutuid ja muid haavatavaid rühmi; arvestades, et </w:t>
            </w:r>
            <w:r w:rsidRPr="00F75507">
              <w:t xml:space="preserve">eluasemekulude surve ja kõrged energiahinnad </w:t>
            </w:r>
            <w:r w:rsidRPr="00F75507">
              <w:rPr>
                <w:b/>
                <w:i/>
              </w:rPr>
              <w:t>on suurendanud elukallidust ja</w:t>
            </w:r>
            <w:r w:rsidRPr="00F75507">
              <w:t xml:space="preserve"> tekitavad kodumajapidamistele suurt koormust, kuid eluasemepoliitika on riigipõhistes soovitustes sageli alaesindatud</w:t>
            </w:r>
            <w:r w:rsidRPr="00F75507">
              <w:rPr>
                <w:b/>
                <w:i/>
              </w:rPr>
              <w:t>; arvestades, et ostujõu vähenemine ja kasvavad eluasemekulud vähendavad nende võimet osta või üürida korralikku ja taskukohast eluaset ning elada iseseisvalt; arvestades, et juurdepääs inimväärsele, taskukohasele ja kestlikule eluasemele on oluline tagamaks, et kõik inimesed, olenemata sissetulekust või isiklikest asjaoludest, saavad kasutada oma õigust eluasemele; arvestades, et viimase kümne aasta jooksul on eluasemehinnad ELis kasvanud keskmiselt ligikaudu 10 % kiiremini kui sissetulekud, mis vähendab taskukohasust; arvestades, et eluase on muutumas paljude eurooplaste jaoks kättesaamatuks ja 8,9 % ELi elanikkonnast elab leibkondades, kus eluasemekulud moodustavad 40 % nende kogu netosissetulekust; arvestades, et kättesaadav inimväärne, kvaliteetne ja taskukohane eluase, sealhulgas tänu sotsiaaleluruumidele, on võrdsete võimaluste tagamise ning vaesuse ja/või sotsiaalse tõrjutuse vastu võitlemise põhitingimus;</w:t>
            </w:r>
          </w:p>
        </w:tc>
      </w:tr>
    </w:tbl>
    <w:p w14:paraId="715C6AD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17C569D" w14:textId="77777777" w:rsidR="000B3845" w:rsidRPr="00F75507" w:rsidRDefault="000B3845" w:rsidP="000B3845">
      <w:r w:rsidRPr="00F75507">
        <w:rPr>
          <w:rStyle w:val="HideTWBExt"/>
        </w:rPr>
        <w:t>&lt;/Amend&gt;</w:t>
      </w:r>
    </w:p>
    <w:p w14:paraId="6C22E2C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81</w:t>
      </w:r>
      <w:r w:rsidRPr="00F75507">
        <w:rPr>
          <w:rStyle w:val="HideTWBExt"/>
          <w:b w:val="0"/>
        </w:rPr>
        <w:t>&lt;/NumAm&gt;</w:t>
      </w:r>
    </w:p>
    <w:p w14:paraId="1163F299"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425E9180" w14:textId="77777777" w:rsidR="000B3845" w:rsidRPr="00F75507" w:rsidRDefault="000B3845" w:rsidP="000B3845">
      <w:pPr>
        <w:pStyle w:val="NormalBold"/>
      </w:pPr>
      <w:r w:rsidRPr="00F75507">
        <w:rPr>
          <w:rStyle w:val="HideTWBExt"/>
          <w:b w:val="0"/>
        </w:rPr>
        <w:t>&lt;/RepeatBlock-By&gt;</w:t>
      </w:r>
    </w:p>
    <w:p w14:paraId="4100C50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592613F"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4DF38AD" w14:textId="77777777" w:rsidTr="001A7F53">
        <w:trPr>
          <w:trHeight w:hRule="exact" w:val="240"/>
          <w:jc w:val="center"/>
        </w:trPr>
        <w:tc>
          <w:tcPr>
            <w:tcW w:w="9752" w:type="dxa"/>
            <w:gridSpan w:val="2"/>
            <w:tcBorders>
              <w:top w:val="nil"/>
              <w:left w:val="nil"/>
              <w:bottom w:val="nil"/>
              <w:right w:val="nil"/>
            </w:tcBorders>
          </w:tcPr>
          <w:p w14:paraId="6BA99C54" w14:textId="77777777" w:rsidR="000B3845" w:rsidRPr="00F75507" w:rsidRDefault="000B3845" w:rsidP="001A7F53"/>
        </w:tc>
      </w:tr>
      <w:tr w:rsidR="00F75507" w:rsidRPr="00F75507" w14:paraId="0CA5B7EB" w14:textId="77777777" w:rsidTr="001A7F53">
        <w:trPr>
          <w:trHeight w:val="240"/>
          <w:jc w:val="center"/>
        </w:trPr>
        <w:tc>
          <w:tcPr>
            <w:tcW w:w="4876" w:type="dxa"/>
            <w:tcBorders>
              <w:top w:val="nil"/>
              <w:left w:val="nil"/>
              <w:bottom w:val="nil"/>
              <w:right w:val="nil"/>
            </w:tcBorders>
          </w:tcPr>
          <w:p w14:paraId="628E2FE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3D139DE" w14:textId="77777777" w:rsidR="000B3845" w:rsidRPr="00F75507" w:rsidRDefault="000B3845" w:rsidP="001A7F53">
            <w:pPr>
              <w:pStyle w:val="AmColumnHeading"/>
            </w:pPr>
            <w:r w:rsidRPr="00F75507">
              <w:t>Muudatusettepanek</w:t>
            </w:r>
          </w:p>
        </w:tc>
      </w:tr>
      <w:tr w:rsidR="00F75507" w:rsidRPr="00F75507" w14:paraId="10F7BA6D" w14:textId="77777777" w:rsidTr="001A7F53">
        <w:trPr>
          <w:jc w:val="center"/>
        </w:trPr>
        <w:tc>
          <w:tcPr>
            <w:tcW w:w="4876" w:type="dxa"/>
            <w:tcBorders>
              <w:top w:val="nil"/>
              <w:left w:val="nil"/>
              <w:bottom w:val="nil"/>
              <w:right w:val="nil"/>
            </w:tcBorders>
          </w:tcPr>
          <w:p w14:paraId="4C8D63AC"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6735AB41" w14:textId="77777777" w:rsidR="000B3845" w:rsidRPr="00F75507" w:rsidRDefault="000B3845" w:rsidP="001A7F53">
            <w:pPr>
              <w:pStyle w:val="Normal6a"/>
            </w:pPr>
            <w:r w:rsidRPr="00F75507">
              <w:t>E.</w:t>
            </w:r>
            <w:r w:rsidRPr="00F75507">
              <w:tab/>
              <w:t xml:space="preserve">arvestades, et eluasemekulude surve ja kõrged energiahinnad tekitavad </w:t>
            </w:r>
            <w:r w:rsidRPr="00F75507">
              <w:rPr>
                <w:b/>
                <w:i/>
              </w:rPr>
              <w:t xml:space="preserve">kogu ELi </w:t>
            </w:r>
            <w:r w:rsidRPr="00F75507">
              <w:t>kodumajapidamistele suurt koormust</w:t>
            </w:r>
            <w:r w:rsidRPr="00F75507">
              <w:rPr>
                <w:b/>
                <w:i/>
              </w:rPr>
              <w:t>; arvestades, et eluasemete pakkumise püsivat nappust ning tööjõupuudust ehitussektoris peetakse üha enam üheks peamiseks taskukohasuse probleemide struktuurseks põhjustajaks ELis</w:t>
            </w:r>
            <w:r w:rsidRPr="00F75507">
              <w:t xml:space="preserve">, kuid eluasemepoliitika on riigipõhistes soovitustes </w:t>
            </w:r>
            <w:r w:rsidRPr="00F75507">
              <w:rPr>
                <w:b/>
                <w:i/>
              </w:rPr>
              <w:t>endiselt</w:t>
            </w:r>
            <w:r w:rsidRPr="00F75507">
              <w:t xml:space="preserve"> sageli alaesindatud; </w:t>
            </w:r>
            <w:r w:rsidRPr="00F75507">
              <w:rPr>
                <w:b/>
                <w:i/>
              </w:rPr>
              <w:t>arvestades, et regulatiivne ebakindlus ja ebapiisavad stiimulid heidutavad eraisikuid investeerimast oma sääste üüri- ja eluasemeturule, millele lisanduvad mitmes liikmesriigis ebapiisavad avaliku sektori investeeringud maa kättesaadavusse ja planeerimise liberaliseerimisse; arvestades, et mõnes riigis vastu võetud hinnakontrolli ja üürihindade külmutamise meetmed on osutunud ebatõhusaks ja võivad veelgi piirata pakkumist, mis pärsib investeeringuid eluasemeturul;</w:t>
            </w:r>
          </w:p>
        </w:tc>
      </w:tr>
    </w:tbl>
    <w:p w14:paraId="0AB7AAF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3265E28" w14:textId="77777777" w:rsidR="000B3845" w:rsidRPr="00F75507" w:rsidRDefault="000B3845" w:rsidP="000B3845">
      <w:r w:rsidRPr="00F75507">
        <w:rPr>
          <w:rStyle w:val="HideTWBExt"/>
        </w:rPr>
        <w:t>&lt;/Amend&gt;</w:t>
      </w:r>
    </w:p>
    <w:p w14:paraId="28B7975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82</w:t>
      </w:r>
      <w:r w:rsidRPr="00F75507">
        <w:rPr>
          <w:rStyle w:val="HideTWBExt"/>
          <w:b w:val="0"/>
        </w:rPr>
        <w:t>&lt;/NumAm&gt;</w:t>
      </w:r>
    </w:p>
    <w:p w14:paraId="2635A41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2E41A9B" w14:textId="77777777" w:rsidR="000B3845" w:rsidRPr="00F75507" w:rsidRDefault="000B3845" w:rsidP="000B3845">
      <w:pPr>
        <w:pStyle w:val="NormalBold"/>
      </w:pPr>
      <w:r w:rsidRPr="00F75507">
        <w:rPr>
          <w:rStyle w:val="HideTWBExt"/>
          <w:b w:val="0"/>
        </w:rPr>
        <w:t>&lt;/RepeatBlock-By&gt;</w:t>
      </w:r>
    </w:p>
    <w:p w14:paraId="33DDA4D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90ABC87"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A1F675D" w14:textId="77777777" w:rsidTr="001A7F53">
        <w:trPr>
          <w:trHeight w:hRule="exact" w:val="240"/>
          <w:jc w:val="center"/>
        </w:trPr>
        <w:tc>
          <w:tcPr>
            <w:tcW w:w="9752" w:type="dxa"/>
            <w:gridSpan w:val="2"/>
            <w:tcBorders>
              <w:top w:val="nil"/>
              <w:left w:val="nil"/>
              <w:bottom w:val="nil"/>
              <w:right w:val="nil"/>
            </w:tcBorders>
          </w:tcPr>
          <w:p w14:paraId="0BEF65C1" w14:textId="77777777" w:rsidR="000B3845" w:rsidRPr="00F75507" w:rsidRDefault="000B3845" w:rsidP="001A7F53"/>
        </w:tc>
      </w:tr>
      <w:tr w:rsidR="00F75507" w:rsidRPr="00F75507" w14:paraId="1AD9C3EF" w14:textId="77777777" w:rsidTr="001A7F53">
        <w:trPr>
          <w:trHeight w:val="240"/>
          <w:jc w:val="center"/>
        </w:trPr>
        <w:tc>
          <w:tcPr>
            <w:tcW w:w="4876" w:type="dxa"/>
            <w:tcBorders>
              <w:top w:val="nil"/>
              <w:left w:val="nil"/>
              <w:bottom w:val="nil"/>
              <w:right w:val="nil"/>
            </w:tcBorders>
          </w:tcPr>
          <w:p w14:paraId="21CD5B3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E310D58" w14:textId="77777777" w:rsidR="000B3845" w:rsidRPr="00F75507" w:rsidRDefault="000B3845" w:rsidP="001A7F53">
            <w:pPr>
              <w:pStyle w:val="AmColumnHeading"/>
            </w:pPr>
            <w:r w:rsidRPr="00F75507">
              <w:t>Muudatusettepanek</w:t>
            </w:r>
          </w:p>
        </w:tc>
      </w:tr>
      <w:tr w:rsidR="00F75507" w:rsidRPr="00F75507" w14:paraId="72B574AF" w14:textId="77777777" w:rsidTr="001A7F53">
        <w:trPr>
          <w:jc w:val="center"/>
        </w:trPr>
        <w:tc>
          <w:tcPr>
            <w:tcW w:w="4876" w:type="dxa"/>
            <w:tcBorders>
              <w:top w:val="nil"/>
              <w:left w:val="nil"/>
              <w:bottom w:val="nil"/>
              <w:right w:val="nil"/>
            </w:tcBorders>
          </w:tcPr>
          <w:p w14:paraId="2F3E6EEF"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093288C4" w14:textId="77777777" w:rsidR="000B3845" w:rsidRPr="00F75507" w:rsidRDefault="000B3845" w:rsidP="001A7F53">
            <w:pPr>
              <w:pStyle w:val="Normal6a"/>
            </w:pPr>
            <w:r w:rsidRPr="00F75507">
              <w:t>E.</w:t>
            </w:r>
            <w:r w:rsidRPr="00F75507">
              <w:tab/>
              <w:t xml:space="preserve">arvestades, et eluasemekulude surve ja kõrged energiahinnad tekitavad kodumajapidamistele </w:t>
            </w:r>
            <w:r w:rsidRPr="00F75507">
              <w:rPr>
                <w:b/>
                <w:i/>
              </w:rPr>
              <w:t>ja liikuvatele töötajatele</w:t>
            </w:r>
            <w:r w:rsidRPr="00F75507">
              <w:t xml:space="preserve"> suurt koormust, kuid eluasemepoliitika on riigipõhistes soovitustes sageli alaesindatud; </w:t>
            </w:r>
            <w:r w:rsidRPr="00F75507">
              <w:rPr>
                <w:b/>
                <w:i/>
              </w:rPr>
              <w:t>arvestades, et vaesuse, sealhulgas energiaostuvõimetuse vähendamise ja taskukohasuse parandamise seisukohast on esmajoones vaja investeerida sotsiaalteenustesse ja eluasemete, sealhulgas sotsiaaleluruumide ja taskukohaste eluasemete pakkumise suurendamisse, samuti energiatõhususse ja hoonete renoveerimisse;</w:t>
            </w:r>
          </w:p>
        </w:tc>
      </w:tr>
    </w:tbl>
    <w:p w14:paraId="364A413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9B53E63" w14:textId="77777777" w:rsidR="000B3845" w:rsidRPr="00F75507" w:rsidRDefault="000B3845" w:rsidP="000B3845">
      <w:r w:rsidRPr="00F75507">
        <w:rPr>
          <w:rStyle w:val="HideTWBExt"/>
        </w:rPr>
        <w:t>&lt;/Amend&gt;</w:t>
      </w:r>
    </w:p>
    <w:p w14:paraId="6D55031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83</w:t>
      </w:r>
      <w:r w:rsidRPr="00F75507">
        <w:rPr>
          <w:rStyle w:val="HideTWBExt"/>
          <w:b w:val="0"/>
        </w:rPr>
        <w:t>&lt;/NumAm&gt;</w:t>
      </w:r>
    </w:p>
    <w:p w14:paraId="71643D34"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2D8CE868" w14:textId="77777777" w:rsidR="000B3845" w:rsidRPr="00F75507" w:rsidRDefault="000B3845" w:rsidP="000B3845">
      <w:pPr>
        <w:pStyle w:val="NormalBold"/>
      </w:pPr>
      <w:r w:rsidRPr="00F75507">
        <w:rPr>
          <w:rStyle w:val="HideTWBExt"/>
          <w:b w:val="0"/>
        </w:rPr>
        <w:t>&lt;/RepeatBlock-By&gt;</w:t>
      </w:r>
    </w:p>
    <w:p w14:paraId="11BCA2A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CB844A6"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EE650EE" w14:textId="77777777" w:rsidTr="001A7F53">
        <w:trPr>
          <w:trHeight w:hRule="exact" w:val="240"/>
          <w:jc w:val="center"/>
        </w:trPr>
        <w:tc>
          <w:tcPr>
            <w:tcW w:w="9752" w:type="dxa"/>
            <w:gridSpan w:val="2"/>
            <w:tcBorders>
              <w:top w:val="nil"/>
              <w:left w:val="nil"/>
              <w:bottom w:val="nil"/>
              <w:right w:val="nil"/>
            </w:tcBorders>
          </w:tcPr>
          <w:p w14:paraId="142E4A55" w14:textId="77777777" w:rsidR="000B3845" w:rsidRPr="00F75507" w:rsidRDefault="000B3845" w:rsidP="001A7F53"/>
        </w:tc>
      </w:tr>
      <w:tr w:rsidR="00F75507" w:rsidRPr="00F75507" w14:paraId="375AFBAD" w14:textId="77777777" w:rsidTr="001A7F53">
        <w:trPr>
          <w:trHeight w:val="240"/>
          <w:jc w:val="center"/>
        </w:trPr>
        <w:tc>
          <w:tcPr>
            <w:tcW w:w="4876" w:type="dxa"/>
            <w:tcBorders>
              <w:top w:val="nil"/>
              <w:left w:val="nil"/>
              <w:bottom w:val="nil"/>
              <w:right w:val="nil"/>
            </w:tcBorders>
          </w:tcPr>
          <w:p w14:paraId="74BBA12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238966" w14:textId="77777777" w:rsidR="000B3845" w:rsidRPr="00F75507" w:rsidRDefault="000B3845" w:rsidP="001A7F53">
            <w:pPr>
              <w:pStyle w:val="AmColumnHeading"/>
            </w:pPr>
            <w:r w:rsidRPr="00F75507">
              <w:t>Muudatusettepanek</w:t>
            </w:r>
          </w:p>
        </w:tc>
      </w:tr>
      <w:tr w:rsidR="00F75507" w:rsidRPr="00F75507" w14:paraId="3490609B" w14:textId="77777777" w:rsidTr="001A7F53">
        <w:trPr>
          <w:jc w:val="center"/>
        </w:trPr>
        <w:tc>
          <w:tcPr>
            <w:tcW w:w="4876" w:type="dxa"/>
            <w:tcBorders>
              <w:top w:val="nil"/>
              <w:left w:val="nil"/>
              <w:bottom w:val="nil"/>
              <w:right w:val="nil"/>
            </w:tcBorders>
          </w:tcPr>
          <w:p w14:paraId="3875EBB9"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1EE0E3D0" w14:textId="77777777" w:rsidR="000B3845" w:rsidRPr="00F75507" w:rsidRDefault="000B3845" w:rsidP="001A7F53">
            <w:pPr>
              <w:pStyle w:val="Normal6a"/>
            </w:pPr>
            <w:r w:rsidRPr="00F75507">
              <w:t>E.</w:t>
            </w:r>
            <w:r w:rsidRPr="00F75507">
              <w:tab/>
              <w:t xml:space="preserve">arvestades, et eluasemekulude surve ja kõrged energiahinnad tekitavad kodumajapidamistele suurt koormust, kuid eluasemepoliitika on riigipõhistes soovitustes sageli alaesindatud; </w:t>
            </w:r>
            <w:r w:rsidRPr="00F75507">
              <w:rPr>
                <w:b/>
                <w:i/>
              </w:rPr>
              <w:t>arvestades, et tööturu paindlikkus, toetavad ettevõtlustingimused ja väiksem halduskoormus on olulised, et tegeleda püsiva tööjõupuudusega ja luua oskustesse investeerimise kaudu töökohti;</w:t>
            </w:r>
          </w:p>
        </w:tc>
      </w:tr>
    </w:tbl>
    <w:p w14:paraId="21D6DD1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AEBCF4F" w14:textId="77777777" w:rsidR="000B3845" w:rsidRPr="00F75507" w:rsidRDefault="000B3845" w:rsidP="000B3845">
      <w:r w:rsidRPr="00F75507">
        <w:rPr>
          <w:rStyle w:val="HideTWBExt"/>
        </w:rPr>
        <w:t>&lt;/Amend&gt;</w:t>
      </w:r>
    </w:p>
    <w:p w14:paraId="327E30F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84</w:t>
      </w:r>
      <w:r w:rsidRPr="00F75507">
        <w:rPr>
          <w:rStyle w:val="HideTWBExt"/>
          <w:b w:val="0"/>
        </w:rPr>
        <w:t>&lt;/NumAm&gt;</w:t>
      </w:r>
    </w:p>
    <w:p w14:paraId="2E2A25E4"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21FC5659" w14:textId="77777777" w:rsidR="000B3845" w:rsidRPr="00F75507" w:rsidRDefault="000B3845" w:rsidP="000B3845">
      <w:pPr>
        <w:pStyle w:val="NormalBold"/>
      </w:pPr>
      <w:r w:rsidRPr="00F75507">
        <w:rPr>
          <w:rStyle w:val="HideTWBExt"/>
          <w:b w:val="0"/>
        </w:rPr>
        <w:t>&lt;/RepeatBlock-By&gt;</w:t>
      </w:r>
    </w:p>
    <w:p w14:paraId="688968D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A8848D6"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3088437" w14:textId="77777777" w:rsidTr="001A7F53">
        <w:trPr>
          <w:trHeight w:hRule="exact" w:val="240"/>
          <w:jc w:val="center"/>
        </w:trPr>
        <w:tc>
          <w:tcPr>
            <w:tcW w:w="9752" w:type="dxa"/>
            <w:gridSpan w:val="2"/>
            <w:tcBorders>
              <w:top w:val="nil"/>
              <w:left w:val="nil"/>
              <w:bottom w:val="nil"/>
              <w:right w:val="nil"/>
            </w:tcBorders>
          </w:tcPr>
          <w:p w14:paraId="595F2B2F" w14:textId="77777777" w:rsidR="000B3845" w:rsidRPr="00F75507" w:rsidRDefault="000B3845" w:rsidP="001A7F53"/>
        </w:tc>
      </w:tr>
      <w:tr w:rsidR="00F75507" w:rsidRPr="00F75507" w14:paraId="3B75DFFB" w14:textId="77777777" w:rsidTr="001A7F53">
        <w:trPr>
          <w:trHeight w:val="240"/>
          <w:jc w:val="center"/>
        </w:trPr>
        <w:tc>
          <w:tcPr>
            <w:tcW w:w="4876" w:type="dxa"/>
            <w:tcBorders>
              <w:top w:val="nil"/>
              <w:left w:val="nil"/>
              <w:bottom w:val="nil"/>
              <w:right w:val="nil"/>
            </w:tcBorders>
          </w:tcPr>
          <w:p w14:paraId="68C4F92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7978929" w14:textId="77777777" w:rsidR="000B3845" w:rsidRPr="00F75507" w:rsidRDefault="000B3845" w:rsidP="001A7F53">
            <w:pPr>
              <w:pStyle w:val="AmColumnHeading"/>
            </w:pPr>
            <w:r w:rsidRPr="00F75507">
              <w:t>Muudatusettepanek</w:t>
            </w:r>
          </w:p>
        </w:tc>
      </w:tr>
      <w:tr w:rsidR="00F75507" w:rsidRPr="00F75507" w14:paraId="7FBB0AB6" w14:textId="77777777" w:rsidTr="001A7F53">
        <w:trPr>
          <w:jc w:val="center"/>
        </w:trPr>
        <w:tc>
          <w:tcPr>
            <w:tcW w:w="4876" w:type="dxa"/>
            <w:tcBorders>
              <w:top w:val="nil"/>
              <w:left w:val="nil"/>
              <w:bottom w:val="nil"/>
              <w:right w:val="nil"/>
            </w:tcBorders>
          </w:tcPr>
          <w:p w14:paraId="341E8437"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11C2F844" w14:textId="77777777" w:rsidR="000B3845" w:rsidRPr="00F75507" w:rsidRDefault="000B3845" w:rsidP="001A7F53">
            <w:pPr>
              <w:pStyle w:val="Normal6a"/>
            </w:pPr>
            <w:r w:rsidRPr="00F75507">
              <w:t>E.</w:t>
            </w:r>
            <w:r w:rsidRPr="00F75507">
              <w:tab/>
              <w:t xml:space="preserve">arvestades, et eluasemekulude surve ja kõrged energiahinnad tekitavad kodumajapidamistele suurt koormust, kuid eluasemepoliitika on riigipõhistes soovitustes sageli alaesindatud; </w:t>
            </w:r>
            <w:r w:rsidRPr="00F75507">
              <w:rPr>
                <w:b/>
                <w:i/>
              </w:rPr>
              <w:t>arvestades, et rohelisest kokkuleppest kinnipidamine suurendab veelgi seda koormust, eelkõige energiahinda, mis kahjustab nii kodumajapidamiste kui ka ettevõtjate majanduslikku olukorda ja seega töökohtade kvaliteeti;</w:t>
            </w:r>
          </w:p>
        </w:tc>
      </w:tr>
    </w:tbl>
    <w:p w14:paraId="4596E94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4980C1C8" w14:textId="77777777" w:rsidR="000B3845" w:rsidRPr="00F75507" w:rsidRDefault="000B3845" w:rsidP="000B3845">
      <w:r w:rsidRPr="00F75507">
        <w:rPr>
          <w:rStyle w:val="HideTWBExt"/>
        </w:rPr>
        <w:t>&lt;/Amend&gt;</w:t>
      </w:r>
    </w:p>
    <w:p w14:paraId="552B641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85</w:t>
      </w:r>
      <w:r w:rsidRPr="00F75507">
        <w:rPr>
          <w:rStyle w:val="HideTWBExt"/>
          <w:b w:val="0"/>
        </w:rPr>
        <w:t>&lt;/NumAm&gt;</w:t>
      </w:r>
    </w:p>
    <w:p w14:paraId="7CAAC866"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3ED6E44B" w14:textId="77777777" w:rsidR="000B3845" w:rsidRPr="00F75507" w:rsidRDefault="000B3845" w:rsidP="000B3845">
      <w:pPr>
        <w:pStyle w:val="NormalBold"/>
      </w:pPr>
      <w:r w:rsidRPr="00F75507">
        <w:rPr>
          <w:rStyle w:val="HideTWBExt"/>
          <w:b w:val="0"/>
        </w:rPr>
        <w:t>&lt;/RepeatBlock-By&gt;</w:t>
      </w:r>
    </w:p>
    <w:p w14:paraId="5500F92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163E45A"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E07E926" w14:textId="77777777" w:rsidTr="001A7F53">
        <w:trPr>
          <w:trHeight w:hRule="exact" w:val="240"/>
          <w:jc w:val="center"/>
        </w:trPr>
        <w:tc>
          <w:tcPr>
            <w:tcW w:w="9752" w:type="dxa"/>
            <w:gridSpan w:val="2"/>
            <w:tcBorders>
              <w:top w:val="nil"/>
              <w:left w:val="nil"/>
              <w:bottom w:val="nil"/>
              <w:right w:val="nil"/>
            </w:tcBorders>
          </w:tcPr>
          <w:p w14:paraId="103C2298" w14:textId="77777777" w:rsidR="000B3845" w:rsidRPr="00F75507" w:rsidRDefault="000B3845" w:rsidP="001A7F53"/>
        </w:tc>
      </w:tr>
      <w:tr w:rsidR="00F75507" w:rsidRPr="00F75507" w14:paraId="4599DA4D" w14:textId="77777777" w:rsidTr="001A7F53">
        <w:trPr>
          <w:trHeight w:val="240"/>
          <w:jc w:val="center"/>
        </w:trPr>
        <w:tc>
          <w:tcPr>
            <w:tcW w:w="4876" w:type="dxa"/>
            <w:tcBorders>
              <w:top w:val="nil"/>
              <w:left w:val="nil"/>
              <w:bottom w:val="nil"/>
              <w:right w:val="nil"/>
            </w:tcBorders>
          </w:tcPr>
          <w:p w14:paraId="40883F0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5E6E2DC" w14:textId="77777777" w:rsidR="000B3845" w:rsidRPr="00F75507" w:rsidRDefault="000B3845" w:rsidP="001A7F53">
            <w:pPr>
              <w:pStyle w:val="AmColumnHeading"/>
            </w:pPr>
            <w:r w:rsidRPr="00F75507">
              <w:t>Muudatusettepanek</w:t>
            </w:r>
          </w:p>
        </w:tc>
      </w:tr>
      <w:tr w:rsidR="00F75507" w:rsidRPr="00F75507" w14:paraId="67A32F29" w14:textId="77777777" w:rsidTr="001A7F53">
        <w:trPr>
          <w:jc w:val="center"/>
        </w:trPr>
        <w:tc>
          <w:tcPr>
            <w:tcW w:w="4876" w:type="dxa"/>
            <w:tcBorders>
              <w:top w:val="nil"/>
              <w:left w:val="nil"/>
              <w:bottom w:val="nil"/>
              <w:right w:val="nil"/>
            </w:tcBorders>
          </w:tcPr>
          <w:p w14:paraId="3A58A7A5" w14:textId="77777777" w:rsidR="000B3845" w:rsidRPr="00F75507" w:rsidRDefault="000B3845" w:rsidP="001A7F53">
            <w:pPr>
              <w:pStyle w:val="Normal6a"/>
            </w:pPr>
            <w:r w:rsidRPr="00F75507">
              <w:t>E.</w:t>
            </w:r>
            <w:r w:rsidRPr="00F75507">
              <w:tab/>
              <w:t>arvestades, et eluasemekulude surve ja kõrged energiahinnad tekitavad kodumajapidamistele suurt koormust</w:t>
            </w:r>
            <w:r w:rsidRPr="00F75507">
              <w:rPr>
                <w:b/>
                <w:i/>
              </w:rPr>
              <w:t>, kuid</w:t>
            </w:r>
            <w:r w:rsidRPr="00F75507">
              <w:t xml:space="preserve"> eluasemepoliitika on riigipõhistes soovitustes sageli alaesindatud;</w:t>
            </w:r>
          </w:p>
        </w:tc>
        <w:tc>
          <w:tcPr>
            <w:tcW w:w="4876" w:type="dxa"/>
            <w:tcBorders>
              <w:top w:val="nil"/>
              <w:left w:val="nil"/>
              <w:bottom w:val="nil"/>
              <w:right w:val="nil"/>
            </w:tcBorders>
          </w:tcPr>
          <w:p w14:paraId="76243F74" w14:textId="77777777" w:rsidR="000B3845" w:rsidRPr="00F75507" w:rsidRDefault="000B3845" w:rsidP="001A7F53">
            <w:pPr>
              <w:pStyle w:val="Normal6a"/>
            </w:pPr>
            <w:r w:rsidRPr="00F75507">
              <w:t>E.</w:t>
            </w:r>
            <w:r w:rsidRPr="00F75507">
              <w:tab/>
              <w:t xml:space="preserve">arvestades, et </w:t>
            </w:r>
            <w:r w:rsidRPr="00F75507">
              <w:rPr>
                <w:b/>
                <w:i/>
              </w:rPr>
              <w:t>püsiv elukallidus,</w:t>
            </w:r>
            <w:r w:rsidRPr="00F75507">
              <w:t xml:space="preserve"> eluasemekulude surve ja kõrged energiahinnad tekitavad kodumajapidamistele suurt koormust</w:t>
            </w:r>
            <w:r w:rsidRPr="00F75507">
              <w:rPr>
                <w:b/>
                <w:i/>
              </w:rPr>
              <w:t>; arvestades, et juurdepääs taskukohasele eluasemele on spekuleerimise ja reguleerimata lühiajalise üürimise tõttu üha piiratum; arvestades, et</w:t>
            </w:r>
            <w:r w:rsidRPr="00F75507">
              <w:t xml:space="preserve"> eluasemepoliitika on riigipõhistes soovitustes sageli alaesindatud;</w:t>
            </w:r>
          </w:p>
        </w:tc>
      </w:tr>
    </w:tbl>
    <w:p w14:paraId="7A5538F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2786734" w14:textId="77777777" w:rsidR="000B3845" w:rsidRPr="00F75507" w:rsidRDefault="000B3845" w:rsidP="000B3845">
      <w:r w:rsidRPr="00F75507">
        <w:rPr>
          <w:rStyle w:val="HideTWBExt"/>
        </w:rPr>
        <w:t>&lt;/Amend&gt;</w:t>
      </w:r>
    </w:p>
    <w:p w14:paraId="75D4B14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86</w:t>
      </w:r>
      <w:r w:rsidRPr="00F75507">
        <w:rPr>
          <w:rStyle w:val="HideTWBExt"/>
          <w:b w:val="0"/>
        </w:rPr>
        <w:t>&lt;/NumAm&gt;</w:t>
      </w:r>
    </w:p>
    <w:p w14:paraId="7BA1C875"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08941E6D"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3560010F" w14:textId="77777777" w:rsidR="000B3845" w:rsidRPr="00F75507" w:rsidRDefault="000B3845" w:rsidP="000B3845">
      <w:pPr>
        <w:pStyle w:val="NormalBold"/>
      </w:pPr>
      <w:r w:rsidRPr="00F75507">
        <w:rPr>
          <w:rStyle w:val="HideTWBExt"/>
          <w:b w:val="0"/>
        </w:rPr>
        <w:t>&lt;/RepeatBlock-By&gt;</w:t>
      </w:r>
    </w:p>
    <w:p w14:paraId="3F155E8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1D88F8D"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7810AC5" w14:textId="77777777" w:rsidTr="001A7F53">
        <w:trPr>
          <w:trHeight w:hRule="exact" w:val="240"/>
          <w:jc w:val="center"/>
        </w:trPr>
        <w:tc>
          <w:tcPr>
            <w:tcW w:w="9752" w:type="dxa"/>
            <w:gridSpan w:val="2"/>
            <w:tcBorders>
              <w:top w:val="nil"/>
              <w:left w:val="nil"/>
              <w:bottom w:val="nil"/>
              <w:right w:val="nil"/>
            </w:tcBorders>
          </w:tcPr>
          <w:p w14:paraId="5C07EFA2" w14:textId="77777777" w:rsidR="000B3845" w:rsidRPr="00F75507" w:rsidRDefault="000B3845" w:rsidP="001A7F53"/>
        </w:tc>
      </w:tr>
      <w:tr w:rsidR="00F75507" w:rsidRPr="00F75507" w14:paraId="48C7C495" w14:textId="77777777" w:rsidTr="001A7F53">
        <w:trPr>
          <w:trHeight w:val="240"/>
          <w:jc w:val="center"/>
        </w:trPr>
        <w:tc>
          <w:tcPr>
            <w:tcW w:w="4876" w:type="dxa"/>
            <w:tcBorders>
              <w:top w:val="nil"/>
              <w:left w:val="nil"/>
              <w:bottom w:val="nil"/>
              <w:right w:val="nil"/>
            </w:tcBorders>
          </w:tcPr>
          <w:p w14:paraId="6C86F72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0C3F62D" w14:textId="77777777" w:rsidR="000B3845" w:rsidRPr="00F75507" w:rsidRDefault="000B3845" w:rsidP="001A7F53">
            <w:pPr>
              <w:pStyle w:val="AmColumnHeading"/>
            </w:pPr>
            <w:r w:rsidRPr="00F75507">
              <w:t>Muudatusettepanek</w:t>
            </w:r>
          </w:p>
        </w:tc>
      </w:tr>
      <w:tr w:rsidR="00F75507" w:rsidRPr="00F75507" w14:paraId="1CA3244F" w14:textId="77777777" w:rsidTr="001A7F53">
        <w:trPr>
          <w:jc w:val="center"/>
        </w:trPr>
        <w:tc>
          <w:tcPr>
            <w:tcW w:w="4876" w:type="dxa"/>
            <w:tcBorders>
              <w:top w:val="nil"/>
              <w:left w:val="nil"/>
              <w:bottom w:val="nil"/>
              <w:right w:val="nil"/>
            </w:tcBorders>
          </w:tcPr>
          <w:p w14:paraId="32CD76B9"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0F5074F2"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r w:rsidRPr="00F75507">
              <w:rPr>
                <w:b/>
                <w:i/>
              </w:rPr>
              <w:t>, ehkki see on sissetulekute kindlustamise, sotsiaalse kaasatuse ja elukallidusega toimetuleku seisukohast keskse tähtsusega</w:t>
            </w:r>
            <w:r w:rsidRPr="00F75507">
              <w:t>;</w:t>
            </w:r>
          </w:p>
        </w:tc>
      </w:tr>
    </w:tbl>
    <w:p w14:paraId="39B4AD9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3751B60" w14:textId="77777777" w:rsidR="000B3845" w:rsidRPr="00F75507" w:rsidRDefault="000B3845" w:rsidP="000B3845">
      <w:r w:rsidRPr="00F75507">
        <w:rPr>
          <w:rStyle w:val="HideTWBExt"/>
        </w:rPr>
        <w:t>&lt;/Amend&gt;</w:t>
      </w:r>
    </w:p>
    <w:p w14:paraId="7C902B7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87</w:t>
      </w:r>
      <w:r w:rsidRPr="00F75507">
        <w:rPr>
          <w:rStyle w:val="HideTWBExt"/>
          <w:b w:val="0"/>
        </w:rPr>
        <w:t>&lt;/NumAm&gt;</w:t>
      </w:r>
    </w:p>
    <w:p w14:paraId="41DF88DC"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37922EAC"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7E1552A6" w14:textId="77777777" w:rsidR="000B3845" w:rsidRPr="00F75507" w:rsidRDefault="000B3845" w:rsidP="000B3845">
      <w:pPr>
        <w:pStyle w:val="NormalBold"/>
      </w:pPr>
      <w:r w:rsidRPr="00F75507">
        <w:rPr>
          <w:rStyle w:val="HideTWBExt"/>
          <w:b w:val="0"/>
        </w:rPr>
        <w:t>&lt;/RepeatBlock-By&gt;</w:t>
      </w:r>
    </w:p>
    <w:p w14:paraId="1310A62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0C3567A" w14:textId="77777777" w:rsidR="000B3845" w:rsidRPr="00F75507" w:rsidRDefault="000B3845" w:rsidP="000B3845">
      <w:pPr>
        <w:pStyle w:val="NormalBold"/>
      </w:pPr>
      <w:r w:rsidRPr="00F75507">
        <w:rPr>
          <w:rStyle w:val="HideTWBExt"/>
          <w:b w:val="0"/>
        </w:rPr>
        <w:t>&lt;Article&gt;</w:t>
      </w:r>
      <w:r w:rsidRPr="00F75507">
        <w:t>Põhjendus E</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AD85E46" w14:textId="77777777" w:rsidTr="001A7F53">
        <w:trPr>
          <w:trHeight w:hRule="exact" w:val="240"/>
          <w:jc w:val="center"/>
        </w:trPr>
        <w:tc>
          <w:tcPr>
            <w:tcW w:w="9752" w:type="dxa"/>
            <w:gridSpan w:val="2"/>
            <w:tcBorders>
              <w:top w:val="nil"/>
              <w:left w:val="nil"/>
              <w:bottom w:val="nil"/>
              <w:right w:val="nil"/>
            </w:tcBorders>
          </w:tcPr>
          <w:p w14:paraId="60D94928" w14:textId="77777777" w:rsidR="000B3845" w:rsidRPr="00F75507" w:rsidRDefault="000B3845" w:rsidP="001A7F53"/>
        </w:tc>
      </w:tr>
      <w:tr w:rsidR="00F75507" w:rsidRPr="00F75507" w14:paraId="0E4F522A" w14:textId="77777777" w:rsidTr="001A7F53">
        <w:trPr>
          <w:trHeight w:val="240"/>
          <w:jc w:val="center"/>
        </w:trPr>
        <w:tc>
          <w:tcPr>
            <w:tcW w:w="4876" w:type="dxa"/>
            <w:tcBorders>
              <w:top w:val="nil"/>
              <w:left w:val="nil"/>
              <w:bottom w:val="nil"/>
              <w:right w:val="nil"/>
            </w:tcBorders>
          </w:tcPr>
          <w:p w14:paraId="29A5611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88AC25D" w14:textId="77777777" w:rsidR="000B3845" w:rsidRPr="00F75507" w:rsidRDefault="000B3845" w:rsidP="001A7F53">
            <w:pPr>
              <w:pStyle w:val="AmColumnHeading"/>
            </w:pPr>
            <w:r w:rsidRPr="00F75507">
              <w:t>Muudatusettepanek</w:t>
            </w:r>
          </w:p>
        </w:tc>
      </w:tr>
      <w:tr w:rsidR="00F75507" w:rsidRPr="00F75507" w14:paraId="47435510" w14:textId="77777777" w:rsidTr="001A7F53">
        <w:trPr>
          <w:jc w:val="center"/>
        </w:trPr>
        <w:tc>
          <w:tcPr>
            <w:tcW w:w="4876" w:type="dxa"/>
            <w:tcBorders>
              <w:top w:val="nil"/>
              <w:left w:val="nil"/>
              <w:bottom w:val="nil"/>
              <w:right w:val="nil"/>
            </w:tcBorders>
          </w:tcPr>
          <w:p w14:paraId="140FC9B6" w14:textId="77777777" w:rsidR="000B3845" w:rsidRPr="00F75507" w:rsidRDefault="000B3845" w:rsidP="001A7F53">
            <w:pPr>
              <w:pStyle w:val="Normal6a"/>
            </w:pPr>
            <w:r w:rsidRPr="00F75507">
              <w:t>E.</w:t>
            </w:r>
            <w:r w:rsidRPr="00F75507">
              <w:tab/>
              <w:t>arvestades, et eluasemekulude surve ja kõrged energiahinnad tekitavad kodumajapidamistele suurt koormust</w:t>
            </w:r>
            <w:r w:rsidRPr="00F75507">
              <w:rPr>
                <w:b/>
                <w:i/>
              </w:rPr>
              <w:t>, kuid eluasemepoliitika on riigipõhistes soovitustes sageli alaesindatud</w:t>
            </w:r>
            <w:r w:rsidRPr="00F75507">
              <w:t>;</w:t>
            </w:r>
          </w:p>
        </w:tc>
        <w:tc>
          <w:tcPr>
            <w:tcW w:w="4876" w:type="dxa"/>
            <w:tcBorders>
              <w:top w:val="nil"/>
              <w:left w:val="nil"/>
              <w:bottom w:val="nil"/>
              <w:right w:val="nil"/>
            </w:tcBorders>
          </w:tcPr>
          <w:p w14:paraId="3CBA044A" w14:textId="77777777" w:rsidR="000B3845" w:rsidRPr="00F75507" w:rsidRDefault="000B3845" w:rsidP="001A7F53">
            <w:pPr>
              <w:pStyle w:val="Normal6a"/>
            </w:pPr>
            <w:r w:rsidRPr="00F75507">
              <w:t>E.</w:t>
            </w:r>
            <w:r w:rsidRPr="00F75507">
              <w:tab/>
              <w:t>arvestades, et eluasemekulude surve ja kõrged energiahinnad tekitavad kodumajapidamistele suurt koormust;</w:t>
            </w:r>
          </w:p>
        </w:tc>
      </w:tr>
    </w:tbl>
    <w:p w14:paraId="7D2319E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6A5C3FB" w14:textId="77777777" w:rsidR="000B3845" w:rsidRPr="00F75507" w:rsidRDefault="000B3845" w:rsidP="000B3845">
      <w:r w:rsidRPr="00F75507">
        <w:rPr>
          <w:rStyle w:val="HideTWBExt"/>
        </w:rPr>
        <w:t>&lt;/Amend&gt;</w:t>
      </w:r>
    </w:p>
    <w:p w14:paraId="7FF7B531" w14:textId="77777777" w:rsidR="000B3845" w:rsidRPr="00F75507" w:rsidRDefault="000B3845" w:rsidP="000B3845">
      <w:pPr>
        <w:pStyle w:val="AmNumberTabs"/>
      </w:pPr>
      <w:bookmarkStart w:id="6" w:name="_Hlk218695458"/>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88</w:t>
      </w:r>
      <w:r w:rsidRPr="00F75507">
        <w:rPr>
          <w:rStyle w:val="HideTWBExt"/>
          <w:b w:val="0"/>
        </w:rPr>
        <w:t>&lt;/NumAm&gt;</w:t>
      </w:r>
    </w:p>
    <w:p w14:paraId="5CEF0C30" w14:textId="77777777" w:rsidR="000B3845" w:rsidRPr="00F75507" w:rsidRDefault="000B3845" w:rsidP="000B3845">
      <w:pPr>
        <w:pStyle w:val="NormalBold"/>
      </w:pPr>
      <w:r w:rsidRPr="00F75507">
        <w:rPr>
          <w:rStyle w:val="HideTWBExt"/>
          <w:b w:val="0"/>
        </w:rPr>
        <w:t>&lt;RepeatBlock-By&gt;&lt;Members&gt;</w:t>
      </w:r>
      <w:r w:rsidRPr="00F75507">
        <w:t>Emmanouil Fragkos, Galato Alexandraki</w:t>
      </w:r>
      <w:r w:rsidRPr="00F75507">
        <w:rPr>
          <w:rStyle w:val="HideTWBExt"/>
          <w:b w:val="0"/>
        </w:rPr>
        <w:t>&lt;/Members&gt;</w:t>
      </w:r>
    </w:p>
    <w:p w14:paraId="59B38326" w14:textId="77777777" w:rsidR="000B3845" w:rsidRPr="00F75507" w:rsidRDefault="000B3845" w:rsidP="000B3845">
      <w:pPr>
        <w:pStyle w:val="NormalBold"/>
      </w:pPr>
      <w:r w:rsidRPr="00F75507">
        <w:rPr>
          <w:rStyle w:val="HideTWBExt"/>
          <w:b w:val="0"/>
        </w:rPr>
        <w:t>&lt;/RepeatBlock-By&gt;</w:t>
      </w:r>
    </w:p>
    <w:p w14:paraId="56BB305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63AEDF2" w14:textId="77777777" w:rsidR="000B3845" w:rsidRPr="00F75507" w:rsidRDefault="000B3845" w:rsidP="000B3845">
      <w:pPr>
        <w:pStyle w:val="NormalBold"/>
      </w:pPr>
      <w:r w:rsidRPr="00F75507">
        <w:rPr>
          <w:rStyle w:val="HideTWBExt"/>
          <w:b w:val="0"/>
        </w:rPr>
        <w:t>&lt;Article&gt;</w:t>
      </w:r>
      <w:r w:rsidRPr="00F75507">
        <w:t>Põhjendus Ε</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07225ED" w14:textId="77777777" w:rsidTr="001A7F53">
        <w:trPr>
          <w:trHeight w:hRule="exact" w:val="240"/>
          <w:jc w:val="center"/>
        </w:trPr>
        <w:tc>
          <w:tcPr>
            <w:tcW w:w="9752" w:type="dxa"/>
            <w:gridSpan w:val="2"/>
            <w:tcBorders>
              <w:top w:val="nil"/>
              <w:left w:val="nil"/>
              <w:bottom w:val="nil"/>
              <w:right w:val="nil"/>
            </w:tcBorders>
          </w:tcPr>
          <w:p w14:paraId="7DC7436A" w14:textId="77777777" w:rsidR="000B3845" w:rsidRPr="00F75507" w:rsidRDefault="000B3845" w:rsidP="001A7F53"/>
        </w:tc>
      </w:tr>
      <w:tr w:rsidR="00F75507" w:rsidRPr="00F75507" w14:paraId="16144085" w14:textId="77777777" w:rsidTr="001A7F53">
        <w:trPr>
          <w:trHeight w:val="240"/>
          <w:jc w:val="center"/>
        </w:trPr>
        <w:tc>
          <w:tcPr>
            <w:tcW w:w="4876" w:type="dxa"/>
            <w:tcBorders>
              <w:top w:val="nil"/>
              <w:left w:val="nil"/>
              <w:bottom w:val="nil"/>
              <w:right w:val="nil"/>
            </w:tcBorders>
          </w:tcPr>
          <w:p w14:paraId="1625EF0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84EE782" w14:textId="77777777" w:rsidR="000B3845" w:rsidRPr="00F75507" w:rsidRDefault="000B3845" w:rsidP="001A7F53">
            <w:pPr>
              <w:pStyle w:val="AmColumnHeading"/>
            </w:pPr>
            <w:r w:rsidRPr="00F75507">
              <w:t>Muudatusettepanek</w:t>
            </w:r>
          </w:p>
        </w:tc>
      </w:tr>
      <w:tr w:rsidR="00F75507" w:rsidRPr="00F75507" w14:paraId="446CA526" w14:textId="77777777" w:rsidTr="001A7F53">
        <w:trPr>
          <w:jc w:val="center"/>
        </w:trPr>
        <w:tc>
          <w:tcPr>
            <w:tcW w:w="4876" w:type="dxa"/>
            <w:tcBorders>
              <w:top w:val="nil"/>
              <w:left w:val="nil"/>
              <w:bottom w:val="nil"/>
              <w:right w:val="nil"/>
            </w:tcBorders>
          </w:tcPr>
          <w:p w14:paraId="21FBDD13" w14:textId="77777777" w:rsidR="000B3845" w:rsidRPr="00F75507" w:rsidRDefault="000B3845" w:rsidP="001A7F53">
            <w:pPr>
              <w:pStyle w:val="Normal6a"/>
            </w:pPr>
            <w:r w:rsidRPr="00F75507">
              <w:t>E.</w:t>
            </w:r>
            <w:r w:rsidRPr="00F75507">
              <w:tab/>
              <w:t>arvestades, et eluasemekulude surve ja kõrged energiahinnad tekitavad kodumajapidamistele suurt koormust, kuid eluasemepoliitika on riigipõhistes soovitustes sageli alaesindatud;</w:t>
            </w:r>
          </w:p>
        </w:tc>
        <w:tc>
          <w:tcPr>
            <w:tcW w:w="4876" w:type="dxa"/>
            <w:tcBorders>
              <w:top w:val="nil"/>
              <w:left w:val="nil"/>
              <w:bottom w:val="nil"/>
              <w:right w:val="nil"/>
            </w:tcBorders>
          </w:tcPr>
          <w:p w14:paraId="565CE290" w14:textId="77777777" w:rsidR="000B3845" w:rsidRPr="00F75507" w:rsidRDefault="000B3845" w:rsidP="001A7F53">
            <w:pPr>
              <w:pStyle w:val="Normal6a"/>
            </w:pPr>
            <w:r w:rsidRPr="00F75507">
              <w:t>E.</w:t>
            </w:r>
            <w:r w:rsidRPr="00F75507">
              <w:tab/>
              <w:t>arvestades, et eluasemekulude surve ja kõrged energiahinnad</w:t>
            </w:r>
            <w:r w:rsidRPr="00F75507">
              <w:rPr>
                <w:b/>
                <w:i/>
              </w:rPr>
              <w:t>, mis on osaliselt tingitud geopoliitilistest valikutest,</w:t>
            </w:r>
            <w:r w:rsidRPr="00F75507">
              <w:t xml:space="preserve"> tekitavad kodumajapidamistele suurt koormust, kuid eluasemepoliitika on riigipõhistes soovitustes sageli alaesindatud;</w:t>
            </w:r>
          </w:p>
        </w:tc>
      </w:tr>
    </w:tbl>
    <w:p w14:paraId="17087FC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3C1B522F" w14:textId="77777777" w:rsidR="000B3845" w:rsidRPr="00F75507" w:rsidRDefault="000B3845" w:rsidP="000B3845">
      <w:r w:rsidRPr="00F75507">
        <w:rPr>
          <w:rStyle w:val="HideTWBExt"/>
        </w:rPr>
        <w:t>&lt;/Amend&gt;</w:t>
      </w:r>
    </w:p>
    <w:bookmarkEnd w:id="6"/>
    <w:p w14:paraId="3E2CECD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89</w:t>
      </w:r>
      <w:r w:rsidRPr="00F75507">
        <w:rPr>
          <w:rStyle w:val="HideTWBExt"/>
          <w:b w:val="0"/>
        </w:rPr>
        <w:t>&lt;/NumAm&gt;</w:t>
      </w:r>
    </w:p>
    <w:p w14:paraId="5C85D74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5A0B854" w14:textId="77777777" w:rsidR="000B3845" w:rsidRPr="00F75507" w:rsidRDefault="000B3845" w:rsidP="000B3845">
      <w:pPr>
        <w:pStyle w:val="NormalBold"/>
      </w:pPr>
      <w:r w:rsidRPr="00F75507">
        <w:rPr>
          <w:rStyle w:val="HideTWBExt"/>
          <w:b w:val="0"/>
        </w:rPr>
        <w:t>&lt;/RepeatBlock-By&gt;</w:t>
      </w:r>
    </w:p>
    <w:p w14:paraId="51CC39D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2D2F5D2" w14:textId="77777777" w:rsidR="000B3845" w:rsidRPr="00F75507" w:rsidRDefault="000B3845" w:rsidP="000B3845">
      <w:pPr>
        <w:pStyle w:val="NormalBold"/>
      </w:pPr>
      <w:r w:rsidRPr="00F75507">
        <w:rPr>
          <w:rStyle w:val="HideTWBExt"/>
          <w:b w:val="0"/>
        </w:rPr>
        <w:t>&lt;Article&gt;</w:t>
      </w:r>
      <w:r w:rsidRPr="00F75507">
        <w:t>Põhjendus E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EDDF60A" w14:textId="77777777" w:rsidTr="001A7F53">
        <w:trPr>
          <w:trHeight w:hRule="exact" w:val="240"/>
          <w:jc w:val="center"/>
        </w:trPr>
        <w:tc>
          <w:tcPr>
            <w:tcW w:w="9752" w:type="dxa"/>
            <w:gridSpan w:val="2"/>
            <w:tcBorders>
              <w:top w:val="nil"/>
              <w:left w:val="nil"/>
              <w:bottom w:val="nil"/>
              <w:right w:val="nil"/>
            </w:tcBorders>
          </w:tcPr>
          <w:p w14:paraId="122D4C8A" w14:textId="77777777" w:rsidR="000B3845" w:rsidRPr="00F75507" w:rsidRDefault="000B3845" w:rsidP="001A7F53"/>
        </w:tc>
      </w:tr>
      <w:tr w:rsidR="00F75507" w:rsidRPr="00F75507" w14:paraId="79204B09" w14:textId="77777777" w:rsidTr="001A7F53">
        <w:trPr>
          <w:trHeight w:val="240"/>
          <w:jc w:val="center"/>
        </w:trPr>
        <w:tc>
          <w:tcPr>
            <w:tcW w:w="4876" w:type="dxa"/>
            <w:tcBorders>
              <w:top w:val="nil"/>
              <w:left w:val="nil"/>
              <w:bottom w:val="nil"/>
              <w:right w:val="nil"/>
            </w:tcBorders>
          </w:tcPr>
          <w:p w14:paraId="5434C86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7F9117B" w14:textId="77777777" w:rsidR="000B3845" w:rsidRPr="00F75507" w:rsidRDefault="000B3845" w:rsidP="001A7F53">
            <w:pPr>
              <w:pStyle w:val="AmColumnHeading"/>
            </w:pPr>
            <w:r w:rsidRPr="00F75507">
              <w:t>Muudatusettepanek</w:t>
            </w:r>
          </w:p>
        </w:tc>
      </w:tr>
      <w:tr w:rsidR="00F75507" w:rsidRPr="00F75507" w14:paraId="670F741E" w14:textId="77777777" w:rsidTr="001A7F53">
        <w:trPr>
          <w:jc w:val="center"/>
        </w:trPr>
        <w:tc>
          <w:tcPr>
            <w:tcW w:w="4876" w:type="dxa"/>
            <w:tcBorders>
              <w:top w:val="nil"/>
              <w:left w:val="nil"/>
              <w:bottom w:val="nil"/>
              <w:right w:val="nil"/>
            </w:tcBorders>
          </w:tcPr>
          <w:p w14:paraId="66EB90AD" w14:textId="77777777" w:rsidR="000B3845" w:rsidRPr="00F75507" w:rsidRDefault="000B3845" w:rsidP="001A7F53">
            <w:pPr>
              <w:pStyle w:val="Normal6a"/>
            </w:pPr>
          </w:p>
        </w:tc>
        <w:tc>
          <w:tcPr>
            <w:tcW w:w="4876" w:type="dxa"/>
            <w:tcBorders>
              <w:top w:val="nil"/>
              <w:left w:val="nil"/>
              <w:bottom w:val="nil"/>
              <w:right w:val="nil"/>
            </w:tcBorders>
          </w:tcPr>
          <w:p w14:paraId="761A3927" w14:textId="77777777" w:rsidR="000B3845" w:rsidRPr="00F75507" w:rsidRDefault="000B3845" w:rsidP="001A7F53">
            <w:pPr>
              <w:pStyle w:val="Normal6a"/>
            </w:pPr>
            <w:r w:rsidRPr="00F75507">
              <w:rPr>
                <w:b/>
                <w:i/>
              </w:rPr>
              <w:t>Ea.</w:t>
            </w:r>
            <w:r w:rsidRPr="00F75507">
              <w:tab/>
            </w:r>
            <w:r w:rsidRPr="00F75507">
              <w:rPr>
                <w:b/>
                <w:i/>
              </w:rPr>
              <w:t>arvestades, et ELis on endiselt vähemalt 1,4 miljonit hooldusasutustes elavat puuetega inimest; arvestades, et ELis elab hoolekandeasutustes vähemalt 292 848 last, mis moodustab enamikus liikmesriikides endiselt olulise osa laste asendushooldusest; arvestades, et institutsioonide elanikud on laiemast kogukonnast eraldatud ning neil ei ole piisavat kontrolli oma elu ega neid mõjutavate otsuste üle; arvestades, et hoolimata asjaolust, et Euroopa Liit on pikka aega pühendunud deinstitutsionaliseerimise protsessile, tuleb ikka veel teha pingutusi nii Euroopa kui ka riiklikul tasandil, et võimaldada vähekaitstud elanikkonnarühmadel elada iseseisvalt perekonnas või kogukondlikus keskkonnas;</w:t>
            </w:r>
          </w:p>
        </w:tc>
      </w:tr>
    </w:tbl>
    <w:p w14:paraId="56E692E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69F0A0D" w14:textId="77777777" w:rsidR="000B3845" w:rsidRPr="00F75507" w:rsidRDefault="000B3845" w:rsidP="000B3845">
      <w:r w:rsidRPr="00F75507">
        <w:rPr>
          <w:rStyle w:val="HideTWBExt"/>
        </w:rPr>
        <w:t>&lt;/Amend&gt;</w:t>
      </w:r>
    </w:p>
    <w:p w14:paraId="5112D3A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90</w:t>
      </w:r>
      <w:r w:rsidRPr="00F75507">
        <w:rPr>
          <w:rStyle w:val="HideTWBExt"/>
          <w:b w:val="0"/>
        </w:rPr>
        <w:t>&lt;/NumAm&gt;</w:t>
      </w:r>
    </w:p>
    <w:p w14:paraId="5A4F317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B28B297" w14:textId="77777777" w:rsidR="000B3845" w:rsidRPr="00F75507" w:rsidRDefault="000B3845" w:rsidP="000B3845">
      <w:pPr>
        <w:pStyle w:val="NormalBold"/>
      </w:pPr>
      <w:r w:rsidRPr="00F75507">
        <w:rPr>
          <w:rStyle w:val="HideTWBExt"/>
          <w:b w:val="0"/>
        </w:rPr>
        <w:t>&lt;/RepeatBlock-By&gt;</w:t>
      </w:r>
    </w:p>
    <w:p w14:paraId="53580BF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3CFFD03" w14:textId="77777777" w:rsidR="000B3845" w:rsidRPr="00F75507" w:rsidRDefault="000B3845" w:rsidP="000B3845">
      <w:pPr>
        <w:pStyle w:val="NormalBold"/>
      </w:pPr>
      <w:r w:rsidRPr="00F75507">
        <w:rPr>
          <w:rStyle w:val="HideTWBExt"/>
          <w:b w:val="0"/>
        </w:rPr>
        <w:t>&lt;Article&gt;</w:t>
      </w:r>
      <w:r w:rsidRPr="00F75507">
        <w:t>Põhjendus E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9E7A03E" w14:textId="77777777" w:rsidTr="001A7F53">
        <w:trPr>
          <w:trHeight w:hRule="exact" w:val="240"/>
          <w:jc w:val="center"/>
        </w:trPr>
        <w:tc>
          <w:tcPr>
            <w:tcW w:w="9752" w:type="dxa"/>
            <w:gridSpan w:val="2"/>
            <w:tcBorders>
              <w:top w:val="nil"/>
              <w:left w:val="nil"/>
              <w:bottom w:val="nil"/>
              <w:right w:val="nil"/>
            </w:tcBorders>
          </w:tcPr>
          <w:p w14:paraId="0D2A46B7" w14:textId="77777777" w:rsidR="000B3845" w:rsidRPr="00F75507" w:rsidRDefault="000B3845" w:rsidP="001A7F53"/>
        </w:tc>
      </w:tr>
      <w:tr w:rsidR="00F75507" w:rsidRPr="00F75507" w14:paraId="3045DADD" w14:textId="77777777" w:rsidTr="001A7F53">
        <w:trPr>
          <w:trHeight w:val="240"/>
          <w:jc w:val="center"/>
        </w:trPr>
        <w:tc>
          <w:tcPr>
            <w:tcW w:w="4876" w:type="dxa"/>
            <w:tcBorders>
              <w:top w:val="nil"/>
              <w:left w:val="nil"/>
              <w:bottom w:val="nil"/>
              <w:right w:val="nil"/>
            </w:tcBorders>
          </w:tcPr>
          <w:p w14:paraId="35FB221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E58D08E" w14:textId="77777777" w:rsidR="000B3845" w:rsidRPr="00F75507" w:rsidRDefault="000B3845" w:rsidP="001A7F53">
            <w:pPr>
              <w:pStyle w:val="AmColumnHeading"/>
            </w:pPr>
            <w:r w:rsidRPr="00F75507">
              <w:t>Muudatusettepanek</w:t>
            </w:r>
          </w:p>
        </w:tc>
      </w:tr>
      <w:tr w:rsidR="00F75507" w:rsidRPr="00F75507" w14:paraId="32D71ADD" w14:textId="77777777" w:rsidTr="001A7F53">
        <w:trPr>
          <w:jc w:val="center"/>
        </w:trPr>
        <w:tc>
          <w:tcPr>
            <w:tcW w:w="4876" w:type="dxa"/>
            <w:tcBorders>
              <w:top w:val="nil"/>
              <w:left w:val="nil"/>
              <w:bottom w:val="nil"/>
              <w:right w:val="nil"/>
            </w:tcBorders>
          </w:tcPr>
          <w:p w14:paraId="02EA0CC2" w14:textId="77777777" w:rsidR="000B3845" w:rsidRPr="00F75507" w:rsidRDefault="000B3845" w:rsidP="001A7F53">
            <w:pPr>
              <w:pStyle w:val="Normal6a"/>
            </w:pPr>
          </w:p>
        </w:tc>
        <w:tc>
          <w:tcPr>
            <w:tcW w:w="4876" w:type="dxa"/>
            <w:tcBorders>
              <w:top w:val="nil"/>
              <w:left w:val="nil"/>
              <w:bottom w:val="nil"/>
              <w:right w:val="nil"/>
            </w:tcBorders>
          </w:tcPr>
          <w:p w14:paraId="67F811FE" w14:textId="77777777" w:rsidR="000B3845" w:rsidRPr="00F75507" w:rsidRDefault="000B3845" w:rsidP="001A7F53">
            <w:pPr>
              <w:pStyle w:val="Normal6a"/>
            </w:pPr>
            <w:r w:rsidRPr="00F75507">
              <w:rPr>
                <w:b/>
                <w:i/>
              </w:rPr>
              <w:t>Ea.</w:t>
            </w:r>
            <w:r w:rsidRPr="00F75507">
              <w:tab/>
            </w:r>
            <w:r w:rsidRPr="00F75507">
              <w:rPr>
                <w:b/>
                <w:i/>
              </w:rPr>
              <w:t>arvestades, et ELil ja liikmesriikidel on oma kodanike ees kohustus tagada üldine juurdepääs korralikele ja taskukohastele eluasemetele kooskõlas selliste põhiõigustega, sealhulgas Euroopa sotsiaalharta artiklid 16, 30 ja 31 ning Euroopa sotsiaalõiguste samba 19. põhimõte; arvestades, et Euroopa poolaasta raames tuleks seetõttu süstemaatiliselt hinnata eluaseme taskukohasust, kodutust ja energiaostuvõimetust ning muuta need hinnangud konkreetseteks riigipõhisteks soovitusteks ja investeerimisprioriteetideks; arvestades, et eluasemepoliitikal on märkimisväärne makromajanduslik tähtsus ja seda tuleks ELi majandusjuhtimise raamistikus piisavalt kajastada;</w:t>
            </w:r>
          </w:p>
        </w:tc>
      </w:tr>
    </w:tbl>
    <w:p w14:paraId="012E55B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99C4279" w14:textId="77777777" w:rsidR="000B3845" w:rsidRPr="00F75507" w:rsidRDefault="000B3845" w:rsidP="000B3845">
      <w:r w:rsidRPr="00F75507">
        <w:rPr>
          <w:rStyle w:val="HideTWBExt"/>
        </w:rPr>
        <w:t>&lt;/Amend&gt;</w:t>
      </w:r>
    </w:p>
    <w:p w14:paraId="61640DC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91</w:t>
      </w:r>
      <w:r w:rsidRPr="00F75507">
        <w:rPr>
          <w:rStyle w:val="HideTWBExt"/>
          <w:b w:val="0"/>
        </w:rPr>
        <w:t>&lt;/NumAm&gt;</w:t>
      </w:r>
    </w:p>
    <w:p w14:paraId="5671F119"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6C3B2971" w14:textId="77777777" w:rsidR="000B3845" w:rsidRPr="00F75507" w:rsidRDefault="000B3845" w:rsidP="000B3845">
      <w:pPr>
        <w:pStyle w:val="NormalBold"/>
      </w:pPr>
      <w:r w:rsidRPr="00F75507">
        <w:rPr>
          <w:rStyle w:val="HideTWBExt"/>
          <w:b w:val="0"/>
        </w:rPr>
        <w:t>&lt;/RepeatBlock-By&gt;</w:t>
      </w:r>
    </w:p>
    <w:p w14:paraId="34B1BA5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146001C" w14:textId="77777777" w:rsidR="000B3845" w:rsidRPr="00F75507" w:rsidRDefault="000B3845" w:rsidP="000B3845">
      <w:pPr>
        <w:pStyle w:val="NormalBold"/>
      </w:pPr>
      <w:r w:rsidRPr="00F75507">
        <w:rPr>
          <w:rStyle w:val="HideTWBExt"/>
          <w:b w:val="0"/>
        </w:rPr>
        <w:t>&lt;Article&gt;</w:t>
      </w:r>
      <w:r w:rsidRPr="00F75507">
        <w:t>Põhjendus E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22E2C9A" w14:textId="77777777" w:rsidTr="001A7F53">
        <w:trPr>
          <w:trHeight w:hRule="exact" w:val="240"/>
          <w:jc w:val="center"/>
        </w:trPr>
        <w:tc>
          <w:tcPr>
            <w:tcW w:w="9752" w:type="dxa"/>
            <w:gridSpan w:val="2"/>
            <w:tcBorders>
              <w:top w:val="nil"/>
              <w:left w:val="nil"/>
              <w:bottom w:val="nil"/>
              <w:right w:val="nil"/>
            </w:tcBorders>
          </w:tcPr>
          <w:p w14:paraId="157EF29D" w14:textId="77777777" w:rsidR="000B3845" w:rsidRPr="00F75507" w:rsidRDefault="000B3845" w:rsidP="001A7F53"/>
        </w:tc>
      </w:tr>
      <w:tr w:rsidR="00F75507" w:rsidRPr="00F75507" w14:paraId="4DC5200F" w14:textId="77777777" w:rsidTr="001A7F53">
        <w:trPr>
          <w:trHeight w:val="240"/>
          <w:jc w:val="center"/>
        </w:trPr>
        <w:tc>
          <w:tcPr>
            <w:tcW w:w="4876" w:type="dxa"/>
            <w:tcBorders>
              <w:top w:val="nil"/>
              <w:left w:val="nil"/>
              <w:bottom w:val="nil"/>
              <w:right w:val="nil"/>
            </w:tcBorders>
          </w:tcPr>
          <w:p w14:paraId="0071F94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F759AEC" w14:textId="77777777" w:rsidR="000B3845" w:rsidRPr="00F75507" w:rsidRDefault="000B3845" w:rsidP="001A7F53">
            <w:pPr>
              <w:pStyle w:val="AmColumnHeading"/>
            </w:pPr>
            <w:r w:rsidRPr="00F75507">
              <w:t>Muudatusettepanek</w:t>
            </w:r>
          </w:p>
        </w:tc>
      </w:tr>
      <w:tr w:rsidR="00F75507" w:rsidRPr="00F75507" w14:paraId="080907E0" w14:textId="77777777" w:rsidTr="001A7F53">
        <w:trPr>
          <w:jc w:val="center"/>
        </w:trPr>
        <w:tc>
          <w:tcPr>
            <w:tcW w:w="4876" w:type="dxa"/>
            <w:tcBorders>
              <w:top w:val="nil"/>
              <w:left w:val="nil"/>
              <w:bottom w:val="nil"/>
              <w:right w:val="nil"/>
            </w:tcBorders>
          </w:tcPr>
          <w:p w14:paraId="1E6BBA01" w14:textId="77777777" w:rsidR="000B3845" w:rsidRPr="00F75507" w:rsidRDefault="000B3845" w:rsidP="001A7F53">
            <w:pPr>
              <w:pStyle w:val="Normal6a"/>
            </w:pPr>
          </w:p>
        </w:tc>
        <w:tc>
          <w:tcPr>
            <w:tcW w:w="4876" w:type="dxa"/>
            <w:tcBorders>
              <w:top w:val="nil"/>
              <w:left w:val="nil"/>
              <w:bottom w:val="nil"/>
              <w:right w:val="nil"/>
            </w:tcBorders>
          </w:tcPr>
          <w:p w14:paraId="25CB6C5E" w14:textId="77777777" w:rsidR="000B3845" w:rsidRPr="00F75507" w:rsidRDefault="000B3845" w:rsidP="001A7F53">
            <w:pPr>
              <w:pStyle w:val="Normal6a"/>
            </w:pPr>
            <w:r w:rsidRPr="00F75507">
              <w:rPr>
                <w:b/>
                <w:i/>
              </w:rPr>
              <w:t>Ea.</w:t>
            </w:r>
            <w:r w:rsidRPr="00F75507">
              <w:tab/>
            </w:r>
            <w:r w:rsidRPr="00F75507">
              <w:rPr>
                <w:b/>
                <w:i/>
              </w:rPr>
              <w:t>arvestades, et demograafilised probleemid, nagu elanikkonna vananemine, väike sündimus ja maapiirkondade rahvastikukadu, eelkõige töötajate väljaränne linnapiirkondadesse, avaldavad negatiivset mõju territoriaalsele ühtekuuluvusele, tööturgude toimimisele ja sotsiaalkaitsesüsteemide kestlikkusele ning süvendavad seeläbi piirkondlikke erinevusi liidus; arvestades, et nagu on rõhutatud Mario Draghi aruandes, sõltuvad kestlik majanduskasv ja Euroopa konkurentsivõime haridus- ja koolitussüsteemide kohandamisest muutuvatele oskuste vajadustele ja kutseõppe tugevdamisest, et suurendada töötava elanikkonna kaasamist tööturule;</w:t>
            </w:r>
          </w:p>
        </w:tc>
      </w:tr>
    </w:tbl>
    <w:p w14:paraId="5D7FD8E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CB18039" w14:textId="77777777" w:rsidR="000B3845" w:rsidRPr="00F75507" w:rsidRDefault="000B3845" w:rsidP="000B3845">
      <w:r w:rsidRPr="00F75507">
        <w:rPr>
          <w:rStyle w:val="HideTWBExt"/>
        </w:rPr>
        <w:t>&lt;/Amend&gt;</w:t>
      </w:r>
    </w:p>
    <w:p w14:paraId="4B729A9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92</w:t>
      </w:r>
      <w:r w:rsidRPr="00F75507">
        <w:rPr>
          <w:rStyle w:val="HideTWBExt"/>
          <w:b w:val="0"/>
        </w:rPr>
        <w:t>&lt;/NumAm&gt;</w:t>
      </w:r>
    </w:p>
    <w:p w14:paraId="06A1297D"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6FC14E57" w14:textId="77777777" w:rsidR="000B3845" w:rsidRPr="00F75507" w:rsidRDefault="000B3845" w:rsidP="000B3845">
      <w:pPr>
        <w:pStyle w:val="NormalBold"/>
      </w:pPr>
      <w:r w:rsidRPr="00F75507">
        <w:rPr>
          <w:rStyle w:val="HideTWBExt"/>
          <w:b w:val="0"/>
        </w:rPr>
        <w:t>&lt;/RepeatBlock-By&gt;</w:t>
      </w:r>
    </w:p>
    <w:p w14:paraId="65E746B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4906531" w14:textId="77777777" w:rsidR="000B3845" w:rsidRPr="00F75507" w:rsidRDefault="000B3845" w:rsidP="000B3845">
      <w:pPr>
        <w:pStyle w:val="NormalBold"/>
      </w:pPr>
      <w:r w:rsidRPr="00F75507">
        <w:rPr>
          <w:rStyle w:val="HideTWBExt"/>
          <w:b w:val="0"/>
        </w:rPr>
        <w:t>&lt;Article&gt;</w:t>
      </w:r>
      <w:r w:rsidRPr="00F75507">
        <w:t>Põhjendus E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14BDEDD" w14:textId="77777777" w:rsidTr="001A7F53">
        <w:trPr>
          <w:trHeight w:hRule="exact" w:val="240"/>
          <w:jc w:val="center"/>
        </w:trPr>
        <w:tc>
          <w:tcPr>
            <w:tcW w:w="9752" w:type="dxa"/>
            <w:gridSpan w:val="2"/>
            <w:tcBorders>
              <w:top w:val="nil"/>
              <w:left w:val="nil"/>
              <w:bottom w:val="nil"/>
              <w:right w:val="nil"/>
            </w:tcBorders>
          </w:tcPr>
          <w:p w14:paraId="62870807" w14:textId="77777777" w:rsidR="000B3845" w:rsidRPr="00F75507" w:rsidRDefault="000B3845" w:rsidP="001A7F53"/>
        </w:tc>
      </w:tr>
      <w:tr w:rsidR="00F75507" w:rsidRPr="00F75507" w14:paraId="4E457FDD" w14:textId="77777777" w:rsidTr="001A7F53">
        <w:trPr>
          <w:trHeight w:val="240"/>
          <w:jc w:val="center"/>
        </w:trPr>
        <w:tc>
          <w:tcPr>
            <w:tcW w:w="4876" w:type="dxa"/>
            <w:tcBorders>
              <w:top w:val="nil"/>
              <w:left w:val="nil"/>
              <w:bottom w:val="nil"/>
              <w:right w:val="nil"/>
            </w:tcBorders>
          </w:tcPr>
          <w:p w14:paraId="06B1BAD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B58F1EA" w14:textId="77777777" w:rsidR="000B3845" w:rsidRPr="00F75507" w:rsidRDefault="000B3845" w:rsidP="001A7F53">
            <w:pPr>
              <w:pStyle w:val="AmColumnHeading"/>
            </w:pPr>
            <w:r w:rsidRPr="00F75507">
              <w:t>Muudatusettepanek</w:t>
            </w:r>
          </w:p>
        </w:tc>
      </w:tr>
      <w:tr w:rsidR="00F75507" w:rsidRPr="00F75507" w14:paraId="54777451" w14:textId="77777777" w:rsidTr="001A7F53">
        <w:trPr>
          <w:jc w:val="center"/>
        </w:trPr>
        <w:tc>
          <w:tcPr>
            <w:tcW w:w="4876" w:type="dxa"/>
            <w:tcBorders>
              <w:top w:val="nil"/>
              <w:left w:val="nil"/>
              <w:bottom w:val="nil"/>
              <w:right w:val="nil"/>
            </w:tcBorders>
          </w:tcPr>
          <w:p w14:paraId="5B4723D1" w14:textId="77777777" w:rsidR="000B3845" w:rsidRPr="00F75507" w:rsidRDefault="000B3845" w:rsidP="001A7F53">
            <w:pPr>
              <w:pStyle w:val="Normal6a"/>
            </w:pPr>
          </w:p>
        </w:tc>
        <w:tc>
          <w:tcPr>
            <w:tcW w:w="4876" w:type="dxa"/>
            <w:tcBorders>
              <w:top w:val="nil"/>
              <w:left w:val="nil"/>
              <w:bottom w:val="nil"/>
              <w:right w:val="nil"/>
            </w:tcBorders>
          </w:tcPr>
          <w:p w14:paraId="5335DD4B" w14:textId="77777777" w:rsidR="000B3845" w:rsidRPr="00F75507" w:rsidRDefault="000B3845" w:rsidP="001A7F53">
            <w:pPr>
              <w:pStyle w:val="Normal6a"/>
            </w:pPr>
            <w:r w:rsidRPr="00F75507">
              <w:rPr>
                <w:b/>
                <w:i/>
              </w:rPr>
              <w:t>Ea.</w:t>
            </w:r>
            <w:r w:rsidRPr="00F75507">
              <w:tab/>
            </w:r>
            <w:r w:rsidRPr="00F75507">
              <w:rPr>
                <w:b/>
                <w:i/>
              </w:rPr>
              <w:t>arvestades, et energiaostuvõimetus on ELis endiselt märkimisväärne probleem, kuna 2023. aastal teatas ligikaudu 10,6 % elanikkonnast ehk 1,3 % võrra rohkem kui 2022. aastal, et nad ei suuda oma kodu piisavalt soojana hoida; arvestades, et laiemad näitajad viitavad sellele, et 8–16 % eurooplastest on raskusi vajalike energiateenuste ostmisega, mis toob esile püsivad ja struktuursed taskukohasuse probleemid</w:t>
            </w:r>
            <w:r w:rsidRPr="00F75507">
              <w:rPr>
                <w:b/>
                <w:i/>
                <w:vertAlign w:val="superscript"/>
              </w:rPr>
              <w:t>2a</w:t>
            </w:r>
            <w:r w:rsidRPr="00F75507">
              <w:rPr>
                <w:b/>
                <w:i/>
              </w:rPr>
              <w:t>;</w:t>
            </w:r>
          </w:p>
        </w:tc>
      </w:tr>
      <w:tr w:rsidR="00F75507" w:rsidRPr="00F75507" w14:paraId="7431E2C6" w14:textId="77777777" w:rsidTr="001A7F53">
        <w:trPr>
          <w:jc w:val="center"/>
        </w:trPr>
        <w:tc>
          <w:tcPr>
            <w:tcW w:w="4876" w:type="dxa"/>
            <w:tcBorders>
              <w:top w:val="nil"/>
              <w:left w:val="nil"/>
              <w:bottom w:val="nil"/>
              <w:right w:val="nil"/>
            </w:tcBorders>
          </w:tcPr>
          <w:p w14:paraId="05B61AC0" w14:textId="77777777" w:rsidR="000B3845" w:rsidRPr="00F75507" w:rsidRDefault="000B3845" w:rsidP="001A7F53"/>
        </w:tc>
        <w:tc>
          <w:tcPr>
            <w:tcW w:w="4876" w:type="dxa"/>
            <w:tcBorders>
              <w:top w:val="nil"/>
              <w:left w:val="nil"/>
              <w:bottom w:val="nil"/>
              <w:right w:val="nil"/>
            </w:tcBorders>
          </w:tcPr>
          <w:p w14:paraId="362CEAA1" w14:textId="77777777" w:rsidR="000B3845" w:rsidRPr="00F75507" w:rsidRDefault="000B3845" w:rsidP="001A7F53">
            <w:pPr>
              <w:pStyle w:val="Normal6a"/>
            </w:pPr>
            <w:r w:rsidRPr="00F75507">
              <w:rPr>
                <w:b/>
                <w:i/>
              </w:rPr>
              <w:t>_________________</w:t>
            </w:r>
          </w:p>
        </w:tc>
      </w:tr>
      <w:tr w:rsidR="00F75507" w:rsidRPr="00F75507" w14:paraId="2CE0D3F8" w14:textId="77777777" w:rsidTr="001A7F53">
        <w:trPr>
          <w:jc w:val="center"/>
        </w:trPr>
        <w:tc>
          <w:tcPr>
            <w:tcW w:w="4876" w:type="dxa"/>
            <w:tcBorders>
              <w:top w:val="nil"/>
              <w:left w:val="nil"/>
              <w:bottom w:val="nil"/>
              <w:right w:val="nil"/>
            </w:tcBorders>
          </w:tcPr>
          <w:p w14:paraId="38D5C04A" w14:textId="77777777" w:rsidR="000B3845" w:rsidRPr="00F75507" w:rsidRDefault="000B3845" w:rsidP="001A7F53"/>
        </w:tc>
        <w:tc>
          <w:tcPr>
            <w:tcW w:w="4876" w:type="dxa"/>
            <w:tcBorders>
              <w:top w:val="nil"/>
              <w:left w:val="nil"/>
              <w:bottom w:val="nil"/>
              <w:right w:val="nil"/>
            </w:tcBorders>
          </w:tcPr>
          <w:p w14:paraId="7B3EA22F" w14:textId="77777777" w:rsidR="000B3845" w:rsidRPr="00F75507" w:rsidRDefault="000B3845" w:rsidP="001A7F53">
            <w:pPr>
              <w:pStyle w:val="Normal6a"/>
            </w:pPr>
            <w:r w:rsidRPr="00F75507">
              <w:rPr>
                <w:b/>
                <w:i/>
                <w:vertAlign w:val="superscript"/>
              </w:rPr>
              <w:t>2a</w:t>
            </w:r>
            <w:r w:rsidRPr="00F75507">
              <w:t xml:space="preserve"> </w:t>
            </w:r>
            <w:r w:rsidRPr="00F75507">
              <w:rPr>
                <w:b/>
                <w:i/>
              </w:rPr>
              <w:t>https://ec.europa.eu/eurostat/web/products-eurostat-news/w/ddn-20250123-2 https://joint-research-centre.ec.europa.eu/jrc-news-and-updates/whos-energy-poor-eu-its-more-complex-it-seems-2024-09-25_en</w:t>
            </w:r>
          </w:p>
        </w:tc>
      </w:tr>
    </w:tbl>
    <w:p w14:paraId="4830A45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D1D6FE1" w14:textId="77777777" w:rsidR="000B3845" w:rsidRPr="00F75507" w:rsidRDefault="000B3845" w:rsidP="000B3845">
      <w:r w:rsidRPr="00F75507">
        <w:rPr>
          <w:rStyle w:val="HideTWBExt"/>
        </w:rPr>
        <w:t>&lt;/Amend&gt;</w:t>
      </w:r>
    </w:p>
    <w:p w14:paraId="6CDFAB3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93</w:t>
      </w:r>
      <w:r w:rsidRPr="00F75507">
        <w:rPr>
          <w:rStyle w:val="HideTWBExt"/>
          <w:b w:val="0"/>
        </w:rPr>
        <w:t>&lt;/NumAm&gt;</w:t>
      </w:r>
    </w:p>
    <w:p w14:paraId="5BB98D51"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786F38F6" w14:textId="77777777" w:rsidR="000B3845" w:rsidRPr="00F75507" w:rsidRDefault="000B3845" w:rsidP="000B3845">
      <w:pPr>
        <w:pStyle w:val="NormalBold"/>
      </w:pPr>
      <w:r w:rsidRPr="00F75507">
        <w:rPr>
          <w:rStyle w:val="HideTWBExt"/>
          <w:b w:val="0"/>
        </w:rPr>
        <w:t>&lt;/RepeatBlock-By&gt;</w:t>
      </w:r>
    </w:p>
    <w:p w14:paraId="5DE91BB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2D9407A" w14:textId="77777777" w:rsidR="000B3845" w:rsidRPr="00F75507" w:rsidRDefault="000B3845" w:rsidP="000B3845">
      <w:pPr>
        <w:pStyle w:val="NormalBold"/>
      </w:pPr>
      <w:r w:rsidRPr="00F75507">
        <w:rPr>
          <w:rStyle w:val="HideTWBExt"/>
          <w:b w:val="0"/>
        </w:rPr>
        <w:t>&lt;Article&gt;</w:t>
      </w:r>
      <w:r w:rsidRPr="00F75507">
        <w:t>Põhjendus E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7A01547" w14:textId="77777777" w:rsidTr="001A7F53">
        <w:trPr>
          <w:trHeight w:hRule="exact" w:val="240"/>
          <w:jc w:val="center"/>
        </w:trPr>
        <w:tc>
          <w:tcPr>
            <w:tcW w:w="9752" w:type="dxa"/>
            <w:gridSpan w:val="2"/>
            <w:tcBorders>
              <w:top w:val="nil"/>
              <w:left w:val="nil"/>
              <w:bottom w:val="nil"/>
              <w:right w:val="nil"/>
            </w:tcBorders>
          </w:tcPr>
          <w:p w14:paraId="738B71F7" w14:textId="77777777" w:rsidR="000B3845" w:rsidRPr="00F75507" w:rsidRDefault="000B3845" w:rsidP="001A7F53"/>
        </w:tc>
      </w:tr>
      <w:tr w:rsidR="00F75507" w:rsidRPr="00F75507" w14:paraId="2015DDEC" w14:textId="77777777" w:rsidTr="001A7F53">
        <w:trPr>
          <w:trHeight w:val="240"/>
          <w:jc w:val="center"/>
        </w:trPr>
        <w:tc>
          <w:tcPr>
            <w:tcW w:w="4876" w:type="dxa"/>
            <w:tcBorders>
              <w:top w:val="nil"/>
              <w:left w:val="nil"/>
              <w:bottom w:val="nil"/>
              <w:right w:val="nil"/>
            </w:tcBorders>
          </w:tcPr>
          <w:p w14:paraId="635D2B1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84A290F" w14:textId="77777777" w:rsidR="000B3845" w:rsidRPr="00F75507" w:rsidRDefault="000B3845" w:rsidP="001A7F53">
            <w:pPr>
              <w:pStyle w:val="AmColumnHeading"/>
            </w:pPr>
            <w:r w:rsidRPr="00F75507">
              <w:t>Muudatusettepanek</w:t>
            </w:r>
          </w:p>
        </w:tc>
      </w:tr>
      <w:tr w:rsidR="00F75507" w:rsidRPr="00F75507" w14:paraId="237BAB74" w14:textId="77777777" w:rsidTr="001A7F53">
        <w:trPr>
          <w:jc w:val="center"/>
        </w:trPr>
        <w:tc>
          <w:tcPr>
            <w:tcW w:w="4876" w:type="dxa"/>
            <w:tcBorders>
              <w:top w:val="nil"/>
              <w:left w:val="nil"/>
              <w:bottom w:val="nil"/>
              <w:right w:val="nil"/>
            </w:tcBorders>
          </w:tcPr>
          <w:p w14:paraId="01EF666D" w14:textId="77777777" w:rsidR="000B3845" w:rsidRPr="00F75507" w:rsidRDefault="000B3845" w:rsidP="001A7F53">
            <w:pPr>
              <w:pStyle w:val="Normal6a"/>
            </w:pPr>
          </w:p>
        </w:tc>
        <w:tc>
          <w:tcPr>
            <w:tcW w:w="4876" w:type="dxa"/>
            <w:tcBorders>
              <w:top w:val="nil"/>
              <w:left w:val="nil"/>
              <w:bottom w:val="nil"/>
              <w:right w:val="nil"/>
            </w:tcBorders>
          </w:tcPr>
          <w:p w14:paraId="58392635" w14:textId="77777777" w:rsidR="000B3845" w:rsidRPr="00F75507" w:rsidRDefault="000B3845" w:rsidP="001A7F53">
            <w:pPr>
              <w:pStyle w:val="Normal6a"/>
            </w:pPr>
            <w:r w:rsidRPr="00F75507">
              <w:rPr>
                <w:b/>
                <w:i/>
              </w:rPr>
              <w:t>Ea.</w:t>
            </w:r>
            <w:r w:rsidRPr="00F75507">
              <w:tab/>
            </w:r>
            <w:r w:rsidRPr="00F75507">
              <w:rPr>
                <w:b/>
                <w:i/>
              </w:rPr>
              <w:t>arvestades, et riigipõhistes aruannetes tuleks arvesse võtta seda, kuidas kodumajapidamiste energiahindade madalana hoidmine aitab vältida perekondade sattumist vaesuse lõksu;</w:t>
            </w:r>
          </w:p>
        </w:tc>
      </w:tr>
    </w:tbl>
    <w:p w14:paraId="5A6D56B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FA4483A" w14:textId="77777777" w:rsidR="000B3845" w:rsidRPr="00F75507" w:rsidRDefault="000B3845" w:rsidP="000B3845">
      <w:r w:rsidRPr="00F75507">
        <w:rPr>
          <w:rStyle w:val="HideTWBExt"/>
        </w:rPr>
        <w:t>&lt;/Amend&gt;</w:t>
      </w:r>
    </w:p>
    <w:p w14:paraId="54993EE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94</w:t>
      </w:r>
      <w:r w:rsidRPr="00F75507">
        <w:rPr>
          <w:rStyle w:val="HideTWBExt"/>
          <w:b w:val="0"/>
        </w:rPr>
        <w:t>&lt;/NumAm&gt;</w:t>
      </w:r>
    </w:p>
    <w:p w14:paraId="16102461"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045050A5" w14:textId="77777777" w:rsidR="000B3845" w:rsidRPr="00F75507" w:rsidRDefault="000B3845" w:rsidP="000B3845">
      <w:pPr>
        <w:pStyle w:val="NormalBold"/>
      </w:pPr>
      <w:r w:rsidRPr="00F75507">
        <w:rPr>
          <w:rStyle w:val="HideTWBExt"/>
          <w:b w:val="0"/>
        </w:rPr>
        <w:t>&lt;/RepeatBlock-By&gt;</w:t>
      </w:r>
    </w:p>
    <w:p w14:paraId="18326E4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1BD9DAA" w14:textId="77777777" w:rsidR="000B3845" w:rsidRPr="00F75507" w:rsidRDefault="000B3845" w:rsidP="000B3845">
      <w:pPr>
        <w:pStyle w:val="NormalBold"/>
      </w:pPr>
      <w:r w:rsidRPr="00F75507">
        <w:rPr>
          <w:rStyle w:val="HideTWBExt"/>
          <w:b w:val="0"/>
        </w:rPr>
        <w:t>&lt;Article&gt;</w:t>
      </w:r>
      <w:r w:rsidRPr="00F75507">
        <w:t>Põhjendus E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A1EFDBC" w14:textId="77777777" w:rsidTr="001A7F53">
        <w:trPr>
          <w:trHeight w:hRule="exact" w:val="240"/>
          <w:jc w:val="center"/>
        </w:trPr>
        <w:tc>
          <w:tcPr>
            <w:tcW w:w="9752" w:type="dxa"/>
            <w:gridSpan w:val="2"/>
            <w:tcBorders>
              <w:top w:val="nil"/>
              <w:left w:val="nil"/>
              <w:bottom w:val="nil"/>
              <w:right w:val="nil"/>
            </w:tcBorders>
          </w:tcPr>
          <w:p w14:paraId="425676F9" w14:textId="77777777" w:rsidR="000B3845" w:rsidRPr="00F75507" w:rsidRDefault="000B3845" w:rsidP="001A7F53"/>
        </w:tc>
      </w:tr>
      <w:tr w:rsidR="00F75507" w:rsidRPr="00F75507" w14:paraId="5CDF987E" w14:textId="77777777" w:rsidTr="001A7F53">
        <w:trPr>
          <w:trHeight w:val="240"/>
          <w:jc w:val="center"/>
        </w:trPr>
        <w:tc>
          <w:tcPr>
            <w:tcW w:w="4876" w:type="dxa"/>
            <w:tcBorders>
              <w:top w:val="nil"/>
              <w:left w:val="nil"/>
              <w:bottom w:val="nil"/>
              <w:right w:val="nil"/>
            </w:tcBorders>
          </w:tcPr>
          <w:p w14:paraId="61F8CF8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13DD9F7" w14:textId="77777777" w:rsidR="000B3845" w:rsidRPr="00F75507" w:rsidRDefault="000B3845" w:rsidP="001A7F53">
            <w:pPr>
              <w:pStyle w:val="AmColumnHeading"/>
            </w:pPr>
            <w:r w:rsidRPr="00F75507">
              <w:t>Muudatusettepanek</w:t>
            </w:r>
          </w:p>
        </w:tc>
      </w:tr>
      <w:tr w:rsidR="00F75507" w:rsidRPr="00F75507" w14:paraId="74A6C1E3" w14:textId="77777777" w:rsidTr="001A7F53">
        <w:trPr>
          <w:jc w:val="center"/>
        </w:trPr>
        <w:tc>
          <w:tcPr>
            <w:tcW w:w="4876" w:type="dxa"/>
            <w:tcBorders>
              <w:top w:val="nil"/>
              <w:left w:val="nil"/>
              <w:bottom w:val="nil"/>
              <w:right w:val="nil"/>
            </w:tcBorders>
          </w:tcPr>
          <w:p w14:paraId="08EA09B8" w14:textId="77777777" w:rsidR="000B3845" w:rsidRPr="00F75507" w:rsidRDefault="000B3845" w:rsidP="001A7F53">
            <w:pPr>
              <w:pStyle w:val="Normal6a"/>
            </w:pPr>
          </w:p>
        </w:tc>
        <w:tc>
          <w:tcPr>
            <w:tcW w:w="4876" w:type="dxa"/>
            <w:tcBorders>
              <w:top w:val="nil"/>
              <w:left w:val="nil"/>
              <w:bottom w:val="nil"/>
              <w:right w:val="nil"/>
            </w:tcBorders>
          </w:tcPr>
          <w:p w14:paraId="1583998F" w14:textId="77777777" w:rsidR="000B3845" w:rsidRPr="00F75507" w:rsidRDefault="000B3845" w:rsidP="001A7F53">
            <w:pPr>
              <w:pStyle w:val="Normal6a"/>
            </w:pPr>
            <w:r w:rsidRPr="00F75507">
              <w:rPr>
                <w:b/>
                <w:i/>
              </w:rPr>
              <w:t>Eb.</w:t>
            </w:r>
            <w:r w:rsidRPr="00F75507">
              <w:tab/>
            </w:r>
            <w:r w:rsidRPr="00F75507">
              <w:rPr>
                <w:b/>
                <w:i/>
              </w:rPr>
              <w:t>arvestades, et uus digitaalmajandus saab tuua kasu ühiskonnale tervikuna, parandada elukvaliteeti ja töötingimusi ning luua uusi tööhõivevõimalusi; arvestades, et digitaliseerimine, robotiseerimine, automatiseerimine ja tehisintellekt toovad eeldatavasti kasu kodanikele ja ühiskonnale, sest parandavad elukvaliteeti ja loovad uusi tööhõivevõimalusi, kuid tekitavad samal ajal ka mitmeid riske ja keerdküsimusi, millega tuleb tegeleda; arvestades, et olulisi eeliseid annab töökohal peetav sotsiaaldialoog tehisintellekti kasutuselevõtu ja sellega seotud töötajate koolituse teemal</w:t>
            </w:r>
            <w:r w:rsidRPr="00F75507">
              <w:rPr>
                <w:b/>
                <w:i/>
                <w:vertAlign w:val="superscript"/>
              </w:rPr>
              <w:t>3a</w:t>
            </w:r>
            <w:r w:rsidRPr="00F75507">
              <w:rPr>
                <w:b/>
                <w:i/>
              </w:rPr>
              <w:t>;</w:t>
            </w:r>
          </w:p>
        </w:tc>
      </w:tr>
      <w:tr w:rsidR="00F75507" w:rsidRPr="00F75507" w14:paraId="4C69C29F" w14:textId="77777777" w:rsidTr="001A7F53">
        <w:trPr>
          <w:jc w:val="center"/>
        </w:trPr>
        <w:tc>
          <w:tcPr>
            <w:tcW w:w="4876" w:type="dxa"/>
            <w:tcBorders>
              <w:top w:val="nil"/>
              <w:left w:val="nil"/>
              <w:bottom w:val="nil"/>
              <w:right w:val="nil"/>
            </w:tcBorders>
          </w:tcPr>
          <w:p w14:paraId="3C69117C" w14:textId="77777777" w:rsidR="000B3845" w:rsidRPr="00F75507" w:rsidRDefault="000B3845" w:rsidP="001A7F53"/>
        </w:tc>
        <w:tc>
          <w:tcPr>
            <w:tcW w:w="4876" w:type="dxa"/>
            <w:tcBorders>
              <w:top w:val="nil"/>
              <w:left w:val="nil"/>
              <w:bottom w:val="nil"/>
              <w:right w:val="nil"/>
            </w:tcBorders>
          </w:tcPr>
          <w:p w14:paraId="25D08ACE" w14:textId="77777777" w:rsidR="000B3845" w:rsidRPr="00F75507" w:rsidRDefault="000B3845" w:rsidP="001A7F53">
            <w:pPr>
              <w:pStyle w:val="Normal6a"/>
            </w:pPr>
            <w:r w:rsidRPr="00F75507">
              <w:rPr>
                <w:b/>
                <w:i/>
              </w:rPr>
              <w:t>_________________</w:t>
            </w:r>
          </w:p>
        </w:tc>
      </w:tr>
      <w:tr w:rsidR="00F75507" w:rsidRPr="00F75507" w14:paraId="3CFC17E4" w14:textId="77777777" w:rsidTr="001A7F53">
        <w:trPr>
          <w:jc w:val="center"/>
        </w:trPr>
        <w:tc>
          <w:tcPr>
            <w:tcW w:w="4876" w:type="dxa"/>
            <w:tcBorders>
              <w:top w:val="nil"/>
              <w:left w:val="nil"/>
              <w:bottom w:val="nil"/>
              <w:right w:val="nil"/>
            </w:tcBorders>
          </w:tcPr>
          <w:p w14:paraId="105C3A09" w14:textId="77777777" w:rsidR="000B3845" w:rsidRPr="00F75507" w:rsidRDefault="000B3845" w:rsidP="001A7F53"/>
        </w:tc>
        <w:tc>
          <w:tcPr>
            <w:tcW w:w="4876" w:type="dxa"/>
            <w:tcBorders>
              <w:top w:val="nil"/>
              <w:left w:val="nil"/>
              <w:bottom w:val="nil"/>
              <w:right w:val="nil"/>
            </w:tcBorders>
          </w:tcPr>
          <w:p w14:paraId="3D2B30CE" w14:textId="77777777" w:rsidR="000B3845" w:rsidRPr="00F75507" w:rsidRDefault="000B3845" w:rsidP="001A7F53">
            <w:pPr>
              <w:pStyle w:val="Normal6a"/>
            </w:pPr>
            <w:r w:rsidRPr="00F75507">
              <w:rPr>
                <w:b/>
                <w:i/>
                <w:vertAlign w:val="superscript"/>
              </w:rPr>
              <w:t>3a</w:t>
            </w:r>
            <w:r w:rsidRPr="00F75507">
              <w:t xml:space="preserve"> </w:t>
            </w:r>
            <w:r w:rsidRPr="00F75507">
              <w:rPr>
                <w:b/>
                <w:i/>
              </w:rPr>
              <w:t xml:space="preserve">Eurofound (2026), „European Working Conditions Survey 2024: Overview report“ (2024. aasta Euroopa töötingimuste uuring: </w:t>
            </w:r>
            <w:r w:rsidRPr="00F75507">
              <w:rPr>
                <w:b/>
                <w:bCs/>
                <w:i/>
                <w:iCs/>
              </w:rPr>
              <w:t>ülevaatlik aruanne) | Eurofound.</w:t>
            </w:r>
          </w:p>
        </w:tc>
      </w:tr>
    </w:tbl>
    <w:p w14:paraId="2E2D637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E4E8E33" w14:textId="77777777" w:rsidR="000B3845" w:rsidRPr="00F75507" w:rsidRDefault="000B3845" w:rsidP="000B3845">
      <w:r w:rsidRPr="00F75507">
        <w:rPr>
          <w:rStyle w:val="HideTWBExt"/>
        </w:rPr>
        <w:t>&lt;/Amend&gt;</w:t>
      </w:r>
    </w:p>
    <w:p w14:paraId="31A7E9E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95</w:t>
      </w:r>
      <w:r w:rsidRPr="00F75507">
        <w:rPr>
          <w:rStyle w:val="HideTWBExt"/>
          <w:b w:val="0"/>
        </w:rPr>
        <w:t>&lt;/NumAm&gt;</w:t>
      </w:r>
    </w:p>
    <w:p w14:paraId="11C52048"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52742A12" w14:textId="77777777" w:rsidR="000B3845" w:rsidRPr="00F75507" w:rsidRDefault="000B3845" w:rsidP="000B3845">
      <w:pPr>
        <w:pStyle w:val="NormalBold"/>
      </w:pPr>
      <w:r w:rsidRPr="00F75507">
        <w:rPr>
          <w:rStyle w:val="HideTWBExt"/>
          <w:b w:val="0"/>
        </w:rPr>
        <w:t>&lt;/RepeatBlock-By&gt;</w:t>
      </w:r>
    </w:p>
    <w:p w14:paraId="4D7ECC0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46714EC" w14:textId="77777777" w:rsidR="000B3845" w:rsidRPr="00F75507" w:rsidRDefault="000B3845" w:rsidP="000B3845">
      <w:pPr>
        <w:pStyle w:val="NormalBold"/>
      </w:pPr>
      <w:r w:rsidRPr="00F75507">
        <w:rPr>
          <w:rStyle w:val="HideTWBExt"/>
          <w:b w:val="0"/>
        </w:rPr>
        <w:t>&lt;Article&gt;</w:t>
      </w:r>
      <w:r w:rsidRPr="00F75507">
        <w:t>Põhjendus E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A985536" w14:textId="77777777" w:rsidTr="001A7F53">
        <w:trPr>
          <w:trHeight w:hRule="exact" w:val="240"/>
          <w:jc w:val="center"/>
        </w:trPr>
        <w:tc>
          <w:tcPr>
            <w:tcW w:w="9752" w:type="dxa"/>
            <w:gridSpan w:val="2"/>
            <w:tcBorders>
              <w:top w:val="nil"/>
              <w:left w:val="nil"/>
              <w:bottom w:val="nil"/>
              <w:right w:val="nil"/>
            </w:tcBorders>
          </w:tcPr>
          <w:p w14:paraId="519A616C" w14:textId="77777777" w:rsidR="000B3845" w:rsidRPr="00F75507" w:rsidRDefault="000B3845" w:rsidP="001A7F53"/>
        </w:tc>
      </w:tr>
      <w:tr w:rsidR="00F75507" w:rsidRPr="00F75507" w14:paraId="61C5BAEE" w14:textId="77777777" w:rsidTr="001A7F53">
        <w:trPr>
          <w:trHeight w:val="240"/>
          <w:jc w:val="center"/>
        </w:trPr>
        <w:tc>
          <w:tcPr>
            <w:tcW w:w="4876" w:type="dxa"/>
            <w:tcBorders>
              <w:top w:val="nil"/>
              <w:left w:val="nil"/>
              <w:bottom w:val="nil"/>
              <w:right w:val="nil"/>
            </w:tcBorders>
          </w:tcPr>
          <w:p w14:paraId="3109BE7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DC26B4" w14:textId="77777777" w:rsidR="000B3845" w:rsidRPr="00F75507" w:rsidRDefault="000B3845" w:rsidP="001A7F53">
            <w:pPr>
              <w:pStyle w:val="AmColumnHeading"/>
            </w:pPr>
            <w:r w:rsidRPr="00F75507">
              <w:t>Muudatusettepanek</w:t>
            </w:r>
          </w:p>
        </w:tc>
      </w:tr>
      <w:tr w:rsidR="00F75507" w:rsidRPr="00F75507" w14:paraId="37DFEF4D" w14:textId="77777777" w:rsidTr="001A7F53">
        <w:trPr>
          <w:jc w:val="center"/>
        </w:trPr>
        <w:tc>
          <w:tcPr>
            <w:tcW w:w="4876" w:type="dxa"/>
            <w:tcBorders>
              <w:top w:val="nil"/>
              <w:left w:val="nil"/>
              <w:bottom w:val="nil"/>
              <w:right w:val="nil"/>
            </w:tcBorders>
          </w:tcPr>
          <w:p w14:paraId="79A119BE" w14:textId="77777777" w:rsidR="000B3845" w:rsidRPr="00F75507" w:rsidRDefault="000B3845" w:rsidP="001A7F53">
            <w:pPr>
              <w:pStyle w:val="Normal6a"/>
            </w:pPr>
          </w:p>
        </w:tc>
        <w:tc>
          <w:tcPr>
            <w:tcW w:w="4876" w:type="dxa"/>
            <w:tcBorders>
              <w:top w:val="nil"/>
              <w:left w:val="nil"/>
              <w:bottom w:val="nil"/>
              <w:right w:val="nil"/>
            </w:tcBorders>
          </w:tcPr>
          <w:p w14:paraId="346593B2" w14:textId="77777777" w:rsidR="000B3845" w:rsidRPr="00F75507" w:rsidRDefault="000B3845" w:rsidP="001A7F53">
            <w:pPr>
              <w:pStyle w:val="Normal6a"/>
            </w:pPr>
            <w:r w:rsidRPr="00F75507">
              <w:rPr>
                <w:b/>
                <w:i/>
              </w:rPr>
              <w:t>Eb.</w:t>
            </w:r>
            <w:r w:rsidRPr="00F75507">
              <w:tab/>
            </w:r>
            <w:r w:rsidRPr="00F75507">
              <w:rPr>
                <w:b/>
                <w:i/>
              </w:rPr>
              <w:t>arvestades, et Enrico Letta aruandes hoiatatakse, et sündimus väheneb, ja rõhutatakse vajadust luua raamistik perekondade toetamiseks osana kaasava majanduskasvu strateegiast kooskõlas Euroopa sotsiaalõiguste sambaga; arvestades, et aruandes rõhutatakse ka seda, et isikute vaba liikumine on endiselt kõige vähem arenenud vabadus, ning nõutakse tööalase liikuvuse tõkete vähendamist, tegeledes samal ajal territoriaalse tasakaalustamatusega ja kaitstes elamisõigust poliitikameetmete kaudu, millega edendatakse riigis viibimise õigust;</w:t>
            </w:r>
          </w:p>
        </w:tc>
      </w:tr>
    </w:tbl>
    <w:p w14:paraId="24EC3C6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5D7318A" w14:textId="77777777" w:rsidR="000B3845" w:rsidRPr="00F75507" w:rsidRDefault="000B3845" w:rsidP="000B3845">
      <w:r w:rsidRPr="00F75507">
        <w:rPr>
          <w:rStyle w:val="HideTWBExt"/>
        </w:rPr>
        <w:t>&lt;/Amend&gt;</w:t>
      </w:r>
    </w:p>
    <w:p w14:paraId="194B73A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96</w:t>
      </w:r>
      <w:r w:rsidRPr="00F75507">
        <w:rPr>
          <w:rStyle w:val="HideTWBExt"/>
          <w:b w:val="0"/>
        </w:rPr>
        <w:t>&lt;/NumAm&gt;</w:t>
      </w:r>
    </w:p>
    <w:p w14:paraId="7E9FDC26"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5CD96E3" w14:textId="77777777" w:rsidR="000B3845" w:rsidRPr="00F75507" w:rsidRDefault="000B3845" w:rsidP="000B3845">
      <w:pPr>
        <w:pStyle w:val="NormalBold"/>
      </w:pPr>
      <w:r w:rsidRPr="00F75507">
        <w:rPr>
          <w:rStyle w:val="HideTWBExt"/>
          <w:b w:val="0"/>
        </w:rPr>
        <w:t>&lt;/RepeatBlock-By&gt;</w:t>
      </w:r>
    </w:p>
    <w:p w14:paraId="4B2270A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349CAD6" w14:textId="77777777" w:rsidR="000B3845" w:rsidRPr="00F75507" w:rsidRDefault="000B3845" w:rsidP="000B3845">
      <w:pPr>
        <w:pStyle w:val="NormalBold"/>
      </w:pPr>
      <w:r w:rsidRPr="00F75507">
        <w:rPr>
          <w:rStyle w:val="HideTWBExt"/>
          <w:b w:val="0"/>
        </w:rPr>
        <w:t>&lt;Article&gt;</w:t>
      </w:r>
      <w:r w:rsidRPr="00F75507">
        <w:t>Põhjendus E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3553047" w14:textId="77777777" w:rsidTr="001A7F53">
        <w:trPr>
          <w:trHeight w:hRule="exact" w:val="240"/>
          <w:jc w:val="center"/>
        </w:trPr>
        <w:tc>
          <w:tcPr>
            <w:tcW w:w="9752" w:type="dxa"/>
            <w:gridSpan w:val="2"/>
            <w:tcBorders>
              <w:top w:val="nil"/>
              <w:left w:val="nil"/>
              <w:bottom w:val="nil"/>
              <w:right w:val="nil"/>
            </w:tcBorders>
          </w:tcPr>
          <w:p w14:paraId="40F71E60" w14:textId="77777777" w:rsidR="000B3845" w:rsidRPr="00F75507" w:rsidRDefault="000B3845" w:rsidP="001A7F53"/>
        </w:tc>
      </w:tr>
      <w:tr w:rsidR="00F75507" w:rsidRPr="00F75507" w14:paraId="0E309250" w14:textId="77777777" w:rsidTr="001A7F53">
        <w:trPr>
          <w:trHeight w:val="240"/>
          <w:jc w:val="center"/>
        </w:trPr>
        <w:tc>
          <w:tcPr>
            <w:tcW w:w="4876" w:type="dxa"/>
            <w:tcBorders>
              <w:top w:val="nil"/>
              <w:left w:val="nil"/>
              <w:bottom w:val="nil"/>
              <w:right w:val="nil"/>
            </w:tcBorders>
          </w:tcPr>
          <w:p w14:paraId="5629F7B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3124011" w14:textId="77777777" w:rsidR="000B3845" w:rsidRPr="00F75507" w:rsidRDefault="000B3845" w:rsidP="001A7F53">
            <w:pPr>
              <w:pStyle w:val="AmColumnHeading"/>
            </w:pPr>
            <w:r w:rsidRPr="00F75507">
              <w:t>Muudatusettepanek</w:t>
            </w:r>
          </w:p>
        </w:tc>
      </w:tr>
      <w:tr w:rsidR="00F75507" w:rsidRPr="00F75507" w14:paraId="40B93480" w14:textId="77777777" w:rsidTr="001A7F53">
        <w:trPr>
          <w:jc w:val="center"/>
        </w:trPr>
        <w:tc>
          <w:tcPr>
            <w:tcW w:w="4876" w:type="dxa"/>
            <w:tcBorders>
              <w:top w:val="nil"/>
              <w:left w:val="nil"/>
              <w:bottom w:val="nil"/>
              <w:right w:val="nil"/>
            </w:tcBorders>
          </w:tcPr>
          <w:p w14:paraId="7869BB22" w14:textId="77777777" w:rsidR="000B3845" w:rsidRPr="00F75507" w:rsidRDefault="000B3845" w:rsidP="001A7F53">
            <w:pPr>
              <w:pStyle w:val="Normal6a"/>
            </w:pPr>
          </w:p>
        </w:tc>
        <w:tc>
          <w:tcPr>
            <w:tcW w:w="4876" w:type="dxa"/>
            <w:tcBorders>
              <w:top w:val="nil"/>
              <w:left w:val="nil"/>
              <w:bottom w:val="nil"/>
              <w:right w:val="nil"/>
            </w:tcBorders>
          </w:tcPr>
          <w:p w14:paraId="0B3D10C6" w14:textId="77777777" w:rsidR="000B3845" w:rsidRPr="00F75507" w:rsidRDefault="000B3845" w:rsidP="001A7F53">
            <w:pPr>
              <w:pStyle w:val="Normal6a"/>
            </w:pPr>
            <w:r w:rsidRPr="00F75507">
              <w:rPr>
                <w:b/>
                <w:i/>
              </w:rPr>
              <w:t>Eb.</w:t>
            </w:r>
            <w:r w:rsidRPr="00F75507">
              <w:tab/>
            </w:r>
            <w:r w:rsidRPr="00F75507">
              <w:rPr>
                <w:b/>
                <w:i/>
              </w:rPr>
              <w:t>arvestades, et 2024. aastal koges liidus energiaostuvõimetust rohkem kui 40 miljonit inimest, mis on ligikaudu 9,2 % elanikkonnast, mõõdetuna nende inimeste osakaaluna, kes ei suuda hoida oma kodu piisavalt soojana, ning see on vaesuse või sotsiaalse tõrjutuse ohus olevate inimeste seas endiselt märkimisväärselt suurem, mis tähendab, et paljud väikese sissetulekuga leibkonnad peavad endiselt valima, kas maksta energiaarveid, üüri, tervishoiuteenuste või toidu eest;</w:t>
            </w:r>
          </w:p>
        </w:tc>
      </w:tr>
    </w:tbl>
    <w:p w14:paraId="1C1FF1A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086AE19" w14:textId="77777777" w:rsidR="000B3845" w:rsidRPr="00F75507" w:rsidRDefault="000B3845" w:rsidP="000B3845">
      <w:r w:rsidRPr="00F75507">
        <w:rPr>
          <w:rStyle w:val="HideTWBExt"/>
        </w:rPr>
        <w:t>&lt;/Amend&gt;</w:t>
      </w:r>
    </w:p>
    <w:p w14:paraId="69306F6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97</w:t>
      </w:r>
      <w:r w:rsidRPr="00F75507">
        <w:rPr>
          <w:rStyle w:val="HideTWBExt"/>
          <w:b w:val="0"/>
        </w:rPr>
        <w:t>&lt;/NumAm&gt;</w:t>
      </w:r>
    </w:p>
    <w:p w14:paraId="022F0769"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13BE8B6" w14:textId="77777777" w:rsidR="000B3845" w:rsidRPr="00F75507" w:rsidRDefault="000B3845" w:rsidP="000B3845">
      <w:pPr>
        <w:pStyle w:val="NormalBold"/>
      </w:pPr>
      <w:r w:rsidRPr="00F75507">
        <w:rPr>
          <w:rStyle w:val="HideTWBExt"/>
          <w:b w:val="0"/>
        </w:rPr>
        <w:t>&lt;/RepeatBlock-By&gt;</w:t>
      </w:r>
    </w:p>
    <w:p w14:paraId="525B765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9D7F1DA"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DC9CEC0" w14:textId="77777777" w:rsidTr="001A7F53">
        <w:trPr>
          <w:trHeight w:hRule="exact" w:val="240"/>
          <w:jc w:val="center"/>
        </w:trPr>
        <w:tc>
          <w:tcPr>
            <w:tcW w:w="9752" w:type="dxa"/>
            <w:gridSpan w:val="2"/>
            <w:tcBorders>
              <w:top w:val="nil"/>
              <w:left w:val="nil"/>
              <w:bottom w:val="nil"/>
              <w:right w:val="nil"/>
            </w:tcBorders>
          </w:tcPr>
          <w:p w14:paraId="0C65F08B" w14:textId="77777777" w:rsidR="000B3845" w:rsidRPr="00F75507" w:rsidRDefault="000B3845" w:rsidP="001A7F53"/>
        </w:tc>
      </w:tr>
      <w:tr w:rsidR="00F75507" w:rsidRPr="00F75507" w14:paraId="5BB2991B" w14:textId="77777777" w:rsidTr="001A7F53">
        <w:trPr>
          <w:trHeight w:val="240"/>
          <w:jc w:val="center"/>
        </w:trPr>
        <w:tc>
          <w:tcPr>
            <w:tcW w:w="4876" w:type="dxa"/>
            <w:tcBorders>
              <w:top w:val="nil"/>
              <w:left w:val="nil"/>
              <w:bottom w:val="nil"/>
              <w:right w:val="nil"/>
            </w:tcBorders>
          </w:tcPr>
          <w:p w14:paraId="020D75D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96D9323" w14:textId="77777777" w:rsidR="000B3845" w:rsidRPr="00F75507" w:rsidRDefault="000B3845" w:rsidP="001A7F53">
            <w:pPr>
              <w:pStyle w:val="AmColumnHeading"/>
            </w:pPr>
            <w:r w:rsidRPr="00F75507">
              <w:t>Muudatusettepanek</w:t>
            </w:r>
          </w:p>
        </w:tc>
      </w:tr>
      <w:tr w:rsidR="00F75507" w:rsidRPr="00F75507" w14:paraId="01727B08" w14:textId="77777777" w:rsidTr="001A7F53">
        <w:trPr>
          <w:jc w:val="center"/>
        </w:trPr>
        <w:tc>
          <w:tcPr>
            <w:tcW w:w="4876" w:type="dxa"/>
            <w:tcBorders>
              <w:top w:val="nil"/>
              <w:left w:val="nil"/>
              <w:bottom w:val="nil"/>
              <w:right w:val="nil"/>
            </w:tcBorders>
          </w:tcPr>
          <w:p w14:paraId="6DA88728" w14:textId="77777777" w:rsidR="000B3845" w:rsidRPr="00F75507" w:rsidRDefault="000B3845" w:rsidP="001A7F53">
            <w:pPr>
              <w:pStyle w:val="Normal6a"/>
            </w:pPr>
            <w:r w:rsidRPr="00F75507">
              <w:t>F.</w:t>
            </w:r>
            <w:r w:rsidRPr="00F75507">
              <w:tab/>
              <w:t>arvestades, et EL seisab silmitsi töötajate ja oskuste püsiva nappusega</w:t>
            </w:r>
            <w:r w:rsidRPr="00F75507">
              <w:rPr>
                <w:b/>
                <w:i/>
              </w:rPr>
              <w:t xml:space="preserve">, mis </w:t>
            </w:r>
            <w:r w:rsidRPr="00F75507">
              <w:t xml:space="preserve">on </w:t>
            </w:r>
            <w:r w:rsidRPr="00F75507">
              <w:rPr>
                <w:b/>
                <w:i/>
              </w:rPr>
              <w:t>tingitud mitmest tegurist, mille hulgas on ka</w:t>
            </w:r>
            <w:r w:rsidRPr="00F75507">
              <w:t xml:space="preserve"> puudulik töökohtade kvaliteet;</w:t>
            </w:r>
          </w:p>
        </w:tc>
        <w:tc>
          <w:tcPr>
            <w:tcW w:w="4876" w:type="dxa"/>
            <w:tcBorders>
              <w:top w:val="nil"/>
              <w:left w:val="nil"/>
              <w:bottom w:val="nil"/>
              <w:right w:val="nil"/>
            </w:tcBorders>
          </w:tcPr>
          <w:p w14:paraId="75560E60" w14:textId="1519ECF0" w:rsidR="000B3845" w:rsidRPr="00F75507" w:rsidRDefault="000B3845" w:rsidP="001A7F53">
            <w:pPr>
              <w:pStyle w:val="Normal6a"/>
            </w:pPr>
            <w:r w:rsidRPr="00F75507">
              <w:t>F.</w:t>
            </w:r>
            <w:r w:rsidRPr="00F75507">
              <w:tab/>
              <w:t xml:space="preserve">arvestades, et EL seisab silmitsi töötajate ja oskuste püsiva nappusega </w:t>
            </w:r>
            <w:r w:rsidRPr="00F75507">
              <w:rPr>
                <w:b/>
                <w:i/>
              </w:rPr>
              <w:t>teatavates valdkondades, näiteks teadus- ja tehnoloogiavaldkond; arvestades, et nappus</w:t>
            </w:r>
            <w:r w:rsidRPr="00F75507">
              <w:t xml:space="preserve"> on </w:t>
            </w:r>
            <w:r w:rsidRPr="00F75507">
              <w:rPr>
                <w:b/>
                <w:i/>
              </w:rPr>
              <w:t>seotud mitme teguriga, sealhulgas</w:t>
            </w:r>
            <w:r w:rsidRPr="00F75507">
              <w:t xml:space="preserve"> puudulik töökohtade kvaliteet</w:t>
            </w:r>
            <w:r w:rsidRPr="00F75507">
              <w:rPr>
                <w:b/>
                <w:i/>
              </w:rPr>
              <w:t>, kvaliteetsete avalike teenuste atraktiivsuse puudumine ja vähene investeerimine nendesse teenustesse, halvad töötingimused ja madal töötasu, diskrimineerimine ning piiratud juurdepääs kvaliteetsetele täiend- ja ümberõppevõimalustele; arvestades, et nappustega tegelemiseks ja igat liiki talentide hoidmiseks on vaja tugevdada töötajate õiguste kvaliteeti ja kollektiivläbirääkimisi, parandada juurdepääsu sotsiaalkaitsesüsteemidele, töökohtade kvaliteeti, vajadustele kohandatud oskuste arendamise võimalusi ning inimväärseid töötingimusi, selle asemel et tugineda tööturu dereguleerimisele, arvestades, et ELi suutlikkus tulla toime tulevaste šokkide, kriiside ja mitmetahuliste kriisidega ning ühtlasi demograafilise, digi- ja rohepöördega sõltub suuresti tingimustest, tänu millele saavad elutähtsate kutsealade töötajad oma tööd teha;</w:t>
            </w:r>
          </w:p>
        </w:tc>
      </w:tr>
    </w:tbl>
    <w:p w14:paraId="1FE682A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92F029B" w14:textId="77777777" w:rsidR="000B3845" w:rsidRPr="00F75507" w:rsidRDefault="000B3845" w:rsidP="000B3845">
      <w:r w:rsidRPr="00F75507">
        <w:rPr>
          <w:rStyle w:val="HideTWBExt"/>
        </w:rPr>
        <w:t>&lt;/Amend&gt;</w:t>
      </w:r>
    </w:p>
    <w:p w14:paraId="2839C0E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98</w:t>
      </w:r>
      <w:r w:rsidRPr="00F75507">
        <w:rPr>
          <w:rStyle w:val="HideTWBExt"/>
          <w:b w:val="0"/>
        </w:rPr>
        <w:t>&lt;/NumAm&gt;</w:t>
      </w:r>
    </w:p>
    <w:p w14:paraId="4AAAA933"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1029DB5A" w14:textId="77777777" w:rsidR="000B3845" w:rsidRPr="00F75507" w:rsidRDefault="000B3845" w:rsidP="000B3845">
      <w:pPr>
        <w:pStyle w:val="NormalBold"/>
      </w:pPr>
      <w:r w:rsidRPr="00F75507">
        <w:rPr>
          <w:rStyle w:val="HideTWBExt"/>
          <w:b w:val="0"/>
        </w:rPr>
        <w:t>&lt;/RepeatBlock-By&gt;</w:t>
      </w:r>
    </w:p>
    <w:p w14:paraId="30D0CCA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5483560"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287BBF5" w14:textId="77777777" w:rsidTr="001A7F53">
        <w:trPr>
          <w:trHeight w:hRule="exact" w:val="240"/>
          <w:jc w:val="center"/>
        </w:trPr>
        <w:tc>
          <w:tcPr>
            <w:tcW w:w="9752" w:type="dxa"/>
            <w:gridSpan w:val="2"/>
            <w:tcBorders>
              <w:top w:val="nil"/>
              <w:left w:val="nil"/>
              <w:bottom w:val="nil"/>
              <w:right w:val="nil"/>
            </w:tcBorders>
          </w:tcPr>
          <w:p w14:paraId="4E3496BD" w14:textId="77777777" w:rsidR="000B3845" w:rsidRPr="00F75507" w:rsidRDefault="000B3845" w:rsidP="001A7F53"/>
        </w:tc>
      </w:tr>
      <w:tr w:rsidR="00F75507" w:rsidRPr="00F75507" w14:paraId="77FC8F57" w14:textId="77777777" w:rsidTr="001A7F53">
        <w:trPr>
          <w:trHeight w:val="240"/>
          <w:jc w:val="center"/>
        </w:trPr>
        <w:tc>
          <w:tcPr>
            <w:tcW w:w="4876" w:type="dxa"/>
            <w:tcBorders>
              <w:top w:val="nil"/>
              <w:left w:val="nil"/>
              <w:bottom w:val="nil"/>
              <w:right w:val="nil"/>
            </w:tcBorders>
          </w:tcPr>
          <w:p w14:paraId="3C42840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ED04BE6" w14:textId="77777777" w:rsidR="000B3845" w:rsidRPr="00F75507" w:rsidRDefault="000B3845" w:rsidP="001A7F53">
            <w:pPr>
              <w:pStyle w:val="AmColumnHeading"/>
            </w:pPr>
            <w:r w:rsidRPr="00F75507">
              <w:t>Muudatusettepanek</w:t>
            </w:r>
          </w:p>
        </w:tc>
      </w:tr>
      <w:tr w:rsidR="00F75507" w:rsidRPr="00F75507" w14:paraId="0FFD92BD" w14:textId="77777777" w:rsidTr="001A7F53">
        <w:trPr>
          <w:jc w:val="center"/>
        </w:trPr>
        <w:tc>
          <w:tcPr>
            <w:tcW w:w="4876" w:type="dxa"/>
            <w:tcBorders>
              <w:top w:val="nil"/>
              <w:left w:val="nil"/>
              <w:bottom w:val="nil"/>
              <w:right w:val="nil"/>
            </w:tcBorders>
          </w:tcPr>
          <w:p w14:paraId="2F14062D"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p>
        </w:tc>
        <w:tc>
          <w:tcPr>
            <w:tcW w:w="4876" w:type="dxa"/>
            <w:tcBorders>
              <w:top w:val="nil"/>
              <w:left w:val="nil"/>
              <w:bottom w:val="nil"/>
              <w:right w:val="nil"/>
            </w:tcBorders>
          </w:tcPr>
          <w:p w14:paraId="2E3DB2B5" w14:textId="77777777" w:rsidR="000B3845" w:rsidRPr="00F75507" w:rsidRDefault="000B3845" w:rsidP="001A7F53">
            <w:pPr>
              <w:pStyle w:val="Normal6a"/>
            </w:pPr>
            <w:r w:rsidRPr="00F75507">
              <w:t>F.</w:t>
            </w:r>
            <w:r w:rsidRPr="00F75507">
              <w:tab/>
              <w:t xml:space="preserve">arvestades, et EL seisab silmitsi töötajate ja oskuste püsiva nappusega, mis on tingitud mitmest tegurist, mille hulgas on ka puudulik töökohtade kvaliteet; </w:t>
            </w:r>
            <w:r w:rsidRPr="00F75507">
              <w:rPr>
                <w:b/>
                <w:i/>
              </w:rPr>
              <w:t>arvestades, et 2024. aasta Euroopa töötingimuste uuringu kohaselt on 18 % ELi tööjõust kõigis töökvaliteedi mõõtmetes alla ELi keskmise, mis tähendab, et neil on halva kvaliteediga töökohad</w:t>
            </w:r>
            <w:r w:rsidRPr="00F75507">
              <w:rPr>
                <w:b/>
                <w:i/>
                <w:vertAlign w:val="superscript"/>
              </w:rPr>
              <w:t>4a</w:t>
            </w:r>
            <w:r w:rsidRPr="00F75507">
              <w:rPr>
                <w:b/>
                <w:i/>
              </w:rPr>
              <w:t>; arvestades, et tööjõupuudust mitmes sektoris ei saa jätkusuutlikult lahendada võõrtöötajate ebakindlate töösuhete või ebavõrdsete töötingimuste laiema kasutusega; arvestades, et tööjõupuudusega tegelemiseks ja sotsiaalse ühtekuuluvuse tagamiseks on hädavajalik kõigi, sealhulgas võõrtöötajate võrdne kohtlemine, juurdepääs sotsiaalkaitsele ja inimväärsed töötingimused;</w:t>
            </w:r>
          </w:p>
        </w:tc>
      </w:tr>
      <w:tr w:rsidR="00F75507" w:rsidRPr="00F75507" w14:paraId="5E25AFF2" w14:textId="77777777" w:rsidTr="001A7F53">
        <w:trPr>
          <w:jc w:val="center"/>
        </w:trPr>
        <w:tc>
          <w:tcPr>
            <w:tcW w:w="4876" w:type="dxa"/>
            <w:tcBorders>
              <w:top w:val="nil"/>
              <w:left w:val="nil"/>
              <w:bottom w:val="nil"/>
              <w:right w:val="nil"/>
            </w:tcBorders>
          </w:tcPr>
          <w:p w14:paraId="0DF30CFE" w14:textId="77777777" w:rsidR="000B3845" w:rsidRPr="00F75507" w:rsidRDefault="000B3845" w:rsidP="001A7F53"/>
        </w:tc>
        <w:tc>
          <w:tcPr>
            <w:tcW w:w="4876" w:type="dxa"/>
            <w:tcBorders>
              <w:top w:val="nil"/>
              <w:left w:val="nil"/>
              <w:bottom w:val="nil"/>
              <w:right w:val="nil"/>
            </w:tcBorders>
          </w:tcPr>
          <w:p w14:paraId="404625D2" w14:textId="77777777" w:rsidR="000B3845" w:rsidRPr="00F75507" w:rsidRDefault="000B3845" w:rsidP="001A7F53">
            <w:pPr>
              <w:pStyle w:val="Normal6a"/>
            </w:pPr>
            <w:r w:rsidRPr="00F75507">
              <w:rPr>
                <w:b/>
                <w:i/>
              </w:rPr>
              <w:t>_________________</w:t>
            </w:r>
          </w:p>
        </w:tc>
      </w:tr>
      <w:tr w:rsidR="00F75507" w:rsidRPr="00F75507" w14:paraId="413E9F56" w14:textId="77777777" w:rsidTr="001A7F53">
        <w:trPr>
          <w:jc w:val="center"/>
        </w:trPr>
        <w:tc>
          <w:tcPr>
            <w:tcW w:w="4876" w:type="dxa"/>
            <w:tcBorders>
              <w:top w:val="nil"/>
              <w:left w:val="nil"/>
              <w:bottom w:val="nil"/>
              <w:right w:val="nil"/>
            </w:tcBorders>
          </w:tcPr>
          <w:p w14:paraId="66DBBBC4" w14:textId="77777777" w:rsidR="000B3845" w:rsidRPr="00F75507" w:rsidRDefault="000B3845" w:rsidP="001A7F53"/>
        </w:tc>
        <w:tc>
          <w:tcPr>
            <w:tcW w:w="4876" w:type="dxa"/>
            <w:tcBorders>
              <w:top w:val="nil"/>
              <w:left w:val="nil"/>
              <w:bottom w:val="nil"/>
              <w:right w:val="nil"/>
            </w:tcBorders>
          </w:tcPr>
          <w:p w14:paraId="16BF3AC7" w14:textId="77777777" w:rsidR="000B3845" w:rsidRPr="00F75507" w:rsidRDefault="000B3845" w:rsidP="001A7F53">
            <w:pPr>
              <w:pStyle w:val="Normal6a"/>
            </w:pPr>
            <w:r w:rsidRPr="00F75507">
              <w:rPr>
                <w:b/>
                <w:i/>
                <w:vertAlign w:val="superscript"/>
              </w:rPr>
              <w:t>4a</w:t>
            </w:r>
            <w:r w:rsidRPr="00F75507">
              <w:t xml:space="preserve"> </w:t>
            </w:r>
            <w:r w:rsidRPr="00F75507">
              <w:rPr>
                <w:b/>
                <w:i/>
              </w:rPr>
              <w:t xml:space="preserve">European Working Conditions Survey 2024: Overview report (2024. aasta Euroopa töötingimuste uuring: </w:t>
            </w:r>
            <w:r w:rsidRPr="00F75507">
              <w:rPr>
                <w:b/>
                <w:bCs/>
                <w:i/>
                <w:iCs/>
              </w:rPr>
              <w:t>ülevaatlik aruanne) | Eurofound.</w:t>
            </w:r>
          </w:p>
        </w:tc>
      </w:tr>
    </w:tbl>
    <w:p w14:paraId="1A73852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CC8EE81" w14:textId="77777777" w:rsidR="000B3845" w:rsidRPr="00F75507" w:rsidRDefault="000B3845" w:rsidP="000B3845">
      <w:r w:rsidRPr="00F75507">
        <w:rPr>
          <w:rStyle w:val="HideTWBExt"/>
        </w:rPr>
        <w:t>&lt;/Amend&gt;</w:t>
      </w:r>
    </w:p>
    <w:p w14:paraId="7D73A80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99</w:t>
      </w:r>
      <w:r w:rsidRPr="00F75507">
        <w:rPr>
          <w:rStyle w:val="HideTWBExt"/>
          <w:b w:val="0"/>
        </w:rPr>
        <w:t>&lt;/NumAm&gt;</w:t>
      </w:r>
    </w:p>
    <w:p w14:paraId="5902A68E"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55BC7977"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3A8CA8F1" w14:textId="77777777" w:rsidR="000B3845" w:rsidRPr="00F75507" w:rsidRDefault="000B3845" w:rsidP="000B3845">
      <w:pPr>
        <w:pStyle w:val="NormalBold"/>
      </w:pPr>
      <w:r w:rsidRPr="00F75507">
        <w:rPr>
          <w:rStyle w:val="HideTWBExt"/>
          <w:b w:val="0"/>
        </w:rPr>
        <w:t>&lt;/RepeatBlock-By&gt;</w:t>
      </w:r>
    </w:p>
    <w:p w14:paraId="4139EFC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6B18BE6"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D402E60" w14:textId="77777777" w:rsidTr="001A7F53">
        <w:trPr>
          <w:trHeight w:hRule="exact" w:val="240"/>
          <w:jc w:val="center"/>
        </w:trPr>
        <w:tc>
          <w:tcPr>
            <w:tcW w:w="9752" w:type="dxa"/>
            <w:gridSpan w:val="2"/>
            <w:tcBorders>
              <w:top w:val="nil"/>
              <w:left w:val="nil"/>
              <w:bottom w:val="nil"/>
              <w:right w:val="nil"/>
            </w:tcBorders>
          </w:tcPr>
          <w:p w14:paraId="4450DD22" w14:textId="77777777" w:rsidR="000B3845" w:rsidRPr="00F75507" w:rsidRDefault="000B3845" w:rsidP="001A7F53"/>
        </w:tc>
      </w:tr>
      <w:tr w:rsidR="00F75507" w:rsidRPr="00F75507" w14:paraId="0818F8C2" w14:textId="77777777" w:rsidTr="001A7F53">
        <w:trPr>
          <w:trHeight w:val="240"/>
          <w:jc w:val="center"/>
        </w:trPr>
        <w:tc>
          <w:tcPr>
            <w:tcW w:w="4876" w:type="dxa"/>
            <w:tcBorders>
              <w:top w:val="nil"/>
              <w:left w:val="nil"/>
              <w:bottom w:val="nil"/>
              <w:right w:val="nil"/>
            </w:tcBorders>
          </w:tcPr>
          <w:p w14:paraId="52400E9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E7C781D" w14:textId="77777777" w:rsidR="000B3845" w:rsidRPr="00F75507" w:rsidRDefault="000B3845" w:rsidP="001A7F53">
            <w:pPr>
              <w:pStyle w:val="AmColumnHeading"/>
            </w:pPr>
            <w:r w:rsidRPr="00F75507">
              <w:t>Muudatusettepanek</w:t>
            </w:r>
          </w:p>
        </w:tc>
      </w:tr>
      <w:tr w:rsidR="00F75507" w:rsidRPr="00F75507" w14:paraId="7FF6F0C4" w14:textId="77777777" w:rsidTr="001A7F53">
        <w:trPr>
          <w:jc w:val="center"/>
        </w:trPr>
        <w:tc>
          <w:tcPr>
            <w:tcW w:w="4876" w:type="dxa"/>
            <w:tcBorders>
              <w:top w:val="nil"/>
              <w:left w:val="nil"/>
              <w:bottom w:val="nil"/>
              <w:right w:val="nil"/>
            </w:tcBorders>
          </w:tcPr>
          <w:p w14:paraId="410BE6A5" w14:textId="77777777" w:rsidR="000B3845" w:rsidRPr="00F75507" w:rsidRDefault="000B3845" w:rsidP="001A7F53">
            <w:pPr>
              <w:pStyle w:val="Normal6a"/>
            </w:pPr>
            <w:r w:rsidRPr="00F75507">
              <w:t>F.</w:t>
            </w:r>
            <w:r w:rsidRPr="00F75507">
              <w:tab/>
              <w:t xml:space="preserve">arvestades, et EL seisab silmitsi töötajate ja oskuste püsiva nappusega, mis </w:t>
            </w:r>
            <w:r w:rsidRPr="00F75507">
              <w:rPr>
                <w:b/>
                <w:i/>
              </w:rPr>
              <w:t>on tingitud</w:t>
            </w:r>
            <w:r w:rsidRPr="00F75507">
              <w:t xml:space="preserve"> mitmest tegurist, mille hulgas on ka </w:t>
            </w:r>
            <w:r w:rsidRPr="00F75507">
              <w:rPr>
                <w:b/>
                <w:i/>
              </w:rPr>
              <w:t>puudulik</w:t>
            </w:r>
            <w:r w:rsidRPr="00F75507">
              <w:t xml:space="preserve"> töökohtade kvaliteet;</w:t>
            </w:r>
          </w:p>
        </w:tc>
        <w:tc>
          <w:tcPr>
            <w:tcW w:w="4876" w:type="dxa"/>
            <w:tcBorders>
              <w:top w:val="nil"/>
              <w:left w:val="nil"/>
              <w:bottom w:val="nil"/>
              <w:right w:val="nil"/>
            </w:tcBorders>
          </w:tcPr>
          <w:p w14:paraId="009C1C51" w14:textId="77777777" w:rsidR="000B3845" w:rsidRPr="00F75507" w:rsidRDefault="000B3845" w:rsidP="001A7F53">
            <w:pPr>
              <w:pStyle w:val="Normal6a"/>
            </w:pPr>
            <w:r w:rsidRPr="00F75507">
              <w:t>F.</w:t>
            </w:r>
            <w:r w:rsidRPr="00F75507">
              <w:tab/>
              <w:t xml:space="preserve">arvestades, et EL seisab silmitsi töötajate ja oskuste püsiva nappusega, mis </w:t>
            </w:r>
            <w:r w:rsidRPr="00F75507">
              <w:rPr>
                <w:b/>
                <w:i/>
              </w:rPr>
              <w:t>tuleneb</w:t>
            </w:r>
            <w:r w:rsidRPr="00F75507">
              <w:t xml:space="preserve"> mitmest tegurist, mille hulgas on ka töökohtade kvaliteet</w:t>
            </w:r>
            <w:r w:rsidRPr="00F75507">
              <w:rPr>
                <w:b/>
                <w:i/>
              </w:rPr>
              <w:t>, halvad töötingimused, ebasobivad palgad, nõudlus uute oskuste järele ja asjakohase koolituse puudumine, takistused juurdepääsul haridusele ning oskuste või tunnustuse puudumine</w:t>
            </w:r>
            <w:r w:rsidRPr="00F75507">
              <w:t xml:space="preserve">; </w:t>
            </w:r>
            <w:r w:rsidRPr="00F75507">
              <w:rPr>
                <w:b/>
                <w:i/>
              </w:rPr>
              <w:t>arvestades, et ühise tööhõivearuande ettepanekus rõhutatakse, et Euroopa peab tegelema oma tööturu struktuursete nõrkustega ja parandama töökohtade kvaliteeti, ning näidatakse, et kvaliteetsed töökohad aitavad saavutada suuremat tootlikkuse kasvu, paremaid majandustulemusi ning suuremat sotsiaalset õiglust ja sotsiaalset ühtekuuluvust;</w:t>
            </w:r>
          </w:p>
        </w:tc>
      </w:tr>
    </w:tbl>
    <w:p w14:paraId="3F7F88E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AB3513F" w14:textId="77777777" w:rsidR="000B3845" w:rsidRPr="00F75507" w:rsidRDefault="000B3845" w:rsidP="000B3845">
      <w:r w:rsidRPr="00F75507">
        <w:rPr>
          <w:rStyle w:val="HideTWBExt"/>
        </w:rPr>
        <w:t>&lt;/Amend&gt;</w:t>
      </w:r>
    </w:p>
    <w:p w14:paraId="3DBF824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100</w:t>
      </w:r>
      <w:r w:rsidRPr="00F75507">
        <w:rPr>
          <w:rStyle w:val="HideTWBExt"/>
          <w:b w:val="0"/>
        </w:rPr>
        <w:t>&lt;/NumAm&gt;</w:t>
      </w:r>
    </w:p>
    <w:p w14:paraId="76F5E8DC"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52F3358F" w14:textId="77777777" w:rsidR="000B3845" w:rsidRPr="00F75507" w:rsidRDefault="000B3845" w:rsidP="000B3845">
      <w:pPr>
        <w:pStyle w:val="NormalBold"/>
      </w:pPr>
      <w:r w:rsidRPr="00F75507">
        <w:rPr>
          <w:rStyle w:val="HideTWBExt"/>
          <w:b w:val="0"/>
        </w:rPr>
        <w:t>&lt;/RepeatBlock-By&gt;</w:t>
      </w:r>
    </w:p>
    <w:p w14:paraId="575A8FA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846F328"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BBA8A34" w14:textId="77777777" w:rsidTr="001A7F53">
        <w:trPr>
          <w:trHeight w:hRule="exact" w:val="240"/>
          <w:jc w:val="center"/>
        </w:trPr>
        <w:tc>
          <w:tcPr>
            <w:tcW w:w="9752" w:type="dxa"/>
            <w:gridSpan w:val="2"/>
            <w:tcBorders>
              <w:top w:val="nil"/>
              <w:left w:val="nil"/>
              <w:bottom w:val="nil"/>
              <w:right w:val="nil"/>
            </w:tcBorders>
          </w:tcPr>
          <w:p w14:paraId="64EB236A" w14:textId="77777777" w:rsidR="000B3845" w:rsidRPr="00F75507" w:rsidRDefault="000B3845" w:rsidP="001A7F53"/>
        </w:tc>
      </w:tr>
      <w:tr w:rsidR="00F75507" w:rsidRPr="00F75507" w14:paraId="07359230" w14:textId="77777777" w:rsidTr="001A7F53">
        <w:trPr>
          <w:trHeight w:val="240"/>
          <w:jc w:val="center"/>
        </w:trPr>
        <w:tc>
          <w:tcPr>
            <w:tcW w:w="4876" w:type="dxa"/>
            <w:tcBorders>
              <w:top w:val="nil"/>
              <w:left w:val="nil"/>
              <w:bottom w:val="nil"/>
              <w:right w:val="nil"/>
            </w:tcBorders>
          </w:tcPr>
          <w:p w14:paraId="2E54A79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0ACFB69" w14:textId="77777777" w:rsidR="000B3845" w:rsidRPr="00F75507" w:rsidRDefault="000B3845" w:rsidP="001A7F53">
            <w:pPr>
              <w:pStyle w:val="AmColumnHeading"/>
            </w:pPr>
            <w:r w:rsidRPr="00F75507">
              <w:t>Muudatusettepanek</w:t>
            </w:r>
          </w:p>
        </w:tc>
      </w:tr>
      <w:tr w:rsidR="00F75507" w:rsidRPr="00F75507" w14:paraId="6D6FC731" w14:textId="77777777" w:rsidTr="001A7F53">
        <w:trPr>
          <w:jc w:val="center"/>
        </w:trPr>
        <w:tc>
          <w:tcPr>
            <w:tcW w:w="4876" w:type="dxa"/>
            <w:tcBorders>
              <w:top w:val="nil"/>
              <w:left w:val="nil"/>
              <w:bottom w:val="nil"/>
              <w:right w:val="nil"/>
            </w:tcBorders>
          </w:tcPr>
          <w:p w14:paraId="2D35E0E7" w14:textId="77777777" w:rsidR="000B3845" w:rsidRPr="00F75507" w:rsidRDefault="000B3845" w:rsidP="001A7F53">
            <w:pPr>
              <w:pStyle w:val="Normal6a"/>
            </w:pPr>
            <w:r w:rsidRPr="00F75507">
              <w:t>F.</w:t>
            </w:r>
            <w:r w:rsidRPr="00F75507">
              <w:tab/>
              <w:t xml:space="preserve">arvestades, et EL seisab silmitsi töötajate ja oskuste püsiva nappusega, mis on </w:t>
            </w:r>
            <w:r w:rsidRPr="00F75507">
              <w:rPr>
                <w:b/>
                <w:i/>
              </w:rPr>
              <w:t>tingitud mitmest tegurist, mille hulgas on ka puudulik töökohtade kvaliteet</w:t>
            </w:r>
            <w:r w:rsidRPr="00F75507">
              <w:t>;</w:t>
            </w:r>
          </w:p>
        </w:tc>
        <w:tc>
          <w:tcPr>
            <w:tcW w:w="4876" w:type="dxa"/>
            <w:tcBorders>
              <w:top w:val="nil"/>
              <w:left w:val="nil"/>
              <w:bottom w:val="nil"/>
              <w:right w:val="nil"/>
            </w:tcBorders>
          </w:tcPr>
          <w:p w14:paraId="0701DC5E" w14:textId="77777777" w:rsidR="000B3845" w:rsidRPr="00F75507" w:rsidRDefault="000B3845" w:rsidP="001A7F53">
            <w:pPr>
              <w:pStyle w:val="Normal6a"/>
            </w:pPr>
            <w:r w:rsidRPr="00F75507">
              <w:t>F.</w:t>
            </w:r>
            <w:r w:rsidRPr="00F75507">
              <w:tab/>
              <w:t xml:space="preserve">arvestades, et EL seisab silmitsi töötajate ja oskuste püsiva nappusega, mis on </w:t>
            </w:r>
            <w:r w:rsidRPr="00F75507">
              <w:rPr>
                <w:b/>
                <w:i/>
              </w:rPr>
              <w:t>peamiselt tingitud struktuursest oskuste mittevastavusest, kiiretest tehnoloogilistest muutustest ning riiklike haridus- ja koolitussüsteemide ebapiisavast kohandamisest tööturu vajadustega; arvestades, et nappus on eriti terav uute ja kujunemisjärgus tehnoloogiate puhul; arvestades, et noorte piiratud karjääriväljavaated ja stagneerunud võimalused mõnes liidu osas motiveerivad neid üha enam otsima tööd liidust väljaspool, mis süvendab veelgi tööjõu ja oskuste nappust ELis;</w:t>
            </w:r>
          </w:p>
        </w:tc>
      </w:tr>
    </w:tbl>
    <w:p w14:paraId="74399E7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18146F8" w14:textId="77777777" w:rsidR="000B3845" w:rsidRPr="00F75507" w:rsidRDefault="000B3845" w:rsidP="000B3845">
      <w:r w:rsidRPr="00F75507">
        <w:rPr>
          <w:rStyle w:val="HideTWBExt"/>
        </w:rPr>
        <w:t>&lt;/Amend&gt;</w:t>
      </w:r>
    </w:p>
    <w:p w14:paraId="1945DD8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101</w:t>
      </w:r>
      <w:r w:rsidRPr="00F75507">
        <w:rPr>
          <w:rStyle w:val="HideTWBExt"/>
          <w:b w:val="0"/>
        </w:rPr>
        <w:t>&lt;/NumAm&gt;</w:t>
      </w:r>
    </w:p>
    <w:p w14:paraId="2851624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533575D" w14:textId="77777777" w:rsidR="000B3845" w:rsidRPr="00F75507" w:rsidRDefault="000B3845" w:rsidP="000B3845">
      <w:pPr>
        <w:pStyle w:val="NormalBold"/>
      </w:pPr>
      <w:r w:rsidRPr="00F75507">
        <w:rPr>
          <w:rStyle w:val="HideTWBExt"/>
          <w:b w:val="0"/>
        </w:rPr>
        <w:t>&lt;/RepeatBlock-By&gt;</w:t>
      </w:r>
    </w:p>
    <w:p w14:paraId="2DAB7F6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74251A1"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A6F0B1D" w14:textId="77777777" w:rsidTr="001A7F53">
        <w:trPr>
          <w:trHeight w:hRule="exact" w:val="240"/>
          <w:jc w:val="center"/>
        </w:trPr>
        <w:tc>
          <w:tcPr>
            <w:tcW w:w="9752" w:type="dxa"/>
            <w:gridSpan w:val="2"/>
            <w:tcBorders>
              <w:top w:val="nil"/>
              <w:left w:val="nil"/>
              <w:bottom w:val="nil"/>
              <w:right w:val="nil"/>
            </w:tcBorders>
          </w:tcPr>
          <w:p w14:paraId="36425977" w14:textId="77777777" w:rsidR="000B3845" w:rsidRPr="00F75507" w:rsidRDefault="000B3845" w:rsidP="001A7F53"/>
        </w:tc>
      </w:tr>
      <w:tr w:rsidR="00F75507" w:rsidRPr="00F75507" w14:paraId="4E61D303" w14:textId="77777777" w:rsidTr="001A7F53">
        <w:trPr>
          <w:trHeight w:val="240"/>
          <w:jc w:val="center"/>
        </w:trPr>
        <w:tc>
          <w:tcPr>
            <w:tcW w:w="4876" w:type="dxa"/>
            <w:tcBorders>
              <w:top w:val="nil"/>
              <w:left w:val="nil"/>
              <w:bottom w:val="nil"/>
              <w:right w:val="nil"/>
            </w:tcBorders>
          </w:tcPr>
          <w:p w14:paraId="010A2C0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E48EABA" w14:textId="77777777" w:rsidR="000B3845" w:rsidRPr="00F75507" w:rsidRDefault="000B3845" w:rsidP="001A7F53">
            <w:pPr>
              <w:pStyle w:val="AmColumnHeading"/>
            </w:pPr>
            <w:r w:rsidRPr="00F75507">
              <w:t>Muudatusettepanek</w:t>
            </w:r>
          </w:p>
        </w:tc>
      </w:tr>
      <w:tr w:rsidR="00F75507" w:rsidRPr="00F75507" w14:paraId="014D4FB0" w14:textId="77777777" w:rsidTr="001A7F53">
        <w:trPr>
          <w:jc w:val="center"/>
        </w:trPr>
        <w:tc>
          <w:tcPr>
            <w:tcW w:w="4876" w:type="dxa"/>
            <w:tcBorders>
              <w:top w:val="nil"/>
              <w:left w:val="nil"/>
              <w:bottom w:val="nil"/>
              <w:right w:val="nil"/>
            </w:tcBorders>
          </w:tcPr>
          <w:p w14:paraId="19E8FF9F"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p>
        </w:tc>
        <w:tc>
          <w:tcPr>
            <w:tcW w:w="4876" w:type="dxa"/>
            <w:tcBorders>
              <w:top w:val="nil"/>
              <w:left w:val="nil"/>
              <w:bottom w:val="nil"/>
              <w:right w:val="nil"/>
            </w:tcBorders>
          </w:tcPr>
          <w:p w14:paraId="1AA32EF6" w14:textId="77777777" w:rsidR="000B3845" w:rsidRPr="00F75507" w:rsidRDefault="000B3845" w:rsidP="001A7F53">
            <w:pPr>
              <w:pStyle w:val="Normal6a"/>
            </w:pPr>
            <w:r w:rsidRPr="00F75507">
              <w:t>F.</w:t>
            </w:r>
            <w:r w:rsidRPr="00F75507">
              <w:tab/>
              <w:t xml:space="preserve">arvestades, et EL seisab silmitsi töötajate ja oskuste püsiva nappusega, mis on tingitud mitmest tegurist, mille hulgas on ka </w:t>
            </w:r>
            <w:r w:rsidRPr="00F75507">
              <w:rPr>
                <w:b/>
                <w:i/>
              </w:rPr>
              <w:t>oskuste mittevastavus, demograafilised muutused ja</w:t>
            </w:r>
            <w:r w:rsidRPr="00F75507">
              <w:t xml:space="preserve"> puudulik töökohtade kvaliteet</w:t>
            </w:r>
            <w:r w:rsidRPr="00F75507">
              <w:rPr>
                <w:b/>
                <w:i/>
              </w:rPr>
              <w:t>, mis on ELi majanduskasvu ja konkurentsivõime peamine tuvastatud takistus</w:t>
            </w:r>
            <w:r w:rsidRPr="00F75507">
              <w:t xml:space="preserve">; </w:t>
            </w:r>
            <w:r w:rsidRPr="00F75507">
              <w:rPr>
                <w:b/>
                <w:bCs/>
                <w:i/>
                <w:iCs/>
              </w:rPr>
              <w:t>arvestades, et 2050. aastaks väheneb ELi töötav elanikkond eeldatavasti kuni 18,8 miljoni inimese võrra</w:t>
            </w:r>
            <w:r w:rsidRPr="00F75507">
              <w:rPr>
                <w:b/>
                <w:bCs/>
                <w:i/>
                <w:iCs/>
                <w:vertAlign w:val="superscript"/>
              </w:rPr>
              <w:t>3a</w:t>
            </w:r>
            <w:r w:rsidRPr="00F75507">
              <w:rPr>
                <w:b/>
                <w:bCs/>
                <w:i/>
                <w:iCs/>
              </w:rPr>
              <w:t>, mis näitab, et ELi tööjõu täiendamiseks on peale aktiveerimis- ja koolitusmeetmete lisamise ning täiendamise vaja ka seaduslikku töörännet;</w:t>
            </w:r>
          </w:p>
        </w:tc>
      </w:tr>
      <w:tr w:rsidR="00F75507" w:rsidRPr="00F75507" w14:paraId="453D613F" w14:textId="77777777" w:rsidTr="001A7F53">
        <w:trPr>
          <w:jc w:val="center"/>
        </w:trPr>
        <w:tc>
          <w:tcPr>
            <w:tcW w:w="4876" w:type="dxa"/>
            <w:tcBorders>
              <w:top w:val="nil"/>
              <w:left w:val="nil"/>
              <w:bottom w:val="nil"/>
              <w:right w:val="nil"/>
            </w:tcBorders>
          </w:tcPr>
          <w:p w14:paraId="0DF6CEE2" w14:textId="77777777" w:rsidR="000B3845" w:rsidRPr="00F75507" w:rsidRDefault="000B3845" w:rsidP="001A7F53"/>
        </w:tc>
        <w:tc>
          <w:tcPr>
            <w:tcW w:w="4876" w:type="dxa"/>
            <w:tcBorders>
              <w:top w:val="nil"/>
              <w:left w:val="nil"/>
              <w:bottom w:val="nil"/>
              <w:right w:val="nil"/>
            </w:tcBorders>
          </w:tcPr>
          <w:p w14:paraId="506B7391" w14:textId="77777777" w:rsidR="000B3845" w:rsidRPr="00F75507" w:rsidRDefault="000B3845" w:rsidP="001A7F53">
            <w:pPr>
              <w:pStyle w:val="Normal6a"/>
            </w:pPr>
            <w:r w:rsidRPr="00F75507">
              <w:rPr>
                <w:b/>
                <w:i/>
              </w:rPr>
              <w:t>_________________</w:t>
            </w:r>
          </w:p>
        </w:tc>
      </w:tr>
      <w:tr w:rsidR="00F75507" w:rsidRPr="00F75507" w14:paraId="42D5E7BF" w14:textId="77777777" w:rsidTr="001A7F53">
        <w:trPr>
          <w:jc w:val="center"/>
        </w:trPr>
        <w:tc>
          <w:tcPr>
            <w:tcW w:w="4876" w:type="dxa"/>
            <w:tcBorders>
              <w:top w:val="nil"/>
              <w:left w:val="nil"/>
              <w:bottom w:val="nil"/>
              <w:right w:val="nil"/>
            </w:tcBorders>
          </w:tcPr>
          <w:p w14:paraId="5EC88EB1" w14:textId="77777777" w:rsidR="000B3845" w:rsidRPr="00F75507" w:rsidRDefault="000B3845" w:rsidP="001A7F53"/>
        </w:tc>
        <w:tc>
          <w:tcPr>
            <w:tcW w:w="4876" w:type="dxa"/>
            <w:tcBorders>
              <w:top w:val="nil"/>
              <w:left w:val="nil"/>
              <w:bottom w:val="nil"/>
              <w:right w:val="nil"/>
            </w:tcBorders>
          </w:tcPr>
          <w:p w14:paraId="4F171037" w14:textId="77777777" w:rsidR="000B3845" w:rsidRPr="00F75507" w:rsidRDefault="000B3845" w:rsidP="001A7F53">
            <w:pPr>
              <w:pStyle w:val="Normal6a"/>
            </w:pPr>
            <w:r w:rsidRPr="00A1053F">
              <w:rPr>
                <w:b/>
                <w:bCs/>
                <w:i/>
                <w:iCs/>
                <w:vertAlign w:val="superscript"/>
              </w:rPr>
              <w:t>3a</w:t>
            </w:r>
            <w:r w:rsidRPr="00F75507">
              <w:t xml:space="preserve"> </w:t>
            </w:r>
            <w:r w:rsidRPr="00F75507">
              <w:rPr>
                <w:b/>
                <w:i/>
              </w:rPr>
              <w:t>Employment and Social Developments in Europe (ESDE) 2025 (Euroopa tööhõive ja sotsiaalareng 2025), september 2025.</w:t>
            </w:r>
          </w:p>
        </w:tc>
      </w:tr>
    </w:tbl>
    <w:p w14:paraId="2328551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D5530DD" w14:textId="77777777" w:rsidR="000B3845" w:rsidRPr="00F75507" w:rsidRDefault="000B3845" w:rsidP="000B3845">
      <w:r w:rsidRPr="00F75507">
        <w:rPr>
          <w:rStyle w:val="HideTWBExt"/>
        </w:rPr>
        <w:t>&lt;/Amend&gt;</w:t>
      </w:r>
    </w:p>
    <w:p w14:paraId="32FE857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102</w:t>
      </w:r>
      <w:r w:rsidRPr="00F75507">
        <w:rPr>
          <w:rStyle w:val="HideTWBExt"/>
          <w:b w:val="0"/>
        </w:rPr>
        <w:t>&lt;/NumAm&gt;</w:t>
      </w:r>
    </w:p>
    <w:p w14:paraId="69525322"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164C2EB3" w14:textId="77777777" w:rsidR="000B3845" w:rsidRPr="00F75507" w:rsidRDefault="000B3845" w:rsidP="000B3845">
      <w:pPr>
        <w:pStyle w:val="NormalBold"/>
      </w:pPr>
      <w:r w:rsidRPr="00F75507">
        <w:rPr>
          <w:rStyle w:val="HideTWBExt"/>
          <w:b w:val="0"/>
        </w:rPr>
        <w:t>&lt;/RepeatBlock-By&gt;</w:t>
      </w:r>
    </w:p>
    <w:p w14:paraId="03A8395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7AD37F7"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789099B" w14:textId="77777777" w:rsidTr="001A7F53">
        <w:trPr>
          <w:trHeight w:hRule="exact" w:val="240"/>
          <w:jc w:val="center"/>
        </w:trPr>
        <w:tc>
          <w:tcPr>
            <w:tcW w:w="9752" w:type="dxa"/>
            <w:gridSpan w:val="2"/>
            <w:tcBorders>
              <w:top w:val="nil"/>
              <w:left w:val="nil"/>
              <w:bottom w:val="nil"/>
              <w:right w:val="nil"/>
            </w:tcBorders>
          </w:tcPr>
          <w:p w14:paraId="7B48EBBF" w14:textId="77777777" w:rsidR="000B3845" w:rsidRPr="00F75507" w:rsidRDefault="000B3845" w:rsidP="001A7F53"/>
        </w:tc>
      </w:tr>
      <w:tr w:rsidR="00F75507" w:rsidRPr="00F75507" w14:paraId="1E940E24" w14:textId="77777777" w:rsidTr="001A7F53">
        <w:trPr>
          <w:trHeight w:val="240"/>
          <w:jc w:val="center"/>
        </w:trPr>
        <w:tc>
          <w:tcPr>
            <w:tcW w:w="4876" w:type="dxa"/>
            <w:tcBorders>
              <w:top w:val="nil"/>
              <w:left w:val="nil"/>
              <w:bottom w:val="nil"/>
              <w:right w:val="nil"/>
            </w:tcBorders>
          </w:tcPr>
          <w:p w14:paraId="1F4245A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C777A1A" w14:textId="77777777" w:rsidR="000B3845" w:rsidRPr="00F75507" w:rsidRDefault="000B3845" w:rsidP="001A7F53">
            <w:pPr>
              <w:pStyle w:val="AmColumnHeading"/>
            </w:pPr>
            <w:r w:rsidRPr="00F75507">
              <w:t>Muudatusettepanek</w:t>
            </w:r>
          </w:p>
        </w:tc>
      </w:tr>
      <w:tr w:rsidR="00F75507" w:rsidRPr="00F75507" w14:paraId="3D387183" w14:textId="77777777" w:rsidTr="001A7F53">
        <w:trPr>
          <w:jc w:val="center"/>
        </w:trPr>
        <w:tc>
          <w:tcPr>
            <w:tcW w:w="4876" w:type="dxa"/>
            <w:tcBorders>
              <w:top w:val="nil"/>
              <w:left w:val="nil"/>
              <w:bottom w:val="nil"/>
              <w:right w:val="nil"/>
            </w:tcBorders>
          </w:tcPr>
          <w:p w14:paraId="30EF34A0"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p>
        </w:tc>
        <w:tc>
          <w:tcPr>
            <w:tcW w:w="4876" w:type="dxa"/>
            <w:tcBorders>
              <w:top w:val="nil"/>
              <w:left w:val="nil"/>
              <w:bottom w:val="nil"/>
              <w:right w:val="nil"/>
            </w:tcBorders>
          </w:tcPr>
          <w:p w14:paraId="63C2A4C8"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r w:rsidRPr="00F75507">
              <w:rPr>
                <w:b/>
                <w:i/>
              </w:rPr>
              <w:t xml:space="preserve"> ja tuleviku suhtes valitsev usaldamatus, mis on seotud ka tasaarengut soosivate poliitiliste otsustega ja piirangute, eelkõige halduspiirangute kasvamisega</w:t>
            </w:r>
            <w:r w:rsidRPr="00F75507">
              <w:t>;</w:t>
            </w:r>
          </w:p>
        </w:tc>
      </w:tr>
    </w:tbl>
    <w:p w14:paraId="396774C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50F89784" w14:textId="77777777" w:rsidR="000B3845" w:rsidRPr="00F75507" w:rsidRDefault="000B3845" w:rsidP="000B3845">
      <w:r w:rsidRPr="00F75507">
        <w:rPr>
          <w:rStyle w:val="HideTWBExt"/>
        </w:rPr>
        <w:t>&lt;/Amend&gt;</w:t>
      </w:r>
    </w:p>
    <w:p w14:paraId="6FAA65D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103</w:t>
      </w:r>
      <w:r w:rsidRPr="00F75507">
        <w:rPr>
          <w:rStyle w:val="HideTWBExt"/>
          <w:b w:val="0"/>
        </w:rPr>
        <w:t>&lt;/NumAm&gt;</w:t>
      </w:r>
    </w:p>
    <w:p w14:paraId="77121151"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0B2F4864"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2FF8D076" w14:textId="77777777" w:rsidR="000B3845" w:rsidRPr="00F75507" w:rsidRDefault="000B3845" w:rsidP="000B3845">
      <w:pPr>
        <w:pStyle w:val="NormalBold"/>
      </w:pPr>
      <w:r w:rsidRPr="00F75507">
        <w:rPr>
          <w:rStyle w:val="HideTWBExt"/>
          <w:b w:val="0"/>
        </w:rPr>
        <w:t>&lt;/RepeatBlock-By&gt;</w:t>
      </w:r>
    </w:p>
    <w:p w14:paraId="7762182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9468A56"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080CD97" w14:textId="77777777" w:rsidTr="001A7F53">
        <w:trPr>
          <w:trHeight w:hRule="exact" w:val="240"/>
          <w:jc w:val="center"/>
        </w:trPr>
        <w:tc>
          <w:tcPr>
            <w:tcW w:w="9752" w:type="dxa"/>
            <w:gridSpan w:val="2"/>
            <w:tcBorders>
              <w:top w:val="nil"/>
              <w:left w:val="nil"/>
              <w:bottom w:val="nil"/>
              <w:right w:val="nil"/>
            </w:tcBorders>
          </w:tcPr>
          <w:p w14:paraId="7235AED3" w14:textId="77777777" w:rsidR="000B3845" w:rsidRPr="00F75507" w:rsidRDefault="000B3845" w:rsidP="001A7F53"/>
        </w:tc>
      </w:tr>
      <w:tr w:rsidR="00F75507" w:rsidRPr="00F75507" w14:paraId="201FEBFE" w14:textId="77777777" w:rsidTr="001A7F53">
        <w:trPr>
          <w:trHeight w:val="240"/>
          <w:jc w:val="center"/>
        </w:trPr>
        <w:tc>
          <w:tcPr>
            <w:tcW w:w="4876" w:type="dxa"/>
            <w:tcBorders>
              <w:top w:val="nil"/>
              <w:left w:val="nil"/>
              <w:bottom w:val="nil"/>
              <w:right w:val="nil"/>
            </w:tcBorders>
          </w:tcPr>
          <w:p w14:paraId="385BD3E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5DDFC2C" w14:textId="77777777" w:rsidR="000B3845" w:rsidRPr="00F75507" w:rsidRDefault="000B3845" w:rsidP="001A7F53">
            <w:pPr>
              <w:pStyle w:val="AmColumnHeading"/>
            </w:pPr>
            <w:r w:rsidRPr="00F75507">
              <w:t>Muudatusettepanek</w:t>
            </w:r>
          </w:p>
        </w:tc>
      </w:tr>
      <w:tr w:rsidR="00F75507" w:rsidRPr="00F75507" w14:paraId="7D107876" w14:textId="77777777" w:rsidTr="001A7F53">
        <w:trPr>
          <w:jc w:val="center"/>
        </w:trPr>
        <w:tc>
          <w:tcPr>
            <w:tcW w:w="4876" w:type="dxa"/>
            <w:tcBorders>
              <w:top w:val="nil"/>
              <w:left w:val="nil"/>
              <w:bottom w:val="nil"/>
              <w:right w:val="nil"/>
            </w:tcBorders>
          </w:tcPr>
          <w:p w14:paraId="03AD381C"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p>
        </w:tc>
        <w:tc>
          <w:tcPr>
            <w:tcW w:w="4876" w:type="dxa"/>
            <w:tcBorders>
              <w:top w:val="nil"/>
              <w:left w:val="nil"/>
              <w:bottom w:val="nil"/>
              <w:right w:val="nil"/>
            </w:tcBorders>
          </w:tcPr>
          <w:p w14:paraId="274E2C91"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r w:rsidRPr="00F75507">
              <w:rPr>
                <w:b/>
                <w:i/>
              </w:rPr>
              <w:t>, ja eelkõige demograafilisest kriisist, sealhulgas sündimuse vähenemisest ja ühiskonna kiirest vananemisest</w:t>
            </w:r>
            <w:r w:rsidRPr="00F75507">
              <w:t>;</w:t>
            </w:r>
          </w:p>
        </w:tc>
      </w:tr>
    </w:tbl>
    <w:p w14:paraId="7BEA332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2B8B1AF" w14:textId="77777777" w:rsidR="000B3845" w:rsidRPr="00F75507" w:rsidRDefault="000B3845" w:rsidP="000B3845">
      <w:r w:rsidRPr="00F75507">
        <w:rPr>
          <w:rStyle w:val="HideTWBExt"/>
        </w:rPr>
        <w:t>&lt;/Amend&gt;</w:t>
      </w:r>
    </w:p>
    <w:p w14:paraId="1640C25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104</w:t>
      </w:r>
      <w:r w:rsidRPr="00F75507">
        <w:rPr>
          <w:rStyle w:val="HideTWBExt"/>
          <w:b w:val="0"/>
        </w:rPr>
        <w:t>&lt;/NumAm&gt;</w:t>
      </w:r>
    </w:p>
    <w:p w14:paraId="4D6D7A65"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7BFD6442" w14:textId="77777777" w:rsidR="000B3845" w:rsidRPr="00F75507" w:rsidRDefault="000B3845" w:rsidP="000B3845">
      <w:pPr>
        <w:pStyle w:val="NormalBold"/>
      </w:pPr>
      <w:r w:rsidRPr="00F75507">
        <w:rPr>
          <w:rStyle w:val="HideTWBExt"/>
          <w:b w:val="0"/>
        </w:rPr>
        <w:t>&lt;/RepeatBlock-By&gt;</w:t>
      </w:r>
    </w:p>
    <w:p w14:paraId="42FC239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DED91F2"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BEE1CBE" w14:textId="77777777" w:rsidTr="001A7F53">
        <w:trPr>
          <w:trHeight w:hRule="exact" w:val="240"/>
          <w:jc w:val="center"/>
        </w:trPr>
        <w:tc>
          <w:tcPr>
            <w:tcW w:w="9752" w:type="dxa"/>
            <w:gridSpan w:val="2"/>
            <w:tcBorders>
              <w:top w:val="nil"/>
              <w:left w:val="nil"/>
              <w:bottom w:val="nil"/>
              <w:right w:val="nil"/>
            </w:tcBorders>
          </w:tcPr>
          <w:p w14:paraId="7E04DF0E" w14:textId="77777777" w:rsidR="000B3845" w:rsidRPr="00F75507" w:rsidRDefault="000B3845" w:rsidP="001A7F53"/>
        </w:tc>
      </w:tr>
      <w:tr w:rsidR="00F75507" w:rsidRPr="00F75507" w14:paraId="32FBE427" w14:textId="77777777" w:rsidTr="001A7F53">
        <w:trPr>
          <w:trHeight w:val="240"/>
          <w:jc w:val="center"/>
        </w:trPr>
        <w:tc>
          <w:tcPr>
            <w:tcW w:w="4876" w:type="dxa"/>
            <w:tcBorders>
              <w:top w:val="nil"/>
              <w:left w:val="nil"/>
              <w:bottom w:val="nil"/>
              <w:right w:val="nil"/>
            </w:tcBorders>
          </w:tcPr>
          <w:p w14:paraId="18D153D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18AC031" w14:textId="77777777" w:rsidR="000B3845" w:rsidRPr="00F75507" w:rsidRDefault="000B3845" w:rsidP="001A7F53">
            <w:pPr>
              <w:pStyle w:val="AmColumnHeading"/>
            </w:pPr>
            <w:r w:rsidRPr="00F75507">
              <w:t>Muudatusettepanek</w:t>
            </w:r>
          </w:p>
        </w:tc>
      </w:tr>
      <w:tr w:rsidR="00F75507" w:rsidRPr="00F75507" w14:paraId="3264AF4E" w14:textId="77777777" w:rsidTr="001A7F53">
        <w:trPr>
          <w:jc w:val="center"/>
        </w:trPr>
        <w:tc>
          <w:tcPr>
            <w:tcW w:w="4876" w:type="dxa"/>
            <w:tcBorders>
              <w:top w:val="nil"/>
              <w:left w:val="nil"/>
              <w:bottom w:val="nil"/>
              <w:right w:val="nil"/>
            </w:tcBorders>
          </w:tcPr>
          <w:p w14:paraId="046C8988" w14:textId="77777777" w:rsidR="000B3845" w:rsidRPr="00F75507" w:rsidRDefault="000B3845" w:rsidP="001A7F53">
            <w:pPr>
              <w:pStyle w:val="Normal6a"/>
            </w:pPr>
            <w:r w:rsidRPr="00F75507">
              <w:t>F.</w:t>
            </w:r>
            <w:r w:rsidRPr="00F75507">
              <w:tab/>
              <w:t xml:space="preserve">arvestades, et EL seisab silmitsi töötajate ja oskuste püsiva nappusega, mis on tingitud mitmest tegurist, mille hulgas on ka </w:t>
            </w:r>
            <w:r w:rsidRPr="00F75507">
              <w:rPr>
                <w:b/>
                <w:i/>
              </w:rPr>
              <w:t>puudulik</w:t>
            </w:r>
            <w:r w:rsidRPr="00F75507">
              <w:t xml:space="preserve"> töökohtade kvaliteet;</w:t>
            </w:r>
          </w:p>
        </w:tc>
        <w:tc>
          <w:tcPr>
            <w:tcW w:w="4876" w:type="dxa"/>
            <w:tcBorders>
              <w:top w:val="nil"/>
              <w:left w:val="nil"/>
              <w:bottom w:val="nil"/>
              <w:right w:val="nil"/>
            </w:tcBorders>
          </w:tcPr>
          <w:p w14:paraId="52E4E652" w14:textId="77777777" w:rsidR="000B3845" w:rsidRPr="00F75507" w:rsidRDefault="000B3845" w:rsidP="001A7F53">
            <w:pPr>
              <w:pStyle w:val="Normal6a"/>
            </w:pPr>
            <w:r w:rsidRPr="00F75507">
              <w:t>F.</w:t>
            </w:r>
            <w:r w:rsidRPr="00F75507">
              <w:tab/>
              <w:t xml:space="preserve">arvestades, et EL seisab silmitsi töötajate ja oskuste püsiva nappusega, mis on tingitud mitmest tegurist, mille hulgas on ka </w:t>
            </w:r>
            <w:r w:rsidRPr="00F75507">
              <w:rPr>
                <w:b/>
                <w:i/>
              </w:rPr>
              <w:t>demograafiline areng, rohe- ja digipööre ning</w:t>
            </w:r>
            <w:r w:rsidRPr="00F75507">
              <w:t xml:space="preserve"> töökohtade kvaliteet;</w:t>
            </w:r>
          </w:p>
        </w:tc>
      </w:tr>
    </w:tbl>
    <w:p w14:paraId="5BA6232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FA00EAD" w14:textId="77777777" w:rsidR="000B3845" w:rsidRPr="00F75507" w:rsidRDefault="000B3845" w:rsidP="000B3845">
      <w:r w:rsidRPr="00F75507">
        <w:rPr>
          <w:rStyle w:val="HideTWBExt"/>
        </w:rPr>
        <w:t>&lt;/Amend&gt;</w:t>
      </w:r>
    </w:p>
    <w:p w14:paraId="33BA118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105</w:t>
      </w:r>
      <w:r w:rsidRPr="00F75507">
        <w:rPr>
          <w:rStyle w:val="HideTWBExt"/>
          <w:b w:val="0"/>
        </w:rPr>
        <w:t>&lt;/NumAm&gt;</w:t>
      </w:r>
    </w:p>
    <w:p w14:paraId="044012C9" w14:textId="77777777" w:rsidR="000B3845" w:rsidRPr="00F75507" w:rsidRDefault="000B3845" w:rsidP="000B3845">
      <w:pPr>
        <w:pStyle w:val="NormalBold"/>
      </w:pPr>
      <w:r w:rsidRPr="00F75507">
        <w:rPr>
          <w:rStyle w:val="HideTWBExt"/>
          <w:b w:val="0"/>
        </w:rPr>
        <w:t>&lt;RepeatBlock-By&gt;&lt;Members&gt;</w:t>
      </w:r>
      <w:r w:rsidRPr="00F75507">
        <w:t>Miriam Lexmann</w:t>
      </w:r>
      <w:r w:rsidRPr="00F75507">
        <w:rPr>
          <w:rStyle w:val="HideTWBExt"/>
          <w:b w:val="0"/>
        </w:rPr>
        <w:t>&lt;/Members&gt;</w:t>
      </w:r>
    </w:p>
    <w:p w14:paraId="291D6437" w14:textId="77777777" w:rsidR="000B3845" w:rsidRPr="00F75507" w:rsidRDefault="000B3845" w:rsidP="000B3845">
      <w:pPr>
        <w:pStyle w:val="NormalBold"/>
      </w:pPr>
      <w:r w:rsidRPr="00F75507">
        <w:rPr>
          <w:rStyle w:val="HideTWBExt"/>
          <w:b w:val="0"/>
        </w:rPr>
        <w:t>&lt;/RepeatBlock-By&gt;</w:t>
      </w:r>
    </w:p>
    <w:p w14:paraId="679A587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7418A54" w14:textId="77777777" w:rsidR="000B3845" w:rsidRPr="00F75507" w:rsidRDefault="000B3845" w:rsidP="000B3845">
      <w:pPr>
        <w:pStyle w:val="NormalBold"/>
      </w:pPr>
      <w:r w:rsidRPr="00F75507">
        <w:rPr>
          <w:rStyle w:val="HideTWBExt"/>
          <w:b w:val="0"/>
        </w:rPr>
        <w:t>&lt;Article&gt;</w:t>
      </w:r>
      <w:r w:rsidRPr="00F75507">
        <w:t>Põhjendus F</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39A9263" w14:textId="77777777" w:rsidTr="001A7F53">
        <w:trPr>
          <w:trHeight w:hRule="exact" w:val="240"/>
          <w:jc w:val="center"/>
        </w:trPr>
        <w:tc>
          <w:tcPr>
            <w:tcW w:w="9752" w:type="dxa"/>
            <w:gridSpan w:val="2"/>
            <w:tcBorders>
              <w:top w:val="nil"/>
              <w:left w:val="nil"/>
              <w:bottom w:val="nil"/>
              <w:right w:val="nil"/>
            </w:tcBorders>
          </w:tcPr>
          <w:p w14:paraId="186486F8" w14:textId="77777777" w:rsidR="000B3845" w:rsidRPr="00F75507" w:rsidRDefault="000B3845" w:rsidP="001A7F53"/>
        </w:tc>
      </w:tr>
      <w:tr w:rsidR="00F75507" w:rsidRPr="00F75507" w14:paraId="12B287E8" w14:textId="77777777" w:rsidTr="001A7F53">
        <w:trPr>
          <w:trHeight w:val="240"/>
          <w:jc w:val="center"/>
        </w:trPr>
        <w:tc>
          <w:tcPr>
            <w:tcW w:w="4876" w:type="dxa"/>
            <w:tcBorders>
              <w:top w:val="nil"/>
              <w:left w:val="nil"/>
              <w:bottom w:val="nil"/>
              <w:right w:val="nil"/>
            </w:tcBorders>
          </w:tcPr>
          <w:p w14:paraId="3BEEC5F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22C908E" w14:textId="77777777" w:rsidR="000B3845" w:rsidRPr="00F75507" w:rsidRDefault="000B3845" w:rsidP="001A7F53">
            <w:pPr>
              <w:pStyle w:val="AmColumnHeading"/>
            </w:pPr>
            <w:r w:rsidRPr="00F75507">
              <w:t>Muudatusettepanek</w:t>
            </w:r>
          </w:p>
        </w:tc>
      </w:tr>
      <w:tr w:rsidR="00F75507" w:rsidRPr="00F75507" w14:paraId="128B9790" w14:textId="77777777" w:rsidTr="001A7F53">
        <w:trPr>
          <w:jc w:val="center"/>
        </w:trPr>
        <w:tc>
          <w:tcPr>
            <w:tcW w:w="4876" w:type="dxa"/>
            <w:tcBorders>
              <w:top w:val="nil"/>
              <w:left w:val="nil"/>
              <w:bottom w:val="nil"/>
              <w:right w:val="nil"/>
            </w:tcBorders>
          </w:tcPr>
          <w:p w14:paraId="66148D78" w14:textId="77777777" w:rsidR="000B3845" w:rsidRPr="00F75507" w:rsidRDefault="000B3845" w:rsidP="001A7F53">
            <w:pPr>
              <w:pStyle w:val="Normal6a"/>
            </w:pPr>
            <w:r w:rsidRPr="00F75507">
              <w:t>F.</w:t>
            </w:r>
            <w:r w:rsidRPr="00F75507">
              <w:tab/>
              <w:t>arvestades, et EL seisab silmitsi töötajate ja oskuste püsiva nappusega, mis on tingitud mitmest tegurist, mille hulgas on ka puudulik töökohtade kvaliteet;</w:t>
            </w:r>
          </w:p>
        </w:tc>
        <w:tc>
          <w:tcPr>
            <w:tcW w:w="4876" w:type="dxa"/>
            <w:tcBorders>
              <w:top w:val="nil"/>
              <w:left w:val="nil"/>
              <w:bottom w:val="nil"/>
              <w:right w:val="nil"/>
            </w:tcBorders>
          </w:tcPr>
          <w:p w14:paraId="3D842BA8" w14:textId="77777777" w:rsidR="000B3845" w:rsidRPr="00F75507" w:rsidRDefault="000B3845" w:rsidP="001A7F53">
            <w:pPr>
              <w:pStyle w:val="Normal6a"/>
            </w:pPr>
            <w:r w:rsidRPr="00F75507">
              <w:t>F.</w:t>
            </w:r>
            <w:r w:rsidRPr="00F75507">
              <w:tab/>
              <w:t xml:space="preserve">arvestades, et EL seisab silmitsi töötajate ja oskuste püsiva nappusega, mis on tingitud mitmest tegurist, mille hulgas on ka puudulik töökohtade kvaliteet </w:t>
            </w:r>
            <w:r w:rsidRPr="00F75507">
              <w:rPr>
                <w:b/>
                <w:i/>
              </w:rPr>
              <w:t>või madal palk teatavates sektorites, sealhulgas hooldussektoris</w:t>
            </w:r>
            <w:r w:rsidRPr="00F75507">
              <w:t>;</w:t>
            </w:r>
          </w:p>
        </w:tc>
      </w:tr>
    </w:tbl>
    <w:p w14:paraId="1042266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4C76AD9" w14:textId="77777777" w:rsidR="000B3845" w:rsidRPr="00F75507" w:rsidRDefault="000B3845" w:rsidP="000B3845">
      <w:r w:rsidRPr="00F75507">
        <w:rPr>
          <w:rStyle w:val="HideTWBExt"/>
        </w:rPr>
        <w:t>&lt;/Amend&gt;</w:t>
      </w:r>
    </w:p>
    <w:p w14:paraId="75B92A1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106</w:t>
      </w:r>
      <w:r w:rsidRPr="00F75507">
        <w:rPr>
          <w:rStyle w:val="HideTWBExt"/>
          <w:b w:val="0"/>
        </w:rPr>
        <w:t>&lt;/NumAm&gt;</w:t>
      </w:r>
    </w:p>
    <w:p w14:paraId="5B91538E" w14:textId="77777777" w:rsidR="000B3845" w:rsidRPr="00F75507" w:rsidRDefault="000B3845" w:rsidP="000B3845">
      <w:pPr>
        <w:pStyle w:val="NormalBold"/>
      </w:pPr>
      <w:r w:rsidRPr="00F75507">
        <w:rPr>
          <w:rStyle w:val="HideTWBExt"/>
          <w:b w:val="0"/>
        </w:rPr>
        <w:t>&lt;RepeatBlock-By&gt;&lt;Members&gt;</w:t>
      </w:r>
      <w:r w:rsidRPr="00F75507">
        <w:t>Pál Szekeres</w:t>
      </w:r>
      <w:r w:rsidRPr="00F75507">
        <w:rPr>
          <w:rStyle w:val="HideTWBExt"/>
          <w:b w:val="0"/>
        </w:rPr>
        <w:t>&lt;/Members&gt;</w:t>
      </w:r>
    </w:p>
    <w:p w14:paraId="713F5144" w14:textId="77777777" w:rsidR="000B3845" w:rsidRPr="00F75507" w:rsidRDefault="000B3845" w:rsidP="000B3845">
      <w:pPr>
        <w:pStyle w:val="NormalBold"/>
      </w:pPr>
      <w:r w:rsidRPr="00F75507">
        <w:rPr>
          <w:rStyle w:val="HideTWBExt"/>
          <w:b w:val="0"/>
        </w:rPr>
        <w:t>&lt;/RepeatBlock-By&gt;</w:t>
      </w:r>
    </w:p>
    <w:p w14:paraId="251D800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7C4B28D" w14:textId="77777777" w:rsidR="000B3845" w:rsidRPr="00F75507" w:rsidRDefault="000B3845" w:rsidP="000B3845">
      <w:pPr>
        <w:pStyle w:val="NormalBold"/>
      </w:pPr>
      <w:r w:rsidRPr="00F75507">
        <w:rPr>
          <w:rStyle w:val="HideTWBExt"/>
          <w:b w:val="0"/>
        </w:rPr>
        <w:t>&lt;Article&gt;</w:t>
      </w:r>
      <w:r w:rsidRPr="00F75507">
        <w:t>Põhjendus F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5659061" w14:textId="77777777" w:rsidTr="001A7F53">
        <w:trPr>
          <w:trHeight w:hRule="exact" w:val="240"/>
          <w:jc w:val="center"/>
        </w:trPr>
        <w:tc>
          <w:tcPr>
            <w:tcW w:w="9752" w:type="dxa"/>
            <w:gridSpan w:val="2"/>
            <w:tcBorders>
              <w:top w:val="nil"/>
              <w:left w:val="nil"/>
              <w:bottom w:val="nil"/>
              <w:right w:val="nil"/>
            </w:tcBorders>
          </w:tcPr>
          <w:p w14:paraId="5002C5A8" w14:textId="77777777" w:rsidR="000B3845" w:rsidRPr="00F75507" w:rsidRDefault="000B3845" w:rsidP="001A7F53"/>
        </w:tc>
      </w:tr>
      <w:tr w:rsidR="00F75507" w:rsidRPr="00F75507" w14:paraId="76CD16C0" w14:textId="77777777" w:rsidTr="001A7F53">
        <w:trPr>
          <w:trHeight w:val="240"/>
          <w:jc w:val="center"/>
        </w:trPr>
        <w:tc>
          <w:tcPr>
            <w:tcW w:w="4876" w:type="dxa"/>
            <w:tcBorders>
              <w:top w:val="nil"/>
              <w:left w:val="nil"/>
              <w:bottom w:val="nil"/>
              <w:right w:val="nil"/>
            </w:tcBorders>
          </w:tcPr>
          <w:p w14:paraId="7460A49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A9810E6" w14:textId="77777777" w:rsidR="000B3845" w:rsidRPr="00F75507" w:rsidRDefault="000B3845" w:rsidP="001A7F53">
            <w:pPr>
              <w:pStyle w:val="AmColumnHeading"/>
            </w:pPr>
            <w:r w:rsidRPr="00F75507">
              <w:t>Muudatusettepanek</w:t>
            </w:r>
          </w:p>
        </w:tc>
      </w:tr>
      <w:tr w:rsidR="00F75507" w:rsidRPr="00F75507" w14:paraId="58304DC7" w14:textId="77777777" w:rsidTr="001A7F53">
        <w:trPr>
          <w:jc w:val="center"/>
        </w:trPr>
        <w:tc>
          <w:tcPr>
            <w:tcW w:w="4876" w:type="dxa"/>
            <w:tcBorders>
              <w:top w:val="nil"/>
              <w:left w:val="nil"/>
              <w:bottom w:val="nil"/>
              <w:right w:val="nil"/>
            </w:tcBorders>
          </w:tcPr>
          <w:p w14:paraId="34EEC3BB" w14:textId="77777777" w:rsidR="000B3845" w:rsidRPr="00F75507" w:rsidRDefault="000B3845" w:rsidP="001A7F53">
            <w:pPr>
              <w:pStyle w:val="Normal6a"/>
            </w:pPr>
          </w:p>
        </w:tc>
        <w:tc>
          <w:tcPr>
            <w:tcW w:w="4876" w:type="dxa"/>
            <w:tcBorders>
              <w:top w:val="nil"/>
              <w:left w:val="nil"/>
              <w:bottom w:val="nil"/>
              <w:right w:val="nil"/>
            </w:tcBorders>
          </w:tcPr>
          <w:p w14:paraId="46D799B3" w14:textId="77777777" w:rsidR="000B3845" w:rsidRPr="00F75507" w:rsidRDefault="000B3845" w:rsidP="001A7F53">
            <w:pPr>
              <w:pStyle w:val="Normal6a"/>
            </w:pPr>
            <w:r w:rsidRPr="00F75507">
              <w:rPr>
                <w:b/>
                <w:i/>
              </w:rPr>
              <w:t>Fa.</w:t>
            </w:r>
            <w:r w:rsidRPr="00F75507">
              <w:tab/>
            </w:r>
            <w:r w:rsidRPr="00F75507">
              <w:rPr>
                <w:b/>
                <w:i/>
              </w:rPr>
              <w:t>arvestades, et EL seisab silmitsi püsiva tööjõupuuduse ja oskuste nappuse ning kasvava töötusega, kusjuures töötute arv ELis suurenes vahemikus 2024. aasta oktoobrist 2025. aasta oktoobrini 517 000 inimese võrra mitme teguri tõttu, sealhulgas rahvastiku vähenemine, ebakõla hariduse ja tööturu vajaduste vahel, tööjõu vähene liikuvus ning sellise majanduse kiire areng, mida ajendavad digiüleminek, tehisintellektil põhinevad ja laienevad teenused, mida pakub üha vähem inimesi, ning keskkonnahoidlikud tehnoloogiad;</w:t>
            </w:r>
          </w:p>
        </w:tc>
      </w:tr>
    </w:tbl>
    <w:p w14:paraId="5024BEC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CB6EECC" w14:textId="77777777" w:rsidR="000B3845" w:rsidRPr="00F75507" w:rsidRDefault="000B3845" w:rsidP="000B3845">
      <w:r w:rsidRPr="00F75507">
        <w:rPr>
          <w:rStyle w:val="HideTWBExt"/>
        </w:rPr>
        <w:t>&lt;/Amend&gt;</w:t>
      </w:r>
    </w:p>
    <w:p w14:paraId="40C907F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107</w:t>
      </w:r>
      <w:r w:rsidRPr="00F75507">
        <w:rPr>
          <w:rStyle w:val="HideTWBExt"/>
          <w:b w:val="0"/>
        </w:rPr>
        <w:t>&lt;/NumAm&gt;</w:t>
      </w:r>
    </w:p>
    <w:p w14:paraId="7B43EF36"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83CF24F" w14:textId="77777777" w:rsidR="000B3845" w:rsidRPr="00F75507" w:rsidRDefault="000B3845" w:rsidP="000B3845">
      <w:pPr>
        <w:pStyle w:val="NormalBold"/>
      </w:pPr>
      <w:r w:rsidRPr="00F75507">
        <w:rPr>
          <w:rStyle w:val="HideTWBExt"/>
          <w:b w:val="0"/>
        </w:rPr>
        <w:t>&lt;/RepeatBlock-By&gt;</w:t>
      </w:r>
    </w:p>
    <w:p w14:paraId="5528BF1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73832C5" w14:textId="77777777" w:rsidR="000B3845" w:rsidRPr="00F75507" w:rsidRDefault="000B3845" w:rsidP="000B3845">
      <w:pPr>
        <w:pStyle w:val="NormalBold"/>
      </w:pPr>
      <w:r w:rsidRPr="00F75507">
        <w:rPr>
          <w:rStyle w:val="HideTWBExt"/>
          <w:b w:val="0"/>
        </w:rPr>
        <w:t>&lt;Article&gt;</w:t>
      </w:r>
      <w:r w:rsidRPr="00F75507">
        <w:t>Põhjendus F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8315D23" w14:textId="77777777" w:rsidTr="001A7F53">
        <w:trPr>
          <w:trHeight w:hRule="exact" w:val="240"/>
          <w:jc w:val="center"/>
        </w:trPr>
        <w:tc>
          <w:tcPr>
            <w:tcW w:w="9752" w:type="dxa"/>
            <w:gridSpan w:val="2"/>
            <w:tcBorders>
              <w:top w:val="nil"/>
              <w:left w:val="nil"/>
              <w:bottom w:val="nil"/>
              <w:right w:val="nil"/>
            </w:tcBorders>
          </w:tcPr>
          <w:p w14:paraId="62007FBD" w14:textId="77777777" w:rsidR="000B3845" w:rsidRPr="00F75507" w:rsidRDefault="000B3845" w:rsidP="001A7F53"/>
        </w:tc>
      </w:tr>
      <w:tr w:rsidR="00F75507" w:rsidRPr="00F75507" w14:paraId="2400CE01" w14:textId="77777777" w:rsidTr="001A7F53">
        <w:trPr>
          <w:trHeight w:val="240"/>
          <w:jc w:val="center"/>
        </w:trPr>
        <w:tc>
          <w:tcPr>
            <w:tcW w:w="4876" w:type="dxa"/>
            <w:tcBorders>
              <w:top w:val="nil"/>
              <w:left w:val="nil"/>
              <w:bottom w:val="nil"/>
              <w:right w:val="nil"/>
            </w:tcBorders>
          </w:tcPr>
          <w:p w14:paraId="28CEDBA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2CCC07A" w14:textId="77777777" w:rsidR="000B3845" w:rsidRPr="00F75507" w:rsidRDefault="000B3845" w:rsidP="001A7F53">
            <w:pPr>
              <w:pStyle w:val="AmColumnHeading"/>
            </w:pPr>
            <w:r w:rsidRPr="00F75507">
              <w:t>Muudatusettepanek</w:t>
            </w:r>
          </w:p>
        </w:tc>
      </w:tr>
      <w:tr w:rsidR="00F75507" w:rsidRPr="00F75507" w14:paraId="177C67DC" w14:textId="77777777" w:rsidTr="001A7F53">
        <w:trPr>
          <w:jc w:val="center"/>
        </w:trPr>
        <w:tc>
          <w:tcPr>
            <w:tcW w:w="4876" w:type="dxa"/>
            <w:tcBorders>
              <w:top w:val="nil"/>
              <w:left w:val="nil"/>
              <w:bottom w:val="nil"/>
              <w:right w:val="nil"/>
            </w:tcBorders>
          </w:tcPr>
          <w:p w14:paraId="4DEBD35B" w14:textId="77777777" w:rsidR="000B3845" w:rsidRPr="00F75507" w:rsidRDefault="000B3845" w:rsidP="001A7F53">
            <w:pPr>
              <w:pStyle w:val="Normal6a"/>
            </w:pPr>
          </w:p>
        </w:tc>
        <w:tc>
          <w:tcPr>
            <w:tcW w:w="4876" w:type="dxa"/>
            <w:tcBorders>
              <w:top w:val="nil"/>
              <w:left w:val="nil"/>
              <w:bottom w:val="nil"/>
              <w:right w:val="nil"/>
            </w:tcBorders>
          </w:tcPr>
          <w:p w14:paraId="6B181F79" w14:textId="77777777" w:rsidR="000B3845" w:rsidRPr="00F75507" w:rsidRDefault="000B3845" w:rsidP="001A7F53">
            <w:pPr>
              <w:pStyle w:val="Normal6a"/>
            </w:pPr>
            <w:r w:rsidRPr="00F75507">
              <w:rPr>
                <w:b/>
                <w:i/>
              </w:rPr>
              <w:t>Fa.</w:t>
            </w:r>
            <w:r w:rsidRPr="00F75507">
              <w:tab/>
            </w:r>
            <w:r w:rsidRPr="00F75507">
              <w:rPr>
                <w:b/>
                <w:i/>
              </w:rPr>
              <w:t>arvestades, et Euroopas on 51 miljonit 20–64aastast elanikku, kes ei tööta – peamiselt naised, eakad, romad, puuetega inimesed ja sisserändajad; arvestades, et sihipärased toetus- ja aktiveerimismeetmed suurendaksid nende rühmade osalemist tööturul ning parandaksid seega tööjõu konkurentsivõimet ja kaasatust;</w:t>
            </w:r>
          </w:p>
        </w:tc>
      </w:tr>
    </w:tbl>
    <w:p w14:paraId="1AA922F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5B002FF" w14:textId="77777777" w:rsidR="000B3845" w:rsidRPr="00F75507" w:rsidRDefault="000B3845" w:rsidP="000B3845">
      <w:r w:rsidRPr="00F75507">
        <w:rPr>
          <w:rStyle w:val="HideTWBExt"/>
        </w:rPr>
        <w:t>&lt;/Amend&gt;</w:t>
      </w:r>
    </w:p>
    <w:p w14:paraId="0C82EB7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108</w:t>
      </w:r>
      <w:r w:rsidRPr="00F75507">
        <w:rPr>
          <w:rStyle w:val="HideTWBExt"/>
          <w:b w:val="0"/>
        </w:rPr>
        <w:t>&lt;/NumAm&gt;</w:t>
      </w:r>
    </w:p>
    <w:p w14:paraId="15902F57"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774E0CA" w14:textId="77777777" w:rsidR="000B3845" w:rsidRPr="00F75507" w:rsidRDefault="000B3845" w:rsidP="000B3845">
      <w:pPr>
        <w:pStyle w:val="NormalBold"/>
      </w:pPr>
      <w:r w:rsidRPr="00F75507">
        <w:rPr>
          <w:rStyle w:val="HideTWBExt"/>
          <w:b w:val="0"/>
        </w:rPr>
        <w:t>&lt;/RepeatBlock-By&gt;</w:t>
      </w:r>
    </w:p>
    <w:p w14:paraId="39E08A7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62CABFA" w14:textId="77777777" w:rsidR="000B3845" w:rsidRPr="00F75507" w:rsidRDefault="000B3845" w:rsidP="000B3845">
      <w:pPr>
        <w:pStyle w:val="NormalBold"/>
      </w:pPr>
      <w:r w:rsidRPr="00F75507">
        <w:rPr>
          <w:rStyle w:val="HideTWBExt"/>
          <w:b w:val="0"/>
        </w:rPr>
        <w:t>&lt;Article&gt;</w:t>
      </w:r>
      <w:r w:rsidRPr="00F75507">
        <w:t>Põhjendus F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1A63E34" w14:textId="77777777" w:rsidTr="001A7F53">
        <w:trPr>
          <w:trHeight w:hRule="exact" w:val="240"/>
          <w:jc w:val="center"/>
        </w:trPr>
        <w:tc>
          <w:tcPr>
            <w:tcW w:w="9752" w:type="dxa"/>
            <w:gridSpan w:val="2"/>
            <w:tcBorders>
              <w:top w:val="nil"/>
              <w:left w:val="nil"/>
              <w:bottom w:val="nil"/>
              <w:right w:val="nil"/>
            </w:tcBorders>
          </w:tcPr>
          <w:p w14:paraId="2ACE913B" w14:textId="77777777" w:rsidR="000B3845" w:rsidRPr="00F75507" w:rsidRDefault="000B3845" w:rsidP="001A7F53"/>
        </w:tc>
      </w:tr>
      <w:tr w:rsidR="00F75507" w:rsidRPr="00F75507" w14:paraId="602FAC42" w14:textId="77777777" w:rsidTr="001A7F53">
        <w:trPr>
          <w:trHeight w:val="240"/>
          <w:jc w:val="center"/>
        </w:trPr>
        <w:tc>
          <w:tcPr>
            <w:tcW w:w="4876" w:type="dxa"/>
            <w:tcBorders>
              <w:top w:val="nil"/>
              <w:left w:val="nil"/>
              <w:bottom w:val="nil"/>
              <w:right w:val="nil"/>
            </w:tcBorders>
          </w:tcPr>
          <w:p w14:paraId="71AD2C7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B8F36A2" w14:textId="77777777" w:rsidR="000B3845" w:rsidRPr="00F75507" w:rsidRDefault="000B3845" w:rsidP="001A7F53">
            <w:pPr>
              <w:pStyle w:val="AmColumnHeading"/>
            </w:pPr>
            <w:r w:rsidRPr="00F75507">
              <w:t>Muudatusettepanek</w:t>
            </w:r>
          </w:p>
        </w:tc>
      </w:tr>
      <w:tr w:rsidR="00F75507" w:rsidRPr="00F75507" w14:paraId="50A42B2D" w14:textId="77777777" w:rsidTr="001A7F53">
        <w:trPr>
          <w:jc w:val="center"/>
        </w:trPr>
        <w:tc>
          <w:tcPr>
            <w:tcW w:w="4876" w:type="dxa"/>
            <w:tcBorders>
              <w:top w:val="nil"/>
              <w:left w:val="nil"/>
              <w:bottom w:val="nil"/>
              <w:right w:val="nil"/>
            </w:tcBorders>
          </w:tcPr>
          <w:p w14:paraId="1FF03DCA" w14:textId="77777777" w:rsidR="000B3845" w:rsidRPr="00F75507" w:rsidRDefault="000B3845" w:rsidP="001A7F53">
            <w:pPr>
              <w:pStyle w:val="Normal6a"/>
            </w:pPr>
          </w:p>
        </w:tc>
        <w:tc>
          <w:tcPr>
            <w:tcW w:w="4876" w:type="dxa"/>
            <w:tcBorders>
              <w:top w:val="nil"/>
              <w:left w:val="nil"/>
              <w:bottom w:val="nil"/>
              <w:right w:val="nil"/>
            </w:tcBorders>
          </w:tcPr>
          <w:p w14:paraId="5E7F31BE" w14:textId="77777777" w:rsidR="000B3845" w:rsidRPr="00F75507" w:rsidRDefault="000B3845" w:rsidP="001A7F53">
            <w:pPr>
              <w:pStyle w:val="Normal6a"/>
            </w:pPr>
            <w:r w:rsidRPr="00F75507">
              <w:rPr>
                <w:b/>
                <w:i/>
              </w:rPr>
              <w:t>Fa.</w:t>
            </w:r>
            <w:r w:rsidRPr="00F75507">
              <w:tab/>
            </w:r>
            <w:r w:rsidRPr="00F75507">
              <w:rPr>
                <w:b/>
                <w:i/>
              </w:rPr>
              <w:t>arvestades, et ainuüksi avaliku sektori kulutused ei pruugi vastata täiend- ja ümberõppe vajadustele, võttes arvesse ümberkujundavaid ülesandeid, millega EL silmitsi seisab; arvestades, et elukestev õpe ning täiend- ja ümberõpe on väga olulised, et inimesed suudaksid kiiresti muutuva turuga sammu pidada;</w:t>
            </w:r>
          </w:p>
        </w:tc>
      </w:tr>
    </w:tbl>
    <w:p w14:paraId="45193F6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4A32FE1" w14:textId="77777777" w:rsidR="000B3845" w:rsidRPr="00F75507" w:rsidRDefault="000B3845" w:rsidP="000B3845">
      <w:r w:rsidRPr="00F75507">
        <w:rPr>
          <w:rStyle w:val="HideTWBExt"/>
        </w:rPr>
        <w:t>&lt;/Amend&gt;</w:t>
      </w:r>
    </w:p>
    <w:p w14:paraId="6D78C18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109</w:t>
      </w:r>
      <w:r w:rsidRPr="00F75507">
        <w:rPr>
          <w:rStyle w:val="HideTWBExt"/>
          <w:b w:val="0"/>
        </w:rPr>
        <w:t>&lt;/NumAm&gt;</w:t>
      </w:r>
    </w:p>
    <w:p w14:paraId="4CA4E348"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6CB02495" w14:textId="77777777" w:rsidR="000B3845" w:rsidRPr="00F75507" w:rsidRDefault="000B3845" w:rsidP="000B3845">
      <w:pPr>
        <w:pStyle w:val="NormalBold"/>
      </w:pPr>
      <w:r w:rsidRPr="00F75507">
        <w:rPr>
          <w:rStyle w:val="HideTWBExt"/>
          <w:b w:val="0"/>
        </w:rPr>
        <w:t>&lt;/RepeatBlock-By&gt;</w:t>
      </w:r>
    </w:p>
    <w:p w14:paraId="3C7869C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27DF43E" w14:textId="77777777" w:rsidR="000B3845" w:rsidRPr="00F75507" w:rsidRDefault="000B3845" w:rsidP="000B3845">
      <w:pPr>
        <w:pStyle w:val="NormalBold"/>
      </w:pPr>
      <w:r w:rsidRPr="00F75507">
        <w:rPr>
          <w:rStyle w:val="HideTWBExt"/>
          <w:b w:val="0"/>
        </w:rPr>
        <w:t>&lt;Article&gt;</w:t>
      </w:r>
      <w:r w:rsidRPr="00F75507">
        <w:t>Põhjendus F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B4F750C" w14:textId="77777777" w:rsidTr="001A7F53">
        <w:trPr>
          <w:trHeight w:hRule="exact" w:val="240"/>
          <w:jc w:val="center"/>
        </w:trPr>
        <w:tc>
          <w:tcPr>
            <w:tcW w:w="9752" w:type="dxa"/>
            <w:gridSpan w:val="2"/>
            <w:tcBorders>
              <w:top w:val="nil"/>
              <w:left w:val="nil"/>
              <w:bottom w:val="nil"/>
              <w:right w:val="nil"/>
            </w:tcBorders>
          </w:tcPr>
          <w:p w14:paraId="650FD446" w14:textId="77777777" w:rsidR="000B3845" w:rsidRPr="00F75507" w:rsidRDefault="000B3845" w:rsidP="001A7F53"/>
        </w:tc>
      </w:tr>
      <w:tr w:rsidR="00F75507" w:rsidRPr="00F75507" w14:paraId="1272B1B4" w14:textId="77777777" w:rsidTr="001A7F53">
        <w:trPr>
          <w:trHeight w:val="240"/>
          <w:jc w:val="center"/>
        </w:trPr>
        <w:tc>
          <w:tcPr>
            <w:tcW w:w="4876" w:type="dxa"/>
            <w:tcBorders>
              <w:top w:val="nil"/>
              <w:left w:val="nil"/>
              <w:bottom w:val="nil"/>
              <w:right w:val="nil"/>
            </w:tcBorders>
          </w:tcPr>
          <w:p w14:paraId="224A0B4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D9E7171" w14:textId="77777777" w:rsidR="000B3845" w:rsidRPr="00F75507" w:rsidRDefault="000B3845" w:rsidP="001A7F53">
            <w:pPr>
              <w:pStyle w:val="AmColumnHeading"/>
            </w:pPr>
            <w:r w:rsidRPr="00F75507">
              <w:t>Muudatusettepanek</w:t>
            </w:r>
          </w:p>
        </w:tc>
      </w:tr>
      <w:tr w:rsidR="00F75507" w:rsidRPr="00F75507" w14:paraId="2B76371E" w14:textId="77777777" w:rsidTr="001A7F53">
        <w:trPr>
          <w:jc w:val="center"/>
        </w:trPr>
        <w:tc>
          <w:tcPr>
            <w:tcW w:w="4876" w:type="dxa"/>
            <w:tcBorders>
              <w:top w:val="nil"/>
              <w:left w:val="nil"/>
              <w:bottom w:val="nil"/>
              <w:right w:val="nil"/>
            </w:tcBorders>
          </w:tcPr>
          <w:p w14:paraId="5517FBF7" w14:textId="77777777" w:rsidR="000B3845" w:rsidRPr="00F75507" w:rsidRDefault="000B3845" w:rsidP="001A7F53">
            <w:pPr>
              <w:pStyle w:val="Normal6a"/>
            </w:pPr>
          </w:p>
        </w:tc>
        <w:tc>
          <w:tcPr>
            <w:tcW w:w="4876" w:type="dxa"/>
            <w:tcBorders>
              <w:top w:val="nil"/>
              <w:left w:val="nil"/>
              <w:bottom w:val="nil"/>
              <w:right w:val="nil"/>
            </w:tcBorders>
          </w:tcPr>
          <w:p w14:paraId="142A07B4" w14:textId="77777777" w:rsidR="000B3845" w:rsidRPr="00F75507" w:rsidRDefault="000B3845" w:rsidP="001A7F53">
            <w:pPr>
              <w:pStyle w:val="Normal6a"/>
            </w:pPr>
            <w:r w:rsidRPr="00F75507">
              <w:rPr>
                <w:b/>
                <w:i/>
              </w:rPr>
              <w:t>Fa.</w:t>
            </w:r>
            <w:r w:rsidRPr="00F75507">
              <w:tab/>
            </w:r>
            <w:r w:rsidRPr="00F75507">
              <w:rPr>
                <w:b/>
                <w:i/>
              </w:rPr>
              <w:t>arvestades, et kliimamuutustega seotud riske seostatakse suurema ohuga, näiteks kõrge temperatuuriga, mis põhjustab madalamaid töökvaliteedistandardeid, tootlikkuse vähenemist ja suuremat töökoha ebakindlust</w:t>
            </w:r>
            <w:r w:rsidRPr="00F75507">
              <w:rPr>
                <w:b/>
                <w:i/>
                <w:vertAlign w:val="superscript"/>
              </w:rPr>
              <w:t>5a</w:t>
            </w:r>
            <w:r w:rsidRPr="00F75507">
              <w:rPr>
                <w:b/>
                <w:i/>
              </w:rPr>
              <w:t>;</w:t>
            </w:r>
          </w:p>
        </w:tc>
      </w:tr>
      <w:tr w:rsidR="00F75507" w:rsidRPr="00F75507" w14:paraId="5E20A0FB" w14:textId="77777777" w:rsidTr="001A7F53">
        <w:trPr>
          <w:jc w:val="center"/>
        </w:trPr>
        <w:tc>
          <w:tcPr>
            <w:tcW w:w="4876" w:type="dxa"/>
            <w:tcBorders>
              <w:top w:val="nil"/>
              <w:left w:val="nil"/>
              <w:bottom w:val="nil"/>
              <w:right w:val="nil"/>
            </w:tcBorders>
          </w:tcPr>
          <w:p w14:paraId="712D529C" w14:textId="77777777" w:rsidR="000B3845" w:rsidRPr="00F75507" w:rsidRDefault="000B3845" w:rsidP="001A7F53"/>
        </w:tc>
        <w:tc>
          <w:tcPr>
            <w:tcW w:w="4876" w:type="dxa"/>
            <w:tcBorders>
              <w:top w:val="nil"/>
              <w:left w:val="nil"/>
              <w:bottom w:val="nil"/>
              <w:right w:val="nil"/>
            </w:tcBorders>
          </w:tcPr>
          <w:p w14:paraId="72C72D45" w14:textId="77777777" w:rsidR="000B3845" w:rsidRPr="00F75507" w:rsidRDefault="000B3845" w:rsidP="001A7F53">
            <w:pPr>
              <w:pStyle w:val="Normal6a"/>
            </w:pPr>
            <w:r w:rsidRPr="00F75507">
              <w:rPr>
                <w:b/>
                <w:i/>
              </w:rPr>
              <w:t>_________________</w:t>
            </w:r>
          </w:p>
        </w:tc>
      </w:tr>
      <w:tr w:rsidR="00F75507" w:rsidRPr="00F75507" w14:paraId="08DC157A" w14:textId="77777777" w:rsidTr="001A7F53">
        <w:trPr>
          <w:jc w:val="center"/>
        </w:trPr>
        <w:tc>
          <w:tcPr>
            <w:tcW w:w="4876" w:type="dxa"/>
            <w:tcBorders>
              <w:top w:val="nil"/>
              <w:left w:val="nil"/>
              <w:bottom w:val="nil"/>
              <w:right w:val="nil"/>
            </w:tcBorders>
          </w:tcPr>
          <w:p w14:paraId="24CCB333" w14:textId="77777777" w:rsidR="000B3845" w:rsidRPr="00F75507" w:rsidRDefault="000B3845" w:rsidP="001A7F53"/>
        </w:tc>
        <w:tc>
          <w:tcPr>
            <w:tcW w:w="4876" w:type="dxa"/>
            <w:tcBorders>
              <w:top w:val="nil"/>
              <w:left w:val="nil"/>
              <w:bottom w:val="nil"/>
              <w:right w:val="nil"/>
            </w:tcBorders>
          </w:tcPr>
          <w:p w14:paraId="5C036239" w14:textId="77777777" w:rsidR="000B3845" w:rsidRPr="00F75507" w:rsidRDefault="000B3845" w:rsidP="001A7F53">
            <w:pPr>
              <w:pStyle w:val="Normal6a"/>
            </w:pPr>
            <w:r w:rsidRPr="00F75507">
              <w:rPr>
                <w:b/>
                <w:i/>
                <w:vertAlign w:val="superscript"/>
              </w:rPr>
              <w:t>5a</w:t>
            </w:r>
            <w:r w:rsidRPr="00F75507">
              <w:t xml:space="preserve"> </w:t>
            </w:r>
            <w:r w:rsidRPr="00F75507">
              <w:rPr>
                <w:b/>
                <w:i/>
              </w:rPr>
              <w:t>Job quality side of climate change | Eurofound Eurofound 2025: European Working Conditions Survey 2024: First findings (Kliimamuutuste mõju töökohtade kvaliteedile 2025. aastal: 2024. aasta Euroopa töötingimuste uuring: esmased tähelepanekud)| Eurofound.</w:t>
            </w:r>
          </w:p>
        </w:tc>
      </w:tr>
    </w:tbl>
    <w:p w14:paraId="7E30AAF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C1B5757" w14:textId="77777777" w:rsidR="000B3845" w:rsidRPr="00F75507" w:rsidRDefault="000B3845" w:rsidP="000B3845">
      <w:r w:rsidRPr="00F75507">
        <w:rPr>
          <w:rStyle w:val="HideTWBExt"/>
        </w:rPr>
        <w:t>&lt;/Amend&gt;</w:t>
      </w:r>
    </w:p>
    <w:p w14:paraId="4CCF7C0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110</w:t>
      </w:r>
      <w:r w:rsidRPr="00F75507">
        <w:rPr>
          <w:rStyle w:val="HideTWBExt"/>
          <w:b w:val="0"/>
        </w:rPr>
        <w:t>&lt;/NumAm&gt;</w:t>
      </w:r>
    </w:p>
    <w:p w14:paraId="4ED7201E" w14:textId="77777777" w:rsidR="000B3845" w:rsidRPr="00F75507" w:rsidRDefault="000B3845" w:rsidP="000B3845">
      <w:pPr>
        <w:pStyle w:val="NormalBold"/>
      </w:pPr>
      <w:r w:rsidRPr="00F75507">
        <w:rPr>
          <w:rStyle w:val="HideTWBExt"/>
          <w:b w:val="0"/>
        </w:rPr>
        <w:t>&lt;RepeatBlock-By&gt;&lt;Members&gt;</w:t>
      </w:r>
      <w:r w:rsidRPr="00F75507">
        <w:t>Idoia Mendia, Estelle Ceulemans, Vilija Blinkevičiūtė, Alicia Homs Ginel, Gabriele Bischoff, Isilda Gomes</w:t>
      </w:r>
      <w:r w:rsidRPr="00F75507">
        <w:rPr>
          <w:rStyle w:val="HideTWBExt"/>
          <w:b w:val="0"/>
        </w:rPr>
        <w:t>&lt;/Members&gt;</w:t>
      </w:r>
    </w:p>
    <w:p w14:paraId="2DF8027B" w14:textId="77777777" w:rsidR="000B3845" w:rsidRPr="00F75507" w:rsidRDefault="000B3845" w:rsidP="000B3845">
      <w:pPr>
        <w:pStyle w:val="NormalBold"/>
      </w:pPr>
      <w:r w:rsidRPr="00F75507">
        <w:rPr>
          <w:rStyle w:val="HideTWBExt"/>
          <w:b w:val="0"/>
        </w:rPr>
        <w:t>&lt;/RepeatBlock-By&gt;</w:t>
      </w:r>
    </w:p>
    <w:p w14:paraId="1E83EB8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5EF280E" w14:textId="77777777" w:rsidR="000B3845" w:rsidRPr="00F75507" w:rsidRDefault="000B3845" w:rsidP="000B3845">
      <w:pPr>
        <w:pStyle w:val="NormalBold"/>
      </w:pPr>
      <w:r w:rsidRPr="00F75507">
        <w:rPr>
          <w:rStyle w:val="HideTWBExt"/>
          <w:b w:val="0"/>
        </w:rPr>
        <w:t>&lt;Article&gt;</w:t>
      </w:r>
      <w:r w:rsidRPr="00F75507">
        <w:t>Põhjendus F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8A7C9F7" w14:textId="77777777" w:rsidTr="001A7F53">
        <w:trPr>
          <w:trHeight w:hRule="exact" w:val="240"/>
          <w:jc w:val="center"/>
        </w:trPr>
        <w:tc>
          <w:tcPr>
            <w:tcW w:w="9752" w:type="dxa"/>
            <w:gridSpan w:val="2"/>
            <w:tcBorders>
              <w:top w:val="nil"/>
              <w:left w:val="nil"/>
              <w:bottom w:val="nil"/>
              <w:right w:val="nil"/>
            </w:tcBorders>
          </w:tcPr>
          <w:p w14:paraId="02E079A8" w14:textId="77777777" w:rsidR="000B3845" w:rsidRPr="00F75507" w:rsidRDefault="000B3845" w:rsidP="001A7F53"/>
        </w:tc>
      </w:tr>
      <w:tr w:rsidR="00F75507" w:rsidRPr="00F75507" w14:paraId="69F51014" w14:textId="77777777" w:rsidTr="001A7F53">
        <w:trPr>
          <w:trHeight w:val="240"/>
          <w:jc w:val="center"/>
        </w:trPr>
        <w:tc>
          <w:tcPr>
            <w:tcW w:w="4876" w:type="dxa"/>
            <w:tcBorders>
              <w:top w:val="nil"/>
              <w:left w:val="nil"/>
              <w:bottom w:val="nil"/>
              <w:right w:val="nil"/>
            </w:tcBorders>
          </w:tcPr>
          <w:p w14:paraId="57FC01D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DE8DDB" w14:textId="77777777" w:rsidR="000B3845" w:rsidRPr="00F75507" w:rsidRDefault="000B3845" w:rsidP="001A7F53">
            <w:pPr>
              <w:pStyle w:val="AmColumnHeading"/>
            </w:pPr>
            <w:r w:rsidRPr="00F75507">
              <w:t>Muudatusettepanek</w:t>
            </w:r>
          </w:p>
        </w:tc>
      </w:tr>
      <w:tr w:rsidR="00F75507" w:rsidRPr="00F75507" w14:paraId="21CEDBBD" w14:textId="77777777" w:rsidTr="001A7F53">
        <w:trPr>
          <w:jc w:val="center"/>
        </w:trPr>
        <w:tc>
          <w:tcPr>
            <w:tcW w:w="4876" w:type="dxa"/>
            <w:tcBorders>
              <w:top w:val="nil"/>
              <w:left w:val="nil"/>
              <w:bottom w:val="nil"/>
              <w:right w:val="nil"/>
            </w:tcBorders>
          </w:tcPr>
          <w:p w14:paraId="7976C37A" w14:textId="77777777" w:rsidR="000B3845" w:rsidRPr="00F75507" w:rsidRDefault="000B3845" w:rsidP="001A7F53">
            <w:pPr>
              <w:pStyle w:val="Normal6a"/>
            </w:pPr>
          </w:p>
        </w:tc>
        <w:tc>
          <w:tcPr>
            <w:tcW w:w="4876" w:type="dxa"/>
            <w:tcBorders>
              <w:top w:val="nil"/>
              <w:left w:val="nil"/>
              <w:bottom w:val="nil"/>
              <w:right w:val="nil"/>
            </w:tcBorders>
          </w:tcPr>
          <w:p w14:paraId="5C3614F5" w14:textId="77777777" w:rsidR="000B3845" w:rsidRPr="00F75507" w:rsidRDefault="000B3845" w:rsidP="001A7F53">
            <w:pPr>
              <w:pStyle w:val="Normal6a"/>
            </w:pPr>
            <w:r w:rsidRPr="00F75507">
              <w:rPr>
                <w:b/>
                <w:i/>
              </w:rPr>
              <w:t>Fb.</w:t>
            </w:r>
            <w:r w:rsidRPr="00F75507">
              <w:tab/>
            </w:r>
            <w:r w:rsidRPr="00F75507">
              <w:rPr>
                <w:b/>
                <w:i/>
              </w:rPr>
              <w:t>arvestades, et mitmes liikmesriigis on netoränne olnud alates 2021. aastast tööhõive kasvu peamine tegur, ning arvestades, et rändajate tööturule integreerimise tugevdamine on oluline, tegelemaks tööjõu ja oskuste nappusega, reageerimaks demograafilistele muutustele ja edendamaks sotsiaalset ühtekuuluvust; arvestades, et rändajad moodustavad ligikaudu 11,2 % ELi tööjõust, kuid nende arvelt suurenes aastatel 2023–2024 tööhõive 76 %, kusjuures väljaspool ELi sündinud töötajate tööhõive kasv on eriti suur sektorites, kus valitseb märkimisväärne tööjõupuudus, sealhulgas ehitus-, majutus- ja toitlustusteenuste sektoris; arvestades, et sellest panusest hoolimata on rändajate tööjõus osalemise ja tööhõive määr endiselt madalam kui ELis sündinud inimestel, kusjuures eriti suur on erinevus sisserännanud naiste puhul, ning ligikaudu 7,4 miljonit rändajat on jäänud ELi tööturult välja ja sotsiaalse integratsiooni mitmesuguste takistuste tõttu, mille hulka kuuluvad madal haridustase ja vähene keeleoskus, diskrimineerimine, halb tervis, kvaliteetse töökoha saamise väljavaadete puudumine ja raskused väljaspool ELi omandatud kvalifikatsioonide tunnustamisel;</w:t>
            </w:r>
          </w:p>
        </w:tc>
      </w:tr>
    </w:tbl>
    <w:p w14:paraId="17D0A83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AD33069" w14:textId="77777777" w:rsidR="000B3845" w:rsidRPr="00F75507" w:rsidRDefault="000B3845" w:rsidP="000B3845">
      <w:r w:rsidRPr="00F75507">
        <w:rPr>
          <w:rStyle w:val="HideTWBExt"/>
        </w:rPr>
        <w:t>&lt;/Amend&gt;</w:t>
      </w:r>
    </w:p>
    <w:p w14:paraId="5E9F558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111</w:t>
      </w:r>
      <w:r w:rsidRPr="00F75507">
        <w:rPr>
          <w:rStyle w:val="HideTWBExt"/>
          <w:b w:val="0"/>
        </w:rPr>
        <w:t>&lt;/NumAm&gt;</w:t>
      </w:r>
    </w:p>
    <w:p w14:paraId="21A0596F"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F93BECF" w14:textId="77777777" w:rsidR="000B3845" w:rsidRPr="00F75507" w:rsidRDefault="000B3845" w:rsidP="000B3845">
      <w:pPr>
        <w:pStyle w:val="NormalBold"/>
      </w:pPr>
      <w:r w:rsidRPr="00F75507">
        <w:rPr>
          <w:rStyle w:val="HideTWBExt"/>
          <w:b w:val="0"/>
        </w:rPr>
        <w:t>&lt;/RepeatBlock-By&gt;</w:t>
      </w:r>
    </w:p>
    <w:p w14:paraId="020BC99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94271A4" w14:textId="77777777" w:rsidR="000B3845" w:rsidRPr="00F75507" w:rsidRDefault="000B3845" w:rsidP="000B3845">
      <w:pPr>
        <w:pStyle w:val="NormalBold"/>
      </w:pPr>
      <w:r w:rsidRPr="00F75507">
        <w:rPr>
          <w:rStyle w:val="HideTWBExt"/>
          <w:b w:val="0"/>
        </w:rPr>
        <w:t>&lt;Article&gt;</w:t>
      </w:r>
      <w:r w:rsidRPr="00F75507">
        <w:t>Põhjendus F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37BF196" w14:textId="77777777" w:rsidTr="001A7F53">
        <w:trPr>
          <w:trHeight w:hRule="exact" w:val="240"/>
          <w:jc w:val="center"/>
        </w:trPr>
        <w:tc>
          <w:tcPr>
            <w:tcW w:w="9752" w:type="dxa"/>
            <w:gridSpan w:val="2"/>
            <w:tcBorders>
              <w:top w:val="nil"/>
              <w:left w:val="nil"/>
              <w:bottom w:val="nil"/>
              <w:right w:val="nil"/>
            </w:tcBorders>
          </w:tcPr>
          <w:p w14:paraId="250E5FBF" w14:textId="77777777" w:rsidR="000B3845" w:rsidRPr="00F75507" w:rsidRDefault="000B3845" w:rsidP="001A7F53"/>
        </w:tc>
      </w:tr>
      <w:tr w:rsidR="00F75507" w:rsidRPr="00F75507" w14:paraId="7C1FFBF0" w14:textId="77777777" w:rsidTr="001A7F53">
        <w:trPr>
          <w:trHeight w:val="240"/>
          <w:jc w:val="center"/>
        </w:trPr>
        <w:tc>
          <w:tcPr>
            <w:tcW w:w="4876" w:type="dxa"/>
            <w:tcBorders>
              <w:top w:val="nil"/>
              <w:left w:val="nil"/>
              <w:bottom w:val="nil"/>
              <w:right w:val="nil"/>
            </w:tcBorders>
          </w:tcPr>
          <w:p w14:paraId="34EFE11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19BABF0" w14:textId="77777777" w:rsidR="000B3845" w:rsidRPr="00F75507" w:rsidRDefault="000B3845" w:rsidP="001A7F53">
            <w:pPr>
              <w:pStyle w:val="AmColumnHeading"/>
            </w:pPr>
            <w:r w:rsidRPr="00F75507">
              <w:t>Muudatusettepanek</w:t>
            </w:r>
          </w:p>
        </w:tc>
      </w:tr>
      <w:tr w:rsidR="00F75507" w:rsidRPr="00F75507" w14:paraId="490CE7B4" w14:textId="77777777" w:rsidTr="001A7F53">
        <w:trPr>
          <w:jc w:val="center"/>
        </w:trPr>
        <w:tc>
          <w:tcPr>
            <w:tcW w:w="4876" w:type="dxa"/>
            <w:tcBorders>
              <w:top w:val="nil"/>
              <w:left w:val="nil"/>
              <w:bottom w:val="nil"/>
              <w:right w:val="nil"/>
            </w:tcBorders>
          </w:tcPr>
          <w:p w14:paraId="721119CD" w14:textId="77777777" w:rsidR="000B3845" w:rsidRPr="00F75507" w:rsidRDefault="000B3845" w:rsidP="001A7F53">
            <w:pPr>
              <w:pStyle w:val="Normal6a"/>
            </w:pPr>
          </w:p>
        </w:tc>
        <w:tc>
          <w:tcPr>
            <w:tcW w:w="4876" w:type="dxa"/>
            <w:tcBorders>
              <w:top w:val="nil"/>
              <w:left w:val="nil"/>
              <w:bottom w:val="nil"/>
              <w:right w:val="nil"/>
            </w:tcBorders>
          </w:tcPr>
          <w:p w14:paraId="1517B1CE" w14:textId="77777777" w:rsidR="000B3845" w:rsidRPr="00F75507" w:rsidRDefault="000B3845" w:rsidP="001A7F53">
            <w:pPr>
              <w:pStyle w:val="Normal6a"/>
            </w:pPr>
            <w:r w:rsidRPr="00F75507">
              <w:rPr>
                <w:b/>
                <w:i/>
              </w:rPr>
              <w:t>Fb.</w:t>
            </w:r>
            <w:r w:rsidRPr="00F75507">
              <w:tab/>
            </w:r>
            <w:r w:rsidRPr="00F75507">
              <w:rPr>
                <w:b/>
                <w:i/>
              </w:rPr>
              <w:t>arvestades, et 2024. aastal töötas iga viies eurooplane vähemalt osaliselt kodus ja Eurofoundi uuringu kohaselt eelistavad pooled töötajatest töötada mitu päeva nädalas kodus ja veerand töötajatest soovib töötada ainult kodus</w:t>
            </w:r>
            <w:r w:rsidRPr="00F75507">
              <w:rPr>
                <w:b/>
                <w:i/>
                <w:vertAlign w:val="superscript"/>
              </w:rPr>
              <w:t>4a</w:t>
            </w:r>
            <w:r w:rsidRPr="00F75507">
              <w:rPr>
                <w:b/>
                <w:i/>
              </w:rPr>
              <w:t>;</w:t>
            </w:r>
          </w:p>
        </w:tc>
      </w:tr>
      <w:tr w:rsidR="00F75507" w:rsidRPr="00F75507" w14:paraId="12372EE0" w14:textId="77777777" w:rsidTr="001A7F53">
        <w:trPr>
          <w:jc w:val="center"/>
        </w:trPr>
        <w:tc>
          <w:tcPr>
            <w:tcW w:w="4876" w:type="dxa"/>
            <w:tcBorders>
              <w:top w:val="nil"/>
              <w:left w:val="nil"/>
              <w:bottom w:val="nil"/>
              <w:right w:val="nil"/>
            </w:tcBorders>
          </w:tcPr>
          <w:p w14:paraId="0F21C341" w14:textId="77777777" w:rsidR="000B3845" w:rsidRPr="00F75507" w:rsidRDefault="000B3845" w:rsidP="001A7F53"/>
        </w:tc>
        <w:tc>
          <w:tcPr>
            <w:tcW w:w="4876" w:type="dxa"/>
            <w:tcBorders>
              <w:top w:val="nil"/>
              <w:left w:val="nil"/>
              <w:bottom w:val="nil"/>
              <w:right w:val="nil"/>
            </w:tcBorders>
          </w:tcPr>
          <w:p w14:paraId="1D4C4671" w14:textId="77777777" w:rsidR="000B3845" w:rsidRPr="00F75507" w:rsidRDefault="000B3845" w:rsidP="001A7F53">
            <w:pPr>
              <w:pStyle w:val="Normal6a"/>
            </w:pPr>
            <w:r w:rsidRPr="00F75507">
              <w:rPr>
                <w:b/>
                <w:i/>
              </w:rPr>
              <w:t>_________________</w:t>
            </w:r>
          </w:p>
        </w:tc>
      </w:tr>
      <w:tr w:rsidR="00F75507" w:rsidRPr="00F75507" w14:paraId="6129E85B" w14:textId="77777777" w:rsidTr="001A7F53">
        <w:trPr>
          <w:jc w:val="center"/>
        </w:trPr>
        <w:tc>
          <w:tcPr>
            <w:tcW w:w="4876" w:type="dxa"/>
            <w:tcBorders>
              <w:top w:val="nil"/>
              <w:left w:val="nil"/>
              <w:bottom w:val="nil"/>
              <w:right w:val="nil"/>
            </w:tcBorders>
          </w:tcPr>
          <w:p w14:paraId="6A0E0856" w14:textId="77777777" w:rsidR="000B3845" w:rsidRPr="00F75507" w:rsidRDefault="000B3845" w:rsidP="001A7F53"/>
        </w:tc>
        <w:tc>
          <w:tcPr>
            <w:tcW w:w="4876" w:type="dxa"/>
            <w:tcBorders>
              <w:top w:val="nil"/>
              <w:left w:val="nil"/>
              <w:bottom w:val="nil"/>
              <w:right w:val="nil"/>
            </w:tcBorders>
          </w:tcPr>
          <w:p w14:paraId="3762B797" w14:textId="77777777" w:rsidR="000B3845" w:rsidRPr="00F75507" w:rsidRDefault="000B3845" w:rsidP="001A7F53">
            <w:pPr>
              <w:pStyle w:val="Normal6a"/>
            </w:pPr>
            <w:r w:rsidRPr="00F75507">
              <w:rPr>
                <w:b/>
                <w:i/>
                <w:vertAlign w:val="superscript"/>
              </w:rPr>
              <w:t>4a</w:t>
            </w:r>
            <w:r w:rsidRPr="00F75507">
              <w:t xml:space="preserve"> </w:t>
            </w:r>
            <w:r w:rsidRPr="00F75507">
              <w:rPr>
                <w:b/>
                <w:i/>
              </w:rPr>
              <w:t>COM(2025) 944 final.</w:t>
            </w:r>
          </w:p>
        </w:tc>
      </w:tr>
    </w:tbl>
    <w:p w14:paraId="1FC3D65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7033F18" w14:textId="77777777" w:rsidR="000B3845" w:rsidRPr="00F75507" w:rsidRDefault="000B3845" w:rsidP="000B3845">
      <w:r w:rsidRPr="00F75507">
        <w:rPr>
          <w:rStyle w:val="HideTWBExt"/>
        </w:rPr>
        <w:t>&lt;/Amend&gt;</w:t>
      </w:r>
    </w:p>
    <w:p w14:paraId="7CE0351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112</w:t>
      </w:r>
      <w:r w:rsidRPr="00F75507">
        <w:rPr>
          <w:rStyle w:val="HideTWBExt"/>
          <w:b w:val="0"/>
        </w:rPr>
        <w:t>&lt;/NumAm&gt;</w:t>
      </w:r>
    </w:p>
    <w:p w14:paraId="4062F021"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2EA30438"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3EE5B734" w14:textId="77777777" w:rsidR="000B3845" w:rsidRPr="00F75507" w:rsidRDefault="000B3845" w:rsidP="000B3845">
      <w:pPr>
        <w:pStyle w:val="NormalBold"/>
      </w:pPr>
      <w:r w:rsidRPr="00F75507">
        <w:rPr>
          <w:rStyle w:val="HideTWBExt"/>
          <w:b w:val="0"/>
        </w:rPr>
        <w:t>&lt;/RepeatBlock-By&gt;</w:t>
      </w:r>
    </w:p>
    <w:p w14:paraId="0DB21E1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538DD74" w14:textId="77777777" w:rsidR="000B3845" w:rsidRPr="00F75507" w:rsidRDefault="000B3845" w:rsidP="000B3845">
      <w:pPr>
        <w:pStyle w:val="NormalBold"/>
      </w:pPr>
      <w:r w:rsidRPr="00F75507">
        <w:rPr>
          <w:rStyle w:val="HideTWBExt"/>
          <w:b w:val="0"/>
        </w:rPr>
        <w:t>&lt;Article&gt;</w:t>
      </w:r>
      <w:r w:rsidRPr="00F75507">
        <w:t>Põhjendus G</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6040DCA" w14:textId="77777777" w:rsidTr="001A7F53">
        <w:trPr>
          <w:trHeight w:hRule="exact" w:val="240"/>
          <w:jc w:val="center"/>
        </w:trPr>
        <w:tc>
          <w:tcPr>
            <w:tcW w:w="9752" w:type="dxa"/>
            <w:gridSpan w:val="2"/>
            <w:tcBorders>
              <w:top w:val="nil"/>
              <w:left w:val="nil"/>
              <w:bottom w:val="nil"/>
              <w:right w:val="nil"/>
            </w:tcBorders>
          </w:tcPr>
          <w:p w14:paraId="71946C1A" w14:textId="77777777" w:rsidR="000B3845" w:rsidRPr="00F75507" w:rsidRDefault="000B3845" w:rsidP="001A7F53"/>
        </w:tc>
      </w:tr>
      <w:tr w:rsidR="00F75507" w:rsidRPr="00F75507" w14:paraId="04EB61E5" w14:textId="77777777" w:rsidTr="001A7F53">
        <w:trPr>
          <w:trHeight w:val="240"/>
          <w:jc w:val="center"/>
        </w:trPr>
        <w:tc>
          <w:tcPr>
            <w:tcW w:w="4876" w:type="dxa"/>
            <w:tcBorders>
              <w:top w:val="nil"/>
              <w:left w:val="nil"/>
              <w:bottom w:val="nil"/>
              <w:right w:val="nil"/>
            </w:tcBorders>
          </w:tcPr>
          <w:p w14:paraId="4491F16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DE6A8ED" w14:textId="77777777" w:rsidR="000B3845" w:rsidRPr="00F75507" w:rsidRDefault="000B3845" w:rsidP="001A7F53">
            <w:pPr>
              <w:pStyle w:val="AmColumnHeading"/>
            </w:pPr>
            <w:r w:rsidRPr="00F75507">
              <w:t>Muudatusettepanek</w:t>
            </w:r>
          </w:p>
        </w:tc>
      </w:tr>
      <w:tr w:rsidR="00F75507" w:rsidRPr="00F75507" w14:paraId="6920CE56" w14:textId="77777777" w:rsidTr="001A7F53">
        <w:trPr>
          <w:jc w:val="center"/>
        </w:trPr>
        <w:tc>
          <w:tcPr>
            <w:tcW w:w="4876" w:type="dxa"/>
            <w:tcBorders>
              <w:top w:val="nil"/>
              <w:left w:val="nil"/>
              <w:bottom w:val="nil"/>
              <w:right w:val="nil"/>
            </w:tcBorders>
          </w:tcPr>
          <w:p w14:paraId="551740D8" w14:textId="77777777" w:rsidR="000B3845" w:rsidRPr="00F75507" w:rsidRDefault="000B3845" w:rsidP="001A7F53">
            <w:pPr>
              <w:pStyle w:val="Normal6a"/>
            </w:pPr>
            <w:r w:rsidRPr="00F75507">
              <w:rPr>
                <w:b/>
                <w:i/>
              </w:rPr>
              <w:t>G.</w:t>
            </w:r>
            <w:r w:rsidRPr="00F75507">
              <w:tab/>
            </w:r>
            <w:r w:rsidRPr="00F75507">
              <w:rPr>
                <w:b/>
                <w:i/>
              </w:rPr>
              <w:t>arvestades, et andmete põhjal on enamikus liikmesriikides vaja teha rohkem jõupingutusi, et saavutada 2030. aastaks eesmärk, mille kohaselt osaleb 60 % täiskasvanutest hariduses ja koolituses; arvestades, et poliitika koordineerimisel Euroopa poolaasta raames järgitav integreeritud lähenemisviis loob raamistiku, mis suunab vajalikke investeeringuid inimkapitali arendamisse ning haridus- ja koolitussüsteemidesse;</w:t>
            </w:r>
          </w:p>
        </w:tc>
        <w:tc>
          <w:tcPr>
            <w:tcW w:w="4876" w:type="dxa"/>
            <w:tcBorders>
              <w:top w:val="nil"/>
              <w:left w:val="nil"/>
              <w:bottom w:val="nil"/>
              <w:right w:val="nil"/>
            </w:tcBorders>
          </w:tcPr>
          <w:p w14:paraId="781F7036" w14:textId="77777777" w:rsidR="000B3845" w:rsidRPr="00F75507" w:rsidRDefault="000B3845" w:rsidP="001A7F53">
            <w:pPr>
              <w:pStyle w:val="Normal6a"/>
            </w:pPr>
            <w:r w:rsidRPr="00F75507">
              <w:rPr>
                <w:b/>
                <w:i/>
              </w:rPr>
              <w:t>välja jäetud</w:t>
            </w:r>
          </w:p>
        </w:tc>
      </w:tr>
    </w:tbl>
    <w:p w14:paraId="2A98A9D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DB936FC" w14:textId="77777777" w:rsidR="000B3845" w:rsidRPr="00F75507" w:rsidRDefault="000B3845" w:rsidP="000B3845">
      <w:r w:rsidRPr="00F75507">
        <w:rPr>
          <w:rStyle w:val="HideTWBExt"/>
        </w:rPr>
        <w:t>&lt;/Amend&gt;</w:t>
      </w:r>
    </w:p>
    <w:p w14:paraId="63A3CDB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113</w:t>
      </w:r>
      <w:r w:rsidRPr="00F75507">
        <w:rPr>
          <w:rStyle w:val="HideTWBExt"/>
          <w:b w:val="0"/>
        </w:rPr>
        <w:t>&lt;/NumAm&gt;</w:t>
      </w:r>
    </w:p>
    <w:p w14:paraId="1E18BE27"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3643A6A0" w14:textId="77777777" w:rsidR="000B3845" w:rsidRPr="00F75507" w:rsidRDefault="000B3845" w:rsidP="000B3845">
      <w:pPr>
        <w:pStyle w:val="NormalBold"/>
      </w:pPr>
      <w:r w:rsidRPr="00F75507">
        <w:rPr>
          <w:rStyle w:val="HideTWBExt"/>
          <w:b w:val="0"/>
        </w:rPr>
        <w:t>&lt;/RepeatBlock-By&gt;</w:t>
      </w:r>
    </w:p>
    <w:p w14:paraId="5C5C146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38789CF" w14:textId="77777777" w:rsidR="000B3845" w:rsidRPr="00F75507" w:rsidRDefault="000B3845" w:rsidP="000B3845">
      <w:pPr>
        <w:pStyle w:val="NormalBold"/>
      </w:pPr>
      <w:r w:rsidRPr="00F75507">
        <w:rPr>
          <w:rStyle w:val="HideTWBExt"/>
          <w:b w:val="0"/>
        </w:rPr>
        <w:t>&lt;Article&gt;</w:t>
      </w:r>
      <w:r w:rsidRPr="00F75507">
        <w:t>Põhjendus G</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C2328B9" w14:textId="77777777" w:rsidTr="001A7F53">
        <w:trPr>
          <w:trHeight w:hRule="exact" w:val="240"/>
          <w:jc w:val="center"/>
        </w:trPr>
        <w:tc>
          <w:tcPr>
            <w:tcW w:w="9752" w:type="dxa"/>
            <w:gridSpan w:val="2"/>
            <w:tcBorders>
              <w:top w:val="nil"/>
              <w:left w:val="nil"/>
              <w:bottom w:val="nil"/>
              <w:right w:val="nil"/>
            </w:tcBorders>
          </w:tcPr>
          <w:p w14:paraId="11BEB49A" w14:textId="77777777" w:rsidR="000B3845" w:rsidRPr="00F75507" w:rsidRDefault="000B3845" w:rsidP="001A7F53"/>
        </w:tc>
      </w:tr>
      <w:tr w:rsidR="00F75507" w:rsidRPr="00F75507" w14:paraId="00122D6A" w14:textId="77777777" w:rsidTr="001A7F53">
        <w:trPr>
          <w:trHeight w:val="240"/>
          <w:jc w:val="center"/>
        </w:trPr>
        <w:tc>
          <w:tcPr>
            <w:tcW w:w="4876" w:type="dxa"/>
            <w:tcBorders>
              <w:top w:val="nil"/>
              <w:left w:val="nil"/>
              <w:bottom w:val="nil"/>
              <w:right w:val="nil"/>
            </w:tcBorders>
          </w:tcPr>
          <w:p w14:paraId="4BDE249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42D7C9C" w14:textId="77777777" w:rsidR="000B3845" w:rsidRPr="00F75507" w:rsidRDefault="000B3845" w:rsidP="001A7F53">
            <w:pPr>
              <w:pStyle w:val="AmColumnHeading"/>
            </w:pPr>
            <w:r w:rsidRPr="00F75507">
              <w:t>Muudatusettepanek</w:t>
            </w:r>
          </w:p>
        </w:tc>
      </w:tr>
      <w:tr w:rsidR="00F75507" w:rsidRPr="00F75507" w14:paraId="0EBB0DDF" w14:textId="77777777" w:rsidTr="001A7F53">
        <w:trPr>
          <w:jc w:val="center"/>
        </w:trPr>
        <w:tc>
          <w:tcPr>
            <w:tcW w:w="4876" w:type="dxa"/>
            <w:tcBorders>
              <w:top w:val="nil"/>
              <w:left w:val="nil"/>
              <w:bottom w:val="nil"/>
              <w:right w:val="nil"/>
            </w:tcBorders>
          </w:tcPr>
          <w:p w14:paraId="5464EC96" w14:textId="77777777" w:rsidR="000B3845" w:rsidRPr="00F75507" w:rsidRDefault="000B3845" w:rsidP="001A7F53">
            <w:pPr>
              <w:pStyle w:val="Normal6a"/>
            </w:pPr>
            <w:r w:rsidRPr="00F75507">
              <w:t>G.</w:t>
            </w:r>
            <w:r w:rsidRPr="00F75507">
              <w:tab/>
              <w:t>arvestades, et andmete põhjal on enamikus liikmesriikides vaja teha rohkem jõupingutusi, et saavutada 2030. aastaks eesmärk, mille kohaselt osaleb 60 % täiskasvanutest hariduses ja koolituses; arvestades, et poliitika koordineerimisel Euroopa poolaasta raames järgitav integreeritud lähenemisviis loob raamistiku, mis suunab vajalikke investeeringuid inimkapitali arendamisse ning haridus- ja koolitussüsteemidesse;</w:t>
            </w:r>
          </w:p>
        </w:tc>
        <w:tc>
          <w:tcPr>
            <w:tcW w:w="4876" w:type="dxa"/>
            <w:tcBorders>
              <w:top w:val="nil"/>
              <w:left w:val="nil"/>
              <w:bottom w:val="nil"/>
              <w:right w:val="nil"/>
            </w:tcBorders>
          </w:tcPr>
          <w:p w14:paraId="3ED50F5C" w14:textId="77777777" w:rsidR="000B3845" w:rsidRPr="00F75507" w:rsidRDefault="000B3845" w:rsidP="001A7F53">
            <w:pPr>
              <w:pStyle w:val="Normal6a"/>
            </w:pPr>
            <w:r w:rsidRPr="00F75507">
              <w:t>G.</w:t>
            </w:r>
            <w:r w:rsidRPr="00F75507">
              <w:tab/>
              <w:t xml:space="preserve">arvestades, et andmete põhjal on enamikus liikmesriikides vaja teha rohkem jõupingutusi, et saavutada 2030. aastaks eesmärk, mille kohaselt osaleb 60 % täiskasvanutest hariduses ja koolituses; arvestades, et poliitika koordineerimisel Euroopa poolaasta raames järgitav integreeritud lähenemisviis loob raamistiku, mis suunab vajalikke investeeringuid inimkapitali arendamisse ning haridus- ja koolitussüsteemidesse; </w:t>
            </w:r>
            <w:r w:rsidRPr="00F75507">
              <w:rPr>
                <w:b/>
                <w:i/>
              </w:rPr>
              <w:t>arvestades, et Euroopa poolaasta raames rakendatav piirav eelarvepoliitika on mitmes liikmesriigis toonud kaasa kärped või alainvesteerimise haridusse ja teadusuuringutesse, mis nõrgendab pikaajalise majanduskasvu väljavaateid; arvestades, et seetõttu kutsutakse komisjoni üles uurima võimalusi, sealhulgas sihipäraseid vabastusklausleid või haridusega seotud kulutuste kuldreeglit, tagamaks, et investeeringuid haridusse ja teadusuuringutesse ei piirata lühiajaliste eelarvepiirangutega;</w:t>
            </w:r>
          </w:p>
        </w:tc>
      </w:tr>
    </w:tbl>
    <w:p w14:paraId="390FE87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2572ABA" w14:textId="77777777" w:rsidR="000B3845" w:rsidRPr="00F75507" w:rsidRDefault="000B3845" w:rsidP="000B3845">
      <w:r w:rsidRPr="00F75507">
        <w:rPr>
          <w:rStyle w:val="HideTWBExt"/>
        </w:rPr>
        <w:t>&lt;/Amend&gt;</w:t>
      </w:r>
    </w:p>
    <w:p w14:paraId="1EA647D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114</w:t>
      </w:r>
      <w:r w:rsidRPr="00F75507">
        <w:rPr>
          <w:rStyle w:val="HideTWBExt"/>
          <w:b w:val="0"/>
        </w:rPr>
        <w:t>&lt;/NumAm&gt;</w:t>
      </w:r>
    </w:p>
    <w:p w14:paraId="6C1EF18C"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A257E05" w14:textId="77777777" w:rsidR="000B3845" w:rsidRPr="00F75507" w:rsidRDefault="000B3845" w:rsidP="000B3845">
      <w:pPr>
        <w:pStyle w:val="NormalBold"/>
      </w:pPr>
      <w:r w:rsidRPr="00F75507">
        <w:rPr>
          <w:rStyle w:val="HideTWBExt"/>
          <w:b w:val="0"/>
        </w:rPr>
        <w:t>&lt;/RepeatBlock-By&gt;</w:t>
      </w:r>
    </w:p>
    <w:p w14:paraId="0B6070E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DD7A409" w14:textId="77777777" w:rsidR="000B3845" w:rsidRPr="00F75507" w:rsidRDefault="000B3845" w:rsidP="000B3845">
      <w:pPr>
        <w:pStyle w:val="NormalBold"/>
      </w:pPr>
      <w:r w:rsidRPr="00F75507">
        <w:rPr>
          <w:rStyle w:val="HideTWBExt"/>
          <w:b w:val="0"/>
        </w:rPr>
        <w:t>&lt;Article&gt;</w:t>
      </w:r>
      <w:r w:rsidRPr="00F75507">
        <w:t>Põhjendus G</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18D268" w14:textId="77777777" w:rsidTr="001A7F53">
        <w:trPr>
          <w:trHeight w:hRule="exact" w:val="240"/>
          <w:jc w:val="center"/>
        </w:trPr>
        <w:tc>
          <w:tcPr>
            <w:tcW w:w="9752" w:type="dxa"/>
            <w:gridSpan w:val="2"/>
            <w:tcBorders>
              <w:top w:val="nil"/>
              <w:left w:val="nil"/>
              <w:bottom w:val="nil"/>
              <w:right w:val="nil"/>
            </w:tcBorders>
          </w:tcPr>
          <w:p w14:paraId="24BCB281" w14:textId="77777777" w:rsidR="000B3845" w:rsidRPr="00F75507" w:rsidRDefault="000B3845" w:rsidP="001A7F53"/>
        </w:tc>
      </w:tr>
      <w:tr w:rsidR="00F75507" w:rsidRPr="00F75507" w14:paraId="054D85D4" w14:textId="77777777" w:rsidTr="001A7F53">
        <w:trPr>
          <w:trHeight w:val="240"/>
          <w:jc w:val="center"/>
        </w:trPr>
        <w:tc>
          <w:tcPr>
            <w:tcW w:w="4876" w:type="dxa"/>
            <w:tcBorders>
              <w:top w:val="nil"/>
              <w:left w:val="nil"/>
              <w:bottom w:val="nil"/>
              <w:right w:val="nil"/>
            </w:tcBorders>
          </w:tcPr>
          <w:p w14:paraId="314CCDE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A84D789" w14:textId="77777777" w:rsidR="000B3845" w:rsidRPr="00F75507" w:rsidRDefault="000B3845" w:rsidP="001A7F53">
            <w:pPr>
              <w:pStyle w:val="AmColumnHeading"/>
            </w:pPr>
            <w:r w:rsidRPr="00F75507">
              <w:t>Muudatusettepanek</w:t>
            </w:r>
          </w:p>
        </w:tc>
      </w:tr>
      <w:tr w:rsidR="00F75507" w:rsidRPr="00F75507" w14:paraId="14491397" w14:textId="77777777" w:rsidTr="001A7F53">
        <w:trPr>
          <w:jc w:val="center"/>
        </w:trPr>
        <w:tc>
          <w:tcPr>
            <w:tcW w:w="4876" w:type="dxa"/>
            <w:tcBorders>
              <w:top w:val="nil"/>
              <w:left w:val="nil"/>
              <w:bottom w:val="nil"/>
              <w:right w:val="nil"/>
            </w:tcBorders>
          </w:tcPr>
          <w:p w14:paraId="0A13CE71" w14:textId="77777777" w:rsidR="000B3845" w:rsidRPr="00F75507" w:rsidRDefault="000B3845" w:rsidP="001A7F53">
            <w:pPr>
              <w:pStyle w:val="Normal6a"/>
            </w:pPr>
            <w:r w:rsidRPr="00F75507">
              <w:t>G.</w:t>
            </w:r>
            <w:r w:rsidRPr="00F75507">
              <w:tab/>
              <w:t xml:space="preserve">arvestades, et </w:t>
            </w:r>
            <w:r w:rsidRPr="00F75507">
              <w:rPr>
                <w:b/>
                <w:i/>
              </w:rPr>
              <w:t>andmete põhjal on</w:t>
            </w:r>
            <w:r w:rsidRPr="00F75507">
              <w:t xml:space="preserve"> enamikus liikmesriikides vaja teha rohkem jõupingutusi, et saavutada 2030. aastaks eesmärk, mille kohaselt osaleb 60 % täiskasvanutest hariduses ja koolituses; arvestades, et poliitika koordineerimisel Euroopa poolaasta raames järgitav integreeritud lähenemisviis loob raamistiku, mis suunab vajalikke investeeringuid inimkapitali arendamisse ning haridus- ja koolitussüsteemidesse;</w:t>
            </w:r>
          </w:p>
        </w:tc>
        <w:tc>
          <w:tcPr>
            <w:tcW w:w="4876" w:type="dxa"/>
            <w:tcBorders>
              <w:top w:val="nil"/>
              <w:left w:val="nil"/>
              <w:bottom w:val="nil"/>
              <w:right w:val="nil"/>
            </w:tcBorders>
          </w:tcPr>
          <w:p w14:paraId="34E36FE9" w14:textId="77777777" w:rsidR="000B3845" w:rsidRPr="00F75507" w:rsidRDefault="000B3845" w:rsidP="001A7F53">
            <w:pPr>
              <w:pStyle w:val="Normal6a"/>
            </w:pPr>
            <w:r w:rsidRPr="00F75507">
              <w:t>G.</w:t>
            </w:r>
            <w:r w:rsidRPr="00F75507">
              <w:tab/>
              <w:t xml:space="preserve">arvestades, et </w:t>
            </w:r>
            <w:r w:rsidRPr="00F75507">
              <w:rPr>
                <w:b/>
                <w:i/>
              </w:rPr>
              <w:t>2022. aastal osales õppimistegevuses 39,5 % täiskasvanutest, mis näitab, et</w:t>
            </w:r>
            <w:r w:rsidRPr="00F75507">
              <w:t xml:space="preserve"> enamikus liikmesriikides </w:t>
            </w:r>
            <w:r w:rsidRPr="00F75507">
              <w:rPr>
                <w:b/>
                <w:i/>
              </w:rPr>
              <w:t>on</w:t>
            </w:r>
            <w:r w:rsidRPr="00F75507">
              <w:t xml:space="preserve"> vaja teha rohkem jõupingutusi, et saavutada 2030. aastaks eesmärk, mille kohaselt osaleb 60 % täiskasvanutest hariduses ja koolituses</w:t>
            </w:r>
            <w:r w:rsidRPr="00F75507">
              <w:rPr>
                <w:b/>
                <w:i/>
              </w:rPr>
              <w:t>; arvestades, et enamik liikmesriike ei ole selles valdkonnas saavutanud oma riiklikke eesmärke</w:t>
            </w:r>
            <w:r w:rsidRPr="00F75507">
              <w:t xml:space="preserve">; arvestades, et poliitika koordineerimisel Euroopa poolaasta raames järgitav integreeritud lähenemisviis loob raamistiku, mis suunab vajalikke investeeringuid inimkapitali arendamisse ning haridus- ja koolitussüsteemidesse; </w:t>
            </w:r>
            <w:r w:rsidRPr="00F75507">
              <w:rPr>
                <w:b/>
                <w:i/>
              </w:rPr>
              <w:t>arvestades, et on vaja märkimisväärseid lisapingutusi, et tagada kvaliteetse koolituspoliitika pakkumine ja kättesaadavus, eelkõige madalama kvalifikatsiooniga kutsealade töötajatele, mis edendab elukestvat õpet ning tugevdab ELi tööjõu konkurentsivõimet, vastupanuvõimet ja kaasatust;</w:t>
            </w:r>
          </w:p>
        </w:tc>
      </w:tr>
    </w:tbl>
    <w:p w14:paraId="5281487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4C506EB" w14:textId="77777777" w:rsidR="000B3845" w:rsidRPr="00F75507" w:rsidRDefault="000B3845" w:rsidP="000B3845">
      <w:r w:rsidRPr="00F75507">
        <w:rPr>
          <w:rStyle w:val="HideTWBExt"/>
        </w:rPr>
        <w:t>&lt;/Amend&gt;</w:t>
      </w:r>
    </w:p>
    <w:p w14:paraId="320F295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115</w:t>
      </w:r>
      <w:r w:rsidRPr="00F75507">
        <w:rPr>
          <w:rStyle w:val="HideTWBExt"/>
          <w:b w:val="0"/>
        </w:rPr>
        <w:t>&lt;/NumAm&gt;</w:t>
      </w:r>
    </w:p>
    <w:p w14:paraId="0AB21819"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D53259C" w14:textId="77777777" w:rsidR="000B3845" w:rsidRPr="00F75507" w:rsidRDefault="000B3845" w:rsidP="000B3845">
      <w:pPr>
        <w:pStyle w:val="NormalBold"/>
      </w:pPr>
      <w:r w:rsidRPr="00F75507">
        <w:rPr>
          <w:rStyle w:val="HideTWBExt"/>
          <w:b w:val="0"/>
        </w:rPr>
        <w:t>&lt;/RepeatBlock-By&gt;</w:t>
      </w:r>
    </w:p>
    <w:p w14:paraId="29D6CA2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0163D5E" w14:textId="77777777" w:rsidR="000B3845" w:rsidRPr="00F75507" w:rsidRDefault="000B3845" w:rsidP="000B3845">
      <w:pPr>
        <w:pStyle w:val="NormalBold"/>
      </w:pPr>
      <w:r w:rsidRPr="00F75507">
        <w:rPr>
          <w:rStyle w:val="HideTWBExt"/>
          <w:b w:val="0"/>
        </w:rPr>
        <w:t>&lt;Article&gt;</w:t>
      </w:r>
      <w:r w:rsidRPr="00F75507">
        <w:t>Põhjendus G</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3421018" w14:textId="77777777" w:rsidTr="001A7F53">
        <w:trPr>
          <w:trHeight w:hRule="exact" w:val="240"/>
          <w:jc w:val="center"/>
        </w:trPr>
        <w:tc>
          <w:tcPr>
            <w:tcW w:w="9752" w:type="dxa"/>
            <w:gridSpan w:val="2"/>
            <w:tcBorders>
              <w:top w:val="nil"/>
              <w:left w:val="nil"/>
              <w:bottom w:val="nil"/>
              <w:right w:val="nil"/>
            </w:tcBorders>
          </w:tcPr>
          <w:p w14:paraId="603D1B02" w14:textId="77777777" w:rsidR="000B3845" w:rsidRPr="00F75507" w:rsidRDefault="000B3845" w:rsidP="001A7F53"/>
        </w:tc>
      </w:tr>
      <w:tr w:rsidR="00F75507" w:rsidRPr="00F75507" w14:paraId="505A3736" w14:textId="77777777" w:rsidTr="001A7F53">
        <w:trPr>
          <w:trHeight w:val="240"/>
          <w:jc w:val="center"/>
        </w:trPr>
        <w:tc>
          <w:tcPr>
            <w:tcW w:w="4876" w:type="dxa"/>
            <w:tcBorders>
              <w:top w:val="nil"/>
              <w:left w:val="nil"/>
              <w:bottom w:val="nil"/>
              <w:right w:val="nil"/>
            </w:tcBorders>
          </w:tcPr>
          <w:p w14:paraId="38701F9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077D604" w14:textId="77777777" w:rsidR="000B3845" w:rsidRPr="00F75507" w:rsidRDefault="000B3845" w:rsidP="001A7F53">
            <w:pPr>
              <w:pStyle w:val="AmColumnHeading"/>
            </w:pPr>
            <w:r w:rsidRPr="00F75507">
              <w:t>Muudatusettepanek</w:t>
            </w:r>
          </w:p>
        </w:tc>
      </w:tr>
      <w:tr w:rsidR="00F75507" w:rsidRPr="00F75507" w14:paraId="07D08A16" w14:textId="77777777" w:rsidTr="001A7F53">
        <w:trPr>
          <w:jc w:val="center"/>
        </w:trPr>
        <w:tc>
          <w:tcPr>
            <w:tcW w:w="4876" w:type="dxa"/>
            <w:tcBorders>
              <w:top w:val="nil"/>
              <w:left w:val="nil"/>
              <w:bottom w:val="nil"/>
              <w:right w:val="nil"/>
            </w:tcBorders>
          </w:tcPr>
          <w:p w14:paraId="3004F1B4" w14:textId="77777777" w:rsidR="000B3845" w:rsidRPr="00F75507" w:rsidRDefault="000B3845" w:rsidP="001A7F53">
            <w:pPr>
              <w:pStyle w:val="Normal6a"/>
            </w:pPr>
            <w:r w:rsidRPr="00F75507">
              <w:t>G.</w:t>
            </w:r>
            <w:r w:rsidRPr="00F75507">
              <w:tab/>
              <w:t>arvestades, et andmete põhjal on enamikus liikmesriikides vaja teha rohkem jõupingutusi, et saavutada 2030. aastaks eesmärk, mille kohaselt osaleb 60 % täiskasvanutest hariduses ja koolituses; arvestades, et poliitika koordineerimisel Euroopa poolaasta raames järgitav integreeritud lähenemisviis loob raamistiku, mis suunab vajalikke investeeringuid inimkapitali arendamisse ning haridus- ja koolitussüsteemidesse;</w:t>
            </w:r>
          </w:p>
        </w:tc>
        <w:tc>
          <w:tcPr>
            <w:tcW w:w="4876" w:type="dxa"/>
            <w:tcBorders>
              <w:top w:val="nil"/>
              <w:left w:val="nil"/>
              <w:bottom w:val="nil"/>
              <w:right w:val="nil"/>
            </w:tcBorders>
          </w:tcPr>
          <w:p w14:paraId="48B94D1F" w14:textId="77777777" w:rsidR="000B3845" w:rsidRPr="00F75507" w:rsidRDefault="000B3845" w:rsidP="001A7F53">
            <w:pPr>
              <w:pStyle w:val="Normal6a"/>
            </w:pPr>
            <w:r w:rsidRPr="00F75507">
              <w:t>G.</w:t>
            </w:r>
            <w:r w:rsidRPr="00F75507">
              <w:tab/>
              <w:t>arvestades, et andmete põhjal on enamikus liikmesriikides vaja teha rohkem jõupingutusi, et saavutada 2030. aastaks eesmärk, mille kohaselt osaleb 60 % täiskasvanutest hariduses ja koolituses</w:t>
            </w:r>
            <w:r w:rsidRPr="00F75507">
              <w:rPr>
                <w:b/>
                <w:i/>
              </w:rPr>
              <w:t>, eriti demograafilise siirde ja tööturu struktuursete muutuste kontekstis</w:t>
            </w:r>
            <w:r w:rsidRPr="00F75507">
              <w:t xml:space="preserve">; arvestades, et poliitika koordineerimisel Euroopa poolaasta raames järgitav integreeritud lähenemisviis loob raamistiku, mis suunab vajalikke investeeringuid inimkapitali arendamisse </w:t>
            </w:r>
            <w:r w:rsidRPr="00F75507">
              <w:rPr>
                <w:b/>
                <w:i/>
              </w:rPr>
              <w:t>osana laiemast sotsiaalpoliitikast, sealhulgas kvaliteetsetesse ja kõigile kättesaadavatesse</w:t>
            </w:r>
            <w:r w:rsidRPr="00F75507">
              <w:t xml:space="preserve"> haridus- ja koolitussüsteemidesse;</w:t>
            </w:r>
          </w:p>
        </w:tc>
      </w:tr>
    </w:tbl>
    <w:p w14:paraId="664E301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097510C" w14:textId="77777777" w:rsidR="000B3845" w:rsidRPr="00F75507" w:rsidRDefault="000B3845" w:rsidP="000B3845">
      <w:r w:rsidRPr="00F75507">
        <w:rPr>
          <w:rStyle w:val="HideTWBExt"/>
        </w:rPr>
        <w:t>&lt;/Amend&gt;</w:t>
      </w:r>
    </w:p>
    <w:p w14:paraId="7F1B39A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116</w:t>
      </w:r>
      <w:r w:rsidRPr="00F75507">
        <w:rPr>
          <w:rStyle w:val="HideTWBExt"/>
          <w:b w:val="0"/>
        </w:rPr>
        <w:t>&lt;/NumAm&gt;</w:t>
      </w:r>
    </w:p>
    <w:p w14:paraId="527FC71C"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0B06585D" w14:textId="77777777" w:rsidR="000B3845" w:rsidRPr="00F75507" w:rsidRDefault="000B3845" w:rsidP="000B3845">
      <w:pPr>
        <w:pStyle w:val="NormalBold"/>
      </w:pPr>
      <w:r w:rsidRPr="00F75507">
        <w:rPr>
          <w:rStyle w:val="HideTWBExt"/>
          <w:b w:val="0"/>
        </w:rPr>
        <w:t>&lt;/RepeatBlock-By&gt;</w:t>
      </w:r>
    </w:p>
    <w:p w14:paraId="0D789D7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73C8742" w14:textId="77777777" w:rsidR="000B3845" w:rsidRPr="00F75507" w:rsidRDefault="000B3845" w:rsidP="000B3845">
      <w:pPr>
        <w:pStyle w:val="NormalBold"/>
      </w:pPr>
      <w:r w:rsidRPr="00F75507">
        <w:rPr>
          <w:rStyle w:val="HideTWBExt"/>
          <w:b w:val="0"/>
        </w:rPr>
        <w:t>&lt;Article&gt;</w:t>
      </w:r>
      <w:r w:rsidRPr="00F75507">
        <w:t>Põhjendus G</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EB2B1CA" w14:textId="77777777" w:rsidTr="001A7F53">
        <w:trPr>
          <w:trHeight w:hRule="exact" w:val="240"/>
          <w:jc w:val="center"/>
        </w:trPr>
        <w:tc>
          <w:tcPr>
            <w:tcW w:w="9752" w:type="dxa"/>
            <w:gridSpan w:val="2"/>
            <w:tcBorders>
              <w:top w:val="nil"/>
              <w:left w:val="nil"/>
              <w:bottom w:val="nil"/>
              <w:right w:val="nil"/>
            </w:tcBorders>
          </w:tcPr>
          <w:p w14:paraId="181DEA50" w14:textId="77777777" w:rsidR="000B3845" w:rsidRPr="00F75507" w:rsidRDefault="000B3845" w:rsidP="001A7F53"/>
        </w:tc>
      </w:tr>
      <w:tr w:rsidR="00F75507" w:rsidRPr="00F75507" w14:paraId="79E96644" w14:textId="77777777" w:rsidTr="001A7F53">
        <w:trPr>
          <w:trHeight w:val="240"/>
          <w:jc w:val="center"/>
        </w:trPr>
        <w:tc>
          <w:tcPr>
            <w:tcW w:w="4876" w:type="dxa"/>
            <w:tcBorders>
              <w:top w:val="nil"/>
              <w:left w:val="nil"/>
              <w:bottom w:val="nil"/>
              <w:right w:val="nil"/>
            </w:tcBorders>
          </w:tcPr>
          <w:p w14:paraId="385B6B1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6287A52" w14:textId="77777777" w:rsidR="000B3845" w:rsidRPr="00F75507" w:rsidRDefault="000B3845" w:rsidP="001A7F53">
            <w:pPr>
              <w:pStyle w:val="AmColumnHeading"/>
            </w:pPr>
            <w:r w:rsidRPr="00F75507">
              <w:t>Muudatusettepanek</w:t>
            </w:r>
          </w:p>
        </w:tc>
      </w:tr>
      <w:tr w:rsidR="00F75507" w:rsidRPr="00F75507" w14:paraId="773BF60C" w14:textId="77777777" w:rsidTr="001A7F53">
        <w:trPr>
          <w:jc w:val="center"/>
        </w:trPr>
        <w:tc>
          <w:tcPr>
            <w:tcW w:w="4876" w:type="dxa"/>
            <w:tcBorders>
              <w:top w:val="nil"/>
              <w:left w:val="nil"/>
              <w:bottom w:val="nil"/>
              <w:right w:val="nil"/>
            </w:tcBorders>
          </w:tcPr>
          <w:p w14:paraId="0A052DAD" w14:textId="77777777" w:rsidR="000B3845" w:rsidRPr="00F75507" w:rsidRDefault="000B3845" w:rsidP="001A7F53">
            <w:pPr>
              <w:pStyle w:val="Normal6a"/>
            </w:pPr>
            <w:r w:rsidRPr="00F75507">
              <w:t>G.</w:t>
            </w:r>
            <w:r w:rsidRPr="00F75507">
              <w:tab/>
              <w:t xml:space="preserve">arvestades, et andmete põhjal on </w:t>
            </w:r>
            <w:r w:rsidRPr="00F75507">
              <w:rPr>
                <w:b/>
                <w:i/>
              </w:rPr>
              <w:t>enamikus liikmesriikides vaja teha rohkem jõupingutusi, et saavutada 2030. aastaks eesmärk</w:t>
            </w:r>
            <w:r w:rsidRPr="00F75507">
              <w:t>, mille kohaselt osaleb 60 % täiskasvanutest hariduses ja koolituses; arvestades, et poliitika koordineerimisel Euroopa poolaasta raames järgitav integreeritud lähenemisviis loob raamistiku, mis suunab vajalikke investeeringuid inimkapitali arendamisse ning haridus- ja koolitussüsteemidesse;</w:t>
            </w:r>
          </w:p>
        </w:tc>
        <w:tc>
          <w:tcPr>
            <w:tcW w:w="4876" w:type="dxa"/>
            <w:tcBorders>
              <w:top w:val="nil"/>
              <w:left w:val="nil"/>
              <w:bottom w:val="nil"/>
              <w:right w:val="nil"/>
            </w:tcBorders>
          </w:tcPr>
          <w:p w14:paraId="03B5F9C7" w14:textId="77777777" w:rsidR="000B3845" w:rsidRPr="00F75507" w:rsidRDefault="000B3845" w:rsidP="001A7F53">
            <w:pPr>
              <w:pStyle w:val="Normal6a"/>
            </w:pPr>
            <w:r w:rsidRPr="00F75507">
              <w:t>G.</w:t>
            </w:r>
            <w:r w:rsidRPr="00F75507">
              <w:tab/>
              <w:t xml:space="preserve">arvestades, et andmete põhjal on </w:t>
            </w:r>
            <w:r w:rsidRPr="00F75507">
              <w:rPr>
                <w:b/>
                <w:i/>
              </w:rPr>
              <w:t>mõni liikmesriik juba saavutanud eesmärgi</w:t>
            </w:r>
            <w:r w:rsidRPr="00F75507">
              <w:t>, mille kohaselt osaleb 60 % täiskasvanutest hariduses ja koolituses</w:t>
            </w:r>
            <w:r w:rsidRPr="00F75507">
              <w:rPr>
                <w:b/>
                <w:i/>
              </w:rPr>
              <w:t>, ning mõnes liikmesriigis on see näitaja juba üle 55 %, mis võiks olla hea eeskuju mahajäänud liikmesriikidele</w:t>
            </w:r>
            <w:r w:rsidRPr="00F75507">
              <w:t>; arvestades, et poliitika koordineerimisel Euroopa poolaasta raames järgitav integreeritud lähenemisviis loob raamistiku, mis suunab vajalikke investeeringuid inimkapitali arendamisse ning haridus- ja koolitussüsteemidesse;</w:t>
            </w:r>
          </w:p>
        </w:tc>
      </w:tr>
    </w:tbl>
    <w:p w14:paraId="525B116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AB6D384" w14:textId="77777777" w:rsidR="000B3845" w:rsidRPr="00F75507" w:rsidRDefault="000B3845" w:rsidP="000B3845">
      <w:r w:rsidRPr="00F75507">
        <w:rPr>
          <w:rStyle w:val="HideTWBExt"/>
        </w:rPr>
        <w:t>&lt;/Amend&gt;</w:t>
      </w:r>
    </w:p>
    <w:p w14:paraId="38A3116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117</w:t>
      </w:r>
      <w:r w:rsidRPr="00F75507">
        <w:rPr>
          <w:rStyle w:val="HideTWBExt"/>
          <w:b w:val="0"/>
        </w:rPr>
        <w:t>&lt;/NumAm&gt;</w:t>
      </w:r>
    </w:p>
    <w:p w14:paraId="62DE61C5"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0859B0DD" w14:textId="77777777" w:rsidR="000B3845" w:rsidRPr="00F75507" w:rsidRDefault="000B3845" w:rsidP="000B3845">
      <w:pPr>
        <w:pStyle w:val="NormalBold"/>
      </w:pPr>
      <w:r w:rsidRPr="00F75507">
        <w:rPr>
          <w:rStyle w:val="HideTWBExt"/>
          <w:b w:val="0"/>
        </w:rPr>
        <w:t>&lt;/RepeatBlock-By&gt;</w:t>
      </w:r>
    </w:p>
    <w:p w14:paraId="73E2D02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F580EAE" w14:textId="77777777" w:rsidR="000B3845" w:rsidRPr="00F75507" w:rsidRDefault="000B3845" w:rsidP="000B3845">
      <w:pPr>
        <w:pStyle w:val="NormalBold"/>
      </w:pPr>
      <w:r w:rsidRPr="00F75507">
        <w:rPr>
          <w:rStyle w:val="HideTWBExt"/>
          <w:b w:val="0"/>
        </w:rPr>
        <w:t>&lt;Article&gt;</w:t>
      </w:r>
      <w:r w:rsidRPr="00F75507">
        <w:t>Põhjendus G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1F64316" w14:textId="77777777" w:rsidTr="001A7F53">
        <w:trPr>
          <w:trHeight w:hRule="exact" w:val="240"/>
          <w:jc w:val="center"/>
        </w:trPr>
        <w:tc>
          <w:tcPr>
            <w:tcW w:w="9752" w:type="dxa"/>
            <w:gridSpan w:val="2"/>
            <w:tcBorders>
              <w:top w:val="nil"/>
              <w:left w:val="nil"/>
              <w:bottom w:val="nil"/>
              <w:right w:val="nil"/>
            </w:tcBorders>
          </w:tcPr>
          <w:p w14:paraId="50381123" w14:textId="77777777" w:rsidR="000B3845" w:rsidRPr="00F75507" w:rsidRDefault="000B3845" w:rsidP="001A7F53"/>
        </w:tc>
      </w:tr>
      <w:tr w:rsidR="00F75507" w:rsidRPr="00F75507" w14:paraId="258730AF" w14:textId="77777777" w:rsidTr="001A7F53">
        <w:trPr>
          <w:trHeight w:val="240"/>
          <w:jc w:val="center"/>
        </w:trPr>
        <w:tc>
          <w:tcPr>
            <w:tcW w:w="4876" w:type="dxa"/>
            <w:tcBorders>
              <w:top w:val="nil"/>
              <w:left w:val="nil"/>
              <w:bottom w:val="nil"/>
              <w:right w:val="nil"/>
            </w:tcBorders>
          </w:tcPr>
          <w:p w14:paraId="2F784E8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56958FA" w14:textId="77777777" w:rsidR="000B3845" w:rsidRPr="00F75507" w:rsidRDefault="000B3845" w:rsidP="001A7F53">
            <w:pPr>
              <w:pStyle w:val="AmColumnHeading"/>
            </w:pPr>
            <w:r w:rsidRPr="00F75507">
              <w:t>Muudatusettepanek</w:t>
            </w:r>
          </w:p>
        </w:tc>
      </w:tr>
      <w:tr w:rsidR="00F75507" w:rsidRPr="00F75507" w14:paraId="727C6E03" w14:textId="77777777" w:rsidTr="001A7F53">
        <w:trPr>
          <w:jc w:val="center"/>
        </w:trPr>
        <w:tc>
          <w:tcPr>
            <w:tcW w:w="4876" w:type="dxa"/>
            <w:tcBorders>
              <w:top w:val="nil"/>
              <w:left w:val="nil"/>
              <w:bottom w:val="nil"/>
              <w:right w:val="nil"/>
            </w:tcBorders>
          </w:tcPr>
          <w:p w14:paraId="4E637673" w14:textId="77777777" w:rsidR="000B3845" w:rsidRPr="00F75507" w:rsidRDefault="000B3845" w:rsidP="001A7F53">
            <w:pPr>
              <w:pStyle w:val="Normal6a"/>
            </w:pPr>
          </w:p>
        </w:tc>
        <w:tc>
          <w:tcPr>
            <w:tcW w:w="4876" w:type="dxa"/>
            <w:tcBorders>
              <w:top w:val="nil"/>
              <w:left w:val="nil"/>
              <w:bottom w:val="nil"/>
              <w:right w:val="nil"/>
            </w:tcBorders>
          </w:tcPr>
          <w:p w14:paraId="58C4018D" w14:textId="77777777" w:rsidR="000B3845" w:rsidRPr="00F75507" w:rsidRDefault="000B3845" w:rsidP="001A7F53">
            <w:pPr>
              <w:pStyle w:val="Normal6a"/>
            </w:pPr>
            <w:r w:rsidRPr="00F75507">
              <w:rPr>
                <w:b/>
                <w:i/>
              </w:rPr>
              <w:t>Ga.</w:t>
            </w:r>
            <w:r w:rsidRPr="00F75507">
              <w:tab/>
            </w:r>
            <w:r w:rsidRPr="00F75507">
              <w:rPr>
                <w:b/>
                <w:i/>
              </w:rPr>
              <w:t>arvestades, et oskustöölised ning juurdepääs kvaliteetsele haridusele, kutseharidusele ja -õppele ning elukestvale õppele on ELi majanduse õiglase kaksikülemineku tagamiseks ülimalt tähtsad; arvestades, et on vaja optimeerida talentide ja inimkapitali rakendamist liidus, arvestades, et ainult 44 % töötajatest on teatanud, et neil on piisavalt võimalusi kasutada oma oskusi ja teadmisi oma töös</w:t>
            </w:r>
            <w:r w:rsidRPr="00F75507">
              <w:rPr>
                <w:b/>
                <w:i/>
                <w:vertAlign w:val="superscript"/>
              </w:rPr>
              <w:t>5a</w:t>
            </w:r>
            <w:r w:rsidRPr="00F75507">
              <w:rPr>
                <w:b/>
                <w:i/>
              </w:rPr>
              <w:t>; arvestades samas, et täiend- ja ümberõppe- ning koolitusprogrammid peavad olema kättesaadavad kõigile töötajatele, sealhulgas puuetega töötajatele, ning neid tuleks kohandada ka töötajate vajadustele ja suutlikkusele;</w:t>
            </w:r>
          </w:p>
        </w:tc>
      </w:tr>
      <w:tr w:rsidR="00F75507" w:rsidRPr="00F75507" w14:paraId="52F21F31" w14:textId="77777777" w:rsidTr="001A7F53">
        <w:trPr>
          <w:jc w:val="center"/>
        </w:trPr>
        <w:tc>
          <w:tcPr>
            <w:tcW w:w="4876" w:type="dxa"/>
            <w:tcBorders>
              <w:top w:val="nil"/>
              <w:left w:val="nil"/>
              <w:bottom w:val="nil"/>
              <w:right w:val="nil"/>
            </w:tcBorders>
          </w:tcPr>
          <w:p w14:paraId="2A956998" w14:textId="77777777" w:rsidR="000B3845" w:rsidRPr="00F75507" w:rsidRDefault="000B3845" w:rsidP="001A7F53"/>
        </w:tc>
        <w:tc>
          <w:tcPr>
            <w:tcW w:w="4876" w:type="dxa"/>
            <w:tcBorders>
              <w:top w:val="nil"/>
              <w:left w:val="nil"/>
              <w:bottom w:val="nil"/>
              <w:right w:val="nil"/>
            </w:tcBorders>
          </w:tcPr>
          <w:p w14:paraId="4100B37A" w14:textId="77777777" w:rsidR="000B3845" w:rsidRPr="00F75507" w:rsidRDefault="000B3845" w:rsidP="001A7F53">
            <w:pPr>
              <w:pStyle w:val="Normal6a"/>
            </w:pPr>
            <w:r w:rsidRPr="00F75507">
              <w:rPr>
                <w:b/>
                <w:i/>
              </w:rPr>
              <w:t>_________________</w:t>
            </w:r>
          </w:p>
        </w:tc>
      </w:tr>
      <w:tr w:rsidR="00F75507" w:rsidRPr="00F75507" w14:paraId="4735666F" w14:textId="77777777" w:rsidTr="001A7F53">
        <w:trPr>
          <w:jc w:val="center"/>
        </w:trPr>
        <w:tc>
          <w:tcPr>
            <w:tcW w:w="4876" w:type="dxa"/>
            <w:tcBorders>
              <w:top w:val="nil"/>
              <w:left w:val="nil"/>
              <w:bottom w:val="nil"/>
              <w:right w:val="nil"/>
            </w:tcBorders>
          </w:tcPr>
          <w:p w14:paraId="2DA38CC5" w14:textId="77777777" w:rsidR="000B3845" w:rsidRPr="00F75507" w:rsidRDefault="000B3845" w:rsidP="001A7F53"/>
        </w:tc>
        <w:tc>
          <w:tcPr>
            <w:tcW w:w="4876" w:type="dxa"/>
            <w:tcBorders>
              <w:top w:val="nil"/>
              <w:left w:val="nil"/>
              <w:bottom w:val="nil"/>
              <w:right w:val="nil"/>
            </w:tcBorders>
          </w:tcPr>
          <w:p w14:paraId="765C1F9B" w14:textId="77777777" w:rsidR="000B3845" w:rsidRPr="00F75507" w:rsidRDefault="000B3845" w:rsidP="001A7F53">
            <w:pPr>
              <w:pStyle w:val="Normal6a"/>
            </w:pPr>
            <w:r w:rsidRPr="00F75507">
              <w:rPr>
                <w:b/>
                <w:i/>
                <w:vertAlign w:val="superscript"/>
              </w:rPr>
              <w:t>5a</w:t>
            </w:r>
            <w:r w:rsidRPr="00F75507">
              <w:t xml:space="preserve"> </w:t>
            </w:r>
            <w:r w:rsidRPr="00F75507">
              <w:rPr>
                <w:b/>
                <w:i/>
              </w:rPr>
              <w:t xml:space="preserve">Eurofound (2025): European Working Conditions Survey 2024: First findings (2024. aasta Euroopa töötingimuste uuring: esmased tähelepanekud). </w:t>
            </w:r>
          </w:p>
        </w:tc>
      </w:tr>
    </w:tbl>
    <w:p w14:paraId="66A7842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3864947" w14:textId="77777777" w:rsidR="000B3845" w:rsidRPr="00F75507" w:rsidRDefault="000B3845" w:rsidP="000B3845">
      <w:r w:rsidRPr="00F75507">
        <w:rPr>
          <w:rStyle w:val="HideTWBExt"/>
        </w:rPr>
        <w:t>&lt;/Amend&gt;</w:t>
      </w:r>
    </w:p>
    <w:p w14:paraId="3EABAF3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118</w:t>
      </w:r>
      <w:r w:rsidRPr="00F75507">
        <w:rPr>
          <w:rStyle w:val="HideTWBExt"/>
          <w:b w:val="0"/>
        </w:rPr>
        <w:t>&lt;/NumAm&gt;</w:t>
      </w:r>
    </w:p>
    <w:p w14:paraId="5B6DA2F3"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811398B" w14:textId="77777777" w:rsidR="000B3845" w:rsidRPr="00F75507" w:rsidRDefault="000B3845" w:rsidP="000B3845">
      <w:pPr>
        <w:pStyle w:val="NormalBold"/>
      </w:pPr>
      <w:r w:rsidRPr="00F75507">
        <w:rPr>
          <w:rStyle w:val="HideTWBExt"/>
          <w:b w:val="0"/>
        </w:rPr>
        <w:t>&lt;/RepeatBlock-By&gt;</w:t>
      </w:r>
    </w:p>
    <w:p w14:paraId="67D9473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58EBC6A" w14:textId="77777777" w:rsidR="000B3845" w:rsidRPr="00F75507" w:rsidRDefault="000B3845" w:rsidP="000B3845">
      <w:pPr>
        <w:pStyle w:val="NormalBold"/>
      </w:pPr>
      <w:r w:rsidRPr="00F75507">
        <w:rPr>
          <w:rStyle w:val="HideTWBExt"/>
          <w:b w:val="0"/>
        </w:rPr>
        <w:t>&lt;Article&gt;</w:t>
      </w:r>
      <w:r w:rsidRPr="00F75507">
        <w:t>Põhjendus G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61FE03E" w14:textId="77777777" w:rsidTr="001A7F53">
        <w:trPr>
          <w:trHeight w:hRule="exact" w:val="240"/>
          <w:jc w:val="center"/>
        </w:trPr>
        <w:tc>
          <w:tcPr>
            <w:tcW w:w="9752" w:type="dxa"/>
            <w:gridSpan w:val="2"/>
            <w:tcBorders>
              <w:top w:val="nil"/>
              <w:left w:val="nil"/>
              <w:bottom w:val="nil"/>
              <w:right w:val="nil"/>
            </w:tcBorders>
          </w:tcPr>
          <w:p w14:paraId="1FDEEC67" w14:textId="77777777" w:rsidR="000B3845" w:rsidRPr="00F75507" w:rsidRDefault="000B3845" w:rsidP="001A7F53"/>
        </w:tc>
      </w:tr>
      <w:tr w:rsidR="00F75507" w:rsidRPr="00F75507" w14:paraId="490C21B9" w14:textId="77777777" w:rsidTr="001A7F53">
        <w:trPr>
          <w:trHeight w:val="240"/>
          <w:jc w:val="center"/>
        </w:trPr>
        <w:tc>
          <w:tcPr>
            <w:tcW w:w="4876" w:type="dxa"/>
            <w:tcBorders>
              <w:top w:val="nil"/>
              <w:left w:val="nil"/>
              <w:bottom w:val="nil"/>
              <w:right w:val="nil"/>
            </w:tcBorders>
          </w:tcPr>
          <w:p w14:paraId="4FEA868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33811B4" w14:textId="77777777" w:rsidR="000B3845" w:rsidRPr="00F75507" w:rsidRDefault="000B3845" w:rsidP="001A7F53">
            <w:pPr>
              <w:pStyle w:val="AmColumnHeading"/>
            </w:pPr>
            <w:r w:rsidRPr="00F75507">
              <w:t>Muudatusettepanek</w:t>
            </w:r>
          </w:p>
        </w:tc>
      </w:tr>
      <w:tr w:rsidR="00F75507" w:rsidRPr="00F75507" w14:paraId="37053352" w14:textId="77777777" w:rsidTr="001A7F53">
        <w:trPr>
          <w:jc w:val="center"/>
        </w:trPr>
        <w:tc>
          <w:tcPr>
            <w:tcW w:w="4876" w:type="dxa"/>
            <w:tcBorders>
              <w:top w:val="nil"/>
              <w:left w:val="nil"/>
              <w:bottom w:val="nil"/>
              <w:right w:val="nil"/>
            </w:tcBorders>
          </w:tcPr>
          <w:p w14:paraId="71768F72" w14:textId="77777777" w:rsidR="000B3845" w:rsidRPr="00F75507" w:rsidRDefault="000B3845" w:rsidP="001A7F53">
            <w:pPr>
              <w:pStyle w:val="Normal6a"/>
            </w:pPr>
          </w:p>
        </w:tc>
        <w:tc>
          <w:tcPr>
            <w:tcW w:w="4876" w:type="dxa"/>
            <w:tcBorders>
              <w:top w:val="nil"/>
              <w:left w:val="nil"/>
              <w:bottom w:val="nil"/>
              <w:right w:val="nil"/>
            </w:tcBorders>
          </w:tcPr>
          <w:p w14:paraId="6C69EF10" w14:textId="77777777" w:rsidR="000B3845" w:rsidRPr="00F75507" w:rsidRDefault="000B3845" w:rsidP="001A7F53">
            <w:pPr>
              <w:pStyle w:val="Normal6a"/>
            </w:pPr>
            <w:r w:rsidRPr="00F75507">
              <w:rPr>
                <w:b/>
                <w:i/>
              </w:rPr>
              <w:t>Gb.</w:t>
            </w:r>
            <w:r w:rsidRPr="00F75507">
              <w:tab/>
            </w:r>
            <w:r w:rsidRPr="00F75507">
              <w:rPr>
                <w:b/>
                <w:i/>
              </w:rPr>
              <w:t>arvestades, et 2022. aastal langes PISA põhioskuste (lugemine, matemaatika ja loodusteadused) keskmine punktisumma 15aastaste seas 2018. aastaga võrreldes 10 punkti, kusjuures kehvad õpitulemused olid rohkem levinud ebasoodsas olukorras olevate õppijate seas; arvestades, et selline oskuste ja haridusliku ebavõrdsuse murettekitav halvenemine nõuab reforme ja investeeringuid haridusse ja koolitusse, et tagada tulevaste põlvkondade areng ja nende tööle siirdumine pärast õppimist;</w:t>
            </w:r>
          </w:p>
        </w:tc>
      </w:tr>
    </w:tbl>
    <w:p w14:paraId="5D8EAA0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51DB532" w14:textId="77777777" w:rsidR="000B3845" w:rsidRPr="00F75507" w:rsidRDefault="000B3845" w:rsidP="000B3845">
      <w:r w:rsidRPr="00F75507">
        <w:rPr>
          <w:rStyle w:val="HideTWBExt"/>
        </w:rPr>
        <w:t>&lt;/Amend&gt;</w:t>
      </w:r>
    </w:p>
    <w:p w14:paraId="2B2A957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119</w:t>
      </w:r>
      <w:r w:rsidRPr="00F75507">
        <w:rPr>
          <w:rStyle w:val="HideTWBExt"/>
          <w:b w:val="0"/>
        </w:rPr>
        <w:t>&lt;/NumAm&gt;</w:t>
      </w:r>
    </w:p>
    <w:p w14:paraId="1BB405B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44B1185" w14:textId="77777777" w:rsidR="000B3845" w:rsidRPr="00F75507" w:rsidRDefault="000B3845" w:rsidP="000B3845">
      <w:pPr>
        <w:pStyle w:val="NormalBold"/>
      </w:pPr>
      <w:r w:rsidRPr="00F75507">
        <w:rPr>
          <w:rStyle w:val="HideTWBExt"/>
          <w:b w:val="0"/>
        </w:rPr>
        <w:t>&lt;/RepeatBlock-By&gt;</w:t>
      </w:r>
    </w:p>
    <w:p w14:paraId="2EEBFA5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DEF2848" w14:textId="77777777" w:rsidR="000B3845" w:rsidRPr="00F75507" w:rsidRDefault="000B3845" w:rsidP="000B3845">
      <w:pPr>
        <w:pStyle w:val="NormalBold"/>
      </w:pPr>
      <w:r w:rsidRPr="00F75507">
        <w:rPr>
          <w:rStyle w:val="HideTWBExt"/>
          <w:b w:val="0"/>
        </w:rPr>
        <w:t>&lt;Article&gt;</w:t>
      </w:r>
      <w:r w:rsidRPr="00F75507">
        <w:t>Põhjendus H</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BD9E35F" w14:textId="77777777" w:rsidTr="001A7F53">
        <w:trPr>
          <w:trHeight w:hRule="exact" w:val="240"/>
          <w:jc w:val="center"/>
        </w:trPr>
        <w:tc>
          <w:tcPr>
            <w:tcW w:w="9752" w:type="dxa"/>
            <w:gridSpan w:val="2"/>
            <w:tcBorders>
              <w:top w:val="nil"/>
              <w:left w:val="nil"/>
              <w:bottom w:val="nil"/>
              <w:right w:val="nil"/>
            </w:tcBorders>
          </w:tcPr>
          <w:p w14:paraId="4AE91BBC" w14:textId="77777777" w:rsidR="000B3845" w:rsidRPr="00F75507" w:rsidRDefault="000B3845" w:rsidP="001A7F53"/>
        </w:tc>
      </w:tr>
      <w:tr w:rsidR="00F75507" w:rsidRPr="00F75507" w14:paraId="626E43CF" w14:textId="77777777" w:rsidTr="001A7F53">
        <w:trPr>
          <w:trHeight w:val="240"/>
          <w:jc w:val="center"/>
        </w:trPr>
        <w:tc>
          <w:tcPr>
            <w:tcW w:w="4876" w:type="dxa"/>
            <w:tcBorders>
              <w:top w:val="nil"/>
              <w:left w:val="nil"/>
              <w:bottom w:val="nil"/>
              <w:right w:val="nil"/>
            </w:tcBorders>
          </w:tcPr>
          <w:p w14:paraId="20F498D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975394" w14:textId="77777777" w:rsidR="000B3845" w:rsidRPr="00F75507" w:rsidRDefault="000B3845" w:rsidP="001A7F53">
            <w:pPr>
              <w:pStyle w:val="AmColumnHeading"/>
            </w:pPr>
            <w:r w:rsidRPr="00F75507">
              <w:t>Muudatusettepanek</w:t>
            </w:r>
          </w:p>
        </w:tc>
      </w:tr>
      <w:tr w:rsidR="00F75507" w:rsidRPr="00F75507" w14:paraId="29DAE603" w14:textId="77777777" w:rsidTr="001A7F53">
        <w:trPr>
          <w:jc w:val="center"/>
        </w:trPr>
        <w:tc>
          <w:tcPr>
            <w:tcW w:w="4876" w:type="dxa"/>
            <w:tcBorders>
              <w:top w:val="nil"/>
              <w:left w:val="nil"/>
              <w:bottom w:val="nil"/>
              <w:right w:val="nil"/>
            </w:tcBorders>
          </w:tcPr>
          <w:p w14:paraId="3B2C3D62"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 mille suurus on hinnanguliselt 192 miljardit eurot aastas</w:t>
            </w:r>
            <w:r w:rsidRPr="00F75507">
              <w:rPr>
                <w:b/>
                <w:i/>
                <w:vertAlign w:val="superscript"/>
              </w:rPr>
              <w:t>1</w:t>
            </w:r>
            <w:r w:rsidRPr="00F75507">
              <w:t>; arvestades, et tööd on vaja jätkata ELi sotsiaalsete investeeringute puudujäägi ja sotsiaalsete investeeringute majandusliku tasuvuse mõõtmiseks;</w:t>
            </w:r>
          </w:p>
        </w:tc>
        <w:tc>
          <w:tcPr>
            <w:tcW w:w="4876" w:type="dxa"/>
            <w:tcBorders>
              <w:top w:val="nil"/>
              <w:left w:val="nil"/>
              <w:bottom w:val="nil"/>
              <w:right w:val="nil"/>
            </w:tcBorders>
          </w:tcPr>
          <w:p w14:paraId="2B3BA2A2" w14:textId="77777777" w:rsidR="000B3845" w:rsidRPr="00F75507" w:rsidRDefault="000B3845" w:rsidP="001A7F53">
            <w:pPr>
              <w:pStyle w:val="Normal6a"/>
            </w:pPr>
            <w:r w:rsidRPr="00F75507">
              <w:t>H.</w:t>
            </w:r>
            <w:r w:rsidRPr="00F75507">
              <w:tab/>
              <w:t>arvestades, et sotsiaaltaristusse, sealhulgas taskukohastesse</w:t>
            </w:r>
            <w:r w:rsidRPr="00F75507">
              <w:rPr>
                <w:b/>
                <w:i/>
              </w:rPr>
              <w:t xml:space="preserve"> ja inimväärsetesse</w:t>
            </w:r>
            <w:r w:rsidRPr="00F75507">
              <w:t xml:space="preserve"> eluasemetesse, </w:t>
            </w:r>
            <w:r w:rsidRPr="00F75507">
              <w:rPr>
                <w:b/>
                <w:i/>
              </w:rPr>
              <w:t>kvaliteetsesse</w:t>
            </w:r>
            <w:r w:rsidRPr="00F75507">
              <w:t xml:space="preserve"> tervishoidu ja pikaajalisse hooldusse, </w:t>
            </w:r>
            <w:r w:rsidRPr="00F75507">
              <w:rPr>
                <w:b/>
                <w:i/>
              </w:rPr>
              <w:t>kvaliteetsesse</w:t>
            </w:r>
            <w:r w:rsidRPr="00F75507">
              <w:t xml:space="preserve"> haridusse ja elukestvasse koolitusse, on vaja lisainvesteeringuid, mille suurus on hinnanguliselt 192 miljardit eurot aastas; arvestades, et tööd on vaja jätkata ELi sotsiaalsete investeeringute puudujäägi ja sotsiaalsete investeeringute majandusliku tasuvuse mõõtmiseks; </w:t>
            </w:r>
            <w:r w:rsidRPr="00F75507">
              <w:rPr>
                <w:b/>
                <w:i/>
              </w:rPr>
              <w:t>arvestades, et erainvesteeringud on ELis aastakümneid seiskunud ja kapitalilt saadava tulu osakaal on suurenenud, ilma et seda täielikult reaalmajandusse reinvesteeritaks, kusjuures suur osa sellest jaotatakse dividendidena ja aktsiate tagasiostuna; arvestades, et see struktuurne investeeringute puudujääk õõnestab innovatsiooni, CO</w:t>
            </w:r>
            <w:r w:rsidRPr="00F75507">
              <w:rPr>
                <w:b/>
                <w:i/>
                <w:vertAlign w:val="subscript"/>
              </w:rPr>
              <w:t>2</w:t>
            </w:r>
            <w:r w:rsidRPr="00F75507">
              <w:rPr>
                <w:b/>
                <w:i/>
              </w:rPr>
              <w:t xml:space="preserve"> heite vähendamist, sotsiaalset ühtekuuluvust ja kvaliteetsete töökohtade loomist ning suurendab avaliku sektori investeeringute tähtsust;</w:t>
            </w:r>
          </w:p>
        </w:tc>
      </w:tr>
      <w:tr w:rsidR="00F75507" w:rsidRPr="00F75507" w14:paraId="18EAF119" w14:textId="77777777" w:rsidTr="001A7F53">
        <w:trPr>
          <w:jc w:val="center"/>
        </w:trPr>
        <w:tc>
          <w:tcPr>
            <w:tcW w:w="4876" w:type="dxa"/>
            <w:tcBorders>
              <w:top w:val="nil"/>
              <w:left w:val="nil"/>
              <w:bottom w:val="nil"/>
              <w:right w:val="nil"/>
            </w:tcBorders>
          </w:tcPr>
          <w:p w14:paraId="4DB6CDAB" w14:textId="77777777" w:rsidR="000B3845" w:rsidRPr="00F75507" w:rsidRDefault="000B3845" w:rsidP="001A7F53">
            <w:pPr>
              <w:pStyle w:val="Normal6a"/>
            </w:pPr>
            <w:r w:rsidRPr="00F75507">
              <w:rPr>
                <w:b/>
                <w:i/>
              </w:rPr>
              <w:t>_________________</w:t>
            </w:r>
          </w:p>
        </w:tc>
        <w:tc>
          <w:tcPr>
            <w:tcW w:w="4876" w:type="dxa"/>
            <w:tcBorders>
              <w:top w:val="nil"/>
              <w:left w:val="nil"/>
              <w:bottom w:val="nil"/>
              <w:right w:val="nil"/>
            </w:tcBorders>
          </w:tcPr>
          <w:p w14:paraId="78FCE505" w14:textId="77777777" w:rsidR="000B3845" w:rsidRPr="00F75507" w:rsidRDefault="000B3845" w:rsidP="001A7F53"/>
        </w:tc>
      </w:tr>
      <w:tr w:rsidR="00F75507" w:rsidRPr="00F75507" w14:paraId="457B28E7" w14:textId="77777777" w:rsidTr="001A7F53">
        <w:trPr>
          <w:jc w:val="center"/>
        </w:trPr>
        <w:tc>
          <w:tcPr>
            <w:tcW w:w="4876" w:type="dxa"/>
            <w:tcBorders>
              <w:top w:val="nil"/>
              <w:left w:val="nil"/>
              <w:bottom w:val="nil"/>
              <w:right w:val="nil"/>
            </w:tcBorders>
          </w:tcPr>
          <w:p w14:paraId="082FFE5D" w14:textId="77777777" w:rsidR="000B3845" w:rsidRPr="00F75507" w:rsidRDefault="000B3845" w:rsidP="001A7F53">
            <w:pPr>
              <w:pStyle w:val="Normal6a"/>
            </w:pPr>
            <w:r w:rsidRPr="00F75507">
              <w:rPr>
                <w:b/>
                <w:i/>
                <w:vertAlign w:val="superscript"/>
              </w:rPr>
              <w:t>1</w:t>
            </w:r>
            <w:r w:rsidRPr="00F75507">
              <w:t xml:space="preserve"> </w:t>
            </w:r>
            <w:r w:rsidRPr="00F75507">
              <w:rPr>
                <w:b/>
                <w:i/>
              </w:rPr>
              <w:t>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c>
          <w:tcPr>
            <w:tcW w:w="4876" w:type="dxa"/>
            <w:tcBorders>
              <w:top w:val="nil"/>
              <w:left w:val="nil"/>
              <w:bottom w:val="nil"/>
              <w:right w:val="nil"/>
            </w:tcBorders>
          </w:tcPr>
          <w:p w14:paraId="343DE4B1" w14:textId="77777777" w:rsidR="000B3845" w:rsidRPr="00F75507" w:rsidRDefault="000B3845" w:rsidP="001A7F53"/>
        </w:tc>
      </w:tr>
    </w:tbl>
    <w:p w14:paraId="20DCEE2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6A9058A" w14:textId="77777777" w:rsidR="000B3845" w:rsidRPr="00F75507" w:rsidRDefault="000B3845" w:rsidP="000B3845">
      <w:r w:rsidRPr="00F75507">
        <w:rPr>
          <w:rStyle w:val="HideTWBExt"/>
        </w:rPr>
        <w:t>&lt;/Amend&gt;</w:t>
      </w:r>
    </w:p>
    <w:p w14:paraId="6C1DB38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120</w:t>
      </w:r>
      <w:r w:rsidRPr="00F75507">
        <w:rPr>
          <w:rStyle w:val="HideTWBExt"/>
          <w:b w:val="0"/>
        </w:rPr>
        <w:t>&lt;/NumAm&gt;</w:t>
      </w:r>
    </w:p>
    <w:p w14:paraId="4A7DB064" w14:textId="77777777" w:rsidR="000B3845" w:rsidRPr="00F75507" w:rsidRDefault="000B3845" w:rsidP="000B3845">
      <w:pPr>
        <w:pStyle w:val="NormalBold"/>
      </w:pPr>
      <w:r w:rsidRPr="00F75507">
        <w:rPr>
          <w:rStyle w:val="HideTWBExt"/>
          <w:b w:val="0"/>
        </w:rPr>
        <w:t>&lt;RepeatBlock-By&gt;&lt;Members&gt;</w:t>
      </w:r>
      <w:r w:rsidRPr="00F75507">
        <w:t>Miriam Lexmann</w:t>
      </w:r>
      <w:r w:rsidRPr="00F75507">
        <w:rPr>
          <w:rStyle w:val="HideTWBExt"/>
          <w:b w:val="0"/>
        </w:rPr>
        <w:t>&lt;/Members&gt;</w:t>
      </w:r>
    </w:p>
    <w:p w14:paraId="52E4BE86" w14:textId="77777777" w:rsidR="000B3845" w:rsidRPr="00F75507" w:rsidRDefault="000B3845" w:rsidP="000B3845">
      <w:pPr>
        <w:pStyle w:val="NormalBold"/>
      </w:pPr>
      <w:r w:rsidRPr="00F75507">
        <w:rPr>
          <w:rStyle w:val="HideTWBExt"/>
          <w:b w:val="0"/>
        </w:rPr>
        <w:t>&lt;/RepeatBlock-By&gt;</w:t>
      </w:r>
    </w:p>
    <w:p w14:paraId="2C6DFE7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2C8B2CA" w14:textId="77777777" w:rsidR="000B3845" w:rsidRPr="00F75507" w:rsidRDefault="000B3845" w:rsidP="000B3845">
      <w:pPr>
        <w:pStyle w:val="NormalBold"/>
      </w:pPr>
      <w:r w:rsidRPr="00F75507">
        <w:rPr>
          <w:rStyle w:val="HideTWBExt"/>
          <w:b w:val="0"/>
        </w:rPr>
        <w:t>&lt;Article&gt;</w:t>
      </w:r>
      <w:r w:rsidRPr="00F75507">
        <w:t>Põhjendus H</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79F952B" w14:textId="77777777" w:rsidTr="001A7F53">
        <w:trPr>
          <w:trHeight w:hRule="exact" w:val="240"/>
          <w:jc w:val="center"/>
        </w:trPr>
        <w:tc>
          <w:tcPr>
            <w:tcW w:w="9752" w:type="dxa"/>
            <w:gridSpan w:val="2"/>
            <w:tcBorders>
              <w:top w:val="nil"/>
              <w:left w:val="nil"/>
              <w:bottom w:val="nil"/>
              <w:right w:val="nil"/>
            </w:tcBorders>
          </w:tcPr>
          <w:p w14:paraId="387FBDC2" w14:textId="77777777" w:rsidR="000B3845" w:rsidRPr="00F75507" w:rsidRDefault="000B3845" w:rsidP="001A7F53"/>
        </w:tc>
      </w:tr>
      <w:tr w:rsidR="00F75507" w:rsidRPr="00F75507" w14:paraId="501CCDC7" w14:textId="77777777" w:rsidTr="001A7F53">
        <w:trPr>
          <w:trHeight w:val="240"/>
          <w:jc w:val="center"/>
        </w:trPr>
        <w:tc>
          <w:tcPr>
            <w:tcW w:w="4876" w:type="dxa"/>
            <w:tcBorders>
              <w:top w:val="nil"/>
              <w:left w:val="nil"/>
              <w:bottom w:val="nil"/>
              <w:right w:val="nil"/>
            </w:tcBorders>
          </w:tcPr>
          <w:p w14:paraId="602A565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33FC2B0" w14:textId="77777777" w:rsidR="000B3845" w:rsidRPr="00F75507" w:rsidRDefault="000B3845" w:rsidP="001A7F53">
            <w:pPr>
              <w:pStyle w:val="AmColumnHeading"/>
            </w:pPr>
            <w:r w:rsidRPr="00F75507">
              <w:t>Muudatusettepanek</w:t>
            </w:r>
          </w:p>
        </w:tc>
      </w:tr>
      <w:tr w:rsidR="00F75507" w:rsidRPr="00F75507" w14:paraId="4CA5ECD9" w14:textId="77777777" w:rsidTr="001A7F53">
        <w:trPr>
          <w:jc w:val="center"/>
        </w:trPr>
        <w:tc>
          <w:tcPr>
            <w:tcW w:w="4876" w:type="dxa"/>
            <w:tcBorders>
              <w:top w:val="nil"/>
              <w:left w:val="nil"/>
              <w:bottom w:val="nil"/>
              <w:right w:val="nil"/>
            </w:tcBorders>
          </w:tcPr>
          <w:p w14:paraId="7C0F1E16"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 mille suurus on hinnanguliselt 192 miljardit eurot aastas</w:t>
            </w:r>
            <w:r w:rsidRPr="00F75507">
              <w:rPr>
                <w:vertAlign w:val="superscript"/>
              </w:rPr>
              <w:t>1</w:t>
            </w:r>
            <w:r w:rsidRPr="00F75507">
              <w:t>; arvestades, et tööd on vaja jätkata ELi sotsiaalsete investeeringute puudujäägi ja sotsiaalsete investeeringute majandusliku tasuvuse mõõtmiseks;</w:t>
            </w:r>
          </w:p>
        </w:tc>
        <w:tc>
          <w:tcPr>
            <w:tcW w:w="4876" w:type="dxa"/>
            <w:tcBorders>
              <w:top w:val="nil"/>
              <w:left w:val="nil"/>
              <w:bottom w:val="nil"/>
              <w:right w:val="nil"/>
            </w:tcBorders>
          </w:tcPr>
          <w:p w14:paraId="6B02272D" w14:textId="77777777" w:rsidR="000B3845" w:rsidRPr="00F75507" w:rsidRDefault="000B3845" w:rsidP="001A7F53">
            <w:pPr>
              <w:pStyle w:val="Normal6a"/>
            </w:pPr>
            <w:r w:rsidRPr="00F75507">
              <w:t>H.</w:t>
            </w:r>
            <w:r w:rsidRPr="00F75507">
              <w:tab/>
              <w:t xml:space="preserve">arvestades, et sotsiaaltaristusse, sealhulgas taskukohastesse eluasemetesse, tervishoidu </w:t>
            </w:r>
            <w:r w:rsidRPr="00F75507">
              <w:rPr>
                <w:b/>
                <w:i/>
              </w:rPr>
              <w:t xml:space="preserve">ja hooldustaristusse, sealhulgas </w:t>
            </w:r>
            <w:r w:rsidRPr="00F75507">
              <w:t>pikaajalisse hooldusse, haridusse</w:t>
            </w:r>
            <w:r w:rsidRPr="00F75507">
              <w:rPr>
                <w:b/>
                <w:i/>
              </w:rPr>
              <w:t>, pidevasse</w:t>
            </w:r>
            <w:r w:rsidRPr="00F75507">
              <w:t xml:space="preserve"> ja elukestvasse koolitusse, on vaja lisainvesteeringuid, mille suurus on hinnanguliselt 192 miljardit eurot aastas</w:t>
            </w:r>
            <w:r w:rsidRPr="00F75507">
              <w:rPr>
                <w:vertAlign w:val="superscript"/>
              </w:rPr>
              <w:t>1</w:t>
            </w:r>
            <w:r w:rsidRPr="00F75507">
              <w:t>; arvestades, et tööd on vaja jätkata ELi sotsiaalsete investeeringute puudujäägi ja sotsiaalsete investeeringute majandusliku tasuvuse mõõtmiseks;</w:t>
            </w:r>
          </w:p>
        </w:tc>
      </w:tr>
      <w:tr w:rsidR="00F75507" w:rsidRPr="00F75507" w14:paraId="0E7C262B" w14:textId="77777777" w:rsidTr="001A7F53">
        <w:trPr>
          <w:jc w:val="center"/>
        </w:trPr>
        <w:tc>
          <w:tcPr>
            <w:tcW w:w="4876" w:type="dxa"/>
            <w:tcBorders>
              <w:top w:val="nil"/>
              <w:left w:val="nil"/>
              <w:bottom w:val="nil"/>
              <w:right w:val="nil"/>
            </w:tcBorders>
          </w:tcPr>
          <w:p w14:paraId="147C1248" w14:textId="77777777" w:rsidR="000B3845" w:rsidRPr="00F75507" w:rsidRDefault="000B3845" w:rsidP="001A7F53">
            <w:pPr>
              <w:pStyle w:val="Normal6a"/>
            </w:pPr>
            <w:r w:rsidRPr="00F75507">
              <w:rPr>
                <w:b/>
                <w:i/>
              </w:rPr>
              <w:t>_________________</w:t>
            </w:r>
          </w:p>
        </w:tc>
        <w:tc>
          <w:tcPr>
            <w:tcW w:w="4876" w:type="dxa"/>
            <w:tcBorders>
              <w:top w:val="nil"/>
              <w:left w:val="nil"/>
              <w:bottom w:val="nil"/>
              <w:right w:val="nil"/>
            </w:tcBorders>
          </w:tcPr>
          <w:p w14:paraId="76D618A3" w14:textId="77777777" w:rsidR="000B3845" w:rsidRPr="00F75507" w:rsidRDefault="000B3845" w:rsidP="001A7F53">
            <w:pPr>
              <w:pStyle w:val="Normal6a"/>
            </w:pPr>
            <w:r w:rsidRPr="00F75507">
              <w:rPr>
                <w:b/>
                <w:i/>
              </w:rPr>
              <w:t>_________________</w:t>
            </w:r>
          </w:p>
        </w:tc>
      </w:tr>
      <w:tr w:rsidR="00F75507" w:rsidRPr="00F75507" w14:paraId="06481A9D" w14:textId="77777777" w:rsidTr="001A7F53">
        <w:trPr>
          <w:jc w:val="center"/>
        </w:trPr>
        <w:tc>
          <w:tcPr>
            <w:tcW w:w="4876" w:type="dxa"/>
            <w:tcBorders>
              <w:top w:val="nil"/>
              <w:left w:val="nil"/>
              <w:bottom w:val="nil"/>
              <w:right w:val="nil"/>
            </w:tcBorders>
          </w:tcPr>
          <w:p w14:paraId="4BD10A53"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c>
          <w:tcPr>
            <w:tcW w:w="4876" w:type="dxa"/>
            <w:tcBorders>
              <w:top w:val="nil"/>
              <w:left w:val="nil"/>
              <w:bottom w:val="nil"/>
              <w:right w:val="nil"/>
            </w:tcBorders>
          </w:tcPr>
          <w:p w14:paraId="2D85EFAA"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r>
    </w:tbl>
    <w:p w14:paraId="1731A1F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61EA17F" w14:textId="77777777" w:rsidR="000B3845" w:rsidRPr="00F75507" w:rsidRDefault="000B3845" w:rsidP="000B3845">
      <w:r w:rsidRPr="00F75507">
        <w:rPr>
          <w:rStyle w:val="HideTWBExt"/>
        </w:rPr>
        <w:t>&lt;/Amend&gt;</w:t>
      </w:r>
    </w:p>
    <w:p w14:paraId="691BE93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121</w:t>
      </w:r>
      <w:r w:rsidRPr="00F75507">
        <w:rPr>
          <w:rStyle w:val="HideTWBExt"/>
          <w:b w:val="0"/>
        </w:rPr>
        <w:t>&lt;/NumAm&gt;</w:t>
      </w:r>
    </w:p>
    <w:p w14:paraId="6ECE8C90"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04F36940" w14:textId="77777777" w:rsidR="000B3845" w:rsidRPr="00F75507" w:rsidRDefault="000B3845" w:rsidP="000B3845">
      <w:pPr>
        <w:pStyle w:val="NormalBold"/>
      </w:pPr>
      <w:r w:rsidRPr="00F75507">
        <w:rPr>
          <w:rStyle w:val="HideTWBExt"/>
          <w:b w:val="0"/>
        </w:rPr>
        <w:t>&lt;/RepeatBlock-By&gt;</w:t>
      </w:r>
    </w:p>
    <w:p w14:paraId="0919765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0DCF8DD" w14:textId="77777777" w:rsidR="000B3845" w:rsidRPr="00F75507" w:rsidRDefault="000B3845" w:rsidP="000B3845">
      <w:pPr>
        <w:pStyle w:val="NormalBold"/>
      </w:pPr>
      <w:r w:rsidRPr="00F75507">
        <w:rPr>
          <w:rStyle w:val="HideTWBExt"/>
          <w:b w:val="0"/>
        </w:rPr>
        <w:t>&lt;Article&gt;</w:t>
      </w:r>
      <w:r w:rsidRPr="00F75507">
        <w:t>Põhjendus H</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37F4C13" w14:textId="77777777" w:rsidTr="001A7F53">
        <w:trPr>
          <w:trHeight w:hRule="exact" w:val="240"/>
          <w:jc w:val="center"/>
        </w:trPr>
        <w:tc>
          <w:tcPr>
            <w:tcW w:w="9752" w:type="dxa"/>
            <w:gridSpan w:val="2"/>
            <w:tcBorders>
              <w:top w:val="nil"/>
              <w:left w:val="nil"/>
              <w:bottom w:val="nil"/>
              <w:right w:val="nil"/>
            </w:tcBorders>
          </w:tcPr>
          <w:p w14:paraId="2843FE4B" w14:textId="77777777" w:rsidR="000B3845" w:rsidRPr="00F75507" w:rsidRDefault="000B3845" w:rsidP="001A7F53"/>
        </w:tc>
      </w:tr>
      <w:tr w:rsidR="00F75507" w:rsidRPr="00F75507" w14:paraId="4CDA1F00" w14:textId="77777777" w:rsidTr="001A7F53">
        <w:trPr>
          <w:trHeight w:val="240"/>
          <w:jc w:val="center"/>
        </w:trPr>
        <w:tc>
          <w:tcPr>
            <w:tcW w:w="4876" w:type="dxa"/>
            <w:tcBorders>
              <w:top w:val="nil"/>
              <w:left w:val="nil"/>
              <w:bottom w:val="nil"/>
              <w:right w:val="nil"/>
            </w:tcBorders>
          </w:tcPr>
          <w:p w14:paraId="5596640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587FBF8" w14:textId="77777777" w:rsidR="000B3845" w:rsidRPr="00F75507" w:rsidRDefault="000B3845" w:rsidP="001A7F53">
            <w:pPr>
              <w:pStyle w:val="AmColumnHeading"/>
            </w:pPr>
            <w:r w:rsidRPr="00F75507">
              <w:t>Muudatusettepanek</w:t>
            </w:r>
          </w:p>
        </w:tc>
      </w:tr>
      <w:tr w:rsidR="00F75507" w:rsidRPr="00F75507" w14:paraId="0FEC9C56" w14:textId="77777777" w:rsidTr="001A7F53">
        <w:trPr>
          <w:jc w:val="center"/>
        </w:trPr>
        <w:tc>
          <w:tcPr>
            <w:tcW w:w="4876" w:type="dxa"/>
            <w:tcBorders>
              <w:top w:val="nil"/>
              <w:left w:val="nil"/>
              <w:bottom w:val="nil"/>
              <w:right w:val="nil"/>
            </w:tcBorders>
          </w:tcPr>
          <w:p w14:paraId="66E42EE5"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w:t>
            </w:r>
            <w:r w:rsidRPr="00F75507">
              <w:rPr>
                <w:b/>
                <w:i/>
              </w:rPr>
              <w:t>, mille suurus on hinnanguliselt 192 miljardit eurot aastas</w:t>
            </w:r>
            <w:r w:rsidRPr="00F75507">
              <w:t>; arvestades, et tööd on vaja jätkata ELi sotsiaalsete investeeringute puudujäägi ja sotsiaalsete investeeringute majandusliku tasuvuse mõõtmiseks;</w:t>
            </w:r>
          </w:p>
        </w:tc>
        <w:tc>
          <w:tcPr>
            <w:tcW w:w="4876" w:type="dxa"/>
            <w:tcBorders>
              <w:top w:val="nil"/>
              <w:left w:val="nil"/>
              <w:bottom w:val="nil"/>
              <w:right w:val="nil"/>
            </w:tcBorders>
          </w:tcPr>
          <w:p w14:paraId="5AE7F69C" w14:textId="77777777" w:rsidR="000B3845" w:rsidRPr="00F75507" w:rsidRDefault="000B3845" w:rsidP="001A7F53">
            <w:pPr>
              <w:pStyle w:val="Normal6a"/>
            </w:pPr>
            <w:r w:rsidRPr="00F75507">
              <w:t>H.</w:t>
            </w:r>
            <w:r w:rsidRPr="00F75507">
              <w:tab/>
              <w:t xml:space="preserve">arvestades, et sotsiaaltaristusse, sealhulgas taskukohastesse eluasemetesse, tervishoidu ja pikaajalisse hooldusse, haridusse ja elukestvasse koolitusse, on vaja </w:t>
            </w:r>
            <w:r w:rsidRPr="00F75507">
              <w:rPr>
                <w:b/>
                <w:i/>
              </w:rPr>
              <w:t>märkimisväärseid</w:t>
            </w:r>
            <w:r w:rsidRPr="00F75507">
              <w:t xml:space="preserve"> lisainvesteeringuid</w:t>
            </w:r>
            <w:r w:rsidRPr="00F75507">
              <w:rPr>
                <w:vertAlign w:val="superscript"/>
              </w:rPr>
              <w:t>1</w:t>
            </w:r>
            <w:r w:rsidRPr="00F75507">
              <w:t>;</w:t>
            </w:r>
            <w:r w:rsidRPr="00F75507">
              <w:rPr>
                <w:b/>
                <w:i/>
              </w:rPr>
              <w:t xml:space="preserve"> arvestades, et tööd on vaja jätkata ELi sotsiaalsete investeeringute puudujäägi ja sotsiaalsete investeeringute majandusliku tasuvuse mõõtmiseks;</w:t>
            </w:r>
          </w:p>
        </w:tc>
      </w:tr>
      <w:tr w:rsidR="00F75507" w:rsidRPr="00F75507" w14:paraId="7D1F8880" w14:textId="77777777" w:rsidTr="001A7F53">
        <w:trPr>
          <w:jc w:val="center"/>
        </w:trPr>
        <w:tc>
          <w:tcPr>
            <w:tcW w:w="4876" w:type="dxa"/>
            <w:tcBorders>
              <w:top w:val="nil"/>
              <w:left w:val="nil"/>
              <w:bottom w:val="nil"/>
              <w:right w:val="nil"/>
            </w:tcBorders>
          </w:tcPr>
          <w:p w14:paraId="033644AC" w14:textId="77777777" w:rsidR="000B3845" w:rsidRPr="00F75507" w:rsidRDefault="000B3845" w:rsidP="001A7F53">
            <w:pPr>
              <w:pStyle w:val="Normal6a"/>
            </w:pPr>
            <w:r w:rsidRPr="00F75507">
              <w:rPr>
                <w:b/>
                <w:i/>
              </w:rPr>
              <w:t>_________________</w:t>
            </w:r>
          </w:p>
        </w:tc>
        <w:tc>
          <w:tcPr>
            <w:tcW w:w="4876" w:type="dxa"/>
            <w:tcBorders>
              <w:top w:val="nil"/>
              <w:left w:val="nil"/>
              <w:bottom w:val="nil"/>
              <w:right w:val="nil"/>
            </w:tcBorders>
          </w:tcPr>
          <w:p w14:paraId="53F51B27" w14:textId="77777777" w:rsidR="000B3845" w:rsidRPr="00F75507" w:rsidRDefault="000B3845" w:rsidP="001A7F53">
            <w:pPr>
              <w:pStyle w:val="Normal6a"/>
            </w:pPr>
            <w:r w:rsidRPr="00F75507">
              <w:rPr>
                <w:b/>
                <w:i/>
              </w:rPr>
              <w:t>_________________</w:t>
            </w:r>
          </w:p>
        </w:tc>
      </w:tr>
      <w:tr w:rsidR="00F75507" w:rsidRPr="00F75507" w14:paraId="597D8138" w14:textId="77777777" w:rsidTr="001A7F53">
        <w:trPr>
          <w:jc w:val="center"/>
        </w:trPr>
        <w:tc>
          <w:tcPr>
            <w:tcW w:w="4876" w:type="dxa"/>
            <w:tcBorders>
              <w:top w:val="nil"/>
              <w:left w:val="nil"/>
              <w:bottom w:val="nil"/>
              <w:right w:val="nil"/>
            </w:tcBorders>
          </w:tcPr>
          <w:p w14:paraId="3DC48578"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c>
          <w:tcPr>
            <w:tcW w:w="4876" w:type="dxa"/>
            <w:tcBorders>
              <w:top w:val="nil"/>
              <w:left w:val="nil"/>
              <w:bottom w:val="nil"/>
              <w:right w:val="nil"/>
            </w:tcBorders>
          </w:tcPr>
          <w:p w14:paraId="374126E2"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r>
    </w:tbl>
    <w:p w14:paraId="3ED3285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5C094FC" w14:textId="77777777" w:rsidR="000B3845" w:rsidRPr="00F75507" w:rsidRDefault="000B3845" w:rsidP="000B3845">
      <w:r w:rsidRPr="00F75507">
        <w:rPr>
          <w:rStyle w:val="HideTWBExt"/>
        </w:rPr>
        <w:t>&lt;/Amend&gt;</w:t>
      </w:r>
    </w:p>
    <w:p w14:paraId="3B24221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122</w:t>
      </w:r>
      <w:r w:rsidRPr="00F75507">
        <w:rPr>
          <w:rStyle w:val="HideTWBExt"/>
          <w:b w:val="0"/>
        </w:rPr>
        <w:t>&lt;/NumAm&gt;</w:t>
      </w:r>
    </w:p>
    <w:p w14:paraId="743D6E40"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73BB8488" w14:textId="77777777" w:rsidR="000B3845" w:rsidRPr="00F75507" w:rsidRDefault="000B3845" w:rsidP="000B3845">
      <w:pPr>
        <w:pStyle w:val="NormalBold"/>
      </w:pPr>
      <w:r w:rsidRPr="00F75507">
        <w:rPr>
          <w:rStyle w:val="HideTWBExt"/>
          <w:b w:val="0"/>
        </w:rPr>
        <w:t>&lt;/RepeatBlock-By&gt;</w:t>
      </w:r>
    </w:p>
    <w:p w14:paraId="7BD85C3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656080A" w14:textId="77777777" w:rsidR="000B3845" w:rsidRPr="00F75507" w:rsidRDefault="000B3845" w:rsidP="000B3845">
      <w:pPr>
        <w:pStyle w:val="NormalBold"/>
      </w:pPr>
      <w:r w:rsidRPr="00F75507">
        <w:rPr>
          <w:rStyle w:val="HideTWBExt"/>
          <w:b w:val="0"/>
        </w:rPr>
        <w:t>&lt;Article&gt;</w:t>
      </w:r>
      <w:r w:rsidRPr="00F75507">
        <w:t>Põhjendus H</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461A341" w14:textId="77777777" w:rsidTr="001A7F53">
        <w:trPr>
          <w:trHeight w:hRule="exact" w:val="240"/>
          <w:jc w:val="center"/>
        </w:trPr>
        <w:tc>
          <w:tcPr>
            <w:tcW w:w="9752" w:type="dxa"/>
            <w:gridSpan w:val="2"/>
            <w:tcBorders>
              <w:top w:val="nil"/>
              <w:left w:val="nil"/>
              <w:bottom w:val="nil"/>
              <w:right w:val="nil"/>
            </w:tcBorders>
          </w:tcPr>
          <w:p w14:paraId="1D7F36AF" w14:textId="77777777" w:rsidR="000B3845" w:rsidRPr="00F75507" w:rsidRDefault="000B3845" w:rsidP="001A7F53"/>
        </w:tc>
      </w:tr>
      <w:tr w:rsidR="00F75507" w:rsidRPr="00F75507" w14:paraId="71B74C58" w14:textId="77777777" w:rsidTr="001A7F53">
        <w:trPr>
          <w:trHeight w:val="240"/>
          <w:jc w:val="center"/>
        </w:trPr>
        <w:tc>
          <w:tcPr>
            <w:tcW w:w="4876" w:type="dxa"/>
            <w:tcBorders>
              <w:top w:val="nil"/>
              <w:left w:val="nil"/>
              <w:bottom w:val="nil"/>
              <w:right w:val="nil"/>
            </w:tcBorders>
          </w:tcPr>
          <w:p w14:paraId="20C0B9A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C9DEDC4" w14:textId="77777777" w:rsidR="000B3845" w:rsidRPr="00F75507" w:rsidRDefault="000B3845" w:rsidP="001A7F53">
            <w:pPr>
              <w:pStyle w:val="AmColumnHeading"/>
            </w:pPr>
            <w:r w:rsidRPr="00F75507">
              <w:t>Muudatusettepanek</w:t>
            </w:r>
          </w:p>
        </w:tc>
      </w:tr>
      <w:tr w:rsidR="00F75507" w:rsidRPr="00F75507" w14:paraId="6F495E25" w14:textId="77777777" w:rsidTr="001A7F53">
        <w:trPr>
          <w:jc w:val="center"/>
        </w:trPr>
        <w:tc>
          <w:tcPr>
            <w:tcW w:w="4876" w:type="dxa"/>
            <w:tcBorders>
              <w:top w:val="nil"/>
              <w:left w:val="nil"/>
              <w:bottom w:val="nil"/>
              <w:right w:val="nil"/>
            </w:tcBorders>
          </w:tcPr>
          <w:p w14:paraId="1FF8CB80"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 mille suurus on hinnanguliselt 192 miljardit eurot aastas</w:t>
            </w:r>
            <w:r w:rsidRPr="00F75507">
              <w:rPr>
                <w:vertAlign w:val="superscript"/>
              </w:rPr>
              <w:t>1</w:t>
            </w:r>
            <w:r w:rsidRPr="00F75507">
              <w:t xml:space="preserve">; arvestades, et tööd on vaja jätkata </w:t>
            </w:r>
            <w:r w:rsidRPr="00F75507">
              <w:rPr>
                <w:b/>
                <w:i/>
              </w:rPr>
              <w:t>ELi sotsiaalsete investeeringute puudujäägi ja</w:t>
            </w:r>
            <w:r w:rsidRPr="00F75507">
              <w:t xml:space="preserve"> sotsiaalsete investeeringute majandusliku tasuvuse mõõtmiseks;</w:t>
            </w:r>
          </w:p>
        </w:tc>
        <w:tc>
          <w:tcPr>
            <w:tcW w:w="4876" w:type="dxa"/>
            <w:tcBorders>
              <w:top w:val="nil"/>
              <w:left w:val="nil"/>
              <w:bottom w:val="nil"/>
              <w:right w:val="nil"/>
            </w:tcBorders>
          </w:tcPr>
          <w:p w14:paraId="26A3A6F9"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 mille suurus on hinnanguliselt 192 miljardit eurot aastas</w:t>
            </w:r>
            <w:r w:rsidRPr="00F75507">
              <w:rPr>
                <w:vertAlign w:val="superscript"/>
              </w:rPr>
              <w:t>1</w:t>
            </w:r>
            <w:r w:rsidRPr="00F75507">
              <w:t>; arvestades, et tööd on vaja jätkata sotsiaalsete investeeringute majandusliku tasuvuse mõõtmiseks;</w:t>
            </w:r>
          </w:p>
        </w:tc>
      </w:tr>
      <w:tr w:rsidR="00F75507" w:rsidRPr="00F75507" w14:paraId="20357E44" w14:textId="77777777" w:rsidTr="001A7F53">
        <w:trPr>
          <w:jc w:val="center"/>
        </w:trPr>
        <w:tc>
          <w:tcPr>
            <w:tcW w:w="4876" w:type="dxa"/>
            <w:tcBorders>
              <w:top w:val="nil"/>
              <w:left w:val="nil"/>
              <w:bottom w:val="nil"/>
              <w:right w:val="nil"/>
            </w:tcBorders>
          </w:tcPr>
          <w:p w14:paraId="6CAD9A6A" w14:textId="77777777" w:rsidR="000B3845" w:rsidRPr="00F75507" w:rsidRDefault="000B3845" w:rsidP="001A7F53">
            <w:pPr>
              <w:pStyle w:val="Normal6a"/>
            </w:pPr>
            <w:r w:rsidRPr="00F75507">
              <w:rPr>
                <w:b/>
                <w:i/>
              </w:rPr>
              <w:t>_________________</w:t>
            </w:r>
          </w:p>
        </w:tc>
        <w:tc>
          <w:tcPr>
            <w:tcW w:w="4876" w:type="dxa"/>
            <w:tcBorders>
              <w:top w:val="nil"/>
              <w:left w:val="nil"/>
              <w:bottom w:val="nil"/>
              <w:right w:val="nil"/>
            </w:tcBorders>
          </w:tcPr>
          <w:p w14:paraId="5B09C0C7" w14:textId="77777777" w:rsidR="000B3845" w:rsidRPr="00F75507" w:rsidRDefault="000B3845" w:rsidP="001A7F53">
            <w:pPr>
              <w:pStyle w:val="Normal6a"/>
            </w:pPr>
            <w:r w:rsidRPr="00F75507">
              <w:rPr>
                <w:b/>
                <w:i/>
              </w:rPr>
              <w:t>_________________</w:t>
            </w:r>
          </w:p>
        </w:tc>
      </w:tr>
      <w:tr w:rsidR="00F75507" w:rsidRPr="00F75507" w14:paraId="09DCB956" w14:textId="77777777" w:rsidTr="001A7F53">
        <w:trPr>
          <w:jc w:val="center"/>
        </w:trPr>
        <w:tc>
          <w:tcPr>
            <w:tcW w:w="4876" w:type="dxa"/>
            <w:tcBorders>
              <w:top w:val="nil"/>
              <w:left w:val="nil"/>
              <w:bottom w:val="nil"/>
              <w:right w:val="nil"/>
            </w:tcBorders>
          </w:tcPr>
          <w:p w14:paraId="3F39C6BA"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c>
          <w:tcPr>
            <w:tcW w:w="4876" w:type="dxa"/>
            <w:tcBorders>
              <w:top w:val="nil"/>
              <w:left w:val="nil"/>
              <w:bottom w:val="nil"/>
              <w:right w:val="nil"/>
            </w:tcBorders>
          </w:tcPr>
          <w:p w14:paraId="2689A71D"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r>
    </w:tbl>
    <w:p w14:paraId="73BEDBC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C0147D6" w14:textId="77777777" w:rsidR="000B3845" w:rsidRPr="00F75507" w:rsidRDefault="000B3845" w:rsidP="000B3845">
      <w:r w:rsidRPr="00F75507">
        <w:rPr>
          <w:rStyle w:val="HideTWBExt"/>
        </w:rPr>
        <w:t>&lt;/Amend&gt;</w:t>
      </w:r>
    </w:p>
    <w:p w14:paraId="33DD07B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123</w:t>
      </w:r>
      <w:r w:rsidRPr="00F75507">
        <w:rPr>
          <w:rStyle w:val="HideTWBExt"/>
          <w:b w:val="0"/>
        </w:rPr>
        <w:t>&lt;/NumAm&gt;</w:t>
      </w:r>
    </w:p>
    <w:p w14:paraId="417E78C9"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BEC876B" w14:textId="77777777" w:rsidR="000B3845" w:rsidRPr="00F75507" w:rsidRDefault="000B3845" w:rsidP="000B3845">
      <w:pPr>
        <w:pStyle w:val="NormalBold"/>
      </w:pPr>
      <w:r w:rsidRPr="00F75507">
        <w:rPr>
          <w:rStyle w:val="HideTWBExt"/>
          <w:b w:val="0"/>
        </w:rPr>
        <w:t>&lt;/RepeatBlock-By&gt;</w:t>
      </w:r>
    </w:p>
    <w:p w14:paraId="2C13E9E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3009763" w14:textId="77777777" w:rsidR="000B3845" w:rsidRPr="00F75507" w:rsidRDefault="000B3845" w:rsidP="000B3845">
      <w:pPr>
        <w:pStyle w:val="NormalBold"/>
      </w:pPr>
      <w:r w:rsidRPr="00F75507">
        <w:rPr>
          <w:rStyle w:val="HideTWBExt"/>
          <w:b w:val="0"/>
        </w:rPr>
        <w:t>&lt;Article&gt;</w:t>
      </w:r>
      <w:r w:rsidRPr="00F75507">
        <w:t>Põhjendus H</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11515D1" w14:textId="77777777" w:rsidTr="001A7F53">
        <w:trPr>
          <w:trHeight w:hRule="exact" w:val="240"/>
          <w:jc w:val="center"/>
        </w:trPr>
        <w:tc>
          <w:tcPr>
            <w:tcW w:w="9752" w:type="dxa"/>
            <w:gridSpan w:val="2"/>
            <w:tcBorders>
              <w:top w:val="nil"/>
              <w:left w:val="nil"/>
              <w:bottom w:val="nil"/>
              <w:right w:val="nil"/>
            </w:tcBorders>
          </w:tcPr>
          <w:p w14:paraId="18BC765A" w14:textId="77777777" w:rsidR="000B3845" w:rsidRPr="00F75507" w:rsidRDefault="000B3845" w:rsidP="001A7F53"/>
        </w:tc>
      </w:tr>
      <w:tr w:rsidR="00F75507" w:rsidRPr="00F75507" w14:paraId="2D54D738" w14:textId="77777777" w:rsidTr="001A7F53">
        <w:trPr>
          <w:trHeight w:val="240"/>
          <w:jc w:val="center"/>
        </w:trPr>
        <w:tc>
          <w:tcPr>
            <w:tcW w:w="4876" w:type="dxa"/>
            <w:tcBorders>
              <w:top w:val="nil"/>
              <w:left w:val="nil"/>
              <w:bottom w:val="nil"/>
              <w:right w:val="nil"/>
            </w:tcBorders>
          </w:tcPr>
          <w:p w14:paraId="70F2B27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9B55A45" w14:textId="77777777" w:rsidR="000B3845" w:rsidRPr="00F75507" w:rsidRDefault="000B3845" w:rsidP="001A7F53">
            <w:pPr>
              <w:pStyle w:val="AmColumnHeading"/>
            </w:pPr>
            <w:r w:rsidRPr="00F75507">
              <w:t>Muudatusettepanek</w:t>
            </w:r>
          </w:p>
        </w:tc>
      </w:tr>
      <w:tr w:rsidR="00F75507" w:rsidRPr="00F75507" w14:paraId="6CD20A7F" w14:textId="77777777" w:rsidTr="001A7F53">
        <w:trPr>
          <w:jc w:val="center"/>
        </w:trPr>
        <w:tc>
          <w:tcPr>
            <w:tcW w:w="4876" w:type="dxa"/>
            <w:tcBorders>
              <w:top w:val="nil"/>
              <w:left w:val="nil"/>
              <w:bottom w:val="nil"/>
              <w:right w:val="nil"/>
            </w:tcBorders>
          </w:tcPr>
          <w:p w14:paraId="2AD14421"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 mille suurus on hinnanguliselt 192 miljardit eurot aastas</w:t>
            </w:r>
            <w:r w:rsidRPr="00F75507">
              <w:rPr>
                <w:vertAlign w:val="superscript"/>
              </w:rPr>
              <w:t>1</w:t>
            </w:r>
            <w:r w:rsidRPr="00F75507">
              <w:t>; arvestades, et tööd on vaja jätkata ELi sotsiaalsete investeeringute puudujäägi ja sotsiaalsete investeeringute majandusliku tasuvuse mõõtmiseks;</w:t>
            </w:r>
          </w:p>
        </w:tc>
        <w:tc>
          <w:tcPr>
            <w:tcW w:w="4876" w:type="dxa"/>
            <w:tcBorders>
              <w:top w:val="nil"/>
              <w:left w:val="nil"/>
              <w:bottom w:val="nil"/>
              <w:right w:val="nil"/>
            </w:tcBorders>
          </w:tcPr>
          <w:p w14:paraId="392F7616" w14:textId="77777777" w:rsidR="000B3845" w:rsidRPr="00F75507" w:rsidRDefault="000B3845" w:rsidP="001A7F53">
            <w:pPr>
              <w:pStyle w:val="Normal6a"/>
            </w:pPr>
            <w:r w:rsidRPr="00F75507">
              <w:t>H.</w:t>
            </w:r>
            <w:r w:rsidRPr="00F75507">
              <w:tab/>
              <w:t>arvestades, et sotsiaaltaristusse, sealhulgas taskukohastesse eluasemetesse, tervishoidu ja pikaajalisse hooldusse, haridusse ja elukestvasse koolitusse, on vaja lisainvesteeringuid, mille suurus on hinnanguliselt 192 miljardit eurot aastas</w:t>
            </w:r>
            <w:r w:rsidRPr="00F75507">
              <w:rPr>
                <w:vertAlign w:val="superscript"/>
              </w:rPr>
              <w:t>1</w:t>
            </w:r>
            <w:r w:rsidRPr="00F75507">
              <w:t xml:space="preserve">; arvestades, et tööd on vaja jätkata ELi </w:t>
            </w:r>
            <w:r w:rsidRPr="00F75507">
              <w:rPr>
                <w:b/>
                <w:i/>
              </w:rPr>
              <w:t>taastumisjärgsete</w:t>
            </w:r>
            <w:r w:rsidRPr="00F75507">
              <w:t xml:space="preserve"> sotsiaalsete investeeringute puudujäägi ja sotsiaalsete investeeringute majandusliku tasuvuse mõõtmiseks;</w:t>
            </w:r>
          </w:p>
        </w:tc>
      </w:tr>
      <w:tr w:rsidR="00F75507" w:rsidRPr="00F75507" w14:paraId="535F78AD" w14:textId="77777777" w:rsidTr="001A7F53">
        <w:trPr>
          <w:jc w:val="center"/>
        </w:trPr>
        <w:tc>
          <w:tcPr>
            <w:tcW w:w="4876" w:type="dxa"/>
            <w:tcBorders>
              <w:top w:val="nil"/>
              <w:left w:val="nil"/>
              <w:bottom w:val="nil"/>
              <w:right w:val="nil"/>
            </w:tcBorders>
          </w:tcPr>
          <w:p w14:paraId="50E9A88A" w14:textId="77777777" w:rsidR="000B3845" w:rsidRPr="00F75507" w:rsidRDefault="000B3845" w:rsidP="001A7F53">
            <w:pPr>
              <w:pStyle w:val="Normal6a"/>
            </w:pPr>
            <w:r w:rsidRPr="00F75507">
              <w:rPr>
                <w:b/>
                <w:i/>
              </w:rPr>
              <w:t>_________________</w:t>
            </w:r>
          </w:p>
        </w:tc>
        <w:tc>
          <w:tcPr>
            <w:tcW w:w="4876" w:type="dxa"/>
            <w:tcBorders>
              <w:top w:val="nil"/>
              <w:left w:val="nil"/>
              <w:bottom w:val="nil"/>
              <w:right w:val="nil"/>
            </w:tcBorders>
          </w:tcPr>
          <w:p w14:paraId="2EF3A075" w14:textId="77777777" w:rsidR="000B3845" w:rsidRPr="00F75507" w:rsidRDefault="000B3845" w:rsidP="001A7F53">
            <w:pPr>
              <w:pStyle w:val="Normal6a"/>
            </w:pPr>
            <w:r w:rsidRPr="00F75507">
              <w:rPr>
                <w:b/>
                <w:i/>
              </w:rPr>
              <w:t>_________________</w:t>
            </w:r>
          </w:p>
        </w:tc>
      </w:tr>
      <w:tr w:rsidR="00F75507" w:rsidRPr="00F75507" w14:paraId="79F31D29" w14:textId="77777777" w:rsidTr="001A7F53">
        <w:trPr>
          <w:jc w:val="center"/>
        </w:trPr>
        <w:tc>
          <w:tcPr>
            <w:tcW w:w="4876" w:type="dxa"/>
            <w:tcBorders>
              <w:top w:val="nil"/>
              <w:left w:val="nil"/>
              <w:bottom w:val="nil"/>
              <w:right w:val="nil"/>
            </w:tcBorders>
          </w:tcPr>
          <w:p w14:paraId="10A56C54"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c>
          <w:tcPr>
            <w:tcW w:w="4876" w:type="dxa"/>
            <w:tcBorders>
              <w:top w:val="nil"/>
              <w:left w:val="nil"/>
              <w:bottom w:val="nil"/>
              <w:right w:val="nil"/>
            </w:tcBorders>
          </w:tcPr>
          <w:p w14:paraId="35398013" w14:textId="77777777" w:rsidR="000B3845" w:rsidRPr="00F75507" w:rsidRDefault="000B3845" w:rsidP="001A7F53">
            <w:pPr>
              <w:pStyle w:val="Normal6a"/>
            </w:pPr>
            <w:r w:rsidRPr="00F75507">
              <w:rPr>
                <w:vertAlign w:val="superscript"/>
              </w:rPr>
              <w:t>1</w:t>
            </w:r>
            <w:r w:rsidRPr="00F75507">
              <w:t xml:space="preserve"> Komisjoni talituste 27. mai 2020. aasta töödokument „Identifying Europe’s recovery needs“ („Euroopa taastamisvajaduste kindlakstegemine“) (SWD(20200098), mis on lisatud komisjoni teatisele „Euroopa võimalus: Parandame vead ja teeme ettevalmistusi järgmise põlvkonna jaoks“ (COM(2020)0456).</w:t>
            </w:r>
          </w:p>
        </w:tc>
      </w:tr>
    </w:tbl>
    <w:p w14:paraId="7EB299F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4C889B2" w14:textId="77777777" w:rsidR="000B3845" w:rsidRPr="00F75507" w:rsidRDefault="000B3845" w:rsidP="000B3845">
      <w:r w:rsidRPr="00F75507">
        <w:rPr>
          <w:rStyle w:val="HideTWBExt"/>
        </w:rPr>
        <w:t>&lt;/Amend&gt;</w:t>
      </w:r>
    </w:p>
    <w:p w14:paraId="197B54C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124</w:t>
      </w:r>
      <w:r w:rsidRPr="00F75507">
        <w:rPr>
          <w:rStyle w:val="HideTWBExt"/>
          <w:b w:val="0"/>
        </w:rPr>
        <w:t>&lt;/NumAm&gt;</w:t>
      </w:r>
    </w:p>
    <w:p w14:paraId="2B70BA60"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1EAACB6B" w14:textId="77777777" w:rsidR="000B3845" w:rsidRPr="00F75507" w:rsidRDefault="000B3845" w:rsidP="000B3845">
      <w:pPr>
        <w:pStyle w:val="NormalBold"/>
      </w:pPr>
      <w:r w:rsidRPr="00F75507">
        <w:rPr>
          <w:rStyle w:val="HideTWBExt"/>
          <w:b w:val="0"/>
        </w:rPr>
        <w:t>&lt;/RepeatBlock-By&gt;</w:t>
      </w:r>
    </w:p>
    <w:p w14:paraId="194A99D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DFCC25E" w14:textId="77777777" w:rsidR="000B3845" w:rsidRPr="00F75507" w:rsidRDefault="000B3845" w:rsidP="000B3845">
      <w:pPr>
        <w:pStyle w:val="NormalBold"/>
      </w:pPr>
      <w:r w:rsidRPr="00F75507">
        <w:rPr>
          <w:rStyle w:val="HideTWBExt"/>
          <w:b w:val="0"/>
        </w:rPr>
        <w:t>&lt;Article&gt;</w:t>
      </w:r>
      <w:r w:rsidRPr="00F75507">
        <w:t>Põhjendus H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9ADAEDE" w14:textId="77777777" w:rsidTr="001A7F53">
        <w:trPr>
          <w:trHeight w:hRule="exact" w:val="240"/>
          <w:jc w:val="center"/>
        </w:trPr>
        <w:tc>
          <w:tcPr>
            <w:tcW w:w="9752" w:type="dxa"/>
            <w:gridSpan w:val="2"/>
            <w:tcBorders>
              <w:top w:val="nil"/>
              <w:left w:val="nil"/>
              <w:bottom w:val="nil"/>
              <w:right w:val="nil"/>
            </w:tcBorders>
          </w:tcPr>
          <w:p w14:paraId="44B97441" w14:textId="77777777" w:rsidR="000B3845" w:rsidRPr="00F75507" w:rsidRDefault="000B3845" w:rsidP="001A7F53"/>
        </w:tc>
      </w:tr>
      <w:tr w:rsidR="00F75507" w:rsidRPr="00F75507" w14:paraId="578BE2CD" w14:textId="77777777" w:rsidTr="001A7F53">
        <w:trPr>
          <w:trHeight w:val="240"/>
          <w:jc w:val="center"/>
        </w:trPr>
        <w:tc>
          <w:tcPr>
            <w:tcW w:w="4876" w:type="dxa"/>
            <w:tcBorders>
              <w:top w:val="nil"/>
              <w:left w:val="nil"/>
              <w:bottom w:val="nil"/>
              <w:right w:val="nil"/>
            </w:tcBorders>
          </w:tcPr>
          <w:p w14:paraId="371A388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3F7E153" w14:textId="77777777" w:rsidR="000B3845" w:rsidRPr="00F75507" w:rsidRDefault="000B3845" w:rsidP="001A7F53">
            <w:pPr>
              <w:pStyle w:val="AmColumnHeading"/>
            </w:pPr>
            <w:r w:rsidRPr="00F75507">
              <w:t>Muudatusettepanek</w:t>
            </w:r>
          </w:p>
        </w:tc>
      </w:tr>
      <w:tr w:rsidR="00F75507" w:rsidRPr="00F75507" w14:paraId="63BE7C9F" w14:textId="77777777" w:rsidTr="001A7F53">
        <w:trPr>
          <w:jc w:val="center"/>
        </w:trPr>
        <w:tc>
          <w:tcPr>
            <w:tcW w:w="4876" w:type="dxa"/>
            <w:tcBorders>
              <w:top w:val="nil"/>
              <w:left w:val="nil"/>
              <w:bottom w:val="nil"/>
              <w:right w:val="nil"/>
            </w:tcBorders>
          </w:tcPr>
          <w:p w14:paraId="2C88AE69" w14:textId="77777777" w:rsidR="000B3845" w:rsidRPr="00F75507" w:rsidRDefault="000B3845" w:rsidP="001A7F53">
            <w:pPr>
              <w:pStyle w:val="Normal6a"/>
            </w:pPr>
          </w:p>
        </w:tc>
        <w:tc>
          <w:tcPr>
            <w:tcW w:w="4876" w:type="dxa"/>
            <w:tcBorders>
              <w:top w:val="nil"/>
              <w:left w:val="nil"/>
              <w:bottom w:val="nil"/>
              <w:right w:val="nil"/>
            </w:tcBorders>
          </w:tcPr>
          <w:p w14:paraId="1297C71E" w14:textId="77777777" w:rsidR="000B3845" w:rsidRPr="00F75507" w:rsidRDefault="000B3845" w:rsidP="001A7F53">
            <w:pPr>
              <w:pStyle w:val="Normal6a"/>
            </w:pPr>
            <w:r w:rsidRPr="00F75507">
              <w:rPr>
                <w:b/>
                <w:i/>
              </w:rPr>
              <w:t>Ha.</w:t>
            </w:r>
            <w:r w:rsidRPr="00F75507">
              <w:tab/>
            </w:r>
            <w:r w:rsidRPr="00F75507">
              <w:rPr>
                <w:b/>
                <w:i/>
              </w:rPr>
              <w:t>arvestades, et taaste- ja vastupidavusrahastu kui taasterahastu „NextGenerationEU“ ajutine ja erakorraline vahend lõpeb 2026. aasta detsembris, mistõttu peavad liikmesriigid märkimisväärselt kiirendama eraldatud investeeringute ja nendega seotud struktuurireformide tulemuslikku rakendamist; arvestades, et taaste- ja vastupidavusrahastu on paljudes liikmesriikides jätkuvalt avaliku sektori investeeringute ja sotsiaalkulutuste peamine liikumapanev jõud, millel on märkimisväärne mõju tööhõivele, sotsiaalsele ühtekuuluvusele, konkurentsivõimele ja majanduslikule vastupanuvõimele; arvestades, et sellest hoolimata on mõned peamised toetust saavad liikmesriigid kasutanud seda vahendit ebapiisavalt või piiratult, lükates rakendamist edasi ja piirates selle ümberkujundavat mõju; arvestades, et taaste- ja vastupidavusrahastu täielikuks ärakasutamiseks ei ole vaja ainult rahaliste vahendite kasutamist, vaid on vaja võtta vastu ka põhjalikke ja püsivaid reforme, mille kavandamisel ja rakendamisel osalevad piirkonnad, et tagada kestlik, kaasav ja pikaajaline majanduskasv kogu liidus;</w:t>
            </w:r>
          </w:p>
        </w:tc>
      </w:tr>
    </w:tbl>
    <w:p w14:paraId="1DBFDED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4D4BA57" w14:textId="77777777" w:rsidR="000B3845" w:rsidRPr="00F75507" w:rsidRDefault="000B3845" w:rsidP="000B3845">
      <w:r w:rsidRPr="00F75507">
        <w:rPr>
          <w:rStyle w:val="HideTWBExt"/>
        </w:rPr>
        <w:t>&lt;/Amend&gt;</w:t>
      </w:r>
    </w:p>
    <w:p w14:paraId="473D406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125</w:t>
      </w:r>
      <w:r w:rsidRPr="00F75507">
        <w:rPr>
          <w:rStyle w:val="HideTWBExt"/>
          <w:b w:val="0"/>
        </w:rPr>
        <w:t>&lt;/NumAm&gt;</w:t>
      </w:r>
    </w:p>
    <w:p w14:paraId="13DD5823"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D8AF595" w14:textId="77777777" w:rsidR="000B3845" w:rsidRPr="00F75507" w:rsidRDefault="000B3845" w:rsidP="000B3845">
      <w:pPr>
        <w:pStyle w:val="NormalBold"/>
      </w:pPr>
      <w:r w:rsidRPr="00F75507">
        <w:rPr>
          <w:rStyle w:val="HideTWBExt"/>
          <w:b w:val="0"/>
        </w:rPr>
        <w:t>&lt;/RepeatBlock-By&gt;</w:t>
      </w:r>
    </w:p>
    <w:p w14:paraId="46FC17D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02A79BA" w14:textId="77777777" w:rsidR="000B3845" w:rsidRPr="00F75507" w:rsidRDefault="000B3845" w:rsidP="000B3845">
      <w:pPr>
        <w:pStyle w:val="NormalBold"/>
      </w:pPr>
      <w:r w:rsidRPr="00F75507">
        <w:rPr>
          <w:rStyle w:val="HideTWBExt"/>
          <w:b w:val="0"/>
        </w:rPr>
        <w:t>&lt;Article&gt;</w:t>
      </w:r>
      <w:r w:rsidRPr="00F75507">
        <w:t>Põhjendus H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91717CB" w14:textId="77777777" w:rsidTr="001A7F53">
        <w:trPr>
          <w:trHeight w:hRule="exact" w:val="240"/>
          <w:jc w:val="center"/>
        </w:trPr>
        <w:tc>
          <w:tcPr>
            <w:tcW w:w="9752" w:type="dxa"/>
            <w:gridSpan w:val="2"/>
            <w:tcBorders>
              <w:top w:val="nil"/>
              <w:left w:val="nil"/>
              <w:bottom w:val="nil"/>
              <w:right w:val="nil"/>
            </w:tcBorders>
          </w:tcPr>
          <w:p w14:paraId="088CB562" w14:textId="77777777" w:rsidR="000B3845" w:rsidRPr="00F75507" w:rsidRDefault="000B3845" w:rsidP="001A7F53"/>
        </w:tc>
      </w:tr>
      <w:tr w:rsidR="00F75507" w:rsidRPr="00F75507" w14:paraId="77692EBC" w14:textId="77777777" w:rsidTr="001A7F53">
        <w:trPr>
          <w:trHeight w:val="240"/>
          <w:jc w:val="center"/>
        </w:trPr>
        <w:tc>
          <w:tcPr>
            <w:tcW w:w="4876" w:type="dxa"/>
            <w:tcBorders>
              <w:top w:val="nil"/>
              <w:left w:val="nil"/>
              <w:bottom w:val="nil"/>
              <w:right w:val="nil"/>
            </w:tcBorders>
          </w:tcPr>
          <w:p w14:paraId="25F87A2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872CE82" w14:textId="77777777" w:rsidR="000B3845" w:rsidRPr="00F75507" w:rsidRDefault="000B3845" w:rsidP="001A7F53">
            <w:pPr>
              <w:pStyle w:val="AmColumnHeading"/>
            </w:pPr>
            <w:r w:rsidRPr="00F75507">
              <w:t>Muudatusettepanek</w:t>
            </w:r>
          </w:p>
        </w:tc>
      </w:tr>
      <w:tr w:rsidR="00F75507" w:rsidRPr="00F75507" w14:paraId="418194BD" w14:textId="77777777" w:rsidTr="001A7F53">
        <w:trPr>
          <w:jc w:val="center"/>
        </w:trPr>
        <w:tc>
          <w:tcPr>
            <w:tcW w:w="4876" w:type="dxa"/>
            <w:tcBorders>
              <w:top w:val="nil"/>
              <w:left w:val="nil"/>
              <w:bottom w:val="nil"/>
              <w:right w:val="nil"/>
            </w:tcBorders>
          </w:tcPr>
          <w:p w14:paraId="1932D683" w14:textId="77777777" w:rsidR="000B3845" w:rsidRPr="00F75507" w:rsidRDefault="000B3845" w:rsidP="001A7F53">
            <w:pPr>
              <w:pStyle w:val="Normal6a"/>
            </w:pPr>
          </w:p>
        </w:tc>
        <w:tc>
          <w:tcPr>
            <w:tcW w:w="4876" w:type="dxa"/>
            <w:tcBorders>
              <w:top w:val="nil"/>
              <w:left w:val="nil"/>
              <w:bottom w:val="nil"/>
              <w:right w:val="nil"/>
            </w:tcBorders>
          </w:tcPr>
          <w:p w14:paraId="4E5C2EF0" w14:textId="77777777" w:rsidR="000B3845" w:rsidRPr="00F75507" w:rsidRDefault="000B3845" w:rsidP="001A7F53">
            <w:pPr>
              <w:pStyle w:val="Normal6a"/>
            </w:pPr>
            <w:r w:rsidRPr="00F75507">
              <w:rPr>
                <w:b/>
                <w:i/>
              </w:rPr>
              <w:t>Ha.</w:t>
            </w:r>
            <w:r w:rsidRPr="00F75507">
              <w:tab/>
            </w:r>
            <w:r w:rsidRPr="00F75507">
              <w:rPr>
                <w:b/>
                <w:i/>
              </w:rPr>
              <w:t>arvestades, et avaliku sektori kulutusi lastele ja noortele ei tohiks vaadelda üksnes sotsiaalkulutustena, vaid ka investeeringuna tulevikku; arvestades, et laste jaoks toovad sotsiaalsed investeeringud kaasa paremad haridus- ja tööväljavaated, mis omakorda parandavad majandusnäitajaid; arvestades, et Euroopa Komisjoni andmetel peab EL täiendavalt investeerima rohkem kui 11 miljardit eurot aastas, et saavutada alushariduse ja lapsehoiu 2030. aasta Barcelona eesmärgid</w:t>
            </w:r>
            <w:r w:rsidRPr="00F75507">
              <w:rPr>
                <w:b/>
                <w:i/>
                <w:vertAlign w:val="superscript"/>
              </w:rPr>
              <w:t>6a</w:t>
            </w:r>
            <w:r w:rsidRPr="00F75507">
              <w:rPr>
                <w:b/>
                <w:i/>
              </w:rPr>
              <w:t>; arvestades, et lapsed, kes saavad alushariduses ja lapsehoius osalemisest kõige rohkem kasu, näiteks ebasoodsatest oludest pärit lapsed, osalevad selles tavaliselt kõige vähem ja nende juurdepääs on jätkuvalt takistatud;</w:t>
            </w:r>
          </w:p>
        </w:tc>
      </w:tr>
      <w:tr w:rsidR="00F75507" w:rsidRPr="00F75507" w14:paraId="4984ABD8" w14:textId="77777777" w:rsidTr="001A7F53">
        <w:trPr>
          <w:jc w:val="center"/>
        </w:trPr>
        <w:tc>
          <w:tcPr>
            <w:tcW w:w="4876" w:type="dxa"/>
            <w:tcBorders>
              <w:top w:val="nil"/>
              <w:left w:val="nil"/>
              <w:bottom w:val="nil"/>
              <w:right w:val="nil"/>
            </w:tcBorders>
          </w:tcPr>
          <w:p w14:paraId="2333F18D" w14:textId="77777777" w:rsidR="000B3845" w:rsidRPr="00F75507" w:rsidRDefault="000B3845" w:rsidP="001A7F53"/>
        </w:tc>
        <w:tc>
          <w:tcPr>
            <w:tcW w:w="4876" w:type="dxa"/>
            <w:tcBorders>
              <w:top w:val="nil"/>
              <w:left w:val="nil"/>
              <w:bottom w:val="nil"/>
              <w:right w:val="nil"/>
            </w:tcBorders>
          </w:tcPr>
          <w:p w14:paraId="1AC66E5D" w14:textId="77777777" w:rsidR="000B3845" w:rsidRPr="00F75507" w:rsidRDefault="000B3845" w:rsidP="001A7F53">
            <w:pPr>
              <w:pStyle w:val="Normal6a"/>
            </w:pPr>
            <w:r w:rsidRPr="00F75507">
              <w:rPr>
                <w:b/>
                <w:i/>
              </w:rPr>
              <w:t>_________________</w:t>
            </w:r>
          </w:p>
        </w:tc>
      </w:tr>
      <w:tr w:rsidR="00F75507" w:rsidRPr="00F75507" w14:paraId="05A74433" w14:textId="77777777" w:rsidTr="001A7F53">
        <w:trPr>
          <w:jc w:val="center"/>
        </w:trPr>
        <w:tc>
          <w:tcPr>
            <w:tcW w:w="4876" w:type="dxa"/>
            <w:tcBorders>
              <w:top w:val="nil"/>
              <w:left w:val="nil"/>
              <w:bottom w:val="nil"/>
              <w:right w:val="nil"/>
            </w:tcBorders>
          </w:tcPr>
          <w:p w14:paraId="01C150F1" w14:textId="77777777" w:rsidR="000B3845" w:rsidRPr="00F75507" w:rsidRDefault="000B3845" w:rsidP="001A7F53"/>
        </w:tc>
        <w:tc>
          <w:tcPr>
            <w:tcW w:w="4876" w:type="dxa"/>
            <w:tcBorders>
              <w:top w:val="nil"/>
              <w:left w:val="nil"/>
              <w:bottom w:val="nil"/>
              <w:right w:val="nil"/>
            </w:tcBorders>
          </w:tcPr>
          <w:p w14:paraId="704AEE5C" w14:textId="77777777" w:rsidR="000B3845" w:rsidRPr="00F75507" w:rsidRDefault="000B3845" w:rsidP="001A7F53">
            <w:pPr>
              <w:pStyle w:val="Normal6a"/>
            </w:pPr>
            <w:r w:rsidRPr="00F75507">
              <w:rPr>
                <w:vertAlign w:val="superscript"/>
              </w:rPr>
              <w:t>6a</w:t>
            </w:r>
            <w:r w:rsidRPr="00F75507">
              <w:t xml:space="preserve"> </w:t>
            </w:r>
            <w:r w:rsidRPr="00F75507">
              <w:rPr>
                <w:b/>
                <w:i/>
              </w:rPr>
              <w:t>Employment and Social Developments in Europe (ESDE) 2024 (Euroopa tööhõive ja sotsiaalareng 2024), Euroopa Komisjon, september 2024.</w:t>
            </w:r>
          </w:p>
        </w:tc>
      </w:tr>
    </w:tbl>
    <w:p w14:paraId="7CF01DF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2BB3500" w14:textId="77777777" w:rsidR="000B3845" w:rsidRPr="00F75507" w:rsidRDefault="000B3845" w:rsidP="000B3845">
      <w:r w:rsidRPr="00F75507">
        <w:rPr>
          <w:rStyle w:val="HideTWBExt"/>
        </w:rPr>
        <w:t>&lt;/Amend&gt;</w:t>
      </w:r>
    </w:p>
    <w:p w14:paraId="54339FF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126</w:t>
      </w:r>
      <w:r w:rsidRPr="00F75507">
        <w:rPr>
          <w:rStyle w:val="HideTWBExt"/>
          <w:b w:val="0"/>
        </w:rPr>
        <w:t>&lt;/NumAm&gt;</w:t>
      </w:r>
    </w:p>
    <w:p w14:paraId="5B8D8E64"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609C783B" w14:textId="77777777" w:rsidR="000B3845" w:rsidRPr="00F75507" w:rsidRDefault="000B3845" w:rsidP="000B3845">
      <w:pPr>
        <w:pStyle w:val="NormalBold"/>
      </w:pPr>
      <w:r w:rsidRPr="00F75507">
        <w:rPr>
          <w:rStyle w:val="HideTWBExt"/>
          <w:b w:val="0"/>
        </w:rPr>
        <w:t>&lt;/RepeatBlock-By&gt;</w:t>
      </w:r>
    </w:p>
    <w:p w14:paraId="6DBD4A7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1DED209" w14:textId="77777777" w:rsidR="000B3845" w:rsidRPr="00F75507" w:rsidRDefault="000B3845" w:rsidP="000B3845">
      <w:pPr>
        <w:pStyle w:val="NormalBold"/>
      </w:pPr>
      <w:r w:rsidRPr="00F75507">
        <w:rPr>
          <w:rStyle w:val="HideTWBExt"/>
          <w:b w:val="0"/>
        </w:rPr>
        <w:t>&lt;Article&gt;</w:t>
      </w:r>
      <w:r w:rsidRPr="00F75507">
        <w:t>Põhjendus H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D9B1CF4" w14:textId="77777777" w:rsidTr="001A7F53">
        <w:trPr>
          <w:trHeight w:hRule="exact" w:val="240"/>
          <w:jc w:val="center"/>
        </w:trPr>
        <w:tc>
          <w:tcPr>
            <w:tcW w:w="9752" w:type="dxa"/>
            <w:gridSpan w:val="2"/>
            <w:tcBorders>
              <w:top w:val="nil"/>
              <w:left w:val="nil"/>
              <w:bottom w:val="nil"/>
              <w:right w:val="nil"/>
            </w:tcBorders>
          </w:tcPr>
          <w:p w14:paraId="2C2C613D" w14:textId="77777777" w:rsidR="000B3845" w:rsidRPr="00F75507" w:rsidRDefault="000B3845" w:rsidP="001A7F53"/>
        </w:tc>
      </w:tr>
      <w:tr w:rsidR="00F75507" w:rsidRPr="00F75507" w14:paraId="46C3C14B" w14:textId="77777777" w:rsidTr="001A7F53">
        <w:trPr>
          <w:trHeight w:val="240"/>
          <w:jc w:val="center"/>
        </w:trPr>
        <w:tc>
          <w:tcPr>
            <w:tcW w:w="4876" w:type="dxa"/>
            <w:tcBorders>
              <w:top w:val="nil"/>
              <w:left w:val="nil"/>
              <w:bottom w:val="nil"/>
              <w:right w:val="nil"/>
            </w:tcBorders>
          </w:tcPr>
          <w:p w14:paraId="02B2948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7F901B8" w14:textId="77777777" w:rsidR="000B3845" w:rsidRPr="00F75507" w:rsidRDefault="000B3845" w:rsidP="001A7F53">
            <w:pPr>
              <w:pStyle w:val="AmColumnHeading"/>
            </w:pPr>
            <w:r w:rsidRPr="00F75507">
              <w:t>Muudatusettepanek</w:t>
            </w:r>
          </w:p>
        </w:tc>
      </w:tr>
      <w:tr w:rsidR="00F75507" w:rsidRPr="00F75507" w14:paraId="69DBC9BD" w14:textId="77777777" w:rsidTr="001A7F53">
        <w:trPr>
          <w:jc w:val="center"/>
        </w:trPr>
        <w:tc>
          <w:tcPr>
            <w:tcW w:w="4876" w:type="dxa"/>
            <w:tcBorders>
              <w:top w:val="nil"/>
              <w:left w:val="nil"/>
              <w:bottom w:val="nil"/>
              <w:right w:val="nil"/>
            </w:tcBorders>
          </w:tcPr>
          <w:p w14:paraId="5EDB35BB" w14:textId="77777777" w:rsidR="000B3845" w:rsidRPr="00F75507" w:rsidRDefault="000B3845" w:rsidP="001A7F53">
            <w:pPr>
              <w:pStyle w:val="Normal6a"/>
            </w:pPr>
          </w:p>
        </w:tc>
        <w:tc>
          <w:tcPr>
            <w:tcW w:w="4876" w:type="dxa"/>
            <w:tcBorders>
              <w:top w:val="nil"/>
              <w:left w:val="nil"/>
              <w:bottom w:val="nil"/>
              <w:right w:val="nil"/>
            </w:tcBorders>
          </w:tcPr>
          <w:p w14:paraId="1AA93ED2" w14:textId="77777777" w:rsidR="000B3845" w:rsidRPr="00F75507" w:rsidRDefault="000B3845" w:rsidP="001A7F53">
            <w:pPr>
              <w:pStyle w:val="Normal6a"/>
            </w:pPr>
            <w:r w:rsidRPr="00F75507">
              <w:rPr>
                <w:b/>
                <w:i/>
              </w:rPr>
              <w:t>Ha.</w:t>
            </w:r>
            <w:r w:rsidRPr="00F75507">
              <w:tab/>
            </w:r>
            <w:r w:rsidRPr="00F75507">
              <w:rPr>
                <w:b/>
                <w:i/>
              </w:rPr>
              <w:t>arvestades, et ELis toimuvad suured demograafilised muutused, mida iseloomustavad madal sündimus, elanikkonna vananemine ja tööjõu vähenemine; arvestades, et need suundumused suurendavad survet tööturgudele, tootlikkusele, pensioni- ja hooldussüsteemidele ning seetõttu on vaja tulevikku suunatud reforme, et tugevdada tööelus osalemist, toetada aktiivsena vananemist ja tagada sotsiaalkaitsesüsteemide pikaajaline kestlikkus;</w:t>
            </w:r>
          </w:p>
        </w:tc>
      </w:tr>
    </w:tbl>
    <w:p w14:paraId="2FD7547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2D130C6" w14:textId="77777777" w:rsidR="000B3845" w:rsidRPr="00F75507" w:rsidRDefault="000B3845" w:rsidP="000B3845">
      <w:r w:rsidRPr="00F75507">
        <w:rPr>
          <w:rStyle w:val="HideTWBExt"/>
        </w:rPr>
        <w:t>&lt;/Amend&gt;</w:t>
      </w:r>
    </w:p>
    <w:p w14:paraId="3DDD77B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127</w:t>
      </w:r>
      <w:r w:rsidRPr="00F75507">
        <w:rPr>
          <w:rStyle w:val="HideTWBExt"/>
          <w:b w:val="0"/>
        </w:rPr>
        <w:t>&lt;/NumAm&gt;</w:t>
      </w:r>
    </w:p>
    <w:p w14:paraId="7446CEC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B7832BD" w14:textId="77777777" w:rsidR="000B3845" w:rsidRPr="00F75507" w:rsidRDefault="000B3845" w:rsidP="000B3845">
      <w:pPr>
        <w:pStyle w:val="NormalBold"/>
      </w:pPr>
      <w:r w:rsidRPr="00F75507">
        <w:rPr>
          <w:rStyle w:val="HideTWBExt"/>
          <w:b w:val="0"/>
        </w:rPr>
        <w:t>&lt;/RepeatBlock-By&gt;</w:t>
      </w:r>
    </w:p>
    <w:p w14:paraId="2D3F533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167C3DC" w14:textId="77777777" w:rsidR="000B3845" w:rsidRPr="00F75507" w:rsidRDefault="000B3845" w:rsidP="000B3845">
      <w:pPr>
        <w:pStyle w:val="NormalBold"/>
      </w:pPr>
      <w:r w:rsidRPr="00F75507">
        <w:rPr>
          <w:rStyle w:val="HideTWBExt"/>
          <w:b w:val="0"/>
        </w:rPr>
        <w:t>&lt;Article&gt;</w:t>
      </w:r>
      <w:r w:rsidRPr="00F75507">
        <w:t>Põhjendus H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E602340" w14:textId="77777777" w:rsidTr="001A7F53">
        <w:trPr>
          <w:trHeight w:hRule="exact" w:val="240"/>
          <w:jc w:val="center"/>
        </w:trPr>
        <w:tc>
          <w:tcPr>
            <w:tcW w:w="9752" w:type="dxa"/>
            <w:gridSpan w:val="2"/>
            <w:tcBorders>
              <w:top w:val="nil"/>
              <w:left w:val="nil"/>
              <w:bottom w:val="nil"/>
              <w:right w:val="nil"/>
            </w:tcBorders>
          </w:tcPr>
          <w:p w14:paraId="34D1C430" w14:textId="77777777" w:rsidR="000B3845" w:rsidRPr="00F75507" w:rsidRDefault="000B3845" w:rsidP="001A7F53"/>
        </w:tc>
      </w:tr>
      <w:tr w:rsidR="00F75507" w:rsidRPr="00F75507" w14:paraId="5985C43A" w14:textId="77777777" w:rsidTr="001A7F53">
        <w:trPr>
          <w:trHeight w:val="240"/>
          <w:jc w:val="center"/>
        </w:trPr>
        <w:tc>
          <w:tcPr>
            <w:tcW w:w="4876" w:type="dxa"/>
            <w:tcBorders>
              <w:top w:val="nil"/>
              <w:left w:val="nil"/>
              <w:bottom w:val="nil"/>
              <w:right w:val="nil"/>
            </w:tcBorders>
          </w:tcPr>
          <w:p w14:paraId="793548D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C37F384" w14:textId="77777777" w:rsidR="000B3845" w:rsidRPr="00F75507" w:rsidRDefault="000B3845" w:rsidP="001A7F53">
            <w:pPr>
              <w:pStyle w:val="AmColumnHeading"/>
            </w:pPr>
            <w:r w:rsidRPr="00F75507">
              <w:t>Muudatusettepanek</w:t>
            </w:r>
          </w:p>
        </w:tc>
      </w:tr>
      <w:tr w:rsidR="00F75507" w:rsidRPr="00F75507" w14:paraId="4D817CB0" w14:textId="77777777" w:rsidTr="001A7F53">
        <w:trPr>
          <w:jc w:val="center"/>
        </w:trPr>
        <w:tc>
          <w:tcPr>
            <w:tcW w:w="4876" w:type="dxa"/>
            <w:tcBorders>
              <w:top w:val="nil"/>
              <w:left w:val="nil"/>
              <w:bottom w:val="nil"/>
              <w:right w:val="nil"/>
            </w:tcBorders>
          </w:tcPr>
          <w:p w14:paraId="7BC5C487" w14:textId="77777777" w:rsidR="000B3845" w:rsidRPr="00F75507" w:rsidRDefault="000B3845" w:rsidP="001A7F53">
            <w:pPr>
              <w:pStyle w:val="Normal6a"/>
            </w:pPr>
          </w:p>
        </w:tc>
        <w:tc>
          <w:tcPr>
            <w:tcW w:w="4876" w:type="dxa"/>
            <w:tcBorders>
              <w:top w:val="nil"/>
              <w:left w:val="nil"/>
              <w:bottom w:val="nil"/>
              <w:right w:val="nil"/>
            </w:tcBorders>
          </w:tcPr>
          <w:p w14:paraId="6D11589D" w14:textId="77777777" w:rsidR="000B3845" w:rsidRPr="00F75507" w:rsidRDefault="000B3845" w:rsidP="001A7F53">
            <w:pPr>
              <w:pStyle w:val="Normal6a"/>
            </w:pPr>
            <w:r w:rsidRPr="00F75507">
              <w:rPr>
                <w:b/>
                <w:i/>
              </w:rPr>
              <w:t>Ha.</w:t>
            </w:r>
            <w:r w:rsidRPr="00F75507">
              <w:tab/>
            </w:r>
            <w:r w:rsidRPr="00F75507">
              <w:rPr>
                <w:b/>
                <w:i/>
              </w:rPr>
              <w:t>arvestades, et sooline palgalõhe ELis on praegu 12 %, mis on muu hulgas tingitud naiste majapidamis- ja lapsehoiukohustuste ebaproportsionaalselt suurest osakaalust ning nende kutsealade jätkuvast alahindamisest, kus töötavad valdavalt naised; arvestades, et naised on suuremas vaesuse ohus, eriti vanemas eas, kusjuures sooline pensionilõhe ulatub praegu 24,5 %ni;</w:t>
            </w:r>
          </w:p>
        </w:tc>
      </w:tr>
    </w:tbl>
    <w:p w14:paraId="7B995D4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59D4C5B" w14:textId="77777777" w:rsidR="000B3845" w:rsidRPr="00F75507" w:rsidRDefault="000B3845" w:rsidP="000B3845">
      <w:r w:rsidRPr="00F75507">
        <w:rPr>
          <w:rStyle w:val="HideTWBExt"/>
        </w:rPr>
        <w:t>&lt;/Amend&gt;</w:t>
      </w:r>
    </w:p>
    <w:p w14:paraId="29D2721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128</w:t>
      </w:r>
      <w:r w:rsidRPr="00F75507">
        <w:rPr>
          <w:rStyle w:val="HideTWBExt"/>
          <w:b w:val="0"/>
        </w:rPr>
        <w:t>&lt;/NumAm&gt;</w:t>
      </w:r>
    </w:p>
    <w:p w14:paraId="096FB633"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1DAD6DD7"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215B8422" w14:textId="77777777" w:rsidR="000B3845" w:rsidRPr="00F75507" w:rsidRDefault="000B3845" w:rsidP="000B3845">
      <w:pPr>
        <w:pStyle w:val="NormalBold"/>
      </w:pPr>
      <w:r w:rsidRPr="00F75507">
        <w:rPr>
          <w:rStyle w:val="HideTWBExt"/>
          <w:b w:val="0"/>
        </w:rPr>
        <w:t>&lt;/RepeatBlock-By&gt;</w:t>
      </w:r>
    </w:p>
    <w:p w14:paraId="4EE8DA9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6162B84" w14:textId="77777777" w:rsidR="000B3845" w:rsidRPr="00F75507" w:rsidRDefault="000B3845" w:rsidP="000B3845">
      <w:pPr>
        <w:pStyle w:val="NormalBold"/>
      </w:pPr>
      <w:r w:rsidRPr="00F75507">
        <w:rPr>
          <w:rStyle w:val="HideTWBExt"/>
          <w:b w:val="0"/>
        </w:rPr>
        <w:t>&lt;Article&gt;</w:t>
      </w:r>
      <w:r w:rsidRPr="00F75507">
        <w:t>Põhjendus H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BBE7321" w14:textId="77777777" w:rsidTr="001A7F53">
        <w:trPr>
          <w:trHeight w:hRule="exact" w:val="240"/>
          <w:jc w:val="center"/>
        </w:trPr>
        <w:tc>
          <w:tcPr>
            <w:tcW w:w="9752" w:type="dxa"/>
            <w:gridSpan w:val="2"/>
            <w:tcBorders>
              <w:top w:val="nil"/>
              <w:left w:val="nil"/>
              <w:bottom w:val="nil"/>
              <w:right w:val="nil"/>
            </w:tcBorders>
          </w:tcPr>
          <w:p w14:paraId="2B90594C" w14:textId="77777777" w:rsidR="000B3845" w:rsidRPr="00F75507" w:rsidRDefault="000B3845" w:rsidP="001A7F53"/>
        </w:tc>
      </w:tr>
      <w:tr w:rsidR="00F75507" w:rsidRPr="00F75507" w14:paraId="397DFB17" w14:textId="77777777" w:rsidTr="001A7F53">
        <w:trPr>
          <w:trHeight w:val="240"/>
          <w:jc w:val="center"/>
        </w:trPr>
        <w:tc>
          <w:tcPr>
            <w:tcW w:w="4876" w:type="dxa"/>
            <w:tcBorders>
              <w:top w:val="nil"/>
              <w:left w:val="nil"/>
              <w:bottom w:val="nil"/>
              <w:right w:val="nil"/>
            </w:tcBorders>
          </w:tcPr>
          <w:p w14:paraId="34538D8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46889E0" w14:textId="77777777" w:rsidR="000B3845" w:rsidRPr="00F75507" w:rsidRDefault="000B3845" w:rsidP="001A7F53">
            <w:pPr>
              <w:pStyle w:val="AmColumnHeading"/>
            </w:pPr>
            <w:r w:rsidRPr="00F75507">
              <w:t>Muudatusettepanek</w:t>
            </w:r>
          </w:p>
        </w:tc>
      </w:tr>
      <w:tr w:rsidR="00F75507" w:rsidRPr="00F75507" w14:paraId="3A4A04EA" w14:textId="77777777" w:rsidTr="001A7F53">
        <w:trPr>
          <w:jc w:val="center"/>
        </w:trPr>
        <w:tc>
          <w:tcPr>
            <w:tcW w:w="4876" w:type="dxa"/>
            <w:tcBorders>
              <w:top w:val="nil"/>
              <w:left w:val="nil"/>
              <w:bottom w:val="nil"/>
              <w:right w:val="nil"/>
            </w:tcBorders>
          </w:tcPr>
          <w:p w14:paraId="31167B58" w14:textId="77777777" w:rsidR="000B3845" w:rsidRPr="00F75507" w:rsidRDefault="000B3845" w:rsidP="001A7F53">
            <w:pPr>
              <w:pStyle w:val="Normal6a"/>
            </w:pPr>
          </w:p>
        </w:tc>
        <w:tc>
          <w:tcPr>
            <w:tcW w:w="4876" w:type="dxa"/>
            <w:tcBorders>
              <w:top w:val="nil"/>
              <w:left w:val="nil"/>
              <w:bottom w:val="nil"/>
              <w:right w:val="nil"/>
            </w:tcBorders>
          </w:tcPr>
          <w:p w14:paraId="4686BE94" w14:textId="77777777" w:rsidR="000B3845" w:rsidRPr="00F75507" w:rsidRDefault="000B3845" w:rsidP="001A7F53">
            <w:pPr>
              <w:pStyle w:val="Normal6a"/>
            </w:pPr>
            <w:r w:rsidRPr="00F75507">
              <w:rPr>
                <w:b/>
                <w:i/>
              </w:rPr>
              <w:t>Ha.</w:t>
            </w:r>
            <w:r w:rsidRPr="00F75507">
              <w:tab/>
            </w:r>
            <w:r w:rsidRPr="00F75507">
              <w:rPr>
                <w:b/>
                <w:i/>
              </w:rPr>
              <w:t>arvestades, et praegu ei koguta kogu ELis korrapäraselt andmeid sotsiaalteenuste investeeringute ja katvuse kohta; arvestades, et selliste andmete kogumine on väga tähtis Euroopa poolaasta raames liikmesriikide sotsiaalpoliitika tõenduspõhise analüüsi jaoks;</w:t>
            </w:r>
          </w:p>
        </w:tc>
      </w:tr>
    </w:tbl>
    <w:p w14:paraId="44AB53F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BC1AF41" w14:textId="77777777" w:rsidR="000B3845" w:rsidRPr="00F75507" w:rsidRDefault="000B3845" w:rsidP="000B3845">
      <w:r w:rsidRPr="00F75507">
        <w:rPr>
          <w:rStyle w:val="HideTWBExt"/>
        </w:rPr>
        <w:t>&lt;/Amend&gt;</w:t>
      </w:r>
    </w:p>
    <w:p w14:paraId="5AC0DE0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129</w:t>
      </w:r>
      <w:r w:rsidRPr="00F75507">
        <w:rPr>
          <w:rStyle w:val="HideTWBExt"/>
          <w:b w:val="0"/>
        </w:rPr>
        <w:t>&lt;/NumAm&gt;</w:t>
      </w:r>
    </w:p>
    <w:p w14:paraId="3411FEFE"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31703150" w14:textId="77777777" w:rsidR="000B3845" w:rsidRPr="00F75507" w:rsidRDefault="000B3845" w:rsidP="000B3845">
      <w:pPr>
        <w:pStyle w:val="NormalBold"/>
      </w:pPr>
      <w:r w:rsidRPr="00F75507">
        <w:rPr>
          <w:rStyle w:val="HideTWBExt"/>
          <w:b w:val="0"/>
        </w:rPr>
        <w:t>&lt;/RepeatBlock-By&gt;</w:t>
      </w:r>
    </w:p>
    <w:p w14:paraId="3820982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5795AE5" w14:textId="77777777" w:rsidR="000B3845" w:rsidRPr="00F75507" w:rsidRDefault="000B3845" w:rsidP="000B3845">
      <w:pPr>
        <w:pStyle w:val="NormalBold"/>
      </w:pPr>
      <w:r w:rsidRPr="00F75507">
        <w:rPr>
          <w:rStyle w:val="HideTWBExt"/>
          <w:b w:val="0"/>
        </w:rPr>
        <w:t>&lt;Article&gt;</w:t>
      </w:r>
      <w:r w:rsidRPr="00F75507">
        <w:t>Põhjendus H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474B747" w14:textId="77777777" w:rsidTr="001A7F53">
        <w:trPr>
          <w:trHeight w:hRule="exact" w:val="240"/>
          <w:jc w:val="center"/>
        </w:trPr>
        <w:tc>
          <w:tcPr>
            <w:tcW w:w="9752" w:type="dxa"/>
            <w:gridSpan w:val="2"/>
            <w:tcBorders>
              <w:top w:val="nil"/>
              <w:left w:val="nil"/>
              <w:bottom w:val="nil"/>
              <w:right w:val="nil"/>
            </w:tcBorders>
          </w:tcPr>
          <w:p w14:paraId="2BA0D76A" w14:textId="77777777" w:rsidR="000B3845" w:rsidRPr="00F75507" w:rsidRDefault="000B3845" w:rsidP="001A7F53"/>
        </w:tc>
      </w:tr>
      <w:tr w:rsidR="00F75507" w:rsidRPr="00F75507" w14:paraId="6B77E18D" w14:textId="77777777" w:rsidTr="001A7F53">
        <w:trPr>
          <w:trHeight w:val="240"/>
          <w:jc w:val="center"/>
        </w:trPr>
        <w:tc>
          <w:tcPr>
            <w:tcW w:w="4876" w:type="dxa"/>
            <w:tcBorders>
              <w:top w:val="nil"/>
              <w:left w:val="nil"/>
              <w:bottom w:val="nil"/>
              <w:right w:val="nil"/>
            </w:tcBorders>
          </w:tcPr>
          <w:p w14:paraId="1CA7FA5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33C4D8C" w14:textId="77777777" w:rsidR="000B3845" w:rsidRPr="00F75507" w:rsidRDefault="000B3845" w:rsidP="001A7F53">
            <w:pPr>
              <w:pStyle w:val="AmColumnHeading"/>
            </w:pPr>
            <w:r w:rsidRPr="00F75507">
              <w:t>Muudatusettepanek</w:t>
            </w:r>
          </w:p>
        </w:tc>
      </w:tr>
      <w:tr w:rsidR="00F75507" w:rsidRPr="00F75507" w14:paraId="60C2FDC6" w14:textId="77777777" w:rsidTr="001A7F53">
        <w:trPr>
          <w:jc w:val="center"/>
        </w:trPr>
        <w:tc>
          <w:tcPr>
            <w:tcW w:w="4876" w:type="dxa"/>
            <w:tcBorders>
              <w:top w:val="nil"/>
              <w:left w:val="nil"/>
              <w:bottom w:val="nil"/>
              <w:right w:val="nil"/>
            </w:tcBorders>
          </w:tcPr>
          <w:p w14:paraId="7114DB6D" w14:textId="77777777" w:rsidR="000B3845" w:rsidRPr="00F75507" w:rsidRDefault="000B3845" w:rsidP="001A7F53">
            <w:pPr>
              <w:pStyle w:val="Normal6a"/>
            </w:pPr>
          </w:p>
        </w:tc>
        <w:tc>
          <w:tcPr>
            <w:tcW w:w="4876" w:type="dxa"/>
            <w:tcBorders>
              <w:top w:val="nil"/>
              <w:left w:val="nil"/>
              <w:bottom w:val="nil"/>
              <w:right w:val="nil"/>
            </w:tcBorders>
          </w:tcPr>
          <w:p w14:paraId="4832D284" w14:textId="77777777" w:rsidR="000B3845" w:rsidRPr="00F75507" w:rsidRDefault="000B3845" w:rsidP="001A7F53">
            <w:pPr>
              <w:pStyle w:val="Normal6a"/>
            </w:pPr>
            <w:r w:rsidRPr="00F75507">
              <w:rPr>
                <w:b/>
                <w:i/>
              </w:rPr>
              <w:t>Hb.</w:t>
            </w:r>
            <w:r w:rsidRPr="00F75507">
              <w:tab/>
            </w:r>
            <w:r w:rsidRPr="00F75507">
              <w:rPr>
                <w:b/>
                <w:i/>
              </w:rPr>
              <w:t>arvestades, et Euroopa Kontrollikoja 2025. aasta aruandes rõhutatakse vajadust parandada ELi ühtekuuluvusfondide rakendamist, et maksimeerida nende mõju lõplikele toetusesaajatele; arvestades, et kuna liit on praegu programmitööperioodi 2021–2027 keskel, on oluline tugevdada koordineerimist suure lisaväärtusega projektide kavandamise ja nende tõhusa rakendamise vahel liikmesriikides; arvestades, et selliste parandustega peavad kaasnema usaldusväärsed ja süstemaatilised riikliku tasandi auditeerimissüsteemid, mis tagavad läbipaistvuse, tõhususe ja vastutuse; arvestades, et taaste- ja vastupidavusrahastu rakendamisel täheldatud piiratud läbipaistvus, sealhulgas puudused, mis on seotud vahendite lõplikke saajaid käsitleva teabe avaldamise ja kättesaadavusega, näiteks suurimate abisaajate kindlakstegemisega, rõhutab vajadust selgemate ja järjepidevamate läbipaistvusstandardite järele kõigis ELi rahastamisvahendites, seadmata ohtu fondide strateegilist suunitlust liidu ühtekuuluvuse, konkurentsivõime ja sotsiaalse kaasatuse eesmärkidele;</w:t>
            </w:r>
          </w:p>
        </w:tc>
      </w:tr>
    </w:tbl>
    <w:p w14:paraId="338E7D6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C6CD404" w14:textId="77777777" w:rsidR="000B3845" w:rsidRPr="00F75507" w:rsidRDefault="000B3845" w:rsidP="000B3845">
      <w:r w:rsidRPr="00F75507">
        <w:rPr>
          <w:rStyle w:val="HideTWBExt"/>
        </w:rPr>
        <w:t>&lt;/Amend&gt;</w:t>
      </w:r>
    </w:p>
    <w:p w14:paraId="35FDBBF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130</w:t>
      </w:r>
      <w:r w:rsidRPr="00F75507">
        <w:rPr>
          <w:rStyle w:val="HideTWBExt"/>
          <w:b w:val="0"/>
        </w:rPr>
        <w:t>&lt;/NumAm&gt;</w:t>
      </w:r>
    </w:p>
    <w:p w14:paraId="6220A80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19DA0DD3" w14:textId="77777777" w:rsidR="000B3845" w:rsidRPr="00F75507" w:rsidRDefault="000B3845" w:rsidP="000B3845">
      <w:pPr>
        <w:pStyle w:val="NormalBold"/>
      </w:pPr>
      <w:r w:rsidRPr="00F75507">
        <w:rPr>
          <w:rStyle w:val="HideTWBExt"/>
          <w:b w:val="0"/>
        </w:rPr>
        <w:t>&lt;/RepeatBlock-By&gt;</w:t>
      </w:r>
    </w:p>
    <w:p w14:paraId="5D511AD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B806781" w14:textId="77777777" w:rsidR="000B3845" w:rsidRPr="00F75507" w:rsidRDefault="000B3845" w:rsidP="000B3845">
      <w:pPr>
        <w:pStyle w:val="NormalBold"/>
      </w:pPr>
      <w:r w:rsidRPr="00F75507">
        <w:rPr>
          <w:rStyle w:val="HideTWBExt"/>
          <w:b w:val="0"/>
        </w:rPr>
        <w:t>&lt;Article&gt;</w:t>
      </w:r>
      <w:r w:rsidRPr="00F75507">
        <w:t>Põhjendus H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64105D3" w14:textId="77777777" w:rsidTr="001A7F53">
        <w:trPr>
          <w:trHeight w:hRule="exact" w:val="240"/>
          <w:jc w:val="center"/>
        </w:trPr>
        <w:tc>
          <w:tcPr>
            <w:tcW w:w="9752" w:type="dxa"/>
            <w:gridSpan w:val="2"/>
            <w:tcBorders>
              <w:top w:val="nil"/>
              <w:left w:val="nil"/>
              <w:bottom w:val="nil"/>
              <w:right w:val="nil"/>
            </w:tcBorders>
          </w:tcPr>
          <w:p w14:paraId="580F83D2" w14:textId="77777777" w:rsidR="000B3845" w:rsidRPr="00F75507" w:rsidRDefault="000B3845" w:rsidP="001A7F53"/>
        </w:tc>
      </w:tr>
      <w:tr w:rsidR="00F75507" w:rsidRPr="00F75507" w14:paraId="2CF28EE8" w14:textId="77777777" w:rsidTr="001A7F53">
        <w:trPr>
          <w:trHeight w:val="240"/>
          <w:jc w:val="center"/>
        </w:trPr>
        <w:tc>
          <w:tcPr>
            <w:tcW w:w="4876" w:type="dxa"/>
            <w:tcBorders>
              <w:top w:val="nil"/>
              <w:left w:val="nil"/>
              <w:bottom w:val="nil"/>
              <w:right w:val="nil"/>
            </w:tcBorders>
          </w:tcPr>
          <w:p w14:paraId="6789572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AE060E9" w14:textId="77777777" w:rsidR="000B3845" w:rsidRPr="00F75507" w:rsidRDefault="000B3845" w:rsidP="001A7F53">
            <w:pPr>
              <w:pStyle w:val="AmColumnHeading"/>
            </w:pPr>
            <w:r w:rsidRPr="00F75507">
              <w:t>Muudatusettepanek</w:t>
            </w:r>
          </w:p>
        </w:tc>
      </w:tr>
      <w:tr w:rsidR="00F75507" w:rsidRPr="00F75507" w14:paraId="73C517B3" w14:textId="77777777" w:rsidTr="001A7F53">
        <w:trPr>
          <w:jc w:val="center"/>
        </w:trPr>
        <w:tc>
          <w:tcPr>
            <w:tcW w:w="4876" w:type="dxa"/>
            <w:tcBorders>
              <w:top w:val="nil"/>
              <w:left w:val="nil"/>
              <w:bottom w:val="nil"/>
              <w:right w:val="nil"/>
            </w:tcBorders>
          </w:tcPr>
          <w:p w14:paraId="70611FF6" w14:textId="77777777" w:rsidR="000B3845" w:rsidRPr="00F75507" w:rsidRDefault="000B3845" w:rsidP="001A7F53">
            <w:pPr>
              <w:pStyle w:val="Normal6a"/>
            </w:pPr>
          </w:p>
        </w:tc>
        <w:tc>
          <w:tcPr>
            <w:tcW w:w="4876" w:type="dxa"/>
            <w:tcBorders>
              <w:top w:val="nil"/>
              <w:left w:val="nil"/>
              <w:bottom w:val="nil"/>
              <w:right w:val="nil"/>
            </w:tcBorders>
          </w:tcPr>
          <w:p w14:paraId="59141DB9" w14:textId="77777777" w:rsidR="000B3845" w:rsidRPr="00F75507" w:rsidRDefault="000B3845" w:rsidP="001A7F53">
            <w:pPr>
              <w:pStyle w:val="Normal6a"/>
            </w:pPr>
            <w:r w:rsidRPr="00F75507">
              <w:rPr>
                <w:b/>
                <w:i/>
              </w:rPr>
              <w:t>Hb.</w:t>
            </w:r>
            <w:r w:rsidRPr="00F75507">
              <w:tab/>
            </w:r>
            <w:r w:rsidRPr="00F75507">
              <w:rPr>
                <w:b/>
                <w:i/>
              </w:rPr>
              <w:t>arvestades, et tööjõu osakaal ELi kogurahvatulus on viimastel aastakümnetel struktuurselt vähenenud ja stabiliseerunud madalamal tasemel kui eelmistel perioodidel, samal ajal kui kapitalile lisanduva lisaväärtuse osakaal on suurenenud; arvestades, et alates 1990. aastate keskpaigast on tööjõu tootlikkus tunnis suurenenud ligikaudu 34 %, samal ajal kui tegelik tunnitasu on suurenenud ainult ligikaudu 25 %, seega on tööjõu tootlikkus kasvanud märkimisväärselt kiiremini kui tegelik tunnitasu, mille tulemuseks on püsiv lõhe tootlikkuse ja palkade vahel ning töötajate struktuurne alatasustamine võrreldes nende loodud väärtusega; arvestades, et seda lõhet ei saa selgitada üksnes tehnoloogiaga, vaid see kajastab institutsioonilisi ja poliitilisi valikuid, sealhulgas nõrgenenud kollektiivläbirääkimisi, palgapiirangute poliitikat ja tegevuse üleviimise strateegiaid, mis on vähendanud töötajate läbirääkimispositsiooni;</w:t>
            </w:r>
          </w:p>
        </w:tc>
      </w:tr>
    </w:tbl>
    <w:p w14:paraId="6B2B118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E4C70A2" w14:textId="77777777" w:rsidR="000B3845" w:rsidRPr="00F75507" w:rsidRDefault="000B3845" w:rsidP="000B3845">
      <w:r w:rsidRPr="00F75507">
        <w:rPr>
          <w:rStyle w:val="HideTWBExt"/>
        </w:rPr>
        <w:t>&lt;/Amend&gt;</w:t>
      </w:r>
    </w:p>
    <w:p w14:paraId="078575A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131</w:t>
      </w:r>
      <w:r w:rsidRPr="00F75507">
        <w:rPr>
          <w:rStyle w:val="HideTWBExt"/>
          <w:b w:val="0"/>
        </w:rPr>
        <w:t>&lt;/NumAm&gt;</w:t>
      </w:r>
    </w:p>
    <w:p w14:paraId="25FEC49C"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9C958B5" w14:textId="77777777" w:rsidR="000B3845" w:rsidRPr="00F75507" w:rsidRDefault="000B3845" w:rsidP="000B3845">
      <w:pPr>
        <w:pStyle w:val="NormalBold"/>
      </w:pPr>
      <w:r w:rsidRPr="00F75507">
        <w:rPr>
          <w:rStyle w:val="HideTWBExt"/>
          <w:b w:val="0"/>
        </w:rPr>
        <w:t>&lt;/RepeatBlock-By&gt;</w:t>
      </w:r>
    </w:p>
    <w:p w14:paraId="7C5CEEE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445AA8D" w14:textId="77777777" w:rsidR="000B3845" w:rsidRPr="00F75507" w:rsidRDefault="000B3845" w:rsidP="000B3845">
      <w:pPr>
        <w:pStyle w:val="NormalBold"/>
      </w:pPr>
      <w:r w:rsidRPr="00F75507">
        <w:rPr>
          <w:rStyle w:val="HideTWBExt"/>
          <w:b w:val="0"/>
        </w:rPr>
        <w:t>&lt;Article&gt;</w:t>
      </w:r>
      <w:r w:rsidRPr="00F75507">
        <w:t>Põhjendus H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A4F2C03" w14:textId="77777777" w:rsidTr="001A7F53">
        <w:trPr>
          <w:trHeight w:hRule="exact" w:val="240"/>
          <w:jc w:val="center"/>
        </w:trPr>
        <w:tc>
          <w:tcPr>
            <w:tcW w:w="9752" w:type="dxa"/>
            <w:gridSpan w:val="2"/>
            <w:tcBorders>
              <w:top w:val="nil"/>
              <w:left w:val="nil"/>
              <w:bottom w:val="nil"/>
              <w:right w:val="nil"/>
            </w:tcBorders>
          </w:tcPr>
          <w:p w14:paraId="4FAC914E" w14:textId="77777777" w:rsidR="000B3845" w:rsidRPr="00F75507" w:rsidRDefault="000B3845" w:rsidP="001A7F53"/>
        </w:tc>
      </w:tr>
      <w:tr w:rsidR="00F75507" w:rsidRPr="00F75507" w14:paraId="3780C945" w14:textId="77777777" w:rsidTr="001A7F53">
        <w:trPr>
          <w:trHeight w:val="240"/>
          <w:jc w:val="center"/>
        </w:trPr>
        <w:tc>
          <w:tcPr>
            <w:tcW w:w="4876" w:type="dxa"/>
            <w:tcBorders>
              <w:top w:val="nil"/>
              <w:left w:val="nil"/>
              <w:bottom w:val="nil"/>
              <w:right w:val="nil"/>
            </w:tcBorders>
          </w:tcPr>
          <w:p w14:paraId="3A583E4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65A767F" w14:textId="77777777" w:rsidR="000B3845" w:rsidRPr="00F75507" w:rsidRDefault="000B3845" w:rsidP="001A7F53">
            <w:pPr>
              <w:pStyle w:val="AmColumnHeading"/>
            </w:pPr>
            <w:r w:rsidRPr="00F75507">
              <w:t>Muudatusettepanek</w:t>
            </w:r>
          </w:p>
        </w:tc>
      </w:tr>
      <w:tr w:rsidR="00F75507" w:rsidRPr="00F75507" w14:paraId="0DB124A1" w14:textId="77777777" w:rsidTr="001A7F53">
        <w:trPr>
          <w:jc w:val="center"/>
        </w:trPr>
        <w:tc>
          <w:tcPr>
            <w:tcW w:w="4876" w:type="dxa"/>
            <w:tcBorders>
              <w:top w:val="nil"/>
              <w:left w:val="nil"/>
              <w:bottom w:val="nil"/>
              <w:right w:val="nil"/>
            </w:tcBorders>
          </w:tcPr>
          <w:p w14:paraId="62B61B74" w14:textId="77777777" w:rsidR="000B3845" w:rsidRPr="00F75507" w:rsidRDefault="000B3845" w:rsidP="001A7F53">
            <w:pPr>
              <w:pStyle w:val="Normal6a"/>
            </w:pPr>
          </w:p>
        </w:tc>
        <w:tc>
          <w:tcPr>
            <w:tcW w:w="4876" w:type="dxa"/>
            <w:tcBorders>
              <w:top w:val="nil"/>
              <w:left w:val="nil"/>
              <w:bottom w:val="nil"/>
              <w:right w:val="nil"/>
            </w:tcBorders>
          </w:tcPr>
          <w:p w14:paraId="7F48249A" w14:textId="77777777" w:rsidR="000B3845" w:rsidRPr="00F75507" w:rsidRDefault="000B3845" w:rsidP="001A7F53">
            <w:pPr>
              <w:pStyle w:val="Normal6a"/>
            </w:pPr>
            <w:r w:rsidRPr="00F75507">
              <w:rPr>
                <w:b/>
                <w:i/>
              </w:rPr>
              <w:t>Hb.</w:t>
            </w:r>
            <w:r w:rsidRPr="00F75507">
              <w:tab/>
            </w:r>
            <w:r w:rsidRPr="00F75507">
              <w:rPr>
                <w:b/>
                <w:i/>
              </w:rPr>
              <w:t>arvestades, et sotsiaalmajandusel on ainulaadne roll kaasavate ja uuenduslike lahenduste väljatöötamisel kohalikul tasandil, et täiendada traditsioonilisi majandusmudeleid; arvestades, et üldsuse toetus sotsiaalmajandusele on suur, kusjuures 88 % Eurobaromeetri uuringule vastanutest pooldab sotsiaalmajandust toetavaid strateegiaid ja õigusakte</w:t>
            </w:r>
            <w:r w:rsidRPr="00F75507">
              <w:rPr>
                <w:b/>
                <w:i/>
                <w:vertAlign w:val="superscript"/>
              </w:rPr>
              <w:t>7a</w:t>
            </w:r>
            <w:r w:rsidRPr="00F75507">
              <w:rPr>
                <w:b/>
                <w:i/>
              </w:rPr>
              <w:t>;</w:t>
            </w:r>
          </w:p>
        </w:tc>
      </w:tr>
      <w:tr w:rsidR="00F75507" w:rsidRPr="00F75507" w14:paraId="464FFAD0" w14:textId="77777777" w:rsidTr="001A7F53">
        <w:trPr>
          <w:jc w:val="center"/>
        </w:trPr>
        <w:tc>
          <w:tcPr>
            <w:tcW w:w="4876" w:type="dxa"/>
            <w:tcBorders>
              <w:top w:val="nil"/>
              <w:left w:val="nil"/>
              <w:bottom w:val="nil"/>
              <w:right w:val="nil"/>
            </w:tcBorders>
          </w:tcPr>
          <w:p w14:paraId="5FD6F18E" w14:textId="77777777" w:rsidR="000B3845" w:rsidRPr="00F75507" w:rsidRDefault="000B3845" w:rsidP="001A7F53"/>
        </w:tc>
        <w:tc>
          <w:tcPr>
            <w:tcW w:w="4876" w:type="dxa"/>
            <w:tcBorders>
              <w:top w:val="nil"/>
              <w:left w:val="nil"/>
              <w:bottom w:val="nil"/>
              <w:right w:val="nil"/>
            </w:tcBorders>
          </w:tcPr>
          <w:p w14:paraId="53FDAFD9" w14:textId="77777777" w:rsidR="000B3845" w:rsidRPr="00F75507" w:rsidRDefault="000B3845" w:rsidP="001A7F53">
            <w:pPr>
              <w:pStyle w:val="Normal6a"/>
            </w:pPr>
            <w:r w:rsidRPr="00F75507">
              <w:rPr>
                <w:b/>
                <w:i/>
              </w:rPr>
              <w:t>_________________</w:t>
            </w:r>
          </w:p>
        </w:tc>
      </w:tr>
      <w:tr w:rsidR="00F75507" w:rsidRPr="00F75507" w14:paraId="7DAD8CB2" w14:textId="77777777" w:rsidTr="001A7F53">
        <w:trPr>
          <w:jc w:val="center"/>
        </w:trPr>
        <w:tc>
          <w:tcPr>
            <w:tcW w:w="4876" w:type="dxa"/>
            <w:tcBorders>
              <w:top w:val="nil"/>
              <w:left w:val="nil"/>
              <w:bottom w:val="nil"/>
              <w:right w:val="nil"/>
            </w:tcBorders>
          </w:tcPr>
          <w:p w14:paraId="0555D562" w14:textId="77777777" w:rsidR="000B3845" w:rsidRPr="00F75507" w:rsidRDefault="000B3845" w:rsidP="001A7F53"/>
        </w:tc>
        <w:tc>
          <w:tcPr>
            <w:tcW w:w="4876" w:type="dxa"/>
            <w:tcBorders>
              <w:top w:val="nil"/>
              <w:left w:val="nil"/>
              <w:bottom w:val="nil"/>
              <w:right w:val="nil"/>
            </w:tcBorders>
          </w:tcPr>
          <w:p w14:paraId="48E7BF95" w14:textId="77777777" w:rsidR="000B3845" w:rsidRPr="00F75507" w:rsidRDefault="000B3845" w:rsidP="001A7F53">
            <w:pPr>
              <w:pStyle w:val="Normal6a"/>
            </w:pPr>
            <w:r w:rsidRPr="00F75507">
              <w:rPr>
                <w:b/>
                <w:i/>
                <w:vertAlign w:val="superscript"/>
              </w:rPr>
              <w:t>7a</w:t>
            </w:r>
            <w:r w:rsidRPr="00F75507">
              <w:t xml:space="preserve"> </w:t>
            </w:r>
            <w:r w:rsidRPr="00F75507">
              <w:rPr>
                <w:b/>
                <w:i/>
              </w:rPr>
              <w:t>Special Eurobarometer 567: Social Econonomy in the life of Europans, October 2025 (Eurobaromeetri eriuuring 567: Sotsiaalmajandus eurooplaste elus), oktoober 2025.</w:t>
            </w:r>
          </w:p>
        </w:tc>
      </w:tr>
    </w:tbl>
    <w:p w14:paraId="05FB732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A7CE3E7" w14:textId="77777777" w:rsidR="000B3845" w:rsidRPr="00F75507" w:rsidRDefault="000B3845" w:rsidP="000B3845">
      <w:r w:rsidRPr="00F75507">
        <w:rPr>
          <w:rStyle w:val="HideTWBExt"/>
        </w:rPr>
        <w:t>&lt;/Amend&gt;</w:t>
      </w:r>
    </w:p>
    <w:p w14:paraId="55F1D35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132</w:t>
      </w:r>
      <w:r w:rsidRPr="00F75507">
        <w:rPr>
          <w:rStyle w:val="HideTWBExt"/>
          <w:b w:val="0"/>
        </w:rPr>
        <w:t>&lt;/NumAm&gt;</w:t>
      </w:r>
    </w:p>
    <w:p w14:paraId="39467A5E"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FD12AFC" w14:textId="77777777" w:rsidR="000B3845" w:rsidRPr="00F75507" w:rsidRDefault="000B3845" w:rsidP="000B3845">
      <w:pPr>
        <w:pStyle w:val="NormalBold"/>
      </w:pPr>
      <w:r w:rsidRPr="00F75507">
        <w:rPr>
          <w:rStyle w:val="HideTWBExt"/>
          <w:b w:val="0"/>
        </w:rPr>
        <w:t>&lt;/RepeatBlock-By&gt;</w:t>
      </w:r>
    </w:p>
    <w:p w14:paraId="766AE04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D2B2915" w14:textId="77777777" w:rsidR="000B3845" w:rsidRPr="00F75507" w:rsidRDefault="000B3845" w:rsidP="000B3845">
      <w:pPr>
        <w:pStyle w:val="NormalBold"/>
      </w:pPr>
      <w:r w:rsidRPr="00F75507">
        <w:rPr>
          <w:rStyle w:val="HideTWBExt"/>
          <w:b w:val="0"/>
        </w:rPr>
        <w:t>&lt;Article&gt;</w:t>
      </w:r>
      <w:r w:rsidRPr="00F75507">
        <w:t>Põhjendus H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EFB72C9" w14:textId="77777777" w:rsidTr="001A7F53">
        <w:trPr>
          <w:trHeight w:hRule="exact" w:val="240"/>
          <w:jc w:val="center"/>
        </w:trPr>
        <w:tc>
          <w:tcPr>
            <w:tcW w:w="9752" w:type="dxa"/>
            <w:gridSpan w:val="2"/>
            <w:tcBorders>
              <w:top w:val="nil"/>
              <w:left w:val="nil"/>
              <w:bottom w:val="nil"/>
              <w:right w:val="nil"/>
            </w:tcBorders>
          </w:tcPr>
          <w:p w14:paraId="7BD3FF70" w14:textId="77777777" w:rsidR="000B3845" w:rsidRPr="00F75507" w:rsidRDefault="000B3845" w:rsidP="001A7F53"/>
        </w:tc>
      </w:tr>
      <w:tr w:rsidR="00F75507" w:rsidRPr="00F75507" w14:paraId="47FFB399" w14:textId="77777777" w:rsidTr="001A7F53">
        <w:trPr>
          <w:trHeight w:val="240"/>
          <w:jc w:val="center"/>
        </w:trPr>
        <w:tc>
          <w:tcPr>
            <w:tcW w:w="4876" w:type="dxa"/>
            <w:tcBorders>
              <w:top w:val="nil"/>
              <w:left w:val="nil"/>
              <w:bottom w:val="nil"/>
              <w:right w:val="nil"/>
            </w:tcBorders>
          </w:tcPr>
          <w:p w14:paraId="5F6F4FA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C5084B3" w14:textId="77777777" w:rsidR="000B3845" w:rsidRPr="00F75507" w:rsidRDefault="000B3845" w:rsidP="001A7F53">
            <w:pPr>
              <w:pStyle w:val="AmColumnHeading"/>
            </w:pPr>
            <w:r w:rsidRPr="00F75507">
              <w:t>Muudatusettepanek</w:t>
            </w:r>
          </w:p>
        </w:tc>
      </w:tr>
      <w:tr w:rsidR="00F75507" w:rsidRPr="00F75507" w14:paraId="2B5922A1" w14:textId="77777777" w:rsidTr="001A7F53">
        <w:trPr>
          <w:jc w:val="center"/>
        </w:trPr>
        <w:tc>
          <w:tcPr>
            <w:tcW w:w="4876" w:type="dxa"/>
            <w:tcBorders>
              <w:top w:val="nil"/>
              <w:left w:val="nil"/>
              <w:bottom w:val="nil"/>
              <w:right w:val="nil"/>
            </w:tcBorders>
          </w:tcPr>
          <w:p w14:paraId="3799D5FD" w14:textId="77777777" w:rsidR="000B3845" w:rsidRPr="00F75507" w:rsidRDefault="000B3845" w:rsidP="001A7F53">
            <w:pPr>
              <w:pStyle w:val="Normal6a"/>
            </w:pPr>
          </w:p>
        </w:tc>
        <w:tc>
          <w:tcPr>
            <w:tcW w:w="4876" w:type="dxa"/>
            <w:tcBorders>
              <w:top w:val="nil"/>
              <w:left w:val="nil"/>
              <w:bottom w:val="nil"/>
              <w:right w:val="nil"/>
            </w:tcBorders>
          </w:tcPr>
          <w:p w14:paraId="23B329D9" w14:textId="77777777" w:rsidR="000B3845" w:rsidRPr="00F75507" w:rsidRDefault="000B3845" w:rsidP="001A7F53">
            <w:pPr>
              <w:pStyle w:val="Normal6a"/>
            </w:pPr>
            <w:r w:rsidRPr="00F75507">
              <w:rPr>
                <w:b/>
                <w:i/>
              </w:rPr>
              <w:t>Hc.</w:t>
            </w:r>
            <w:r w:rsidRPr="00F75507">
              <w:tab/>
            </w:r>
            <w:r w:rsidRPr="00F75507">
              <w:rPr>
                <w:b/>
                <w:i/>
              </w:rPr>
              <w:t>arvestades, et sotsiaalmajandus on ELi sotsiaalse turumajanduse oluline osa, kus seatakse sotsiaalsed ja keskkonnaalased eesmärgid kasumist tähtsamale kohale ning reinvesteeritakse suurem osa ülejäägist kollektiivsetesse huvidesse; arvestades, et komisjoni andmetel töötas sotsiaalmajanduses ligikaudu 6,3 % ELi töötavast elanikkonnast; arvestades, et EL peaks täielikult arendama kvaliteetsete töökohtade loomise, sotsiaalse innovatsiooni ning lähi- ja sotsiaalteenuste osutamise potentsiaali, eelkõige piirkondades, kus on suur tööpuudus, rahvastikukadu või piiratud juurdepääs esmatähtsatele teenustele;</w:t>
            </w:r>
          </w:p>
        </w:tc>
      </w:tr>
    </w:tbl>
    <w:p w14:paraId="1592483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7E84124" w14:textId="77777777" w:rsidR="000B3845" w:rsidRPr="00F75507" w:rsidRDefault="000B3845" w:rsidP="000B3845">
      <w:r w:rsidRPr="00F75507">
        <w:rPr>
          <w:rStyle w:val="HideTWBExt"/>
        </w:rPr>
        <w:t>&lt;/Amend&gt;</w:t>
      </w:r>
    </w:p>
    <w:p w14:paraId="551179B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133</w:t>
      </w:r>
      <w:r w:rsidRPr="00F75507">
        <w:rPr>
          <w:rStyle w:val="HideTWBExt"/>
          <w:b w:val="0"/>
        </w:rPr>
        <w:t>&lt;/NumAm&gt;</w:t>
      </w:r>
    </w:p>
    <w:p w14:paraId="1A770945"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3AB60D9" w14:textId="77777777" w:rsidR="000B3845" w:rsidRPr="00F75507" w:rsidRDefault="000B3845" w:rsidP="000B3845">
      <w:pPr>
        <w:pStyle w:val="NormalBold"/>
      </w:pPr>
      <w:r w:rsidRPr="00F75507">
        <w:rPr>
          <w:rStyle w:val="HideTWBExt"/>
          <w:b w:val="0"/>
        </w:rPr>
        <w:t>&lt;/RepeatBlock-By&gt;</w:t>
      </w:r>
    </w:p>
    <w:p w14:paraId="40AF5B4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24E2CC2" w14:textId="77777777" w:rsidR="000B3845" w:rsidRPr="00F75507" w:rsidRDefault="000B3845" w:rsidP="000B3845">
      <w:pPr>
        <w:pStyle w:val="NormalBold"/>
      </w:pPr>
      <w:r w:rsidRPr="00F75507">
        <w:rPr>
          <w:rStyle w:val="HideTWBExt"/>
          <w:b w:val="0"/>
        </w:rPr>
        <w:t>&lt;Article&gt;</w:t>
      </w:r>
      <w:r w:rsidRPr="00F75507">
        <w:t>Põhjendus H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633826B" w14:textId="77777777" w:rsidTr="001A7F53">
        <w:trPr>
          <w:trHeight w:hRule="exact" w:val="240"/>
          <w:jc w:val="center"/>
        </w:trPr>
        <w:tc>
          <w:tcPr>
            <w:tcW w:w="9752" w:type="dxa"/>
            <w:gridSpan w:val="2"/>
            <w:tcBorders>
              <w:top w:val="nil"/>
              <w:left w:val="nil"/>
              <w:bottom w:val="nil"/>
              <w:right w:val="nil"/>
            </w:tcBorders>
          </w:tcPr>
          <w:p w14:paraId="2C17C028" w14:textId="77777777" w:rsidR="000B3845" w:rsidRPr="00F75507" w:rsidRDefault="000B3845" w:rsidP="001A7F53"/>
        </w:tc>
      </w:tr>
      <w:tr w:rsidR="00F75507" w:rsidRPr="00F75507" w14:paraId="282EA20C" w14:textId="77777777" w:rsidTr="001A7F53">
        <w:trPr>
          <w:trHeight w:val="240"/>
          <w:jc w:val="center"/>
        </w:trPr>
        <w:tc>
          <w:tcPr>
            <w:tcW w:w="4876" w:type="dxa"/>
            <w:tcBorders>
              <w:top w:val="nil"/>
              <w:left w:val="nil"/>
              <w:bottom w:val="nil"/>
              <w:right w:val="nil"/>
            </w:tcBorders>
          </w:tcPr>
          <w:p w14:paraId="211F0C1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F1F2080" w14:textId="77777777" w:rsidR="000B3845" w:rsidRPr="00F75507" w:rsidRDefault="000B3845" w:rsidP="001A7F53">
            <w:pPr>
              <w:pStyle w:val="AmColumnHeading"/>
            </w:pPr>
            <w:r w:rsidRPr="00F75507">
              <w:t>Muudatusettepanek</w:t>
            </w:r>
          </w:p>
        </w:tc>
      </w:tr>
      <w:tr w:rsidR="00F75507" w:rsidRPr="00F75507" w14:paraId="51452C44" w14:textId="77777777" w:rsidTr="001A7F53">
        <w:trPr>
          <w:jc w:val="center"/>
        </w:trPr>
        <w:tc>
          <w:tcPr>
            <w:tcW w:w="4876" w:type="dxa"/>
            <w:tcBorders>
              <w:top w:val="nil"/>
              <w:left w:val="nil"/>
              <w:bottom w:val="nil"/>
              <w:right w:val="nil"/>
            </w:tcBorders>
          </w:tcPr>
          <w:p w14:paraId="200B6E25" w14:textId="77777777" w:rsidR="000B3845" w:rsidRPr="00F75507" w:rsidRDefault="000B3845" w:rsidP="001A7F53">
            <w:pPr>
              <w:pStyle w:val="Normal6a"/>
            </w:pPr>
          </w:p>
        </w:tc>
        <w:tc>
          <w:tcPr>
            <w:tcW w:w="4876" w:type="dxa"/>
            <w:tcBorders>
              <w:top w:val="nil"/>
              <w:left w:val="nil"/>
              <w:bottom w:val="nil"/>
              <w:right w:val="nil"/>
            </w:tcBorders>
          </w:tcPr>
          <w:p w14:paraId="718D355D" w14:textId="77777777" w:rsidR="000B3845" w:rsidRPr="00F75507" w:rsidRDefault="000B3845" w:rsidP="001A7F53">
            <w:pPr>
              <w:pStyle w:val="Normal6a"/>
            </w:pPr>
            <w:r w:rsidRPr="00F75507">
              <w:rPr>
                <w:b/>
                <w:i/>
              </w:rPr>
              <w:t>Hd.</w:t>
            </w:r>
            <w:r w:rsidRPr="00F75507">
              <w:tab/>
            </w:r>
            <w:r w:rsidRPr="00F75507">
              <w:rPr>
                <w:b/>
                <w:i/>
              </w:rPr>
              <w:t>arvestades, et sotsiaaldialoog ja kollektiivläbirääkimised on liidu konkurentsivõime, tööjõu tootlikkuse ja sotsiaalse ühtekuuluvuse jaoks hädavajalikud; arvestades, et dereguleerimine ja keskendumine pelgalt halduskoormuse vähendamisele võivad kahjustada kvaliteetseid töökohti, häid töötingimusi ja suurendada ebavõrdsust, mis omakorda ohustab õiglast ja kestlikku majanduskasvu;</w:t>
            </w:r>
          </w:p>
        </w:tc>
      </w:tr>
    </w:tbl>
    <w:p w14:paraId="65C013B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4C1BD69" w14:textId="77777777" w:rsidR="000B3845" w:rsidRPr="00F75507" w:rsidRDefault="000B3845" w:rsidP="000B3845">
      <w:r w:rsidRPr="00F75507">
        <w:rPr>
          <w:rStyle w:val="HideTWBExt"/>
        </w:rPr>
        <w:t>&lt;/Amend&gt;</w:t>
      </w:r>
    </w:p>
    <w:p w14:paraId="7456AAE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134</w:t>
      </w:r>
      <w:r w:rsidRPr="00F75507">
        <w:rPr>
          <w:rStyle w:val="HideTWBExt"/>
          <w:b w:val="0"/>
        </w:rPr>
        <w:t>&lt;/NumAm&gt;</w:t>
      </w:r>
    </w:p>
    <w:p w14:paraId="3BE70C80"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9D76756" w14:textId="77777777" w:rsidR="000B3845" w:rsidRPr="00F75507" w:rsidRDefault="000B3845" w:rsidP="000B3845">
      <w:pPr>
        <w:pStyle w:val="NormalBold"/>
      </w:pPr>
      <w:r w:rsidRPr="00F75507">
        <w:rPr>
          <w:rStyle w:val="HideTWBExt"/>
          <w:b w:val="0"/>
        </w:rPr>
        <w:t>&lt;/RepeatBlock-By&gt;</w:t>
      </w:r>
    </w:p>
    <w:p w14:paraId="47A42A1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FF01BCE"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A0DE17C" w14:textId="77777777" w:rsidTr="001A7F53">
        <w:trPr>
          <w:trHeight w:hRule="exact" w:val="240"/>
          <w:jc w:val="center"/>
        </w:trPr>
        <w:tc>
          <w:tcPr>
            <w:tcW w:w="9752" w:type="dxa"/>
            <w:gridSpan w:val="2"/>
            <w:tcBorders>
              <w:top w:val="nil"/>
              <w:left w:val="nil"/>
              <w:bottom w:val="nil"/>
              <w:right w:val="nil"/>
            </w:tcBorders>
          </w:tcPr>
          <w:p w14:paraId="3967B169" w14:textId="77777777" w:rsidR="000B3845" w:rsidRPr="00F75507" w:rsidRDefault="000B3845" w:rsidP="001A7F53"/>
        </w:tc>
      </w:tr>
      <w:tr w:rsidR="00F75507" w:rsidRPr="00F75507" w14:paraId="15854678" w14:textId="77777777" w:rsidTr="001A7F53">
        <w:trPr>
          <w:trHeight w:val="240"/>
          <w:jc w:val="center"/>
        </w:trPr>
        <w:tc>
          <w:tcPr>
            <w:tcW w:w="4876" w:type="dxa"/>
            <w:tcBorders>
              <w:top w:val="nil"/>
              <w:left w:val="nil"/>
              <w:bottom w:val="nil"/>
              <w:right w:val="nil"/>
            </w:tcBorders>
          </w:tcPr>
          <w:p w14:paraId="619031C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3D38AEB" w14:textId="77777777" w:rsidR="000B3845" w:rsidRPr="00F75507" w:rsidRDefault="000B3845" w:rsidP="001A7F53">
            <w:pPr>
              <w:pStyle w:val="AmColumnHeading"/>
            </w:pPr>
            <w:r w:rsidRPr="00F75507">
              <w:t>Muudatusettepanek</w:t>
            </w:r>
          </w:p>
        </w:tc>
      </w:tr>
      <w:tr w:rsidR="00F75507" w:rsidRPr="00F75507" w14:paraId="5EE7EFC4" w14:textId="77777777" w:rsidTr="001A7F53">
        <w:trPr>
          <w:jc w:val="center"/>
        </w:trPr>
        <w:tc>
          <w:tcPr>
            <w:tcW w:w="4876" w:type="dxa"/>
            <w:tcBorders>
              <w:top w:val="nil"/>
              <w:left w:val="nil"/>
              <w:bottom w:val="nil"/>
              <w:right w:val="nil"/>
            </w:tcBorders>
          </w:tcPr>
          <w:p w14:paraId="34ED2F0E" w14:textId="77777777" w:rsidR="000B3845" w:rsidRPr="00F75507" w:rsidRDefault="000B3845" w:rsidP="001A7F53">
            <w:pPr>
              <w:pStyle w:val="Normal6a"/>
            </w:pPr>
            <w:r w:rsidRPr="00F75507">
              <w:t>1.</w:t>
            </w:r>
            <w:r w:rsidRPr="00F75507">
              <w:tab/>
              <w:t>rõhutab, et ELi sotsiaalsesse mudelisse investeerimine annab konkurentsieelise;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w:t>
            </w:r>
          </w:p>
        </w:tc>
        <w:tc>
          <w:tcPr>
            <w:tcW w:w="4876" w:type="dxa"/>
            <w:tcBorders>
              <w:top w:val="nil"/>
              <w:left w:val="nil"/>
              <w:bottom w:val="nil"/>
              <w:right w:val="nil"/>
            </w:tcBorders>
          </w:tcPr>
          <w:p w14:paraId="0A32EE2D" w14:textId="77777777" w:rsidR="000B3845" w:rsidRPr="00F75507" w:rsidRDefault="000B3845" w:rsidP="001A7F53">
            <w:pPr>
              <w:pStyle w:val="Normal6a"/>
            </w:pPr>
            <w:r w:rsidRPr="00F75507">
              <w:t>1.</w:t>
            </w:r>
            <w:r w:rsidRPr="00F75507">
              <w:tab/>
              <w:t xml:space="preserve">rõhutab, et ELi sotsiaalsesse mudelisse investeerimine annab konkurentsieelise; nõuab, et sotsiaalkaitse ja heaoluriikide tulevikku käsitleva kõrgetasemelise töörühma soovitused ning Letta ja Draghi aruannete soovitused integreeritaks Euroopa poolaasta protsessi </w:t>
            </w:r>
            <w:r w:rsidRPr="00F75507">
              <w:rPr>
                <w:b/>
                <w:i/>
              </w:rPr>
              <w:t>tasakaalustatud viisil, tagades, et konkurentsivõime suurendamise meetmed ei kahjustaks sotsiaalõigusi, avalikke teenuseid ega kollektiivläbirääkimiste struktuure</w:t>
            </w:r>
            <w:r w:rsidRPr="00F75507">
              <w:t xml:space="preserve">; väljendab heameelt Euroopa sotsiaalõiguste samba integreerimise üle majanduse juhtimise raamistikku ja kutsub liikmesriike üles kasutama võimalust pikendada kohandamisperioodi, et investeerida Euroopa sotsiaalõiguste samba prioriteetidesse; </w:t>
            </w:r>
            <w:r w:rsidRPr="00F75507">
              <w:rPr>
                <w:b/>
                <w:i/>
              </w:rPr>
              <w:t>rõhutab, kui oluline on kasutada sotsiaalvaldkonna tulemustabelit ja sotsiaalse lähenemise raamistikku, et teha kindlaks riskid ja jälgida edusamme ebavõrdsuse vähendamisel, sotsiaalkaitsesüsteemide tugevdamisel ja heade töötingimuste edendamisel;</w:t>
            </w:r>
            <w:r w:rsidRPr="00F75507">
              <w:t xml:space="preserve"> nõuab, et integreeritud juhtimisraamistik kajastuks ELi institutsioonide siseprotsessides ning et nende majandus- ja sotsiaalorganid oleksid kaasatud võrdsel määral;</w:t>
            </w:r>
          </w:p>
        </w:tc>
      </w:tr>
    </w:tbl>
    <w:p w14:paraId="02E60D9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EA530F4" w14:textId="77777777" w:rsidR="000B3845" w:rsidRPr="00F75507" w:rsidRDefault="000B3845" w:rsidP="000B3845">
      <w:r w:rsidRPr="00F75507">
        <w:rPr>
          <w:rStyle w:val="HideTWBExt"/>
        </w:rPr>
        <w:t>&lt;/Amend&gt;</w:t>
      </w:r>
    </w:p>
    <w:p w14:paraId="5ED24B1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135</w:t>
      </w:r>
      <w:r w:rsidRPr="00F75507">
        <w:rPr>
          <w:rStyle w:val="HideTWBExt"/>
          <w:b w:val="0"/>
        </w:rPr>
        <w:t>&lt;/NumAm&gt;</w:t>
      </w:r>
    </w:p>
    <w:p w14:paraId="449797B5"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06A3E4B5"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5889A116" w14:textId="77777777" w:rsidR="000B3845" w:rsidRPr="00F75507" w:rsidRDefault="000B3845" w:rsidP="000B3845">
      <w:pPr>
        <w:pStyle w:val="NormalBold"/>
      </w:pPr>
      <w:r w:rsidRPr="00F75507">
        <w:rPr>
          <w:rStyle w:val="HideTWBExt"/>
          <w:b w:val="0"/>
        </w:rPr>
        <w:t>&lt;/RepeatBlock-By&gt;</w:t>
      </w:r>
    </w:p>
    <w:p w14:paraId="32F59EB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3D67E2B"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859969C" w14:textId="77777777" w:rsidTr="001A7F53">
        <w:trPr>
          <w:trHeight w:hRule="exact" w:val="240"/>
          <w:jc w:val="center"/>
        </w:trPr>
        <w:tc>
          <w:tcPr>
            <w:tcW w:w="9752" w:type="dxa"/>
            <w:gridSpan w:val="2"/>
            <w:tcBorders>
              <w:top w:val="nil"/>
              <w:left w:val="nil"/>
              <w:bottom w:val="nil"/>
              <w:right w:val="nil"/>
            </w:tcBorders>
          </w:tcPr>
          <w:p w14:paraId="26B2E721" w14:textId="77777777" w:rsidR="000B3845" w:rsidRPr="00F75507" w:rsidRDefault="000B3845" w:rsidP="001A7F53"/>
        </w:tc>
      </w:tr>
      <w:tr w:rsidR="00F75507" w:rsidRPr="00F75507" w14:paraId="1D50B68E" w14:textId="77777777" w:rsidTr="001A7F53">
        <w:trPr>
          <w:trHeight w:val="240"/>
          <w:jc w:val="center"/>
        </w:trPr>
        <w:tc>
          <w:tcPr>
            <w:tcW w:w="4876" w:type="dxa"/>
            <w:tcBorders>
              <w:top w:val="nil"/>
              <w:left w:val="nil"/>
              <w:bottom w:val="nil"/>
              <w:right w:val="nil"/>
            </w:tcBorders>
          </w:tcPr>
          <w:p w14:paraId="5FF3AC4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225C058" w14:textId="77777777" w:rsidR="000B3845" w:rsidRPr="00F75507" w:rsidRDefault="000B3845" w:rsidP="001A7F53">
            <w:pPr>
              <w:pStyle w:val="AmColumnHeading"/>
            </w:pPr>
            <w:r w:rsidRPr="00F75507">
              <w:t>Muudatusettepanek</w:t>
            </w:r>
          </w:p>
        </w:tc>
      </w:tr>
      <w:tr w:rsidR="00F75507" w:rsidRPr="00F75507" w14:paraId="406B6088" w14:textId="77777777" w:rsidTr="001A7F53">
        <w:trPr>
          <w:jc w:val="center"/>
        </w:trPr>
        <w:tc>
          <w:tcPr>
            <w:tcW w:w="4876" w:type="dxa"/>
            <w:tcBorders>
              <w:top w:val="nil"/>
              <w:left w:val="nil"/>
              <w:bottom w:val="nil"/>
              <w:right w:val="nil"/>
            </w:tcBorders>
          </w:tcPr>
          <w:p w14:paraId="3C781D1C" w14:textId="77777777" w:rsidR="000B3845" w:rsidRPr="00F75507" w:rsidRDefault="000B3845" w:rsidP="001A7F53">
            <w:pPr>
              <w:pStyle w:val="Normal6a"/>
            </w:pPr>
            <w:r w:rsidRPr="00F75507">
              <w:t>1.</w:t>
            </w:r>
            <w:r w:rsidRPr="00F75507">
              <w:tab/>
              <w:t xml:space="preserve">rõhutab, et </w:t>
            </w:r>
            <w:r w:rsidRPr="00F75507">
              <w:rPr>
                <w:b/>
                <w:i/>
              </w:rPr>
              <w:t>ELi sotsiaalsesse mudelisse investeerimine annab konkurentsieelise</w:t>
            </w:r>
            <w:r w:rsidRPr="00F75507">
              <w:t>;</w:t>
            </w:r>
            <w:r w:rsidRPr="00F75507">
              <w:rPr>
                <w:b/>
                <w:i/>
              </w:rPr>
              <w:t xml:space="preserv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w:t>
            </w:r>
            <w:r w:rsidRPr="00F75507">
              <w:t xml:space="preserve">ELi </w:t>
            </w:r>
            <w:r w:rsidRPr="00F75507">
              <w:rPr>
                <w:b/>
                <w:i/>
              </w:rPr>
              <w:t>institutsioonide siseprotsessides ning et nende majandus- ja sotsiaalorganid oleksid kaasatud võrdsel määral</w:t>
            </w:r>
            <w:r w:rsidRPr="00F75507">
              <w:t>;</w:t>
            </w:r>
          </w:p>
        </w:tc>
        <w:tc>
          <w:tcPr>
            <w:tcW w:w="4876" w:type="dxa"/>
            <w:tcBorders>
              <w:top w:val="nil"/>
              <w:left w:val="nil"/>
              <w:bottom w:val="nil"/>
              <w:right w:val="nil"/>
            </w:tcBorders>
          </w:tcPr>
          <w:p w14:paraId="67018580" w14:textId="77777777" w:rsidR="000B3845" w:rsidRPr="00F75507" w:rsidRDefault="000B3845" w:rsidP="001A7F53">
            <w:pPr>
              <w:pStyle w:val="Normal6a"/>
            </w:pPr>
            <w:r w:rsidRPr="00F75507">
              <w:t>1.</w:t>
            </w:r>
            <w:r w:rsidRPr="00F75507">
              <w:tab/>
              <w:t xml:space="preserve">rõhutab, et </w:t>
            </w:r>
            <w:r w:rsidRPr="00F75507">
              <w:rPr>
                <w:b/>
                <w:i/>
              </w:rPr>
              <w:t>sügava demograafilise kriisi tõttu on EL pensionisüsteemide ja heaoluriigimudeli kokkuvarisemise ohus</w:t>
            </w:r>
            <w:r w:rsidRPr="00F75507">
              <w:t>;</w:t>
            </w:r>
            <w:r w:rsidRPr="00F75507">
              <w:rPr>
                <w:b/>
                <w:i/>
              </w:rPr>
              <w:t xml:space="preserve"> rõhutab, et demograafiline kriis on ka üks peamisi majandusliku seisaku ja</w:t>
            </w:r>
            <w:r w:rsidRPr="00F75507">
              <w:t xml:space="preserve"> ELi </w:t>
            </w:r>
            <w:r w:rsidRPr="00F75507">
              <w:rPr>
                <w:b/>
                <w:i/>
              </w:rPr>
              <w:t>konkurentsivõime vähenemise põhjuseid</w:t>
            </w:r>
            <w:r w:rsidRPr="00F75507">
              <w:t>;</w:t>
            </w:r>
          </w:p>
        </w:tc>
      </w:tr>
    </w:tbl>
    <w:p w14:paraId="726323D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063A2AF" w14:textId="77777777" w:rsidR="000B3845" w:rsidRPr="00F75507" w:rsidRDefault="000B3845" w:rsidP="000B3845">
      <w:r w:rsidRPr="00F75507">
        <w:rPr>
          <w:rStyle w:val="HideTWBExt"/>
        </w:rPr>
        <w:t>&lt;/Amend&gt;</w:t>
      </w:r>
    </w:p>
    <w:p w14:paraId="0216D382" w14:textId="77777777" w:rsidR="000B3845" w:rsidRPr="00F75507" w:rsidRDefault="000B3845" w:rsidP="000B3845">
      <w:pPr>
        <w:pStyle w:val="AmNumberTabs"/>
      </w:pPr>
      <w:bookmarkStart w:id="7" w:name="_Hlk218695459"/>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136</w:t>
      </w:r>
      <w:r w:rsidRPr="00F75507">
        <w:rPr>
          <w:rStyle w:val="HideTWBExt"/>
          <w:b w:val="0"/>
        </w:rPr>
        <w:t>&lt;/NumAm&gt;</w:t>
      </w:r>
    </w:p>
    <w:p w14:paraId="40BCCAD7"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25BE5ED2" w14:textId="77777777" w:rsidR="000B3845" w:rsidRPr="00F75507" w:rsidRDefault="000B3845" w:rsidP="000B3845">
      <w:pPr>
        <w:pStyle w:val="NormalBold"/>
      </w:pPr>
      <w:r w:rsidRPr="00F75507">
        <w:rPr>
          <w:rStyle w:val="HideTWBExt"/>
          <w:b w:val="0"/>
        </w:rPr>
        <w:t>&lt;/RepeatBlock-By&gt;</w:t>
      </w:r>
    </w:p>
    <w:p w14:paraId="1348581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9671303"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00E4576" w14:textId="77777777" w:rsidTr="001A7F53">
        <w:trPr>
          <w:trHeight w:hRule="exact" w:val="240"/>
          <w:jc w:val="center"/>
        </w:trPr>
        <w:tc>
          <w:tcPr>
            <w:tcW w:w="9752" w:type="dxa"/>
            <w:gridSpan w:val="2"/>
            <w:tcBorders>
              <w:top w:val="nil"/>
              <w:left w:val="nil"/>
              <w:bottom w:val="nil"/>
              <w:right w:val="nil"/>
            </w:tcBorders>
          </w:tcPr>
          <w:p w14:paraId="62513294" w14:textId="77777777" w:rsidR="000B3845" w:rsidRPr="00F75507" w:rsidRDefault="000B3845" w:rsidP="001A7F53"/>
        </w:tc>
      </w:tr>
      <w:tr w:rsidR="00F75507" w:rsidRPr="00F75507" w14:paraId="5DF5515C" w14:textId="77777777" w:rsidTr="001A7F53">
        <w:trPr>
          <w:trHeight w:val="240"/>
          <w:jc w:val="center"/>
        </w:trPr>
        <w:tc>
          <w:tcPr>
            <w:tcW w:w="4876" w:type="dxa"/>
            <w:tcBorders>
              <w:top w:val="nil"/>
              <w:left w:val="nil"/>
              <w:bottom w:val="nil"/>
              <w:right w:val="nil"/>
            </w:tcBorders>
          </w:tcPr>
          <w:p w14:paraId="1E8B96B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C218B99" w14:textId="77777777" w:rsidR="000B3845" w:rsidRPr="00F75507" w:rsidRDefault="000B3845" w:rsidP="001A7F53">
            <w:pPr>
              <w:pStyle w:val="AmColumnHeading"/>
            </w:pPr>
            <w:r w:rsidRPr="00F75507">
              <w:t>Muudatusettepanek</w:t>
            </w:r>
          </w:p>
        </w:tc>
      </w:tr>
      <w:tr w:rsidR="00F75507" w:rsidRPr="00F75507" w14:paraId="35CC2334" w14:textId="77777777" w:rsidTr="001A7F53">
        <w:trPr>
          <w:jc w:val="center"/>
        </w:trPr>
        <w:tc>
          <w:tcPr>
            <w:tcW w:w="4876" w:type="dxa"/>
            <w:tcBorders>
              <w:top w:val="nil"/>
              <w:left w:val="nil"/>
              <w:bottom w:val="nil"/>
              <w:right w:val="nil"/>
            </w:tcBorders>
          </w:tcPr>
          <w:p w14:paraId="273F1C1A" w14:textId="77777777" w:rsidR="000B3845" w:rsidRPr="00F75507" w:rsidRDefault="000B3845" w:rsidP="001A7F53">
            <w:pPr>
              <w:pStyle w:val="Normal6a"/>
            </w:pPr>
            <w:r w:rsidRPr="00F75507">
              <w:t>1.</w:t>
            </w:r>
            <w:r w:rsidRPr="00F75507">
              <w:tab/>
              <w:t>rõhutab, et ELi sotsiaalsesse mudelisse investeerimine annab konkurentsieelise;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w:t>
            </w:r>
          </w:p>
        </w:tc>
        <w:tc>
          <w:tcPr>
            <w:tcW w:w="4876" w:type="dxa"/>
            <w:tcBorders>
              <w:top w:val="nil"/>
              <w:left w:val="nil"/>
              <w:bottom w:val="nil"/>
              <w:right w:val="nil"/>
            </w:tcBorders>
          </w:tcPr>
          <w:p w14:paraId="3B25D794" w14:textId="77777777" w:rsidR="000B3845" w:rsidRPr="00F75507" w:rsidRDefault="000B3845" w:rsidP="001A7F53">
            <w:pPr>
              <w:pStyle w:val="Normal6a"/>
            </w:pPr>
            <w:r w:rsidRPr="00F75507">
              <w:t>1.</w:t>
            </w:r>
            <w:r w:rsidRPr="00F75507">
              <w:tab/>
              <w:t xml:space="preserve">rõhutab, et ELi sotsiaalsesse mudelisse investeerimine annab konkurentsieelise;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 </w:t>
            </w:r>
            <w:r w:rsidRPr="00F75507">
              <w:rPr>
                <w:b/>
                <w:i/>
              </w:rPr>
              <w:t>rõhutab, et elukalliduse tõusu ja ostujõu vähenemist arvestades ei tähenda tööhõive kasv automaatselt elatustaseme paranemist;</w:t>
            </w:r>
            <w:r w:rsidRPr="00F75507">
              <w:t xml:space="preserve"> </w:t>
            </w:r>
            <w:r w:rsidRPr="00F75507">
              <w:rPr>
                <w:b/>
                <w:i/>
              </w:rPr>
              <w:t>nõuab, et Euroopa poolaasta raames võetaks arvesse netotöötasu näitajaid, et soovitused kajastaksid töötajate tegelikku majanduslikku olukorda;</w:t>
            </w:r>
          </w:p>
        </w:tc>
      </w:tr>
    </w:tbl>
    <w:p w14:paraId="736F64F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138076B4" w14:textId="77777777" w:rsidR="000B3845" w:rsidRPr="00F75507" w:rsidRDefault="000B3845" w:rsidP="000B3845">
      <w:r w:rsidRPr="00F75507">
        <w:rPr>
          <w:rStyle w:val="HideTWBExt"/>
        </w:rPr>
        <w:t>&lt;/Amend&gt;</w:t>
      </w:r>
    </w:p>
    <w:bookmarkEnd w:id="7"/>
    <w:p w14:paraId="6138D42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137</w:t>
      </w:r>
      <w:r w:rsidRPr="00F75507">
        <w:rPr>
          <w:rStyle w:val="HideTWBExt"/>
          <w:b w:val="0"/>
        </w:rPr>
        <w:t>&lt;/NumAm&gt;</w:t>
      </w:r>
    </w:p>
    <w:p w14:paraId="5C30C10D"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556AEF7B" w14:textId="77777777" w:rsidR="000B3845" w:rsidRPr="00F75507" w:rsidRDefault="000B3845" w:rsidP="000B3845">
      <w:pPr>
        <w:pStyle w:val="NormalBold"/>
      </w:pPr>
      <w:r w:rsidRPr="00F75507">
        <w:rPr>
          <w:rStyle w:val="HideTWBExt"/>
          <w:b w:val="0"/>
        </w:rPr>
        <w:t>&lt;/RepeatBlock-By&gt;</w:t>
      </w:r>
    </w:p>
    <w:p w14:paraId="027220C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F5FEC4C"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6387A69" w14:textId="77777777" w:rsidTr="001A7F53">
        <w:trPr>
          <w:trHeight w:hRule="exact" w:val="240"/>
          <w:jc w:val="center"/>
        </w:trPr>
        <w:tc>
          <w:tcPr>
            <w:tcW w:w="9752" w:type="dxa"/>
            <w:gridSpan w:val="2"/>
            <w:tcBorders>
              <w:top w:val="nil"/>
              <w:left w:val="nil"/>
              <w:bottom w:val="nil"/>
              <w:right w:val="nil"/>
            </w:tcBorders>
          </w:tcPr>
          <w:p w14:paraId="4DF90B6F" w14:textId="77777777" w:rsidR="000B3845" w:rsidRPr="00F75507" w:rsidRDefault="000B3845" w:rsidP="001A7F53"/>
        </w:tc>
      </w:tr>
      <w:tr w:rsidR="00F75507" w:rsidRPr="00F75507" w14:paraId="50235164" w14:textId="77777777" w:rsidTr="001A7F53">
        <w:trPr>
          <w:trHeight w:val="240"/>
          <w:jc w:val="center"/>
        </w:trPr>
        <w:tc>
          <w:tcPr>
            <w:tcW w:w="4876" w:type="dxa"/>
            <w:tcBorders>
              <w:top w:val="nil"/>
              <w:left w:val="nil"/>
              <w:bottom w:val="nil"/>
              <w:right w:val="nil"/>
            </w:tcBorders>
          </w:tcPr>
          <w:p w14:paraId="1FBD0D3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2B11FF2" w14:textId="77777777" w:rsidR="000B3845" w:rsidRPr="00F75507" w:rsidRDefault="000B3845" w:rsidP="001A7F53">
            <w:pPr>
              <w:pStyle w:val="AmColumnHeading"/>
            </w:pPr>
            <w:r w:rsidRPr="00F75507">
              <w:t>Muudatusettepanek</w:t>
            </w:r>
          </w:p>
        </w:tc>
      </w:tr>
      <w:tr w:rsidR="00F75507" w:rsidRPr="00F75507" w14:paraId="316BADCE" w14:textId="77777777" w:rsidTr="001A7F53">
        <w:trPr>
          <w:jc w:val="center"/>
        </w:trPr>
        <w:tc>
          <w:tcPr>
            <w:tcW w:w="4876" w:type="dxa"/>
            <w:tcBorders>
              <w:top w:val="nil"/>
              <w:left w:val="nil"/>
              <w:bottom w:val="nil"/>
              <w:right w:val="nil"/>
            </w:tcBorders>
          </w:tcPr>
          <w:p w14:paraId="75F6584B" w14:textId="77777777" w:rsidR="000B3845" w:rsidRPr="00F75507" w:rsidRDefault="000B3845" w:rsidP="001A7F53">
            <w:pPr>
              <w:pStyle w:val="Normal6a"/>
            </w:pPr>
            <w:r w:rsidRPr="00F75507">
              <w:t>1.</w:t>
            </w:r>
            <w:r w:rsidRPr="00F75507">
              <w:tab/>
              <w:t>rõhutab, et</w:t>
            </w:r>
            <w:r w:rsidRPr="00F75507">
              <w:rPr>
                <w:b/>
                <w:i/>
              </w:rPr>
              <w:t xml:space="preserve"> ELi sotsiaalsesse mudelisse investeerimine annab konkurentsieelise;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w:t>
            </w:r>
            <w:r w:rsidRPr="00F75507">
              <w:t xml:space="preserve">integreeritud juhtimisraamistik </w:t>
            </w:r>
            <w:r w:rsidRPr="00F75507">
              <w:rPr>
                <w:b/>
                <w:i/>
              </w:rPr>
              <w:t xml:space="preserve">kajastuks ELi institutsioonide siseprotsessides ning et nende </w:t>
            </w:r>
            <w:r w:rsidRPr="00F75507">
              <w:t xml:space="preserve">majandus- ja </w:t>
            </w:r>
            <w:r w:rsidRPr="00F75507">
              <w:rPr>
                <w:b/>
                <w:i/>
              </w:rPr>
              <w:t>sotsiaalorganid oleksid kaasatud võrdsel määral</w:t>
            </w:r>
            <w:r w:rsidRPr="00F75507">
              <w:t>;</w:t>
            </w:r>
          </w:p>
        </w:tc>
        <w:tc>
          <w:tcPr>
            <w:tcW w:w="4876" w:type="dxa"/>
            <w:tcBorders>
              <w:top w:val="nil"/>
              <w:left w:val="nil"/>
              <w:bottom w:val="nil"/>
              <w:right w:val="nil"/>
            </w:tcBorders>
          </w:tcPr>
          <w:p w14:paraId="06A635D4" w14:textId="77777777" w:rsidR="000B3845" w:rsidRPr="00F75507" w:rsidRDefault="000B3845" w:rsidP="001A7F53">
            <w:pPr>
              <w:pStyle w:val="Normal6a"/>
            </w:pPr>
            <w:r w:rsidRPr="00F75507">
              <w:t>1.</w:t>
            </w:r>
            <w:r w:rsidRPr="00F75507">
              <w:tab/>
              <w:t xml:space="preserve">rõhutab, et </w:t>
            </w:r>
            <w:r w:rsidRPr="00F75507">
              <w:rPr>
                <w:b/>
                <w:i/>
              </w:rPr>
              <w:t>riigivälised soovitused ei tohi kahjustada liikmesriikide vabadust koostada riigieelarveid kooskõlas oma põhiseaduslike menetlustega; arvestades, et riikide parlamentide rolli austamine on ainus demokraatlik tagatis sotsiaalpoliitika suuniste valikul ja poliitiliste prioriteetide määratlemisel</w:t>
            </w:r>
            <w:r w:rsidRPr="00F75507">
              <w:t>;</w:t>
            </w:r>
            <w:r w:rsidRPr="00F75507">
              <w:rPr>
                <w:b/>
                <w:i/>
              </w:rPr>
              <w:t xml:space="preserve"> on veendunud, et seda rolli ei tohiks takistada ega piirata ei </w:t>
            </w:r>
            <w:r w:rsidRPr="00F75507">
              <w:t xml:space="preserve">integreeritud juhtimisraamistik </w:t>
            </w:r>
            <w:r w:rsidRPr="00F75507">
              <w:rPr>
                <w:b/>
                <w:i/>
              </w:rPr>
              <w:t xml:space="preserve">ega </w:t>
            </w:r>
            <w:r w:rsidRPr="00F75507">
              <w:t xml:space="preserve">majandus- ja </w:t>
            </w:r>
            <w:r w:rsidRPr="00F75507">
              <w:rPr>
                <w:b/>
                <w:i/>
              </w:rPr>
              <w:t>sotsiaalorganite võrdne kaasamine</w:t>
            </w:r>
            <w:r w:rsidRPr="00F75507">
              <w:t>;</w:t>
            </w:r>
          </w:p>
        </w:tc>
      </w:tr>
    </w:tbl>
    <w:p w14:paraId="0AF77CA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5374AFDC" w14:textId="77777777" w:rsidR="000B3845" w:rsidRPr="00F75507" w:rsidRDefault="000B3845" w:rsidP="000B3845">
      <w:r w:rsidRPr="00F75507">
        <w:rPr>
          <w:rStyle w:val="HideTWBExt"/>
        </w:rPr>
        <w:t>&lt;/Amend&gt;</w:t>
      </w:r>
    </w:p>
    <w:p w14:paraId="0C5C097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138</w:t>
      </w:r>
      <w:r w:rsidRPr="00F75507">
        <w:rPr>
          <w:rStyle w:val="HideTWBExt"/>
          <w:b w:val="0"/>
        </w:rPr>
        <w:t>&lt;/NumAm&gt;</w:t>
      </w:r>
    </w:p>
    <w:p w14:paraId="41E411F7"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6592149C" w14:textId="77777777" w:rsidR="000B3845" w:rsidRPr="00F75507" w:rsidRDefault="000B3845" w:rsidP="000B3845">
      <w:pPr>
        <w:pStyle w:val="NormalBold"/>
      </w:pPr>
      <w:r w:rsidRPr="00F75507">
        <w:rPr>
          <w:rStyle w:val="HideTWBExt"/>
          <w:b w:val="0"/>
        </w:rPr>
        <w:t>&lt;/RepeatBlock-By&gt;</w:t>
      </w:r>
    </w:p>
    <w:p w14:paraId="302D836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D1610DB"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2406957" w14:textId="77777777" w:rsidTr="001A7F53">
        <w:trPr>
          <w:trHeight w:hRule="exact" w:val="240"/>
          <w:jc w:val="center"/>
        </w:trPr>
        <w:tc>
          <w:tcPr>
            <w:tcW w:w="9752" w:type="dxa"/>
            <w:gridSpan w:val="2"/>
            <w:tcBorders>
              <w:top w:val="nil"/>
              <w:left w:val="nil"/>
              <w:bottom w:val="nil"/>
              <w:right w:val="nil"/>
            </w:tcBorders>
          </w:tcPr>
          <w:p w14:paraId="32917BA0" w14:textId="77777777" w:rsidR="000B3845" w:rsidRPr="00F75507" w:rsidRDefault="000B3845" w:rsidP="001A7F53"/>
        </w:tc>
      </w:tr>
      <w:tr w:rsidR="00F75507" w:rsidRPr="00F75507" w14:paraId="35629D14" w14:textId="77777777" w:rsidTr="001A7F53">
        <w:trPr>
          <w:trHeight w:val="240"/>
          <w:jc w:val="center"/>
        </w:trPr>
        <w:tc>
          <w:tcPr>
            <w:tcW w:w="4876" w:type="dxa"/>
            <w:tcBorders>
              <w:top w:val="nil"/>
              <w:left w:val="nil"/>
              <w:bottom w:val="nil"/>
              <w:right w:val="nil"/>
            </w:tcBorders>
          </w:tcPr>
          <w:p w14:paraId="4C15FBA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2634534" w14:textId="77777777" w:rsidR="000B3845" w:rsidRPr="00F75507" w:rsidRDefault="000B3845" w:rsidP="001A7F53">
            <w:pPr>
              <w:pStyle w:val="AmColumnHeading"/>
            </w:pPr>
            <w:r w:rsidRPr="00F75507">
              <w:t>Muudatusettepanek</w:t>
            </w:r>
          </w:p>
        </w:tc>
      </w:tr>
      <w:tr w:rsidR="00F75507" w:rsidRPr="00F75507" w14:paraId="529545D7" w14:textId="77777777" w:rsidTr="001A7F53">
        <w:trPr>
          <w:jc w:val="center"/>
        </w:trPr>
        <w:tc>
          <w:tcPr>
            <w:tcW w:w="4876" w:type="dxa"/>
            <w:tcBorders>
              <w:top w:val="nil"/>
              <w:left w:val="nil"/>
              <w:bottom w:val="nil"/>
              <w:right w:val="nil"/>
            </w:tcBorders>
          </w:tcPr>
          <w:p w14:paraId="2330E328" w14:textId="77777777" w:rsidR="000B3845" w:rsidRPr="00F75507" w:rsidRDefault="000B3845" w:rsidP="001A7F53">
            <w:pPr>
              <w:pStyle w:val="Normal6a"/>
            </w:pPr>
            <w:r w:rsidRPr="00F75507">
              <w:t>1.</w:t>
            </w:r>
            <w:r w:rsidRPr="00F75507">
              <w:tab/>
              <w:t xml:space="preserve">rõhutab, et ELi sotsiaalsesse mudelisse </w:t>
            </w:r>
            <w:r w:rsidRPr="00F75507">
              <w:rPr>
                <w:b/>
                <w:i/>
              </w:rPr>
              <w:t>investeerimine annab konkurentsieelise</w:t>
            </w:r>
            <w:r w:rsidRPr="00F75507">
              <w:t>;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w:t>
            </w:r>
          </w:p>
        </w:tc>
        <w:tc>
          <w:tcPr>
            <w:tcW w:w="4876" w:type="dxa"/>
            <w:tcBorders>
              <w:top w:val="nil"/>
              <w:left w:val="nil"/>
              <w:bottom w:val="nil"/>
              <w:right w:val="nil"/>
            </w:tcBorders>
          </w:tcPr>
          <w:p w14:paraId="25874CAD" w14:textId="77777777" w:rsidR="000B3845" w:rsidRPr="00F75507" w:rsidRDefault="000B3845" w:rsidP="001A7F53">
            <w:pPr>
              <w:pStyle w:val="Normal6a"/>
            </w:pPr>
            <w:r w:rsidRPr="00F75507">
              <w:t>1.</w:t>
            </w:r>
            <w:r w:rsidRPr="00F75507">
              <w:tab/>
              <w:t xml:space="preserve">rõhutab, et ELi sotsiaalsesse mudelisse </w:t>
            </w:r>
            <w:r w:rsidRPr="00F75507">
              <w:rPr>
                <w:b/>
                <w:i/>
              </w:rPr>
              <w:t>investeerimisel tuleb tagada konkurentsieelis</w:t>
            </w:r>
            <w:r w:rsidRPr="00F75507">
              <w:t xml:space="preserv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 </w:t>
            </w:r>
            <w:r w:rsidRPr="00F75507">
              <w:rPr>
                <w:b/>
                <w:i/>
              </w:rPr>
              <w:t>rõhutab, et sotsiaalsed investeeringud tuleb kavandada eelarveliselt jätkusuutlikul viisil ja need peavad põhinema kulude-tulude riigi tasandi usaldusväärsetel analüüsidel;</w:t>
            </w:r>
          </w:p>
        </w:tc>
      </w:tr>
    </w:tbl>
    <w:p w14:paraId="43A51D6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065B928" w14:textId="77777777" w:rsidR="000B3845" w:rsidRPr="00F75507" w:rsidRDefault="000B3845" w:rsidP="000B3845">
      <w:r w:rsidRPr="00F75507">
        <w:rPr>
          <w:rStyle w:val="HideTWBExt"/>
        </w:rPr>
        <w:t>&lt;/Amend&gt;</w:t>
      </w:r>
    </w:p>
    <w:p w14:paraId="7A645F1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139</w:t>
      </w:r>
      <w:r w:rsidRPr="00F75507">
        <w:rPr>
          <w:rStyle w:val="HideTWBExt"/>
          <w:b w:val="0"/>
        </w:rPr>
        <w:t>&lt;/NumAm&gt;</w:t>
      </w:r>
    </w:p>
    <w:p w14:paraId="77A18C29" w14:textId="77777777" w:rsidR="000B3845" w:rsidRPr="00F75507" w:rsidRDefault="000B3845" w:rsidP="000B3845">
      <w:pPr>
        <w:pStyle w:val="NormalBold"/>
      </w:pPr>
      <w:r w:rsidRPr="00F75507">
        <w:rPr>
          <w:rStyle w:val="HideTWBExt"/>
          <w:b w:val="0"/>
        </w:rPr>
        <w:t>&lt;RepeatBlock-By&gt;&lt;Members&gt;</w:t>
      </w:r>
      <w:r w:rsidRPr="00F75507">
        <w:t>Pál Szekeres, Nikola Bartůšek</w:t>
      </w:r>
      <w:r w:rsidRPr="00F75507">
        <w:rPr>
          <w:rStyle w:val="HideTWBExt"/>
          <w:b w:val="0"/>
        </w:rPr>
        <w:t>&lt;/Members&gt;</w:t>
      </w:r>
    </w:p>
    <w:p w14:paraId="0B8AFCC1" w14:textId="77777777" w:rsidR="000B3845" w:rsidRPr="00F75507" w:rsidRDefault="000B3845" w:rsidP="000B3845">
      <w:pPr>
        <w:pStyle w:val="NormalBold"/>
      </w:pPr>
      <w:r w:rsidRPr="00F75507">
        <w:rPr>
          <w:rStyle w:val="HideTWBExt"/>
          <w:b w:val="0"/>
        </w:rPr>
        <w:t>&lt;/RepeatBlock-By&gt;</w:t>
      </w:r>
    </w:p>
    <w:p w14:paraId="6E0F355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87DC0B7"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4BCC7EA" w14:textId="77777777" w:rsidTr="001A7F53">
        <w:trPr>
          <w:trHeight w:hRule="exact" w:val="240"/>
          <w:jc w:val="center"/>
        </w:trPr>
        <w:tc>
          <w:tcPr>
            <w:tcW w:w="9752" w:type="dxa"/>
            <w:gridSpan w:val="2"/>
            <w:tcBorders>
              <w:top w:val="nil"/>
              <w:left w:val="nil"/>
              <w:bottom w:val="nil"/>
              <w:right w:val="nil"/>
            </w:tcBorders>
          </w:tcPr>
          <w:p w14:paraId="6B570737" w14:textId="77777777" w:rsidR="000B3845" w:rsidRPr="00F75507" w:rsidRDefault="000B3845" w:rsidP="001A7F53"/>
        </w:tc>
      </w:tr>
      <w:tr w:rsidR="00F75507" w:rsidRPr="00F75507" w14:paraId="154261DB" w14:textId="77777777" w:rsidTr="001A7F53">
        <w:trPr>
          <w:trHeight w:val="240"/>
          <w:jc w:val="center"/>
        </w:trPr>
        <w:tc>
          <w:tcPr>
            <w:tcW w:w="4876" w:type="dxa"/>
            <w:tcBorders>
              <w:top w:val="nil"/>
              <w:left w:val="nil"/>
              <w:bottom w:val="nil"/>
              <w:right w:val="nil"/>
            </w:tcBorders>
          </w:tcPr>
          <w:p w14:paraId="594E041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0FFED61" w14:textId="77777777" w:rsidR="000B3845" w:rsidRPr="00F75507" w:rsidRDefault="000B3845" w:rsidP="001A7F53">
            <w:pPr>
              <w:pStyle w:val="AmColumnHeading"/>
            </w:pPr>
            <w:r w:rsidRPr="00F75507">
              <w:t>Muudatusettepanek</w:t>
            </w:r>
          </w:p>
        </w:tc>
      </w:tr>
      <w:tr w:rsidR="00F75507" w:rsidRPr="00F75507" w14:paraId="638FA105" w14:textId="77777777" w:rsidTr="001A7F53">
        <w:trPr>
          <w:jc w:val="center"/>
        </w:trPr>
        <w:tc>
          <w:tcPr>
            <w:tcW w:w="4876" w:type="dxa"/>
            <w:tcBorders>
              <w:top w:val="nil"/>
              <w:left w:val="nil"/>
              <w:bottom w:val="nil"/>
              <w:right w:val="nil"/>
            </w:tcBorders>
          </w:tcPr>
          <w:p w14:paraId="2EB0CA34" w14:textId="77777777" w:rsidR="000B3845" w:rsidRPr="00F75507" w:rsidRDefault="000B3845" w:rsidP="001A7F53">
            <w:pPr>
              <w:pStyle w:val="Normal6a"/>
            </w:pPr>
            <w:r w:rsidRPr="00F75507">
              <w:t>1.</w:t>
            </w:r>
            <w:r w:rsidRPr="00F75507">
              <w:tab/>
              <w:t>rõhutab</w:t>
            </w:r>
            <w:r w:rsidRPr="00F75507">
              <w:rPr>
                <w:b/>
                <w:i/>
              </w:rPr>
              <w:t>, et</w:t>
            </w:r>
            <w:r w:rsidRPr="00F75507">
              <w:t xml:space="preserve"> ELi sotsiaalsesse mudelisse </w:t>
            </w:r>
            <w:r w:rsidRPr="00F75507">
              <w:rPr>
                <w:b/>
                <w:i/>
              </w:rPr>
              <w:t>investeerimine annab konkurentsieelise</w:t>
            </w:r>
            <w:r w:rsidRPr="00F75507">
              <w:t xml:space="preserve">; </w:t>
            </w:r>
            <w:r w:rsidRPr="00F75507">
              <w:rPr>
                <w:b/>
                <w:i/>
              </w:rPr>
              <w:t xml:space="preserve">nõuab, et </w:t>
            </w:r>
            <w:r w:rsidRPr="00F75507">
              <w:t xml:space="preserve">sotsiaalkaitse ja heaoluriikide tulevikku käsitleva kõrgetasemelise töörühma </w:t>
            </w:r>
            <w:r w:rsidRPr="00F75507">
              <w:rPr>
                <w:b/>
                <w:i/>
              </w:rPr>
              <w:t>soovitused</w:t>
            </w:r>
            <w:r w:rsidRPr="00F75507">
              <w:t xml:space="preserve"> ning Letta ja Draghi aruannete </w:t>
            </w:r>
            <w:r w:rsidRPr="00F75507">
              <w:rPr>
                <w:b/>
                <w:i/>
              </w:rPr>
              <w:t>soovitused integreeritaks Euroopa poolaasta protsessi</w:t>
            </w:r>
            <w:r w:rsidRPr="00F75507">
              <w:t>; väljendab</w:t>
            </w:r>
            <w:r w:rsidRPr="00F75507">
              <w:rPr>
                <w:b/>
                <w:i/>
              </w:rPr>
              <w:t xml:space="preserve"> heameelt </w:t>
            </w:r>
            <w:r w:rsidRPr="00F75507">
              <w:t xml:space="preserve">Euroopa sotsiaalõiguste samba integreerimise </w:t>
            </w:r>
            <w:r w:rsidRPr="00F75507">
              <w:rPr>
                <w:b/>
                <w:i/>
              </w:rPr>
              <w:t>üle</w:t>
            </w:r>
            <w:r w:rsidRPr="00F75507">
              <w:t xml:space="preserve"> majanduse juhtimise raamistikku ja kutsub liikmesriike üles kasutama võimalust pikendada kohandamisperioodi, et investeerida Euroopa sotsiaalõiguste samba prioriteetidesse; </w:t>
            </w:r>
            <w:r w:rsidRPr="00F75507">
              <w:rPr>
                <w:b/>
                <w:i/>
              </w:rPr>
              <w:t>nõuab, et integreeritud juhtimisraamistik kajastuks ELi institutsioonide siseprotsessides ning et nende majandus- ja sotsiaalorganid oleksid kaasatud võrdsel määral;</w:t>
            </w:r>
          </w:p>
        </w:tc>
        <w:tc>
          <w:tcPr>
            <w:tcW w:w="4876" w:type="dxa"/>
            <w:tcBorders>
              <w:top w:val="nil"/>
              <w:left w:val="nil"/>
              <w:bottom w:val="nil"/>
              <w:right w:val="nil"/>
            </w:tcBorders>
          </w:tcPr>
          <w:p w14:paraId="4F49F6D8" w14:textId="77777777" w:rsidR="000B3845" w:rsidRPr="00F75507" w:rsidRDefault="000B3845" w:rsidP="001A7F53">
            <w:pPr>
              <w:pStyle w:val="Normal6a"/>
            </w:pPr>
            <w:r w:rsidRPr="00F75507">
              <w:t>1.</w:t>
            </w:r>
            <w:r w:rsidRPr="00F75507">
              <w:tab/>
              <w:t xml:space="preserve">rõhutab ELi sotsiaalsesse mudelisse </w:t>
            </w:r>
            <w:r w:rsidRPr="00F75507">
              <w:rPr>
                <w:b/>
                <w:i/>
              </w:rPr>
              <w:t>investeerimise võimalikku kasu</w:t>
            </w:r>
            <w:r w:rsidRPr="00F75507">
              <w:t xml:space="preserve">; </w:t>
            </w:r>
            <w:r w:rsidRPr="00F75507">
              <w:rPr>
                <w:b/>
                <w:i/>
              </w:rPr>
              <w:t>julgustab liikmesriike Euroopa poolaasta protsessi rakendamisel võtma arvesse</w:t>
            </w:r>
            <w:r w:rsidRPr="00F75507">
              <w:t xml:space="preserve"> sotsiaalkaitse ja heaoluriikide tulevikku käsitleva kõrgetasemelise töörühma </w:t>
            </w:r>
            <w:r w:rsidRPr="00F75507">
              <w:rPr>
                <w:b/>
                <w:i/>
              </w:rPr>
              <w:t>soovitusi</w:t>
            </w:r>
            <w:r w:rsidRPr="00F75507">
              <w:t xml:space="preserve"> ning Letta ja Draghi aruannete </w:t>
            </w:r>
            <w:r w:rsidRPr="00F75507">
              <w:rPr>
                <w:b/>
                <w:i/>
              </w:rPr>
              <w:t>soovitusi</w:t>
            </w:r>
            <w:r w:rsidRPr="00F75507">
              <w:t xml:space="preserve">; väljendab </w:t>
            </w:r>
            <w:r w:rsidRPr="00F75507">
              <w:rPr>
                <w:b/>
                <w:i/>
              </w:rPr>
              <w:t>muret</w:t>
            </w:r>
            <w:r w:rsidRPr="00F75507">
              <w:t xml:space="preserve"> Euroopa sotsiaalõiguste samba integreerimise </w:t>
            </w:r>
            <w:r w:rsidRPr="00F75507">
              <w:rPr>
                <w:b/>
                <w:i/>
              </w:rPr>
              <w:t>pärast</w:t>
            </w:r>
            <w:r w:rsidRPr="00F75507">
              <w:t xml:space="preserve"> majanduse juhtimise raamistikku ja kutsub liikmesriike üles kasutama </w:t>
            </w:r>
            <w:r w:rsidRPr="00F75507">
              <w:rPr>
                <w:b/>
                <w:i/>
              </w:rPr>
              <w:t>ära</w:t>
            </w:r>
            <w:r w:rsidRPr="00F75507">
              <w:t xml:space="preserve"> võimalust pikendada kohandamisperioodi, et investeerida Euroopa sotsiaalõiguste samba prioriteetidesse;</w:t>
            </w:r>
          </w:p>
        </w:tc>
      </w:tr>
    </w:tbl>
    <w:p w14:paraId="182133E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CD00A44" w14:textId="77777777" w:rsidR="000B3845" w:rsidRPr="00F75507" w:rsidRDefault="000B3845" w:rsidP="000B3845">
      <w:r w:rsidRPr="00F75507">
        <w:rPr>
          <w:rStyle w:val="HideTWBExt"/>
        </w:rPr>
        <w:t>&lt;/Amend&gt;</w:t>
      </w:r>
    </w:p>
    <w:p w14:paraId="35C4D27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140</w:t>
      </w:r>
      <w:r w:rsidRPr="00F75507">
        <w:rPr>
          <w:rStyle w:val="HideTWBExt"/>
          <w:b w:val="0"/>
        </w:rPr>
        <w:t>&lt;/NumAm&gt;</w:t>
      </w:r>
    </w:p>
    <w:p w14:paraId="5ACBC1E0"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5D99E9E" w14:textId="77777777" w:rsidR="000B3845" w:rsidRPr="00F75507" w:rsidRDefault="000B3845" w:rsidP="000B3845">
      <w:pPr>
        <w:pStyle w:val="NormalBold"/>
      </w:pPr>
      <w:r w:rsidRPr="00F75507">
        <w:rPr>
          <w:rStyle w:val="HideTWBExt"/>
          <w:b w:val="0"/>
        </w:rPr>
        <w:t>&lt;/RepeatBlock-By&gt;</w:t>
      </w:r>
    </w:p>
    <w:p w14:paraId="18A6F0F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777C85D"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4F62FEE" w14:textId="77777777" w:rsidTr="001A7F53">
        <w:trPr>
          <w:trHeight w:hRule="exact" w:val="240"/>
          <w:jc w:val="center"/>
        </w:trPr>
        <w:tc>
          <w:tcPr>
            <w:tcW w:w="9752" w:type="dxa"/>
            <w:gridSpan w:val="2"/>
            <w:tcBorders>
              <w:top w:val="nil"/>
              <w:left w:val="nil"/>
              <w:bottom w:val="nil"/>
              <w:right w:val="nil"/>
            </w:tcBorders>
          </w:tcPr>
          <w:p w14:paraId="294E894E" w14:textId="77777777" w:rsidR="000B3845" w:rsidRPr="00F75507" w:rsidRDefault="000B3845" w:rsidP="001A7F53"/>
        </w:tc>
      </w:tr>
      <w:tr w:rsidR="00F75507" w:rsidRPr="00F75507" w14:paraId="1BA04AEE" w14:textId="77777777" w:rsidTr="001A7F53">
        <w:trPr>
          <w:trHeight w:val="240"/>
          <w:jc w:val="center"/>
        </w:trPr>
        <w:tc>
          <w:tcPr>
            <w:tcW w:w="4876" w:type="dxa"/>
            <w:tcBorders>
              <w:top w:val="nil"/>
              <w:left w:val="nil"/>
              <w:bottom w:val="nil"/>
              <w:right w:val="nil"/>
            </w:tcBorders>
          </w:tcPr>
          <w:p w14:paraId="339998F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68D73CD" w14:textId="77777777" w:rsidR="000B3845" w:rsidRPr="00F75507" w:rsidRDefault="000B3845" w:rsidP="001A7F53">
            <w:pPr>
              <w:pStyle w:val="AmColumnHeading"/>
            </w:pPr>
            <w:r w:rsidRPr="00F75507">
              <w:t>Muudatusettepanek</w:t>
            </w:r>
          </w:p>
        </w:tc>
      </w:tr>
      <w:tr w:rsidR="00F75507" w:rsidRPr="00F75507" w14:paraId="09C9534F" w14:textId="77777777" w:rsidTr="001A7F53">
        <w:trPr>
          <w:jc w:val="center"/>
        </w:trPr>
        <w:tc>
          <w:tcPr>
            <w:tcW w:w="4876" w:type="dxa"/>
            <w:tcBorders>
              <w:top w:val="nil"/>
              <w:left w:val="nil"/>
              <w:bottom w:val="nil"/>
              <w:right w:val="nil"/>
            </w:tcBorders>
          </w:tcPr>
          <w:p w14:paraId="6F673C90" w14:textId="77777777" w:rsidR="000B3845" w:rsidRPr="00F75507" w:rsidRDefault="000B3845" w:rsidP="001A7F53">
            <w:pPr>
              <w:pStyle w:val="Normal6a"/>
            </w:pPr>
            <w:r w:rsidRPr="00F75507">
              <w:t>1.</w:t>
            </w:r>
            <w:r w:rsidRPr="00F75507">
              <w:tab/>
              <w:t>rõhutab, et ELi sotsiaalsesse mudelisse investeerimine annab konkurentsieelise;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w:t>
            </w:r>
          </w:p>
        </w:tc>
        <w:tc>
          <w:tcPr>
            <w:tcW w:w="4876" w:type="dxa"/>
            <w:tcBorders>
              <w:top w:val="nil"/>
              <w:left w:val="nil"/>
              <w:bottom w:val="nil"/>
              <w:right w:val="nil"/>
            </w:tcBorders>
          </w:tcPr>
          <w:p w14:paraId="668B51AD" w14:textId="77777777" w:rsidR="000B3845" w:rsidRPr="00F75507" w:rsidRDefault="000B3845" w:rsidP="001A7F53">
            <w:pPr>
              <w:pStyle w:val="Normal6a"/>
            </w:pPr>
            <w:r w:rsidRPr="00F75507">
              <w:t>1.</w:t>
            </w:r>
            <w:r w:rsidRPr="00F75507">
              <w:tab/>
              <w:t>rõhutab, et ELi sotsiaalsesse mudelisse investeerimine annab konkurentsieelise; nõuab, et sotsiaalkaitse ja heaoluriikide tulevikku käsitleva kõrgetasemelise töörühma soovitused ning Letta ja Draghi aruannete soovitused</w:t>
            </w:r>
            <w:r w:rsidRPr="00F75507">
              <w:rPr>
                <w:b/>
                <w:i/>
              </w:rPr>
              <w:t xml:space="preserve">, tingimusel et need hõlmavad Euroopa sotsiaalõiguste samba eesmärke, </w:t>
            </w:r>
            <w:r w:rsidRPr="00F75507">
              <w:t>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w:t>
            </w:r>
            <w:r w:rsidRPr="00F75507">
              <w:rPr>
                <w:b/>
                <w:i/>
              </w:rPr>
              <w:t xml:space="preserve"> ja töötada sotsiaalse õigluse ja ülespoole suunatud lähenemise nimel</w:t>
            </w:r>
            <w:r w:rsidRPr="00F75507">
              <w:t>; nõuab, et integreeritud juhtimisraamistik kajastuks ELi institutsioonide siseprotsessides ning et nende majandus- ja sotsiaalorganid oleksid kaasatud võrdsel määral;</w:t>
            </w:r>
          </w:p>
        </w:tc>
      </w:tr>
    </w:tbl>
    <w:p w14:paraId="0B8DC20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8599FEC" w14:textId="77777777" w:rsidR="000B3845" w:rsidRPr="00F75507" w:rsidRDefault="000B3845" w:rsidP="000B3845">
      <w:r w:rsidRPr="00F75507">
        <w:rPr>
          <w:rStyle w:val="HideTWBExt"/>
        </w:rPr>
        <w:t>&lt;/Amend&gt;</w:t>
      </w:r>
    </w:p>
    <w:p w14:paraId="081A108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141</w:t>
      </w:r>
      <w:r w:rsidRPr="00F75507">
        <w:rPr>
          <w:rStyle w:val="HideTWBExt"/>
          <w:b w:val="0"/>
        </w:rPr>
        <w:t>&lt;/NumAm&gt;</w:t>
      </w:r>
    </w:p>
    <w:p w14:paraId="6AF85EC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55839A5" w14:textId="77777777" w:rsidR="000B3845" w:rsidRPr="00F75507" w:rsidRDefault="000B3845" w:rsidP="000B3845">
      <w:pPr>
        <w:pStyle w:val="NormalBold"/>
      </w:pPr>
      <w:r w:rsidRPr="00F75507">
        <w:rPr>
          <w:rStyle w:val="HideTWBExt"/>
          <w:b w:val="0"/>
        </w:rPr>
        <w:t>&lt;/RepeatBlock-By&gt;</w:t>
      </w:r>
    </w:p>
    <w:p w14:paraId="34A83F5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592C2A0" w14:textId="77777777" w:rsidR="000B3845" w:rsidRPr="00F75507" w:rsidRDefault="000B3845" w:rsidP="000B3845">
      <w:pPr>
        <w:pStyle w:val="NormalBold"/>
      </w:pPr>
      <w:r w:rsidRPr="00F75507">
        <w:rPr>
          <w:rStyle w:val="HideTWBExt"/>
          <w:b w:val="0"/>
        </w:rPr>
        <w:t>&lt;Article&gt;</w:t>
      </w:r>
      <w:r w:rsidRPr="00F75507">
        <w:t>Punkt 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39B6DF6" w14:textId="77777777" w:rsidTr="001A7F53">
        <w:trPr>
          <w:trHeight w:hRule="exact" w:val="240"/>
          <w:jc w:val="center"/>
        </w:trPr>
        <w:tc>
          <w:tcPr>
            <w:tcW w:w="9752" w:type="dxa"/>
            <w:gridSpan w:val="2"/>
            <w:tcBorders>
              <w:top w:val="nil"/>
              <w:left w:val="nil"/>
              <w:bottom w:val="nil"/>
              <w:right w:val="nil"/>
            </w:tcBorders>
          </w:tcPr>
          <w:p w14:paraId="5A413BAE" w14:textId="77777777" w:rsidR="000B3845" w:rsidRPr="00F75507" w:rsidRDefault="000B3845" w:rsidP="001A7F53"/>
        </w:tc>
      </w:tr>
      <w:tr w:rsidR="00F75507" w:rsidRPr="00F75507" w14:paraId="27161051" w14:textId="77777777" w:rsidTr="001A7F53">
        <w:trPr>
          <w:trHeight w:val="240"/>
          <w:jc w:val="center"/>
        </w:trPr>
        <w:tc>
          <w:tcPr>
            <w:tcW w:w="4876" w:type="dxa"/>
            <w:tcBorders>
              <w:top w:val="nil"/>
              <w:left w:val="nil"/>
              <w:bottom w:val="nil"/>
              <w:right w:val="nil"/>
            </w:tcBorders>
          </w:tcPr>
          <w:p w14:paraId="4CD6317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03547F3" w14:textId="77777777" w:rsidR="000B3845" w:rsidRPr="00F75507" w:rsidRDefault="000B3845" w:rsidP="001A7F53">
            <w:pPr>
              <w:pStyle w:val="AmColumnHeading"/>
            </w:pPr>
            <w:r w:rsidRPr="00F75507">
              <w:t>Muudatusettepanek</w:t>
            </w:r>
          </w:p>
        </w:tc>
      </w:tr>
      <w:tr w:rsidR="00F75507" w:rsidRPr="00F75507" w14:paraId="67E9FA6E" w14:textId="77777777" w:rsidTr="001A7F53">
        <w:trPr>
          <w:jc w:val="center"/>
        </w:trPr>
        <w:tc>
          <w:tcPr>
            <w:tcW w:w="4876" w:type="dxa"/>
            <w:tcBorders>
              <w:top w:val="nil"/>
              <w:left w:val="nil"/>
              <w:bottom w:val="nil"/>
              <w:right w:val="nil"/>
            </w:tcBorders>
          </w:tcPr>
          <w:p w14:paraId="147CC181" w14:textId="77777777" w:rsidR="000B3845" w:rsidRPr="00F75507" w:rsidRDefault="000B3845" w:rsidP="001A7F53">
            <w:pPr>
              <w:pStyle w:val="Normal6a"/>
            </w:pPr>
            <w:r w:rsidRPr="00F75507">
              <w:t>1.</w:t>
            </w:r>
            <w:r w:rsidRPr="00F75507">
              <w:tab/>
              <w:t>rõhutab, et ELi sotsiaalsesse mudelisse investeerimine annab konkurentsieelise; nõuab, et sotsiaalkaitse ja heaoluriikide tulevikku käsitleva kõrgetasemelise töörühma soovitused ning Letta ja Draghi aruannete soovitused integreeritaks Euroopa poolaasta protsessi;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w:t>
            </w:r>
          </w:p>
        </w:tc>
        <w:tc>
          <w:tcPr>
            <w:tcW w:w="4876" w:type="dxa"/>
            <w:tcBorders>
              <w:top w:val="nil"/>
              <w:left w:val="nil"/>
              <w:bottom w:val="nil"/>
              <w:right w:val="nil"/>
            </w:tcBorders>
          </w:tcPr>
          <w:p w14:paraId="11182FAF" w14:textId="77777777" w:rsidR="000B3845" w:rsidRPr="00F75507" w:rsidRDefault="000B3845" w:rsidP="001A7F53">
            <w:pPr>
              <w:pStyle w:val="Normal6a"/>
            </w:pPr>
            <w:r w:rsidRPr="00F75507">
              <w:t>1.</w:t>
            </w:r>
            <w:r w:rsidRPr="00F75507">
              <w:tab/>
              <w:t>rõhutab, et ELi sotsiaalsesse mudelisse investeerimine annab konkurentsieelise; nõuab, et sotsiaalkaitse ja heaoluriikide tulevikku käsitleva kõrgetasemelise töörühma soovitused ning Letta ja Draghi aruannete soovitused integreeritaks Euroopa poolaasta protsessi</w:t>
            </w:r>
            <w:r w:rsidRPr="00F75507">
              <w:rPr>
                <w:b/>
                <w:i/>
              </w:rPr>
              <w:t>, et kaitsta ja tugevdada ELi sotsiaalset turumajandust</w:t>
            </w:r>
            <w:r w:rsidRPr="00F75507">
              <w:t>; väljendab heameelt Euroopa sotsiaalõiguste samba integreerimise üle majanduse juhtimise raamistikku ja kutsub liikmesriike üles kasutama võimalust pikendada kohandamisperioodi, et investeerida Euroopa sotsiaalõiguste samba prioriteetidesse; nõuab, et integreeritud juhtimisraamistik kajastuks ELi institutsioonide siseprotsessides ning et nende majandus- ja sotsiaalorganid oleksid kaasatud võrdsel määral;</w:t>
            </w:r>
          </w:p>
        </w:tc>
      </w:tr>
    </w:tbl>
    <w:p w14:paraId="16392E1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AAA2A48" w14:textId="77777777" w:rsidR="000B3845" w:rsidRPr="00F75507" w:rsidRDefault="000B3845" w:rsidP="000B3845">
      <w:r w:rsidRPr="00F75507">
        <w:rPr>
          <w:rStyle w:val="HideTWBExt"/>
        </w:rPr>
        <w:t>&lt;/Amend&gt;</w:t>
      </w:r>
    </w:p>
    <w:p w14:paraId="3F97006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142</w:t>
      </w:r>
      <w:r w:rsidRPr="00F75507">
        <w:rPr>
          <w:rStyle w:val="HideTWBExt"/>
          <w:b w:val="0"/>
        </w:rPr>
        <w:t>&lt;/NumAm&gt;</w:t>
      </w:r>
    </w:p>
    <w:p w14:paraId="1EF65332"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AE2635A" w14:textId="77777777" w:rsidR="000B3845" w:rsidRPr="00F75507" w:rsidRDefault="000B3845" w:rsidP="000B3845">
      <w:pPr>
        <w:pStyle w:val="NormalBold"/>
      </w:pPr>
      <w:r w:rsidRPr="00F75507">
        <w:rPr>
          <w:rStyle w:val="HideTWBExt"/>
          <w:b w:val="0"/>
        </w:rPr>
        <w:t>&lt;/RepeatBlock-By&gt;</w:t>
      </w:r>
    </w:p>
    <w:p w14:paraId="0A0A6AC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CAE6014" w14:textId="77777777" w:rsidR="000B3845" w:rsidRPr="00F75507" w:rsidRDefault="000B3845" w:rsidP="000B3845">
      <w:pPr>
        <w:pStyle w:val="NormalBold"/>
      </w:pPr>
      <w:r w:rsidRPr="00F75507">
        <w:rPr>
          <w:rStyle w:val="HideTWBExt"/>
          <w:b w:val="0"/>
        </w:rPr>
        <w:t>&lt;Article&gt;</w:t>
      </w:r>
      <w:r w:rsidRPr="00F75507">
        <w:t>Punkt 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D67603E" w14:textId="77777777" w:rsidTr="001A7F53">
        <w:trPr>
          <w:trHeight w:hRule="exact" w:val="240"/>
          <w:jc w:val="center"/>
        </w:trPr>
        <w:tc>
          <w:tcPr>
            <w:tcW w:w="9752" w:type="dxa"/>
            <w:gridSpan w:val="2"/>
            <w:tcBorders>
              <w:top w:val="nil"/>
              <w:left w:val="nil"/>
              <w:bottom w:val="nil"/>
              <w:right w:val="nil"/>
            </w:tcBorders>
          </w:tcPr>
          <w:p w14:paraId="58A8C3AB" w14:textId="77777777" w:rsidR="000B3845" w:rsidRPr="00F75507" w:rsidRDefault="000B3845" w:rsidP="001A7F53"/>
        </w:tc>
      </w:tr>
      <w:tr w:rsidR="00F75507" w:rsidRPr="00F75507" w14:paraId="4403E9C5" w14:textId="77777777" w:rsidTr="001A7F53">
        <w:trPr>
          <w:trHeight w:val="240"/>
          <w:jc w:val="center"/>
        </w:trPr>
        <w:tc>
          <w:tcPr>
            <w:tcW w:w="4876" w:type="dxa"/>
            <w:tcBorders>
              <w:top w:val="nil"/>
              <w:left w:val="nil"/>
              <w:bottom w:val="nil"/>
              <w:right w:val="nil"/>
            </w:tcBorders>
          </w:tcPr>
          <w:p w14:paraId="61E424A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85F1DB9" w14:textId="77777777" w:rsidR="000B3845" w:rsidRPr="00F75507" w:rsidRDefault="000B3845" w:rsidP="001A7F53">
            <w:pPr>
              <w:pStyle w:val="AmColumnHeading"/>
            </w:pPr>
            <w:r w:rsidRPr="00F75507">
              <w:t>Muudatusettepanek</w:t>
            </w:r>
          </w:p>
        </w:tc>
      </w:tr>
      <w:tr w:rsidR="00F75507" w:rsidRPr="00F75507" w14:paraId="6908EFC7" w14:textId="77777777" w:rsidTr="001A7F53">
        <w:trPr>
          <w:jc w:val="center"/>
        </w:trPr>
        <w:tc>
          <w:tcPr>
            <w:tcW w:w="4876" w:type="dxa"/>
            <w:tcBorders>
              <w:top w:val="nil"/>
              <w:left w:val="nil"/>
              <w:bottom w:val="nil"/>
              <w:right w:val="nil"/>
            </w:tcBorders>
          </w:tcPr>
          <w:p w14:paraId="652C00CF" w14:textId="77777777" w:rsidR="000B3845" w:rsidRPr="00F75507" w:rsidRDefault="000B3845" w:rsidP="001A7F53">
            <w:pPr>
              <w:pStyle w:val="Normal6a"/>
            </w:pPr>
          </w:p>
        </w:tc>
        <w:tc>
          <w:tcPr>
            <w:tcW w:w="4876" w:type="dxa"/>
            <w:tcBorders>
              <w:top w:val="nil"/>
              <w:left w:val="nil"/>
              <w:bottom w:val="nil"/>
              <w:right w:val="nil"/>
            </w:tcBorders>
          </w:tcPr>
          <w:p w14:paraId="6427E1A9" w14:textId="77777777" w:rsidR="000B3845" w:rsidRPr="00F75507" w:rsidRDefault="000B3845" w:rsidP="001A7F53">
            <w:pPr>
              <w:pStyle w:val="Normal6a"/>
            </w:pPr>
            <w:r w:rsidRPr="00F75507">
              <w:rPr>
                <w:b/>
                <w:i/>
              </w:rPr>
              <w:t>1a.</w:t>
            </w:r>
            <w:r w:rsidRPr="00F75507">
              <w:tab/>
            </w:r>
            <w:r w:rsidRPr="00F75507">
              <w:rPr>
                <w:b/>
                <w:i/>
              </w:rPr>
              <w:t>on seisukohal, et komisjon ja liikmesriigid peaksid tagama, et Euroopa poolaasta eelarvepoliitika toetab investeeringuid, mis on kooskõlas Euroopa sotsiaalõiguste sambaga; rõhutab, et sellised sotsiaalsed investeeringud on olulised sotsiaalse ühtekuuluvuse, ülespoole suunatud lähenemise ja pikaajalise majandusliku kestlikkuse jaoks ning sotsiaalvaldkonna tulemustabelis ja sotsiaalse lähenemise raamistikus kindlaks tehtud probleemide lahendamiseks;</w:t>
            </w:r>
          </w:p>
        </w:tc>
      </w:tr>
    </w:tbl>
    <w:p w14:paraId="16E387E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1E15DE5" w14:textId="77777777" w:rsidR="000B3845" w:rsidRPr="00F75507" w:rsidRDefault="000B3845" w:rsidP="000B3845">
      <w:r w:rsidRPr="00F75507">
        <w:rPr>
          <w:rStyle w:val="HideTWBExt"/>
        </w:rPr>
        <w:t>&lt;/Amend&gt;</w:t>
      </w:r>
    </w:p>
    <w:p w14:paraId="45F4B12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143</w:t>
      </w:r>
      <w:r w:rsidRPr="00F75507">
        <w:rPr>
          <w:rStyle w:val="HideTWBExt"/>
          <w:b w:val="0"/>
        </w:rPr>
        <w:t>&lt;/NumAm&gt;</w:t>
      </w:r>
    </w:p>
    <w:p w14:paraId="573C1E4C"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3863253F" w14:textId="77777777" w:rsidR="000B3845" w:rsidRPr="00F75507" w:rsidRDefault="000B3845" w:rsidP="000B3845">
      <w:pPr>
        <w:pStyle w:val="NormalBold"/>
      </w:pPr>
      <w:r w:rsidRPr="00F75507">
        <w:rPr>
          <w:rStyle w:val="HideTWBExt"/>
          <w:b w:val="0"/>
        </w:rPr>
        <w:t>&lt;/RepeatBlock-By&gt;</w:t>
      </w:r>
    </w:p>
    <w:p w14:paraId="4E98C15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53E368B" w14:textId="77777777" w:rsidR="000B3845" w:rsidRPr="00F75507" w:rsidRDefault="000B3845" w:rsidP="000B3845">
      <w:pPr>
        <w:pStyle w:val="NormalBold"/>
      </w:pPr>
      <w:r w:rsidRPr="00F75507">
        <w:rPr>
          <w:rStyle w:val="HideTWBExt"/>
          <w:b w:val="0"/>
        </w:rPr>
        <w:t>&lt;Article&gt;</w:t>
      </w:r>
      <w:r w:rsidRPr="00F75507">
        <w:t>Punkt 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B7BB571" w14:textId="77777777" w:rsidTr="001A7F53">
        <w:trPr>
          <w:trHeight w:hRule="exact" w:val="240"/>
          <w:jc w:val="center"/>
        </w:trPr>
        <w:tc>
          <w:tcPr>
            <w:tcW w:w="9752" w:type="dxa"/>
            <w:gridSpan w:val="2"/>
            <w:tcBorders>
              <w:top w:val="nil"/>
              <w:left w:val="nil"/>
              <w:bottom w:val="nil"/>
              <w:right w:val="nil"/>
            </w:tcBorders>
          </w:tcPr>
          <w:p w14:paraId="4EBF49B6" w14:textId="77777777" w:rsidR="000B3845" w:rsidRPr="00F75507" w:rsidRDefault="000B3845" w:rsidP="001A7F53"/>
        </w:tc>
      </w:tr>
      <w:tr w:rsidR="00F75507" w:rsidRPr="00F75507" w14:paraId="3FFAC912" w14:textId="77777777" w:rsidTr="001A7F53">
        <w:trPr>
          <w:trHeight w:val="240"/>
          <w:jc w:val="center"/>
        </w:trPr>
        <w:tc>
          <w:tcPr>
            <w:tcW w:w="4876" w:type="dxa"/>
            <w:tcBorders>
              <w:top w:val="nil"/>
              <w:left w:val="nil"/>
              <w:bottom w:val="nil"/>
              <w:right w:val="nil"/>
            </w:tcBorders>
          </w:tcPr>
          <w:p w14:paraId="73EC803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2FFF22F" w14:textId="77777777" w:rsidR="000B3845" w:rsidRPr="00F75507" w:rsidRDefault="000B3845" w:rsidP="001A7F53">
            <w:pPr>
              <w:pStyle w:val="AmColumnHeading"/>
            </w:pPr>
            <w:r w:rsidRPr="00F75507">
              <w:t>Muudatusettepanek</w:t>
            </w:r>
          </w:p>
        </w:tc>
      </w:tr>
      <w:tr w:rsidR="00F75507" w:rsidRPr="00F75507" w14:paraId="0957A65C" w14:textId="77777777" w:rsidTr="001A7F53">
        <w:trPr>
          <w:jc w:val="center"/>
        </w:trPr>
        <w:tc>
          <w:tcPr>
            <w:tcW w:w="4876" w:type="dxa"/>
            <w:tcBorders>
              <w:top w:val="nil"/>
              <w:left w:val="nil"/>
              <w:bottom w:val="nil"/>
              <w:right w:val="nil"/>
            </w:tcBorders>
          </w:tcPr>
          <w:p w14:paraId="130082C5" w14:textId="77777777" w:rsidR="000B3845" w:rsidRPr="00F75507" w:rsidRDefault="000B3845" w:rsidP="001A7F53">
            <w:pPr>
              <w:pStyle w:val="Normal6a"/>
            </w:pPr>
          </w:p>
        </w:tc>
        <w:tc>
          <w:tcPr>
            <w:tcW w:w="4876" w:type="dxa"/>
            <w:tcBorders>
              <w:top w:val="nil"/>
              <w:left w:val="nil"/>
              <w:bottom w:val="nil"/>
              <w:right w:val="nil"/>
            </w:tcBorders>
          </w:tcPr>
          <w:p w14:paraId="15A58122" w14:textId="77777777" w:rsidR="000B3845" w:rsidRPr="00F75507" w:rsidRDefault="000B3845" w:rsidP="001A7F53">
            <w:pPr>
              <w:pStyle w:val="Normal6a"/>
            </w:pPr>
            <w:r w:rsidRPr="00F75507">
              <w:rPr>
                <w:b/>
                <w:i/>
              </w:rPr>
              <w:t>1a.</w:t>
            </w:r>
            <w:r w:rsidRPr="00F75507">
              <w:tab/>
            </w:r>
            <w:r w:rsidRPr="00F75507">
              <w:rPr>
                <w:b/>
                <w:i/>
              </w:rPr>
              <w:t>teeb ettepaneku, et integreeritud juhtimisraamistik kajastuks ELi institutsioonide siseprotsessides, kaasates tasakaalustatult nende majandus- ja sotsiaalasutusi, kasutamata topelt- ja poliitilisi standardeid majandusotsuste tegemisel, mis aitab kaasa konkurentsivõimele, tootlikkusele, kõigi ELi kodanike täielikule juurdepääsule kõrgharidusele (Erasmus) ja liikmesriikide majanduse üleminekule;</w:t>
            </w:r>
          </w:p>
        </w:tc>
      </w:tr>
    </w:tbl>
    <w:p w14:paraId="0295C2F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664F8EF" w14:textId="77777777" w:rsidR="000B3845" w:rsidRPr="00F75507" w:rsidRDefault="000B3845" w:rsidP="000B3845">
      <w:r w:rsidRPr="00F75507">
        <w:rPr>
          <w:rStyle w:val="HideTWBExt"/>
        </w:rPr>
        <w:t>&lt;/Amend&gt;</w:t>
      </w:r>
    </w:p>
    <w:p w14:paraId="3C8C1325" w14:textId="77777777" w:rsidR="000B3845" w:rsidRPr="00F75507" w:rsidRDefault="000B3845" w:rsidP="000B3845">
      <w:pPr>
        <w:pStyle w:val="AmNumberTabs"/>
      </w:pPr>
      <w:bookmarkStart w:id="8" w:name="_Hlk218695460"/>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144</w:t>
      </w:r>
      <w:r w:rsidRPr="00F75507">
        <w:rPr>
          <w:rStyle w:val="HideTWBExt"/>
          <w:b w:val="0"/>
        </w:rPr>
        <w:t>&lt;/NumAm&gt;</w:t>
      </w:r>
    </w:p>
    <w:p w14:paraId="64C73DF8"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4AA13087" w14:textId="77777777" w:rsidR="000B3845" w:rsidRPr="00F75507" w:rsidRDefault="000B3845" w:rsidP="000B3845">
      <w:pPr>
        <w:pStyle w:val="NormalBold"/>
      </w:pPr>
      <w:r w:rsidRPr="00F75507">
        <w:rPr>
          <w:rStyle w:val="HideTWBExt"/>
          <w:b w:val="0"/>
        </w:rPr>
        <w:t>&lt;/RepeatBlock-By&gt;</w:t>
      </w:r>
    </w:p>
    <w:p w14:paraId="24CF984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B122247" w14:textId="77777777" w:rsidR="000B3845" w:rsidRPr="00F75507" w:rsidRDefault="000B3845" w:rsidP="000B3845">
      <w:pPr>
        <w:pStyle w:val="NormalBold"/>
      </w:pPr>
      <w:r w:rsidRPr="00F75507">
        <w:rPr>
          <w:rStyle w:val="HideTWBExt"/>
          <w:b w:val="0"/>
        </w:rPr>
        <w:t>&lt;Article&gt;</w:t>
      </w:r>
      <w:r w:rsidRPr="00F75507">
        <w:t>Punkt 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2868888" w14:textId="77777777" w:rsidTr="001A7F53">
        <w:trPr>
          <w:trHeight w:hRule="exact" w:val="240"/>
          <w:jc w:val="center"/>
        </w:trPr>
        <w:tc>
          <w:tcPr>
            <w:tcW w:w="9752" w:type="dxa"/>
            <w:gridSpan w:val="2"/>
            <w:tcBorders>
              <w:top w:val="nil"/>
              <w:left w:val="nil"/>
              <w:bottom w:val="nil"/>
              <w:right w:val="nil"/>
            </w:tcBorders>
          </w:tcPr>
          <w:p w14:paraId="11B9DE01" w14:textId="77777777" w:rsidR="000B3845" w:rsidRPr="00F75507" w:rsidRDefault="000B3845" w:rsidP="001A7F53"/>
        </w:tc>
      </w:tr>
      <w:tr w:rsidR="00F75507" w:rsidRPr="00F75507" w14:paraId="07770A53" w14:textId="77777777" w:rsidTr="001A7F53">
        <w:trPr>
          <w:trHeight w:val="240"/>
          <w:jc w:val="center"/>
        </w:trPr>
        <w:tc>
          <w:tcPr>
            <w:tcW w:w="4876" w:type="dxa"/>
            <w:tcBorders>
              <w:top w:val="nil"/>
              <w:left w:val="nil"/>
              <w:bottom w:val="nil"/>
              <w:right w:val="nil"/>
            </w:tcBorders>
          </w:tcPr>
          <w:p w14:paraId="1E309DC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A21A300" w14:textId="77777777" w:rsidR="000B3845" w:rsidRPr="00F75507" w:rsidRDefault="000B3845" w:rsidP="001A7F53">
            <w:pPr>
              <w:pStyle w:val="AmColumnHeading"/>
            </w:pPr>
            <w:r w:rsidRPr="00F75507">
              <w:t>Muudatusettepanek</w:t>
            </w:r>
          </w:p>
        </w:tc>
      </w:tr>
      <w:tr w:rsidR="00F75507" w:rsidRPr="00F75507" w14:paraId="56EE464F" w14:textId="77777777" w:rsidTr="001A7F53">
        <w:trPr>
          <w:jc w:val="center"/>
        </w:trPr>
        <w:tc>
          <w:tcPr>
            <w:tcW w:w="4876" w:type="dxa"/>
            <w:tcBorders>
              <w:top w:val="nil"/>
              <w:left w:val="nil"/>
              <w:bottom w:val="nil"/>
              <w:right w:val="nil"/>
            </w:tcBorders>
          </w:tcPr>
          <w:p w14:paraId="7CD3C506" w14:textId="77777777" w:rsidR="000B3845" w:rsidRPr="00F75507" w:rsidRDefault="000B3845" w:rsidP="001A7F53">
            <w:pPr>
              <w:pStyle w:val="Normal6a"/>
            </w:pPr>
          </w:p>
        </w:tc>
        <w:tc>
          <w:tcPr>
            <w:tcW w:w="4876" w:type="dxa"/>
            <w:tcBorders>
              <w:top w:val="nil"/>
              <w:left w:val="nil"/>
              <w:bottom w:val="nil"/>
              <w:right w:val="nil"/>
            </w:tcBorders>
          </w:tcPr>
          <w:p w14:paraId="633A8431" w14:textId="77777777" w:rsidR="000B3845" w:rsidRPr="00F75507" w:rsidRDefault="000B3845" w:rsidP="001A7F53">
            <w:pPr>
              <w:pStyle w:val="Normal6a"/>
            </w:pPr>
            <w:r w:rsidRPr="00F75507">
              <w:rPr>
                <w:b/>
                <w:i/>
              </w:rPr>
              <w:t>1a.</w:t>
            </w:r>
            <w:r w:rsidRPr="00F75507">
              <w:tab/>
            </w:r>
            <w:r w:rsidRPr="00F75507">
              <w:rPr>
                <w:b/>
                <w:i/>
              </w:rPr>
              <w:t>rõhutab, et töökohtade ja oskuste edendamiseks on vaja ettevõtluskeskkonda, mis võimaldab väikestel ja keskmise suurusega ettevõtjatel kasvada;</w:t>
            </w:r>
            <w:r w:rsidRPr="00F75507">
              <w:t xml:space="preserve"> </w:t>
            </w:r>
            <w:r w:rsidRPr="00F75507">
              <w:rPr>
                <w:b/>
                <w:i/>
              </w:rPr>
              <w:t>hoiatab, et ülemäärane regulatiivne koormus langeb ebaproportsionaalselt väikestele ja keskmise suurusega ettevõtjatele ning piirab nende suutlikkust pakkuda kvaliteetseid töökohti;</w:t>
            </w:r>
          </w:p>
        </w:tc>
      </w:tr>
    </w:tbl>
    <w:p w14:paraId="0E0C1DD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01E286F9" w14:textId="77777777" w:rsidR="000B3845" w:rsidRPr="00F75507" w:rsidRDefault="000B3845" w:rsidP="000B3845">
      <w:r w:rsidRPr="00F75507">
        <w:rPr>
          <w:rStyle w:val="HideTWBExt"/>
        </w:rPr>
        <w:t>&lt;/Amend&gt;</w:t>
      </w:r>
    </w:p>
    <w:bookmarkEnd w:id="8"/>
    <w:p w14:paraId="1697D43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145</w:t>
      </w:r>
      <w:r w:rsidRPr="00F75507">
        <w:rPr>
          <w:rStyle w:val="HideTWBExt"/>
          <w:b w:val="0"/>
        </w:rPr>
        <w:t>&lt;/NumAm&gt;</w:t>
      </w:r>
    </w:p>
    <w:p w14:paraId="59B5E500"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21F1DB9" w14:textId="77777777" w:rsidR="000B3845" w:rsidRPr="00F75507" w:rsidRDefault="000B3845" w:rsidP="000B3845">
      <w:pPr>
        <w:pStyle w:val="NormalBold"/>
      </w:pPr>
      <w:r w:rsidRPr="00F75507">
        <w:rPr>
          <w:rStyle w:val="HideTWBExt"/>
          <w:b w:val="0"/>
        </w:rPr>
        <w:t>&lt;/RepeatBlock-By&gt;</w:t>
      </w:r>
    </w:p>
    <w:p w14:paraId="6EC40B2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1EE0720" w14:textId="77777777" w:rsidR="000B3845" w:rsidRPr="00F75507" w:rsidRDefault="000B3845" w:rsidP="000B3845">
      <w:pPr>
        <w:pStyle w:val="NormalBold"/>
      </w:pPr>
      <w:r w:rsidRPr="00F75507">
        <w:rPr>
          <w:rStyle w:val="HideTWBExt"/>
          <w:b w:val="0"/>
        </w:rPr>
        <w:t>&lt;Article&gt;</w:t>
      </w:r>
      <w:r w:rsidRPr="00F75507">
        <w:t>Punkt 1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DBF8A27" w14:textId="77777777" w:rsidTr="001A7F53">
        <w:trPr>
          <w:trHeight w:hRule="exact" w:val="240"/>
          <w:jc w:val="center"/>
        </w:trPr>
        <w:tc>
          <w:tcPr>
            <w:tcW w:w="9752" w:type="dxa"/>
            <w:gridSpan w:val="2"/>
            <w:tcBorders>
              <w:top w:val="nil"/>
              <w:left w:val="nil"/>
              <w:bottom w:val="nil"/>
              <w:right w:val="nil"/>
            </w:tcBorders>
          </w:tcPr>
          <w:p w14:paraId="53945CF8" w14:textId="77777777" w:rsidR="000B3845" w:rsidRPr="00F75507" w:rsidRDefault="000B3845" w:rsidP="001A7F53"/>
        </w:tc>
      </w:tr>
      <w:tr w:rsidR="00F75507" w:rsidRPr="00F75507" w14:paraId="52AFCA3C" w14:textId="77777777" w:rsidTr="001A7F53">
        <w:trPr>
          <w:trHeight w:val="240"/>
          <w:jc w:val="center"/>
        </w:trPr>
        <w:tc>
          <w:tcPr>
            <w:tcW w:w="4876" w:type="dxa"/>
            <w:tcBorders>
              <w:top w:val="nil"/>
              <w:left w:val="nil"/>
              <w:bottom w:val="nil"/>
              <w:right w:val="nil"/>
            </w:tcBorders>
          </w:tcPr>
          <w:p w14:paraId="3824083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95CA842" w14:textId="77777777" w:rsidR="000B3845" w:rsidRPr="00F75507" w:rsidRDefault="000B3845" w:rsidP="001A7F53">
            <w:pPr>
              <w:pStyle w:val="AmColumnHeading"/>
            </w:pPr>
            <w:r w:rsidRPr="00F75507">
              <w:t>Muudatusettepanek</w:t>
            </w:r>
          </w:p>
        </w:tc>
      </w:tr>
      <w:tr w:rsidR="00F75507" w:rsidRPr="00F75507" w14:paraId="6000DCA5" w14:textId="77777777" w:rsidTr="001A7F53">
        <w:trPr>
          <w:jc w:val="center"/>
        </w:trPr>
        <w:tc>
          <w:tcPr>
            <w:tcW w:w="4876" w:type="dxa"/>
            <w:tcBorders>
              <w:top w:val="nil"/>
              <w:left w:val="nil"/>
              <w:bottom w:val="nil"/>
              <w:right w:val="nil"/>
            </w:tcBorders>
          </w:tcPr>
          <w:p w14:paraId="3CEE4CF8" w14:textId="77777777" w:rsidR="000B3845" w:rsidRPr="00F75507" w:rsidRDefault="000B3845" w:rsidP="001A7F53">
            <w:pPr>
              <w:pStyle w:val="Normal6a"/>
            </w:pPr>
          </w:p>
        </w:tc>
        <w:tc>
          <w:tcPr>
            <w:tcW w:w="4876" w:type="dxa"/>
            <w:tcBorders>
              <w:top w:val="nil"/>
              <w:left w:val="nil"/>
              <w:bottom w:val="nil"/>
              <w:right w:val="nil"/>
            </w:tcBorders>
          </w:tcPr>
          <w:p w14:paraId="1D0B9286" w14:textId="77777777" w:rsidR="000B3845" w:rsidRPr="00F75507" w:rsidRDefault="000B3845" w:rsidP="001A7F53">
            <w:pPr>
              <w:pStyle w:val="Normal6a"/>
            </w:pPr>
            <w:r w:rsidRPr="00F75507">
              <w:rPr>
                <w:b/>
                <w:i/>
              </w:rPr>
              <w:t>1b.</w:t>
            </w:r>
            <w:r w:rsidRPr="00F75507">
              <w:tab/>
            </w:r>
            <w:r w:rsidRPr="00F75507">
              <w:rPr>
                <w:b/>
                <w:i/>
              </w:rPr>
              <w:t>peab kahetsusväärseks andmete ja analüüsi puudumist jõukuse ebavõrdsuse ja selle koondumise kohta ELis, kuna see on üks peamisi vaesuse määrajaid; kutsub komisjoni ja liikmesriike üles hindama jõukuse ebavõrdsuse sotsiaal-majanduslikku mõju ning tegema kiiresti ettepanekuid meetmete kohta, mis tagavad jõukuse ja ressursside õiglasema jaotuse, et oleks võimalik teha edusamme vaesuse vähendamisel 15 miljoni võrra 2030. aastaks ning laiendada keskklassi;</w:t>
            </w:r>
          </w:p>
        </w:tc>
      </w:tr>
    </w:tbl>
    <w:p w14:paraId="1C1D881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3FAFEF9" w14:textId="77777777" w:rsidR="000B3845" w:rsidRPr="00F75507" w:rsidRDefault="000B3845" w:rsidP="000B3845">
      <w:r w:rsidRPr="00F75507">
        <w:rPr>
          <w:rStyle w:val="HideTWBExt"/>
        </w:rPr>
        <w:t>&lt;/Amend&gt;</w:t>
      </w:r>
    </w:p>
    <w:p w14:paraId="2EC56E6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146</w:t>
      </w:r>
      <w:r w:rsidRPr="00F75507">
        <w:rPr>
          <w:rStyle w:val="HideTWBExt"/>
          <w:b w:val="0"/>
        </w:rPr>
        <w:t>&lt;/NumAm&gt;</w:t>
      </w:r>
    </w:p>
    <w:p w14:paraId="672940AE"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34A33631" w14:textId="77777777" w:rsidR="000B3845" w:rsidRPr="00F75507" w:rsidRDefault="000B3845" w:rsidP="000B3845">
      <w:pPr>
        <w:pStyle w:val="NormalBold"/>
      </w:pPr>
      <w:r w:rsidRPr="00F75507">
        <w:rPr>
          <w:rStyle w:val="HideTWBExt"/>
          <w:b w:val="0"/>
        </w:rPr>
        <w:t>&lt;/RepeatBlock-By&gt;</w:t>
      </w:r>
    </w:p>
    <w:p w14:paraId="7462CD9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D76FBBF"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975D433" w14:textId="77777777" w:rsidTr="001A7F53">
        <w:trPr>
          <w:trHeight w:hRule="exact" w:val="240"/>
          <w:jc w:val="center"/>
        </w:trPr>
        <w:tc>
          <w:tcPr>
            <w:tcW w:w="9752" w:type="dxa"/>
            <w:gridSpan w:val="2"/>
            <w:tcBorders>
              <w:top w:val="nil"/>
              <w:left w:val="nil"/>
              <w:bottom w:val="nil"/>
              <w:right w:val="nil"/>
            </w:tcBorders>
          </w:tcPr>
          <w:p w14:paraId="28A47DAB" w14:textId="77777777" w:rsidR="000B3845" w:rsidRPr="00F75507" w:rsidRDefault="000B3845" w:rsidP="001A7F53"/>
        </w:tc>
      </w:tr>
      <w:tr w:rsidR="00F75507" w:rsidRPr="00F75507" w14:paraId="6DD32275" w14:textId="77777777" w:rsidTr="001A7F53">
        <w:trPr>
          <w:trHeight w:val="240"/>
          <w:jc w:val="center"/>
        </w:trPr>
        <w:tc>
          <w:tcPr>
            <w:tcW w:w="4876" w:type="dxa"/>
            <w:tcBorders>
              <w:top w:val="nil"/>
              <w:left w:val="nil"/>
              <w:bottom w:val="nil"/>
              <w:right w:val="nil"/>
            </w:tcBorders>
          </w:tcPr>
          <w:p w14:paraId="485A828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34DE190" w14:textId="77777777" w:rsidR="000B3845" w:rsidRPr="00F75507" w:rsidRDefault="000B3845" w:rsidP="001A7F53">
            <w:pPr>
              <w:pStyle w:val="AmColumnHeading"/>
            </w:pPr>
            <w:r w:rsidRPr="00F75507">
              <w:t>Muudatusettepanek</w:t>
            </w:r>
          </w:p>
        </w:tc>
      </w:tr>
      <w:tr w:rsidR="00F75507" w:rsidRPr="00F75507" w14:paraId="5B99F395" w14:textId="77777777" w:rsidTr="001A7F53">
        <w:trPr>
          <w:jc w:val="center"/>
        </w:trPr>
        <w:tc>
          <w:tcPr>
            <w:tcW w:w="4876" w:type="dxa"/>
            <w:tcBorders>
              <w:top w:val="nil"/>
              <w:left w:val="nil"/>
              <w:bottom w:val="nil"/>
              <w:right w:val="nil"/>
            </w:tcBorders>
          </w:tcPr>
          <w:p w14:paraId="57DDD7D7" w14:textId="77777777" w:rsidR="000B3845" w:rsidRPr="00F75507" w:rsidRDefault="000B3845" w:rsidP="001A7F53">
            <w:pPr>
              <w:pStyle w:val="Normal6a"/>
            </w:pPr>
            <w:r w:rsidRPr="00F75507">
              <w:rPr>
                <w:b/>
                <w:i/>
              </w:rPr>
              <w:t>2.</w:t>
            </w:r>
            <w:r w:rsidRPr="00F75507">
              <w:tab/>
            </w:r>
            <w:r w:rsidRPr="00F75507">
              <w:rPr>
                <w:b/>
                <w:i/>
              </w:rPr>
              <w:t>on seisukohal, et komisjon ja nõukogu peaksid Euroopa sotsiaalõiguste samba rakendamiseks tehtavaid jõupingutusi suurendama;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74AE3E53" w14:textId="77777777" w:rsidR="000B3845" w:rsidRPr="00F75507" w:rsidRDefault="000B3845" w:rsidP="001A7F53">
            <w:pPr>
              <w:pStyle w:val="Normal6a"/>
            </w:pPr>
            <w:r w:rsidRPr="00F75507">
              <w:rPr>
                <w:b/>
                <w:i/>
              </w:rPr>
              <w:t>välja jäetud</w:t>
            </w:r>
          </w:p>
        </w:tc>
      </w:tr>
    </w:tbl>
    <w:p w14:paraId="3C2277A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11559B1D" w14:textId="77777777" w:rsidR="000B3845" w:rsidRPr="00F75507" w:rsidRDefault="000B3845" w:rsidP="000B3845">
      <w:r w:rsidRPr="00F75507">
        <w:rPr>
          <w:rStyle w:val="HideTWBExt"/>
        </w:rPr>
        <w:t>&lt;/Amend&gt;</w:t>
      </w:r>
    </w:p>
    <w:p w14:paraId="3FFD9D5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147</w:t>
      </w:r>
      <w:r w:rsidRPr="00F75507">
        <w:rPr>
          <w:rStyle w:val="HideTWBExt"/>
          <w:b w:val="0"/>
        </w:rPr>
        <w:t>&lt;/NumAm&gt;</w:t>
      </w:r>
    </w:p>
    <w:p w14:paraId="7F8B05DF"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136D3D57"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60D6F9DC" w14:textId="77777777" w:rsidR="000B3845" w:rsidRPr="00F75507" w:rsidRDefault="000B3845" w:rsidP="000B3845">
      <w:pPr>
        <w:pStyle w:val="NormalBold"/>
      </w:pPr>
      <w:r w:rsidRPr="00F75507">
        <w:rPr>
          <w:rStyle w:val="HideTWBExt"/>
          <w:b w:val="0"/>
        </w:rPr>
        <w:t>&lt;/RepeatBlock-By&gt;</w:t>
      </w:r>
    </w:p>
    <w:p w14:paraId="323C632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1B4E77F"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156B242" w14:textId="77777777" w:rsidTr="001A7F53">
        <w:trPr>
          <w:trHeight w:hRule="exact" w:val="240"/>
          <w:jc w:val="center"/>
        </w:trPr>
        <w:tc>
          <w:tcPr>
            <w:tcW w:w="9752" w:type="dxa"/>
            <w:gridSpan w:val="2"/>
            <w:tcBorders>
              <w:top w:val="nil"/>
              <w:left w:val="nil"/>
              <w:bottom w:val="nil"/>
              <w:right w:val="nil"/>
            </w:tcBorders>
          </w:tcPr>
          <w:p w14:paraId="2421D78B" w14:textId="77777777" w:rsidR="000B3845" w:rsidRPr="00F75507" w:rsidRDefault="000B3845" w:rsidP="001A7F53"/>
        </w:tc>
      </w:tr>
      <w:tr w:rsidR="00F75507" w:rsidRPr="00F75507" w14:paraId="6C3BDBD3" w14:textId="77777777" w:rsidTr="001A7F53">
        <w:trPr>
          <w:trHeight w:val="240"/>
          <w:jc w:val="center"/>
        </w:trPr>
        <w:tc>
          <w:tcPr>
            <w:tcW w:w="4876" w:type="dxa"/>
            <w:tcBorders>
              <w:top w:val="nil"/>
              <w:left w:val="nil"/>
              <w:bottom w:val="nil"/>
              <w:right w:val="nil"/>
            </w:tcBorders>
          </w:tcPr>
          <w:p w14:paraId="360161B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E0FB912" w14:textId="77777777" w:rsidR="000B3845" w:rsidRPr="00F75507" w:rsidRDefault="000B3845" w:rsidP="001A7F53">
            <w:pPr>
              <w:pStyle w:val="AmColumnHeading"/>
            </w:pPr>
            <w:r w:rsidRPr="00F75507">
              <w:t>Muudatusettepanek</w:t>
            </w:r>
          </w:p>
        </w:tc>
      </w:tr>
      <w:tr w:rsidR="00F75507" w:rsidRPr="00F75507" w14:paraId="1D9C41F2" w14:textId="77777777" w:rsidTr="001A7F53">
        <w:trPr>
          <w:jc w:val="center"/>
        </w:trPr>
        <w:tc>
          <w:tcPr>
            <w:tcW w:w="4876" w:type="dxa"/>
            <w:tcBorders>
              <w:top w:val="nil"/>
              <w:left w:val="nil"/>
              <w:bottom w:val="nil"/>
              <w:right w:val="nil"/>
            </w:tcBorders>
          </w:tcPr>
          <w:p w14:paraId="4F6D2A42" w14:textId="77777777" w:rsidR="000B3845" w:rsidRPr="00F75507" w:rsidRDefault="000B3845" w:rsidP="001A7F53">
            <w:pPr>
              <w:pStyle w:val="Normal6a"/>
            </w:pPr>
            <w:r w:rsidRPr="00F75507">
              <w:rPr>
                <w:b/>
                <w:i/>
              </w:rPr>
              <w:t>2.</w:t>
            </w:r>
            <w:r w:rsidRPr="00F75507">
              <w:tab/>
            </w:r>
            <w:r w:rsidRPr="00F75507">
              <w:rPr>
                <w:b/>
                <w:i/>
              </w:rPr>
              <w:t>on seisukohal, et komisjon ja nõukogu peaksid Euroopa sotsiaalõiguste samba rakendamiseks tehtavaid jõupingutusi suurendama;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29FB0284" w14:textId="77777777" w:rsidR="000B3845" w:rsidRPr="00F75507" w:rsidRDefault="000B3845" w:rsidP="001A7F53">
            <w:pPr>
              <w:pStyle w:val="Normal6a"/>
            </w:pPr>
            <w:r w:rsidRPr="00F75507">
              <w:rPr>
                <w:b/>
                <w:i/>
              </w:rPr>
              <w:t>välja jäetud</w:t>
            </w:r>
          </w:p>
        </w:tc>
      </w:tr>
    </w:tbl>
    <w:p w14:paraId="0E9A990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BEDC9FB" w14:textId="77777777" w:rsidR="000B3845" w:rsidRPr="00F75507" w:rsidRDefault="000B3845" w:rsidP="000B3845">
      <w:r w:rsidRPr="00F75507">
        <w:rPr>
          <w:rStyle w:val="HideTWBExt"/>
        </w:rPr>
        <w:t>&lt;/Amend&gt;</w:t>
      </w:r>
    </w:p>
    <w:p w14:paraId="2295BC5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148</w:t>
      </w:r>
      <w:r w:rsidRPr="00F75507">
        <w:rPr>
          <w:rStyle w:val="HideTWBExt"/>
          <w:b w:val="0"/>
        </w:rPr>
        <w:t>&lt;/NumAm&gt;</w:t>
      </w:r>
    </w:p>
    <w:p w14:paraId="6566B216" w14:textId="77777777" w:rsidR="000B3845" w:rsidRPr="00F75507" w:rsidRDefault="000B3845" w:rsidP="000B3845">
      <w:pPr>
        <w:pStyle w:val="NormalBold"/>
      </w:pPr>
      <w:r w:rsidRPr="00F75507">
        <w:rPr>
          <w:rStyle w:val="HideTWBExt"/>
          <w:b w:val="0"/>
        </w:rPr>
        <w:t>&lt;RepeatBlock-By&gt;&lt;Members&gt;</w:t>
      </w:r>
      <w:r w:rsidRPr="00F75507">
        <w:t>Pál Szekeres, Margarita de la Pisa Carrión</w:t>
      </w:r>
      <w:r w:rsidRPr="00F75507">
        <w:rPr>
          <w:rStyle w:val="HideTWBExt"/>
          <w:b w:val="0"/>
        </w:rPr>
        <w:t>&lt;/Members&gt;</w:t>
      </w:r>
    </w:p>
    <w:p w14:paraId="2FCAF273" w14:textId="77777777" w:rsidR="000B3845" w:rsidRPr="00F75507" w:rsidRDefault="000B3845" w:rsidP="000B3845">
      <w:pPr>
        <w:pStyle w:val="NormalBold"/>
      </w:pPr>
      <w:r w:rsidRPr="00F75507">
        <w:rPr>
          <w:rStyle w:val="HideTWBExt"/>
          <w:b w:val="0"/>
        </w:rPr>
        <w:t>&lt;/RepeatBlock-By&gt;</w:t>
      </w:r>
    </w:p>
    <w:p w14:paraId="17C3F44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3801599"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1EB5B12" w14:textId="77777777" w:rsidTr="001A7F53">
        <w:trPr>
          <w:trHeight w:hRule="exact" w:val="240"/>
          <w:jc w:val="center"/>
        </w:trPr>
        <w:tc>
          <w:tcPr>
            <w:tcW w:w="9752" w:type="dxa"/>
            <w:gridSpan w:val="2"/>
            <w:tcBorders>
              <w:top w:val="nil"/>
              <w:left w:val="nil"/>
              <w:bottom w:val="nil"/>
              <w:right w:val="nil"/>
            </w:tcBorders>
          </w:tcPr>
          <w:p w14:paraId="73C9706F" w14:textId="77777777" w:rsidR="000B3845" w:rsidRPr="00F75507" w:rsidRDefault="000B3845" w:rsidP="001A7F53"/>
        </w:tc>
      </w:tr>
      <w:tr w:rsidR="00F75507" w:rsidRPr="00F75507" w14:paraId="47C6713E" w14:textId="77777777" w:rsidTr="001A7F53">
        <w:trPr>
          <w:trHeight w:val="240"/>
          <w:jc w:val="center"/>
        </w:trPr>
        <w:tc>
          <w:tcPr>
            <w:tcW w:w="4876" w:type="dxa"/>
            <w:tcBorders>
              <w:top w:val="nil"/>
              <w:left w:val="nil"/>
              <w:bottom w:val="nil"/>
              <w:right w:val="nil"/>
            </w:tcBorders>
          </w:tcPr>
          <w:p w14:paraId="0D11880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49D0B46" w14:textId="77777777" w:rsidR="000B3845" w:rsidRPr="00F75507" w:rsidRDefault="000B3845" w:rsidP="001A7F53">
            <w:pPr>
              <w:pStyle w:val="AmColumnHeading"/>
            </w:pPr>
            <w:r w:rsidRPr="00F75507">
              <w:t>Muudatusettepanek</w:t>
            </w:r>
          </w:p>
        </w:tc>
      </w:tr>
      <w:tr w:rsidR="00F75507" w:rsidRPr="00F75507" w14:paraId="18E905D6" w14:textId="77777777" w:rsidTr="001A7F53">
        <w:trPr>
          <w:jc w:val="center"/>
        </w:trPr>
        <w:tc>
          <w:tcPr>
            <w:tcW w:w="4876" w:type="dxa"/>
            <w:tcBorders>
              <w:top w:val="nil"/>
              <w:left w:val="nil"/>
              <w:bottom w:val="nil"/>
              <w:right w:val="nil"/>
            </w:tcBorders>
          </w:tcPr>
          <w:p w14:paraId="22F33842" w14:textId="77777777" w:rsidR="000B3845" w:rsidRPr="00F75507" w:rsidRDefault="000B3845" w:rsidP="001A7F53">
            <w:pPr>
              <w:pStyle w:val="Normal6a"/>
            </w:pPr>
            <w:r w:rsidRPr="00F75507">
              <w:rPr>
                <w:b/>
                <w:i/>
              </w:rPr>
              <w:t>2.</w:t>
            </w:r>
            <w:r w:rsidRPr="00F75507">
              <w:tab/>
            </w:r>
            <w:r w:rsidRPr="00F75507">
              <w:rPr>
                <w:b/>
                <w:i/>
              </w:rPr>
              <w:t>on seisukohal, et komisjon ja nõukogu peaksid Euroopa sotsiaalõiguste samba rakendamiseks tehtavaid jõupingutusi suurendama;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67C2028F" w14:textId="77777777" w:rsidR="000B3845" w:rsidRPr="00F75507" w:rsidRDefault="000B3845" w:rsidP="001A7F53">
            <w:pPr>
              <w:pStyle w:val="Normal6a"/>
            </w:pPr>
            <w:r w:rsidRPr="00F75507">
              <w:rPr>
                <w:b/>
                <w:i/>
              </w:rPr>
              <w:t>välja jäetud</w:t>
            </w:r>
          </w:p>
        </w:tc>
      </w:tr>
    </w:tbl>
    <w:p w14:paraId="3E91AD1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5A96C91" w14:textId="77777777" w:rsidR="000B3845" w:rsidRPr="00F75507" w:rsidRDefault="000B3845" w:rsidP="000B3845">
      <w:r w:rsidRPr="00F75507">
        <w:rPr>
          <w:rStyle w:val="HideTWBExt"/>
        </w:rPr>
        <w:t>&lt;/Amend&gt;</w:t>
      </w:r>
    </w:p>
    <w:p w14:paraId="7FE5899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149</w:t>
      </w:r>
      <w:r w:rsidRPr="00F75507">
        <w:rPr>
          <w:rStyle w:val="HideTWBExt"/>
          <w:b w:val="0"/>
        </w:rPr>
        <w:t>&lt;/NumAm&gt;</w:t>
      </w:r>
    </w:p>
    <w:p w14:paraId="23DD9AB0"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07842A95" w14:textId="77777777" w:rsidR="000B3845" w:rsidRPr="00F75507" w:rsidRDefault="000B3845" w:rsidP="000B3845">
      <w:pPr>
        <w:pStyle w:val="NormalBold"/>
      </w:pPr>
      <w:r w:rsidRPr="00F75507">
        <w:rPr>
          <w:rStyle w:val="HideTWBExt"/>
          <w:b w:val="0"/>
        </w:rPr>
        <w:t>&lt;/RepeatBlock-By&gt;</w:t>
      </w:r>
    </w:p>
    <w:p w14:paraId="7462450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8FF38DE"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B2E8735" w14:textId="77777777" w:rsidTr="001A7F53">
        <w:trPr>
          <w:trHeight w:hRule="exact" w:val="240"/>
          <w:jc w:val="center"/>
        </w:trPr>
        <w:tc>
          <w:tcPr>
            <w:tcW w:w="9752" w:type="dxa"/>
            <w:gridSpan w:val="2"/>
            <w:tcBorders>
              <w:top w:val="nil"/>
              <w:left w:val="nil"/>
              <w:bottom w:val="nil"/>
              <w:right w:val="nil"/>
            </w:tcBorders>
          </w:tcPr>
          <w:p w14:paraId="72358B51" w14:textId="77777777" w:rsidR="000B3845" w:rsidRPr="00F75507" w:rsidRDefault="000B3845" w:rsidP="001A7F53"/>
        </w:tc>
      </w:tr>
      <w:tr w:rsidR="00F75507" w:rsidRPr="00F75507" w14:paraId="4B02F06C" w14:textId="77777777" w:rsidTr="001A7F53">
        <w:trPr>
          <w:trHeight w:val="240"/>
          <w:jc w:val="center"/>
        </w:trPr>
        <w:tc>
          <w:tcPr>
            <w:tcW w:w="4876" w:type="dxa"/>
            <w:tcBorders>
              <w:top w:val="nil"/>
              <w:left w:val="nil"/>
              <w:bottom w:val="nil"/>
              <w:right w:val="nil"/>
            </w:tcBorders>
          </w:tcPr>
          <w:p w14:paraId="1305BB9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F9962C" w14:textId="77777777" w:rsidR="000B3845" w:rsidRPr="00F75507" w:rsidRDefault="000B3845" w:rsidP="001A7F53">
            <w:pPr>
              <w:pStyle w:val="AmColumnHeading"/>
            </w:pPr>
            <w:r w:rsidRPr="00F75507">
              <w:t>Muudatusettepanek</w:t>
            </w:r>
          </w:p>
        </w:tc>
      </w:tr>
      <w:tr w:rsidR="00F75507" w:rsidRPr="00F75507" w14:paraId="41E44458" w14:textId="77777777" w:rsidTr="001A7F53">
        <w:trPr>
          <w:jc w:val="center"/>
        </w:trPr>
        <w:tc>
          <w:tcPr>
            <w:tcW w:w="4876" w:type="dxa"/>
            <w:tcBorders>
              <w:top w:val="nil"/>
              <w:left w:val="nil"/>
              <w:bottom w:val="nil"/>
              <w:right w:val="nil"/>
            </w:tcBorders>
          </w:tcPr>
          <w:p w14:paraId="4ACE424A" w14:textId="77777777" w:rsidR="000B3845" w:rsidRPr="00F75507" w:rsidRDefault="000B3845" w:rsidP="001A7F53">
            <w:pPr>
              <w:pStyle w:val="Normal6a"/>
            </w:pPr>
            <w:r w:rsidRPr="00F75507">
              <w:rPr>
                <w:b/>
                <w:i/>
              </w:rPr>
              <w:t>2.</w:t>
            </w:r>
            <w:r w:rsidRPr="00F75507">
              <w:tab/>
            </w:r>
            <w:r w:rsidRPr="00F75507">
              <w:rPr>
                <w:b/>
                <w:i/>
              </w:rPr>
              <w:t>on seisukohal, et komisjon ja nõukogu peaksid Euroopa sotsiaalõiguste samba rakendamiseks tehtavaid jõupingutusi suurendama;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65D1EFAA" w14:textId="77777777" w:rsidR="000B3845" w:rsidRPr="00F75507" w:rsidRDefault="000B3845" w:rsidP="001A7F53">
            <w:pPr>
              <w:pStyle w:val="Normal6a"/>
            </w:pPr>
            <w:r w:rsidRPr="00F75507">
              <w:rPr>
                <w:b/>
                <w:i/>
              </w:rPr>
              <w:t>välja jäetud</w:t>
            </w:r>
          </w:p>
        </w:tc>
      </w:tr>
    </w:tbl>
    <w:p w14:paraId="6D1EB9E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ECF0698" w14:textId="77777777" w:rsidR="000B3845" w:rsidRPr="00F75507" w:rsidRDefault="000B3845" w:rsidP="000B3845">
      <w:r w:rsidRPr="00F75507">
        <w:rPr>
          <w:rStyle w:val="HideTWBExt"/>
        </w:rPr>
        <w:t>&lt;/Amend&gt;</w:t>
      </w:r>
    </w:p>
    <w:p w14:paraId="4A259D3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150</w:t>
      </w:r>
      <w:r w:rsidRPr="00F75507">
        <w:rPr>
          <w:rStyle w:val="HideTWBExt"/>
          <w:b w:val="0"/>
        </w:rPr>
        <w:t>&lt;/NumAm&gt;</w:t>
      </w:r>
    </w:p>
    <w:p w14:paraId="200CDF99"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8EAAA94" w14:textId="77777777" w:rsidR="000B3845" w:rsidRPr="00F75507" w:rsidRDefault="000B3845" w:rsidP="000B3845">
      <w:pPr>
        <w:pStyle w:val="NormalBold"/>
      </w:pPr>
      <w:r w:rsidRPr="00F75507">
        <w:rPr>
          <w:rStyle w:val="HideTWBExt"/>
          <w:b w:val="0"/>
        </w:rPr>
        <w:t>&lt;/RepeatBlock-By&gt;</w:t>
      </w:r>
    </w:p>
    <w:p w14:paraId="4D9EB9D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D4D6C23"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1EF790C" w14:textId="77777777" w:rsidTr="001A7F53">
        <w:trPr>
          <w:trHeight w:hRule="exact" w:val="240"/>
          <w:jc w:val="center"/>
        </w:trPr>
        <w:tc>
          <w:tcPr>
            <w:tcW w:w="9752" w:type="dxa"/>
            <w:gridSpan w:val="2"/>
            <w:tcBorders>
              <w:top w:val="nil"/>
              <w:left w:val="nil"/>
              <w:bottom w:val="nil"/>
              <w:right w:val="nil"/>
            </w:tcBorders>
          </w:tcPr>
          <w:p w14:paraId="7E3A6988" w14:textId="77777777" w:rsidR="000B3845" w:rsidRPr="00F75507" w:rsidRDefault="000B3845" w:rsidP="001A7F53"/>
        </w:tc>
      </w:tr>
      <w:tr w:rsidR="00F75507" w:rsidRPr="00F75507" w14:paraId="6B30DBE0" w14:textId="77777777" w:rsidTr="001A7F53">
        <w:trPr>
          <w:trHeight w:val="240"/>
          <w:jc w:val="center"/>
        </w:trPr>
        <w:tc>
          <w:tcPr>
            <w:tcW w:w="4876" w:type="dxa"/>
            <w:tcBorders>
              <w:top w:val="nil"/>
              <w:left w:val="nil"/>
              <w:bottom w:val="nil"/>
              <w:right w:val="nil"/>
            </w:tcBorders>
          </w:tcPr>
          <w:p w14:paraId="7B0397E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3E74AE3" w14:textId="77777777" w:rsidR="000B3845" w:rsidRPr="00F75507" w:rsidRDefault="000B3845" w:rsidP="001A7F53">
            <w:pPr>
              <w:pStyle w:val="AmColumnHeading"/>
            </w:pPr>
            <w:r w:rsidRPr="00F75507">
              <w:t>Muudatusettepanek</w:t>
            </w:r>
          </w:p>
        </w:tc>
      </w:tr>
      <w:tr w:rsidR="00F75507" w:rsidRPr="00F75507" w14:paraId="6A60F77B" w14:textId="77777777" w:rsidTr="001A7F53">
        <w:trPr>
          <w:jc w:val="center"/>
        </w:trPr>
        <w:tc>
          <w:tcPr>
            <w:tcW w:w="4876" w:type="dxa"/>
            <w:tcBorders>
              <w:top w:val="nil"/>
              <w:left w:val="nil"/>
              <w:bottom w:val="nil"/>
              <w:right w:val="nil"/>
            </w:tcBorders>
          </w:tcPr>
          <w:p w14:paraId="4C70126A" w14:textId="77777777" w:rsidR="000B3845" w:rsidRPr="00F75507" w:rsidRDefault="000B3845" w:rsidP="001A7F53">
            <w:pPr>
              <w:pStyle w:val="Normal6a"/>
            </w:pPr>
            <w:r w:rsidRPr="00F75507">
              <w:t>2.</w:t>
            </w:r>
            <w:r w:rsidRPr="00F75507">
              <w:tab/>
            </w:r>
            <w:r w:rsidRPr="00F75507">
              <w:rPr>
                <w:b/>
                <w:i/>
              </w:rPr>
              <w:t>on seisukohal</w:t>
            </w:r>
            <w:r w:rsidRPr="00F75507">
              <w:t xml:space="preserve">, et komisjon ja nõukogu </w:t>
            </w:r>
            <w:r w:rsidRPr="00F75507">
              <w:rPr>
                <w:b/>
                <w:i/>
              </w:rPr>
              <w:t>peaksid</w:t>
            </w:r>
            <w:r w:rsidRPr="00F75507">
              <w:t xml:space="preserve"> Euroopa sotsiaalõiguste samba </w:t>
            </w:r>
            <w:r w:rsidRPr="00F75507">
              <w:rPr>
                <w:b/>
                <w:i/>
              </w:rPr>
              <w:t>rakendamiseks tehtavaid jõupingutusi suurendama</w:t>
            </w:r>
            <w:r w:rsidRPr="00F75507">
              <w:t>;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027F5809" w14:textId="77777777" w:rsidR="000B3845" w:rsidRPr="00F75507" w:rsidRDefault="000B3845" w:rsidP="001A7F53">
            <w:pPr>
              <w:pStyle w:val="Normal6a"/>
            </w:pPr>
            <w:r w:rsidRPr="00F75507">
              <w:t>2.</w:t>
            </w:r>
            <w:r w:rsidRPr="00F75507">
              <w:tab/>
            </w:r>
            <w:r w:rsidRPr="00F75507">
              <w:rPr>
                <w:b/>
                <w:i/>
              </w:rPr>
              <w:t>nõuab tungivalt</w:t>
            </w:r>
            <w:r w:rsidRPr="00F75507">
              <w:t xml:space="preserve">, et komisjon ja liikmesriigid </w:t>
            </w:r>
            <w:r w:rsidRPr="00F75507">
              <w:rPr>
                <w:b/>
                <w:i/>
              </w:rPr>
              <w:t>kiirendaksid</w:t>
            </w:r>
            <w:r w:rsidRPr="00F75507">
              <w:t xml:space="preserve"> Euroopa sotsiaalõiguste samba </w:t>
            </w:r>
            <w:r w:rsidRPr="00F75507">
              <w:rPr>
                <w:b/>
                <w:i/>
              </w:rPr>
              <w:t>rakendamist</w:t>
            </w:r>
            <w:r w:rsidRPr="00F75507">
              <w:t xml:space="preserve">; nõuab, et Euroopa sotsiaalõiguste samba tegevuskava eesmärgid lõimitaks Euroopa poolaasta keskmesse ja võetaks Euroopa poolaasta hindamistel võrdlusalusteks; </w:t>
            </w:r>
            <w:r w:rsidRPr="00F75507">
              <w:rPr>
                <w:b/>
                <w:i/>
              </w:rPr>
              <w:t>märgib, et 2026. aasta ühises tööhõivearuandes keskendutakse suures osas oskuste nappusele ja tööjõupuudusele ning selles ei esitata piisavalt põhjalikku hinnangut Euroopa sotsiaalõiguste samba rakendamise kohta; rõhutab, et see liiga kitsa fookuse oht ei ole täielikult kooskõlas määrusega (EL) 2024/1263, mille kohaselt tuleb süstemaatiliselt jälgida Euroopa sotsiaalõiguste samba kõiki 20 põhimõtet, sealhulgas vaesuse vähendamise, eluaseme, tervishoiu- ja sotsiaalkaitse valdkonna eesmärke; kutsub komisjoni üles parandama seda tasakaalustamatust tulevastes tsüklites, et tagada täpne ja täielik ülevaade sotsiaalse olukorra kohta ELis;</w:t>
            </w:r>
          </w:p>
        </w:tc>
      </w:tr>
    </w:tbl>
    <w:p w14:paraId="25031BF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3542A33" w14:textId="77777777" w:rsidR="000B3845" w:rsidRPr="00F75507" w:rsidRDefault="000B3845" w:rsidP="000B3845">
      <w:r w:rsidRPr="00F75507">
        <w:rPr>
          <w:rStyle w:val="HideTWBExt"/>
        </w:rPr>
        <w:t>&lt;/Amend&gt;</w:t>
      </w:r>
    </w:p>
    <w:p w14:paraId="61941FA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151</w:t>
      </w:r>
      <w:r w:rsidRPr="00F75507">
        <w:rPr>
          <w:rStyle w:val="HideTWBExt"/>
          <w:b w:val="0"/>
        </w:rPr>
        <w:t>&lt;/NumAm&gt;</w:t>
      </w:r>
    </w:p>
    <w:p w14:paraId="0A8E7DB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778C219" w14:textId="77777777" w:rsidR="000B3845" w:rsidRPr="00F75507" w:rsidRDefault="000B3845" w:rsidP="000B3845">
      <w:pPr>
        <w:pStyle w:val="NormalBold"/>
      </w:pPr>
      <w:r w:rsidRPr="00F75507">
        <w:rPr>
          <w:rStyle w:val="HideTWBExt"/>
          <w:b w:val="0"/>
        </w:rPr>
        <w:t>&lt;/RepeatBlock-By&gt;</w:t>
      </w:r>
    </w:p>
    <w:p w14:paraId="0EBB07E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82B2C6B"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A4EEC68" w14:textId="77777777" w:rsidTr="001A7F53">
        <w:trPr>
          <w:trHeight w:hRule="exact" w:val="240"/>
          <w:jc w:val="center"/>
        </w:trPr>
        <w:tc>
          <w:tcPr>
            <w:tcW w:w="9752" w:type="dxa"/>
            <w:gridSpan w:val="2"/>
            <w:tcBorders>
              <w:top w:val="nil"/>
              <w:left w:val="nil"/>
              <w:bottom w:val="nil"/>
              <w:right w:val="nil"/>
            </w:tcBorders>
          </w:tcPr>
          <w:p w14:paraId="6B53D63E" w14:textId="77777777" w:rsidR="000B3845" w:rsidRPr="00F75507" w:rsidRDefault="000B3845" w:rsidP="001A7F53"/>
        </w:tc>
      </w:tr>
      <w:tr w:rsidR="00F75507" w:rsidRPr="00F75507" w14:paraId="416FB47A" w14:textId="77777777" w:rsidTr="001A7F53">
        <w:trPr>
          <w:trHeight w:val="240"/>
          <w:jc w:val="center"/>
        </w:trPr>
        <w:tc>
          <w:tcPr>
            <w:tcW w:w="4876" w:type="dxa"/>
            <w:tcBorders>
              <w:top w:val="nil"/>
              <w:left w:val="nil"/>
              <w:bottom w:val="nil"/>
              <w:right w:val="nil"/>
            </w:tcBorders>
          </w:tcPr>
          <w:p w14:paraId="10D00A3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8243E1E" w14:textId="77777777" w:rsidR="000B3845" w:rsidRPr="00F75507" w:rsidRDefault="000B3845" w:rsidP="001A7F53">
            <w:pPr>
              <w:pStyle w:val="AmColumnHeading"/>
            </w:pPr>
            <w:r w:rsidRPr="00F75507">
              <w:t>Muudatusettepanek</w:t>
            </w:r>
          </w:p>
        </w:tc>
      </w:tr>
      <w:tr w:rsidR="00F75507" w:rsidRPr="00F75507" w14:paraId="31068B02" w14:textId="77777777" w:rsidTr="001A7F53">
        <w:trPr>
          <w:jc w:val="center"/>
        </w:trPr>
        <w:tc>
          <w:tcPr>
            <w:tcW w:w="4876" w:type="dxa"/>
            <w:tcBorders>
              <w:top w:val="nil"/>
              <w:left w:val="nil"/>
              <w:bottom w:val="nil"/>
              <w:right w:val="nil"/>
            </w:tcBorders>
          </w:tcPr>
          <w:p w14:paraId="756B9345" w14:textId="77777777" w:rsidR="000B3845" w:rsidRPr="00F75507" w:rsidRDefault="000B3845" w:rsidP="001A7F53">
            <w:pPr>
              <w:pStyle w:val="Normal6a"/>
            </w:pPr>
            <w:r w:rsidRPr="00F75507">
              <w:t>2.</w:t>
            </w:r>
            <w:r w:rsidRPr="00F75507">
              <w:tab/>
              <w:t xml:space="preserve">on seisukohal, et komisjon ja </w:t>
            </w:r>
            <w:r w:rsidRPr="00F75507">
              <w:rPr>
                <w:b/>
                <w:i/>
              </w:rPr>
              <w:t>nõukogu</w:t>
            </w:r>
            <w:r w:rsidRPr="00F75507">
              <w:t xml:space="preserve"> peaksid Euroopa sotsiaalõiguste samba rakendamiseks tehtavaid jõupingutusi suurendama;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3AFDADEF" w14:textId="77777777" w:rsidR="000B3845" w:rsidRPr="00F75507" w:rsidRDefault="000B3845" w:rsidP="001A7F53">
            <w:pPr>
              <w:pStyle w:val="Normal6a"/>
            </w:pPr>
            <w:r w:rsidRPr="00F75507">
              <w:t>2.</w:t>
            </w:r>
            <w:r w:rsidRPr="00F75507">
              <w:tab/>
              <w:t xml:space="preserve">on seisukohal, et komisjon ja </w:t>
            </w:r>
            <w:r w:rsidRPr="00F75507">
              <w:rPr>
                <w:b/>
                <w:i/>
              </w:rPr>
              <w:t>liikmesriigid</w:t>
            </w:r>
            <w:r w:rsidRPr="00F75507">
              <w:t xml:space="preserve"> peaksid Euroopa sotsiaalõiguste samba rakendamiseks tehtavaid jõupingutusi suurendama</w:t>
            </w:r>
            <w:r w:rsidRPr="00F75507">
              <w:rPr>
                <w:b/>
                <w:i/>
              </w:rPr>
              <w:t>; väljendab sellega seoses heameelt teate üle Euroopa sotsiaalõiguste samba rakendamise uue tegevuskava kohta, et anda sotsiaalsele arengule uus hoog; rõhutab, et ajakohastatud tegevuskava peab sisaldama julgeid ettepanekuid vaesuse ja sotsiaalse tõrjutusega tegelemiseks ning töötajate toetamise meetmeid rohe- ja digipöörde juhtimiseks, eelkõige seoses oskuste, kutsehariduse ja ‑õppe ning elukestva õppega</w:t>
            </w:r>
            <w:r w:rsidRPr="00F75507">
              <w:t>; nõuab, et Euroopa sotsiaalõiguste samba tegevuskava eesmärgid lõimitaks Euroopa poolaasta keskmesse ja võetaks Euroopa poolaasta hindamistel võrdlusalusteks;</w:t>
            </w:r>
          </w:p>
        </w:tc>
      </w:tr>
    </w:tbl>
    <w:p w14:paraId="630F95C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7F0F8A2" w14:textId="77777777" w:rsidR="000B3845" w:rsidRPr="00F75507" w:rsidRDefault="000B3845" w:rsidP="000B3845">
      <w:r w:rsidRPr="00F75507">
        <w:rPr>
          <w:rStyle w:val="HideTWBExt"/>
        </w:rPr>
        <w:t>&lt;/Amend&gt;</w:t>
      </w:r>
    </w:p>
    <w:p w14:paraId="5FC4EB2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152</w:t>
      </w:r>
      <w:r w:rsidRPr="00F75507">
        <w:rPr>
          <w:rStyle w:val="HideTWBExt"/>
          <w:b w:val="0"/>
        </w:rPr>
        <w:t>&lt;/NumAm&gt;</w:t>
      </w:r>
    </w:p>
    <w:p w14:paraId="207F457D"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4D9996F7"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1841514F" w14:textId="77777777" w:rsidR="000B3845" w:rsidRPr="00F75507" w:rsidRDefault="000B3845" w:rsidP="000B3845">
      <w:pPr>
        <w:pStyle w:val="NormalBold"/>
      </w:pPr>
      <w:r w:rsidRPr="00F75507">
        <w:rPr>
          <w:rStyle w:val="HideTWBExt"/>
          <w:b w:val="0"/>
        </w:rPr>
        <w:t>&lt;/RepeatBlock-By&gt;</w:t>
      </w:r>
    </w:p>
    <w:p w14:paraId="1CD8F36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9FF917C" w14:textId="77777777" w:rsidR="000B3845" w:rsidRPr="00F75507" w:rsidRDefault="000B3845" w:rsidP="000B3845">
      <w:pPr>
        <w:pStyle w:val="NormalBold"/>
      </w:pPr>
      <w:r w:rsidRPr="00F75507">
        <w:rPr>
          <w:rStyle w:val="HideTWBExt"/>
          <w:b w:val="0"/>
        </w:rPr>
        <w:t>&lt;Article&gt;</w:t>
      </w:r>
      <w:r w:rsidRPr="00F75507">
        <w:t>Punkt 2</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8B48D58" w14:textId="77777777" w:rsidTr="001A7F53">
        <w:trPr>
          <w:trHeight w:hRule="exact" w:val="240"/>
          <w:jc w:val="center"/>
        </w:trPr>
        <w:tc>
          <w:tcPr>
            <w:tcW w:w="9752" w:type="dxa"/>
            <w:gridSpan w:val="2"/>
            <w:tcBorders>
              <w:top w:val="nil"/>
              <w:left w:val="nil"/>
              <w:bottom w:val="nil"/>
              <w:right w:val="nil"/>
            </w:tcBorders>
          </w:tcPr>
          <w:p w14:paraId="6C7D29AC" w14:textId="77777777" w:rsidR="000B3845" w:rsidRPr="00F75507" w:rsidRDefault="000B3845" w:rsidP="001A7F53"/>
        </w:tc>
      </w:tr>
      <w:tr w:rsidR="00F75507" w:rsidRPr="00F75507" w14:paraId="5EB807B2" w14:textId="77777777" w:rsidTr="001A7F53">
        <w:trPr>
          <w:trHeight w:val="240"/>
          <w:jc w:val="center"/>
        </w:trPr>
        <w:tc>
          <w:tcPr>
            <w:tcW w:w="4876" w:type="dxa"/>
            <w:tcBorders>
              <w:top w:val="nil"/>
              <w:left w:val="nil"/>
              <w:bottom w:val="nil"/>
              <w:right w:val="nil"/>
            </w:tcBorders>
          </w:tcPr>
          <w:p w14:paraId="619F252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1608416" w14:textId="77777777" w:rsidR="000B3845" w:rsidRPr="00F75507" w:rsidRDefault="000B3845" w:rsidP="001A7F53">
            <w:pPr>
              <w:pStyle w:val="AmColumnHeading"/>
            </w:pPr>
            <w:r w:rsidRPr="00F75507">
              <w:t>Muudatusettepanek</w:t>
            </w:r>
          </w:p>
        </w:tc>
      </w:tr>
      <w:tr w:rsidR="00F75507" w:rsidRPr="00F75507" w14:paraId="2C5F53B1" w14:textId="77777777" w:rsidTr="001A7F53">
        <w:trPr>
          <w:jc w:val="center"/>
        </w:trPr>
        <w:tc>
          <w:tcPr>
            <w:tcW w:w="4876" w:type="dxa"/>
            <w:tcBorders>
              <w:top w:val="nil"/>
              <w:left w:val="nil"/>
              <w:bottom w:val="nil"/>
              <w:right w:val="nil"/>
            </w:tcBorders>
          </w:tcPr>
          <w:p w14:paraId="550C3159" w14:textId="77777777" w:rsidR="000B3845" w:rsidRPr="00F75507" w:rsidRDefault="000B3845" w:rsidP="001A7F53">
            <w:pPr>
              <w:pStyle w:val="Normal6a"/>
            </w:pPr>
            <w:r w:rsidRPr="00F75507">
              <w:t>2.</w:t>
            </w:r>
            <w:r w:rsidRPr="00F75507">
              <w:tab/>
              <w:t>on seisukohal, et komisjon ja nõukogu peaksid Euroopa sotsiaalõiguste samba rakendamiseks tehtavaid jõupingutusi suurendama; nõuab, et Euroopa sotsiaalõiguste samba tegevuskava eesmärgid lõimitaks Euroopa poolaasta keskmesse ja võetaks Euroopa poolaasta hindamistel võrdlusalusteks;</w:t>
            </w:r>
          </w:p>
        </w:tc>
        <w:tc>
          <w:tcPr>
            <w:tcW w:w="4876" w:type="dxa"/>
            <w:tcBorders>
              <w:top w:val="nil"/>
              <w:left w:val="nil"/>
              <w:bottom w:val="nil"/>
              <w:right w:val="nil"/>
            </w:tcBorders>
          </w:tcPr>
          <w:p w14:paraId="4FCDFC92" w14:textId="77777777" w:rsidR="000B3845" w:rsidRPr="00F75507" w:rsidRDefault="000B3845" w:rsidP="001A7F53">
            <w:pPr>
              <w:pStyle w:val="Normal6a"/>
            </w:pPr>
            <w:r w:rsidRPr="00F75507">
              <w:t>2.</w:t>
            </w:r>
            <w:r w:rsidRPr="00F75507">
              <w:tab/>
              <w:t xml:space="preserve">on seisukohal, et komisjon ja nõukogu peaksid Euroopa sotsiaalõiguste samba </w:t>
            </w:r>
            <w:r w:rsidRPr="00F75507">
              <w:rPr>
                <w:b/>
                <w:i/>
              </w:rPr>
              <w:t>(EPSR)</w:t>
            </w:r>
            <w:r w:rsidRPr="00F75507">
              <w:t xml:space="preserve"> rakendamiseks tehtavaid jõupingutusi suurendama; nõuab, et Euroopa sotsiaalõiguste samba tegevuskava eesmärgid lõimitaks Euroopa poolaasta keskmesse ja võetaks Euroopa poolaasta hindamistel võrdlusalusteks; </w:t>
            </w:r>
            <w:r w:rsidRPr="00F75507">
              <w:rPr>
                <w:b/>
                <w:i/>
              </w:rPr>
              <w:t>rõhutab, et Euroopa sotsiaalõiguste samba tegevuskava järelmeetmed peavad muutma poliitilised kohustused konkreetseteks meetmeteks selgete, mõõdetavate eesmärkide ja usaldusväärsete seirenäitajate kaudu; </w:t>
            </w:r>
          </w:p>
        </w:tc>
      </w:tr>
    </w:tbl>
    <w:p w14:paraId="601A814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3DF0BD6" w14:textId="77777777" w:rsidR="000B3845" w:rsidRPr="00F75507" w:rsidRDefault="000B3845" w:rsidP="000B3845">
      <w:r w:rsidRPr="00F75507">
        <w:rPr>
          <w:rStyle w:val="HideTWBExt"/>
        </w:rPr>
        <w:t>&lt;/Amend&gt;</w:t>
      </w:r>
    </w:p>
    <w:p w14:paraId="19CFDE0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153</w:t>
      </w:r>
      <w:r w:rsidRPr="00F75507">
        <w:rPr>
          <w:rStyle w:val="HideTWBExt"/>
          <w:b w:val="0"/>
        </w:rPr>
        <w:t>&lt;/NumAm&gt;</w:t>
      </w:r>
    </w:p>
    <w:p w14:paraId="568485D5"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50F226F" w14:textId="77777777" w:rsidR="000B3845" w:rsidRPr="00F75507" w:rsidRDefault="000B3845" w:rsidP="000B3845">
      <w:pPr>
        <w:pStyle w:val="NormalBold"/>
      </w:pPr>
      <w:r w:rsidRPr="00F75507">
        <w:rPr>
          <w:rStyle w:val="HideTWBExt"/>
          <w:b w:val="0"/>
        </w:rPr>
        <w:t>&lt;/RepeatBlock-By&gt;</w:t>
      </w:r>
    </w:p>
    <w:p w14:paraId="20A8BEF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4B1C306" w14:textId="77777777" w:rsidR="000B3845" w:rsidRPr="00F75507" w:rsidRDefault="000B3845" w:rsidP="000B3845">
      <w:pPr>
        <w:pStyle w:val="NormalBold"/>
      </w:pPr>
      <w:r w:rsidRPr="00F75507">
        <w:rPr>
          <w:rStyle w:val="HideTWBExt"/>
          <w:b w:val="0"/>
        </w:rPr>
        <w:t>&lt;Article&gt;</w:t>
      </w:r>
      <w:r w:rsidRPr="00F75507">
        <w:t>Punkt 2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EFF1B90" w14:textId="77777777" w:rsidTr="001A7F53">
        <w:trPr>
          <w:trHeight w:hRule="exact" w:val="240"/>
          <w:jc w:val="center"/>
        </w:trPr>
        <w:tc>
          <w:tcPr>
            <w:tcW w:w="9752" w:type="dxa"/>
            <w:gridSpan w:val="2"/>
            <w:tcBorders>
              <w:top w:val="nil"/>
              <w:left w:val="nil"/>
              <w:bottom w:val="nil"/>
              <w:right w:val="nil"/>
            </w:tcBorders>
          </w:tcPr>
          <w:p w14:paraId="32937BBF" w14:textId="77777777" w:rsidR="000B3845" w:rsidRPr="00F75507" w:rsidRDefault="000B3845" w:rsidP="001A7F53"/>
        </w:tc>
      </w:tr>
      <w:tr w:rsidR="00F75507" w:rsidRPr="00F75507" w14:paraId="3B036277" w14:textId="77777777" w:rsidTr="001A7F53">
        <w:trPr>
          <w:trHeight w:val="240"/>
          <w:jc w:val="center"/>
        </w:trPr>
        <w:tc>
          <w:tcPr>
            <w:tcW w:w="4876" w:type="dxa"/>
            <w:tcBorders>
              <w:top w:val="nil"/>
              <w:left w:val="nil"/>
              <w:bottom w:val="nil"/>
              <w:right w:val="nil"/>
            </w:tcBorders>
          </w:tcPr>
          <w:p w14:paraId="7BD1409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5A80CE5" w14:textId="77777777" w:rsidR="000B3845" w:rsidRPr="00F75507" w:rsidRDefault="000B3845" w:rsidP="001A7F53">
            <w:pPr>
              <w:pStyle w:val="AmColumnHeading"/>
            </w:pPr>
            <w:r w:rsidRPr="00F75507">
              <w:t>Muudatusettepanek</w:t>
            </w:r>
          </w:p>
        </w:tc>
      </w:tr>
      <w:tr w:rsidR="00F75507" w:rsidRPr="00F75507" w14:paraId="20DC3BCF" w14:textId="77777777" w:rsidTr="001A7F53">
        <w:trPr>
          <w:jc w:val="center"/>
        </w:trPr>
        <w:tc>
          <w:tcPr>
            <w:tcW w:w="4876" w:type="dxa"/>
            <w:tcBorders>
              <w:top w:val="nil"/>
              <w:left w:val="nil"/>
              <w:bottom w:val="nil"/>
              <w:right w:val="nil"/>
            </w:tcBorders>
          </w:tcPr>
          <w:p w14:paraId="0BE54EB1" w14:textId="77777777" w:rsidR="000B3845" w:rsidRPr="00F75507" w:rsidRDefault="000B3845" w:rsidP="001A7F53">
            <w:pPr>
              <w:pStyle w:val="Normal6a"/>
            </w:pPr>
          </w:p>
        </w:tc>
        <w:tc>
          <w:tcPr>
            <w:tcW w:w="4876" w:type="dxa"/>
            <w:tcBorders>
              <w:top w:val="nil"/>
              <w:left w:val="nil"/>
              <w:bottom w:val="nil"/>
              <w:right w:val="nil"/>
            </w:tcBorders>
          </w:tcPr>
          <w:p w14:paraId="77089F82" w14:textId="77777777" w:rsidR="000B3845" w:rsidRPr="00F75507" w:rsidRDefault="000B3845" w:rsidP="001A7F53">
            <w:pPr>
              <w:pStyle w:val="Normal6a"/>
            </w:pPr>
            <w:r w:rsidRPr="00F75507">
              <w:rPr>
                <w:b/>
                <w:i/>
              </w:rPr>
              <w:t>2a.</w:t>
            </w:r>
            <w:r w:rsidRPr="00F75507">
              <w:tab/>
            </w:r>
            <w:r w:rsidRPr="00F75507">
              <w:rPr>
                <w:b/>
                <w:i/>
              </w:rPr>
              <w:t>on mures selle pärast, et 2024. aastal oli ELis vaesuse või sotsiaalse tõrjutuse ohus endiselt 93,3 miljonit inimest; rõhutab, et kui vaesuse vastu võitlemise lähenemisviisi paradigma ei muutu, ei saavuta Euroopa Liit ja selle liikmesriigid oma vaesuse vähendamise eesmärke; on veendunud, et esimese ELi vaesusevastase strateegia väljakuulutamine on samm õiges suunas, et suundumust muuta, kuid strateegia peab pakkuma terviklikku lähenemisviisi vaesuse ja sotsiaalse tõrjutuse mitmemõõtmeliste aspektidega tegelemiseks konkreetsete meetmete, kindlate eelarveeraldiste, jõulise rakendamise ja järelevalve abil; rõhutab veel, et selles strateegias tuleks seada kesksele kohale võitlus laste vaesuse vastu, et murda välja vaesuse nõiaringist;</w:t>
            </w:r>
          </w:p>
        </w:tc>
      </w:tr>
    </w:tbl>
    <w:p w14:paraId="3BEF382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34A4D11" w14:textId="77777777" w:rsidR="000B3845" w:rsidRPr="00F75507" w:rsidRDefault="000B3845" w:rsidP="000B3845">
      <w:r w:rsidRPr="00F75507">
        <w:rPr>
          <w:rStyle w:val="HideTWBExt"/>
        </w:rPr>
        <w:t>&lt;/Amend&gt;</w:t>
      </w:r>
    </w:p>
    <w:p w14:paraId="02F6132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154</w:t>
      </w:r>
      <w:r w:rsidRPr="00F75507">
        <w:rPr>
          <w:rStyle w:val="HideTWBExt"/>
          <w:b w:val="0"/>
        </w:rPr>
        <w:t>&lt;/NumAm&gt;</w:t>
      </w:r>
    </w:p>
    <w:p w14:paraId="3548F2E4"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4A9AF21E" w14:textId="77777777" w:rsidR="000B3845" w:rsidRPr="00F75507" w:rsidRDefault="000B3845" w:rsidP="000B3845">
      <w:pPr>
        <w:pStyle w:val="NormalBold"/>
      </w:pPr>
      <w:r w:rsidRPr="00F75507">
        <w:rPr>
          <w:rStyle w:val="HideTWBExt"/>
          <w:b w:val="0"/>
        </w:rPr>
        <w:t>&lt;/RepeatBlock-By&gt;</w:t>
      </w:r>
    </w:p>
    <w:p w14:paraId="354738D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85CAF68" w14:textId="77777777" w:rsidR="000B3845" w:rsidRPr="00F75507" w:rsidRDefault="000B3845" w:rsidP="000B3845">
      <w:pPr>
        <w:pStyle w:val="NormalBold"/>
      </w:pPr>
      <w:r w:rsidRPr="00F75507">
        <w:rPr>
          <w:rStyle w:val="HideTWBExt"/>
          <w:b w:val="0"/>
        </w:rPr>
        <w:t>&lt;Article&gt;</w:t>
      </w:r>
      <w:r w:rsidRPr="00F75507">
        <w:t>Punkt 2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722D687" w14:textId="77777777" w:rsidTr="001A7F53">
        <w:trPr>
          <w:trHeight w:hRule="exact" w:val="240"/>
          <w:jc w:val="center"/>
        </w:trPr>
        <w:tc>
          <w:tcPr>
            <w:tcW w:w="9752" w:type="dxa"/>
            <w:gridSpan w:val="2"/>
            <w:tcBorders>
              <w:top w:val="nil"/>
              <w:left w:val="nil"/>
              <w:bottom w:val="nil"/>
              <w:right w:val="nil"/>
            </w:tcBorders>
          </w:tcPr>
          <w:p w14:paraId="66C1E2B3" w14:textId="77777777" w:rsidR="000B3845" w:rsidRPr="00F75507" w:rsidRDefault="000B3845" w:rsidP="001A7F53"/>
        </w:tc>
      </w:tr>
      <w:tr w:rsidR="00F75507" w:rsidRPr="00F75507" w14:paraId="17800851" w14:textId="77777777" w:rsidTr="001A7F53">
        <w:trPr>
          <w:trHeight w:val="240"/>
          <w:jc w:val="center"/>
        </w:trPr>
        <w:tc>
          <w:tcPr>
            <w:tcW w:w="4876" w:type="dxa"/>
            <w:tcBorders>
              <w:top w:val="nil"/>
              <w:left w:val="nil"/>
              <w:bottom w:val="nil"/>
              <w:right w:val="nil"/>
            </w:tcBorders>
          </w:tcPr>
          <w:p w14:paraId="4E8CC94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A130A55" w14:textId="77777777" w:rsidR="000B3845" w:rsidRPr="00F75507" w:rsidRDefault="000B3845" w:rsidP="001A7F53">
            <w:pPr>
              <w:pStyle w:val="AmColumnHeading"/>
            </w:pPr>
            <w:r w:rsidRPr="00F75507">
              <w:t>Muudatusettepanek</w:t>
            </w:r>
          </w:p>
        </w:tc>
      </w:tr>
      <w:tr w:rsidR="00F75507" w:rsidRPr="00F75507" w14:paraId="0513B436" w14:textId="77777777" w:rsidTr="001A7F53">
        <w:trPr>
          <w:jc w:val="center"/>
        </w:trPr>
        <w:tc>
          <w:tcPr>
            <w:tcW w:w="4876" w:type="dxa"/>
            <w:tcBorders>
              <w:top w:val="nil"/>
              <w:left w:val="nil"/>
              <w:bottom w:val="nil"/>
              <w:right w:val="nil"/>
            </w:tcBorders>
          </w:tcPr>
          <w:p w14:paraId="25CBD010" w14:textId="77777777" w:rsidR="000B3845" w:rsidRPr="00F75507" w:rsidRDefault="000B3845" w:rsidP="001A7F53">
            <w:pPr>
              <w:pStyle w:val="Normal6a"/>
            </w:pPr>
          </w:p>
        </w:tc>
        <w:tc>
          <w:tcPr>
            <w:tcW w:w="4876" w:type="dxa"/>
            <w:tcBorders>
              <w:top w:val="nil"/>
              <w:left w:val="nil"/>
              <w:bottom w:val="nil"/>
              <w:right w:val="nil"/>
            </w:tcBorders>
          </w:tcPr>
          <w:p w14:paraId="16F9B7FA" w14:textId="77777777" w:rsidR="000B3845" w:rsidRPr="00F75507" w:rsidRDefault="000B3845" w:rsidP="001A7F53">
            <w:pPr>
              <w:pStyle w:val="Normal6a"/>
            </w:pPr>
            <w:r w:rsidRPr="00F75507">
              <w:rPr>
                <w:b/>
                <w:i/>
              </w:rPr>
              <w:t>2a.</w:t>
            </w:r>
            <w:r w:rsidRPr="00F75507">
              <w:tab/>
            </w:r>
            <w:r w:rsidRPr="00F75507">
              <w:rPr>
                <w:b/>
                <w:i/>
              </w:rPr>
              <w:t>on seisukohal, et Euroopa sotsiaalõiguste samba eesmärke tuleks kasutada Euroopa poolaasta hindamistes mittesiduvate orienteeruvate võrdlusalustena, mis jätab liikmesriikidele vabaduse otsustada, kuidas neid eesmärke saavutada kooskõlas riiklike pädevuste ja eelarvepiirangutega;</w:t>
            </w:r>
          </w:p>
        </w:tc>
      </w:tr>
    </w:tbl>
    <w:p w14:paraId="5FF52C8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BBAC1C9" w14:textId="77777777" w:rsidR="000B3845" w:rsidRPr="00F75507" w:rsidRDefault="000B3845" w:rsidP="000B3845">
      <w:r w:rsidRPr="00F75507">
        <w:rPr>
          <w:rStyle w:val="HideTWBExt"/>
        </w:rPr>
        <w:t>&lt;/Amend&gt;</w:t>
      </w:r>
    </w:p>
    <w:p w14:paraId="7E5712D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155</w:t>
      </w:r>
      <w:r w:rsidRPr="00F75507">
        <w:rPr>
          <w:rStyle w:val="HideTWBExt"/>
          <w:b w:val="0"/>
        </w:rPr>
        <w:t>&lt;/NumAm&gt;</w:t>
      </w:r>
    </w:p>
    <w:p w14:paraId="6D7BBAC4"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EB8F59A" w14:textId="77777777" w:rsidR="000B3845" w:rsidRPr="00F75507" w:rsidRDefault="000B3845" w:rsidP="000B3845">
      <w:pPr>
        <w:pStyle w:val="NormalBold"/>
      </w:pPr>
      <w:r w:rsidRPr="00F75507">
        <w:rPr>
          <w:rStyle w:val="HideTWBExt"/>
          <w:b w:val="0"/>
        </w:rPr>
        <w:t>&lt;/RepeatBlock-By&gt;</w:t>
      </w:r>
    </w:p>
    <w:p w14:paraId="58B2ED4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345E947" w14:textId="77777777" w:rsidR="000B3845" w:rsidRPr="00F75507" w:rsidRDefault="000B3845" w:rsidP="000B3845">
      <w:pPr>
        <w:pStyle w:val="NormalBold"/>
      </w:pPr>
      <w:r w:rsidRPr="00F75507">
        <w:rPr>
          <w:rStyle w:val="HideTWBExt"/>
          <w:b w:val="0"/>
        </w:rPr>
        <w:t>&lt;Article&gt;</w:t>
      </w:r>
      <w:r w:rsidRPr="00F75507">
        <w:t>Punkt 2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5EDA978" w14:textId="77777777" w:rsidTr="001A7F53">
        <w:trPr>
          <w:trHeight w:hRule="exact" w:val="240"/>
          <w:jc w:val="center"/>
        </w:trPr>
        <w:tc>
          <w:tcPr>
            <w:tcW w:w="9752" w:type="dxa"/>
            <w:gridSpan w:val="2"/>
            <w:tcBorders>
              <w:top w:val="nil"/>
              <w:left w:val="nil"/>
              <w:bottom w:val="nil"/>
              <w:right w:val="nil"/>
            </w:tcBorders>
          </w:tcPr>
          <w:p w14:paraId="0C1327E1" w14:textId="77777777" w:rsidR="000B3845" w:rsidRPr="00F75507" w:rsidRDefault="000B3845" w:rsidP="001A7F53"/>
        </w:tc>
      </w:tr>
      <w:tr w:rsidR="00F75507" w:rsidRPr="00F75507" w14:paraId="541DA6C9" w14:textId="77777777" w:rsidTr="001A7F53">
        <w:trPr>
          <w:trHeight w:val="240"/>
          <w:jc w:val="center"/>
        </w:trPr>
        <w:tc>
          <w:tcPr>
            <w:tcW w:w="4876" w:type="dxa"/>
            <w:tcBorders>
              <w:top w:val="nil"/>
              <w:left w:val="nil"/>
              <w:bottom w:val="nil"/>
              <w:right w:val="nil"/>
            </w:tcBorders>
          </w:tcPr>
          <w:p w14:paraId="198B4C6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FFF66F6" w14:textId="77777777" w:rsidR="000B3845" w:rsidRPr="00F75507" w:rsidRDefault="000B3845" w:rsidP="001A7F53">
            <w:pPr>
              <w:pStyle w:val="AmColumnHeading"/>
            </w:pPr>
            <w:r w:rsidRPr="00F75507">
              <w:t>Muudatusettepanek</w:t>
            </w:r>
          </w:p>
        </w:tc>
      </w:tr>
      <w:tr w:rsidR="00F75507" w:rsidRPr="00F75507" w14:paraId="087B4B51" w14:textId="77777777" w:rsidTr="001A7F53">
        <w:trPr>
          <w:jc w:val="center"/>
        </w:trPr>
        <w:tc>
          <w:tcPr>
            <w:tcW w:w="4876" w:type="dxa"/>
            <w:tcBorders>
              <w:top w:val="nil"/>
              <w:left w:val="nil"/>
              <w:bottom w:val="nil"/>
              <w:right w:val="nil"/>
            </w:tcBorders>
          </w:tcPr>
          <w:p w14:paraId="1094486F" w14:textId="77777777" w:rsidR="000B3845" w:rsidRPr="00F75507" w:rsidRDefault="000B3845" w:rsidP="001A7F53">
            <w:pPr>
              <w:pStyle w:val="Normal6a"/>
            </w:pPr>
          </w:p>
        </w:tc>
        <w:tc>
          <w:tcPr>
            <w:tcW w:w="4876" w:type="dxa"/>
            <w:tcBorders>
              <w:top w:val="nil"/>
              <w:left w:val="nil"/>
              <w:bottom w:val="nil"/>
              <w:right w:val="nil"/>
            </w:tcBorders>
          </w:tcPr>
          <w:p w14:paraId="23AB94E1" w14:textId="77777777" w:rsidR="000B3845" w:rsidRPr="00F75507" w:rsidRDefault="000B3845" w:rsidP="001A7F53">
            <w:pPr>
              <w:pStyle w:val="Normal6a"/>
            </w:pPr>
            <w:r w:rsidRPr="00F75507">
              <w:rPr>
                <w:b/>
                <w:i/>
              </w:rPr>
              <w:t>2b.</w:t>
            </w:r>
            <w:r w:rsidRPr="00F75507">
              <w:tab/>
            </w:r>
            <w:r w:rsidRPr="00F75507">
              <w:rPr>
                <w:b/>
                <w:i/>
              </w:rPr>
              <w:t>rõhutab, et piisavat miinimumpalka käsitleva direktiivi rakendamine on keskse tähtsusega palgavaesuse vastu võitlemisel ja töö stimuleerimisel; väljendab heameelt selle direktiivi positiivse mõju üle miinimumpalga ja keskmise palga vahelise erinevuse vähendamisele liikmesriikides ning palgatasemete ühtlustumisele kogu Euroopas; nõuab tungivalt, et liikmesriigid rakendaksid täielikult nõukogu soovitust piisava miinimumsissetuleku kohta, ning tuletab meelde, et ELi direktiiv piisava miinimumsissetuleku ja aktiivse sotsiaalse kaasatuse kohta kõrvaldaks kooskõlas subsidiaarsuse põhimõttega lüngad ELi sotsiaalõigustikus, aitaks samal ajal saavutada vaesuse vähendamise eesmärke ja edendaks tööturult eemal viibivate inimeste aktiivset integreerimist;</w:t>
            </w:r>
          </w:p>
        </w:tc>
      </w:tr>
    </w:tbl>
    <w:p w14:paraId="7D05122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696570E" w14:textId="77777777" w:rsidR="000B3845" w:rsidRPr="00F75507" w:rsidRDefault="000B3845" w:rsidP="000B3845">
      <w:r w:rsidRPr="00F75507">
        <w:rPr>
          <w:rStyle w:val="HideTWBExt"/>
        </w:rPr>
        <w:t>&lt;/Amend&gt;</w:t>
      </w:r>
    </w:p>
    <w:p w14:paraId="35D84AA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156</w:t>
      </w:r>
      <w:r w:rsidRPr="00F75507">
        <w:rPr>
          <w:rStyle w:val="HideTWBExt"/>
          <w:b w:val="0"/>
        </w:rPr>
        <w:t>&lt;/NumAm&gt;</w:t>
      </w:r>
    </w:p>
    <w:p w14:paraId="45B45ACE"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330C79E3" w14:textId="77777777" w:rsidR="000B3845" w:rsidRPr="00F75507" w:rsidRDefault="000B3845" w:rsidP="000B3845">
      <w:pPr>
        <w:pStyle w:val="NormalBold"/>
      </w:pPr>
      <w:r w:rsidRPr="00F75507">
        <w:rPr>
          <w:rStyle w:val="HideTWBExt"/>
          <w:b w:val="0"/>
        </w:rPr>
        <w:t>&lt;/RepeatBlock-By&gt;</w:t>
      </w:r>
    </w:p>
    <w:p w14:paraId="00ACC64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F3EFF82" w14:textId="77777777" w:rsidR="000B3845" w:rsidRPr="00F75507" w:rsidRDefault="000B3845" w:rsidP="000B3845">
      <w:pPr>
        <w:pStyle w:val="NormalBold"/>
      </w:pPr>
      <w:r w:rsidRPr="00F75507">
        <w:rPr>
          <w:rStyle w:val="HideTWBExt"/>
          <w:b w:val="0"/>
        </w:rPr>
        <w:t>&lt;Article&gt;</w:t>
      </w:r>
      <w:r w:rsidRPr="00F75507">
        <w:t>Punkt 2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20DD474" w14:textId="77777777" w:rsidTr="001A7F53">
        <w:trPr>
          <w:trHeight w:hRule="exact" w:val="240"/>
          <w:jc w:val="center"/>
        </w:trPr>
        <w:tc>
          <w:tcPr>
            <w:tcW w:w="9752" w:type="dxa"/>
            <w:gridSpan w:val="2"/>
            <w:tcBorders>
              <w:top w:val="nil"/>
              <w:left w:val="nil"/>
              <w:bottom w:val="nil"/>
              <w:right w:val="nil"/>
            </w:tcBorders>
          </w:tcPr>
          <w:p w14:paraId="2EDD1225" w14:textId="77777777" w:rsidR="000B3845" w:rsidRPr="00F75507" w:rsidRDefault="000B3845" w:rsidP="001A7F53"/>
        </w:tc>
      </w:tr>
      <w:tr w:rsidR="00F75507" w:rsidRPr="00F75507" w14:paraId="6F02FF6A" w14:textId="77777777" w:rsidTr="001A7F53">
        <w:trPr>
          <w:trHeight w:val="240"/>
          <w:jc w:val="center"/>
        </w:trPr>
        <w:tc>
          <w:tcPr>
            <w:tcW w:w="4876" w:type="dxa"/>
            <w:tcBorders>
              <w:top w:val="nil"/>
              <w:left w:val="nil"/>
              <w:bottom w:val="nil"/>
              <w:right w:val="nil"/>
            </w:tcBorders>
          </w:tcPr>
          <w:p w14:paraId="179C5D2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4AD7F8C" w14:textId="77777777" w:rsidR="000B3845" w:rsidRPr="00F75507" w:rsidRDefault="000B3845" w:rsidP="001A7F53">
            <w:pPr>
              <w:pStyle w:val="AmColumnHeading"/>
            </w:pPr>
            <w:r w:rsidRPr="00F75507">
              <w:t>Muudatusettepanek</w:t>
            </w:r>
          </w:p>
        </w:tc>
      </w:tr>
      <w:tr w:rsidR="00F75507" w:rsidRPr="00F75507" w14:paraId="33000EDA" w14:textId="77777777" w:rsidTr="001A7F53">
        <w:trPr>
          <w:jc w:val="center"/>
        </w:trPr>
        <w:tc>
          <w:tcPr>
            <w:tcW w:w="4876" w:type="dxa"/>
            <w:tcBorders>
              <w:top w:val="nil"/>
              <w:left w:val="nil"/>
              <w:bottom w:val="nil"/>
              <w:right w:val="nil"/>
            </w:tcBorders>
          </w:tcPr>
          <w:p w14:paraId="610D7260" w14:textId="77777777" w:rsidR="000B3845" w:rsidRPr="00F75507" w:rsidRDefault="000B3845" w:rsidP="001A7F53">
            <w:pPr>
              <w:pStyle w:val="Normal6a"/>
            </w:pPr>
          </w:p>
        </w:tc>
        <w:tc>
          <w:tcPr>
            <w:tcW w:w="4876" w:type="dxa"/>
            <w:tcBorders>
              <w:top w:val="nil"/>
              <w:left w:val="nil"/>
              <w:bottom w:val="nil"/>
              <w:right w:val="nil"/>
            </w:tcBorders>
          </w:tcPr>
          <w:p w14:paraId="5BE9CA3B" w14:textId="77777777" w:rsidR="000B3845" w:rsidRPr="00F75507" w:rsidRDefault="000B3845" w:rsidP="001A7F53">
            <w:pPr>
              <w:pStyle w:val="Normal6a"/>
            </w:pPr>
            <w:r w:rsidRPr="00F75507">
              <w:rPr>
                <w:b/>
                <w:i/>
              </w:rPr>
              <w:t>2b.</w:t>
            </w:r>
            <w:r w:rsidRPr="00F75507">
              <w:tab/>
            </w:r>
            <w:r w:rsidRPr="00F75507">
              <w:rPr>
                <w:b/>
                <w:i/>
              </w:rPr>
              <w:t>kutsub komisjoni üles rakendama Euroopa sotsiaalõiguste samba tegevuskava eesmärke järk-järgult ja proportsionaalselt, nii et liikmesriigid saaksid kasutada piisavaid kohanemisperioode ja üleminekukorda;</w:t>
            </w:r>
          </w:p>
        </w:tc>
      </w:tr>
    </w:tbl>
    <w:p w14:paraId="24469DB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41DF549" w14:textId="77777777" w:rsidR="000B3845" w:rsidRPr="00F75507" w:rsidRDefault="000B3845" w:rsidP="000B3845">
      <w:r w:rsidRPr="00F75507">
        <w:rPr>
          <w:rStyle w:val="HideTWBExt"/>
        </w:rPr>
        <w:t>&lt;/Amend&gt;</w:t>
      </w:r>
    </w:p>
    <w:p w14:paraId="67CA5D3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157</w:t>
      </w:r>
      <w:r w:rsidRPr="00F75507">
        <w:rPr>
          <w:rStyle w:val="HideTWBExt"/>
          <w:b w:val="0"/>
        </w:rPr>
        <w:t>&lt;/NumAm&gt;</w:t>
      </w:r>
    </w:p>
    <w:p w14:paraId="59667885"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B2A5DFB" w14:textId="77777777" w:rsidR="000B3845" w:rsidRPr="00F75507" w:rsidRDefault="000B3845" w:rsidP="000B3845">
      <w:pPr>
        <w:pStyle w:val="NormalBold"/>
      </w:pPr>
      <w:r w:rsidRPr="00F75507">
        <w:rPr>
          <w:rStyle w:val="HideTWBExt"/>
          <w:b w:val="0"/>
        </w:rPr>
        <w:t>&lt;/RepeatBlock-By&gt;</w:t>
      </w:r>
    </w:p>
    <w:p w14:paraId="336453F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AF59574" w14:textId="77777777" w:rsidR="000B3845" w:rsidRPr="00F75507" w:rsidRDefault="000B3845" w:rsidP="000B3845">
      <w:pPr>
        <w:pStyle w:val="NormalBold"/>
      </w:pPr>
      <w:r w:rsidRPr="00F75507">
        <w:rPr>
          <w:rStyle w:val="HideTWBExt"/>
          <w:b w:val="0"/>
        </w:rPr>
        <w:t>&lt;Article&gt;</w:t>
      </w:r>
      <w:r w:rsidRPr="00F75507">
        <w:t>Punkt 2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36481A8" w14:textId="77777777" w:rsidTr="001A7F53">
        <w:trPr>
          <w:trHeight w:hRule="exact" w:val="240"/>
          <w:jc w:val="center"/>
        </w:trPr>
        <w:tc>
          <w:tcPr>
            <w:tcW w:w="9752" w:type="dxa"/>
            <w:gridSpan w:val="2"/>
            <w:tcBorders>
              <w:top w:val="nil"/>
              <w:left w:val="nil"/>
              <w:bottom w:val="nil"/>
              <w:right w:val="nil"/>
            </w:tcBorders>
          </w:tcPr>
          <w:p w14:paraId="2A734681" w14:textId="77777777" w:rsidR="000B3845" w:rsidRPr="00F75507" w:rsidRDefault="000B3845" w:rsidP="001A7F53"/>
        </w:tc>
      </w:tr>
      <w:tr w:rsidR="00F75507" w:rsidRPr="00F75507" w14:paraId="134FD1EC" w14:textId="77777777" w:rsidTr="001A7F53">
        <w:trPr>
          <w:trHeight w:val="240"/>
          <w:jc w:val="center"/>
        </w:trPr>
        <w:tc>
          <w:tcPr>
            <w:tcW w:w="4876" w:type="dxa"/>
            <w:tcBorders>
              <w:top w:val="nil"/>
              <w:left w:val="nil"/>
              <w:bottom w:val="nil"/>
              <w:right w:val="nil"/>
            </w:tcBorders>
          </w:tcPr>
          <w:p w14:paraId="61CEC5B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48527AC" w14:textId="77777777" w:rsidR="000B3845" w:rsidRPr="00F75507" w:rsidRDefault="000B3845" w:rsidP="001A7F53">
            <w:pPr>
              <w:pStyle w:val="AmColumnHeading"/>
            </w:pPr>
            <w:r w:rsidRPr="00F75507">
              <w:t>Muudatusettepanek</w:t>
            </w:r>
          </w:p>
        </w:tc>
      </w:tr>
      <w:tr w:rsidR="00F75507" w:rsidRPr="00F75507" w14:paraId="29399E24" w14:textId="77777777" w:rsidTr="001A7F53">
        <w:trPr>
          <w:jc w:val="center"/>
        </w:trPr>
        <w:tc>
          <w:tcPr>
            <w:tcW w:w="4876" w:type="dxa"/>
            <w:tcBorders>
              <w:top w:val="nil"/>
              <w:left w:val="nil"/>
              <w:bottom w:val="nil"/>
              <w:right w:val="nil"/>
            </w:tcBorders>
          </w:tcPr>
          <w:p w14:paraId="7834F571" w14:textId="77777777" w:rsidR="000B3845" w:rsidRPr="00F75507" w:rsidRDefault="000B3845" w:rsidP="001A7F53">
            <w:pPr>
              <w:pStyle w:val="Normal6a"/>
            </w:pPr>
          </w:p>
        </w:tc>
        <w:tc>
          <w:tcPr>
            <w:tcW w:w="4876" w:type="dxa"/>
            <w:tcBorders>
              <w:top w:val="nil"/>
              <w:left w:val="nil"/>
              <w:bottom w:val="nil"/>
              <w:right w:val="nil"/>
            </w:tcBorders>
          </w:tcPr>
          <w:p w14:paraId="22B8DE6C" w14:textId="77777777" w:rsidR="000B3845" w:rsidRPr="00F75507" w:rsidRDefault="000B3845" w:rsidP="001A7F53">
            <w:pPr>
              <w:pStyle w:val="Normal6a"/>
            </w:pPr>
            <w:r w:rsidRPr="00F75507">
              <w:rPr>
                <w:b/>
                <w:i/>
              </w:rPr>
              <w:t>2c.</w:t>
            </w:r>
            <w:r w:rsidRPr="00F75507">
              <w:tab/>
            </w:r>
            <w:r w:rsidRPr="00F75507">
              <w:rPr>
                <w:b/>
                <w:i/>
              </w:rPr>
              <w:t>väljendab heameelt asjaolu üle, et lastegarantii rakendamise analüüs on lisatud kõigisse 2025. aasta kevadpaketi riigiaruannetesse, ning nõuab selle tava järgimist Euroopa poolaasta tulevastes tsüklites; peab siiski kahetsusväärseks, et nende järelduste alusel ei ole võetud järelmeetmeid, kuna 2025. aastal esitati ainult kaks riigipõhist soovitust, milles kutsuti üles võtma meetmeid laste vaesuse vastu võitlemiseks; kordab sellega seoses oma nõudmist suurendada Euroopa lastegarantii rahastamist vähemalt 20 miljardi euro suuruse sihtotstarbelise eelarvega ning et liikmesriigid eraldaksid vähemalt 5 % neile eraldatud ESF+ vahenditest laste vaesuse vastu võitlemiseks ja laste heaolu edendamiseks, kusjuures vähemalt 10 % eraldatakse liikmesriikidele, kus laste vaesuse tase ületab ELi keskmist;</w:t>
            </w:r>
          </w:p>
        </w:tc>
      </w:tr>
    </w:tbl>
    <w:p w14:paraId="22749AC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E638E80" w14:textId="77777777" w:rsidR="000B3845" w:rsidRPr="00F75507" w:rsidRDefault="000B3845" w:rsidP="000B3845">
      <w:r w:rsidRPr="00F75507">
        <w:rPr>
          <w:rStyle w:val="HideTWBExt"/>
        </w:rPr>
        <w:t>&lt;/Amend&gt;</w:t>
      </w:r>
    </w:p>
    <w:p w14:paraId="2DDB81E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158</w:t>
      </w:r>
      <w:r w:rsidRPr="00F75507">
        <w:rPr>
          <w:rStyle w:val="HideTWBExt"/>
          <w:b w:val="0"/>
        </w:rPr>
        <w:t>&lt;/NumAm&gt;</w:t>
      </w:r>
    </w:p>
    <w:p w14:paraId="59131059"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B66FE39" w14:textId="77777777" w:rsidR="000B3845" w:rsidRPr="00F75507" w:rsidRDefault="000B3845" w:rsidP="000B3845">
      <w:pPr>
        <w:pStyle w:val="NormalBold"/>
      </w:pPr>
      <w:r w:rsidRPr="00F75507">
        <w:rPr>
          <w:rStyle w:val="HideTWBExt"/>
          <w:b w:val="0"/>
        </w:rPr>
        <w:t>&lt;/RepeatBlock-By&gt;</w:t>
      </w:r>
    </w:p>
    <w:p w14:paraId="4933AD0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E816A43" w14:textId="77777777" w:rsidR="000B3845" w:rsidRPr="00F75507" w:rsidRDefault="000B3845" w:rsidP="000B3845">
      <w:pPr>
        <w:pStyle w:val="NormalBold"/>
      </w:pPr>
      <w:r w:rsidRPr="00F75507">
        <w:rPr>
          <w:rStyle w:val="HideTWBExt"/>
          <w:b w:val="0"/>
        </w:rPr>
        <w:t>&lt;Article&gt;</w:t>
      </w:r>
      <w:r w:rsidRPr="00F75507">
        <w:t>Punkt 2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FA74707" w14:textId="77777777" w:rsidTr="001A7F53">
        <w:trPr>
          <w:trHeight w:hRule="exact" w:val="240"/>
          <w:jc w:val="center"/>
        </w:trPr>
        <w:tc>
          <w:tcPr>
            <w:tcW w:w="9752" w:type="dxa"/>
            <w:gridSpan w:val="2"/>
            <w:tcBorders>
              <w:top w:val="nil"/>
              <w:left w:val="nil"/>
              <w:bottom w:val="nil"/>
              <w:right w:val="nil"/>
            </w:tcBorders>
          </w:tcPr>
          <w:p w14:paraId="25D67731" w14:textId="77777777" w:rsidR="000B3845" w:rsidRPr="00F75507" w:rsidRDefault="000B3845" w:rsidP="001A7F53"/>
        </w:tc>
      </w:tr>
      <w:tr w:rsidR="00F75507" w:rsidRPr="00F75507" w14:paraId="54D93503" w14:textId="77777777" w:rsidTr="001A7F53">
        <w:trPr>
          <w:trHeight w:val="240"/>
          <w:jc w:val="center"/>
        </w:trPr>
        <w:tc>
          <w:tcPr>
            <w:tcW w:w="4876" w:type="dxa"/>
            <w:tcBorders>
              <w:top w:val="nil"/>
              <w:left w:val="nil"/>
              <w:bottom w:val="nil"/>
              <w:right w:val="nil"/>
            </w:tcBorders>
          </w:tcPr>
          <w:p w14:paraId="3F5CA22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FC64886" w14:textId="77777777" w:rsidR="000B3845" w:rsidRPr="00F75507" w:rsidRDefault="000B3845" w:rsidP="001A7F53">
            <w:pPr>
              <w:pStyle w:val="AmColumnHeading"/>
            </w:pPr>
            <w:r w:rsidRPr="00F75507">
              <w:t>Muudatusettepanek</w:t>
            </w:r>
          </w:p>
        </w:tc>
      </w:tr>
      <w:tr w:rsidR="00F75507" w:rsidRPr="00F75507" w14:paraId="21F516BA" w14:textId="77777777" w:rsidTr="001A7F53">
        <w:trPr>
          <w:jc w:val="center"/>
        </w:trPr>
        <w:tc>
          <w:tcPr>
            <w:tcW w:w="4876" w:type="dxa"/>
            <w:tcBorders>
              <w:top w:val="nil"/>
              <w:left w:val="nil"/>
              <w:bottom w:val="nil"/>
              <w:right w:val="nil"/>
            </w:tcBorders>
          </w:tcPr>
          <w:p w14:paraId="2BD3A95B" w14:textId="77777777" w:rsidR="000B3845" w:rsidRPr="00F75507" w:rsidRDefault="000B3845" w:rsidP="001A7F53">
            <w:pPr>
              <w:pStyle w:val="Normal6a"/>
            </w:pPr>
          </w:p>
        </w:tc>
        <w:tc>
          <w:tcPr>
            <w:tcW w:w="4876" w:type="dxa"/>
            <w:tcBorders>
              <w:top w:val="nil"/>
              <w:left w:val="nil"/>
              <w:bottom w:val="nil"/>
              <w:right w:val="nil"/>
            </w:tcBorders>
          </w:tcPr>
          <w:p w14:paraId="7214C5CC" w14:textId="77777777" w:rsidR="000B3845" w:rsidRPr="00F75507" w:rsidRDefault="000B3845" w:rsidP="001A7F53">
            <w:pPr>
              <w:pStyle w:val="Normal6a"/>
            </w:pPr>
            <w:r w:rsidRPr="00F75507">
              <w:rPr>
                <w:b/>
                <w:i/>
              </w:rPr>
              <w:t>2d.</w:t>
            </w:r>
            <w:r w:rsidRPr="00F75507">
              <w:tab/>
            </w:r>
            <w:r w:rsidRPr="00F75507">
              <w:rPr>
                <w:b/>
                <w:i/>
              </w:rPr>
              <w:t>on seisukohal, et riigipõhised soovitused peaksid kajastama seda, kas liikmesriigi eelarve vastab ESF+ määruses sätestatud laste vaesuse vastu võitlemise miinimumeraldise nõuetele; rõhutab, kui olulised on eelseisvad läbirääkimised järgmise mitmeaastase finantsraamistiku üle, et tagada lastegarantiile põhjalik eelarve ning tegeleda üha suurema laste vaesuse ja sotsiaalse tõrjutuse probleemiga;</w:t>
            </w:r>
          </w:p>
        </w:tc>
      </w:tr>
    </w:tbl>
    <w:p w14:paraId="52759B8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4DCB8EE" w14:textId="77777777" w:rsidR="000B3845" w:rsidRPr="00F75507" w:rsidRDefault="000B3845" w:rsidP="000B3845">
      <w:r w:rsidRPr="00F75507">
        <w:rPr>
          <w:rStyle w:val="HideTWBExt"/>
        </w:rPr>
        <w:t>&lt;/Amend&gt;</w:t>
      </w:r>
    </w:p>
    <w:p w14:paraId="32B5F7F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159</w:t>
      </w:r>
      <w:r w:rsidRPr="00F75507">
        <w:rPr>
          <w:rStyle w:val="HideTWBExt"/>
          <w:b w:val="0"/>
        </w:rPr>
        <w:t>&lt;/NumAm&gt;</w:t>
      </w:r>
    </w:p>
    <w:p w14:paraId="09F76CEB"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741A3C33" w14:textId="77777777" w:rsidR="000B3845" w:rsidRPr="00F75507" w:rsidRDefault="000B3845" w:rsidP="000B3845">
      <w:pPr>
        <w:pStyle w:val="NormalBold"/>
      </w:pPr>
      <w:r w:rsidRPr="00F75507">
        <w:rPr>
          <w:rStyle w:val="HideTWBExt"/>
          <w:b w:val="0"/>
        </w:rPr>
        <w:t>&lt;/RepeatBlock-By&gt;</w:t>
      </w:r>
    </w:p>
    <w:p w14:paraId="2D845FA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A56252B"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E4582E9" w14:textId="77777777" w:rsidTr="001A7F53">
        <w:trPr>
          <w:trHeight w:hRule="exact" w:val="240"/>
          <w:jc w:val="center"/>
        </w:trPr>
        <w:tc>
          <w:tcPr>
            <w:tcW w:w="9752" w:type="dxa"/>
            <w:gridSpan w:val="2"/>
            <w:tcBorders>
              <w:top w:val="nil"/>
              <w:left w:val="nil"/>
              <w:bottom w:val="nil"/>
              <w:right w:val="nil"/>
            </w:tcBorders>
          </w:tcPr>
          <w:p w14:paraId="65DCAF7F" w14:textId="77777777" w:rsidR="000B3845" w:rsidRPr="00F75507" w:rsidRDefault="000B3845" w:rsidP="001A7F53"/>
        </w:tc>
      </w:tr>
      <w:tr w:rsidR="00F75507" w:rsidRPr="00F75507" w14:paraId="786C1A32" w14:textId="77777777" w:rsidTr="001A7F53">
        <w:trPr>
          <w:trHeight w:val="240"/>
          <w:jc w:val="center"/>
        </w:trPr>
        <w:tc>
          <w:tcPr>
            <w:tcW w:w="4876" w:type="dxa"/>
            <w:tcBorders>
              <w:top w:val="nil"/>
              <w:left w:val="nil"/>
              <w:bottom w:val="nil"/>
              <w:right w:val="nil"/>
            </w:tcBorders>
          </w:tcPr>
          <w:p w14:paraId="2BBC147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968E6D3" w14:textId="77777777" w:rsidR="000B3845" w:rsidRPr="00F75507" w:rsidRDefault="000B3845" w:rsidP="001A7F53">
            <w:pPr>
              <w:pStyle w:val="AmColumnHeading"/>
            </w:pPr>
            <w:r w:rsidRPr="00F75507">
              <w:t>Muudatusettepanek</w:t>
            </w:r>
          </w:p>
        </w:tc>
      </w:tr>
      <w:tr w:rsidR="00F75507" w:rsidRPr="00F75507" w14:paraId="3A9F1143" w14:textId="77777777" w:rsidTr="001A7F53">
        <w:trPr>
          <w:jc w:val="center"/>
        </w:trPr>
        <w:tc>
          <w:tcPr>
            <w:tcW w:w="4876" w:type="dxa"/>
            <w:tcBorders>
              <w:top w:val="nil"/>
              <w:left w:val="nil"/>
              <w:bottom w:val="nil"/>
              <w:right w:val="nil"/>
            </w:tcBorders>
          </w:tcPr>
          <w:p w14:paraId="6635DF6E" w14:textId="77777777" w:rsidR="000B3845" w:rsidRPr="00F75507" w:rsidRDefault="000B3845" w:rsidP="001A7F53">
            <w:pPr>
              <w:pStyle w:val="Normal6a"/>
            </w:pPr>
            <w:r w:rsidRPr="00F75507">
              <w:rPr>
                <w:b/>
                <w:i/>
              </w:rPr>
              <w:t>3.</w:t>
            </w:r>
            <w:r w:rsidRPr="00F75507">
              <w:tab/>
            </w:r>
            <w:r w:rsidRPr="00F75507">
              <w:rPr>
                <w:b/>
                <w:i/>
              </w:rPr>
              <w:t>väljendab heameelt komisjoni eesmärgi üle kaotada vaesus 2050. aastaks ja tema kavatsuse üle esitada ettepanek kvaliteetsete töökohtade õigusakti kohta; rõhutab, et Euroopa poolaasta, Euroopa sotsiaalõiguste samba tegevuskava järelmeetmete ja tulevaste õigusaktide vahel on vaja tagada sidusus koos mõõdetavate eesmärkide ja vastavate riigipõhiste soovitustega;</w:t>
            </w:r>
          </w:p>
        </w:tc>
        <w:tc>
          <w:tcPr>
            <w:tcW w:w="4876" w:type="dxa"/>
            <w:tcBorders>
              <w:top w:val="nil"/>
              <w:left w:val="nil"/>
              <w:bottom w:val="nil"/>
              <w:right w:val="nil"/>
            </w:tcBorders>
          </w:tcPr>
          <w:p w14:paraId="3BC97520" w14:textId="77777777" w:rsidR="000B3845" w:rsidRPr="00F75507" w:rsidRDefault="000B3845" w:rsidP="001A7F53">
            <w:pPr>
              <w:pStyle w:val="Normal6a"/>
            </w:pPr>
            <w:r w:rsidRPr="00F75507">
              <w:rPr>
                <w:b/>
                <w:i/>
              </w:rPr>
              <w:t>välja jäetud</w:t>
            </w:r>
          </w:p>
        </w:tc>
      </w:tr>
    </w:tbl>
    <w:p w14:paraId="0365F98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A218C3F" w14:textId="77777777" w:rsidR="000B3845" w:rsidRPr="00F75507" w:rsidRDefault="000B3845" w:rsidP="000B3845">
      <w:r w:rsidRPr="00F75507">
        <w:rPr>
          <w:rStyle w:val="HideTWBExt"/>
        </w:rPr>
        <w:t>&lt;/Amend&gt;</w:t>
      </w:r>
    </w:p>
    <w:p w14:paraId="6018523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160</w:t>
      </w:r>
      <w:r w:rsidRPr="00F75507">
        <w:rPr>
          <w:rStyle w:val="HideTWBExt"/>
          <w:b w:val="0"/>
        </w:rPr>
        <w:t>&lt;/NumAm&gt;</w:t>
      </w:r>
    </w:p>
    <w:p w14:paraId="2018018C"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4001659" w14:textId="77777777" w:rsidR="000B3845" w:rsidRPr="00F75507" w:rsidRDefault="000B3845" w:rsidP="000B3845">
      <w:pPr>
        <w:pStyle w:val="NormalBold"/>
      </w:pPr>
      <w:r w:rsidRPr="00F75507">
        <w:rPr>
          <w:rStyle w:val="HideTWBExt"/>
          <w:b w:val="0"/>
        </w:rPr>
        <w:t>&lt;/RepeatBlock-By&gt;</w:t>
      </w:r>
    </w:p>
    <w:p w14:paraId="226640E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7D4BF53"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D08D527" w14:textId="77777777" w:rsidTr="001A7F53">
        <w:trPr>
          <w:trHeight w:hRule="exact" w:val="240"/>
          <w:jc w:val="center"/>
        </w:trPr>
        <w:tc>
          <w:tcPr>
            <w:tcW w:w="9752" w:type="dxa"/>
            <w:gridSpan w:val="2"/>
            <w:tcBorders>
              <w:top w:val="nil"/>
              <w:left w:val="nil"/>
              <w:bottom w:val="nil"/>
              <w:right w:val="nil"/>
            </w:tcBorders>
          </w:tcPr>
          <w:p w14:paraId="47BCB216" w14:textId="77777777" w:rsidR="000B3845" w:rsidRPr="00F75507" w:rsidRDefault="000B3845" w:rsidP="001A7F53"/>
        </w:tc>
      </w:tr>
      <w:tr w:rsidR="00F75507" w:rsidRPr="00F75507" w14:paraId="4C70F128" w14:textId="77777777" w:rsidTr="001A7F53">
        <w:trPr>
          <w:trHeight w:val="240"/>
          <w:jc w:val="center"/>
        </w:trPr>
        <w:tc>
          <w:tcPr>
            <w:tcW w:w="4876" w:type="dxa"/>
            <w:tcBorders>
              <w:top w:val="nil"/>
              <w:left w:val="nil"/>
              <w:bottom w:val="nil"/>
              <w:right w:val="nil"/>
            </w:tcBorders>
          </w:tcPr>
          <w:p w14:paraId="46E606D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1A25A5A" w14:textId="77777777" w:rsidR="000B3845" w:rsidRPr="00F75507" w:rsidRDefault="000B3845" w:rsidP="001A7F53">
            <w:pPr>
              <w:pStyle w:val="AmColumnHeading"/>
            </w:pPr>
            <w:r w:rsidRPr="00F75507">
              <w:t>Muudatusettepanek</w:t>
            </w:r>
          </w:p>
        </w:tc>
      </w:tr>
      <w:tr w:rsidR="00F75507" w:rsidRPr="00F75507" w14:paraId="14AE7B3B" w14:textId="77777777" w:rsidTr="001A7F53">
        <w:trPr>
          <w:jc w:val="center"/>
        </w:trPr>
        <w:tc>
          <w:tcPr>
            <w:tcW w:w="4876" w:type="dxa"/>
            <w:tcBorders>
              <w:top w:val="nil"/>
              <w:left w:val="nil"/>
              <w:bottom w:val="nil"/>
              <w:right w:val="nil"/>
            </w:tcBorders>
          </w:tcPr>
          <w:p w14:paraId="23E069CB" w14:textId="77777777" w:rsidR="000B3845" w:rsidRPr="00F75507" w:rsidRDefault="000B3845" w:rsidP="001A7F53">
            <w:pPr>
              <w:pStyle w:val="Normal6a"/>
            </w:pPr>
            <w:r w:rsidRPr="00F75507">
              <w:t>3.</w:t>
            </w:r>
            <w:r w:rsidRPr="00F75507">
              <w:tab/>
              <w:t>väljendab heameelt komisjoni eesmärgi üle kaotada vaesus 2050. aastaks ja tema kavatsuse üle esitada ettepanek kvaliteetsete töökohtade õigusakti kohta; rõhutab, et Euroopa poolaasta, Euroopa sotsiaalõiguste samba tegevuskava järelmeetmete ja tulevaste õigusaktide vahel on vaja tagada sidusus koos mõõdetavate eesmärkide ja vastavate riigipõhiste soovitustega;</w:t>
            </w:r>
          </w:p>
        </w:tc>
        <w:tc>
          <w:tcPr>
            <w:tcW w:w="4876" w:type="dxa"/>
            <w:tcBorders>
              <w:top w:val="nil"/>
              <w:left w:val="nil"/>
              <w:bottom w:val="nil"/>
              <w:right w:val="nil"/>
            </w:tcBorders>
          </w:tcPr>
          <w:p w14:paraId="73476304" w14:textId="77777777" w:rsidR="000B3845" w:rsidRPr="00F75507" w:rsidRDefault="000B3845" w:rsidP="001A7F53">
            <w:pPr>
              <w:pStyle w:val="Normal6a"/>
            </w:pPr>
            <w:r w:rsidRPr="00F75507">
              <w:t>3.</w:t>
            </w:r>
            <w:r w:rsidRPr="00F75507">
              <w:tab/>
              <w:t xml:space="preserve">väljendab heameelt komisjoni eesmärgi üle kaotada vaesus 2050. aastaks ja tema kavatsuse üle esitada ettepanek kvaliteetsete töökohtade õigusakti </w:t>
            </w:r>
            <w:r w:rsidRPr="00F75507">
              <w:rPr>
                <w:b/>
                <w:i/>
              </w:rPr>
              <w:t>ja esimese ELi vaesusevastase strateegia</w:t>
            </w:r>
            <w:r w:rsidRPr="00F75507">
              <w:t xml:space="preserve"> kohta; rõhutab, et Euroopa poolaasta, Euroopa sotsiaalõiguste samba tegevuskava järelmeetmete ja tulevaste õigusaktide vahel on vaja tagada sidusus koos mõõdetavate eesmärkide ja vastavate riigipõhiste soovitustega; </w:t>
            </w:r>
            <w:r w:rsidRPr="00F75507">
              <w:rPr>
                <w:b/>
                <w:i/>
              </w:rPr>
              <w:t>on seisukohal, et kiiresti on vaja ELi meetmeid, mille abil tegeleda vaesuse ja sotsiaalse tõrjutuse püsivalt kõrge tasemega ELis, eelkõige laste, noorte ja eakamate, puuetega inimeste, väljaspool ELi sündinud inimeste, LGBTI-inimeste ja roma kogukondade seas; rõhutab, et prioriteediks tuleks seada juurdepääs kvaliteetsetele sotsiaalteenustele, sealhulgas mõõdetavate ja tähtajaliste eesmärkide kaudu, et vähendada kodutust ja tagada vähekaitstud leibkondade energiajulgeolek;</w:t>
            </w:r>
          </w:p>
        </w:tc>
      </w:tr>
    </w:tbl>
    <w:p w14:paraId="04BA33C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660BBEB" w14:textId="77777777" w:rsidR="000B3845" w:rsidRPr="00F75507" w:rsidRDefault="000B3845" w:rsidP="000B3845">
      <w:r w:rsidRPr="00F75507">
        <w:rPr>
          <w:rStyle w:val="HideTWBExt"/>
        </w:rPr>
        <w:t>&lt;/Amend&gt;</w:t>
      </w:r>
    </w:p>
    <w:p w14:paraId="24B0B16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161</w:t>
      </w:r>
      <w:r w:rsidRPr="00F75507">
        <w:rPr>
          <w:rStyle w:val="HideTWBExt"/>
          <w:b w:val="0"/>
        </w:rPr>
        <w:t>&lt;/NumAm&gt;</w:t>
      </w:r>
    </w:p>
    <w:p w14:paraId="2992BD25"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7D6F1086"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28D9EDF3" w14:textId="77777777" w:rsidR="000B3845" w:rsidRPr="00F75507" w:rsidRDefault="000B3845" w:rsidP="000B3845">
      <w:pPr>
        <w:pStyle w:val="NormalBold"/>
      </w:pPr>
      <w:r w:rsidRPr="00F75507">
        <w:rPr>
          <w:rStyle w:val="HideTWBExt"/>
          <w:b w:val="0"/>
        </w:rPr>
        <w:t>&lt;/RepeatBlock-By&gt;</w:t>
      </w:r>
    </w:p>
    <w:p w14:paraId="4B8A542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4CA2918"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494E4DC" w14:textId="77777777" w:rsidTr="001A7F53">
        <w:trPr>
          <w:trHeight w:hRule="exact" w:val="240"/>
          <w:jc w:val="center"/>
        </w:trPr>
        <w:tc>
          <w:tcPr>
            <w:tcW w:w="9752" w:type="dxa"/>
            <w:gridSpan w:val="2"/>
            <w:tcBorders>
              <w:top w:val="nil"/>
              <w:left w:val="nil"/>
              <w:bottom w:val="nil"/>
              <w:right w:val="nil"/>
            </w:tcBorders>
          </w:tcPr>
          <w:p w14:paraId="2A972C8D" w14:textId="77777777" w:rsidR="000B3845" w:rsidRPr="00F75507" w:rsidRDefault="000B3845" w:rsidP="001A7F53"/>
        </w:tc>
      </w:tr>
      <w:tr w:rsidR="00F75507" w:rsidRPr="00F75507" w14:paraId="0EDA6DA5" w14:textId="77777777" w:rsidTr="001A7F53">
        <w:trPr>
          <w:trHeight w:val="240"/>
          <w:jc w:val="center"/>
        </w:trPr>
        <w:tc>
          <w:tcPr>
            <w:tcW w:w="4876" w:type="dxa"/>
            <w:tcBorders>
              <w:top w:val="nil"/>
              <w:left w:val="nil"/>
              <w:bottom w:val="nil"/>
              <w:right w:val="nil"/>
            </w:tcBorders>
          </w:tcPr>
          <w:p w14:paraId="5F1C71E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14AD501" w14:textId="77777777" w:rsidR="000B3845" w:rsidRPr="00F75507" w:rsidRDefault="000B3845" w:rsidP="001A7F53">
            <w:pPr>
              <w:pStyle w:val="AmColumnHeading"/>
            </w:pPr>
            <w:r w:rsidRPr="00F75507">
              <w:t>Muudatusettepanek</w:t>
            </w:r>
          </w:p>
        </w:tc>
      </w:tr>
      <w:tr w:rsidR="00F75507" w:rsidRPr="00F75507" w14:paraId="6DB9C359" w14:textId="77777777" w:rsidTr="001A7F53">
        <w:trPr>
          <w:jc w:val="center"/>
        </w:trPr>
        <w:tc>
          <w:tcPr>
            <w:tcW w:w="4876" w:type="dxa"/>
            <w:tcBorders>
              <w:top w:val="nil"/>
              <w:left w:val="nil"/>
              <w:bottom w:val="nil"/>
              <w:right w:val="nil"/>
            </w:tcBorders>
          </w:tcPr>
          <w:p w14:paraId="6CAD0418" w14:textId="77777777" w:rsidR="000B3845" w:rsidRPr="00F75507" w:rsidRDefault="000B3845" w:rsidP="001A7F53">
            <w:pPr>
              <w:pStyle w:val="Normal6a"/>
            </w:pPr>
            <w:r w:rsidRPr="00F75507">
              <w:t>3.</w:t>
            </w:r>
            <w:r w:rsidRPr="00F75507">
              <w:tab/>
              <w:t>väljendab heameelt komisjoni eesmärgi üle kaotada vaesus 2050. aastaks ja tema kavatsuse üle esitada ettepanek kvaliteetsete töökohtade õigusakti kohta; rõhutab, et Euroopa poolaasta, Euroopa sotsiaalõiguste samba tegevuskava järelmeetmete ja tulevaste õigusaktide vahel on vaja tagada sidusus koos mõõdetavate eesmärkide ja vastavate riigipõhiste soovitustega;</w:t>
            </w:r>
          </w:p>
        </w:tc>
        <w:tc>
          <w:tcPr>
            <w:tcW w:w="4876" w:type="dxa"/>
            <w:tcBorders>
              <w:top w:val="nil"/>
              <w:left w:val="nil"/>
              <w:bottom w:val="nil"/>
              <w:right w:val="nil"/>
            </w:tcBorders>
          </w:tcPr>
          <w:p w14:paraId="4482EC8D" w14:textId="77777777" w:rsidR="000B3845" w:rsidRPr="00F75507" w:rsidRDefault="000B3845" w:rsidP="001A7F53">
            <w:pPr>
              <w:pStyle w:val="Normal6a"/>
            </w:pPr>
            <w:r w:rsidRPr="00F75507">
              <w:t>3.</w:t>
            </w:r>
            <w:r w:rsidRPr="00F75507">
              <w:tab/>
              <w:t xml:space="preserve">väljendab heameelt komisjoni eesmärgi üle kaotada vaesus 2050. aastaks ja tema kavatsuse üle esitada ettepanek kvaliteetsete töökohtade õigusakti kohta; </w:t>
            </w:r>
            <w:r w:rsidRPr="00F75507">
              <w:rPr>
                <w:b/>
                <w:i/>
              </w:rPr>
              <w:t xml:space="preserve">rõhutab, et on vaja sellist õigusakti, mille abil käsitleda algoritmilist juhtimist töökohal, õiglast üleminekut, psühhosotsiaalseid riske ning õigust olla mittekättesaadav ja teha kaugtööd, et tagada kõigile tõeline turvaline kaasaegne töökeskkond; </w:t>
            </w:r>
            <w:r w:rsidRPr="00F75507">
              <w:t>rõhutab, et Euroopa poolaasta, Euroopa sotsiaalõiguste samba tegevuskava järelmeetmete ja tulevaste õigusaktide vahel on vaja tagada sidusus koos mõõdetavate eesmärkide ja vastavate riigipõhiste soovitustega;</w:t>
            </w:r>
          </w:p>
        </w:tc>
      </w:tr>
    </w:tbl>
    <w:p w14:paraId="0A881D4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2D7EEA8" w14:textId="77777777" w:rsidR="000B3845" w:rsidRPr="00F75507" w:rsidRDefault="000B3845" w:rsidP="000B3845">
      <w:r w:rsidRPr="00F75507">
        <w:rPr>
          <w:rStyle w:val="HideTWBExt"/>
        </w:rPr>
        <w:t>&lt;/Amend&gt;</w:t>
      </w:r>
    </w:p>
    <w:p w14:paraId="50F6D25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162</w:t>
      </w:r>
      <w:r w:rsidRPr="00F75507">
        <w:rPr>
          <w:rStyle w:val="HideTWBExt"/>
          <w:b w:val="0"/>
        </w:rPr>
        <w:t>&lt;/NumAm&gt;</w:t>
      </w:r>
    </w:p>
    <w:p w14:paraId="27EFE54A"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93C1CA1" w14:textId="77777777" w:rsidR="000B3845" w:rsidRPr="00F75507" w:rsidRDefault="000B3845" w:rsidP="000B3845">
      <w:pPr>
        <w:pStyle w:val="NormalBold"/>
      </w:pPr>
      <w:r w:rsidRPr="00F75507">
        <w:rPr>
          <w:rStyle w:val="HideTWBExt"/>
          <w:b w:val="0"/>
        </w:rPr>
        <w:t>&lt;/RepeatBlock-By&gt;</w:t>
      </w:r>
    </w:p>
    <w:p w14:paraId="522310A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6437B91"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4E410A4" w14:textId="77777777" w:rsidTr="001A7F53">
        <w:trPr>
          <w:trHeight w:hRule="exact" w:val="240"/>
          <w:jc w:val="center"/>
        </w:trPr>
        <w:tc>
          <w:tcPr>
            <w:tcW w:w="9752" w:type="dxa"/>
            <w:gridSpan w:val="2"/>
            <w:tcBorders>
              <w:top w:val="nil"/>
              <w:left w:val="nil"/>
              <w:bottom w:val="nil"/>
              <w:right w:val="nil"/>
            </w:tcBorders>
          </w:tcPr>
          <w:p w14:paraId="05E81E6E" w14:textId="77777777" w:rsidR="000B3845" w:rsidRPr="00F75507" w:rsidRDefault="000B3845" w:rsidP="001A7F53"/>
        </w:tc>
      </w:tr>
      <w:tr w:rsidR="00F75507" w:rsidRPr="00F75507" w14:paraId="279D19D0" w14:textId="77777777" w:rsidTr="001A7F53">
        <w:trPr>
          <w:trHeight w:val="240"/>
          <w:jc w:val="center"/>
        </w:trPr>
        <w:tc>
          <w:tcPr>
            <w:tcW w:w="4876" w:type="dxa"/>
            <w:tcBorders>
              <w:top w:val="nil"/>
              <w:left w:val="nil"/>
              <w:bottom w:val="nil"/>
              <w:right w:val="nil"/>
            </w:tcBorders>
          </w:tcPr>
          <w:p w14:paraId="2C5F43A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B298CF" w14:textId="77777777" w:rsidR="000B3845" w:rsidRPr="00F75507" w:rsidRDefault="000B3845" w:rsidP="001A7F53">
            <w:pPr>
              <w:pStyle w:val="AmColumnHeading"/>
            </w:pPr>
            <w:r w:rsidRPr="00F75507">
              <w:t>Muudatusettepanek</w:t>
            </w:r>
          </w:p>
        </w:tc>
      </w:tr>
      <w:tr w:rsidR="00F75507" w:rsidRPr="00F75507" w14:paraId="4584164C" w14:textId="77777777" w:rsidTr="001A7F53">
        <w:trPr>
          <w:jc w:val="center"/>
        </w:trPr>
        <w:tc>
          <w:tcPr>
            <w:tcW w:w="4876" w:type="dxa"/>
            <w:tcBorders>
              <w:top w:val="nil"/>
              <w:left w:val="nil"/>
              <w:bottom w:val="nil"/>
              <w:right w:val="nil"/>
            </w:tcBorders>
          </w:tcPr>
          <w:p w14:paraId="50F40785" w14:textId="77777777" w:rsidR="000B3845" w:rsidRPr="00F75507" w:rsidRDefault="000B3845" w:rsidP="001A7F53">
            <w:pPr>
              <w:pStyle w:val="Normal6a"/>
            </w:pPr>
            <w:r w:rsidRPr="00F75507">
              <w:t>3.</w:t>
            </w:r>
            <w:r w:rsidRPr="00F75507">
              <w:tab/>
              <w:t>väljendab heameelt komisjoni eesmärgi üle kaotada vaesus 2050. aastaks ja tema kavatsuse üle esitada ettepanek kvaliteetsete töökohtade õigusakti kohta; rõhutab, et Euroopa poolaasta, Euroopa sotsiaalõiguste samba tegevuskava järelmeetmete ja tulevaste õigusaktide vahel on vaja tagada sidusus koos mõõdetavate eesmärkide ja vastavate riigipõhiste soovitustega;</w:t>
            </w:r>
          </w:p>
        </w:tc>
        <w:tc>
          <w:tcPr>
            <w:tcW w:w="4876" w:type="dxa"/>
            <w:tcBorders>
              <w:top w:val="nil"/>
              <w:left w:val="nil"/>
              <w:bottom w:val="nil"/>
              <w:right w:val="nil"/>
            </w:tcBorders>
          </w:tcPr>
          <w:p w14:paraId="3CD153AE" w14:textId="77777777" w:rsidR="000B3845" w:rsidRPr="00F75507" w:rsidRDefault="000B3845" w:rsidP="001A7F53">
            <w:pPr>
              <w:pStyle w:val="Normal6a"/>
            </w:pPr>
            <w:r w:rsidRPr="00F75507">
              <w:t>3.</w:t>
            </w:r>
            <w:r w:rsidRPr="00F75507">
              <w:tab/>
              <w:t>väljendab heameelt komisjoni eesmärgi üle kaotada vaesus 2050. aastaks ja tema kavatsuse üle esitada ettepanek kvaliteetsete töökohtade õigusakti</w:t>
            </w:r>
            <w:r w:rsidRPr="00F75507">
              <w:rPr>
                <w:b/>
                <w:i/>
              </w:rPr>
              <w:t>, Euroopa taskukohase eluaseme kava ning Euroopa laste tagatise tugevdamise</w:t>
            </w:r>
            <w:r w:rsidRPr="00F75507">
              <w:t xml:space="preserve"> kohta; rõhutab, et Euroopa poolaasta, Euroopa sotsiaalõiguste samba tegevuskava järelmeetmete ja tulevaste õigusaktide vahel on vaja tagada sidusus koos mõõdetavate eesmärkide ja vastavate riigipõhiste soovitustega;</w:t>
            </w:r>
          </w:p>
        </w:tc>
      </w:tr>
    </w:tbl>
    <w:p w14:paraId="7758448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0494CCE" w14:textId="77777777" w:rsidR="000B3845" w:rsidRPr="00F75507" w:rsidRDefault="000B3845" w:rsidP="000B3845">
      <w:r w:rsidRPr="00F75507">
        <w:rPr>
          <w:rStyle w:val="HideTWBExt"/>
        </w:rPr>
        <w:t>&lt;/Amend&gt;</w:t>
      </w:r>
    </w:p>
    <w:p w14:paraId="35E2311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163</w:t>
      </w:r>
      <w:r w:rsidRPr="00F75507">
        <w:rPr>
          <w:rStyle w:val="HideTWBExt"/>
          <w:b w:val="0"/>
        </w:rPr>
        <w:t>&lt;/NumAm&gt;</w:t>
      </w:r>
    </w:p>
    <w:p w14:paraId="41832331"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5EE9D9BA" w14:textId="77777777" w:rsidR="000B3845" w:rsidRPr="00F75507" w:rsidRDefault="000B3845" w:rsidP="000B3845">
      <w:pPr>
        <w:pStyle w:val="NormalBold"/>
      </w:pPr>
      <w:r w:rsidRPr="00F75507">
        <w:rPr>
          <w:rStyle w:val="HideTWBExt"/>
          <w:b w:val="0"/>
        </w:rPr>
        <w:t>&lt;/RepeatBlock-By&gt;</w:t>
      </w:r>
    </w:p>
    <w:p w14:paraId="4C52A6F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9DCF966"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95DCE28" w14:textId="77777777" w:rsidTr="001A7F53">
        <w:trPr>
          <w:trHeight w:hRule="exact" w:val="240"/>
          <w:jc w:val="center"/>
        </w:trPr>
        <w:tc>
          <w:tcPr>
            <w:tcW w:w="9752" w:type="dxa"/>
            <w:gridSpan w:val="2"/>
            <w:tcBorders>
              <w:top w:val="nil"/>
              <w:left w:val="nil"/>
              <w:bottom w:val="nil"/>
              <w:right w:val="nil"/>
            </w:tcBorders>
          </w:tcPr>
          <w:p w14:paraId="4D588E74" w14:textId="77777777" w:rsidR="000B3845" w:rsidRPr="00F75507" w:rsidRDefault="000B3845" w:rsidP="001A7F53"/>
        </w:tc>
      </w:tr>
      <w:tr w:rsidR="00F75507" w:rsidRPr="00F75507" w14:paraId="0EBB7351" w14:textId="77777777" w:rsidTr="001A7F53">
        <w:trPr>
          <w:trHeight w:val="240"/>
          <w:jc w:val="center"/>
        </w:trPr>
        <w:tc>
          <w:tcPr>
            <w:tcW w:w="4876" w:type="dxa"/>
            <w:tcBorders>
              <w:top w:val="nil"/>
              <w:left w:val="nil"/>
              <w:bottom w:val="nil"/>
              <w:right w:val="nil"/>
            </w:tcBorders>
          </w:tcPr>
          <w:p w14:paraId="7EBAC27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C2A186" w14:textId="77777777" w:rsidR="000B3845" w:rsidRPr="00F75507" w:rsidRDefault="000B3845" w:rsidP="001A7F53">
            <w:pPr>
              <w:pStyle w:val="AmColumnHeading"/>
            </w:pPr>
            <w:r w:rsidRPr="00F75507">
              <w:t>Muudatusettepanek</w:t>
            </w:r>
          </w:p>
        </w:tc>
      </w:tr>
      <w:tr w:rsidR="00F75507" w:rsidRPr="00F75507" w14:paraId="3D75D249" w14:textId="77777777" w:rsidTr="001A7F53">
        <w:trPr>
          <w:jc w:val="center"/>
        </w:trPr>
        <w:tc>
          <w:tcPr>
            <w:tcW w:w="4876" w:type="dxa"/>
            <w:tcBorders>
              <w:top w:val="nil"/>
              <w:left w:val="nil"/>
              <w:bottom w:val="nil"/>
              <w:right w:val="nil"/>
            </w:tcBorders>
          </w:tcPr>
          <w:p w14:paraId="4843918A" w14:textId="77777777" w:rsidR="000B3845" w:rsidRPr="00F75507" w:rsidRDefault="000B3845" w:rsidP="001A7F53">
            <w:pPr>
              <w:pStyle w:val="Normal6a"/>
            </w:pPr>
            <w:r w:rsidRPr="00F75507">
              <w:t>3.</w:t>
            </w:r>
            <w:r w:rsidRPr="00F75507">
              <w:tab/>
            </w:r>
            <w:r w:rsidRPr="00F75507">
              <w:rPr>
                <w:b/>
                <w:i/>
              </w:rPr>
              <w:t>väljendab heameelt</w:t>
            </w:r>
            <w:r w:rsidRPr="00F75507">
              <w:t xml:space="preserve"> komisjoni eesmärgi </w:t>
            </w:r>
            <w:r w:rsidRPr="00F75507">
              <w:rPr>
                <w:b/>
                <w:i/>
              </w:rPr>
              <w:t>üle</w:t>
            </w:r>
            <w:r w:rsidRPr="00F75507">
              <w:t xml:space="preserve"> kaotada vaesus 2050. aastaks ja tema kavatsuse üle esitada ettepanek kvaliteetsete töökohtade õigusakti kohta; </w:t>
            </w:r>
            <w:r w:rsidRPr="00F75507">
              <w:rPr>
                <w:b/>
                <w:i/>
              </w:rPr>
              <w:t>rõhutab, et Euroopa poolaasta, Euroopa sotsiaalõiguste samba tegevuskava järelmeetmete ja tulevaste õigusaktide vahel on vaja tagada sidusus koos mõõdetavate eesmärkide ja vastavate riigipõhiste soovitustega</w:t>
            </w:r>
            <w:r w:rsidRPr="00F75507">
              <w:t>;</w:t>
            </w:r>
          </w:p>
        </w:tc>
        <w:tc>
          <w:tcPr>
            <w:tcW w:w="4876" w:type="dxa"/>
            <w:tcBorders>
              <w:top w:val="nil"/>
              <w:left w:val="nil"/>
              <w:bottom w:val="nil"/>
              <w:right w:val="nil"/>
            </w:tcBorders>
          </w:tcPr>
          <w:p w14:paraId="63332DED" w14:textId="77777777" w:rsidR="000B3845" w:rsidRPr="00F75507" w:rsidRDefault="000B3845" w:rsidP="001A7F53">
            <w:pPr>
              <w:pStyle w:val="Normal6a"/>
            </w:pPr>
            <w:r w:rsidRPr="00F75507">
              <w:t>3.</w:t>
            </w:r>
            <w:r w:rsidRPr="00F75507">
              <w:tab/>
            </w:r>
            <w:r w:rsidRPr="00F75507">
              <w:rPr>
                <w:b/>
                <w:i/>
              </w:rPr>
              <w:t>võtab teadmiseks</w:t>
            </w:r>
            <w:r w:rsidRPr="00F75507">
              <w:t xml:space="preserve"> komisjoni eesmärgi kaotada vaesus 2050. aastaks ja tema kavatsuse üle esitada ettepanek kvaliteetsete töökohtade õigusakti kohta; </w:t>
            </w:r>
            <w:r w:rsidRPr="00F75507">
              <w:rPr>
                <w:b/>
                <w:i/>
              </w:rPr>
              <w:t>tuletab meelde, et nende üllaste eesmärkide saavutamisele kaasaaitamiseks on vaja taastada majanduslik heaolu; julgustab seega komisjoni kasutama talle aluslepingutega antud volitusi ja aitama saavutada neid eesmärke, et parandada konkurentsivõimet Euroopas, selle asemel et leevendada tagajärgi subsidiaarsuse põhimõtet eirates</w:t>
            </w:r>
            <w:r w:rsidRPr="00F75507">
              <w:t>;</w:t>
            </w:r>
          </w:p>
        </w:tc>
      </w:tr>
    </w:tbl>
    <w:p w14:paraId="6C1117A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66C55967" w14:textId="77777777" w:rsidR="000B3845" w:rsidRPr="00F75507" w:rsidRDefault="000B3845" w:rsidP="000B3845">
      <w:r w:rsidRPr="00F75507">
        <w:rPr>
          <w:rStyle w:val="HideTWBExt"/>
        </w:rPr>
        <w:t>&lt;/Amend&gt;</w:t>
      </w:r>
    </w:p>
    <w:p w14:paraId="55C3B5A5" w14:textId="77777777" w:rsidR="000B3845" w:rsidRPr="00F75507" w:rsidRDefault="000B3845" w:rsidP="000B3845">
      <w:pPr>
        <w:pStyle w:val="AmNumberTabs"/>
      </w:pPr>
      <w:bookmarkStart w:id="9" w:name="_Hlk218695461"/>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164</w:t>
      </w:r>
      <w:r w:rsidRPr="00F75507">
        <w:rPr>
          <w:rStyle w:val="HideTWBExt"/>
          <w:b w:val="0"/>
        </w:rPr>
        <w:t>&lt;/NumAm&gt;</w:t>
      </w:r>
    </w:p>
    <w:p w14:paraId="501C50CF"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6954F52E" w14:textId="77777777" w:rsidR="000B3845" w:rsidRPr="00F75507" w:rsidRDefault="000B3845" w:rsidP="000B3845">
      <w:pPr>
        <w:pStyle w:val="NormalBold"/>
      </w:pPr>
      <w:r w:rsidRPr="00F75507">
        <w:rPr>
          <w:rStyle w:val="HideTWBExt"/>
          <w:b w:val="0"/>
        </w:rPr>
        <w:t>&lt;/RepeatBlock-By&gt;</w:t>
      </w:r>
    </w:p>
    <w:p w14:paraId="7B4ED9B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B0288C3"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0A057FE" w14:textId="77777777" w:rsidTr="001A7F53">
        <w:trPr>
          <w:trHeight w:hRule="exact" w:val="240"/>
          <w:jc w:val="center"/>
        </w:trPr>
        <w:tc>
          <w:tcPr>
            <w:tcW w:w="9752" w:type="dxa"/>
            <w:gridSpan w:val="2"/>
            <w:tcBorders>
              <w:top w:val="nil"/>
              <w:left w:val="nil"/>
              <w:bottom w:val="nil"/>
              <w:right w:val="nil"/>
            </w:tcBorders>
          </w:tcPr>
          <w:p w14:paraId="4B45677F" w14:textId="77777777" w:rsidR="000B3845" w:rsidRPr="00F75507" w:rsidRDefault="000B3845" w:rsidP="001A7F53"/>
        </w:tc>
      </w:tr>
      <w:tr w:rsidR="00F75507" w:rsidRPr="00F75507" w14:paraId="64521A4A" w14:textId="77777777" w:rsidTr="001A7F53">
        <w:trPr>
          <w:trHeight w:val="240"/>
          <w:jc w:val="center"/>
        </w:trPr>
        <w:tc>
          <w:tcPr>
            <w:tcW w:w="4876" w:type="dxa"/>
            <w:tcBorders>
              <w:top w:val="nil"/>
              <w:left w:val="nil"/>
              <w:bottom w:val="nil"/>
              <w:right w:val="nil"/>
            </w:tcBorders>
          </w:tcPr>
          <w:p w14:paraId="625C717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F7A5D18" w14:textId="77777777" w:rsidR="000B3845" w:rsidRPr="00F75507" w:rsidRDefault="000B3845" w:rsidP="001A7F53">
            <w:pPr>
              <w:pStyle w:val="AmColumnHeading"/>
            </w:pPr>
            <w:r w:rsidRPr="00F75507">
              <w:t>Muudatusettepanek</w:t>
            </w:r>
          </w:p>
        </w:tc>
      </w:tr>
      <w:tr w:rsidR="00F75507" w:rsidRPr="00F75507" w14:paraId="1CD2035E" w14:textId="77777777" w:rsidTr="001A7F53">
        <w:trPr>
          <w:jc w:val="center"/>
        </w:trPr>
        <w:tc>
          <w:tcPr>
            <w:tcW w:w="4876" w:type="dxa"/>
            <w:tcBorders>
              <w:top w:val="nil"/>
              <w:left w:val="nil"/>
              <w:bottom w:val="nil"/>
              <w:right w:val="nil"/>
            </w:tcBorders>
          </w:tcPr>
          <w:p w14:paraId="3CC7680B" w14:textId="77777777" w:rsidR="000B3845" w:rsidRPr="00F75507" w:rsidRDefault="000B3845" w:rsidP="001A7F53">
            <w:pPr>
              <w:pStyle w:val="Normal6a"/>
            </w:pPr>
            <w:r w:rsidRPr="00F75507">
              <w:t>3.</w:t>
            </w:r>
            <w:r w:rsidRPr="00F75507">
              <w:tab/>
              <w:t xml:space="preserve">väljendab heameelt komisjoni eesmärgi üle kaotada vaesus 2050. aastaks ja tema kavatsuse üle esitada ettepanek kvaliteetsete töökohtade õigusakti kohta; </w:t>
            </w:r>
            <w:r w:rsidRPr="00F75507">
              <w:rPr>
                <w:b/>
                <w:i/>
              </w:rPr>
              <w:t>rõhutab, et Euroopa poolaasta, Euroopa sotsiaalõiguste samba tegevuskava järelmeetmete ja tulevaste õigusaktide vahel on vaja tagada sidusus koos mõõdetavate eesmärkide ja vastavate riigipõhiste soovitustega</w:t>
            </w:r>
            <w:r w:rsidRPr="00F75507">
              <w:t>;</w:t>
            </w:r>
          </w:p>
        </w:tc>
        <w:tc>
          <w:tcPr>
            <w:tcW w:w="4876" w:type="dxa"/>
            <w:tcBorders>
              <w:top w:val="nil"/>
              <w:left w:val="nil"/>
              <w:bottom w:val="nil"/>
              <w:right w:val="nil"/>
            </w:tcBorders>
          </w:tcPr>
          <w:p w14:paraId="48EF3BB2" w14:textId="77777777" w:rsidR="000B3845" w:rsidRPr="00F75507" w:rsidRDefault="000B3845" w:rsidP="001A7F53">
            <w:pPr>
              <w:pStyle w:val="Normal6a"/>
            </w:pPr>
            <w:r w:rsidRPr="00F75507">
              <w:t>3.</w:t>
            </w:r>
            <w:r w:rsidRPr="00F75507">
              <w:tab/>
              <w:t xml:space="preserve">väljendab heameelt komisjoni eesmärgi üle kaotada vaesus 2050. aastaks ja tema kavatsuse üle esitada ettepanek kvaliteetsete töökohtade õigusakti kohta; </w:t>
            </w:r>
            <w:r w:rsidRPr="00F75507">
              <w:rPr>
                <w:b/>
                <w:i/>
              </w:rPr>
              <w:t>rõhutab, et mõiste „kvaliteetne töökoht“ tähendus peab olema seotud ettevõtjate suurema tootlikkuse, oskuste täiendamise ja tehnoloogilise tugevdamisega;</w:t>
            </w:r>
            <w:r w:rsidRPr="00F75507">
              <w:t xml:space="preserve"> </w:t>
            </w:r>
            <w:r w:rsidRPr="00F75507">
              <w:rPr>
                <w:b/>
                <w:i/>
              </w:rPr>
              <w:t>rõhutab, et nende tegurite puudumise korral ei saa palga- ja töötingimused kestlikult ja sisuliselt paraneda</w:t>
            </w:r>
            <w:r w:rsidRPr="00F75507">
              <w:t>;</w:t>
            </w:r>
          </w:p>
        </w:tc>
      </w:tr>
    </w:tbl>
    <w:p w14:paraId="3FD7EF9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5A1011EE" w14:textId="77777777" w:rsidR="000B3845" w:rsidRPr="00F75507" w:rsidRDefault="000B3845" w:rsidP="000B3845">
      <w:r w:rsidRPr="00F75507">
        <w:rPr>
          <w:rStyle w:val="HideTWBExt"/>
        </w:rPr>
        <w:t>&lt;/Amend&gt;</w:t>
      </w:r>
    </w:p>
    <w:bookmarkEnd w:id="9"/>
    <w:p w14:paraId="2EA65D8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165</w:t>
      </w:r>
      <w:r w:rsidRPr="00F75507">
        <w:rPr>
          <w:rStyle w:val="HideTWBExt"/>
          <w:b w:val="0"/>
        </w:rPr>
        <w:t>&lt;/NumAm&gt;</w:t>
      </w:r>
    </w:p>
    <w:p w14:paraId="3F5E9068"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29D6BE7F"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2E56EA60" w14:textId="77777777" w:rsidR="000B3845" w:rsidRPr="00F75507" w:rsidRDefault="000B3845" w:rsidP="000B3845">
      <w:pPr>
        <w:pStyle w:val="NormalBold"/>
      </w:pPr>
      <w:r w:rsidRPr="00F75507">
        <w:rPr>
          <w:rStyle w:val="HideTWBExt"/>
          <w:b w:val="0"/>
        </w:rPr>
        <w:t>&lt;/RepeatBlock-By&gt;</w:t>
      </w:r>
    </w:p>
    <w:p w14:paraId="576A2F5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FA77EAB" w14:textId="77777777" w:rsidR="000B3845" w:rsidRPr="00F75507" w:rsidRDefault="000B3845" w:rsidP="000B3845">
      <w:pPr>
        <w:pStyle w:val="NormalBold"/>
      </w:pPr>
      <w:r w:rsidRPr="00F75507">
        <w:rPr>
          <w:rStyle w:val="HideTWBExt"/>
          <w:b w:val="0"/>
        </w:rPr>
        <w:t>&lt;Article&gt;</w:t>
      </w:r>
      <w:r w:rsidRPr="00F75507">
        <w:t>Punkt 3</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CF8339C" w14:textId="77777777" w:rsidTr="001A7F53">
        <w:trPr>
          <w:trHeight w:hRule="exact" w:val="240"/>
          <w:jc w:val="center"/>
        </w:trPr>
        <w:tc>
          <w:tcPr>
            <w:tcW w:w="9752" w:type="dxa"/>
            <w:gridSpan w:val="2"/>
            <w:tcBorders>
              <w:top w:val="nil"/>
              <w:left w:val="nil"/>
              <w:bottom w:val="nil"/>
              <w:right w:val="nil"/>
            </w:tcBorders>
          </w:tcPr>
          <w:p w14:paraId="77B319F8" w14:textId="77777777" w:rsidR="000B3845" w:rsidRPr="00F75507" w:rsidRDefault="000B3845" w:rsidP="001A7F53"/>
        </w:tc>
      </w:tr>
      <w:tr w:rsidR="00F75507" w:rsidRPr="00F75507" w14:paraId="4FE36258" w14:textId="77777777" w:rsidTr="001A7F53">
        <w:trPr>
          <w:trHeight w:val="240"/>
          <w:jc w:val="center"/>
        </w:trPr>
        <w:tc>
          <w:tcPr>
            <w:tcW w:w="4876" w:type="dxa"/>
            <w:tcBorders>
              <w:top w:val="nil"/>
              <w:left w:val="nil"/>
              <w:bottom w:val="nil"/>
              <w:right w:val="nil"/>
            </w:tcBorders>
          </w:tcPr>
          <w:p w14:paraId="48E0AC8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E47B478" w14:textId="77777777" w:rsidR="000B3845" w:rsidRPr="00F75507" w:rsidRDefault="000B3845" w:rsidP="001A7F53">
            <w:pPr>
              <w:pStyle w:val="AmColumnHeading"/>
            </w:pPr>
            <w:r w:rsidRPr="00F75507">
              <w:t>Muudatusettepanek</w:t>
            </w:r>
          </w:p>
        </w:tc>
      </w:tr>
      <w:tr w:rsidR="00F75507" w:rsidRPr="00F75507" w14:paraId="6C028B5E" w14:textId="77777777" w:rsidTr="001A7F53">
        <w:trPr>
          <w:jc w:val="center"/>
        </w:trPr>
        <w:tc>
          <w:tcPr>
            <w:tcW w:w="4876" w:type="dxa"/>
            <w:tcBorders>
              <w:top w:val="nil"/>
              <w:left w:val="nil"/>
              <w:bottom w:val="nil"/>
              <w:right w:val="nil"/>
            </w:tcBorders>
          </w:tcPr>
          <w:p w14:paraId="6140A275" w14:textId="77777777" w:rsidR="000B3845" w:rsidRPr="00F75507" w:rsidRDefault="000B3845" w:rsidP="001A7F53">
            <w:pPr>
              <w:pStyle w:val="Normal6a"/>
            </w:pPr>
            <w:r w:rsidRPr="00F75507">
              <w:t>3.</w:t>
            </w:r>
            <w:r w:rsidRPr="00F75507">
              <w:tab/>
              <w:t xml:space="preserve">väljendab heameelt komisjoni eesmärgi üle kaotada vaesus 2050. aastaks </w:t>
            </w:r>
            <w:r w:rsidRPr="00F75507">
              <w:rPr>
                <w:b/>
                <w:i/>
              </w:rPr>
              <w:t>ja tema kavatsuse üle esitada ettepanek kvaliteetsete töökohtade õigusakti kohta</w:t>
            </w:r>
            <w:r w:rsidRPr="00F75507">
              <w:t>;</w:t>
            </w:r>
            <w:r w:rsidRPr="00F75507">
              <w:rPr>
                <w:b/>
                <w:i/>
              </w:rPr>
              <w:t xml:space="preserve"> </w:t>
            </w:r>
            <w:r w:rsidRPr="00F75507">
              <w:t>rõhutab, et</w:t>
            </w:r>
            <w:r w:rsidRPr="00F75507">
              <w:rPr>
                <w:b/>
                <w:i/>
              </w:rPr>
              <w:t xml:space="preserve"> Euroopa poolaasta, Euroopa sotsiaalõiguste samba tegevuskava järelmeetmete ja tulevaste õigusaktide vahel </w:t>
            </w:r>
            <w:r w:rsidRPr="00F75507">
              <w:t>on</w:t>
            </w:r>
            <w:r w:rsidRPr="00F75507">
              <w:rPr>
                <w:b/>
                <w:i/>
              </w:rPr>
              <w:t xml:space="preserve"> vaja tagada sidusus koos mõõdetavate eesmärkide ja vastavate riigipõhiste soovitustega</w:t>
            </w:r>
            <w:r w:rsidRPr="00F75507">
              <w:t>;</w:t>
            </w:r>
          </w:p>
        </w:tc>
        <w:tc>
          <w:tcPr>
            <w:tcW w:w="4876" w:type="dxa"/>
            <w:tcBorders>
              <w:top w:val="nil"/>
              <w:left w:val="nil"/>
              <w:bottom w:val="nil"/>
              <w:right w:val="nil"/>
            </w:tcBorders>
          </w:tcPr>
          <w:p w14:paraId="07A55034" w14:textId="77777777" w:rsidR="000B3845" w:rsidRPr="00F75507" w:rsidRDefault="000B3845" w:rsidP="001A7F53">
            <w:pPr>
              <w:pStyle w:val="Normal6a"/>
            </w:pPr>
            <w:r w:rsidRPr="00F75507">
              <w:t>3.</w:t>
            </w:r>
            <w:r w:rsidRPr="00F75507">
              <w:tab/>
              <w:t>väljendab heameelt komisjoni eesmärgi üle kaotada vaesus 2050. aastaks;</w:t>
            </w:r>
            <w:r w:rsidRPr="00F75507">
              <w:rPr>
                <w:b/>
                <w:i/>
              </w:rPr>
              <w:t xml:space="preserve"> </w:t>
            </w:r>
            <w:r w:rsidRPr="00F75507">
              <w:t>rõhutab, et</w:t>
            </w:r>
            <w:r w:rsidRPr="00F75507">
              <w:rPr>
                <w:b/>
                <w:i/>
              </w:rPr>
              <w:t xml:space="preserve"> selles valdkonnas saab edusamme teha ainult riiklikul tasandil ning et komisjoni ja teiste ELi organite roll selles valdkonnas </w:t>
            </w:r>
            <w:r w:rsidRPr="00F75507">
              <w:t xml:space="preserve">on </w:t>
            </w:r>
            <w:r w:rsidRPr="00F75507">
              <w:rPr>
                <w:b/>
                <w:i/>
              </w:rPr>
              <w:t>toetada liikmesriikide jõupingutusi</w:t>
            </w:r>
            <w:r w:rsidRPr="00F75507">
              <w:t>;</w:t>
            </w:r>
          </w:p>
        </w:tc>
      </w:tr>
    </w:tbl>
    <w:p w14:paraId="38A982F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A132F33" w14:textId="77777777" w:rsidR="000B3845" w:rsidRPr="00F75507" w:rsidRDefault="000B3845" w:rsidP="000B3845">
      <w:r w:rsidRPr="00F75507">
        <w:rPr>
          <w:rStyle w:val="HideTWBExt"/>
        </w:rPr>
        <w:t>&lt;/Amend&gt;</w:t>
      </w:r>
    </w:p>
    <w:p w14:paraId="5CD8A50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166</w:t>
      </w:r>
      <w:r w:rsidRPr="00F75507">
        <w:rPr>
          <w:rStyle w:val="HideTWBExt"/>
          <w:b w:val="0"/>
        </w:rPr>
        <w:t>&lt;/NumAm&gt;</w:t>
      </w:r>
    </w:p>
    <w:p w14:paraId="7E3F571A"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EFD79AE" w14:textId="77777777" w:rsidR="000B3845" w:rsidRPr="00F75507" w:rsidRDefault="000B3845" w:rsidP="000B3845">
      <w:pPr>
        <w:pStyle w:val="NormalBold"/>
      </w:pPr>
      <w:r w:rsidRPr="00F75507">
        <w:rPr>
          <w:rStyle w:val="HideTWBExt"/>
          <w:b w:val="0"/>
        </w:rPr>
        <w:t>&lt;/RepeatBlock-By&gt;</w:t>
      </w:r>
    </w:p>
    <w:p w14:paraId="3D31DE2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D24651F" w14:textId="77777777" w:rsidR="000B3845" w:rsidRPr="00F75507" w:rsidRDefault="000B3845" w:rsidP="000B3845">
      <w:pPr>
        <w:pStyle w:val="NormalBold"/>
      </w:pPr>
      <w:r w:rsidRPr="00F75507">
        <w:rPr>
          <w:rStyle w:val="HideTWBExt"/>
          <w:b w:val="0"/>
        </w:rPr>
        <w:t>&lt;Article&gt;</w:t>
      </w:r>
      <w:r w:rsidRPr="00F75507">
        <w:t>Punkt 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1F7834F" w14:textId="77777777" w:rsidTr="001A7F53">
        <w:trPr>
          <w:trHeight w:hRule="exact" w:val="240"/>
          <w:jc w:val="center"/>
        </w:trPr>
        <w:tc>
          <w:tcPr>
            <w:tcW w:w="9752" w:type="dxa"/>
            <w:gridSpan w:val="2"/>
            <w:tcBorders>
              <w:top w:val="nil"/>
              <w:left w:val="nil"/>
              <w:bottom w:val="nil"/>
              <w:right w:val="nil"/>
            </w:tcBorders>
          </w:tcPr>
          <w:p w14:paraId="38481FC4" w14:textId="77777777" w:rsidR="000B3845" w:rsidRPr="00F75507" w:rsidRDefault="000B3845" w:rsidP="001A7F53"/>
        </w:tc>
      </w:tr>
      <w:tr w:rsidR="00F75507" w:rsidRPr="00F75507" w14:paraId="79E6A37B" w14:textId="77777777" w:rsidTr="001A7F53">
        <w:trPr>
          <w:trHeight w:val="240"/>
          <w:jc w:val="center"/>
        </w:trPr>
        <w:tc>
          <w:tcPr>
            <w:tcW w:w="4876" w:type="dxa"/>
            <w:tcBorders>
              <w:top w:val="nil"/>
              <w:left w:val="nil"/>
              <w:bottom w:val="nil"/>
              <w:right w:val="nil"/>
            </w:tcBorders>
          </w:tcPr>
          <w:p w14:paraId="4F75571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39C2FE7" w14:textId="77777777" w:rsidR="000B3845" w:rsidRPr="00F75507" w:rsidRDefault="000B3845" w:rsidP="001A7F53">
            <w:pPr>
              <w:pStyle w:val="AmColumnHeading"/>
            </w:pPr>
            <w:r w:rsidRPr="00F75507">
              <w:t>Muudatusettepanek</w:t>
            </w:r>
          </w:p>
        </w:tc>
      </w:tr>
      <w:tr w:rsidR="00F75507" w:rsidRPr="00F75507" w14:paraId="0A5AE44E" w14:textId="77777777" w:rsidTr="001A7F53">
        <w:trPr>
          <w:jc w:val="center"/>
        </w:trPr>
        <w:tc>
          <w:tcPr>
            <w:tcW w:w="4876" w:type="dxa"/>
            <w:tcBorders>
              <w:top w:val="nil"/>
              <w:left w:val="nil"/>
              <w:bottom w:val="nil"/>
              <w:right w:val="nil"/>
            </w:tcBorders>
          </w:tcPr>
          <w:p w14:paraId="201A9B79" w14:textId="77777777" w:rsidR="000B3845" w:rsidRPr="00F75507" w:rsidRDefault="000B3845" w:rsidP="001A7F53">
            <w:pPr>
              <w:pStyle w:val="Normal6a"/>
            </w:pPr>
          </w:p>
        </w:tc>
        <w:tc>
          <w:tcPr>
            <w:tcW w:w="4876" w:type="dxa"/>
            <w:tcBorders>
              <w:top w:val="nil"/>
              <w:left w:val="nil"/>
              <w:bottom w:val="nil"/>
              <w:right w:val="nil"/>
            </w:tcBorders>
          </w:tcPr>
          <w:p w14:paraId="37CB391D" w14:textId="77777777" w:rsidR="000B3845" w:rsidRPr="00F75507" w:rsidRDefault="000B3845" w:rsidP="001A7F53">
            <w:pPr>
              <w:pStyle w:val="Normal6a"/>
            </w:pPr>
            <w:r w:rsidRPr="00F75507">
              <w:rPr>
                <w:b/>
                <w:i/>
              </w:rPr>
              <w:t>3a.</w:t>
            </w:r>
            <w:r w:rsidRPr="00F75507">
              <w:tab/>
            </w:r>
            <w:r w:rsidRPr="00F75507">
              <w:rPr>
                <w:b/>
                <w:i/>
              </w:rPr>
              <w:t>tuletab meelde, et vaja on luua kvaliteetseid töökohti, meelitamaks ligi kvalifitseeritud tööjõudu ja motiveerimaks tööandjaid investeerima töötajate oskuste arendamisse; tuletab meelde, et värbamisraskused ja oskuste mittevastavus tööturu vajadustele tulenevad sageli töökohtade halvast kvaliteedist, inimestele suunatud personalipoliitika puudumisest ja kasutamata töökohtade kujundamise võimalustest</w:t>
            </w:r>
            <w:r w:rsidRPr="00F75507">
              <w:rPr>
                <w:b/>
                <w:i/>
                <w:vertAlign w:val="superscript"/>
              </w:rPr>
              <w:t>6a</w:t>
            </w:r>
            <w:r w:rsidRPr="00F75507">
              <w:rPr>
                <w:b/>
                <w:i/>
              </w:rPr>
              <w:t>; kutsub komisjoni üles tegelema selle küsimusega kvaliteetsete töökohtade õigusakti ja oskuste liidu abil, kohandades oskuste täiendamise ja ümberõppe poliitikat ning võttes meetmeid, mis edendavad paremaid töötingimusi, töötervishoidu ja tööohutust ning kvaliteetsete töökohtade loomist, sealhulgas digitaalses ja automatiseeritud töökeskkonnas; rõhutab, et läbipaistev algoritmiline juhtimine ja vastutus on kvaliteetse tööhõive jaoks hädavajalikud; rõhutab, et kvaliteetsed ja inimväärsed töökohad</w:t>
            </w:r>
            <w:r w:rsidRPr="00F75507">
              <w:rPr>
                <w:b/>
                <w:i/>
                <w:vertAlign w:val="superscript"/>
              </w:rPr>
              <w:t>6b</w:t>
            </w:r>
            <w:r w:rsidRPr="00F75507">
              <w:rPr>
                <w:b/>
                <w:i/>
              </w:rPr>
              <w:t xml:space="preserve"> on terve ja vastupanuvõimelise Euroopa jaoks väga olulised ning neid tuleb hinnata tervikliku järelevalveraamistiku kaudu (nt Eurofound ja ILO), mis hõlmab lisaks palkadele ja tööhõivekindlusele ka füüsilist ja sotsiaalset töökeskkonda, tööaega, töö intensiivsust, oskusi ja autonoomiat, karjääriväljavaateid ning juurdepääsu koolitusele ja ümberõppele</w:t>
            </w:r>
            <w:r w:rsidRPr="00F75507">
              <w:rPr>
                <w:b/>
                <w:i/>
                <w:vertAlign w:val="superscript"/>
              </w:rPr>
              <w:t>6c</w:t>
            </w:r>
            <w:r w:rsidRPr="00F75507">
              <w:rPr>
                <w:b/>
                <w:i/>
              </w:rPr>
              <w:t>;</w:t>
            </w:r>
          </w:p>
        </w:tc>
      </w:tr>
      <w:tr w:rsidR="00F75507" w:rsidRPr="00F75507" w14:paraId="3B9DE82A" w14:textId="77777777" w:rsidTr="001A7F53">
        <w:trPr>
          <w:jc w:val="center"/>
        </w:trPr>
        <w:tc>
          <w:tcPr>
            <w:tcW w:w="4876" w:type="dxa"/>
            <w:tcBorders>
              <w:top w:val="nil"/>
              <w:left w:val="nil"/>
              <w:bottom w:val="nil"/>
              <w:right w:val="nil"/>
            </w:tcBorders>
          </w:tcPr>
          <w:p w14:paraId="5BF544D9" w14:textId="77777777" w:rsidR="000B3845" w:rsidRPr="00F75507" w:rsidRDefault="000B3845" w:rsidP="001A7F53"/>
        </w:tc>
        <w:tc>
          <w:tcPr>
            <w:tcW w:w="4876" w:type="dxa"/>
            <w:tcBorders>
              <w:top w:val="nil"/>
              <w:left w:val="nil"/>
              <w:bottom w:val="nil"/>
              <w:right w:val="nil"/>
            </w:tcBorders>
          </w:tcPr>
          <w:p w14:paraId="6B5F21BB" w14:textId="77777777" w:rsidR="000B3845" w:rsidRPr="00F75507" w:rsidRDefault="000B3845" w:rsidP="001A7F53">
            <w:pPr>
              <w:pStyle w:val="Normal6a"/>
            </w:pPr>
            <w:r w:rsidRPr="00F75507">
              <w:rPr>
                <w:b/>
                <w:i/>
              </w:rPr>
              <w:t>_________________</w:t>
            </w:r>
          </w:p>
        </w:tc>
      </w:tr>
      <w:tr w:rsidR="00F75507" w:rsidRPr="00F75507" w14:paraId="7785442D" w14:textId="77777777" w:rsidTr="001A7F53">
        <w:trPr>
          <w:jc w:val="center"/>
        </w:trPr>
        <w:tc>
          <w:tcPr>
            <w:tcW w:w="4876" w:type="dxa"/>
            <w:tcBorders>
              <w:top w:val="nil"/>
              <w:left w:val="nil"/>
              <w:bottom w:val="nil"/>
              <w:right w:val="nil"/>
            </w:tcBorders>
          </w:tcPr>
          <w:p w14:paraId="33E05605" w14:textId="77777777" w:rsidR="000B3845" w:rsidRPr="00F75507" w:rsidRDefault="000B3845" w:rsidP="001A7F53"/>
        </w:tc>
        <w:tc>
          <w:tcPr>
            <w:tcW w:w="4876" w:type="dxa"/>
            <w:tcBorders>
              <w:top w:val="nil"/>
              <w:left w:val="nil"/>
              <w:bottom w:val="nil"/>
              <w:right w:val="nil"/>
            </w:tcBorders>
          </w:tcPr>
          <w:p w14:paraId="4050D196" w14:textId="77777777" w:rsidR="000B3845" w:rsidRPr="00F75507" w:rsidRDefault="000B3845" w:rsidP="001A7F53">
            <w:pPr>
              <w:pStyle w:val="Normal6a"/>
            </w:pPr>
            <w:r w:rsidRPr="00F75507">
              <w:rPr>
                <w:b/>
                <w:i/>
                <w:vertAlign w:val="superscript"/>
              </w:rPr>
              <w:t>6a</w:t>
            </w:r>
            <w:r w:rsidRPr="00F75507">
              <w:t xml:space="preserve"> </w:t>
            </w:r>
            <w:r w:rsidRPr="00F75507">
              <w:rPr>
                <w:b/>
                <w:i/>
              </w:rPr>
              <w:t>https://www.europarl.europa.eu/doceo/document/TA-9-2023-0079_ET.html</w:t>
            </w:r>
          </w:p>
        </w:tc>
      </w:tr>
      <w:tr w:rsidR="00F75507" w:rsidRPr="00F75507" w14:paraId="1934D1F8" w14:textId="77777777" w:rsidTr="001A7F53">
        <w:trPr>
          <w:jc w:val="center"/>
        </w:trPr>
        <w:tc>
          <w:tcPr>
            <w:tcW w:w="4876" w:type="dxa"/>
            <w:tcBorders>
              <w:top w:val="nil"/>
              <w:left w:val="nil"/>
              <w:bottom w:val="nil"/>
              <w:right w:val="nil"/>
            </w:tcBorders>
          </w:tcPr>
          <w:p w14:paraId="4E9566A3" w14:textId="77777777" w:rsidR="000B3845" w:rsidRPr="00F75507" w:rsidRDefault="000B3845" w:rsidP="001A7F53"/>
        </w:tc>
        <w:tc>
          <w:tcPr>
            <w:tcW w:w="4876" w:type="dxa"/>
            <w:tcBorders>
              <w:top w:val="nil"/>
              <w:left w:val="nil"/>
              <w:bottom w:val="nil"/>
              <w:right w:val="nil"/>
            </w:tcBorders>
          </w:tcPr>
          <w:p w14:paraId="548F5175" w14:textId="77777777" w:rsidR="000B3845" w:rsidRPr="00F75507" w:rsidRDefault="000B3845" w:rsidP="001A7F53">
            <w:pPr>
              <w:pStyle w:val="Normal6a"/>
            </w:pPr>
            <w:r w:rsidRPr="00F75507">
              <w:rPr>
                <w:b/>
                <w:i/>
                <w:vertAlign w:val="superscript"/>
              </w:rPr>
              <w:t>6b</w:t>
            </w:r>
            <w:r w:rsidRPr="00F75507">
              <w:t xml:space="preserve"> </w:t>
            </w:r>
            <w:r w:rsidRPr="00F75507">
              <w:rPr>
                <w:b/>
                <w:i/>
              </w:rPr>
              <w:t>https://www.ilo.org/sites/default/files/wcmsp5/groups/public/@europe/@ro-geneva/@ilo-lisbon/documents/event/wcms_667247.pdf</w:t>
            </w:r>
          </w:p>
        </w:tc>
      </w:tr>
      <w:tr w:rsidR="00F75507" w:rsidRPr="00F75507" w14:paraId="0F28FF6B" w14:textId="77777777" w:rsidTr="001A7F53">
        <w:trPr>
          <w:jc w:val="center"/>
        </w:trPr>
        <w:tc>
          <w:tcPr>
            <w:tcW w:w="4876" w:type="dxa"/>
            <w:tcBorders>
              <w:top w:val="nil"/>
              <w:left w:val="nil"/>
              <w:bottom w:val="nil"/>
              <w:right w:val="nil"/>
            </w:tcBorders>
          </w:tcPr>
          <w:p w14:paraId="1A67D01E" w14:textId="77777777" w:rsidR="000B3845" w:rsidRPr="00F75507" w:rsidRDefault="000B3845" w:rsidP="001A7F53"/>
        </w:tc>
        <w:tc>
          <w:tcPr>
            <w:tcW w:w="4876" w:type="dxa"/>
            <w:tcBorders>
              <w:top w:val="nil"/>
              <w:left w:val="nil"/>
              <w:bottom w:val="nil"/>
              <w:right w:val="nil"/>
            </w:tcBorders>
          </w:tcPr>
          <w:p w14:paraId="1BA7CB25" w14:textId="77777777" w:rsidR="000B3845" w:rsidRPr="00F75507" w:rsidRDefault="000B3845" w:rsidP="001A7F53">
            <w:pPr>
              <w:pStyle w:val="Normal6a"/>
            </w:pPr>
            <w:r w:rsidRPr="00F75507">
              <w:rPr>
                <w:b/>
                <w:bCs/>
                <w:i/>
                <w:iCs/>
              </w:rPr>
              <w:t>European Working Conditions Survey 2024:</w:t>
            </w:r>
            <w:r w:rsidRPr="00F75507">
              <w:rPr>
                <w:b/>
                <w:i/>
              </w:rPr>
              <w:t xml:space="preserve"> </w:t>
            </w:r>
            <w:r w:rsidRPr="00F75507">
              <w:rPr>
                <w:b/>
                <w:bCs/>
                <w:i/>
                <w:iCs/>
              </w:rPr>
              <w:t>Overview report (2024. aasta Euroopa töötingimuste uuring: ülevaatlik aruanne) | Eurofound.</w:t>
            </w:r>
          </w:p>
        </w:tc>
      </w:tr>
    </w:tbl>
    <w:p w14:paraId="32DB6F7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74FAF33" w14:textId="77777777" w:rsidR="000B3845" w:rsidRPr="00F75507" w:rsidRDefault="000B3845" w:rsidP="000B3845">
      <w:r w:rsidRPr="00F75507">
        <w:rPr>
          <w:rStyle w:val="HideTWBExt"/>
        </w:rPr>
        <w:t>&lt;/Amend&gt;</w:t>
      </w:r>
    </w:p>
    <w:p w14:paraId="7791C23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167</w:t>
      </w:r>
      <w:r w:rsidRPr="00F75507">
        <w:rPr>
          <w:rStyle w:val="HideTWBExt"/>
          <w:b w:val="0"/>
        </w:rPr>
        <w:t>&lt;/NumAm&gt;</w:t>
      </w:r>
    </w:p>
    <w:p w14:paraId="2DD577DA"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7163AA01" w14:textId="77777777" w:rsidR="000B3845" w:rsidRPr="00F75507" w:rsidRDefault="000B3845" w:rsidP="000B3845">
      <w:pPr>
        <w:pStyle w:val="NormalBold"/>
      </w:pPr>
      <w:r w:rsidRPr="00F75507">
        <w:rPr>
          <w:rStyle w:val="HideTWBExt"/>
          <w:b w:val="0"/>
        </w:rPr>
        <w:t>&lt;/RepeatBlock-By&gt;</w:t>
      </w:r>
    </w:p>
    <w:p w14:paraId="177DD0F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0C65D16" w14:textId="77777777" w:rsidR="000B3845" w:rsidRPr="00F75507" w:rsidRDefault="000B3845" w:rsidP="000B3845">
      <w:pPr>
        <w:pStyle w:val="NormalBold"/>
      </w:pPr>
      <w:r w:rsidRPr="00F75507">
        <w:rPr>
          <w:rStyle w:val="HideTWBExt"/>
          <w:b w:val="0"/>
        </w:rPr>
        <w:t>&lt;Article&gt;</w:t>
      </w:r>
      <w:r w:rsidRPr="00F75507">
        <w:t>Punkt 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5F05E90" w14:textId="77777777" w:rsidTr="001A7F53">
        <w:trPr>
          <w:trHeight w:hRule="exact" w:val="240"/>
          <w:jc w:val="center"/>
        </w:trPr>
        <w:tc>
          <w:tcPr>
            <w:tcW w:w="9752" w:type="dxa"/>
            <w:gridSpan w:val="2"/>
            <w:tcBorders>
              <w:top w:val="nil"/>
              <w:left w:val="nil"/>
              <w:bottom w:val="nil"/>
              <w:right w:val="nil"/>
            </w:tcBorders>
          </w:tcPr>
          <w:p w14:paraId="64EDE829" w14:textId="77777777" w:rsidR="000B3845" w:rsidRPr="00F75507" w:rsidRDefault="000B3845" w:rsidP="001A7F53"/>
        </w:tc>
      </w:tr>
      <w:tr w:rsidR="00F75507" w:rsidRPr="00F75507" w14:paraId="30E11DC1" w14:textId="77777777" w:rsidTr="001A7F53">
        <w:trPr>
          <w:trHeight w:val="240"/>
          <w:jc w:val="center"/>
        </w:trPr>
        <w:tc>
          <w:tcPr>
            <w:tcW w:w="4876" w:type="dxa"/>
            <w:tcBorders>
              <w:top w:val="nil"/>
              <w:left w:val="nil"/>
              <w:bottom w:val="nil"/>
              <w:right w:val="nil"/>
            </w:tcBorders>
          </w:tcPr>
          <w:p w14:paraId="416882D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1706BB6" w14:textId="77777777" w:rsidR="000B3845" w:rsidRPr="00F75507" w:rsidRDefault="000B3845" w:rsidP="001A7F53">
            <w:pPr>
              <w:pStyle w:val="AmColumnHeading"/>
            </w:pPr>
            <w:r w:rsidRPr="00F75507">
              <w:t>Muudatusettepanek</w:t>
            </w:r>
          </w:p>
        </w:tc>
      </w:tr>
      <w:tr w:rsidR="00F75507" w:rsidRPr="00F75507" w14:paraId="7D3561B8" w14:textId="77777777" w:rsidTr="001A7F53">
        <w:trPr>
          <w:jc w:val="center"/>
        </w:trPr>
        <w:tc>
          <w:tcPr>
            <w:tcW w:w="4876" w:type="dxa"/>
            <w:tcBorders>
              <w:top w:val="nil"/>
              <w:left w:val="nil"/>
              <w:bottom w:val="nil"/>
              <w:right w:val="nil"/>
            </w:tcBorders>
          </w:tcPr>
          <w:p w14:paraId="473F3986" w14:textId="77777777" w:rsidR="000B3845" w:rsidRPr="00F75507" w:rsidRDefault="000B3845" w:rsidP="001A7F53">
            <w:pPr>
              <w:pStyle w:val="Normal6a"/>
            </w:pPr>
          </w:p>
        </w:tc>
        <w:tc>
          <w:tcPr>
            <w:tcW w:w="4876" w:type="dxa"/>
            <w:tcBorders>
              <w:top w:val="nil"/>
              <w:left w:val="nil"/>
              <w:bottom w:val="nil"/>
              <w:right w:val="nil"/>
            </w:tcBorders>
          </w:tcPr>
          <w:p w14:paraId="5F8E9D4C" w14:textId="77777777" w:rsidR="000B3845" w:rsidRPr="00F75507" w:rsidRDefault="000B3845" w:rsidP="001A7F53">
            <w:pPr>
              <w:pStyle w:val="Normal6a"/>
            </w:pPr>
            <w:r w:rsidRPr="00F75507">
              <w:rPr>
                <w:b/>
                <w:i/>
              </w:rPr>
              <w:t>3a.</w:t>
            </w:r>
            <w:r w:rsidRPr="00F75507">
              <w:tab/>
            </w:r>
            <w:r w:rsidRPr="00F75507">
              <w:rPr>
                <w:b/>
                <w:i/>
              </w:rPr>
              <w:t>rõhutab, et vaesuse kaotamine on osutunud lääne ühiskondade praeguses majandusraamistikus üheks kõige keerulisemaks probleemiks, mida näitab selgelt asjaolu, et hoolimata SKP kasvust ja töötuse vähenemisest ei ole vaesus aja jooksul vähenenud; toonitab, et sellise õiglase ühiskonna ülesehitamiseks, kus puudub vaesus, on vaja mitmemõõtmelist ebavõrdsust vähendavat juhtimisraamistikku ning et vaesuse kaotamine 2050. aastaks on võimalik ainult juhul, kui tegeletakse vaesuse ja ebavõrdsuse algpõhjustega, võttes selleks kasutusele kohustuslike eesmärkide, vahe-eesmärkide ja struktuurimeetmete kõikehõlmava kogumi; nõuab sellega seoses Euroopa vaesusevastast seadust, millega kehtestataks ELi kohustuslik eesmärk kaotada vaesus 2050. aastaks koos siduvate vahe-eesmärkide ja riiklike kavadega, mis toimiksid peamise õigusraamistikuna, mille siht on luua kõigile heaolu, võimalusi ja jõukust pakkuv Euroopa Liit;</w:t>
            </w:r>
          </w:p>
        </w:tc>
      </w:tr>
    </w:tbl>
    <w:p w14:paraId="03F2CC6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4975485" w14:textId="77777777" w:rsidR="000B3845" w:rsidRPr="00F75507" w:rsidRDefault="000B3845" w:rsidP="000B3845">
      <w:r w:rsidRPr="00F75507">
        <w:rPr>
          <w:rStyle w:val="HideTWBExt"/>
        </w:rPr>
        <w:t>&lt;/Amend&gt;</w:t>
      </w:r>
    </w:p>
    <w:p w14:paraId="11A0D15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168</w:t>
      </w:r>
      <w:r w:rsidRPr="00F75507">
        <w:rPr>
          <w:rStyle w:val="HideTWBExt"/>
          <w:b w:val="0"/>
        </w:rPr>
        <w:t>&lt;/NumAm&gt;</w:t>
      </w:r>
    </w:p>
    <w:p w14:paraId="618ACB3E"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4A3F9EB" w14:textId="77777777" w:rsidR="000B3845" w:rsidRPr="00F75507" w:rsidRDefault="000B3845" w:rsidP="000B3845">
      <w:pPr>
        <w:pStyle w:val="NormalBold"/>
      </w:pPr>
      <w:r w:rsidRPr="00F75507">
        <w:rPr>
          <w:rStyle w:val="HideTWBExt"/>
          <w:b w:val="0"/>
        </w:rPr>
        <w:t>&lt;/RepeatBlock-By&gt;</w:t>
      </w:r>
    </w:p>
    <w:p w14:paraId="41B7718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58B3AFC" w14:textId="77777777" w:rsidR="000B3845" w:rsidRPr="00F75507" w:rsidRDefault="000B3845" w:rsidP="000B3845">
      <w:pPr>
        <w:pStyle w:val="NormalBold"/>
      </w:pPr>
      <w:r w:rsidRPr="00F75507">
        <w:rPr>
          <w:rStyle w:val="HideTWBExt"/>
          <w:b w:val="0"/>
        </w:rPr>
        <w:t>&lt;Article&gt;</w:t>
      </w:r>
      <w:r w:rsidRPr="00F75507">
        <w:t>Punkt 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7D892B2" w14:textId="77777777" w:rsidTr="001A7F53">
        <w:trPr>
          <w:trHeight w:hRule="exact" w:val="240"/>
          <w:jc w:val="center"/>
        </w:trPr>
        <w:tc>
          <w:tcPr>
            <w:tcW w:w="9752" w:type="dxa"/>
            <w:gridSpan w:val="2"/>
            <w:tcBorders>
              <w:top w:val="nil"/>
              <w:left w:val="nil"/>
              <w:bottom w:val="nil"/>
              <w:right w:val="nil"/>
            </w:tcBorders>
          </w:tcPr>
          <w:p w14:paraId="3962A173" w14:textId="77777777" w:rsidR="000B3845" w:rsidRPr="00F75507" w:rsidRDefault="000B3845" w:rsidP="001A7F53"/>
        </w:tc>
      </w:tr>
      <w:tr w:rsidR="00F75507" w:rsidRPr="00F75507" w14:paraId="4379D8E4" w14:textId="77777777" w:rsidTr="001A7F53">
        <w:trPr>
          <w:trHeight w:val="240"/>
          <w:jc w:val="center"/>
        </w:trPr>
        <w:tc>
          <w:tcPr>
            <w:tcW w:w="4876" w:type="dxa"/>
            <w:tcBorders>
              <w:top w:val="nil"/>
              <w:left w:val="nil"/>
              <w:bottom w:val="nil"/>
              <w:right w:val="nil"/>
            </w:tcBorders>
          </w:tcPr>
          <w:p w14:paraId="6A8068F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B46BAD1" w14:textId="77777777" w:rsidR="000B3845" w:rsidRPr="00F75507" w:rsidRDefault="000B3845" w:rsidP="001A7F53">
            <w:pPr>
              <w:pStyle w:val="AmColumnHeading"/>
            </w:pPr>
            <w:r w:rsidRPr="00F75507">
              <w:t>Muudatusettepanek</w:t>
            </w:r>
          </w:p>
        </w:tc>
      </w:tr>
      <w:tr w:rsidR="00F75507" w:rsidRPr="00F75507" w14:paraId="064479D5" w14:textId="77777777" w:rsidTr="001A7F53">
        <w:trPr>
          <w:jc w:val="center"/>
        </w:trPr>
        <w:tc>
          <w:tcPr>
            <w:tcW w:w="4876" w:type="dxa"/>
            <w:tcBorders>
              <w:top w:val="nil"/>
              <w:left w:val="nil"/>
              <w:bottom w:val="nil"/>
              <w:right w:val="nil"/>
            </w:tcBorders>
          </w:tcPr>
          <w:p w14:paraId="34826B0F" w14:textId="77777777" w:rsidR="000B3845" w:rsidRPr="00F75507" w:rsidRDefault="000B3845" w:rsidP="001A7F53">
            <w:pPr>
              <w:pStyle w:val="Normal6a"/>
            </w:pPr>
          </w:p>
        </w:tc>
        <w:tc>
          <w:tcPr>
            <w:tcW w:w="4876" w:type="dxa"/>
            <w:tcBorders>
              <w:top w:val="nil"/>
              <w:left w:val="nil"/>
              <w:bottom w:val="nil"/>
              <w:right w:val="nil"/>
            </w:tcBorders>
          </w:tcPr>
          <w:p w14:paraId="0A51FC30" w14:textId="77777777" w:rsidR="000B3845" w:rsidRPr="00F75507" w:rsidRDefault="000B3845" w:rsidP="001A7F53">
            <w:pPr>
              <w:pStyle w:val="Normal6a"/>
            </w:pPr>
            <w:r w:rsidRPr="00F75507">
              <w:rPr>
                <w:b/>
                <w:i/>
              </w:rPr>
              <w:t>3a.</w:t>
            </w:r>
            <w:r w:rsidRPr="00F75507">
              <w:tab/>
            </w:r>
            <w:r w:rsidRPr="00F75507">
              <w:rPr>
                <w:b/>
                <w:i/>
              </w:rPr>
              <w:t>väljendab heameelt selle üle, et kvaliteetsete töökohtade tegevuskava avaldamisega seati prioriteediks töökohtade kvaliteet; tunnistab, et töökohtade kvaliteet hõlmab mitmesuguseid kriteeriume, milles on ühendatud tasustamine, töötingimused, töökohakindlus, arenguvõimalused, tööohutus, töö- ja eraelu tasakaal ning juurdepääs sotsiaalkaitsele; rõhutab, et juurdepääs kvaliteetsetele teenustele, nagu alusharidus ja lapsehoid ning tervishoid, on samuti osa nimetatud tegevuskavast, kuna need võimaldavad töötajatel osaleda ja kestlikult tööturule integreeruda;</w:t>
            </w:r>
          </w:p>
        </w:tc>
      </w:tr>
    </w:tbl>
    <w:p w14:paraId="0C02A34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C3F2F97" w14:textId="77777777" w:rsidR="000B3845" w:rsidRPr="00F75507" w:rsidRDefault="000B3845" w:rsidP="000B3845">
      <w:r w:rsidRPr="00F75507">
        <w:rPr>
          <w:rStyle w:val="HideTWBExt"/>
        </w:rPr>
        <w:t>&lt;/Amend&gt;</w:t>
      </w:r>
    </w:p>
    <w:p w14:paraId="1D642A0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169</w:t>
      </w:r>
      <w:r w:rsidRPr="00F75507">
        <w:rPr>
          <w:rStyle w:val="HideTWBExt"/>
          <w:b w:val="0"/>
        </w:rPr>
        <w:t>&lt;/NumAm&gt;</w:t>
      </w:r>
    </w:p>
    <w:p w14:paraId="26AD3366"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5D999643" w14:textId="77777777" w:rsidR="000B3845" w:rsidRPr="00F75507" w:rsidRDefault="000B3845" w:rsidP="000B3845">
      <w:pPr>
        <w:pStyle w:val="NormalBold"/>
      </w:pPr>
      <w:r w:rsidRPr="00F75507">
        <w:rPr>
          <w:rStyle w:val="HideTWBExt"/>
          <w:b w:val="0"/>
        </w:rPr>
        <w:t>&lt;/RepeatBlock-By&gt;</w:t>
      </w:r>
    </w:p>
    <w:p w14:paraId="682669B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4B3A353" w14:textId="77777777" w:rsidR="000B3845" w:rsidRPr="00F75507" w:rsidRDefault="000B3845" w:rsidP="000B3845">
      <w:pPr>
        <w:pStyle w:val="NormalBold"/>
      </w:pPr>
      <w:r w:rsidRPr="00F75507">
        <w:rPr>
          <w:rStyle w:val="HideTWBExt"/>
          <w:b w:val="0"/>
        </w:rPr>
        <w:t>&lt;Article&gt;</w:t>
      </w:r>
      <w:r w:rsidRPr="00F75507">
        <w:t>Punkt 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CA6BAFA" w14:textId="77777777" w:rsidTr="001A7F53">
        <w:trPr>
          <w:trHeight w:hRule="exact" w:val="240"/>
          <w:jc w:val="center"/>
        </w:trPr>
        <w:tc>
          <w:tcPr>
            <w:tcW w:w="9752" w:type="dxa"/>
            <w:gridSpan w:val="2"/>
            <w:tcBorders>
              <w:top w:val="nil"/>
              <w:left w:val="nil"/>
              <w:bottom w:val="nil"/>
              <w:right w:val="nil"/>
            </w:tcBorders>
          </w:tcPr>
          <w:p w14:paraId="1A8D5FF3" w14:textId="77777777" w:rsidR="000B3845" w:rsidRPr="00F75507" w:rsidRDefault="000B3845" w:rsidP="001A7F53"/>
        </w:tc>
      </w:tr>
      <w:tr w:rsidR="00F75507" w:rsidRPr="00F75507" w14:paraId="406DCE57" w14:textId="77777777" w:rsidTr="001A7F53">
        <w:trPr>
          <w:trHeight w:val="240"/>
          <w:jc w:val="center"/>
        </w:trPr>
        <w:tc>
          <w:tcPr>
            <w:tcW w:w="4876" w:type="dxa"/>
            <w:tcBorders>
              <w:top w:val="nil"/>
              <w:left w:val="nil"/>
              <w:bottom w:val="nil"/>
              <w:right w:val="nil"/>
            </w:tcBorders>
          </w:tcPr>
          <w:p w14:paraId="635FF08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29B0723" w14:textId="77777777" w:rsidR="000B3845" w:rsidRPr="00F75507" w:rsidRDefault="000B3845" w:rsidP="001A7F53">
            <w:pPr>
              <w:pStyle w:val="AmColumnHeading"/>
            </w:pPr>
            <w:r w:rsidRPr="00F75507">
              <w:t>Muudatusettepanek</w:t>
            </w:r>
          </w:p>
        </w:tc>
      </w:tr>
      <w:tr w:rsidR="00F75507" w:rsidRPr="00F75507" w14:paraId="6DE614EF" w14:textId="77777777" w:rsidTr="001A7F53">
        <w:trPr>
          <w:jc w:val="center"/>
        </w:trPr>
        <w:tc>
          <w:tcPr>
            <w:tcW w:w="4876" w:type="dxa"/>
            <w:tcBorders>
              <w:top w:val="nil"/>
              <w:left w:val="nil"/>
              <w:bottom w:val="nil"/>
              <w:right w:val="nil"/>
            </w:tcBorders>
          </w:tcPr>
          <w:p w14:paraId="4F91A690" w14:textId="77777777" w:rsidR="000B3845" w:rsidRPr="00F75507" w:rsidRDefault="000B3845" w:rsidP="001A7F53">
            <w:pPr>
              <w:pStyle w:val="Normal6a"/>
            </w:pPr>
          </w:p>
        </w:tc>
        <w:tc>
          <w:tcPr>
            <w:tcW w:w="4876" w:type="dxa"/>
            <w:tcBorders>
              <w:top w:val="nil"/>
              <w:left w:val="nil"/>
              <w:bottom w:val="nil"/>
              <w:right w:val="nil"/>
            </w:tcBorders>
          </w:tcPr>
          <w:p w14:paraId="21AFBCAE" w14:textId="77777777" w:rsidR="000B3845" w:rsidRPr="00F75507" w:rsidRDefault="000B3845" w:rsidP="001A7F53">
            <w:pPr>
              <w:pStyle w:val="Normal6a"/>
            </w:pPr>
            <w:r w:rsidRPr="00F75507">
              <w:rPr>
                <w:b/>
                <w:i/>
              </w:rPr>
              <w:t>3a.</w:t>
            </w:r>
            <w:r w:rsidRPr="00F75507">
              <w:tab/>
            </w:r>
            <w:r w:rsidRPr="00F75507">
              <w:rPr>
                <w:b/>
                <w:i/>
              </w:rPr>
              <w:t>tunnustab komisjoni eesmärki kaotada vaesus 2050. aastaks ja tema kavatsust esitada ettepanek kvaliteetsete töökohtade õigusakti kohta; rõhutab, et kõigi algatuste, sealhulgas Euroopa poolaasta ja Euroopa sotsiaalõiguste samba tegevuskava järelmeetmete elluviimisel tuleks austada liikmesriikide pädevusi ja neid tuleks rakendada kooskõlas riiklike prioriteetidega ilma topeltstandarditeta, mõõdetavate eesmärkide ja vajaduse korral riigipõhiste suunistega;</w:t>
            </w:r>
          </w:p>
        </w:tc>
      </w:tr>
    </w:tbl>
    <w:p w14:paraId="2EBDF7B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8D591C8" w14:textId="77777777" w:rsidR="000B3845" w:rsidRPr="00F75507" w:rsidRDefault="000B3845" w:rsidP="000B3845">
      <w:r w:rsidRPr="00F75507">
        <w:rPr>
          <w:rStyle w:val="HideTWBExt"/>
        </w:rPr>
        <w:t>&lt;/Amend&gt;</w:t>
      </w:r>
    </w:p>
    <w:p w14:paraId="6638ACA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170</w:t>
      </w:r>
      <w:r w:rsidRPr="00F75507">
        <w:rPr>
          <w:rStyle w:val="HideTWBExt"/>
          <w:b w:val="0"/>
        </w:rPr>
        <w:t>&lt;/NumAm&gt;</w:t>
      </w:r>
    </w:p>
    <w:p w14:paraId="2745999B"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34229598" w14:textId="77777777" w:rsidR="000B3845" w:rsidRPr="00F75507" w:rsidRDefault="000B3845" w:rsidP="000B3845">
      <w:pPr>
        <w:pStyle w:val="NormalBold"/>
      </w:pPr>
      <w:r w:rsidRPr="00F75507">
        <w:rPr>
          <w:rStyle w:val="HideTWBExt"/>
          <w:b w:val="0"/>
        </w:rPr>
        <w:t>&lt;/RepeatBlock-By&gt;</w:t>
      </w:r>
    </w:p>
    <w:p w14:paraId="2DD1AA3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F7C743F" w14:textId="77777777" w:rsidR="000B3845" w:rsidRPr="00F75507" w:rsidRDefault="000B3845" w:rsidP="000B3845">
      <w:pPr>
        <w:pStyle w:val="NormalBold"/>
      </w:pPr>
      <w:r w:rsidRPr="00F75507">
        <w:rPr>
          <w:rStyle w:val="HideTWBExt"/>
          <w:b w:val="0"/>
        </w:rPr>
        <w:t>&lt;Article&gt;</w:t>
      </w:r>
      <w:r w:rsidRPr="00F75507">
        <w:t>Punkt 3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8731D6A" w14:textId="77777777" w:rsidTr="001A7F53">
        <w:trPr>
          <w:trHeight w:hRule="exact" w:val="240"/>
          <w:jc w:val="center"/>
        </w:trPr>
        <w:tc>
          <w:tcPr>
            <w:tcW w:w="9752" w:type="dxa"/>
            <w:gridSpan w:val="2"/>
            <w:tcBorders>
              <w:top w:val="nil"/>
              <w:left w:val="nil"/>
              <w:bottom w:val="nil"/>
              <w:right w:val="nil"/>
            </w:tcBorders>
          </w:tcPr>
          <w:p w14:paraId="4484746C" w14:textId="77777777" w:rsidR="000B3845" w:rsidRPr="00F75507" w:rsidRDefault="000B3845" w:rsidP="001A7F53"/>
        </w:tc>
      </w:tr>
      <w:tr w:rsidR="00F75507" w:rsidRPr="00F75507" w14:paraId="74FF7A97" w14:textId="77777777" w:rsidTr="001A7F53">
        <w:trPr>
          <w:trHeight w:val="240"/>
          <w:jc w:val="center"/>
        </w:trPr>
        <w:tc>
          <w:tcPr>
            <w:tcW w:w="4876" w:type="dxa"/>
            <w:tcBorders>
              <w:top w:val="nil"/>
              <w:left w:val="nil"/>
              <w:bottom w:val="nil"/>
              <w:right w:val="nil"/>
            </w:tcBorders>
          </w:tcPr>
          <w:p w14:paraId="633C3E9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93A84A5" w14:textId="77777777" w:rsidR="000B3845" w:rsidRPr="00F75507" w:rsidRDefault="000B3845" w:rsidP="001A7F53">
            <w:pPr>
              <w:pStyle w:val="AmColumnHeading"/>
            </w:pPr>
            <w:r w:rsidRPr="00F75507">
              <w:t>Muudatusettepanek</w:t>
            </w:r>
          </w:p>
        </w:tc>
      </w:tr>
      <w:tr w:rsidR="00F75507" w:rsidRPr="00F75507" w14:paraId="46A5BE90" w14:textId="77777777" w:rsidTr="001A7F53">
        <w:trPr>
          <w:jc w:val="center"/>
        </w:trPr>
        <w:tc>
          <w:tcPr>
            <w:tcW w:w="4876" w:type="dxa"/>
            <w:tcBorders>
              <w:top w:val="nil"/>
              <w:left w:val="nil"/>
              <w:bottom w:val="nil"/>
              <w:right w:val="nil"/>
            </w:tcBorders>
          </w:tcPr>
          <w:p w14:paraId="080EEC18" w14:textId="77777777" w:rsidR="000B3845" w:rsidRPr="00F75507" w:rsidRDefault="000B3845" w:rsidP="001A7F53">
            <w:pPr>
              <w:pStyle w:val="Normal6a"/>
            </w:pPr>
          </w:p>
        </w:tc>
        <w:tc>
          <w:tcPr>
            <w:tcW w:w="4876" w:type="dxa"/>
            <w:tcBorders>
              <w:top w:val="nil"/>
              <w:left w:val="nil"/>
              <w:bottom w:val="nil"/>
              <w:right w:val="nil"/>
            </w:tcBorders>
          </w:tcPr>
          <w:p w14:paraId="3F84044C" w14:textId="77777777" w:rsidR="000B3845" w:rsidRPr="00F75507" w:rsidRDefault="000B3845" w:rsidP="001A7F53">
            <w:pPr>
              <w:pStyle w:val="Normal6a"/>
            </w:pPr>
            <w:r w:rsidRPr="00F75507">
              <w:rPr>
                <w:b/>
                <w:i/>
              </w:rPr>
              <w:t>3a.</w:t>
            </w:r>
            <w:r w:rsidRPr="00F75507">
              <w:tab/>
            </w:r>
            <w:r w:rsidRPr="00F75507">
              <w:rPr>
                <w:b/>
                <w:i/>
              </w:rPr>
              <w:t>väljendab heameelt komisjoni kavatsuse üle teha ettepanek kvaliteetsete töökohtade õigusakti kohta; rõhutab, et kõigi algatuste raames tuleks säilitada tööturu mitmekesisust kõigis liikmesriikides ja vältida VKEde ebaproportsionaalset regulatiivset koormust;</w:t>
            </w:r>
          </w:p>
        </w:tc>
      </w:tr>
    </w:tbl>
    <w:p w14:paraId="5F8C63D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7DE2A09" w14:textId="77777777" w:rsidR="000B3845" w:rsidRPr="00F75507" w:rsidRDefault="000B3845" w:rsidP="000B3845">
      <w:r w:rsidRPr="00F75507">
        <w:rPr>
          <w:rStyle w:val="HideTWBExt"/>
        </w:rPr>
        <w:t>&lt;/Amend&gt;</w:t>
      </w:r>
    </w:p>
    <w:p w14:paraId="77A07A5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171</w:t>
      </w:r>
      <w:r w:rsidRPr="00F75507">
        <w:rPr>
          <w:rStyle w:val="HideTWBExt"/>
          <w:b w:val="0"/>
        </w:rPr>
        <w:t>&lt;/NumAm&gt;</w:t>
      </w:r>
    </w:p>
    <w:p w14:paraId="6283626E"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5640095" w14:textId="77777777" w:rsidR="000B3845" w:rsidRPr="00F75507" w:rsidRDefault="000B3845" w:rsidP="000B3845">
      <w:pPr>
        <w:pStyle w:val="NormalBold"/>
      </w:pPr>
      <w:r w:rsidRPr="00F75507">
        <w:rPr>
          <w:rStyle w:val="HideTWBExt"/>
          <w:b w:val="0"/>
        </w:rPr>
        <w:t>&lt;/RepeatBlock-By&gt;</w:t>
      </w:r>
    </w:p>
    <w:p w14:paraId="4877402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1E5D557" w14:textId="77777777" w:rsidR="000B3845" w:rsidRPr="00F75507" w:rsidRDefault="000B3845" w:rsidP="000B3845">
      <w:pPr>
        <w:pStyle w:val="NormalBold"/>
      </w:pPr>
      <w:r w:rsidRPr="00F75507">
        <w:rPr>
          <w:rStyle w:val="HideTWBExt"/>
          <w:b w:val="0"/>
        </w:rPr>
        <w:t>&lt;Article&gt;</w:t>
      </w:r>
      <w:r w:rsidRPr="00F75507">
        <w:t>Punkt 3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14302B8" w14:textId="77777777" w:rsidTr="001A7F53">
        <w:trPr>
          <w:trHeight w:hRule="exact" w:val="240"/>
          <w:jc w:val="center"/>
        </w:trPr>
        <w:tc>
          <w:tcPr>
            <w:tcW w:w="9752" w:type="dxa"/>
            <w:gridSpan w:val="2"/>
            <w:tcBorders>
              <w:top w:val="nil"/>
              <w:left w:val="nil"/>
              <w:bottom w:val="nil"/>
              <w:right w:val="nil"/>
            </w:tcBorders>
          </w:tcPr>
          <w:p w14:paraId="09364007" w14:textId="77777777" w:rsidR="000B3845" w:rsidRPr="00F75507" w:rsidRDefault="000B3845" w:rsidP="001A7F53"/>
        </w:tc>
      </w:tr>
      <w:tr w:rsidR="00F75507" w:rsidRPr="00F75507" w14:paraId="6B5A767F" w14:textId="77777777" w:rsidTr="001A7F53">
        <w:trPr>
          <w:trHeight w:val="240"/>
          <w:jc w:val="center"/>
        </w:trPr>
        <w:tc>
          <w:tcPr>
            <w:tcW w:w="4876" w:type="dxa"/>
            <w:tcBorders>
              <w:top w:val="nil"/>
              <w:left w:val="nil"/>
              <w:bottom w:val="nil"/>
              <w:right w:val="nil"/>
            </w:tcBorders>
          </w:tcPr>
          <w:p w14:paraId="02CC0CD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91525DD" w14:textId="77777777" w:rsidR="000B3845" w:rsidRPr="00F75507" w:rsidRDefault="000B3845" w:rsidP="001A7F53">
            <w:pPr>
              <w:pStyle w:val="AmColumnHeading"/>
            </w:pPr>
            <w:r w:rsidRPr="00F75507">
              <w:t>Muudatusettepanek</w:t>
            </w:r>
          </w:p>
        </w:tc>
      </w:tr>
      <w:tr w:rsidR="00F75507" w:rsidRPr="00F75507" w14:paraId="3BDA6DEE" w14:textId="77777777" w:rsidTr="001A7F53">
        <w:trPr>
          <w:jc w:val="center"/>
        </w:trPr>
        <w:tc>
          <w:tcPr>
            <w:tcW w:w="4876" w:type="dxa"/>
            <w:tcBorders>
              <w:top w:val="nil"/>
              <w:left w:val="nil"/>
              <w:bottom w:val="nil"/>
              <w:right w:val="nil"/>
            </w:tcBorders>
          </w:tcPr>
          <w:p w14:paraId="0880C440" w14:textId="77777777" w:rsidR="000B3845" w:rsidRPr="00F75507" w:rsidRDefault="000B3845" w:rsidP="001A7F53">
            <w:pPr>
              <w:pStyle w:val="Normal6a"/>
            </w:pPr>
          </w:p>
        </w:tc>
        <w:tc>
          <w:tcPr>
            <w:tcW w:w="4876" w:type="dxa"/>
            <w:tcBorders>
              <w:top w:val="nil"/>
              <w:left w:val="nil"/>
              <w:bottom w:val="nil"/>
              <w:right w:val="nil"/>
            </w:tcBorders>
          </w:tcPr>
          <w:p w14:paraId="4EF5841F" w14:textId="77777777" w:rsidR="000B3845" w:rsidRPr="00F75507" w:rsidRDefault="000B3845" w:rsidP="001A7F53">
            <w:pPr>
              <w:pStyle w:val="Normal6a"/>
            </w:pPr>
            <w:r w:rsidRPr="00F75507">
              <w:rPr>
                <w:b/>
                <w:i/>
              </w:rPr>
              <w:t>3b.</w:t>
            </w:r>
            <w:r w:rsidRPr="00F75507">
              <w:tab/>
            </w:r>
            <w:r w:rsidRPr="00F75507">
              <w:rPr>
                <w:b/>
                <w:i/>
              </w:rPr>
              <w:t>rõhutab, et laste vaesusest ja sotsiaalsest tõrjutusest väljaaitamine on oluline põlvkondadevahelise ülekandumise katkestamiseks; kutsub komisjoni ja liikmesriike üles rakendama kõigis liikmesriikides täielikult ja kiiresti Euroopa lastegarantiid, sealhulgas meetmeid lastegarantii tugevdamiseks, suurendades selle sihtotstarbelist eelarvet vähemalt 20 miljardi euroni ja tagades tugeva järelevalve, ning kajastama seda Euroopa poolaastas kaugeleulatuvate riigipõhiste soovituste ja edusammude kohta korrapäraste aruannete esitamise kaudu; nõuab lisaks sotsiaalnäitajate tulemustabeli läbivaatamist, et lisada sellesse näitajad, mis kajastavad täielikult vaesuse ja ebavõrdsuse põhjuseid ja suundumusi, ning sotsiaalse arengu indeksi loomist, et mõõta ebavõrdsuse vähenemist, juurdepääsu võimalustele ja heaolu paranemist, tuginedes eri elanikkonnarühmi kajastavatele liigendatud andmetele, ning EIGE soolise võrdõiguslikkuse indeksi lisamist sotsiaalnäitajate tulemustabelisse;</w:t>
            </w:r>
          </w:p>
        </w:tc>
      </w:tr>
    </w:tbl>
    <w:p w14:paraId="45B8270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4BE93D5" w14:textId="77777777" w:rsidR="000B3845" w:rsidRPr="00F75507" w:rsidRDefault="000B3845" w:rsidP="000B3845">
      <w:r w:rsidRPr="00F75507">
        <w:rPr>
          <w:rStyle w:val="HideTWBExt"/>
        </w:rPr>
        <w:t>&lt;/Amend&gt;</w:t>
      </w:r>
    </w:p>
    <w:p w14:paraId="7EF77FE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172</w:t>
      </w:r>
      <w:r w:rsidRPr="00F75507">
        <w:rPr>
          <w:rStyle w:val="HideTWBExt"/>
          <w:b w:val="0"/>
        </w:rPr>
        <w:t>&lt;/NumAm&gt;</w:t>
      </w:r>
    </w:p>
    <w:p w14:paraId="77F3413F"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4A1AF6DC" w14:textId="77777777" w:rsidR="000B3845" w:rsidRPr="00F75507" w:rsidRDefault="000B3845" w:rsidP="000B3845">
      <w:pPr>
        <w:pStyle w:val="NormalBold"/>
      </w:pPr>
      <w:r w:rsidRPr="00F75507">
        <w:rPr>
          <w:rStyle w:val="HideTWBExt"/>
          <w:b w:val="0"/>
        </w:rPr>
        <w:t>&lt;/RepeatBlock-By&gt;</w:t>
      </w:r>
    </w:p>
    <w:p w14:paraId="077D423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B613DB2" w14:textId="77777777" w:rsidR="000B3845" w:rsidRPr="00F75507" w:rsidRDefault="000B3845" w:rsidP="000B3845">
      <w:pPr>
        <w:pStyle w:val="NormalBold"/>
      </w:pPr>
      <w:r w:rsidRPr="00F75507">
        <w:rPr>
          <w:rStyle w:val="HideTWBExt"/>
          <w:b w:val="0"/>
        </w:rPr>
        <w:t>&lt;Article&gt;</w:t>
      </w:r>
      <w:r w:rsidRPr="00F75507">
        <w:t>Punkt 3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5FD945C" w14:textId="77777777" w:rsidTr="001A7F53">
        <w:trPr>
          <w:trHeight w:hRule="exact" w:val="240"/>
          <w:jc w:val="center"/>
        </w:trPr>
        <w:tc>
          <w:tcPr>
            <w:tcW w:w="9752" w:type="dxa"/>
            <w:gridSpan w:val="2"/>
            <w:tcBorders>
              <w:top w:val="nil"/>
              <w:left w:val="nil"/>
              <w:bottom w:val="nil"/>
              <w:right w:val="nil"/>
            </w:tcBorders>
          </w:tcPr>
          <w:p w14:paraId="0C88C516" w14:textId="77777777" w:rsidR="000B3845" w:rsidRPr="00F75507" w:rsidRDefault="000B3845" w:rsidP="001A7F53"/>
        </w:tc>
      </w:tr>
      <w:tr w:rsidR="00F75507" w:rsidRPr="00F75507" w14:paraId="1B6CD83B" w14:textId="77777777" w:rsidTr="001A7F53">
        <w:trPr>
          <w:trHeight w:val="240"/>
          <w:jc w:val="center"/>
        </w:trPr>
        <w:tc>
          <w:tcPr>
            <w:tcW w:w="4876" w:type="dxa"/>
            <w:tcBorders>
              <w:top w:val="nil"/>
              <w:left w:val="nil"/>
              <w:bottom w:val="nil"/>
              <w:right w:val="nil"/>
            </w:tcBorders>
          </w:tcPr>
          <w:p w14:paraId="1C31968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569158F" w14:textId="77777777" w:rsidR="000B3845" w:rsidRPr="00F75507" w:rsidRDefault="000B3845" w:rsidP="001A7F53">
            <w:pPr>
              <w:pStyle w:val="AmColumnHeading"/>
            </w:pPr>
            <w:r w:rsidRPr="00F75507">
              <w:t>Muudatusettepanek</w:t>
            </w:r>
          </w:p>
        </w:tc>
      </w:tr>
      <w:tr w:rsidR="00F75507" w:rsidRPr="00F75507" w14:paraId="72C85ABB" w14:textId="77777777" w:rsidTr="001A7F53">
        <w:trPr>
          <w:jc w:val="center"/>
        </w:trPr>
        <w:tc>
          <w:tcPr>
            <w:tcW w:w="4876" w:type="dxa"/>
            <w:tcBorders>
              <w:top w:val="nil"/>
              <w:left w:val="nil"/>
              <w:bottom w:val="nil"/>
              <w:right w:val="nil"/>
            </w:tcBorders>
          </w:tcPr>
          <w:p w14:paraId="39B01BA3" w14:textId="77777777" w:rsidR="000B3845" w:rsidRPr="00F75507" w:rsidRDefault="000B3845" w:rsidP="001A7F53">
            <w:pPr>
              <w:pStyle w:val="Normal6a"/>
            </w:pPr>
          </w:p>
        </w:tc>
        <w:tc>
          <w:tcPr>
            <w:tcW w:w="4876" w:type="dxa"/>
            <w:tcBorders>
              <w:top w:val="nil"/>
              <w:left w:val="nil"/>
              <w:bottom w:val="nil"/>
              <w:right w:val="nil"/>
            </w:tcBorders>
          </w:tcPr>
          <w:p w14:paraId="34210BA4" w14:textId="77777777" w:rsidR="000B3845" w:rsidRPr="00F75507" w:rsidRDefault="000B3845" w:rsidP="001A7F53">
            <w:pPr>
              <w:pStyle w:val="Normal6a"/>
            </w:pPr>
            <w:r w:rsidRPr="00F75507">
              <w:rPr>
                <w:b/>
                <w:i/>
              </w:rPr>
              <w:t>3b.</w:t>
            </w:r>
            <w:r w:rsidRPr="00F75507">
              <w:tab/>
            </w:r>
            <w:r w:rsidRPr="00F75507">
              <w:rPr>
                <w:b/>
                <w:i/>
              </w:rPr>
              <w:t>rõhutab, et Euroopa poolaasta raames esitatud riigipõhised soovitused peavad sisaldama meetmeid, millega tagatakse puuetega inimeste võrdne kohtlemine ja juurdepääs sotsiaalkaitsele, esmastele sotsiaalteenustele, nagu tervishoid ja hooldus, haridus ja eluase, ning tööturule, kooskõlas Euroopa Parlamendi resolutsiooniga ELi puuetega inimeste õiguste strateegia kohta pärast 2024. aastat</w:t>
            </w:r>
            <w:r w:rsidRPr="00F75507">
              <w:rPr>
                <w:b/>
                <w:i/>
                <w:vertAlign w:val="superscript"/>
              </w:rPr>
              <w:t>7a</w:t>
            </w:r>
            <w:r w:rsidRPr="00F75507">
              <w:rPr>
                <w:b/>
                <w:i/>
              </w:rPr>
              <w:t>;</w:t>
            </w:r>
          </w:p>
        </w:tc>
      </w:tr>
      <w:tr w:rsidR="00F75507" w:rsidRPr="00F75507" w14:paraId="7EA7C193" w14:textId="77777777" w:rsidTr="001A7F53">
        <w:trPr>
          <w:jc w:val="center"/>
        </w:trPr>
        <w:tc>
          <w:tcPr>
            <w:tcW w:w="4876" w:type="dxa"/>
            <w:tcBorders>
              <w:top w:val="nil"/>
              <w:left w:val="nil"/>
              <w:bottom w:val="nil"/>
              <w:right w:val="nil"/>
            </w:tcBorders>
          </w:tcPr>
          <w:p w14:paraId="0B4DB511" w14:textId="77777777" w:rsidR="000B3845" w:rsidRPr="00F75507" w:rsidRDefault="000B3845" w:rsidP="001A7F53"/>
        </w:tc>
        <w:tc>
          <w:tcPr>
            <w:tcW w:w="4876" w:type="dxa"/>
            <w:tcBorders>
              <w:top w:val="nil"/>
              <w:left w:val="nil"/>
              <w:bottom w:val="nil"/>
              <w:right w:val="nil"/>
            </w:tcBorders>
          </w:tcPr>
          <w:p w14:paraId="3F280DD7" w14:textId="77777777" w:rsidR="000B3845" w:rsidRPr="00F75507" w:rsidRDefault="000B3845" w:rsidP="001A7F53">
            <w:pPr>
              <w:pStyle w:val="Normal6a"/>
            </w:pPr>
            <w:r w:rsidRPr="00F75507">
              <w:rPr>
                <w:b/>
                <w:i/>
              </w:rPr>
              <w:t>_________________</w:t>
            </w:r>
          </w:p>
        </w:tc>
      </w:tr>
      <w:tr w:rsidR="00F75507" w:rsidRPr="00F75507" w14:paraId="6736F8D9" w14:textId="77777777" w:rsidTr="001A7F53">
        <w:trPr>
          <w:jc w:val="center"/>
        </w:trPr>
        <w:tc>
          <w:tcPr>
            <w:tcW w:w="4876" w:type="dxa"/>
            <w:tcBorders>
              <w:top w:val="nil"/>
              <w:left w:val="nil"/>
              <w:bottom w:val="nil"/>
              <w:right w:val="nil"/>
            </w:tcBorders>
          </w:tcPr>
          <w:p w14:paraId="04BA27C1" w14:textId="77777777" w:rsidR="000B3845" w:rsidRPr="00F75507" w:rsidRDefault="000B3845" w:rsidP="001A7F53"/>
        </w:tc>
        <w:tc>
          <w:tcPr>
            <w:tcW w:w="4876" w:type="dxa"/>
            <w:tcBorders>
              <w:top w:val="nil"/>
              <w:left w:val="nil"/>
              <w:bottom w:val="nil"/>
              <w:right w:val="nil"/>
            </w:tcBorders>
          </w:tcPr>
          <w:p w14:paraId="7493DA9F" w14:textId="77777777" w:rsidR="000B3845" w:rsidRPr="00F75507" w:rsidRDefault="000B3845" w:rsidP="001A7F53">
            <w:pPr>
              <w:pStyle w:val="Normal6a"/>
            </w:pPr>
            <w:r w:rsidRPr="00F75507">
              <w:rPr>
                <w:b/>
                <w:i/>
                <w:vertAlign w:val="superscript"/>
              </w:rPr>
              <w:t>7a</w:t>
            </w:r>
            <w:r w:rsidRPr="00F75507">
              <w:t> </w:t>
            </w:r>
            <w:r w:rsidRPr="00F75507">
              <w:rPr>
                <w:b/>
                <w:i/>
              </w:rPr>
              <w:t>https://www.europarl.europa.eu/doceo/document/TA-10-2025-0308_ET.html</w:t>
            </w:r>
          </w:p>
        </w:tc>
      </w:tr>
    </w:tbl>
    <w:p w14:paraId="42F59D0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39633F1" w14:textId="77777777" w:rsidR="000B3845" w:rsidRPr="00F75507" w:rsidRDefault="000B3845" w:rsidP="000B3845">
      <w:r w:rsidRPr="00F75507">
        <w:rPr>
          <w:rStyle w:val="HideTWBExt"/>
        </w:rPr>
        <w:t>&lt;/Amend&gt;</w:t>
      </w:r>
    </w:p>
    <w:p w14:paraId="7B704FF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173</w:t>
      </w:r>
      <w:r w:rsidRPr="00F75507">
        <w:rPr>
          <w:rStyle w:val="HideTWBExt"/>
          <w:b w:val="0"/>
        </w:rPr>
        <w:t>&lt;/NumAm&gt;</w:t>
      </w:r>
    </w:p>
    <w:p w14:paraId="1EB9C786"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8282A15" w14:textId="77777777" w:rsidR="000B3845" w:rsidRPr="00F75507" w:rsidRDefault="000B3845" w:rsidP="000B3845">
      <w:pPr>
        <w:pStyle w:val="NormalBold"/>
      </w:pPr>
      <w:r w:rsidRPr="00F75507">
        <w:rPr>
          <w:rStyle w:val="HideTWBExt"/>
          <w:b w:val="0"/>
        </w:rPr>
        <w:t>&lt;/RepeatBlock-By&gt;</w:t>
      </w:r>
    </w:p>
    <w:p w14:paraId="17E34FA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672B1D4" w14:textId="77777777" w:rsidR="000B3845" w:rsidRPr="00F75507" w:rsidRDefault="000B3845" w:rsidP="000B3845">
      <w:pPr>
        <w:pStyle w:val="NormalBold"/>
      </w:pPr>
      <w:r w:rsidRPr="00F75507">
        <w:rPr>
          <w:rStyle w:val="HideTWBExt"/>
          <w:b w:val="0"/>
        </w:rPr>
        <w:t>&lt;Article&gt;</w:t>
      </w:r>
      <w:r w:rsidRPr="00F75507">
        <w:t>Punkt 3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E027944" w14:textId="77777777" w:rsidTr="001A7F53">
        <w:trPr>
          <w:trHeight w:hRule="exact" w:val="240"/>
          <w:jc w:val="center"/>
        </w:trPr>
        <w:tc>
          <w:tcPr>
            <w:tcW w:w="9752" w:type="dxa"/>
            <w:gridSpan w:val="2"/>
            <w:tcBorders>
              <w:top w:val="nil"/>
              <w:left w:val="nil"/>
              <w:bottom w:val="nil"/>
              <w:right w:val="nil"/>
            </w:tcBorders>
          </w:tcPr>
          <w:p w14:paraId="791CB96D" w14:textId="77777777" w:rsidR="000B3845" w:rsidRPr="00F75507" w:rsidRDefault="000B3845" w:rsidP="001A7F53"/>
        </w:tc>
      </w:tr>
      <w:tr w:rsidR="00F75507" w:rsidRPr="00F75507" w14:paraId="1626340D" w14:textId="77777777" w:rsidTr="001A7F53">
        <w:trPr>
          <w:trHeight w:val="240"/>
          <w:jc w:val="center"/>
        </w:trPr>
        <w:tc>
          <w:tcPr>
            <w:tcW w:w="4876" w:type="dxa"/>
            <w:tcBorders>
              <w:top w:val="nil"/>
              <w:left w:val="nil"/>
              <w:bottom w:val="nil"/>
              <w:right w:val="nil"/>
            </w:tcBorders>
          </w:tcPr>
          <w:p w14:paraId="1FF30A7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9E5F649" w14:textId="77777777" w:rsidR="000B3845" w:rsidRPr="00F75507" w:rsidRDefault="000B3845" w:rsidP="001A7F53">
            <w:pPr>
              <w:pStyle w:val="AmColumnHeading"/>
            </w:pPr>
            <w:r w:rsidRPr="00F75507">
              <w:t>Muudatusettepanek</w:t>
            </w:r>
          </w:p>
        </w:tc>
      </w:tr>
      <w:tr w:rsidR="00F75507" w:rsidRPr="00F75507" w14:paraId="2AC8C508" w14:textId="77777777" w:rsidTr="001A7F53">
        <w:trPr>
          <w:jc w:val="center"/>
        </w:trPr>
        <w:tc>
          <w:tcPr>
            <w:tcW w:w="4876" w:type="dxa"/>
            <w:tcBorders>
              <w:top w:val="nil"/>
              <w:left w:val="nil"/>
              <w:bottom w:val="nil"/>
              <w:right w:val="nil"/>
            </w:tcBorders>
          </w:tcPr>
          <w:p w14:paraId="52A78EEB" w14:textId="77777777" w:rsidR="000B3845" w:rsidRPr="00F75507" w:rsidRDefault="000B3845" w:rsidP="001A7F53">
            <w:pPr>
              <w:pStyle w:val="Normal6a"/>
            </w:pPr>
          </w:p>
        </w:tc>
        <w:tc>
          <w:tcPr>
            <w:tcW w:w="4876" w:type="dxa"/>
            <w:tcBorders>
              <w:top w:val="nil"/>
              <w:left w:val="nil"/>
              <w:bottom w:val="nil"/>
              <w:right w:val="nil"/>
            </w:tcBorders>
          </w:tcPr>
          <w:p w14:paraId="0122B00E" w14:textId="77777777" w:rsidR="000B3845" w:rsidRPr="00F75507" w:rsidRDefault="000B3845" w:rsidP="001A7F53">
            <w:pPr>
              <w:pStyle w:val="Normal6a"/>
            </w:pPr>
            <w:r w:rsidRPr="00F75507">
              <w:rPr>
                <w:b/>
                <w:i/>
              </w:rPr>
              <w:t>3b.</w:t>
            </w:r>
            <w:r w:rsidRPr="00F75507">
              <w:tab/>
            </w:r>
            <w:r w:rsidRPr="00F75507">
              <w:rPr>
                <w:b/>
                <w:i/>
              </w:rPr>
              <w:t>juhib tähelepanu sellele, et digiüleminek ja tehisintellekt võivad parandada töö tõhusust ja kvaliteeti, suurendades sel viisil tootlikkust; rõhutab siiski vajadust töötada välja selged ja siduvad eeskirjad tehisintellekti kasutamise ja algoritmilise juhtimise kohta töömaailmas, sealhulgas kaitsemeetmed diskrimineerimise ning psühhosotsiaalsete riskide vastu;</w:t>
            </w:r>
          </w:p>
        </w:tc>
      </w:tr>
    </w:tbl>
    <w:p w14:paraId="733B835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D2BB315" w14:textId="77777777" w:rsidR="000B3845" w:rsidRPr="00F75507" w:rsidRDefault="000B3845" w:rsidP="000B3845">
      <w:r w:rsidRPr="00F75507">
        <w:rPr>
          <w:rStyle w:val="HideTWBExt"/>
        </w:rPr>
        <w:t>&lt;/Amend&gt;</w:t>
      </w:r>
    </w:p>
    <w:p w14:paraId="4B5D0B9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174</w:t>
      </w:r>
      <w:r w:rsidRPr="00F75507">
        <w:rPr>
          <w:rStyle w:val="HideTWBExt"/>
          <w:b w:val="0"/>
        </w:rPr>
        <w:t>&lt;/NumAm&gt;</w:t>
      </w:r>
    </w:p>
    <w:p w14:paraId="4B930150"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61A64941" w14:textId="77777777" w:rsidR="000B3845" w:rsidRPr="00F75507" w:rsidRDefault="000B3845" w:rsidP="000B3845">
      <w:pPr>
        <w:pStyle w:val="NormalBold"/>
      </w:pPr>
      <w:r w:rsidRPr="00F75507">
        <w:rPr>
          <w:rStyle w:val="HideTWBExt"/>
          <w:b w:val="0"/>
        </w:rPr>
        <w:t>&lt;/RepeatBlock-By&gt;</w:t>
      </w:r>
    </w:p>
    <w:p w14:paraId="435531B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661BB16" w14:textId="77777777" w:rsidR="000B3845" w:rsidRPr="00F75507" w:rsidRDefault="000B3845" w:rsidP="000B3845">
      <w:pPr>
        <w:pStyle w:val="NormalBold"/>
      </w:pPr>
      <w:r w:rsidRPr="00F75507">
        <w:rPr>
          <w:rStyle w:val="HideTWBExt"/>
          <w:b w:val="0"/>
        </w:rPr>
        <w:t>&lt;Article&gt;</w:t>
      </w:r>
      <w:r w:rsidRPr="00F75507">
        <w:t>Punkt 3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1566374" w14:textId="77777777" w:rsidTr="001A7F53">
        <w:trPr>
          <w:trHeight w:hRule="exact" w:val="240"/>
          <w:jc w:val="center"/>
        </w:trPr>
        <w:tc>
          <w:tcPr>
            <w:tcW w:w="9752" w:type="dxa"/>
            <w:gridSpan w:val="2"/>
            <w:tcBorders>
              <w:top w:val="nil"/>
              <w:left w:val="nil"/>
              <w:bottom w:val="nil"/>
              <w:right w:val="nil"/>
            </w:tcBorders>
          </w:tcPr>
          <w:p w14:paraId="5E5300E6" w14:textId="77777777" w:rsidR="000B3845" w:rsidRPr="00F75507" w:rsidRDefault="000B3845" w:rsidP="001A7F53"/>
        </w:tc>
      </w:tr>
      <w:tr w:rsidR="00F75507" w:rsidRPr="00F75507" w14:paraId="298A3B71" w14:textId="77777777" w:rsidTr="001A7F53">
        <w:trPr>
          <w:trHeight w:val="240"/>
          <w:jc w:val="center"/>
        </w:trPr>
        <w:tc>
          <w:tcPr>
            <w:tcW w:w="4876" w:type="dxa"/>
            <w:tcBorders>
              <w:top w:val="nil"/>
              <w:left w:val="nil"/>
              <w:bottom w:val="nil"/>
              <w:right w:val="nil"/>
            </w:tcBorders>
          </w:tcPr>
          <w:p w14:paraId="5A32223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056B5D3" w14:textId="77777777" w:rsidR="000B3845" w:rsidRPr="00F75507" w:rsidRDefault="000B3845" w:rsidP="001A7F53">
            <w:pPr>
              <w:pStyle w:val="AmColumnHeading"/>
            </w:pPr>
            <w:r w:rsidRPr="00F75507">
              <w:t>Muudatusettepanek</w:t>
            </w:r>
          </w:p>
        </w:tc>
      </w:tr>
      <w:tr w:rsidR="00F75507" w:rsidRPr="00F75507" w14:paraId="4364F055" w14:textId="77777777" w:rsidTr="001A7F53">
        <w:trPr>
          <w:jc w:val="center"/>
        </w:trPr>
        <w:tc>
          <w:tcPr>
            <w:tcW w:w="4876" w:type="dxa"/>
            <w:tcBorders>
              <w:top w:val="nil"/>
              <w:left w:val="nil"/>
              <w:bottom w:val="nil"/>
              <w:right w:val="nil"/>
            </w:tcBorders>
          </w:tcPr>
          <w:p w14:paraId="37172515" w14:textId="77777777" w:rsidR="000B3845" w:rsidRPr="00F75507" w:rsidRDefault="000B3845" w:rsidP="001A7F53">
            <w:pPr>
              <w:pStyle w:val="Normal6a"/>
            </w:pPr>
          </w:p>
        </w:tc>
        <w:tc>
          <w:tcPr>
            <w:tcW w:w="4876" w:type="dxa"/>
            <w:tcBorders>
              <w:top w:val="nil"/>
              <w:left w:val="nil"/>
              <w:bottom w:val="nil"/>
              <w:right w:val="nil"/>
            </w:tcBorders>
          </w:tcPr>
          <w:p w14:paraId="0DF677F7" w14:textId="77777777" w:rsidR="000B3845" w:rsidRPr="00F75507" w:rsidRDefault="000B3845" w:rsidP="001A7F53">
            <w:pPr>
              <w:pStyle w:val="Normal6a"/>
            </w:pPr>
            <w:r w:rsidRPr="00F75507">
              <w:rPr>
                <w:b/>
                <w:i/>
              </w:rPr>
              <w:t>3b.</w:t>
            </w:r>
            <w:r w:rsidRPr="00F75507">
              <w:tab/>
            </w:r>
            <w:r w:rsidRPr="00F75507">
              <w:rPr>
                <w:b/>
                <w:i/>
              </w:rPr>
              <w:t>nõuab, et komisjon lisaks riigiaruannetesse hinnangu kavandatud reformide proportsionaalsuse ja halduskulude kohta ning kaaluks võimaluse korral vähem koormavaid alternatiive;</w:t>
            </w:r>
          </w:p>
        </w:tc>
      </w:tr>
    </w:tbl>
    <w:p w14:paraId="1264D02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0928239" w14:textId="77777777" w:rsidR="000B3845" w:rsidRPr="00F75507" w:rsidRDefault="000B3845" w:rsidP="000B3845">
      <w:r w:rsidRPr="00F75507">
        <w:rPr>
          <w:rStyle w:val="HideTWBExt"/>
        </w:rPr>
        <w:t>&lt;/Amend&gt;</w:t>
      </w:r>
    </w:p>
    <w:p w14:paraId="398A668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175</w:t>
      </w:r>
      <w:r w:rsidRPr="00F75507">
        <w:rPr>
          <w:rStyle w:val="HideTWBExt"/>
          <w:b w:val="0"/>
        </w:rPr>
        <w:t>&lt;/NumAm&gt;</w:t>
      </w:r>
    </w:p>
    <w:p w14:paraId="0D8C65DF"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E2CD628" w14:textId="77777777" w:rsidR="000B3845" w:rsidRPr="00F75507" w:rsidRDefault="000B3845" w:rsidP="000B3845">
      <w:pPr>
        <w:pStyle w:val="NormalBold"/>
      </w:pPr>
      <w:r w:rsidRPr="00F75507">
        <w:rPr>
          <w:rStyle w:val="HideTWBExt"/>
          <w:b w:val="0"/>
        </w:rPr>
        <w:t>&lt;/RepeatBlock-By&gt;</w:t>
      </w:r>
    </w:p>
    <w:p w14:paraId="7920949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1F08F49" w14:textId="77777777" w:rsidR="000B3845" w:rsidRPr="00F75507" w:rsidRDefault="000B3845" w:rsidP="000B3845">
      <w:pPr>
        <w:pStyle w:val="NormalBold"/>
      </w:pPr>
      <w:r w:rsidRPr="00F75507">
        <w:rPr>
          <w:rStyle w:val="HideTWBExt"/>
          <w:b w:val="0"/>
        </w:rPr>
        <w:t>&lt;Article&gt;</w:t>
      </w:r>
      <w:r w:rsidRPr="00F75507">
        <w:t>Punkt 3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E759E68" w14:textId="77777777" w:rsidTr="001A7F53">
        <w:trPr>
          <w:trHeight w:hRule="exact" w:val="240"/>
          <w:jc w:val="center"/>
        </w:trPr>
        <w:tc>
          <w:tcPr>
            <w:tcW w:w="9752" w:type="dxa"/>
            <w:gridSpan w:val="2"/>
            <w:tcBorders>
              <w:top w:val="nil"/>
              <w:left w:val="nil"/>
              <w:bottom w:val="nil"/>
              <w:right w:val="nil"/>
            </w:tcBorders>
          </w:tcPr>
          <w:p w14:paraId="34B5D33D" w14:textId="77777777" w:rsidR="000B3845" w:rsidRPr="00F75507" w:rsidRDefault="000B3845" w:rsidP="001A7F53"/>
        </w:tc>
      </w:tr>
      <w:tr w:rsidR="00F75507" w:rsidRPr="00F75507" w14:paraId="5425E2C1" w14:textId="77777777" w:rsidTr="001A7F53">
        <w:trPr>
          <w:trHeight w:val="240"/>
          <w:jc w:val="center"/>
        </w:trPr>
        <w:tc>
          <w:tcPr>
            <w:tcW w:w="4876" w:type="dxa"/>
            <w:tcBorders>
              <w:top w:val="nil"/>
              <w:left w:val="nil"/>
              <w:bottom w:val="nil"/>
              <w:right w:val="nil"/>
            </w:tcBorders>
          </w:tcPr>
          <w:p w14:paraId="414ACE0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DCFB37E" w14:textId="77777777" w:rsidR="000B3845" w:rsidRPr="00F75507" w:rsidRDefault="000B3845" w:rsidP="001A7F53">
            <w:pPr>
              <w:pStyle w:val="AmColumnHeading"/>
            </w:pPr>
            <w:r w:rsidRPr="00F75507">
              <w:t>Muudatusettepanek</w:t>
            </w:r>
          </w:p>
        </w:tc>
      </w:tr>
      <w:tr w:rsidR="00F75507" w:rsidRPr="00F75507" w14:paraId="453E17A7" w14:textId="77777777" w:rsidTr="001A7F53">
        <w:trPr>
          <w:jc w:val="center"/>
        </w:trPr>
        <w:tc>
          <w:tcPr>
            <w:tcW w:w="4876" w:type="dxa"/>
            <w:tcBorders>
              <w:top w:val="nil"/>
              <w:left w:val="nil"/>
              <w:bottom w:val="nil"/>
              <w:right w:val="nil"/>
            </w:tcBorders>
          </w:tcPr>
          <w:p w14:paraId="4C78FB3A" w14:textId="77777777" w:rsidR="000B3845" w:rsidRPr="00F75507" w:rsidRDefault="000B3845" w:rsidP="001A7F53">
            <w:pPr>
              <w:pStyle w:val="Normal6a"/>
            </w:pPr>
          </w:p>
        </w:tc>
        <w:tc>
          <w:tcPr>
            <w:tcW w:w="4876" w:type="dxa"/>
            <w:tcBorders>
              <w:top w:val="nil"/>
              <w:left w:val="nil"/>
              <w:bottom w:val="nil"/>
              <w:right w:val="nil"/>
            </w:tcBorders>
          </w:tcPr>
          <w:p w14:paraId="584AB63D" w14:textId="77777777" w:rsidR="000B3845" w:rsidRPr="00F75507" w:rsidRDefault="000B3845" w:rsidP="001A7F53">
            <w:pPr>
              <w:pStyle w:val="Normal6a"/>
            </w:pPr>
            <w:r w:rsidRPr="00F75507">
              <w:rPr>
                <w:b/>
                <w:i/>
              </w:rPr>
              <w:t>3c.</w:t>
            </w:r>
            <w:r w:rsidRPr="00F75507">
              <w:tab/>
            </w:r>
            <w:r w:rsidRPr="00F75507">
              <w:rPr>
                <w:b/>
                <w:i/>
              </w:rPr>
              <w:t>rõhutab, et vaesus ei ole mitte ainult ressursside nappuse probleem, vaid ka ebavõrdsuse ning jõukuse ja ressursside vähestesse kätesse koondumise probleem; toonitab vajadust inimestesse investeerida ja kaitsta kõige haavatavamaid, mis peab olema juhtpõhimõte mis tahes ELi poliitikas, mille eesmärk on vaesus 2050. aastaks kaotada; nõuab sellega seoses Euroopa direktiivi väljatöötamist miinimumsissetuleku tagamise kavade raamistiku kohta, et kaitsta õigust inimväärsele elule, tagades, et miinimumsissetuleku tagamise kava kohaldatakse kõigi Euroopas abi vajavate inimeste suhtes;</w:t>
            </w:r>
          </w:p>
        </w:tc>
      </w:tr>
    </w:tbl>
    <w:p w14:paraId="7A1E452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6508B36" w14:textId="77777777" w:rsidR="000B3845" w:rsidRPr="00F75507" w:rsidRDefault="000B3845" w:rsidP="000B3845">
      <w:r w:rsidRPr="00F75507">
        <w:rPr>
          <w:rStyle w:val="HideTWBExt"/>
        </w:rPr>
        <w:t>&lt;/Amend&gt;</w:t>
      </w:r>
    </w:p>
    <w:p w14:paraId="618253D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176</w:t>
      </w:r>
      <w:r w:rsidRPr="00F75507">
        <w:rPr>
          <w:rStyle w:val="HideTWBExt"/>
          <w:b w:val="0"/>
        </w:rPr>
        <w:t>&lt;/NumAm&gt;</w:t>
      </w:r>
    </w:p>
    <w:p w14:paraId="5FD7BB65"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23CEC6D" w14:textId="77777777" w:rsidR="000B3845" w:rsidRPr="00F75507" w:rsidRDefault="000B3845" w:rsidP="000B3845">
      <w:pPr>
        <w:pStyle w:val="NormalBold"/>
      </w:pPr>
      <w:r w:rsidRPr="00F75507">
        <w:rPr>
          <w:rStyle w:val="HideTWBExt"/>
          <w:b w:val="0"/>
        </w:rPr>
        <w:t>&lt;/RepeatBlock-By&gt;</w:t>
      </w:r>
    </w:p>
    <w:p w14:paraId="2647108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F51D97F" w14:textId="77777777" w:rsidR="000B3845" w:rsidRPr="00F75507" w:rsidRDefault="000B3845" w:rsidP="000B3845">
      <w:pPr>
        <w:pStyle w:val="NormalBold"/>
      </w:pPr>
      <w:r w:rsidRPr="00F75507">
        <w:rPr>
          <w:rStyle w:val="HideTWBExt"/>
          <w:b w:val="0"/>
        </w:rPr>
        <w:t>&lt;Article&gt;</w:t>
      </w:r>
      <w:r w:rsidRPr="00F75507">
        <w:t>Punkt 3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7EB3CF1" w14:textId="77777777" w:rsidTr="001A7F53">
        <w:trPr>
          <w:trHeight w:hRule="exact" w:val="240"/>
          <w:jc w:val="center"/>
        </w:trPr>
        <w:tc>
          <w:tcPr>
            <w:tcW w:w="9752" w:type="dxa"/>
            <w:gridSpan w:val="2"/>
            <w:tcBorders>
              <w:top w:val="nil"/>
              <w:left w:val="nil"/>
              <w:bottom w:val="nil"/>
              <w:right w:val="nil"/>
            </w:tcBorders>
          </w:tcPr>
          <w:p w14:paraId="5211976E" w14:textId="77777777" w:rsidR="000B3845" w:rsidRPr="00F75507" w:rsidRDefault="000B3845" w:rsidP="001A7F53"/>
        </w:tc>
      </w:tr>
      <w:tr w:rsidR="00F75507" w:rsidRPr="00F75507" w14:paraId="27271874" w14:textId="77777777" w:rsidTr="001A7F53">
        <w:trPr>
          <w:trHeight w:val="240"/>
          <w:jc w:val="center"/>
        </w:trPr>
        <w:tc>
          <w:tcPr>
            <w:tcW w:w="4876" w:type="dxa"/>
            <w:tcBorders>
              <w:top w:val="nil"/>
              <w:left w:val="nil"/>
              <w:bottom w:val="nil"/>
              <w:right w:val="nil"/>
            </w:tcBorders>
          </w:tcPr>
          <w:p w14:paraId="668DA53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307391E" w14:textId="77777777" w:rsidR="000B3845" w:rsidRPr="00F75507" w:rsidRDefault="000B3845" w:rsidP="001A7F53">
            <w:pPr>
              <w:pStyle w:val="AmColumnHeading"/>
            </w:pPr>
            <w:r w:rsidRPr="00F75507">
              <w:t>Muudatusettepanek</w:t>
            </w:r>
          </w:p>
        </w:tc>
      </w:tr>
      <w:tr w:rsidR="00F75507" w:rsidRPr="00F75507" w14:paraId="2313F54A" w14:textId="77777777" w:rsidTr="001A7F53">
        <w:trPr>
          <w:jc w:val="center"/>
        </w:trPr>
        <w:tc>
          <w:tcPr>
            <w:tcW w:w="4876" w:type="dxa"/>
            <w:tcBorders>
              <w:top w:val="nil"/>
              <w:left w:val="nil"/>
              <w:bottom w:val="nil"/>
              <w:right w:val="nil"/>
            </w:tcBorders>
          </w:tcPr>
          <w:p w14:paraId="21E1EAD7" w14:textId="77777777" w:rsidR="000B3845" w:rsidRPr="00F75507" w:rsidRDefault="000B3845" w:rsidP="001A7F53">
            <w:pPr>
              <w:pStyle w:val="Normal6a"/>
            </w:pPr>
          </w:p>
        </w:tc>
        <w:tc>
          <w:tcPr>
            <w:tcW w:w="4876" w:type="dxa"/>
            <w:tcBorders>
              <w:top w:val="nil"/>
              <w:left w:val="nil"/>
              <w:bottom w:val="nil"/>
              <w:right w:val="nil"/>
            </w:tcBorders>
          </w:tcPr>
          <w:p w14:paraId="72FB05A1" w14:textId="77777777" w:rsidR="000B3845" w:rsidRPr="00F75507" w:rsidRDefault="000B3845" w:rsidP="001A7F53">
            <w:pPr>
              <w:pStyle w:val="Normal6a"/>
            </w:pPr>
            <w:r w:rsidRPr="00F75507">
              <w:rPr>
                <w:b/>
                <w:i/>
              </w:rPr>
              <w:t>3c.</w:t>
            </w:r>
            <w:r w:rsidRPr="00F75507">
              <w:tab/>
            </w:r>
            <w:r w:rsidRPr="00F75507">
              <w:rPr>
                <w:b/>
                <w:i/>
              </w:rPr>
              <w:t>kutsub komisjoni üles lisama tulevasse kvaliteetsete töökohtade õigusakti lahendused kaugtöö tingimuste reguleerimiseks ja õiguse olla mittekättesaadav kogu ELis, mis kujutab endast olulist meedet eesmärgiga tagada ELi töötajate vaimne heaolu ning täiendada töö- ja eraelu tasakaalustamise direktiivi; kutsub lisaks üles käsitlema selles kvaliteetsete töökohtade õigusaktis psühhosotsiaalseid riske ja tööheaolu;</w:t>
            </w:r>
          </w:p>
        </w:tc>
      </w:tr>
    </w:tbl>
    <w:p w14:paraId="4FB5DED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F32B879" w14:textId="77777777" w:rsidR="000B3845" w:rsidRPr="00F75507" w:rsidRDefault="000B3845" w:rsidP="000B3845">
      <w:r w:rsidRPr="00F75507">
        <w:rPr>
          <w:rStyle w:val="HideTWBExt"/>
        </w:rPr>
        <w:t>&lt;/Amend&gt;</w:t>
      </w:r>
    </w:p>
    <w:p w14:paraId="57A73A0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177</w:t>
      </w:r>
      <w:r w:rsidRPr="00F75507">
        <w:rPr>
          <w:rStyle w:val="HideTWBExt"/>
          <w:b w:val="0"/>
        </w:rPr>
        <w:t>&lt;/NumAm&gt;</w:t>
      </w:r>
    </w:p>
    <w:p w14:paraId="456AA1B8"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6CAF500" w14:textId="77777777" w:rsidR="000B3845" w:rsidRPr="00F75507" w:rsidRDefault="000B3845" w:rsidP="000B3845">
      <w:pPr>
        <w:pStyle w:val="NormalBold"/>
      </w:pPr>
      <w:r w:rsidRPr="00F75507">
        <w:rPr>
          <w:rStyle w:val="HideTWBExt"/>
          <w:b w:val="0"/>
        </w:rPr>
        <w:t>&lt;/RepeatBlock-By&gt;</w:t>
      </w:r>
    </w:p>
    <w:p w14:paraId="5325BCB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9C5AFC4" w14:textId="77777777" w:rsidR="000B3845" w:rsidRPr="00F75507" w:rsidRDefault="000B3845" w:rsidP="000B3845">
      <w:pPr>
        <w:pStyle w:val="NormalBold"/>
      </w:pPr>
      <w:r w:rsidRPr="00F75507">
        <w:rPr>
          <w:rStyle w:val="HideTWBExt"/>
          <w:b w:val="0"/>
        </w:rPr>
        <w:t>&lt;Article&gt;</w:t>
      </w:r>
      <w:r w:rsidRPr="00F75507">
        <w:t>Punkt 3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E418849" w14:textId="77777777" w:rsidTr="001A7F53">
        <w:trPr>
          <w:trHeight w:hRule="exact" w:val="240"/>
          <w:jc w:val="center"/>
        </w:trPr>
        <w:tc>
          <w:tcPr>
            <w:tcW w:w="9752" w:type="dxa"/>
            <w:gridSpan w:val="2"/>
            <w:tcBorders>
              <w:top w:val="nil"/>
              <w:left w:val="nil"/>
              <w:bottom w:val="nil"/>
              <w:right w:val="nil"/>
            </w:tcBorders>
          </w:tcPr>
          <w:p w14:paraId="5FF4D2A2" w14:textId="77777777" w:rsidR="000B3845" w:rsidRPr="00F75507" w:rsidRDefault="000B3845" w:rsidP="001A7F53"/>
        </w:tc>
      </w:tr>
      <w:tr w:rsidR="00F75507" w:rsidRPr="00F75507" w14:paraId="4B715926" w14:textId="77777777" w:rsidTr="001A7F53">
        <w:trPr>
          <w:trHeight w:val="240"/>
          <w:jc w:val="center"/>
        </w:trPr>
        <w:tc>
          <w:tcPr>
            <w:tcW w:w="4876" w:type="dxa"/>
            <w:tcBorders>
              <w:top w:val="nil"/>
              <w:left w:val="nil"/>
              <w:bottom w:val="nil"/>
              <w:right w:val="nil"/>
            </w:tcBorders>
          </w:tcPr>
          <w:p w14:paraId="431646E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8AA61A9" w14:textId="77777777" w:rsidR="000B3845" w:rsidRPr="00F75507" w:rsidRDefault="000B3845" w:rsidP="001A7F53">
            <w:pPr>
              <w:pStyle w:val="AmColumnHeading"/>
            </w:pPr>
            <w:r w:rsidRPr="00F75507">
              <w:t>Muudatusettepanek</w:t>
            </w:r>
          </w:p>
        </w:tc>
      </w:tr>
      <w:tr w:rsidR="00F75507" w:rsidRPr="00F75507" w14:paraId="59DFC08A" w14:textId="77777777" w:rsidTr="001A7F53">
        <w:trPr>
          <w:jc w:val="center"/>
        </w:trPr>
        <w:tc>
          <w:tcPr>
            <w:tcW w:w="4876" w:type="dxa"/>
            <w:tcBorders>
              <w:top w:val="nil"/>
              <w:left w:val="nil"/>
              <w:bottom w:val="nil"/>
              <w:right w:val="nil"/>
            </w:tcBorders>
          </w:tcPr>
          <w:p w14:paraId="5675EEF4" w14:textId="77777777" w:rsidR="000B3845" w:rsidRPr="00F75507" w:rsidRDefault="000B3845" w:rsidP="001A7F53">
            <w:pPr>
              <w:pStyle w:val="Normal6a"/>
            </w:pPr>
          </w:p>
        </w:tc>
        <w:tc>
          <w:tcPr>
            <w:tcW w:w="4876" w:type="dxa"/>
            <w:tcBorders>
              <w:top w:val="nil"/>
              <w:left w:val="nil"/>
              <w:bottom w:val="nil"/>
              <w:right w:val="nil"/>
            </w:tcBorders>
          </w:tcPr>
          <w:p w14:paraId="055CF2EA" w14:textId="77777777" w:rsidR="000B3845" w:rsidRPr="00F75507" w:rsidRDefault="000B3845" w:rsidP="001A7F53">
            <w:pPr>
              <w:pStyle w:val="Normal6a"/>
            </w:pPr>
            <w:r w:rsidRPr="00F75507">
              <w:rPr>
                <w:b/>
                <w:i/>
              </w:rPr>
              <w:t>3d.</w:t>
            </w:r>
            <w:r w:rsidRPr="00F75507">
              <w:tab/>
            </w:r>
            <w:r w:rsidRPr="00F75507">
              <w:rPr>
                <w:b/>
                <w:i/>
              </w:rPr>
              <w:t>kordab, et inimväärsed palgad ja tugevad kollektiivläbirääkimiste süsteemid on palgavaesuse vähendamisel ja sisenõudluse tagamisel keskse tähtsusega; märgib, et 2026. aasta ühise tööhõivearuande kohaselt on seadusjärgse miinimumpalga hiljutine tõus, mis on aastatel 2022–2025 sageli üle 20 % ja mitmes liikmesriigis üle 40 %, aidanud kaitsta madalapalgaliste töötajate ostujõudu ja toetanud palgakasvu madalapalgalistes sektorites, kuid palgavaesus mõjutas 2024. aastal endiselt 8,2 % töötajatest ja reaalpalk ei ole paljudes riikides veel pandeemiaeelsele tasemele naasnud; märgib, et viimastel aastakümnetel on tööviljakus tunnis kasvanud kiiremini kui tegelik tunnitasu, tekitades püsiva lõhe tootlikkuse ja palkade vahel ning aidates kaasa töötajate ostujõu ja elatustaseme struktuursele vähenemisele; rõhutab, et tootlikkuse kasv peab väljenduma õiglases töötasus, et töötajad saaksid jagada enda loodud majanduslikku väärtust ja et tööjõu osakaalu saaks stabiliseerida; kutsub komisjoni üles jälgima miinimumpalga direktiivi rakendamist ka Euroopa poolaasta raamistikus, tagades, et liikmesriigid edendavad kollektiivläbirääkimiste hõlmavust;</w:t>
            </w:r>
          </w:p>
        </w:tc>
      </w:tr>
    </w:tbl>
    <w:p w14:paraId="77EA5D8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513C7E1" w14:textId="77777777" w:rsidR="000B3845" w:rsidRPr="00F75507" w:rsidRDefault="000B3845" w:rsidP="000B3845">
      <w:r w:rsidRPr="00F75507">
        <w:rPr>
          <w:rStyle w:val="HideTWBExt"/>
        </w:rPr>
        <w:t>&lt;/Amend&gt;</w:t>
      </w:r>
    </w:p>
    <w:p w14:paraId="2DB77A6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178</w:t>
      </w:r>
      <w:r w:rsidRPr="00F75507">
        <w:rPr>
          <w:rStyle w:val="HideTWBExt"/>
          <w:b w:val="0"/>
        </w:rPr>
        <w:t>&lt;/NumAm&gt;</w:t>
      </w:r>
    </w:p>
    <w:p w14:paraId="72DF9C74"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07820295" w14:textId="77777777" w:rsidR="000B3845" w:rsidRPr="00F75507" w:rsidRDefault="000B3845" w:rsidP="000B3845">
      <w:pPr>
        <w:pStyle w:val="NormalBold"/>
      </w:pPr>
      <w:r w:rsidRPr="00F75507">
        <w:rPr>
          <w:rStyle w:val="HideTWBExt"/>
          <w:b w:val="0"/>
        </w:rPr>
        <w:t>&lt;/RepeatBlock-By&gt;</w:t>
      </w:r>
    </w:p>
    <w:p w14:paraId="21A9CC1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A0796E1" w14:textId="77777777" w:rsidR="000B3845" w:rsidRPr="00F75507" w:rsidRDefault="000B3845" w:rsidP="000B3845">
      <w:pPr>
        <w:pStyle w:val="NormalBold"/>
      </w:pPr>
      <w:r w:rsidRPr="00F75507">
        <w:rPr>
          <w:rStyle w:val="HideTWBExt"/>
          <w:b w:val="0"/>
        </w:rPr>
        <w:t>&lt;Article&gt;</w:t>
      </w:r>
      <w:r w:rsidRPr="00F75507">
        <w:t>Punkt 3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23BF804" w14:textId="77777777" w:rsidTr="001A7F53">
        <w:trPr>
          <w:trHeight w:hRule="exact" w:val="240"/>
          <w:jc w:val="center"/>
        </w:trPr>
        <w:tc>
          <w:tcPr>
            <w:tcW w:w="9752" w:type="dxa"/>
            <w:gridSpan w:val="2"/>
            <w:tcBorders>
              <w:top w:val="nil"/>
              <w:left w:val="nil"/>
              <w:bottom w:val="nil"/>
              <w:right w:val="nil"/>
            </w:tcBorders>
          </w:tcPr>
          <w:p w14:paraId="6033E744" w14:textId="77777777" w:rsidR="000B3845" w:rsidRPr="00F75507" w:rsidRDefault="000B3845" w:rsidP="001A7F53"/>
        </w:tc>
      </w:tr>
      <w:tr w:rsidR="00F75507" w:rsidRPr="00F75507" w14:paraId="4B94F602" w14:textId="77777777" w:rsidTr="001A7F53">
        <w:trPr>
          <w:trHeight w:val="240"/>
          <w:jc w:val="center"/>
        </w:trPr>
        <w:tc>
          <w:tcPr>
            <w:tcW w:w="4876" w:type="dxa"/>
            <w:tcBorders>
              <w:top w:val="nil"/>
              <w:left w:val="nil"/>
              <w:bottom w:val="nil"/>
              <w:right w:val="nil"/>
            </w:tcBorders>
          </w:tcPr>
          <w:p w14:paraId="11A682E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BF89C67" w14:textId="77777777" w:rsidR="000B3845" w:rsidRPr="00F75507" w:rsidRDefault="000B3845" w:rsidP="001A7F53">
            <w:pPr>
              <w:pStyle w:val="AmColumnHeading"/>
            </w:pPr>
            <w:r w:rsidRPr="00F75507">
              <w:t>Muudatusettepanek</w:t>
            </w:r>
          </w:p>
        </w:tc>
      </w:tr>
      <w:tr w:rsidR="00F75507" w:rsidRPr="00F75507" w14:paraId="0E12B7EC" w14:textId="77777777" w:rsidTr="001A7F53">
        <w:trPr>
          <w:jc w:val="center"/>
        </w:trPr>
        <w:tc>
          <w:tcPr>
            <w:tcW w:w="4876" w:type="dxa"/>
            <w:tcBorders>
              <w:top w:val="nil"/>
              <w:left w:val="nil"/>
              <w:bottom w:val="nil"/>
              <w:right w:val="nil"/>
            </w:tcBorders>
          </w:tcPr>
          <w:p w14:paraId="2CAE755B" w14:textId="77777777" w:rsidR="000B3845" w:rsidRPr="00F75507" w:rsidRDefault="000B3845" w:rsidP="001A7F53">
            <w:pPr>
              <w:pStyle w:val="Normal6a"/>
            </w:pPr>
          </w:p>
        </w:tc>
        <w:tc>
          <w:tcPr>
            <w:tcW w:w="4876" w:type="dxa"/>
            <w:tcBorders>
              <w:top w:val="nil"/>
              <w:left w:val="nil"/>
              <w:bottom w:val="nil"/>
              <w:right w:val="nil"/>
            </w:tcBorders>
          </w:tcPr>
          <w:p w14:paraId="3BD8FA9A" w14:textId="77777777" w:rsidR="000B3845" w:rsidRPr="00F75507" w:rsidRDefault="000B3845" w:rsidP="001A7F53">
            <w:pPr>
              <w:pStyle w:val="Normal6a"/>
            </w:pPr>
            <w:r w:rsidRPr="00F75507">
              <w:rPr>
                <w:b/>
                <w:i/>
              </w:rPr>
              <w:t>3d.</w:t>
            </w:r>
            <w:r w:rsidRPr="00F75507">
              <w:tab/>
            </w:r>
            <w:r w:rsidRPr="00F75507">
              <w:rPr>
                <w:b/>
                <w:i/>
              </w:rPr>
              <w:t>tuletab murega meelde püsivat puuetega inimeste tööhõivelõhet (24 %); kutsub komisjoni üles ajakohastama ELi puuetega inimeste õiguste strateegiat alates 2026. aastast uute juhtalgatuste ja meetmetega, millega tagatakse, et EL ja liikmesriigid järgivad ÜRO puuetega inimeste õiguste konventsiooni, ning milles käsitletakse eelkõige puuetega inimeste sotsiaalset kaasatust ja iseseisvat elu, mis on endiselt takistuseks nende vabale liikumisele, ning tagatakse nende juurdepääs kvaliteetsele haridusele, koolitusele ja tööhõivele, luues Euroopa puuetega inimeste tööhõive ja oskuste garantii;</w:t>
            </w:r>
          </w:p>
        </w:tc>
      </w:tr>
    </w:tbl>
    <w:p w14:paraId="7F26814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33A182D" w14:textId="77777777" w:rsidR="000B3845" w:rsidRPr="00F75507" w:rsidRDefault="000B3845" w:rsidP="000B3845">
      <w:r w:rsidRPr="00F75507">
        <w:rPr>
          <w:rStyle w:val="HideTWBExt"/>
        </w:rPr>
        <w:t>&lt;/Amend&gt;</w:t>
      </w:r>
    </w:p>
    <w:p w14:paraId="7BBE841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179</w:t>
      </w:r>
      <w:r w:rsidRPr="00F75507">
        <w:rPr>
          <w:rStyle w:val="HideTWBExt"/>
          <w:b w:val="0"/>
        </w:rPr>
        <w:t>&lt;/NumAm&gt;</w:t>
      </w:r>
    </w:p>
    <w:p w14:paraId="56DF2FBD"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B375261" w14:textId="77777777" w:rsidR="000B3845" w:rsidRPr="00F75507" w:rsidRDefault="000B3845" w:rsidP="000B3845">
      <w:pPr>
        <w:pStyle w:val="NormalBold"/>
      </w:pPr>
      <w:r w:rsidRPr="00F75507">
        <w:rPr>
          <w:rStyle w:val="HideTWBExt"/>
          <w:b w:val="0"/>
        </w:rPr>
        <w:t>&lt;/RepeatBlock-By&gt;</w:t>
      </w:r>
    </w:p>
    <w:p w14:paraId="2460429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BE724D3" w14:textId="77777777" w:rsidR="000B3845" w:rsidRPr="00F75507" w:rsidRDefault="000B3845" w:rsidP="000B3845">
      <w:pPr>
        <w:pStyle w:val="NormalBold"/>
      </w:pPr>
      <w:r w:rsidRPr="00F75507">
        <w:rPr>
          <w:rStyle w:val="HideTWBExt"/>
          <w:b w:val="0"/>
        </w:rPr>
        <w:t>&lt;Article&gt;</w:t>
      </w:r>
      <w:r w:rsidRPr="00F75507">
        <w:t>Punkt 3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94FA72E" w14:textId="77777777" w:rsidTr="001A7F53">
        <w:trPr>
          <w:trHeight w:hRule="exact" w:val="240"/>
          <w:jc w:val="center"/>
        </w:trPr>
        <w:tc>
          <w:tcPr>
            <w:tcW w:w="9752" w:type="dxa"/>
            <w:gridSpan w:val="2"/>
            <w:tcBorders>
              <w:top w:val="nil"/>
              <w:left w:val="nil"/>
              <w:bottom w:val="nil"/>
              <w:right w:val="nil"/>
            </w:tcBorders>
          </w:tcPr>
          <w:p w14:paraId="0D7C6C33" w14:textId="77777777" w:rsidR="000B3845" w:rsidRPr="00F75507" w:rsidRDefault="000B3845" w:rsidP="001A7F53"/>
        </w:tc>
      </w:tr>
      <w:tr w:rsidR="00F75507" w:rsidRPr="00F75507" w14:paraId="3584DB58" w14:textId="77777777" w:rsidTr="001A7F53">
        <w:trPr>
          <w:trHeight w:val="240"/>
          <w:jc w:val="center"/>
        </w:trPr>
        <w:tc>
          <w:tcPr>
            <w:tcW w:w="4876" w:type="dxa"/>
            <w:tcBorders>
              <w:top w:val="nil"/>
              <w:left w:val="nil"/>
              <w:bottom w:val="nil"/>
              <w:right w:val="nil"/>
            </w:tcBorders>
          </w:tcPr>
          <w:p w14:paraId="7FCD9AE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DBD62D2" w14:textId="77777777" w:rsidR="000B3845" w:rsidRPr="00F75507" w:rsidRDefault="000B3845" w:rsidP="001A7F53">
            <w:pPr>
              <w:pStyle w:val="AmColumnHeading"/>
            </w:pPr>
            <w:r w:rsidRPr="00F75507">
              <w:t>Muudatusettepanek</w:t>
            </w:r>
          </w:p>
        </w:tc>
      </w:tr>
      <w:tr w:rsidR="00F75507" w:rsidRPr="00F75507" w14:paraId="02AC72D4" w14:textId="77777777" w:rsidTr="001A7F53">
        <w:trPr>
          <w:jc w:val="center"/>
        </w:trPr>
        <w:tc>
          <w:tcPr>
            <w:tcW w:w="4876" w:type="dxa"/>
            <w:tcBorders>
              <w:top w:val="nil"/>
              <w:left w:val="nil"/>
              <w:bottom w:val="nil"/>
              <w:right w:val="nil"/>
            </w:tcBorders>
          </w:tcPr>
          <w:p w14:paraId="44DF9CA1" w14:textId="77777777" w:rsidR="000B3845" w:rsidRPr="00F75507" w:rsidRDefault="000B3845" w:rsidP="001A7F53">
            <w:pPr>
              <w:pStyle w:val="Normal6a"/>
            </w:pPr>
          </w:p>
        </w:tc>
        <w:tc>
          <w:tcPr>
            <w:tcW w:w="4876" w:type="dxa"/>
            <w:tcBorders>
              <w:top w:val="nil"/>
              <w:left w:val="nil"/>
              <w:bottom w:val="nil"/>
              <w:right w:val="nil"/>
            </w:tcBorders>
          </w:tcPr>
          <w:p w14:paraId="5188A846" w14:textId="77777777" w:rsidR="000B3845" w:rsidRPr="00F75507" w:rsidRDefault="000B3845" w:rsidP="001A7F53">
            <w:pPr>
              <w:pStyle w:val="Normal6a"/>
            </w:pPr>
            <w:r w:rsidRPr="00F75507">
              <w:rPr>
                <w:b/>
                <w:i/>
              </w:rPr>
              <w:t>3e.</w:t>
            </w:r>
            <w:r w:rsidRPr="00F75507">
              <w:tab/>
            </w:r>
            <w:r w:rsidRPr="00F75507">
              <w:rPr>
                <w:b/>
                <w:i/>
              </w:rPr>
              <w:t>väljendab muret selle pärast, et romadel on endiselt suuri raskusi töö saamisel, kuna püsivad eelarvamused piiravad nende väljavaateid; rõhutab, et võitlus diskrimineerimise kõigi vormide ja stereotüüpide vastu on kaasava tööturu tagamiseks väga oluline; rõhutab romasid käsitleva ELi strateegilise raamistiku eesmärki vähendada 2030. aastaks romade ja kogu elanikkonna tööhõivelõhet poole võrra ning tagada, et vähemalt 60 % romadest teeb tasustatud tööd, kuid peab kahetsusväärseks edusammude puudumist nende tööturule juurdepääsul ning roma NEET-noorte kasvavat osakaalu;</w:t>
            </w:r>
          </w:p>
        </w:tc>
      </w:tr>
    </w:tbl>
    <w:p w14:paraId="2CBDE9F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CC64085" w14:textId="77777777" w:rsidR="000B3845" w:rsidRPr="00F75507" w:rsidRDefault="000B3845" w:rsidP="000B3845">
      <w:r w:rsidRPr="00F75507">
        <w:rPr>
          <w:rStyle w:val="HideTWBExt"/>
        </w:rPr>
        <w:t>&lt;/Amend&gt;</w:t>
      </w:r>
    </w:p>
    <w:p w14:paraId="2A5298A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180</w:t>
      </w:r>
      <w:r w:rsidRPr="00F75507">
        <w:rPr>
          <w:rStyle w:val="HideTWBExt"/>
          <w:b w:val="0"/>
        </w:rPr>
        <w:t>&lt;/NumAm&gt;</w:t>
      </w:r>
    </w:p>
    <w:p w14:paraId="3DB5FD34"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9BF8DE2" w14:textId="77777777" w:rsidR="000B3845" w:rsidRPr="00F75507" w:rsidRDefault="000B3845" w:rsidP="000B3845">
      <w:pPr>
        <w:pStyle w:val="NormalBold"/>
      </w:pPr>
      <w:r w:rsidRPr="00F75507">
        <w:rPr>
          <w:rStyle w:val="HideTWBExt"/>
          <w:b w:val="0"/>
        </w:rPr>
        <w:t>&lt;/RepeatBlock-By&gt;</w:t>
      </w:r>
    </w:p>
    <w:p w14:paraId="14B2D05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AEFB77B" w14:textId="77777777" w:rsidR="000B3845" w:rsidRPr="00F75507" w:rsidRDefault="000B3845" w:rsidP="000B3845">
      <w:pPr>
        <w:pStyle w:val="NormalBold"/>
      </w:pPr>
      <w:r w:rsidRPr="00F75507">
        <w:rPr>
          <w:rStyle w:val="HideTWBExt"/>
          <w:b w:val="0"/>
        </w:rPr>
        <w:t>&lt;Article&gt;</w:t>
      </w:r>
      <w:r w:rsidRPr="00F75507">
        <w:t>Punkt 3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1DEF01A" w14:textId="77777777" w:rsidTr="001A7F53">
        <w:trPr>
          <w:trHeight w:hRule="exact" w:val="240"/>
          <w:jc w:val="center"/>
        </w:trPr>
        <w:tc>
          <w:tcPr>
            <w:tcW w:w="9752" w:type="dxa"/>
            <w:gridSpan w:val="2"/>
            <w:tcBorders>
              <w:top w:val="nil"/>
              <w:left w:val="nil"/>
              <w:bottom w:val="nil"/>
              <w:right w:val="nil"/>
            </w:tcBorders>
          </w:tcPr>
          <w:p w14:paraId="495EB8A8" w14:textId="77777777" w:rsidR="000B3845" w:rsidRPr="00F75507" w:rsidRDefault="000B3845" w:rsidP="001A7F53"/>
        </w:tc>
      </w:tr>
      <w:tr w:rsidR="00F75507" w:rsidRPr="00F75507" w14:paraId="2A02DCAB" w14:textId="77777777" w:rsidTr="001A7F53">
        <w:trPr>
          <w:trHeight w:val="240"/>
          <w:jc w:val="center"/>
        </w:trPr>
        <w:tc>
          <w:tcPr>
            <w:tcW w:w="4876" w:type="dxa"/>
            <w:tcBorders>
              <w:top w:val="nil"/>
              <w:left w:val="nil"/>
              <w:bottom w:val="nil"/>
              <w:right w:val="nil"/>
            </w:tcBorders>
          </w:tcPr>
          <w:p w14:paraId="70AE04F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F004FD1" w14:textId="77777777" w:rsidR="000B3845" w:rsidRPr="00F75507" w:rsidRDefault="000B3845" w:rsidP="001A7F53">
            <w:pPr>
              <w:pStyle w:val="AmColumnHeading"/>
            </w:pPr>
            <w:r w:rsidRPr="00F75507">
              <w:t>Muudatusettepanek</w:t>
            </w:r>
          </w:p>
        </w:tc>
      </w:tr>
      <w:tr w:rsidR="00F75507" w:rsidRPr="00F75507" w14:paraId="5577EFC0" w14:textId="77777777" w:rsidTr="001A7F53">
        <w:trPr>
          <w:jc w:val="center"/>
        </w:trPr>
        <w:tc>
          <w:tcPr>
            <w:tcW w:w="4876" w:type="dxa"/>
            <w:tcBorders>
              <w:top w:val="nil"/>
              <w:left w:val="nil"/>
              <w:bottom w:val="nil"/>
              <w:right w:val="nil"/>
            </w:tcBorders>
          </w:tcPr>
          <w:p w14:paraId="4AD85A7F" w14:textId="77777777" w:rsidR="000B3845" w:rsidRPr="00F75507" w:rsidRDefault="000B3845" w:rsidP="001A7F53">
            <w:pPr>
              <w:pStyle w:val="Normal6a"/>
            </w:pPr>
          </w:p>
        </w:tc>
        <w:tc>
          <w:tcPr>
            <w:tcW w:w="4876" w:type="dxa"/>
            <w:tcBorders>
              <w:top w:val="nil"/>
              <w:left w:val="nil"/>
              <w:bottom w:val="nil"/>
              <w:right w:val="nil"/>
            </w:tcBorders>
          </w:tcPr>
          <w:p w14:paraId="691493D3" w14:textId="77777777" w:rsidR="000B3845" w:rsidRPr="00F75507" w:rsidRDefault="000B3845" w:rsidP="001A7F53">
            <w:pPr>
              <w:pStyle w:val="Normal6a"/>
            </w:pPr>
            <w:r w:rsidRPr="00F75507">
              <w:rPr>
                <w:b/>
                <w:i/>
              </w:rPr>
              <w:t>3e.</w:t>
            </w:r>
            <w:r w:rsidRPr="00F75507">
              <w:tab/>
            </w:r>
            <w:r w:rsidRPr="00F75507">
              <w:rPr>
                <w:b/>
                <w:i/>
              </w:rPr>
              <w:t>kutsub komisjoni üles süstemaatiliselt hindama ja näitama läbipaistvalt seda, kuidas kasum, kasumimarginaal, palgad ja maksud mõjutavad inflatsiooni ning lisaväärtuse jaotumist kapitali ja tööjõu vahel, ning kajastama seda analüüsi oma poliitilistes suunistes ja riigipõhistes soovitustes;</w:t>
            </w:r>
          </w:p>
        </w:tc>
      </w:tr>
    </w:tbl>
    <w:p w14:paraId="75357A6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FA4CF14" w14:textId="77777777" w:rsidR="000B3845" w:rsidRPr="00F75507" w:rsidRDefault="000B3845" w:rsidP="000B3845">
      <w:r w:rsidRPr="00F75507">
        <w:rPr>
          <w:rStyle w:val="HideTWBExt"/>
        </w:rPr>
        <w:t>&lt;/Amend&gt;</w:t>
      </w:r>
    </w:p>
    <w:p w14:paraId="11A10DF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181</w:t>
      </w:r>
      <w:r w:rsidRPr="00F75507">
        <w:rPr>
          <w:rStyle w:val="HideTWBExt"/>
          <w:b w:val="0"/>
        </w:rPr>
        <w:t>&lt;/NumAm&gt;</w:t>
      </w:r>
    </w:p>
    <w:p w14:paraId="6AA0BE66"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3B545D1" w14:textId="77777777" w:rsidR="000B3845" w:rsidRPr="00F75507" w:rsidRDefault="000B3845" w:rsidP="000B3845">
      <w:pPr>
        <w:pStyle w:val="NormalBold"/>
      </w:pPr>
      <w:r w:rsidRPr="00F75507">
        <w:rPr>
          <w:rStyle w:val="HideTWBExt"/>
          <w:b w:val="0"/>
        </w:rPr>
        <w:t>&lt;/RepeatBlock-By&gt;</w:t>
      </w:r>
    </w:p>
    <w:p w14:paraId="4C4438F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0496378" w14:textId="77777777" w:rsidR="000B3845" w:rsidRPr="00F75507" w:rsidRDefault="000B3845" w:rsidP="000B3845">
      <w:pPr>
        <w:pStyle w:val="NormalBold"/>
      </w:pPr>
      <w:r w:rsidRPr="00F75507">
        <w:rPr>
          <w:rStyle w:val="HideTWBExt"/>
          <w:b w:val="0"/>
        </w:rPr>
        <w:t>&lt;Article&gt;</w:t>
      </w:r>
      <w:r w:rsidRPr="00F75507">
        <w:t>Punkt 3 f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053913D" w14:textId="77777777" w:rsidTr="001A7F53">
        <w:trPr>
          <w:trHeight w:hRule="exact" w:val="240"/>
          <w:jc w:val="center"/>
        </w:trPr>
        <w:tc>
          <w:tcPr>
            <w:tcW w:w="9752" w:type="dxa"/>
            <w:gridSpan w:val="2"/>
            <w:tcBorders>
              <w:top w:val="nil"/>
              <w:left w:val="nil"/>
              <w:bottom w:val="nil"/>
              <w:right w:val="nil"/>
            </w:tcBorders>
          </w:tcPr>
          <w:p w14:paraId="4A79DE57" w14:textId="77777777" w:rsidR="000B3845" w:rsidRPr="00F75507" w:rsidRDefault="000B3845" w:rsidP="001A7F53"/>
        </w:tc>
      </w:tr>
      <w:tr w:rsidR="00F75507" w:rsidRPr="00F75507" w14:paraId="53268FEA" w14:textId="77777777" w:rsidTr="001A7F53">
        <w:trPr>
          <w:trHeight w:val="240"/>
          <w:jc w:val="center"/>
        </w:trPr>
        <w:tc>
          <w:tcPr>
            <w:tcW w:w="4876" w:type="dxa"/>
            <w:tcBorders>
              <w:top w:val="nil"/>
              <w:left w:val="nil"/>
              <w:bottom w:val="nil"/>
              <w:right w:val="nil"/>
            </w:tcBorders>
          </w:tcPr>
          <w:p w14:paraId="60F79EA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68DA603" w14:textId="77777777" w:rsidR="000B3845" w:rsidRPr="00F75507" w:rsidRDefault="000B3845" w:rsidP="001A7F53">
            <w:pPr>
              <w:pStyle w:val="AmColumnHeading"/>
            </w:pPr>
            <w:r w:rsidRPr="00F75507">
              <w:t>Muudatusettepanek</w:t>
            </w:r>
          </w:p>
        </w:tc>
      </w:tr>
      <w:tr w:rsidR="00F75507" w:rsidRPr="00F75507" w14:paraId="14502472" w14:textId="77777777" w:rsidTr="001A7F53">
        <w:trPr>
          <w:jc w:val="center"/>
        </w:trPr>
        <w:tc>
          <w:tcPr>
            <w:tcW w:w="4876" w:type="dxa"/>
            <w:tcBorders>
              <w:top w:val="nil"/>
              <w:left w:val="nil"/>
              <w:bottom w:val="nil"/>
              <w:right w:val="nil"/>
            </w:tcBorders>
          </w:tcPr>
          <w:p w14:paraId="096BE126" w14:textId="77777777" w:rsidR="000B3845" w:rsidRPr="00F75507" w:rsidRDefault="000B3845" w:rsidP="001A7F53">
            <w:pPr>
              <w:pStyle w:val="Normal6a"/>
            </w:pPr>
          </w:p>
        </w:tc>
        <w:tc>
          <w:tcPr>
            <w:tcW w:w="4876" w:type="dxa"/>
            <w:tcBorders>
              <w:top w:val="nil"/>
              <w:left w:val="nil"/>
              <w:bottom w:val="nil"/>
              <w:right w:val="nil"/>
            </w:tcBorders>
          </w:tcPr>
          <w:p w14:paraId="0AA919D1" w14:textId="77777777" w:rsidR="000B3845" w:rsidRPr="00F75507" w:rsidRDefault="000B3845" w:rsidP="001A7F53">
            <w:pPr>
              <w:pStyle w:val="Normal6a"/>
            </w:pPr>
            <w:r w:rsidRPr="00F75507">
              <w:rPr>
                <w:b/>
                <w:i/>
              </w:rPr>
              <w:t>3f.</w:t>
            </w:r>
            <w:r w:rsidRPr="00F75507">
              <w:tab/>
            </w:r>
            <w:r w:rsidRPr="00F75507">
              <w:rPr>
                <w:b/>
                <w:i/>
              </w:rPr>
              <w:t>peab kahetsusväärseks, et romasid käsitleva ELi strateegilise raamistiku eesmärke ei järgita liikmesriikides aktiivsemalt ning neile ei pöörata Euroopa poolaasta protsessis, eelkõige riigipõhistes soovitustes, rohkem pidevat tähelepanu; nõuab tungivalt, et liikmesriigid võtaksid vastu integreeritud ja võrdõiguslikkusele suunatud lähenemisviisi ning tagaksid, et avalik poliitika ja teenused jõuaksid tulemuslikult kõigi romadeni, sealhulgas äärepoolsetes maapiirkondades elavate romadeni; nõuab lisaks tungivalt, et liikmesriigid rakendaksid täielikult võrdõiguslikkust edendavate asutuste direktiive ning tagaksid, et diskrimineerimisvastaste kohustuste olulisi rikkumisi jälgitakse ja neist antakse aru Euroopa poolaasta raames; nõuab tugevamate seoste loomist Euroopa poolaasta ja olemasolevate ELi raamistike ning romasid käsitlevate riiklike strateegiliste raamistike ja rassismivastaste riiklike tegevuskavade vahel;</w:t>
            </w:r>
          </w:p>
        </w:tc>
      </w:tr>
    </w:tbl>
    <w:p w14:paraId="6192E1C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AEBC018" w14:textId="77777777" w:rsidR="000B3845" w:rsidRPr="00F75507" w:rsidRDefault="000B3845" w:rsidP="000B3845">
      <w:r w:rsidRPr="00F75507">
        <w:rPr>
          <w:rStyle w:val="HideTWBExt"/>
        </w:rPr>
        <w:t>&lt;/Amend&gt;</w:t>
      </w:r>
    </w:p>
    <w:p w14:paraId="2C94AA3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182</w:t>
      </w:r>
      <w:r w:rsidRPr="00F75507">
        <w:rPr>
          <w:rStyle w:val="HideTWBExt"/>
          <w:b w:val="0"/>
        </w:rPr>
        <w:t>&lt;/NumAm&gt;</w:t>
      </w:r>
    </w:p>
    <w:p w14:paraId="5E51CF86"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03932A97" w14:textId="77777777" w:rsidR="000B3845" w:rsidRPr="00F75507" w:rsidRDefault="000B3845" w:rsidP="000B3845">
      <w:pPr>
        <w:pStyle w:val="NormalBold"/>
      </w:pPr>
      <w:r w:rsidRPr="00F75507">
        <w:rPr>
          <w:rStyle w:val="HideTWBExt"/>
          <w:b w:val="0"/>
        </w:rPr>
        <w:t>&lt;/RepeatBlock-By&gt;</w:t>
      </w:r>
    </w:p>
    <w:p w14:paraId="3FD58D5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E9C1C11" w14:textId="77777777" w:rsidR="000B3845" w:rsidRPr="00F75507" w:rsidRDefault="000B3845" w:rsidP="000B3845">
      <w:pPr>
        <w:pStyle w:val="NormalBold"/>
      </w:pPr>
      <w:r w:rsidRPr="00F75507">
        <w:rPr>
          <w:rStyle w:val="HideTWBExt"/>
          <w:b w:val="0"/>
        </w:rPr>
        <w:t>&lt;Article&gt;</w:t>
      </w:r>
      <w:r w:rsidRPr="00F75507">
        <w:t>Punkt 3 g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B14FB01" w14:textId="77777777" w:rsidTr="001A7F53">
        <w:trPr>
          <w:trHeight w:hRule="exact" w:val="240"/>
          <w:jc w:val="center"/>
        </w:trPr>
        <w:tc>
          <w:tcPr>
            <w:tcW w:w="9752" w:type="dxa"/>
            <w:gridSpan w:val="2"/>
            <w:tcBorders>
              <w:top w:val="nil"/>
              <w:left w:val="nil"/>
              <w:bottom w:val="nil"/>
              <w:right w:val="nil"/>
            </w:tcBorders>
          </w:tcPr>
          <w:p w14:paraId="45EDB3BC" w14:textId="77777777" w:rsidR="000B3845" w:rsidRPr="00F75507" w:rsidRDefault="000B3845" w:rsidP="001A7F53"/>
        </w:tc>
      </w:tr>
      <w:tr w:rsidR="00F75507" w:rsidRPr="00F75507" w14:paraId="198F044B" w14:textId="77777777" w:rsidTr="001A7F53">
        <w:trPr>
          <w:trHeight w:val="240"/>
          <w:jc w:val="center"/>
        </w:trPr>
        <w:tc>
          <w:tcPr>
            <w:tcW w:w="4876" w:type="dxa"/>
            <w:tcBorders>
              <w:top w:val="nil"/>
              <w:left w:val="nil"/>
              <w:bottom w:val="nil"/>
              <w:right w:val="nil"/>
            </w:tcBorders>
          </w:tcPr>
          <w:p w14:paraId="7EEE28A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19B9AD1" w14:textId="77777777" w:rsidR="000B3845" w:rsidRPr="00F75507" w:rsidRDefault="000B3845" w:rsidP="001A7F53">
            <w:pPr>
              <w:pStyle w:val="AmColumnHeading"/>
            </w:pPr>
            <w:r w:rsidRPr="00F75507">
              <w:t>Muudatusettepanek</w:t>
            </w:r>
          </w:p>
        </w:tc>
      </w:tr>
      <w:tr w:rsidR="00F75507" w:rsidRPr="00F75507" w14:paraId="7C6B6B7C" w14:textId="77777777" w:rsidTr="001A7F53">
        <w:trPr>
          <w:jc w:val="center"/>
        </w:trPr>
        <w:tc>
          <w:tcPr>
            <w:tcW w:w="4876" w:type="dxa"/>
            <w:tcBorders>
              <w:top w:val="nil"/>
              <w:left w:val="nil"/>
              <w:bottom w:val="nil"/>
              <w:right w:val="nil"/>
            </w:tcBorders>
          </w:tcPr>
          <w:p w14:paraId="1EA465D9" w14:textId="77777777" w:rsidR="000B3845" w:rsidRPr="00F75507" w:rsidRDefault="000B3845" w:rsidP="001A7F53">
            <w:pPr>
              <w:pStyle w:val="Normal6a"/>
            </w:pPr>
          </w:p>
        </w:tc>
        <w:tc>
          <w:tcPr>
            <w:tcW w:w="4876" w:type="dxa"/>
            <w:tcBorders>
              <w:top w:val="nil"/>
              <w:left w:val="nil"/>
              <w:bottom w:val="nil"/>
              <w:right w:val="nil"/>
            </w:tcBorders>
          </w:tcPr>
          <w:p w14:paraId="23E3FCF1" w14:textId="77777777" w:rsidR="000B3845" w:rsidRPr="00F75507" w:rsidRDefault="000B3845" w:rsidP="001A7F53">
            <w:pPr>
              <w:pStyle w:val="Normal6a"/>
            </w:pPr>
            <w:r w:rsidRPr="00F75507">
              <w:rPr>
                <w:b/>
                <w:i/>
              </w:rPr>
              <w:t>3g.</w:t>
            </w:r>
            <w:r w:rsidRPr="00F75507">
              <w:tab/>
            </w:r>
            <w:r w:rsidRPr="00F75507">
              <w:rPr>
                <w:b/>
                <w:i/>
              </w:rPr>
              <w:t>rõhutab, et meetmete võtmine tööjõupuuduse vähendamiseks Euroopa Liidus peab hõlmama ka liidus tööjõu liikuvuse parandamist ja hõlbustamist; kutsub sellega seoses komisjoni üles analüüsima EURESe platvormi tulemuslikkust, pidades silmas selle toimimise võimalikku läbivaatamist; kutsub komisjoni üles tagama, et tulevases oskuste ülekantavuse algatuses käsitletaks praegusi takistusi oskuste tunnustamisel, sealhulgas laiendataks direktiivi 2005/36/EÜ kohaldamisala; lisaks kutsub komisjoni sellega seoses üles tugevdama ja hõlbustama oskuste ja kvalifikatsioonide tunnustamist liidus, eelkõige tugevdades mitteformaalse ja informaalse õppe valideerimise menetlusi ning edendades neid menetlusi sihipäraselt tööturule kõige vähem kaasatud rühmade jaoks;</w:t>
            </w:r>
          </w:p>
        </w:tc>
      </w:tr>
    </w:tbl>
    <w:p w14:paraId="40076E4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81D9757" w14:textId="77777777" w:rsidR="000B3845" w:rsidRPr="00F75507" w:rsidRDefault="000B3845" w:rsidP="000B3845">
      <w:r w:rsidRPr="00F75507">
        <w:rPr>
          <w:rStyle w:val="HideTWBExt"/>
        </w:rPr>
        <w:t>&lt;/Amend&gt;</w:t>
      </w:r>
    </w:p>
    <w:p w14:paraId="7AC0EA3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183</w:t>
      </w:r>
      <w:r w:rsidRPr="00F75507">
        <w:rPr>
          <w:rStyle w:val="HideTWBExt"/>
          <w:b w:val="0"/>
        </w:rPr>
        <w:t>&lt;/NumAm&gt;</w:t>
      </w:r>
    </w:p>
    <w:p w14:paraId="55E6C721"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17213D5" w14:textId="77777777" w:rsidR="000B3845" w:rsidRPr="00F75507" w:rsidRDefault="000B3845" w:rsidP="000B3845">
      <w:pPr>
        <w:pStyle w:val="NormalBold"/>
      </w:pPr>
      <w:r w:rsidRPr="00F75507">
        <w:rPr>
          <w:rStyle w:val="HideTWBExt"/>
          <w:b w:val="0"/>
        </w:rPr>
        <w:t>&lt;/RepeatBlock-By&gt;</w:t>
      </w:r>
    </w:p>
    <w:p w14:paraId="606F99D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46E71B4" w14:textId="77777777" w:rsidR="000B3845" w:rsidRPr="00F75507" w:rsidRDefault="000B3845" w:rsidP="000B3845">
      <w:pPr>
        <w:pStyle w:val="NormalBold"/>
      </w:pPr>
      <w:r w:rsidRPr="00F75507">
        <w:rPr>
          <w:rStyle w:val="HideTWBExt"/>
          <w:b w:val="0"/>
        </w:rPr>
        <w:t>&lt;Article&gt;</w:t>
      </w:r>
      <w:r w:rsidRPr="00F75507">
        <w:t>Punkt 3 h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1069704" w14:textId="77777777" w:rsidTr="001A7F53">
        <w:trPr>
          <w:trHeight w:hRule="exact" w:val="240"/>
          <w:jc w:val="center"/>
        </w:trPr>
        <w:tc>
          <w:tcPr>
            <w:tcW w:w="9752" w:type="dxa"/>
            <w:gridSpan w:val="2"/>
            <w:tcBorders>
              <w:top w:val="nil"/>
              <w:left w:val="nil"/>
              <w:bottom w:val="nil"/>
              <w:right w:val="nil"/>
            </w:tcBorders>
          </w:tcPr>
          <w:p w14:paraId="0C0CC5A2" w14:textId="77777777" w:rsidR="000B3845" w:rsidRPr="00F75507" w:rsidRDefault="000B3845" w:rsidP="001A7F53"/>
        </w:tc>
      </w:tr>
      <w:tr w:rsidR="00F75507" w:rsidRPr="00F75507" w14:paraId="20E473E0" w14:textId="77777777" w:rsidTr="001A7F53">
        <w:trPr>
          <w:trHeight w:val="240"/>
          <w:jc w:val="center"/>
        </w:trPr>
        <w:tc>
          <w:tcPr>
            <w:tcW w:w="4876" w:type="dxa"/>
            <w:tcBorders>
              <w:top w:val="nil"/>
              <w:left w:val="nil"/>
              <w:bottom w:val="nil"/>
              <w:right w:val="nil"/>
            </w:tcBorders>
          </w:tcPr>
          <w:p w14:paraId="54DC530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3697CC6" w14:textId="77777777" w:rsidR="000B3845" w:rsidRPr="00F75507" w:rsidRDefault="000B3845" w:rsidP="001A7F53">
            <w:pPr>
              <w:pStyle w:val="AmColumnHeading"/>
            </w:pPr>
            <w:r w:rsidRPr="00F75507">
              <w:t>Muudatusettepanek</w:t>
            </w:r>
          </w:p>
        </w:tc>
      </w:tr>
      <w:tr w:rsidR="00F75507" w:rsidRPr="00F75507" w14:paraId="49F3FBB2" w14:textId="77777777" w:rsidTr="001A7F53">
        <w:trPr>
          <w:jc w:val="center"/>
        </w:trPr>
        <w:tc>
          <w:tcPr>
            <w:tcW w:w="4876" w:type="dxa"/>
            <w:tcBorders>
              <w:top w:val="nil"/>
              <w:left w:val="nil"/>
              <w:bottom w:val="nil"/>
              <w:right w:val="nil"/>
            </w:tcBorders>
          </w:tcPr>
          <w:p w14:paraId="773E17D6" w14:textId="77777777" w:rsidR="000B3845" w:rsidRPr="00F75507" w:rsidRDefault="000B3845" w:rsidP="001A7F53">
            <w:pPr>
              <w:pStyle w:val="Normal6a"/>
            </w:pPr>
          </w:p>
        </w:tc>
        <w:tc>
          <w:tcPr>
            <w:tcW w:w="4876" w:type="dxa"/>
            <w:tcBorders>
              <w:top w:val="nil"/>
              <w:left w:val="nil"/>
              <w:bottom w:val="nil"/>
              <w:right w:val="nil"/>
            </w:tcBorders>
          </w:tcPr>
          <w:p w14:paraId="2425672D" w14:textId="77777777" w:rsidR="000B3845" w:rsidRPr="00F75507" w:rsidRDefault="000B3845" w:rsidP="001A7F53">
            <w:pPr>
              <w:pStyle w:val="Normal6a"/>
            </w:pPr>
            <w:r w:rsidRPr="00F75507">
              <w:rPr>
                <w:b/>
                <w:i/>
              </w:rPr>
              <w:t>3h.</w:t>
            </w:r>
            <w:r w:rsidRPr="00F75507">
              <w:tab/>
            </w:r>
            <w:r w:rsidRPr="00F75507">
              <w:rPr>
                <w:b/>
                <w:i/>
              </w:rPr>
              <w:t>rõhutab kasvavat oskuste nappust tehnilistes valdkondades ning sellise kutsehariduse ja -õppe strateegia tähtsust, milles käsitletakse killustatuse, investeeringute, atraktiivsuse ja ajakohastamise küsimusi kaksikülemineku kontekstis; kinnitab kutsehariduse ja -õppe ning töökohapõhise õppe keskset rolli tööturule sisenevatele noortele vajalike teadmiste, oskuste ja pädevuste pakkumisel;</w:t>
            </w:r>
          </w:p>
        </w:tc>
      </w:tr>
    </w:tbl>
    <w:p w14:paraId="300BA70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A14207F" w14:textId="77777777" w:rsidR="000B3845" w:rsidRPr="00F75507" w:rsidRDefault="000B3845" w:rsidP="000B3845">
      <w:r w:rsidRPr="00F75507">
        <w:rPr>
          <w:rStyle w:val="HideTWBExt"/>
        </w:rPr>
        <w:t>&lt;/Amend&gt;</w:t>
      </w:r>
    </w:p>
    <w:p w14:paraId="36E6832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184</w:t>
      </w:r>
      <w:r w:rsidRPr="00F75507">
        <w:rPr>
          <w:rStyle w:val="HideTWBExt"/>
          <w:b w:val="0"/>
        </w:rPr>
        <w:t>&lt;/NumAm&gt;</w:t>
      </w:r>
    </w:p>
    <w:p w14:paraId="44415AA9"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A3FDEC9" w14:textId="77777777" w:rsidR="000B3845" w:rsidRPr="00F75507" w:rsidRDefault="000B3845" w:rsidP="000B3845">
      <w:pPr>
        <w:pStyle w:val="NormalBold"/>
      </w:pPr>
      <w:r w:rsidRPr="00F75507">
        <w:rPr>
          <w:rStyle w:val="HideTWBExt"/>
          <w:b w:val="0"/>
        </w:rPr>
        <w:t>&lt;/RepeatBlock-By&gt;</w:t>
      </w:r>
    </w:p>
    <w:p w14:paraId="1F52933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DE7A3A4" w14:textId="77777777" w:rsidR="000B3845" w:rsidRPr="00F75507" w:rsidRDefault="000B3845" w:rsidP="000B3845">
      <w:pPr>
        <w:pStyle w:val="NormalBold"/>
      </w:pPr>
      <w:r w:rsidRPr="00F75507">
        <w:rPr>
          <w:rStyle w:val="HideTWBExt"/>
          <w:b w:val="0"/>
        </w:rPr>
        <w:t>&lt;Article&gt;</w:t>
      </w:r>
      <w:r w:rsidRPr="00F75507">
        <w:t>Punkt 3 i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F05A678" w14:textId="77777777" w:rsidTr="001A7F53">
        <w:trPr>
          <w:trHeight w:hRule="exact" w:val="240"/>
          <w:jc w:val="center"/>
        </w:trPr>
        <w:tc>
          <w:tcPr>
            <w:tcW w:w="9752" w:type="dxa"/>
            <w:gridSpan w:val="2"/>
            <w:tcBorders>
              <w:top w:val="nil"/>
              <w:left w:val="nil"/>
              <w:bottom w:val="nil"/>
              <w:right w:val="nil"/>
            </w:tcBorders>
          </w:tcPr>
          <w:p w14:paraId="7A7D968D" w14:textId="77777777" w:rsidR="000B3845" w:rsidRPr="00F75507" w:rsidRDefault="000B3845" w:rsidP="001A7F53"/>
        </w:tc>
      </w:tr>
      <w:tr w:rsidR="00F75507" w:rsidRPr="00F75507" w14:paraId="1CF95DAF" w14:textId="77777777" w:rsidTr="001A7F53">
        <w:trPr>
          <w:trHeight w:val="240"/>
          <w:jc w:val="center"/>
        </w:trPr>
        <w:tc>
          <w:tcPr>
            <w:tcW w:w="4876" w:type="dxa"/>
            <w:tcBorders>
              <w:top w:val="nil"/>
              <w:left w:val="nil"/>
              <w:bottom w:val="nil"/>
              <w:right w:val="nil"/>
            </w:tcBorders>
          </w:tcPr>
          <w:p w14:paraId="56D01E3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922F40D" w14:textId="77777777" w:rsidR="000B3845" w:rsidRPr="00F75507" w:rsidRDefault="000B3845" w:rsidP="001A7F53">
            <w:pPr>
              <w:pStyle w:val="AmColumnHeading"/>
            </w:pPr>
            <w:r w:rsidRPr="00F75507">
              <w:t>Muudatusettepanek</w:t>
            </w:r>
          </w:p>
        </w:tc>
      </w:tr>
      <w:tr w:rsidR="00F75507" w:rsidRPr="00F75507" w14:paraId="0E8DFB52" w14:textId="77777777" w:rsidTr="001A7F53">
        <w:trPr>
          <w:jc w:val="center"/>
        </w:trPr>
        <w:tc>
          <w:tcPr>
            <w:tcW w:w="4876" w:type="dxa"/>
            <w:tcBorders>
              <w:top w:val="nil"/>
              <w:left w:val="nil"/>
              <w:bottom w:val="nil"/>
              <w:right w:val="nil"/>
            </w:tcBorders>
          </w:tcPr>
          <w:p w14:paraId="258BB694" w14:textId="77777777" w:rsidR="000B3845" w:rsidRPr="00F75507" w:rsidRDefault="000B3845" w:rsidP="001A7F53">
            <w:pPr>
              <w:pStyle w:val="Normal6a"/>
            </w:pPr>
          </w:p>
        </w:tc>
        <w:tc>
          <w:tcPr>
            <w:tcW w:w="4876" w:type="dxa"/>
            <w:tcBorders>
              <w:top w:val="nil"/>
              <w:left w:val="nil"/>
              <w:bottom w:val="nil"/>
              <w:right w:val="nil"/>
            </w:tcBorders>
          </w:tcPr>
          <w:p w14:paraId="7BE8017C" w14:textId="77777777" w:rsidR="000B3845" w:rsidRPr="00F75507" w:rsidRDefault="000B3845" w:rsidP="001A7F53">
            <w:pPr>
              <w:pStyle w:val="Normal6a"/>
            </w:pPr>
            <w:r w:rsidRPr="00F75507">
              <w:rPr>
                <w:b/>
                <w:i/>
              </w:rPr>
              <w:t>3i.</w:t>
            </w:r>
            <w:r w:rsidRPr="00F75507">
              <w:tab/>
            </w:r>
            <w:r w:rsidRPr="00F75507">
              <w:rPr>
                <w:b/>
                <w:i/>
              </w:rPr>
              <w:t>tuletab meelde, kui oluline on parandada füüsilisest isikust ettevõtjate juurdepääsu sotsiaalkaitsele, ning kutsub komisjoni üles kasutama Euroopa poolaasta protsessi, et jälgida nõukogu soovituse (milles käsitletakse töötajate ja füüsilisest isikust ettevõtjate juurdepääsu sotsiaalkaitsele) riiklikku rakendamist, sealhulgas riigipõhiste soovituste raames; tuletab meelde, et kuna füüsilisest isikust ettevõtjate osakaal kultuuri- ja loomesektoris on enam kui kaks korda suurem kui elanikkonnas üldiselt, on sektori jaoks vaja sihipäraseid meetmeid; väljendab sellega seoses heameelt ELi loovisikute harta väljakuulutamise üle, mille eesmärk on tuua esile nimetatud sektori õiglaste töötingimuste peamised põhialused ja kohustused, kuid nõuab tungivalt, et komisjon avaldaks selle juba 2026. aastal, kuna nende küsimustega seotud probleemid on kaua kestnud;</w:t>
            </w:r>
          </w:p>
        </w:tc>
      </w:tr>
    </w:tbl>
    <w:p w14:paraId="77EF234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C290DE5" w14:textId="77777777" w:rsidR="000B3845" w:rsidRPr="00F75507" w:rsidRDefault="000B3845" w:rsidP="000B3845">
      <w:r w:rsidRPr="00F75507">
        <w:rPr>
          <w:rStyle w:val="HideTWBExt"/>
        </w:rPr>
        <w:t>&lt;/Amend&gt;</w:t>
      </w:r>
    </w:p>
    <w:p w14:paraId="4231F8D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185</w:t>
      </w:r>
      <w:r w:rsidRPr="00F75507">
        <w:rPr>
          <w:rStyle w:val="HideTWBExt"/>
          <w:b w:val="0"/>
        </w:rPr>
        <w:t>&lt;/NumAm&gt;</w:t>
      </w:r>
    </w:p>
    <w:p w14:paraId="12237E49"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6B082DE" w14:textId="77777777" w:rsidR="000B3845" w:rsidRPr="00F75507" w:rsidRDefault="000B3845" w:rsidP="000B3845">
      <w:pPr>
        <w:pStyle w:val="NormalBold"/>
      </w:pPr>
      <w:r w:rsidRPr="00F75507">
        <w:rPr>
          <w:rStyle w:val="HideTWBExt"/>
          <w:b w:val="0"/>
        </w:rPr>
        <w:t>&lt;/RepeatBlock-By&gt;</w:t>
      </w:r>
    </w:p>
    <w:p w14:paraId="6C99825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82B5CF0" w14:textId="77777777" w:rsidR="000B3845" w:rsidRPr="00F75507" w:rsidRDefault="000B3845" w:rsidP="000B3845">
      <w:pPr>
        <w:pStyle w:val="NormalBold"/>
      </w:pPr>
      <w:r w:rsidRPr="00F75507">
        <w:rPr>
          <w:rStyle w:val="HideTWBExt"/>
          <w:b w:val="0"/>
        </w:rPr>
        <w:t>&lt;Article&gt;</w:t>
      </w:r>
      <w:r w:rsidRPr="00F75507">
        <w:t>Punkt 3 j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D87730B" w14:textId="77777777" w:rsidTr="001A7F53">
        <w:trPr>
          <w:trHeight w:hRule="exact" w:val="240"/>
          <w:jc w:val="center"/>
        </w:trPr>
        <w:tc>
          <w:tcPr>
            <w:tcW w:w="9752" w:type="dxa"/>
            <w:gridSpan w:val="2"/>
            <w:tcBorders>
              <w:top w:val="nil"/>
              <w:left w:val="nil"/>
              <w:bottom w:val="nil"/>
              <w:right w:val="nil"/>
            </w:tcBorders>
          </w:tcPr>
          <w:p w14:paraId="129948B8" w14:textId="77777777" w:rsidR="000B3845" w:rsidRPr="00F75507" w:rsidRDefault="000B3845" w:rsidP="001A7F53"/>
        </w:tc>
      </w:tr>
      <w:tr w:rsidR="00F75507" w:rsidRPr="00F75507" w14:paraId="4D602FFA" w14:textId="77777777" w:rsidTr="001A7F53">
        <w:trPr>
          <w:trHeight w:val="240"/>
          <w:jc w:val="center"/>
        </w:trPr>
        <w:tc>
          <w:tcPr>
            <w:tcW w:w="4876" w:type="dxa"/>
            <w:tcBorders>
              <w:top w:val="nil"/>
              <w:left w:val="nil"/>
              <w:bottom w:val="nil"/>
              <w:right w:val="nil"/>
            </w:tcBorders>
          </w:tcPr>
          <w:p w14:paraId="7055295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E1EC45F" w14:textId="77777777" w:rsidR="000B3845" w:rsidRPr="00F75507" w:rsidRDefault="000B3845" w:rsidP="001A7F53">
            <w:pPr>
              <w:pStyle w:val="AmColumnHeading"/>
            </w:pPr>
            <w:r w:rsidRPr="00F75507">
              <w:t>Muudatusettepanek</w:t>
            </w:r>
          </w:p>
        </w:tc>
      </w:tr>
      <w:tr w:rsidR="00F75507" w:rsidRPr="00F75507" w14:paraId="0A64B810" w14:textId="77777777" w:rsidTr="001A7F53">
        <w:trPr>
          <w:jc w:val="center"/>
        </w:trPr>
        <w:tc>
          <w:tcPr>
            <w:tcW w:w="4876" w:type="dxa"/>
            <w:tcBorders>
              <w:top w:val="nil"/>
              <w:left w:val="nil"/>
              <w:bottom w:val="nil"/>
              <w:right w:val="nil"/>
            </w:tcBorders>
          </w:tcPr>
          <w:p w14:paraId="7E1D5DE3" w14:textId="77777777" w:rsidR="000B3845" w:rsidRPr="00F75507" w:rsidRDefault="000B3845" w:rsidP="001A7F53">
            <w:pPr>
              <w:pStyle w:val="Normal6a"/>
            </w:pPr>
          </w:p>
        </w:tc>
        <w:tc>
          <w:tcPr>
            <w:tcW w:w="4876" w:type="dxa"/>
            <w:tcBorders>
              <w:top w:val="nil"/>
              <w:left w:val="nil"/>
              <w:bottom w:val="nil"/>
              <w:right w:val="nil"/>
            </w:tcBorders>
          </w:tcPr>
          <w:p w14:paraId="47A7C606" w14:textId="77777777" w:rsidR="000B3845" w:rsidRPr="00F75507" w:rsidRDefault="000B3845" w:rsidP="001A7F53">
            <w:pPr>
              <w:pStyle w:val="Normal6a"/>
            </w:pPr>
            <w:r w:rsidRPr="00F75507">
              <w:rPr>
                <w:b/>
                <w:i/>
              </w:rPr>
              <w:t>3j.</w:t>
            </w:r>
            <w:r w:rsidRPr="00F75507">
              <w:tab/>
            </w:r>
            <w:r w:rsidRPr="00F75507">
              <w:rPr>
                <w:b/>
                <w:i/>
              </w:rPr>
              <w:t>väljendab heameelt komisjoni eesmärgi üle kasutada Euroopa poolaastat konkurentsivõime kompassi elluviimiseks, mis on oluline tootlikkuse ja tööturgude toimimise parandamiseks, kuid rõhutab vajadust leida tasakaal ülespoole suunatud sotsiaalse lähenemise edendamise ja Euroopa sotsiaalõiguste samba vahel; rõhutab, et mittekulupõhine konkurentsivõime, näiteks toodete ja teenuste kvaliteet, võib samuti aidata kaasa tootlikkusele ja piisava palga tagamisele; on seisukohal, et ELi sotsiaalne mudel on liidu konkurentsivõime lahutamatu osa ning et ettevõtjate halduskoormuse vajaliku lihtsustamise raames tuleb säilitada ja tagada sotsiaalsed õigused;</w:t>
            </w:r>
          </w:p>
        </w:tc>
      </w:tr>
    </w:tbl>
    <w:p w14:paraId="54F5F62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AF14D25" w14:textId="77777777" w:rsidR="000B3845" w:rsidRPr="00F75507" w:rsidRDefault="000B3845" w:rsidP="000B3845">
      <w:r w:rsidRPr="00F75507">
        <w:rPr>
          <w:rStyle w:val="HideTWBExt"/>
        </w:rPr>
        <w:t>&lt;/Amend&gt;</w:t>
      </w:r>
    </w:p>
    <w:p w14:paraId="1824280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186</w:t>
      </w:r>
      <w:r w:rsidRPr="00F75507">
        <w:rPr>
          <w:rStyle w:val="HideTWBExt"/>
          <w:b w:val="0"/>
        </w:rPr>
        <w:t>&lt;/NumAm&gt;</w:t>
      </w:r>
    </w:p>
    <w:p w14:paraId="3E2057FB"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9DBFDF0" w14:textId="77777777" w:rsidR="000B3845" w:rsidRPr="00F75507" w:rsidRDefault="000B3845" w:rsidP="000B3845">
      <w:pPr>
        <w:pStyle w:val="NormalBold"/>
      </w:pPr>
      <w:r w:rsidRPr="00F75507">
        <w:rPr>
          <w:rStyle w:val="HideTWBExt"/>
          <w:b w:val="0"/>
        </w:rPr>
        <w:t>&lt;/RepeatBlock-By&gt;</w:t>
      </w:r>
    </w:p>
    <w:p w14:paraId="07A9E48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BB0470A" w14:textId="77777777" w:rsidR="000B3845" w:rsidRPr="00F75507" w:rsidRDefault="000B3845" w:rsidP="000B3845">
      <w:pPr>
        <w:pStyle w:val="NormalBold"/>
      </w:pPr>
      <w:r w:rsidRPr="00F75507">
        <w:rPr>
          <w:rStyle w:val="HideTWBExt"/>
          <w:b w:val="0"/>
        </w:rPr>
        <w:t>&lt;Article&gt;</w:t>
      </w:r>
      <w:r w:rsidRPr="00F75507">
        <w:t>Punkt 3 k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82ACC7C" w14:textId="77777777" w:rsidTr="001A7F53">
        <w:trPr>
          <w:trHeight w:hRule="exact" w:val="240"/>
          <w:jc w:val="center"/>
        </w:trPr>
        <w:tc>
          <w:tcPr>
            <w:tcW w:w="9752" w:type="dxa"/>
            <w:gridSpan w:val="2"/>
            <w:tcBorders>
              <w:top w:val="nil"/>
              <w:left w:val="nil"/>
              <w:bottom w:val="nil"/>
              <w:right w:val="nil"/>
            </w:tcBorders>
          </w:tcPr>
          <w:p w14:paraId="54A20F1E" w14:textId="77777777" w:rsidR="000B3845" w:rsidRPr="00F75507" w:rsidRDefault="000B3845" w:rsidP="001A7F53"/>
        </w:tc>
      </w:tr>
      <w:tr w:rsidR="00F75507" w:rsidRPr="00F75507" w14:paraId="37F10052" w14:textId="77777777" w:rsidTr="001A7F53">
        <w:trPr>
          <w:trHeight w:val="240"/>
          <w:jc w:val="center"/>
        </w:trPr>
        <w:tc>
          <w:tcPr>
            <w:tcW w:w="4876" w:type="dxa"/>
            <w:tcBorders>
              <w:top w:val="nil"/>
              <w:left w:val="nil"/>
              <w:bottom w:val="nil"/>
              <w:right w:val="nil"/>
            </w:tcBorders>
          </w:tcPr>
          <w:p w14:paraId="4CF3A20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99C302D" w14:textId="77777777" w:rsidR="000B3845" w:rsidRPr="00F75507" w:rsidRDefault="000B3845" w:rsidP="001A7F53">
            <w:pPr>
              <w:pStyle w:val="AmColumnHeading"/>
            </w:pPr>
            <w:r w:rsidRPr="00F75507">
              <w:t>Muudatusettepanek</w:t>
            </w:r>
          </w:p>
        </w:tc>
      </w:tr>
      <w:tr w:rsidR="00F75507" w:rsidRPr="00F75507" w14:paraId="618AFF3F" w14:textId="77777777" w:rsidTr="001A7F53">
        <w:trPr>
          <w:jc w:val="center"/>
        </w:trPr>
        <w:tc>
          <w:tcPr>
            <w:tcW w:w="4876" w:type="dxa"/>
            <w:tcBorders>
              <w:top w:val="nil"/>
              <w:left w:val="nil"/>
              <w:bottom w:val="nil"/>
              <w:right w:val="nil"/>
            </w:tcBorders>
          </w:tcPr>
          <w:p w14:paraId="33A618B1" w14:textId="77777777" w:rsidR="000B3845" w:rsidRPr="00F75507" w:rsidRDefault="000B3845" w:rsidP="001A7F53">
            <w:pPr>
              <w:pStyle w:val="Normal6a"/>
            </w:pPr>
          </w:p>
        </w:tc>
        <w:tc>
          <w:tcPr>
            <w:tcW w:w="4876" w:type="dxa"/>
            <w:tcBorders>
              <w:top w:val="nil"/>
              <w:left w:val="nil"/>
              <w:bottom w:val="nil"/>
              <w:right w:val="nil"/>
            </w:tcBorders>
          </w:tcPr>
          <w:p w14:paraId="060DFC0C" w14:textId="77777777" w:rsidR="000B3845" w:rsidRPr="00F75507" w:rsidRDefault="000B3845" w:rsidP="001A7F53">
            <w:pPr>
              <w:pStyle w:val="Normal6a"/>
            </w:pPr>
            <w:r w:rsidRPr="00F75507">
              <w:rPr>
                <w:b/>
                <w:i/>
              </w:rPr>
              <w:t>3k.</w:t>
            </w:r>
            <w:r w:rsidRPr="00F75507">
              <w:tab/>
            </w:r>
            <w:r w:rsidRPr="00F75507">
              <w:rPr>
                <w:b/>
                <w:i/>
              </w:rPr>
              <w:t>märgib murega Euroopa äriühingute restruktureerimiste sagenemist ning nende mõju töötajatele ja alltöövõtjatele; peab sellega seoses kahetsusväärseks Globaliseerumisega Kohanemise Euroopa Fondi ja õiglase ülemineku fondi tegevuse lõpetamist järgmises mitmeaastases finantsraamistikus; rõhutab, kui olulised on ELi poliitika ja õigusaktid, mida toetatakse rahaliste vahenditega ja mille eesmärk on toetada üleminekuetapis olevaid töötajaid ja kohandada nende oskusi tulevikku suunatud tööstusharudega;</w:t>
            </w:r>
          </w:p>
        </w:tc>
      </w:tr>
    </w:tbl>
    <w:p w14:paraId="2C6EF82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8325844" w14:textId="77777777" w:rsidR="000B3845" w:rsidRPr="00F75507" w:rsidRDefault="000B3845" w:rsidP="000B3845">
      <w:r w:rsidRPr="00F75507">
        <w:rPr>
          <w:rStyle w:val="HideTWBExt"/>
        </w:rPr>
        <w:t>&lt;/Amend&gt;</w:t>
      </w:r>
    </w:p>
    <w:p w14:paraId="303E052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187</w:t>
      </w:r>
      <w:r w:rsidRPr="00F75507">
        <w:rPr>
          <w:rStyle w:val="HideTWBExt"/>
          <w:b w:val="0"/>
        </w:rPr>
        <w:t>&lt;/NumAm&gt;</w:t>
      </w:r>
    </w:p>
    <w:p w14:paraId="565891FE"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1EE59B89" w14:textId="77777777" w:rsidR="000B3845" w:rsidRPr="00F75507" w:rsidRDefault="000B3845" w:rsidP="000B3845">
      <w:pPr>
        <w:pStyle w:val="NormalBold"/>
      </w:pPr>
      <w:r w:rsidRPr="00F75507">
        <w:rPr>
          <w:rStyle w:val="HideTWBExt"/>
          <w:b w:val="0"/>
        </w:rPr>
        <w:t>&lt;/RepeatBlock-By&gt;</w:t>
      </w:r>
    </w:p>
    <w:p w14:paraId="698C9D9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2860331"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AC2FB24" w14:textId="77777777" w:rsidTr="001A7F53">
        <w:trPr>
          <w:trHeight w:hRule="exact" w:val="240"/>
          <w:jc w:val="center"/>
        </w:trPr>
        <w:tc>
          <w:tcPr>
            <w:tcW w:w="9752" w:type="dxa"/>
            <w:gridSpan w:val="2"/>
            <w:tcBorders>
              <w:top w:val="nil"/>
              <w:left w:val="nil"/>
              <w:bottom w:val="nil"/>
              <w:right w:val="nil"/>
            </w:tcBorders>
          </w:tcPr>
          <w:p w14:paraId="7A355320" w14:textId="77777777" w:rsidR="000B3845" w:rsidRPr="00F75507" w:rsidRDefault="000B3845" w:rsidP="001A7F53"/>
        </w:tc>
      </w:tr>
      <w:tr w:rsidR="00F75507" w:rsidRPr="00F75507" w14:paraId="19113408" w14:textId="77777777" w:rsidTr="001A7F53">
        <w:trPr>
          <w:trHeight w:val="240"/>
          <w:jc w:val="center"/>
        </w:trPr>
        <w:tc>
          <w:tcPr>
            <w:tcW w:w="4876" w:type="dxa"/>
            <w:tcBorders>
              <w:top w:val="nil"/>
              <w:left w:val="nil"/>
              <w:bottom w:val="nil"/>
              <w:right w:val="nil"/>
            </w:tcBorders>
          </w:tcPr>
          <w:p w14:paraId="5529927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6E562EF" w14:textId="77777777" w:rsidR="000B3845" w:rsidRPr="00F75507" w:rsidRDefault="000B3845" w:rsidP="001A7F53">
            <w:pPr>
              <w:pStyle w:val="AmColumnHeading"/>
            </w:pPr>
            <w:r w:rsidRPr="00F75507">
              <w:t>Muudatusettepanek</w:t>
            </w:r>
          </w:p>
        </w:tc>
      </w:tr>
      <w:tr w:rsidR="00F75507" w:rsidRPr="00F75507" w14:paraId="0518D5E9" w14:textId="77777777" w:rsidTr="001A7F53">
        <w:trPr>
          <w:jc w:val="center"/>
        </w:trPr>
        <w:tc>
          <w:tcPr>
            <w:tcW w:w="4876" w:type="dxa"/>
            <w:tcBorders>
              <w:top w:val="nil"/>
              <w:left w:val="nil"/>
              <w:bottom w:val="nil"/>
              <w:right w:val="nil"/>
            </w:tcBorders>
          </w:tcPr>
          <w:p w14:paraId="4405DC24" w14:textId="77777777" w:rsidR="000B3845" w:rsidRPr="00F75507" w:rsidRDefault="000B3845" w:rsidP="001A7F53">
            <w:pPr>
              <w:pStyle w:val="Normal6a"/>
            </w:pPr>
            <w:r w:rsidRPr="00F75507">
              <w:rPr>
                <w:b/>
                <w:i/>
              </w:rPr>
              <w:t>4.</w:t>
            </w:r>
            <w:r w:rsidRPr="00F75507">
              <w:tab/>
            </w:r>
            <w:r w:rsidRPr="00F75507">
              <w:rPr>
                <w:b/>
                <w:i/>
              </w:rPr>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2FDB24A0" w14:textId="77777777" w:rsidR="000B3845" w:rsidRPr="00F75507" w:rsidRDefault="000B3845" w:rsidP="001A7F53">
            <w:pPr>
              <w:pStyle w:val="Normal6a"/>
            </w:pPr>
            <w:r w:rsidRPr="00F75507">
              <w:rPr>
                <w:b/>
                <w:i/>
              </w:rPr>
              <w:t>välja jäetud</w:t>
            </w:r>
          </w:p>
        </w:tc>
      </w:tr>
    </w:tbl>
    <w:p w14:paraId="24D2FF9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4DA35928" w14:textId="77777777" w:rsidR="000B3845" w:rsidRPr="00F75507" w:rsidRDefault="000B3845" w:rsidP="000B3845">
      <w:r w:rsidRPr="00F75507">
        <w:rPr>
          <w:rStyle w:val="HideTWBExt"/>
        </w:rPr>
        <w:t>&lt;/Amend&gt;</w:t>
      </w:r>
    </w:p>
    <w:p w14:paraId="68B1A4D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188</w:t>
      </w:r>
      <w:r w:rsidRPr="00F75507">
        <w:rPr>
          <w:rStyle w:val="HideTWBExt"/>
          <w:b w:val="0"/>
        </w:rPr>
        <w:t>&lt;/NumAm&gt;</w:t>
      </w:r>
    </w:p>
    <w:p w14:paraId="020CF891"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46A871D9"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47245AE4" w14:textId="77777777" w:rsidR="000B3845" w:rsidRPr="00F75507" w:rsidRDefault="000B3845" w:rsidP="000B3845">
      <w:pPr>
        <w:pStyle w:val="NormalBold"/>
      </w:pPr>
      <w:r w:rsidRPr="00F75507">
        <w:rPr>
          <w:rStyle w:val="HideTWBExt"/>
          <w:b w:val="0"/>
        </w:rPr>
        <w:t>&lt;/RepeatBlock-By&gt;</w:t>
      </w:r>
    </w:p>
    <w:p w14:paraId="58BFAB2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C14E3B5"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FAA25B6" w14:textId="77777777" w:rsidTr="001A7F53">
        <w:trPr>
          <w:trHeight w:hRule="exact" w:val="240"/>
          <w:jc w:val="center"/>
        </w:trPr>
        <w:tc>
          <w:tcPr>
            <w:tcW w:w="9752" w:type="dxa"/>
            <w:gridSpan w:val="2"/>
            <w:tcBorders>
              <w:top w:val="nil"/>
              <w:left w:val="nil"/>
              <w:bottom w:val="nil"/>
              <w:right w:val="nil"/>
            </w:tcBorders>
          </w:tcPr>
          <w:p w14:paraId="587084F9" w14:textId="77777777" w:rsidR="000B3845" w:rsidRPr="00F75507" w:rsidRDefault="000B3845" w:rsidP="001A7F53"/>
        </w:tc>
      </w:tr>
      <w:tr w:rsidR="00F75507" w:rsidRPr="00F75507" w14:paraId="3B55171B" w14:textId="77777777" w:rsidTr="001A7F53">
        <w:trPr>
          <w:trHeight w:val="240"/>
          <w:jc w:val="center"/>
        </w:trPr>
        <w:tc>
          <w:tcPr>
            <w:tcW w:w="4876" w:type="dxa"/>
            <w:tcBorders>
              <w:top w:val="nil"/>
              <w:left w:val="nil"/>
              <w:bottom w:val="nil"/>
              <w:right w:val="nil"/>
            </w:tcBorders>
          </w:tcPr>
          <w:p w14:paraId="6D75AE7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6B365CC" w14:textId="77777777" w:rsidR="000B3845" w:rsidRPr="00F75507" w:rsidRDefault="000B3845" w:rsidP="001A7F53">
            <w:pPr>
              <w:pStyle w:val="AmColumnHeading"/>
            </w:pPr>
            <w:r w:rsidRPr="00F75507">
              <w:t>Muudatusettepanek</w:t>
            </w:r>
          </w:p>
        </w:tc>
      </w:tr>
      <w:tr w:rsidR="00F75507" w:rsidRPr="00F75507" w14:paraId="3C7D3488" w14:textId="77777777" w:rsidTr="001A7F53">
        <w:trPr>
          <w:jc w:val="center"/>
        </w:trPr>
        <w:tc>
          <w:tcPr>
            <w:tcW w:w="4876" w:type="dxa"/>
            <w:tcBorders>
              <w:top w:val="nil"/>
              <w:left w:val="nil"/>
              <w:bottom w:val="nil"/>
              <w:right w:val="nil"/>
            </w:tcBorders>
          </w:tcPr>
          <w:p w14:paraId="4A643209" w14:textId="77777777" w:rsidR="000B3845" w:rsidRPr="00F75507" w:rsidRDefault="000B3845" w:rsidP="001A7F53">
            <w:pPr>
              <w:pStyle w:val="Normal6a"/>
            </w:pPr>
            <w:r w:rsidRPr="00F75507">
              <w:rPr>
                <w:b/>
                <w:i/>
              </w:rPr>
              <w:t>4.</w:t>
            </w:r>
            <w:r w:rsidRPr="00F75507">
              <w:tab/>
            </w:r>
            <w:r w:rsidRPr="00F75507">
              <w:rPr>
                <w:b/>
                <w:i/>
              </w:rPr>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00E06B33" w14:textId="77777777" w:rsidR="000B3845" w:rsidRPr="00F75507" w:rsidRDefault="000B3845" w:rsidP="001A7F53">
            <w:pPr>
              <w:pStyle w:val="Normal6a"/>
            </w:pPr>
            <w:r w:rsidRPr="00F75507">
              <w:rPr>
                <w:b/>
                <w:i/>
              </w:rPr>
              <w:t>välja jäetud</w:t>
            </w:r>
          </w:p>
        </w:tc>
      </w:tr>
    </w:tbl>
    <w:p w14:paraId="2A55174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D6BDEBC" w14:textId="77777777" w:rsidR="000B3845" w:rsidRPr="00F75507" w:rsidRDefault="000B3845" w:rsidP="000B3845">
      <w:r w:rsidRPr="00F75507">
        <w:rPr>
          <w:rStyle w:val="HideTWBExt"/>
        </w:rPr>
        <w:t>&lt;/Amend&gt;</w:t>
      </w:r>
    </w:p>
    <w:p w14:paraId="7A32000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189</w:t>
      </w:r>
      <w:r w:rsidRPr="00F75507">
        <w:rPr>
          <w:rStyle w:val="HideTWBExt"/>
          <w:b w:val="0"/>
        </w:rPr>
        <w:t>&lt;/NumAm&gt;</w:t>
      </w:r>
    </w:p>
    <w:p w14:paraId="6B36F9C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71867C3" w14:textId="77777777" w:rsidR="000B3845" w:rsidRPr="00F75507" w:rsidRDefault="000B3845" w:rsidP="000B3845">
      <w:pPr>
        <w:pStyle w:val="NormalBold"/>
      </w:pPr>
      <w:r w:rsidRPr="00F75507">
        <w:rPr>
          <w:rStyle w:val="HideTWBExt"/>
          <w:b w:val="0"/>
        </w:rPr>
        <w:t>&lt;/RepeatBlock-By&gt;</w:t>
      </w:r>
    </w:p>
    <w:p w14:paraId="3E51670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3EB34F0"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25802C4" w14:textId="77777777" w:rsidTr="001A7F53">
        <w:trPr>
          <w:trHeight w:hRule="exact" w:val="240"/>
          <w:jc w:val="center"/>
        </w:trPr>
        <w:tc>
          <w:tcPr>
            <w:tcW w:w="9752" w:type="dxa"/>
            <w:gridSpan w:val="2"/>
            <w:tcBorders>
              <w:top w:val="nil"/>
              <w:left w:val="nil"/>
              <w:bottom w:val="nil"/>
              <w:right w:val="nil"/>
            </w:tcBorders>
          </w:tcPr>
          <w:p w14:paraId="015AC584" w14:textId="77777777" w:rsidR="000B3845" w:rsidRPr="00F75507" w:rsidRDefault="000B3845" w:rsidP="001A7F53"/>
        </w:tc>
      </w:tr>
      <w:tr w:rsidR="00F75507" w:rsidRPr="00F75507" w14:paraId="3A8A3BB4" w14:textId="77777777" w:rsidTr="001A7F53">
        <w:trPr>
          <w:trHeight w:val="240"/>
          <w:jc w:val="center"/>
        </w:trPr>
        <w:tc>
          <w:tcPr>
            <w:tcW w:w="4876" w:type="dxa"/>
            <w:tcBorders>
              <w:top w:val="nil"/>
              <w:left w:val="nil"/>
              <w:bottom w:val="nil"/>
              <w:right w:val="nil"/>
            </w:tcBorders>
          </w:tcPr>
          <w:p w14:paraId="556EDA5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8BA34DA" w14:textId="77777777" w:rsidR="000B3845" w:rsidRPr="00F75507" w:rsidRDefault="000B3845" w:rsidP="001A7F53">
            <w:pPr>
              <w:pStyle w:val="AmColumnHeading"/>
            </w:pPr>
            <w:r w:rsidRPr="00F75507">
              <w:t>Muudatusettepanek</w:t>
            </w:r>
          </w:p>
        </w:tc>
      </w:tr>
      <w:tr w:rsidR="00F75507" w:rsidRPr="00F75507" w14:paraId="5001C61A" w14:textId="77777777" w:rsidTr="001A7F53">
        <w:trPr>
          <w:jc w:val="center"/>
        </w:trPr>
        <w:tc>
          <w:tcPr>
            <w:tcW w:w="4876" w:type="dxa"/>
            <w:tcBorders>
              <w:top w:val="nil"/>
              <w:left w:val="nil"/>
              <w:bottom w:val="nil"/>
              <w:right w:val="nil"/>
            </w:tcBorders>
          </w:tcPr>
          <w:p w14:paraId="64213E2E" w14:textId="77777777" w:rsidR="000B3845" w:rsidRPr="00F75507" w:rsidRDefault="000B3845" w:rsidP="001A7F53">
            <w:pPr>
              <w:pStyle w:val="Normal6a"/>
            </w:pPr>
            <w:r w:rsidRPr="00F75507">
              <w:t>4.</w:t>
            </w:r>
            <w:r w:rsidRPr="00F75507">
              <w:tab/>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6A5B6A16" w14:textId="77777777" w:rsidR="000B3845" w:rsidRPr="00F75507" w:rsidRDefault="000B3845" w:rsidP="001A7F53">
            <w:pPr>
              <w:pStyle w:val="Normal6a"/>
            </w:pPr>
            <w:r w:rsidRPr="00F75507">
              <w:t>4.</w:t>
            </w:r>
            <w:r w:rsidRPr="00F75507">
              <w:tab/>
              <w:t xml:space="preserve">väljendab heameelt sotsiaalse lähenemise raamistiku püsiva lisamise üle Euroopa poolaastasse; rõhutab nii selle kui ka sotsiaalnäitajate tulemustabeli tähtsust riskide tuvastamisel ja ülespoole suunatud sotsiaalse lähenemise edusammude jälgimisel; </w:t>
            </w:r>
            <w:r w:rsidRPr="00F75507">
              <w:rPr>
                <w:b/>
                <w:i/>
              </w:rPr>
              <w:t>väljendab heameelt selle üle, et ühise tööhõivearuande ettepanekus esitatakse sotsiaalse lähenemise raamistiku põhimõtetele tuginev riigipõhine analüüs; kutsub komisjoni üles arendama selle uue raamistiku raames edasi uuenduslikke kvantitatiivseid ja kvalitatiivseid analüüsivahendeid, et neid Euroopa poolaasta tulevastes tsüklites optimaalselt ära kasutada;</w:t>
            </w:r>
          </w:p>
        </w:tc>
      </w:tr>
    </w:tbl>
    <w:p w14:paraId="6F19B3C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813AFF1" w14:textId="77777777" w:rsidR="000B3845" w:rsidRPr="00F75507" w:rsidRDefault="000B3845" w:rsidP="000B3845">
      <w:r w:rsidRPr="00F75507">
        <w:rPr>
          <w:rStyle w:val="HideTWBExt"/>
        </w:rPr>
        <w:t>&lt;/Amend&gt;</w:t>
      </w:r>
    </w:p>
    <w:p w14:paraId="3C090F5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190</w:t>
      </w:r>
      <w:r w:rsidRPr="00F75507">
        <w:rPr>
          <w:rStyle w:val="HideTWBExt"/>
          <w:b w:val="0"/>
        </w:rPr>
        <w:t>&lt;/NumAm&gt;</w:t>
      </w:r>
    </w:p>
    <w:p w14:paraId="429EC530"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FFFA5F1" w14:textId="77777777" w:rsidR="000B3845" w:rsidRPr="00F75507" w:rsidRDefault="000B3845" w:rsidP="000B3845">
      <w:pPr>
        <w:pStyle w:val="NormalBold"/>
      </w:pPr>
      <w:r w:rsidRPr="00F75507">
        <w:rPr>
          <w:rStyle w:val="HideTWBExt"/>
          <w:b w:val="0"/>
        </w:rPr>
        <w:t>&lt;/RepeatBlock-By&gt;</w:t>
      </w:r>
    </w:p>
    <w:p w14:paraId="6D8DF0C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95B0783"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355BC15" w14:textId="77777777" w:rsidTr="001A7F53">
        <w:trPr>
          <w:trHeight w:hRule="exact" w:val="240"/>
          <w:jc w:val="center"/>
        </w:trPr>
        <w:tc>
          <w:tcPr>
            <w:tcW w:w="9752" w:type="dxa"/>
            <w:gridSpan w:val="2"/>
            <w:tcBorders>
              <w:top w:val="nil"/>
              <w:left w:val="nil"/>
              <w:bottom w:val="nil"/>
              <w:right w:val="nil"/>
            </w:tcBorders>
          </w:tcPr>
          <w:p w14:paraId="343C2B4B" w14:textId="77777777" w:rsidR="000B3845" w:rsidRPr="00F75507" w:rsidRDefault="000B3845" w:rsidP="001A7F53"/>
        </w:tc>
      </w:tr>
      <w:tr w:rsidR="00F75507" w:rsidRPr="00F75507" w14:paraId="01160A41" w14:textId="77777777" w:rsidTr="001A7F53">
        <w:trPr>
          <w:trHeight w:val="240"/>
          <w:jc w:val="center"/>
        </w:trPr>
        <w:tc>
          <w:tcPr>
            <w:tcW w:w="4876" w:type="dxa"/>
            <w:tcBorders>
              <w:top w:val="nil"/>
              <w:left w:val="nil"/>
              <w:bottom w:val="nil"/>
              <w:right w:val="nil"/>
            </w:tcBorders>
          </w:tcPr>
          <w:p w14:paraId="0B1D315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F9D966" w14:textId="77777777" w:rsidR="000B3845" w:rsidRPr="00F75507" w:rsidRDefault="000B3845" w:rsidP="001A7F53">
            <w:pPr>
              <w:pStyle w:val="AmColumnHeading"/>
            </w:pPr>
            <w:r w:rsidRPr="00F75507">
              <w:t>Muudatusettepanek</w:t>
            </w:r>
          </w:p>
        </w:tc>
      </w:tr>
      <w:tr w:rsidR="00F75507" w:rsidRPr="00F75507" w14:paraId="3B0DC837" w14:textId="77777777" w:rsidTr="001A7F53">
        <w:trPr>
          <w:jc w:val="center"/>
        </w:trPr>
        <w:tc>
          <w:tcPr>
            <w:tcW w:w="4876" w:type="dxa"/>
            <w:tcBorders>
              <w:top w:val="nil"/>
              <w:left w:val="nil"/>
              <w:bottom w:val="nil"/>
              <w:right w:val="nil"/>
            </w:tcBorders>
          </w:tcPr>
          <w:p w14:paraId="45941E2E" w14:textId="77777777" w:rsidR="000B3845" w:rsidRPr="00F75507" w:rsidRDefault="000B3845" w:rsidP="001A7F53">
            <w:pPr>
              <w:pStyle w:val="Normal6a"/>
            </w:pPr>
            <w:r w:rsidRPr="00F75507">
              <w:t>4.</w:t>
            </w:r>
            <w:r w:rsidRPr="00F75507">
              <w:tab/>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5E5697E3" w14:textId="77777777" w:rsidR="000B3845" w:rsidRPr="00F75507" w:rsidRDefault="000B3845" w:rsidP="001A7F53">
            <w:pPr>
              <w:pStyle w:val="Normal6a"/>
            </w:pPr>
            <w:r w:rsidRPr="00F75507">
              <w:t>4.</w:t>
            </w:r>
            <w:r w:rsidRPr="00F75507">
              <w:tab/>
              <w:t xml:space="preserve">väljendab heameelt sotsiaalse lähenemise raamistiku püsiva lisamise üle Euroopa poolaastasse; rõhutab nii selle kui ka sotsiaalnäitajate tulemustabeli tähtsust riskide tuvastamisel ja ülespoole suunatud sotsiaalse lähenemise edusammude jälgimisel; </w:t>
            </w:r>
            <w:r w:rsidRPr="00F75507">
              <w:rPr>
                <w:b/>
                <w:i/>
              </w:rPr>
              <w:t>kutsub komisjoni üles sotsiaalse lähenemise raamistikku täielikult ära kasutama ning muutma selle tulemused konkreetseteks riigipõhisteks soovitusteks ja poliitilisteks suunisteks;</w:t>
            </w:r>
          </w:p>
        </w:tc>
      </w:tr>
    </w:tbl>
    <w:p w14:paraId="1AC6BD4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557F15B" w14:textId="77777777" w:rsidR="000B3845" w:rsidRPr="00F75507" w:rsidRDefault="000B3845" w:rsidP="000B3845">
      <w:r w:rsidRPr="00F75507">
        <w:rPr>
          <w:rStyle w:val="HideTWBExt"/>
        </w:rPr>
        <w:t>&lt;/Amend&gt;</w:t>
      </w:r>
    </w:p>
    <w:p w14:paraId="69C402C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191</w:t>
      </w:r>
      <w:r w:rsidRPr="00F75507">
        <w:rPr>
          <w:rStyle w:val="HideTWBExt"/>
          <w:b w:val="0"/>
        </w:rPr>
        <w:t>&lt;/NumAm&gt;</w:t>
      </w:r>
    </w:p>
    <w:p w14:paraId="1FAAE5B5"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7A3B15AF" w14:textId="77777777" w:rsidR="000B3845" w:rsidRPr="00F75507" w:rsidRDefault="000B3845" w:rsidP="000B3845">
      <w:pPr>
        <w:pStyle w:val="NormalBold"/>
      </w:pPr>
      <w:r w:rsidRPr="00F75507">
        <w:rPr>
          <w:rStyle w:val="HideTWBExt"/>
          <w:b w:val="0"/>
        </w:rPr>
        <w:t>&lt;/RepeatBlock-By&gt;</w:t>
      </w:r>
    </w:p>
    <w:p w14:paraId="47BBDEF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D65CECD"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CC0EEBB" w14:textId="77777777" w:rsidTr="001A7F53">
        <w:trPr>
          <w:trHeight w:hRule="exact" w:val="240"/>
          <w:jc w:val="center"/>
        </w:trPr>
        <w:tc>
          <w:tcPr>
            <w:tcW w:w="9752" w:type="dxa"/>
            <w:gridSpan w:val="2"/>
            <w:tcBorders>
              <w:top w:val="nil"/>
              <w:left w:val="nil"/>
              <w:bottom w:val="nil"/>
              <w:right w:val="nil"/>
            </w:tcBorders>
          </w:tcPr>
          <w:p w14:paraId="15BB47DF" w14:textId="77777777" w:rsidR="000B3845" w:rsidRPr="00F75507" w:rsidRDefault="000B3845" w:rsidP="001A7F53"/>
        </w:tc>
      </w:tr>
      <w:tr w:rsidR="00F75507" w:rsidRPr="00F75507" w14:paraId="4140613C" w14:textId="77777777" w:rsidTr="001A7F53">
        <w:trPr>
          <w:trHeight w:val="240"/>
          <w:jc w:val="center"/>
        </w:trPr>
        <w:tc>
          <w:tcPr>
            <w:tcW w:w="4876" w:type="dxa"/>
            <w:tcBorders>
              <w:top w:val="nil"/>
              <w:left w:val="nil"/>
              <w:bottom w:val="nil"/>
              <w:right w:val="nil"/>
            </w:tcBorders>
          </w:tcPr>
          <w:p w14:paraId="2093690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2311D5D" w14:textId="77777777" w:rsidR="000B3845" w:rsidRPr="00F75507" w:rsidRDefault="000B3845" w:rsidP="001A7F53">
            <w:pPr>
              <w:pStyle w:val="AmColumnHeading"/>
            </w:pPr>
            <w:r w:rsidRPr="00F75507">
              <w:t>Muudatusettepanek</w:t>
            </w:r>
          </w:p>
        </w:tc>
      </w:tr>
      <w:tr w:rsidR="00F75507" w:rsidRPr="00F75507" w14:paraId="79FCF043" w14:textId="77777777" w:rsidTr="001A7F53">
        <w:trPr>
          <w:jc w:val="center"/>
        </w:trPr>
        <w:tc>
          <w:tcPr>
            <w:tcW w:w="4876" w:type="dxa"/>
            <w:tcBorders>
              <w:top w:val="nil"/>
              <w:left w:val="nil"/>
              <w:bottom w:val="nil"/>
              <w:right w:val="nil"/>
            </w:tcBorders>
          </w:tcPr>
          <w:p w14:paraId="5DDF1C94" w14:textId="77777777" w:rsidR="000B3845" w:rsidRPr="00F75507" w:rsidRDefault="000B3845" w:rsidP="001A7F53">
            <w:pPr>
              <w:pStyle w:val="Normal6a"/>
            </w:pPr>
            <w:r w:rsidRPr="00F75507">
              <w:t>4.</w:t>
            </w:r>
            <w:r w:rsidRPr="00F75507">
              <w:tab/>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5358352D" w14:textId="77777777" w:rsidR="000B3845" w:rsidRPr="00F75507" w:rsidRDefault="000B3845" w:rsidP="001A7F53">
            <w:pPr>
              <w:pStyle w:val="Normal6a"/>
            </w:pPr>
            <w:r w:rsidRPr="00F75507">
              <w:t>4.</w:t>
            </w:r>
            <w:r w:rsidRPr="00F75507">
              <w:tab/>
              <w:t xml:space="preserve">väljendab heameelt sotsiaalse lähenemise raamistiku püsiva lisamise üle Euroopa poolaastasse; rõhutab nii selle kui ka sotsiaalnäitajate tulemustabeli tähtsust riskide tuvastamisel ja ülespoole suunatud sotsiaalse lähenemise edusammude jälgimisel; </w:t>
            </w:r>
            <w:r w:rsidRPr="00F75507">
              <w:rPr>
                <w:b/>
                <w:i/>
              </w:rPr>
              <w:t>kutsub komisjoni üles tagama, et sotsiaalnäitajate tulemustabelit täiendaksid näitajad, millega mõõdetakse sotsiaalmeetmete mõju halduskoormusele ja konkurentsivõimele;</w:t>
            </w:r>
          </w:p>
        </w:tc>
      </w:tr>
    </w:tbl>
    <w:p w14:paraId="779A304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13AEA08" w14:textId="77777777" w:rsidR="000B3845" w:rsidRPr="00F75507" w:rsidRDefault="000B3845" w:rsidP="000B3845">
      <w:r w:rsidRPr="00F75507">
        <w:rPr>
          <w:rStyle w:val="HideTWBExt"/>
        </w:rPr>
        <w:t>&lt;/Amend&gt;</w:t>
      </w:r>
    </w:p>
    <w:p w14:paraId="4E61B3F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192</w:t>
      </w:r>
      <w:r w:rsidRPr="00F75507">
        <w:rPr>
          <w:rStyle w:val="HideTWBExt"/>
          <w:b w:val="0"/>
        </w:rPr>
        <w:t>&lt;/NumAm&gt;</w:t>
      </w:r>
    </w:p>
    <w:p w14:paraId="15428FA2"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358CFF76"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7D3121E3" w14:textId="77777777" w:rsidR="000B3845" w:rsidRPr="00F75507" w:rsidRDefault="000B3845" w:rsidP="000B3845">
      <w:pPr>
        <w:pStyle w:val="NormalBold"/>
      </w:pPr>
      <w:r w:rsidRPr="00F75507">
        <w:rPr>
          <w:rStyle w:val="HideTWBExt"/>
          <w:b w:val="0"/>
        </w:rPr>
        <w:t>&lt;/RepeatBlock-By&gt;</w:t>
      </w:r>
    </w:p>
    <w:p w14:paraId="60EE015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5B74F63"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1270504" w14:textId="77777777" w:rsidTr="001A7F53">
        <w:trPr>
          <w:trHeight w:hRule="exact" w:val="240"/>
          <w:jc w:val="center"/>
        </w:trPr>
        <w:tc>
          <w:tcPr>
            <w:tcW w:w="9752" w:type="dxa"/>
            <w:gridSpan w:val="2"/>
            <w:tcBorders>
              <w:top w:val="nil"/>
              <w:left w:val="nil"/>
              <w:bottom w:val="nil"/>
              <w:right w:val="nil"/>
            </w:tcBorders>
          </w:tcPr>
          <w:p w14:paraId="046D5373" w14:textId="77777777" w:rsidR="000B3845" w:rsidRPr="00F75507" w:rsidRDefault="000B3845" w:rsidP="001A7F53"/>
        </w:tc>
      </w:tr>
      <w:tr w:rsidR="00F75507" w:rsidRPr="00F75507" w14:paraId="0256643D" w14:textId="77777777" w:rsidTr="001A7F53">
        <w:trPr>
          <w:trHeight w:val="240"/>
          <w:jc w:val="center"/>
        </w:trPr>
        <w:tc>
          <w:tcPr>
            <w:tcW w:w="4876" w:type="dxa"/>
            <w:tcBorders>
              <w:top w:val="nil"/>
              <w:left w:val="nil"/>
              <w:bottom w:val="nil"/>
              <w:right w:val="nil"/>
            </w:tcBorders>
          </w:tcPr>
          <w:p w14:paraId="00F86B0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52EE00E" w14:textId="77777777" w:rsidR="000B3845" w:rsidRPr="00F75507" w:rsidRDefault="000B3845" w:rsidP="001A7F53">
            <w:pPr>
              <w:pStyle w:val="AmColumnHeading"/>
            </w:pPr>
            <w:r w:rsidRPr="00F75507">
              <w:t>Muudatusettepanek</w:t>
            </w:r>
          </w:p>
        </w:tc>
      </w:tr>
      <w:tr w:rsidR="00F75507" w:rsidRPr="00F75507" w14:paraId="29EEC158" w14:textId="77777777" w:rsidTr="001A7F53">
        <w:trPr>
          <w:jc w:val="center"/>
        </w:trPr>
        <w:tc>
          <w:tcPr>
            <w:tcW w:w="4876" w:type="dxa"/>
            <w:tcBorders>
              <w:top w:val="nil"/>
              <w:left w:val="nil"/>
              <w:bottom w:val="nil"/>
              <w:right w:val="nil"/>
            </w:tcBorders>
          </w:tcPr>
          <w:p w14:paraId="47502D5C" w14:textId="77777777" w:rsidR="000B3845" w:rsidRPr="00F75507" w:rsidRDefault="000B3845" w:rsidP="001A7F53">
            <w:pPr>
              <w:pStyle w:val="Normal6a"/>
            </w:pPr>
            <w:r w:rsidRPr="00F75507">
              <w:t>4.</w:t>
            </w:r>
            <w:r w:rsidRPr="00F75507">
              <w:tab/>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69E8FAEA" w14:textId="77777777" w:rsidR="000B3845" w:rsidRPr="00F75507" w:rsidRDefault="000B3845" w:rsidP="001A7F53">
            <w:pPr>
              <w:pStyle w:val="Normal6a"/>
            </w:pPr>
            <w:r w:rsidRPr="00F75507">
              <w:t>4.</w:t>
            </w:r>
            <w:r w:rsidRPr="00F75507">
              <w:tab/>
              <w:t>väljendab heameelt sotsiaalse lähenemise raamistiku püsiva lisamise üle Euroopa poolaastasse; rõhutab nii selle kui ka sotsiaalnäitajate tulemustabeli tähtsust riskide tuvastamisel ja ülespoole suunatud sotsiaalse lähenemise edusammude jälgimisel</w:t>
            </w:r>
            <w:r w:rsidRPr="00F75507">
              <w:rPr>
                <w:b/>
                <w:i/>
              </w:rPr>
              <w:t>, ebavõrdsuse vähendamisel, sotsiaalkaitsesüsteemide tugevdamisel ning inimväärsete töötingimuste ja toetusmeetmete edendamisel, et tagada üleminekutes õiglus</w:t>
            </w:r>
            <w:r w:rsidRPr="00F75507">
              <w:t>;</w:t>
            </w:r>
          </w:p>
        </w:tc>
      </w:tr>
    </w:tbl>
    <w:p w14:paraId="477C1AB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F1AD9B0" w14:textId="77777777" w:rsidR="000B3845" w:rsidRPr="00F75507" w:rsidRDefault="000B3845" w:rsidP="000B3845">
      <w:r w:rsidRPr="00F75507">
        <w:rPr>
          <w:rStyle w:val="HideTWBExt"/>
        </w:rPr>
        <w:t>&lt;/Amend&gt;</w:t>
      </w:r>
    </w:p>
    <w:p w14:paraId="7AD38F0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193</w:t>
      </w:r>
      <w:r w:rsidRPr="00F75507">
        <w:rPr>
          <w:rStyle w:val="HideTWBExt"/>
          <w:b w:val="0"/>
        </w:rPr>
        <w:t>&lt;/NumAm&gt;</w:t>
      </w:r>
    </w:p>
    <w:p w14:paraId="21232AC2"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D2C09E6" w14:textId="77777777" w:rsidR="000B3845" w:rsidRPr="00F75507" w:rsidRDefault="000B3845" w:rsidP="000B3845">
      <w:pPr>
        <w:pStyle w:val="NormalBold"/>
      </w:pPr>
      <w:r w:rsidRPr="00F75507">
        <w:rPr>
          <w:rStyle w:val="HideTWBExt"/>
          <w:b w:val="0"/>
        </w:rPr>
        <w:t>&lt;/RepeatBlock-By&gt;</w:t>
      </w:r>
    </w:p>
    <w:p w14:paraId="7D84A9F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578B09B"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D52B85D" w14:textId="77777777" w:rsidTr="001A7F53">
        <w:trPr>
          <w:trHeight w:hRule="exact" w:val="240"/>
          <w:jc w:val="center"/>
        </w:trPr>
        <w:tc>
          <w:tcPr>
            <w:tcW w:w="9752" w:type="dxa"/>
            <w:gridSpan w:val="2"/>
            <w:tcBorders>
              <w:top w:val="nil"/>
              <w:left w:val="nil"/>
              <w:bottom w:val="nil"/>
              <w:right w:val="nil"/>
            </w:tcBorders>
          </w:tcPr>
          <w:p w14:paraId="621C28B6" w14:textId="77777777" w:rsidR="000B3845" w:rsidRPr="00F75507" w:rsidRDefault="000B3845" w:rsidP="001A7F53"/>
        </w:tc>
      </w:tr>
      <w:tr w:rsidR="00F75507" w:rsidRPr="00F75507" w14:paraId="493C67A9" w14:textId="77777777" w:rsidTr="001A7F53">
        <w:trPr>
          <w:trHeight w:val="240"/>
          <w:jc w:val="center"/>
        </w:trPr>
        <w:tc>
          <w:tcPr>
            <w:tcW w:w="4876" w:type="dxa"/>
            <w:tcBorders>
              <w:top w:val="nil"/>
              <w:left w:val="nil"/>
              <w:bottom w:val="nil"/>
              <w:right w:val="nil"/>
            </w:tcBorders>
          </w:tcPr>
          <w:p w14:paraId="1977B75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0C1E35F" w14:textId="77777777" w:rsidR="000B3845" w:rsidRPr="00F75507" w:rsidRDefault="000B3845" w:rsidP="001A7F53">
            <w:pPr>
              <w:pStyle w:val="AmColumnHeading"/>
            </w:pPr>
            <w:r w:rsidRPr="00F75507">
              <w:t>Muudatusettepanek</w:t>
            </w:r>
          </w:p>
        </w:tc>
      </w:tr>
      <w:tr w:rsidR="00F75507" w:rsidRPr="00F75507" w14:paraId="5106B85E" w14:textId="77777777" w:rsidTr="001A7F53">
        <w:trPr>
          <w:jc w:val="center"/>
        </w:trPr>
        <w:tc>
          <w:tcPr>
            <w:tcW w:w="4876" w:type="dxa"/>
            <w:tcBorders>
              <w:top w:val="nil"/>
              <w:left w:val="nil"/>
              <w:bottom w:val="nil"/>
              <w:right w:val="nil"/>
            </w:tcBorders>
          </w:tcPr>
          <w:p w14:paraId="2D61A86B" w14:textId="77777777" w:rsidR="000B3845" w:rsidRPr="00F75507" w:rsidRDefault="000B3845" w:rsidP="001A7F53">
            <w:pPr>
              <w:pStyle w:val="Normal6a"/>
            </w:pPr>
            <w:r w:rsidRPr="00F75507">
              <w:t>4.</w:t>
            </w:r>
            <w:r w:rsidRPr="00F75507">
              <w:tab/>
              <w:t>väljendab heameelt sotsiaalse lähenemise raamistiku püsiva lisamise üle Euroopa poolaastasse; rõhutab nii selle kui ka sotsiaalnäitajate tulemustabeli tähtsust riskide tuvastamisel ja ülespoole suunatud sotsiaalse lähenemise edusammude jälgimisel;</w:t>
            </w:r>
          </w:p>
        </w:tc>
        <w:tc>
          <w:tcPr>
            <w:tcW w:w="4876" w:type="dxa"/>
            <w:tcBorders>
              <w:top w:val="nil"/>
              <w:left w:val="nil"/>
              <w:bottom w:val="nil"/>
              <w:right w:val="nil"/>
            </w:tcBorders>
          </w:tcPr>
          <w:p w14:paraId="1686EB8A" w14:textId="77777777" w:rsidR="000B3845" w:rsidRPr="00F75507" w:rsidRDefault="000B3845" w:rsidP="001A7F53">
            <w:pPr>
              <w:pStyle w:val="Normal6a"/>
            </w:pPr>
            <w:r w:rsidRPr="00F75507">
              <w:t>4.</w:t>
            </w:r>
            <w:r w:rsidRPr="00F75507">
              <w:tab/>
              <w:t xml:space="preserve">väljendab heameelt sotsiaalse lähenemise raamistiku püsiva lisamise üle Euroopa poolaastasse; rõhutab nii selle kui ka sotsiaalnäitajate tulemustabeli tähtsust riskide tuvastamisel ja ülespoole suunatud sotsiaalse lähenemise edusammude jälgimisel; </w:t>
            </w:r>
            <w:r w:rsidRPr="00F75507">
              <w:rPr>
                <w:b/>
                <w:i/>
              </w:rPr>
              <w:t>märgib, et endiselt esineb probleeme sellistes valdkondades nagu üldise vaesuse vähendamine ja eluasemekulude koormuse langetamine</w:t>
            </w:r>
            <w:r w:rsidRPr="00F75507">
              <w:rPr>
                <w:b/>
                <w:i/>
                <w:vertAlign w:val="superscript"/>
              </w:rPr>
              <w:t>8a</w:t>
            </w:r>
            <w:r w:rsidRPr="00F75507">
              <w:rPr>
                <w:b/>
                <w:i/>
              </w:rPr>
              <w:t>;</w:t>
            </w:r>
          </w:p>
        </w:tc>
      </w:tr>
      <w:tr w:rsidR="00F75507" w:rsidRPr="00F75507" w14:paraId="57926857" w14:textId="77777777" w:rsidTr="001A7F53">
        <w:trPr>
          <w:jc w:val="center"/>
        </w:trPr>
        <w:tc>
          <w:tcPr>
            <w:tcW w:w="4876" w:type="dxa"/>
            <w:tcBorders>
              <w:top w:val="nil"/>
              <w:left w:val="nil"/>
              <w:bottom w:val="nil"/>
              <w:right w:val="nil"/>
            </w:tcBorders>
          </w:tcPr>
          <w:p w14:paraId="09DBC093" w14:textId="77777777" w:rsidR="000B3845" w:rsidRPr="00F75507" w:rsidRDefault="000B3845" w:rsidP="001A7F53"/>
        </w:tc>
        <w:tc>
          <w:tcPr>
            <w:tcW w:w="4876" w:type="dxa"/>
            <w:tcBorders>
              <w:top w:val="nil"/>
              <w:left w:val="nil"/>
              <w:bottom w:val="nil"/>
              <w:right w:val="nil"/>
            </w:tcBorders>
          </w:tcPr>
          <w:p w14:paraId="4E777362" w14:textId="77777777" w:rsidR="000B3845" w:rsidRPr="00F75507" w:rsidRDefault="000B3845" w:rsidP="001A7F53">
            <w:pPr>
              <w:pStyle w:val="Normal6a"/>
            </w:pPr>
            <w:r w:rsidRPr="00F75507">
              <w:rPr>
                <w:b/>
                <w:i/>
              </w:rPr>
              <w:t>_________________</w:t>
            </w:r>
          </w:p>
        </w:tc>
      </w:tr>
      <w:tr w:rsidR="00F75507" w:rsidRPr="00F75507" w14:paraId="101C067E" w14:textId="77777777" w:rsidTr="001A7F53">
        <w:trPr>
          <w:jc w:val="center"/>
        </w:trPr>
        <w:tc>
          <w:tcPr>
            <w:tcW w:w="4876" w:type="dxa"/>
            <w:tcBorders>
              <w:top w:val="nil"/>
              <w:left w:val="nil"/>
              <w:bottom w:val="nil"/>
              <w:right w:val="nil"/>
            </w:tcBorders>
          </w:tcPr>
          <w:p w14:paraId="26B9C778" w14:textId="77777777" w:rsidR="000B3845" w:rsidRPr="00F75507" w:rsidRDefault="000B3845" w:rsidP="001A7F53"/>
        </w:tc>
        <w:tc>
          <w:tcPr>
            <w:tcW w:w="4876" w:type="dxa"/>
            <w:tcBorders>
              <w:top w:val="nil"/>
              <w:left w:val="nil"/>
              <w:bottom w:val="nil"/>
              <w:right w:val="nil"/>
            </w:tcBorders>
          </w:tcPr>
          <w:p w14:paraId="402615B8" w14:textId="77777777" w:rsidR="000B3845" w:rsidRPr="00F75507" w:rsidRDefault="000B3845" w:rsidP="001A7F53">
            <w:pPr>
              <w:pStyle w:val="Normal6a"/>
            </w:pPr>
            <w:r w:rsidRPr="00F75507">
              <w:rPr>
                <w:b/>
                <w:i/>
                <w:vertAlign w:val="superscript"/>
              </w:rPr>
              <w:t>8a</w:t>
            </w:r>
            <w:r w:rsidRPr="00F75507">
              <w:t> </w:t>
            </w:r>
            <w:r w:rsidRPr="00F75507">
              <w:rPr>
                <w:b/>
                <w:i/>
              </w:rPr>
              <w:t>Eurofound (2026) „The role of unions and employers’ organisations in the European Semester in 2024-2025“ (Ametiühingute ja tööandjate organisatsioonide roll Euroopa poolaastas aastatel 2024–2025), 4. peatükk.</w:t>
            </w:r>
          </w:p>
        </w:tc>
      </w:tr>
    </w:tbl>
    <w:p w14:paraId="1E31D0A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81EC8C5" w14:textId="77777777" w:rsidR="000B3845" w:rsidRPr="00F75507" w:rsidRDefault="000B3845" w:rsidP="000B3845">
      <w:r w:rsidRPr="00F75507">
        <w:rPr>
          <w:rStyle w:val="HideTWBExt"/>
        </w:rPr>
        <w:t>&lt;/Amend&gt;</w:t>
      </w:r>
    </w:p>
    <w:p w14:paraId="481CF82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194</w:t>
      </w:r>
      <w:r w:rsidRPr="00F75507">
        <w:rPr>
          <w:rStyle w:val="HideTWBExt"/>
          <w:b w:val="0"/>
        </w:rPr>
        <w:t>&lt;/NumAm&gt;</w:t>
      </w:r>
    </w:p>
    <w:p w14:paraId="1A698CD3"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5E4C3026" w14:textId="77777777" w:rsidR="000B3845" w:rsidRPr="00F75507" w:rsidRDefault="000B3845" w:rsidP="000B3845">
      <w:pPr>
        <w:pStyle w:val="NormalBold"/>
      </w:pPr>
      <w:r w:rsidRPr="00F75507">
        <w:rPr>
          <w:rStyle w:val="HideTWBExt"/>
          <w:b w:val="0"/>
        </w:rPr>
        <w:t>&lt;/RepeatBlock-By&gt;</w:t>
      </w:r>
    </w:p>
    <w:p w14:paraId="2BE0162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EBF4CD5"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2ABF59A" w14:textId="77777777" w:rsidTr="001A7F53">
        <w:trPr>
          <w:trHeight w:hRule="exact" w:val="240"/>
          <w:jc w:val="center"/>
        </w:trPr>
        <w:tc>
          <w:tcPr>
            <w:tcW w:w="9752" w:type="dxa"/>
            <w:gridSpan w:val="2"/>
            <w:tcBorders>
              <w:top w:val="nil"/>
              <w:left w:val="nil"/>
              <w:bottom w:val="nil"/>
              <w:right w:val="nil"/>
            </w:tcBorders>
          </w:tcPr>
          <w:p w14:paraId="1BF35FB9" w14:textId="77777777" w:rsidR="000B3845" w:rsidRPr="00F75507" w:rsidRDefault="000B3845" w:rsidP="001A7F53"/>
        </w:tc>
      </w:tr>
      <w:tr w:rsidR="00F75507" w:rsidRPr="00F75507" w14:paraId="5C936209" w14:textId="77777777" w:rsidTr="001A7F53">
        <w:trPr>
          <w:trHeight w:val="240"/>
          <w:jc w:val="center"/>
        </w:trPr>
        <w:tc>
          <w:tcPr>
            <w:tcW w:w="4876" w:type="dxa"/>
            <w:tcBorders>
              <w:top w:val="nil"/>
              <w:left w:val="nil"/>
              <w:bottom w:val="nil"/>
              <w:right w:val="nil"/>
            </w:tcBorders>
          </w:tcPr>
          <w:p w14:paraId="79F9F40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5139DA4" w14:textId="77777777" w:rsidR="000B3845" w:rsidRPr="00F75507" w:rsidRDefault="000B3845" w:rsidP="001A7F53">
            <w:pPr>
              <w:pStyle w:val="AmColumnHeading"/>
            </w:pPr>
            <w:r w:rsidRPr="00F75507">
              <w:t>Muudatusettepanek</w:t>
            </w:r>
          </w:p>
        </w:tc>
      </w:tr>
      <w:tr w:rsidR="00F75507" w:rsidRPr="00F75507" w14:paraId="76ADEC89" w14:textId="77777777" w:rsidTr="001A7F53">
        <w:trPr>
          <w:jc w:val="center"/>
        </w:trPr>
        <w:tc>
          <w:tcPr>
            <w:tcW w:w="4876" w:type="dxa"/>
            <w:tcBorders>
              <w:top w:val="nil"/>
              <w:left w:val="nil"/>
              <w:bottom w:val="nil"/>
              <w:right w:val="nil"/>
            </w:tcBorders>
          </w:tcPr>
          <w:p w14:paraId="1D24DBB9" w14:textId="77777777" w:rsidR="000B3845" w:rsidRPr="00F75507" w:rsidRDefault="000B3845" w:rsidP="001A7F53">
            <w:pPr>
              <w:pStyle w:val="Normal6a"/>
            </w:pPr>
            <w:r w:rsidRPr="00F75507">
              <w:t>4.</w:t>
            </w:r>
            <w:r w:rsidRPr="00F75507">
              <w:tab/>
              <w:t xml:space="preserve">väljendab </w:t>
            </w:r>
            <w:r w:rsidRPr="00F75507">
              <w:rPr>
                <w:b/>
                <w:i/>
              </w:rPr>
              <w:t>heameelt</w:t>
            </w:r>
            <w:r w:rsidRPr="00F75507">
              <w:t xml:space="preserve"> sotsiaalse lähenemise raamistiku püsiva lisamise üle Euroopa poolaastasse</w:t>
            </w:r>
            <w:r w:rsidRPr="00F75507">
              <w:rPr>
                <w:b/>
                <w:i/>
              </w:rPr>
              <w:t>;</w:t>
            </w:r>
            <w:r w:rsidRPr="00F75507">
              <w:t xml:space="preserve"> rõhutab </w:t>
            </w:r>
            <w:r w:rsidRPr="00F75507">
              <w:rPr>
                <w:b/>
                <w:i/>
              </w:rPr>
              <w:t>nii selle kui ka sotsiaalnäitajate tulemustabeli tähtsust riskide tuvastamisel ja ülespoole suunatud</w:t>
            </w:r>
            <w:r w:rsidRPr="00F75507">
              <w:t xml:space="preserve"> sotsiaalse </w:t>
            </w:r>
            <w:r w:rsidRPr="00F75507">
              <w:rPr>
                <w:b/>
                <w:i/>
              </w:rPr>
              <w:t>lähenemise edusammude jälgimisel</w:t>
            </w:r>
            <w:r w:rsidRPr="00F75507">
              <w:t>;</w:t>
            </w:r>
          </w:p>
        </w:tc>
        <w:tc>
          <w:tcPr>
            <w:tcW w:w="4876" w:type="dxa"/>
            <w:tcBorders>
              <w:top w:val="nil"/>
              <w:left w:val="nil"/>
              <w:bottom w:val="nil"/>
              <w:right w:val="nil"/>
            </w:tcBorders>
          </w:tcPr>
          <w:p w14:paraId="2A0E03A0" w14:textId="77777777" w:rsidR="000B3845" w:rsidRPr="00F75507" w:rsidRDefault="000B3845" w:rsidP="001A7F53">
            <w:pPr>
              <w:pStyle w:val="Normal6a"/>
            </w:pPr>
            <w:r w:rsidRPr="00F75507">
              <w:t>4.</w:t>
            </w:r>
            <w:r w:rsidRPr="00F75507">
              <w:tab/>
              <w:t xml:space="preserve">väljendab </w:t>
            </w:r>
            <w:r w:rsidRPr="00F75507">
              <w:rPr>
                <w:b/>
                <w:i/>
              </w:rPr>
              <w:t>muret</w:t>
            </w:r>
            <w:r w:rsidRPr="00F75507">
              <w:t xml:space="preserve"> sotsiaalse lähenemise raamistiku püsiva lisamise üle Euroopa poolaastasse </w:t>
            </w:r>
            <w:r w:rsidRPr="00F75507">
              <w:rPr>
                <w:b/>
                <w:i/>
              </w:rPr>
              <w:t>ja</w:t>
            </w:r>
            <w:r w:rsidRPr="00F75507">
              <w:t xml:space="preserve"> rõhutab</w:t>
            </w:r>
            <w:r w:rsidRPr="00F75507">
              <w:rPr>
                <w:b/>
                <w:i/>
              </w:rPr>
              <w:t>, et</w:t>
            </w:r>
            <w:r w:rsidRPr="00F75507">
              <w:t xml:space="preserve"> sotsiaalse </w:t>
            </w:r>
            <w:r w:rsidRPr="00F75507">
              <w:rPr>
                <w:b/>
                <w:i/>
              </w:rPr>
              <w:t>arengu seires tuleks täielikult austada liikmesriikide pädevusi ja riiklikke prioriteete</w:t>
            </w:r>
            <w:r w:rsidRPr="00F75507">
              <w:t>;</w:t>
            </w:r>
          </w:p>
        </w:tc>
      </w:tr>
    </w:tbl>
    <w:p w14:paraId="095834B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7EA1397" w14:textId="77777777" w:rsidR="000B3845" w:rsidRPr="00F75507" w:rsidRDefault="000B3845" w:rsidP="000B3845">
      <w:r w:rsidRPr="00F75507">
        <w:rPr>
          <w:rStyle w:val="HideTWBExt"/>
        </w:rPr>
        <w:t>&lt;/Amend&gt;</w:t>
      </w:r>
    </w:p>
    <w:p w14:paraId="5B34DBF6" w14:textId="77777777" w:rsidR="000B3845" w:rsidRPr="00F75507" w:rsidRDefault="000B3845" w:rsidP="000B3845">
      <w:pPr>
        <w:pStyle w:val="AmNumberTabs"/>
      </w:pPr>
      <w:bookmarkStart w:id="10" w:name="_Hlk218695462"/>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195</w:t>
      </w:r>
      <w:r w:rsidRPr="00F75507">
        <w:rPr>
          <w:rStyle w:val="HideTWBExt"/>
          <w:b w:val="0"/>
        </w:rPr>
        <w:t>&lt;/NumAm&gt;</w:t>
      </w:r>
    </w:p>
    <w:p w14:paraId="15E75D49"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67F28917" w14:textId="77777777" w:rsidR="000B3845" w:rsidRPr="00F75507" w:rsidRDefault="000B3845" w:rsidP="000B3845">
      <w:pPr>
        <w:pStyle w:val="NormalBold"/>
      </w:pPr>
      <w:r w:rsidRPr="00F75507">
        <w:rPr>
          <w:rStyle w:val="HideTWBExt"/>
          <w:b w:val="0"/>
        </w:rPr>
        <w:t>&lt;/RepeatBlock-By&gt;</w:t>
      </w:r>
    </w:p>
    <w:p w14:paraId="5E8233C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40A8116" w14:textId="77777777" w:rsidR="000B3845" w:rsidRPr="00F75507" w:rsidRDefault="000B3845" w:rsidP="000B3845">
      <w:pPr>
        <w:pStyle w:val="NormalBold"/>
      </w:pPr>
      <w:r w:rsidRPr="00F75507">
        <w:rPr>
          <w:rStyle w:val="HideTWBExt"/>
          <w:b w:val="0"/>
        </w:rPr>
        <w:t>&lt;Article&gt;</w:t>
      </w:r>
      <w:r w:rsidRPr="00F75507">
        <w:t>Punkt 4</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4155F41" w14:textId="77777777" w:rsidTr="001A7F53">
        <w:trPr>
          <w:trHeight w:hRule="exact" w:val="240"/>
          <w:jc w:val="center"/>
        </w:trPr>
        <w:tc>
          <w:tcPr>
            <w:tcW w:w="9752" w:type="dxa"/>
            <w:gridSpan w:val="2"/>
            <w:tcBorders>
              <w:top w:val="nil"/>
              <w:left w:val="nil"/>
              <w:bottom w:val="nil"/>
              <w:right w:val="nil"/>
            </w:tcBorders>
          </w:tcPr>
          <w:p w14:paraId="6207109E" w14:textId="77777777" w:rsidR="000B3845" w:rsidRPr="00F75507" w:rsidRDefault="000B3845" w:rsidP="001A7F53"/>
        </w:tc>
      </w:tr>
      <w:tr w:rsidR="00F75507" w:rsidRPr="00F75507" w14:paraId="7AEC1D7D" w14:textId="77777777" w:rsidTr="001A7F53">
        <w:trPr>
          <w:trHeight w:val="240"/>
          <w:jc w:val="center"/>
        </w:trPr>
        <w:tc>
          <w:tcPr>
            <w:tcW w:w="4876" w:type="dxa"/>
            <w:tcBorders>
              <w:top w:val="nil"/>
              <w:left w:val="nil"/>
              <w:bottom w:val="nil"/>
              <w:right w:val="nil"/>
            </w:tcBorders>
          </w:tcPr>
          <w:p w14:paraId="02F4230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AEF5711" w14:textId="77777777" w:rsidR="000B3845" w:rsidRPr="00F75507" w:rsidRDefault="000B3845" w:rsidP="001A7F53">
            <w:pPr>
              <w:pStyle w:val="AmColumnHeading"/>
            </w:pPr>
            <w:r w:rsidRPr="00F75507">
              <w:t>Muudatusettepanek</w:t>
            </w:r>
          </w:p>
        </w:tc>
      </w:tr>
      <w:tr w:rsidR="00F75507" w:rsidRPr="00F75507" w14:paraId="479B4A09" w14:textId="77777777" w:rsidTr="001A7F53">
        <w:trPr>
          <w:jc w:val="center"/>
        </w:trPr>
        <w:tc>
          <w:tcPr>
            <w:tcW w:w="4876" w:type="dxa"/>
            <w:tcBorders>
              <w:top w:val="nil"/>
              <w:left w:val="nil"/>
              <w:bottom w:val="nil"/>
              <w:right w:val="nil"/>
            </w:tcBorders>
          </w:tcPr>
          <w:p w14:paraId="4F342DFC" w14:textId="77777777" w:rsidR="000B3845" w:rsidRPr="00F75507" w:rsidRDefault="000B3845" w:rsidP="001A7F53">
            <w:pPr>
              <w:pStyle w:val="Normal6a"/>
            </w:pPr>
            <w:r w:rsidRPr="00F75507">
              <w:t>4.</w:t>
            </w:r>
            <w:r w:rsidRPr="00F75507">
              <w:tab/>
            </w:r>
            <w:r w:rsidRPr="00F75507">
              <w:rPr>
                <w:b/>
                <w:i/>
              </w:rPr>
              <w:t>väljendab heameelt sotsiaalse lähenemise raamistiku püsiva lisamise üle Euroopa poolaastasse;</w:t>
            </w:r>
            <w:r w:rsidRPr="00F75507">
              <w:t xml:space="preserve"> rõhutab </w:t>
            </w:r>
            <w:r w:rsidRPr="00F75507">
              <w:rPr>
                <w:b/>
                <w:i/>
              </w:rPr>
              <w:t>nii selle kui ka</w:t>
            </w:r>
            <w:r w:rsidRPr="00F75507">
              <w:t xml:space="preserve"> sotsiaalnäitajate tulemustabeli </w:t>
            </w:r>
            <w:r w:rsidRPr="00F75507">
              <w:rPr>
                <w:b/>
                <w:i/>
              </w:rPr>
              <w:t>tähtsust riskide tuvastamisel ja ülespoole suunatud sotsiaalse lähenemise edusammude jälgimisel</w:t>
            </w:r>
            <w:r w:rsidRPr="00F75507">
              <w:t>;</w:t>
            </w:r>
          </w:p>
        </w:tc>
        <w:tc>
          <w:tcPr>
            <w:tcW w:w="4876" w:type="dxa"/>
            <w:tcBorders>
              <w:top w:val="nil"/>
              <w:left w:val="nil"/>
              <w:bottom w:val="nil"/>
              <w:right w:val="nil"/>
            </w:tcBorders>
          </w:tcPr>
          <w:p w14:paraId="1FD4F3D7" w14:textId="77777777" w:rsidR="000B3845" w:rsidRPr="00F75507" w:rsidRDefault="000B3845" w:rsidP="001A7F53">
            <w:pPr>
              <w:pStyle w:val="Normal6a"/>
            </w:pPr>
            <w:r w:rsidRPr="00F75507">
              <w:t>4.</w:t>
            </w:r>
            <w:r w:rsidRPr="00F75507">
              <w:tab/>
              <w:t>rõhutab</w:t>
            </w:r>
            <w:r w:rsidRPr="00F75507">
              <w:rPr>
                <w:b/>
                <w:i/>
              </w:rPr>
              <w:t>, et</w:t>
            </w:r>
            <w:r w:rsidRPr="00F75507">
              <w:t xml:space="preserve"> sotsiaalnäitajate tulemustabeli </w:t>
            </w:r>
            <w:r w:rsidRPr="00F75507">
              <w:rPr>
                <w:b/>
                <w:i/>
              </w:rPr>
              <w:t>puhul on vaja metoodilist läbipaistvust;</w:t>
            </w:r>
            <w:r w:rsidRPr="00F75507">
              <w:t xml:space="preserve"> </w:t>
            </w:r>
            <w:r w:rsidRPr="00F75507">
              <w:rPr>
                <w:b/>
                <w:i/>
              </w:rPr>
              <w:t>kutsub komisjoni üles avaldama iga näitaja juhtumid ja piirangud, et hindamised kajastaksid täpselt liikmesriikide sotsiaal-majanduslikke tingimusi</w:t>
            </w:r>
            <w:r w:rsidRPr="00F75507">
              <w:t>;</w:t>
            </w:r>
          </w:p>
        </w:tc>
      </w:tr>
    </w:tbl>
    <w:p w14:paraId="2B74075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1D49BCA4" w14:textId="77777777" w:rsidR="000B3845" w:rsidRPr="00F75507" w:rsidRDefault="000B3845" w:rsidP="000B3845">
      <w:r w:rsidRPr="00F75507">
        <w:rPr>
          <w:rStyle w:val="HideTWBExt"/>
        </w:rPr>
        <w:t>&lt;/Amend&gt;</w:t>
      </w:r>
    </w:p>
    <w:bookmarkEnd w:id="10"/>
    <w:p w14:paraId="307AC8D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196</w:t>
      </w:r>
      <w:r w:rsidRPr="00F75507">
        <w:rPr>
          <w:rStyle w:val="HideTWBExt"/>
          <w:b w:val="0"/>
        </w:rPr>
        <w:t>&lt;/NumAm&gt;</w:t>
      </w:r>
    </w:p>
    <w:p w14:paraId="7178B5ED"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3EE837AA" w14:textId="77777777" w:rsidR="000B3845" w:rsidRPr="00F75507" w:rsidRDefault="000B3845" w:rsidP="000B3845">
      <w:pPr>
        <w:pStyle w:val="NormalBold"/>
      </w:pPr>
      <w:r w:rsidRPr="00F75507">
        <w:rPr>
          <w:rStyle w:val="HideTWBExt"/>
          <w:b w:val="0"/>
        </w:rPr>
        <w:t>&lt;/RepeatBlock-By&gt;</w:t>
      </w:r>
    </w:p>
    <w:p w14:paraId="6DAC444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4C3671B" w14:textId="77777777" w:rsidR="000B3845" w:rsidRPr="00F75507" w:rsidRDefault="000B3845" w:rsidP="000B3845">
      <w:pPr>
        <w:pStyle w:val="NormalBold"/>
      </w:pPr>
      <w:r w:rsidRPr="00F75507">
        <w:rPr>
          <w:rStyle w:val="HideTWBExt"/>
          <w:b w:val="0"/>
        </w:rPr>
        <w:t>&lt;Article&gt;</w:t>
      </w:r>
      <w:r w:rsidRPr="00F75507">
        <w:t>Punkt 4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4EA109B" w14:textId="77777777" w:rsidTr="001A7F53">
        <w:trPr>
          <w:trHeight w:hRule="exact" w:val="240"/>
          <w:jc w:val="center"/>
        </w:trPr>
        <w:tc>
          <w:tcPr>
            <w:tcW w:w="9752" w:type="dxa"/>
            <w:gridSpan w:val="2"/>
            <w:tcBorders>
              <w:top w:val="nil"/>
              <w:left w:val="nil"/>
              <w:bottom w:val="nil"/>
              <w:right w:val="nil"/>
            </w:tcBorders>
          </w:tcPr>
          <w:p w14:paraId="57572317" w14:textId="77777777" w:rsidR="000B3845" w:rsidRPr="00F75507" w:rsidRDefault="000B3845" w:rsidP="001A7F53"/>
        </w:tc>
      </w:tr>
      <w:tr w:rsidR="00F75507" w:rsidRPr="00F75507" w14:paraId="49D06FDF" w14:textId="77777777" w:rsidTr="001A7F53">
        <w:trPr>
          <w:trHeight w:val="240"/>
          <w:jc w:val="center"/>
        </w:trPr>
        <w:tc>
          <w:tcPr>
            <w:tcW w:w="4876" w:type="dxa"/>
            <w:tcBorders>
              <w:top w:val="nil"/>
              <w:left w:val="nil"/>
              <w:bottom w:val="nil"/>
              <w:right w:val="nil"/>
            </w:tcBorders>
          </w:tcPr>
          <w:p w14:paraId="628BEFA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D770390" w14:textId="77777777" w:rsidR="000B3845" w:rsidRPr="00F75507" w:rsidRDefault="000B3845" w:rsidP="001A7F53">
            <w:pPr>
              <w:pStyle w:val="AmColumnHeading"/>
            </w:pPr>
            <w:r w:rsidRPr="00F75507">
              <w:t>Muudatusettepanek</w:t>
            </w:r>
          </w:p>
        </w:tc>
      </w:tr>
      <w:tr w:rsidR="00F75507" w:rsidRPr="00F75507" w14:paraId="19C253C7" w14:textId="77777777" w:rsidTr="001A7F53">
        <w:trPr>
          <w:jc w:val="center"/>
        </w:trPr>
        <w:tc>
          <w:tcPr>
            <w:tcW w:w="4876" w:type="dxa"/>
            <w:tcBorders>
              <w:top w:val="nil"/>
              <w:left w:val="nil"/>
              <w:bottom w:val="nil"/>
              <w:right w:val="nil"/>
            </w:tcBorders>
          </w:tcPr>
          <w:p w14:paraId="5C609F91" w14:textId="77777777" w:rsidR="000B3845" w:rsidRPr="00F75507" w:rsidRDefault="000B3845" w:rsidP="001A7F53">
            <w:pPr>
              <w:pStyle w:val="Normal6a"/>
            </w:pPr>
          </w:p>
        </w:tc>
        <w:tc>
          <w:tcPr>
            <w:tcW w:w="4876" w:type="dxa"/>
            <w:tcBorders>
              <w:top w:val="nil"/>
              <w:left w:val="nil"/>
              <w:bottom w:val="nil"/>
              <w:right w:val="nil"/>
            </w:tcBorders>
          </w:tcPr>
          <w:p w14:paraId="01D66A8D" w14:textId="77777777" w:rsidR="000B3845" w:rsidRPr="00F75507" w:rsidRDefault="000B3845" w:rsidP="001A7F53">
            <w:pPr>
              <w:pStyle w:val="Normal6a"/>
            </w:pPr>
            <w:r w:rsidRPr="00F75507">
              <w:rPr>
                <w:b/>
                <w:i/>
              </w:rPr>
              <w:t>4a.</w:t>
            </w:r>
            <w:r w:rsidRPr="00F75507">
              <w:tab/>
            </w:r>
            <w:r w:rsidRPr="00F75507">
              <w:rPr>
                <w:b/>
                <w:i/>
              </w:rPr>
              <w:t>kutsub komisjoni üles integreerima sotsiaalnäitajate tulemustabeli ja Euroopa sotsiaalõiguste samba näitajad süstemaatiliselt Euroopa poolaastasse, tagades, et riigipõhiste soovituste eesmärk on kaotada vaesus ja ebavõrdsus, et need ei kahjustaks juurdepääsu kvaliteetsetele töökohtadele, sotsiaalkaitsele, kollektiivläbirääkimistele, piisavale palgale, avalikele teenustele, sealhulgas digitaliseeritud avalikele teenustele, haridusele, tervishoiule ja eluasemele, ning et kui sotsiaalne ebavõrdsus, nagu vaesus või palgavaesus, suureneb, võetakse parandusmeetmeid;</w:t>
            </w:r>
          </w:p>
        </w:tc>
      </w:tr>
    </w:tbl>
    <w:p w14:paraId="4F14C7B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B3FBBAE" w14:textId="77777777" w:rsidR="000B3845" w:rsidRPr="00F75507" w:rsidRDefault="000B3845" w:rsidP="000B3845">
      <w:r w:rsidRPr="00F75507">
        <w:rPr>
          <w:rStyle w:val="HideTWBExt"/>
        </w:rPr>
        <w:t>&lt;/Amend&gt;</w:t>
      </w:r>
    </w:p>
    <w:p w14:paraId="7AB86FA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197</w:t>
      </w:r>
      <w:r w:rsidRPr="00F75507">
        <w:rPr>
          <w:rStyle w:val="HideTWBExt"/>
          <w:b w:val="0"/>
        </w:rPr>
        <w:t>&lt;/NumAm&gt;</w:t>
      </w:r>
    </w:p>
    <w:p w14:paraId="10A1695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B52DD4A" w14:textId="77777777" w:rsidR="000B3845" w:rsidRPr="00F75507" w:rsidRDefault="000B3845" w:rsidP="000B3845">
      <w:pPr>
        <w:pStyle w:val="NormalBold"/>
      </w:pPr>
      <w:r w:rsidRPr="00F75507">
        <w:rPr>
          <w:rStyle w:val="HideTWBExt"/>
          <w:b w:val="0"/>
        </w:rPr>
        <w:t>&lt;/RepeatBlock-By&gt;</w:t>
      </w:r>
    </w:p>
    <w:p w14:paraId="5500199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FE2175B" w14:textId="77777777" w:rsidR="000B3845" w:rsidRPr="00F75507" w:rsidRDefault="000B3845" w:rsidP="000B3845">
      <w:pPr>
        <w:pStyle w:val="NormalBold"/>
      </w:pPr>
      <w:r w:rsidRPr="00F75507">
        <w:rPr>
          <w:rStyle w:val="HideTWBExt"/>
          <w:b w:val="0"/>
        </w:rPr>
        <w:t>&lt;Article&gt;</w:t>
      </w:r>
      <w:r w:rsidRPr="00F75507">
        <w:t>Punkt 4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4DF7D3A" w14:textId="77777777" w:rsidTr="001A7F53">
        <w:trPr>
          <w:trHeight w:hRule="exact" w:val="240"/>
          <w:jc w:val="center"/>
        </w:trPr>
        <w:tc>
          <w:tcPr>
            <w:tcW w:w="9752" w:type="dxa"/>
            <w:gridSpan w:val="2"/>
            <w:tcBorders>
              <w:top w:val="nil"/>
              <w:left w:val="nil"/>
              <w:bottom w:val="nil"/>
              <w:right w:val="nil"/>
            </w:tcBorders>
          </w:tcPr>
          <w:p w14:paraId="1FA70109" w14:textId="77777777" w:rsidR="000B3845" w:rsidRPr="00F75507" w:rsidRDefault="000B3845" w:rsidP="001A7F53"/>
        </w:tc>
      </w:tr>
      <w:tr w:rsidR="00F75507" w:rsidRPr="00F75507" w14:paraId="4F15F920" w14:textId="77777777" w:rsidTr="001A7F53">
        <w:trPr>
          <w:trHeight w:val="240"/>
          <w:jc w:val="center"/>
        </w:trPr>
        <w:tc>
          <w:tcPr>
            <w:tcW w:w="4876" w:type="dxa"/>
            <w:tcBorders>
              <w:top w:val="nil"/>
              <w:left w:val="nil"/>
              <w:bottom w:val="nil"/>
              <w:right w:val="nil"/>
            </w:tcBorders>
          </w:tcPr>
          <w:p w14:paraId="6CD3F46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A55226A" w14:textId="77777777" w:rsidR="000B3845" w:rsidRPr="00F75507" w:rsidRDefault="000B3845" w:rsidP="001A7F53">
            <w:pPr>
              <w:pStyle w:val="AmColumnHeading"/>
            </w:pPr>
            <w:r w:rsidRPr="00F75507">
              <w:t>Muudatusettepanek</w:t>
            </w:r>
          </w:p>
        </w:tc>
      </w:tr>
      <w:tr w:rsidR="00F75507" w:rsidRPr="00F75507" w14:paraId="342A0443" w14:textId="77777777" w:rsidTr="001A7F53">
        <w:trPr>
          <w:jc w:val="center"/>
        </w:trPr>
        <w:tc>
          <w:tcPr>
            <w:tcW w:w="4876" w:type="dxa"/>
            <w:tcBorders>
              <w:top w:val="nil"/>
              <w:left w:val="nil"/>
              <w:bottom w:val="nil"/>
              <w:right w:val="nil"/>
            </w:tcBorders>
          </w:tcPr>
          <w:p w14:paraId="19031872" w14:textId="77777777" w:rsidR="000B3845" w:rsidRPr="00F75507" w:rsidRDefault="000B3845" w:rsidP="001A7F53">
            <w:pPr>
              <w:pStyle w:val="Normal6a"/>
            </w:pPr>
          </w:p>
        </w:tc>
        <w:tc>
          <w:tcPr>
            <w:tcW w:w="4876" w:type="dxa"/>
            <w:tcBorders>
              <w:top w:val="nil"/>
              <w:left w:val="nil"/>
              <w:bottom w:val="nil"/>
              <w:right w:val="nil"/>
            </w:tcBorders>
          </w:tcPr>
          <w:p w14:paraId="26CD7C65" w14:textId="77777777" w:rsidR="000B3845" w:rsidRPr="00F75507" w:rsidRDefault="000B3845" w:rsidP="001A7F53">
            <w:pPr>
              <w:pStyle w:val="Normal6a"/>
            </w:pPr>
            <w:r w:rsidRPr="00F75507">
              <w:rPr>
                <w:b/>
                <w:i/>
              </w:rPr>
              <w:t>4a.</w:t>
            </w:r>
            <w:r w:rsidRPr="00F75507">
              <w:tab/>
            </w:r>
            <w:r w:rsidRPr="00F75507">
              <w:rPr>
                <w:b/>
                <w:i/>
              </w:rPr>
              <w:t>võtab teadmiseks ühise tööhõivearuande ettepanekus esile tõstetud sotsiaalse lähenemise riskid, nagu alaesindatud rühmade tööhõivetulemused, haridussüsteemist varakult lahkumine ja täiskasvanuharidus ning vaesus; kutsub komisjoni üles analüüsi teises etapis neid ohte ülespoole suunatud sotsiaalset lähenemisele täiendavalt analüüsima ja arutama asjaomaste liikmesriikidega nende ohtude kõrvaldamiseks võetud või kavandatud meetmeid;</w:t>
            </w:r>
          </w:p>
        </w:tc>
      </w:tr>
    </w:tbl>
    <w:p w14:paraId="4AF2427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AEC13E3" w14:textId="77777777" w:rsidR="000B3845" w:rsidRPr="00F75507" w:rsidRDefault="000B3845" w:rsidP="000B3845">
      <w:r w:rsidRPr="00F75507">
        <w:rPr>
          <w:rStyle w:val="HideTWBExt"/>
        </w:rPr>
        <w:t>&lt;/Amend&gt;</w:t>
      </w:r>
    </w:p>
    <w:p w14:paraId="516C271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198</w:t>
      </w:r>
      <w:r w:rsidRPr="00F75507">
        <w:rPr>
          <w:rStyle w:val="HideTWBExt"/>
          <w:b w:val="0"/>
        </w:rPr>
        <w:t>&lt;/NumAm&gt;</w:t>
      </w:r>
    </w:p>
    <w:p w14:paraId="3D23DD7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3F31437" w14:textId="77777777" w:rsidR="000B3845" w:rsidRPr="00F75507" w:rsidRDefault="000B3845" w:rsidP="000B3845">
      <w:pPr>
        <w:pStyle w:val="NormalBold"/>
      </w:pPr>
      <w:r w:rsidRPr="00F75507">
        <w:rPr>
          <w:rStyle w:val="HideTWBExt"/>
          <w:b w:val="0"/>
        </w:rPr>
        <w:t>&lt;/RepeatBlock-By&gt;</w:t>
      </w:r>
    </w:p>
    <w:p w14:paraId="3F5B457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B85BF80" w14:textId="77777777" w:rsidR="000B3845" w:rsidRPr="00F75507" w:rsidRDefault="000B3845" w:rsidP="000B3845">
      <w:pPr>
        <w:pStyle w:val="NormalBold"/>
      </w:pPr>
      <w:r w:rsidRPr="00F75507">
        <w:rPr>
          <w:rStyle w:val="HideTWBExt"/>
          <w:b w:val="0"/>
        </w:rPr>
        <w:t>&lt;Article&gt;</w:t>
      </w:r>
      <w:r w:rsidRPr="00F75507">
        <w:t>Punkt 4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1F2BA48" w14:textId="77777777" w:rsidTr="001A7F53">
        <w:trPr>
          <w:trHeight w:hRule="exact" w:val="240"/>
          <w:jc w:val="center"/>
        </w:trPr>
        <w:tc>
          <w:tcPr>
            <w:tcW w:w="9752" w:type="dxa"/>
            <w:gridSpan w:val="2"/>
            <w:tcBorders>
              <w:top w:val="nil"/>
              <w:left w:val="nil"/>
              <w:bottom w:val="nil"/>
              <w:right w:val="nil"/>
            </w:tcBorders>
          </w:tcPr>
          <w:p w14:paraId="45106B57" w14:textId="77777777" w:rsidR="000B3845" w:rsidRPr="00F75507" w:rsidRDefault="000B3845" w:rsidP="001A7F53"/>
        </w:tc>
      </w:tr>
      <w:tr w:rsidR="00F75507" w:rsidRPr="00F75507" w14:paraId="5C4BF1B9" w14:textId="77777777" w:rsidTr="001A7F53">
        <w:trPr>
          <w:trHeight w:val="240"/>
          <w:jc w:val="center"/>
        </w:trPr>
        <w:tc>
          <w:tcPr>
            <w:tcW w:w="4876" w:type="dxa"/>
            <w:tcBorders>
              <w:top w:val="nil"/>
              <w:left w:val="nil"/>
              <w:bottom w:val="nil"/>
              <w:right w:val="nil"/>
            </w:tcBorders>
          </w:tcPr>
          <w:p w14:paraId="77E10F2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0104C4D" w14:textId="77777777" w:rsidR="000B3845" w:rsidRPr="00F75507" w:rsidRDefault="000B3845" w:rsidP="001A7F53">
            <w:pPr>
              <w:pStyle w:val="AmColumnHeading"/>
            </w:pPr>
            <w:r w:rsidRPr="00F75507">
              <w:t>Muudatusettepanek</w:t>
            </w:r>
          </w:p>
        </w:tc>
      </w:tr>
      <w:tr w:rsidR="00F75507" w:rsidRPr="00F75507" w14:paraId="2FE8D48B" w14:textId="77777777" w:rsidTr="001A7F53">
        <w:trPr>
          <w:jc w:val="center"/>
        </w:trPr>
        <w:tc>
          <w:tcPr>
            <w:tcW w:w="4876" w:type="dxa"/>
            <w:tcBorders>
              <w:top w:val="nil"/>
              <w:left w:val="nil"/>
              <w:bottom w:val="nil"/>
              <w:right w:val="nil"/>
            </w:tcBorders>
          </w:tcPr>
          <w:p w14:paraId="6885388C" w14:textId="77777777" w:rsidR="000B3845" w:rsidRPr="00F75507" w:rsidRDefault="000B3845" w:rsidP="001A7F53">
            <w:pPr>
              <w:pStyle w:val="Normal6a"/>
            </w:pPr>
          </w:p>
        </w:tc>
        <w:tc>
          <w:tcPr>
            <w:tcW w:w="4876" w:type="dxa"/>
            <w:tcBorders>
              <w:top w:val="nil"/>
              <w:left w:val="nil"/>
              <w:bottom w:val="nil"/>
              <w:right w:val="nil"/>
            </w:tcBorders>
          </w:tcPr>
          <w:p w14:paraId="59D733BE" w14:textId="77777777" w:rsidR="000B3845" w:rsidRPr="00F75507" w:rsidRDefault="000B3845" w:rsidP="001A7F53">
            <w:pPr>
              <w:pStyle w:val="Normal6a"/>
            </w:pPr>
            <w:r w:rsidRPr="00F75507">
              <w:rPr>
                <w:b/>
                <w:i/>
              </w:rPr>
              <w:t>4a.</w:t>
            </w:r>
            <w:r w:rsidRPr="00F75507">
              <w:tab/>
            </w:r>
            <w:r w:rsidRPr="00F75507">
              <w:rPr>
                <w:b/>
                <w:i/>
              </w:rPr>
              <w:t>märgib, et Eurofoundi uuringu kohaselt ei ole sotsiaalpartnerite organisatsioonid sotsiaalse lähenemise raamistiku pakutavatest võimalustest piisavalt teadlikud; rõhutab, et sotsiaalse lähenemise raamistiku pakutavaid võimalusi tuleb sotsiaalpartneritele ja kodanikuühiskonna organisatsioonidele aktiivsemalt tutvustada;</w:t>
            </w:r>
          </w:p>
        </w:tc>
      </w:tr>
    </w:tbl>
    <w:p w14:paraId="122EAE2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3DB6629" w14:textId="77777777" w:rsidR="000B3845" w:rsidRPr="00F75507" w:rsidRDefault="000B3845" w:rsidP="000B3845">
      <w:r w:rsidRPr="00F75507">
        <w:rPr>
          <w:rStyle w:val="HideTWBExt"/>
        </w:rPr>
        <w:t>&lt;/Amend&gt;</w:t>
      </w:r>
    </w:p>
    <w:p w14:paraId="07C21E2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199</w:t>
      </w:r>
      <w:r w:rsidRPr="00F75507">
        <w:rPr>
          <w:rStyle w:val="HideTWBExt"/>
          <w:b w:val="0"/>
        </w:rPr>
        <w:t>&lt;/NumAm&gt;</w:t>
      </w:r>
    </w:p>
    <w:p w14:paraId="3D0CADB1"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2A70371E" w14:textId="77777777" w:rsidR="000B3845" w:rsidRPr="00F75507" w:rsidRDefault="000B3845" w:rsidP="000B3845">
      <w:pPr>
        <w:pStyle w:val="NormalBold"/>
      </w:pPr>
      <w:r w:rsidRPr="00F75507">
        <w:rPr>
          <w:rStyle w:val="HideTWBExt"/>
          <w:b w:val="0"/>
        </w:rPr>
        <w:t>&lt;/RepeatBlock-By&gt;</w:t>
      </w:r>
    </w:p>
    <w:p w14:paraId="2DFF4F3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68FD318" w14:textId="77777777" w:rsidR="000B3845" w:rsidRPr="00F75507" w:rsidRDefault="000B3845" w:rsidP="000B3845">
      <w:pPr>
        <w:pStyle w:val="NormalBold"/>
      </w:pPr>
      <w:r w:rsidRPr="00F75507">
        <w:rPr>
          <w:rStyle w:val="HideTWBExt"/>
          <w:b w:val="0"/>
        </w:rPr>
        <w:t>&lt;Article&gt;</w:t>
      </w:r>
      <w:r w:rsidRPr="00F75507">
        <w:t>Punkt 4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079BA20" w14:textId="77777777" w:rsidTr="001A7F53">
        <w:trPr>
          <w:trHeight w:hRule="exact" w:val="240"/>
          <w:jc w:val="center"/>
        </w:trPr>
        <w:tc>
          <w:tcPr>
            <w:tcW w:w="9752" w:type="dxa"/>
            <w:gridSpan w:val="2"/>
            <w:tcBorders>
              <w:top w:val="nil"/>
              <w:left w:val="nil"/>
              <w:bottom w:val="nil"/>
              <w:right w:val="nil"/>
            </w:tcBorders>
          </w:tcPr>
          <w:p w14:paraId="46A203D4" w14:textId="77777777" w:rsidR="000B3845" w:rsidRPr="00F75507" w:rsidRDefault="000B3845" w:rsidP="001A7F53"/>
        </w:tc>
      </w:tr>
      <w:tr w:rsidR="00F75507" w:rsidRPr="00F75507" w14:paraId="621FBC6F" w14:textId="77777777" w:rsidTr="001A7F53">
        <w:trPr>
          <w:trHeight w:val="240"/>
          <w:jc w:val="center"/>
        </w:trPr>
        <w:tc>
          <w:tcPr>
            <w:tcW w:w="4876" w:type="dxa"/>
            <w:tcBorders>
              <w:top w:val="nil"/>
              <w:left w:val="nil"/>
              <w:bottom w:val="nil"/>
              <w:right w:val="nil"/>
            </w:tcBorders>
          </w:tcPr>
          <w:p w14:paraId="68E63CD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3B99897" w14:textId="77777777" w:rsidR="000B3845" w:rsidRPr="00F75507" w:rsidRDefault="000B3845" w:rsidP="001A7F53">
            <w:pPr>
              <w:pStyle w:val="AmColumnHeading"/>
            </w:pPr>
            <w:r w:rsidRPr="00F75507">
              <w:t>Muudatusettepanek</w:t>
            </w:r>
          </w:p>
        </w:tc>
      </w:tr>
      <w:tr w:rsidR="00F75507" w:rsidRPr="00F75507" w14:paraId="51DD8383" w14:textId="77777777" w:rsidTr="001A7F53">
        <w:trPr>
          <w:jc w:val="center"/>
        </w:trPr>
        <w:tc>
          <w:tcPr>
            <w:tcW w:w="4876" w:type="dxa"/>
            <w:tcBorders>
              <w:top w:val="nil"/>
              <w:left w:val="nil"/>
              <w:bottom w:val="nil"/>
              <w:right w:val="nil"/>
            </w:tcBorders>
          </w:tcPr>
          <w:p w14:paraId="768CD785" w14:textId="77777777" w:rsidR="000B3845" w:rsidRPr="00F75507" w:rsidRDefault="000B3845" w:rsidP="001A7F53">
            <w:pPr>
              <w:pStyle w:val="Normal6a"/>
            </w:pPr>
          </w:p>
        </w:tc>
        <w:tc>
          <w:tcPr>
            <w:tcW w:w="4876" w:type="dxa"/>
            <w:tcBorders>
              <w:top w:val="nil"/>
              <w:left w:val="nil"/>
              <w:bottom w:val="nil"/>
              <w:right w:val="nil"/>
            </w:tcBorders>
          </w:tcPr>
          <w:p w14:paraId="14350A6C" w14:textId="77777777" w:rsidR="000B3845" w:rsidRPr="00F75507" w:rsidRDefault="000B3845" w:rsidP="001A7F53">
            <w:pPr>
              <w:pStyle w:val="Normal6a"/>
            </w:pPr>
            <w:r w:rsidRPr="00F75507">
              <w:rPr>
                <w:b/>
                <w:i/>
              </w:rPr>
              <w:t>4a.</w:t>
            </w:r>
            <w:r w:rsidRPr="00F75507">
              <w:tab/>
            </w:r>
            <w:r w:rsidRPr="00F75507">
              <w:rPr>
                <w:b/>
                <w:i/>
              </w:rPr>
              <w:t>nõuab, et sotsiaalnäitajate tulemustabel sisaldaks võrreldavaid näitajaid parimas tööeas töötajate tööturul osalemise, tunnitootlikkuse ja sotsiaalsiirete mõju kohta tööle asumise stiimulitele;</w:t>
            </w:r>
          </w:p>
        </w:tc>
      </w:tr>
    </w:tbl>
    <w:p w14:paraId="3A0B0DD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51F7F85" w14:textId="77777777" w:rsidR="000B3845" w:rsidRPr="00F75507" w:rsidRDefault="000B3845" w:rsidP="000B3845">
      <w:r w:rsidRPr="00F75507">
        <w:rPr>
          <w:rStyle w:val="HideTWBExt"/>
        </w:rPr>
        <w:t>&lt;/Amend&gt;</w:t>
      </w:r>
    </w:p>
    <w:p w14:paraId="5FAE842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200</w:t>
      </w:r>
      <w:r w:rsidRPr="00F75507">
        <w:rPr>
          <w:rStyle w:val="HideTWBExt"/>
          <w:b w:val="0"/>
        </w:rPr>
        <w:t>&lt;/NumAm&gt;</w:t>
      </w:r>
    </w:p>
    <w:p w14:paraId="45119F4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018DE21" w14:textId="77777777" w:rsidR="000B3845" w:rsidRPr="00F75507" w:rsidRDefault="000B3845" w:rsidP="000B3845">
      <w:pPr>
        <w:pStyle w:val="NormalBold"/>
      </w:pPr>
      <w:r w:rsidRPr="00F75507">
        <w:rPr>
          <w:rStyle w:val="HideTWBExt"/>
          <w:b w:val="0"/>
        </w:rPr>
        <w:t>&lt;/RepeatBlock-By&gt;</w:t>
      </w:r>
    </w:p>
    <w:p w14:paraId="650E88A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99E5C3D" w14:textId="77777777" w:rsidR="000B3845" w:rsidRPr="00F75507" w:rsidRDefault="000B3845" w:rsidP="000B3845">
      <w:pPr>
        <w:pStyle w:val="NormalBold"/>
      </w:pPr>
      <w:r w:rsidRPr="00F75507">
        <w:rPr>
          <w:rStyle w:val="HideTWBExt"/>
          <w:b w:val="0"/>
        </w:rPr>
        <w:t>&lt;Article&gt;</w:t>
      </w:r>
      <w:r w:rsidRPr="00F75507">
        <w:t>Punkt 4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80AA2BC" w14:textId="77777777" w:rsidTr="001A7F53">
        <w:trPr>
          <w:trHeight w:hRule="exact" w:val="240"/>
          <w:jc w:val="center"/>
        </w:trPr>
        <w:tc>
          <w:tcPr>
            <w:tcW w:w="9752" w:type="dxa"/>
            <w:gridSpan w:val="2"/>
            <w:tcBorders>
              <w:top w:val="nil"/>
              <w:left w:val="nil"/>
              <w:bottom w:val="nil"/>
              <w:right w:val="nil"/>
            </w:tcBorders>
          </w:tcPr>
          <w:p w14:paraId="4B4598FB" w14:textId="77777777" w:rsidR="000B3845" w:rsidRPr="00F75507" w:rsidRDefault="000B3845" w:rsidP="001A7F53"/>
        </w:tc>
      </w:tr>
      <w:tr w:rsidR="00F75507" w:rsidRPr="00F75507" w14:paraId="042DF578" w14:textId="77777777" w:rsidTr="001A7F53">
        <w:trPr>
          <w:trHeight w:val="240"/>
          <w:jc w:val="center"/>
        </w:trPr>
        <w:tc>
          <w:tcPr>
            <w:tcW w:w="4876" w:type="dxa"/>
            <w:tcBorders>
              <w:top w:val="nil"/>
              <w:left w:val="nil"/>
              <w:bottom w:val="nil"/>
              <w:right w:val="nil"/>
            </w:tcBorders>
          </w:tcPr>
          <w:p w14:paraId="5B11E00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7CD9084" w14:textId="77777777" w:rsidR="000B3845" w:rsidRPr="00F75507" w:rsidRDefault="000B3845" w:rsidP="001A7F53">
            <w:pPr>
              <w:pStyle w:val="AmColumnHeading"/>
            </w:pPr>
            <w:r w:rsidRPr="00F75507">
              <w:t>Muudatusettepanek</w:t>
            </w:r>
          </w:p>
        </w:tc>
      </w:tr>
      <w:tr w:rsidR="00F75507" w:rsidRPr="00F75507" w14:paraId="3FE5E6A7" w14:textId="77777777" w:rsidTr="001A7F53">
        <w:trPr>
          <w:jc w:val="center"/>
        </w:trPr>
        <w:tc>
          <w:tcPr>
            <w:tcW w:w="4876" w:type="dxa"/>
            <w:tcBorders>
              <w:top w:val="nil"/>
              <w:left w:val="nil"/>
              <w:bottom w:val="nil"/>
              <w:right w:val="nil"/>
            </w:tcBorders>
          </w:tcPr>
          <w:p w14:paraId="722EA414" w14:textId="77777777" w:rsidR="000B3845" w:rsidRPr="00F75507" w:rsidRDefault="000B3845" w:rsidP="001A7F53">
            <w:pPr>
              <w:pStyle w:val="Normal6a"/>
            </w:pPr>
          </w:p>
        </w:tc>
        <w:tc>
          <w:tcPr>
            <w:tcW w:w="4876" w:type="dxa"/>
            <w:tcBorders>
              <w:top w:val="nil"/>
              <w:left w:val="nil"/>
              <w:bottom w:val="nil"/>
              <w:right w:val="nil"/>
            </w:tcBorders>
          </w:tcPr>
          <w:p w14:paraId="025988E8" w14:textId="77777777" w:rsidR="000B3845" w:rsidRPr="00F75507" w:rsidRDefault="000B3845" w:rsidP="001A7F53">
            <w:pPr>
              <w:pStyle w:val="Normal6a"/>
            </w:pPr>
            <w:r w:rsidRPr="00F75507">
              <w:rPr>
                <w:b/>
                <w:i/>
              </w:rPr>
              <w:t>4b.</w:t>
            </w:r>
            <w:r w:rsidRPr="00F75507">
              <w:tab/>
            </w:r>
            <w:r w:rsidRPr="00F75507">
              <w:rPr>
                <w:b/>
                <w:i/>
              </w:rPr>
              <w:t>palub komisjonil parandada sotsiaalnäitajate tulemustabelit, võttes kasutusele ebavõrdsuse suundumusi ja põhjuseid kajastavad asjakohased uued näitajad, nagu näitajad võrdsete võimaluste, kvaliteetsete töökohtade, jõukuse jaotumise, avalike teenuste kättesaadavuse kohta, sealhulgas energia, vesi ja kanalisatsioon, hooldusteenused, piisavad pensionid, kodutuse määr, vaimne tervis, toetused, samuti keskkonnaseisundi halvenemise ja kliimamuutuste sotsiaalse mõju mõõtmise näitajad; tuletab meelde, et vaesuse või sotsiaalse tõrjutuse riski näitaja ei kajasta täielikult ebavõrdsuse põhjuseid;</w:t>
            </w:r>
          </w:p>
        </w:tc>
      </w:tr>
    </w:tbl>
    <w:p w14:paraId="71CE5B4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48F9B24" w14:textId="77777777" w:rsidR="000B3845" w:rsidRPr="00F75507" w:rsidRDefault="000B3845" w:rsidP="000B3845">
      <w:r w:rsidRPr="00F75507">
        <w:rPr>
          <w:rStyle w:val="HideTWBExt"/>
        </w:rPr>
        <w:t>&lt;/Amend&gt;</w:t>
      </w:r>
    </w:p>
    <w:p w14:paraId="06E7642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201</w:t>
      </w:r>
      <w:r w:rsidRPr="00F75507">
        <w:rPr>
          <w:rStyle w:val="HideTWBExt"/>
          <w:b w:val="0"/>
        </w:rPr>
        <w:t>&lt;/NumAm&gt;</w:t>
      </w:r>
    </w:p>
    <w:p w14:paraId="75F9A3B3"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0509F614" w14:textId="77777777" w:rsidR="000B3845" w:rsidRPr="00F75507" w:rsidRDefault="000B3845" w:rsidP="000B3845">
      <w:pPr>
        <w:pStyle w:val="NormalBold"/>
      </w:pPr>
      <w:r w:rsidRPr="00F75507">
        <w:rPr>
          <w:rStyle w:val="HideTWBExt"/>
          <w:b w:val="0"/>
        </w:rPr>
        <w:t>&lt;/RepeatBlock-By&gt;</w:t>
      </w:r>
    </w:p>
    <w:p w14:paraId="6A320E0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D519F5A" w14:textId="77777777" w:rsidR="000B3845" w:rsidRPr="00F75507" w:rsidRDefault="000B3845" w:rsidP="000B3845">
      <w:pPr>
        <w:pStyle w:val="NormalBold"/>
      </w:pPr>
      <w:r w:rsidRPr="00F75507">
        <w:rPr>
          <w:rStyle w:val="HideTWBExt"/>
          <w:b w:val="0"/>
        </w:rPr>
        <w:t>&lt;Article&gt;</w:t>
      </w:r>
      <w:r w:rsidRPr="00F75507">
        <w:t>Punkt 4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41AB803" w14:textId="77777777" w:rsidTr="001A7F53">
        <w:trPr>
          <w:trHeight w:hRule="exact" w:val="240"/>
          <w:jc w:val="center"/>
        </w:trPr>
        <w:tc>
          <w:tcPr>
            <w:tcW w:w="9752" w:type="dxa"/>
            <w:gridSpan w:val="2"/>
            <w:tcBorders>
              <w:top w:val="nil"/>
              <w:left w:val="nil"/>
              <w:bottom w:val="nil"/>
              <w:right w:val="nil"/>
            </w:tcBorders>
          </w:tcPr>
          <w:p w14:paraId="5F5B13FD" w14:textId="77777777" w:rsidR="000B3845" w:rsidRPr="00F75507" w:rsidRDefault="000B3845" w:rsidP="001A7F53"/>
        </w:tc>
      </w:tr>
      <w:tr w:rsidR="00F75507" w:rsidRPr="00F75507" w14:paraId="041C053E" w14:textId="77777777" w:rsidTr="001A7F53">
        <w:trPr>
          <w:trHeight w:val="240"/>
          <w:jc w:val="center"/>
        </w:trPr>
        <w:tc>
          <w:tcPr>
            <w:tcW w:w="4876" w:type="dxa"/>
            <w:tcBorders>
              <w:top w:val="nil"/>
              <w:left w:val="nil"/>
              <w:bottom w:val="nil"/>
              <w:right w:val="nil"/>
            </w:tcBorders>
          </w:tcPr>
          <w:p w14:paraId="5012228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C39445" w14:textId="77777777" w:rsidR="000B3845" w:rsidRPr="00F75507" w:rsidRDefault="000B3845" w:rsidP="001A7F53">
            <w:pPr>
              <w:pStyle w:val="AmColumnHeading"/>
            </w:pPr>
            <w:r w:rsidRPr="00F75507">
              <w:t>Muudatusettepanek</w:t>
            </w:r>
          </w:p>
        </w:tc>
      </w:tr>
      <w:tr w:rsidR="00F75507" w:rsidRPr="00F75507" w14:paraId="4C429056" w14:textId="77777777" w:rsidTr="001A7F53">
        <w:trPr>
          <w:jc w:val="center"/>
        </w:trPr>
        <w:tc>
          <w:tcPr>
            <w:tcW w:w="4876" w:type="dxa"/>
            <w:tcBorders>
              <w:top w:val="nil"/>
              <w:left w:val="nil"/>
              <w:bottom w:val="nil"/>
              <w:right w:val="nil"/>
            </w:tcBorders>
          </w:tcPr>
          <w:p w14:paraId="4201DDC3" w14:textId="77777777" w:rsidR="000B3845" w:rsidRPr="00F75507" w:rsidRDefault="000B3845" w:rsidP="001A7F53">
            <w:pPr>
              <w:pStyle w:val="Normal6a"/>
            </w:pPr>
          </w:p>
        </w:tc>
        <w:tc>
          <w:tcPr>
            <w:tcW w:w="4876" w:type="dxa"/>
            <w:tcBorders>
              <w:top w:val="nil"/>
              <w:left w:val="nil"/>
              <w:bottom w:val="nil"/>
              <w:right w:val="nil"/>
            </w:tcBorders>
          </w:tcPr>
          <w:p w14:paraId="5CA54B31" w14:textId="77777777" w:rsidR="000B3845" w:rsidRPr="00F75507" w:rsidRDefault="000B3845" w:rsidP="001A7F53">
            <w:pPr>
              <w:pStyle w:val="Normal6a"/>
            </w:pPr>
            <w:r w:rsidRPr="00F75507">
              <w:rPr>
                <w:b/>
                <w:i/>
              </w:rPr>
              <w:t>4b.</w:t>
            </w:r>
            <w:r w:rsidRPr="00F75507">
              <w:tab/>
            </w:r>
            <w:r w:rsidRPr="00F75507">
              <w:rPr>
                <w:b/>
                <w:i/>
              </w:rPr>
              <w:t>rõhutab, et palgavaesuse suurenemine kujutab endast tööturu tulemuste läbikukkumist isegi olukorras, kus tööhõive määr kasvab; kutsub komisjoni üles käsitlema palgavaesuse suurenemist sotsiaalnäitajate tulemustabelis hoiatussignaalina ja esitama põhjalikud korrigeerivad riigipõhised soovitused, kui sellised suundumused püsivad;</w:t>
            </w:r>
          </w:p>
        </w:tc>
      </w:tr>
    </w:tbl>
    <w:p w14:paraId="30A7FE8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7DD0964" w14:textId="77777777" w:rsidR="000B3845" w:rsidRPr="00F75507" w:rsidRDefault="000B3845" w:rsidP="000B3845">
      <w:r w:rsidRPr="00F75507">
        <w:rPr>
          <w:rStyle w:val="HideTWBExt"/>
        </w:rPr>
        <w:t>&lt;/Amend&gt;</w:t>
      </w:r>
    </w:p>
    <w:p w14:paraId="2F15C7C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202</w:t>
      </w:r>
      <w:r w:rsidRPr="00F75507">
        <w:rPr>
          <w:rStyle w:val="HideTWBExt"/>
          <w:b w:val="0"/>
        </w:rPr>
        <w:t>&lt;/NumAm&gt;</w:t>
      </w:r>
    </w:p>
    <w:p w14:paraId="719E557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6241A233" w14:textId="77777777" w:rsidR="000B3845" w:rsidRPr="00F75507" w:rsidRDefault="000B3845" w:rsidP="000B3845">
      <w:pPr>
        <w:pStyle w:val="NormalBold"/>
      </w:pPr>
      <w:r w:rsidRPr="00F75507">
        <w:rPr>
          <w:rStyle w:val="HideTWBExt"/>
          <w:b w:val="0"/>
        </w:rPr>
        <w:t>&lt;/RepeatBlock-By&gt;</w:t>
      </w:r>
    </w:p>
    <w:p w14:paraId="0AF874F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8ACEE6A" w14:textId="77777777" w:rsidR="000B3845" w:rsidRPr="00F75507" w:rsidRDefault="000B3845" w:rsidP="000B3845">
      <w:pPr>
        <w:pStyle w:val="NormalBold"/>
      </w:pPr>
      <w:r w:rsidRPr="00F75507">
        <w:rPr>
          <w:rStyle w:val="HideTWBExt"/>
          <w:b w:val="0"/>
        </w:rPr>
        <w:t>&lt;Article&gt;</w:t>
      </w:r>
      <w:r w:rsidRPr="00F75507">
        <w:t>Punkt 4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B6A12F8" w14:textId="77777777" w:rsidTr="001A7F53">
        <w:trPr>
          <w:trHeight w:hRule="exact" w:val="240"/>
          <w:jc w:val="center"/>
        </w:trPr>
        <w:tc>
          <w:tcPr>
            <w:tcW w:w="9752" w:type="dxa"/>
            <w:gridSpan w:val="2"/>
            <w:tcBorders>
              <w:top w:val="nil"/>
              <w:left w:val="nil"/>
              <w:bottom w:val="nil"/>
              <w:right w:val="nil"/>
            </w:tcBorders>
          </w:tcPr>
          <w:p w14:paraId="1D4356EA" w14:textId="77777777" w:rsidR="000B3845" w:rsidRPr="00F75507" w:rsidRDefault="000B3845" w:rsidP="001A7F53"/>
        </w:tc>
      </w:tr>
      <w:tr w:rsidR="00F75507" w:rsidRPr="00F75507" w14:paraId="02F914B6" w14:textId="77777777" w:rsidTr="001A7F53">
        <w:trPr>
          <w:trHeight w:val="240"/>
          <w:jc w:val="center"/>
        </w:trPr>
        <w:tc>
          <w:tcPr>
            <w:tcW w:w="4876" w:type="dxa"/>
            <w:tcBorders>
              <w:top w:val="nil"/>
              <w:left w:val="nil"/>
              <w:bottom w:val="nil"/>
              <w:right w:val="nil"/>
            </w:tcBorders>
          </w:tcPr>
          <w:p w14:paraId="6F66844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AED0C2E" w14:textId="77777777" w:rsidR="000B3845" w:rsidRPr="00F75507" w:rsidRDefault="000B3845" w:rsidP="001A7F53">
            <w:pPr>
              <w:pStyle w:val="AmColumnHeading"/>
            </w:pPr>
            <w:r w:rsidRPr="00F75507">
              <w:t>Muudatusettepanek</w:t>
            </w:r>
          </w:p>
        </w:tc>
      </w:tr>
      <w:tr w:rsidR="00F75507" w:rsidRPr="00F75507" w14:paraId="7EBF8F8A" w14:textId="77777777" w:rsidTr="001A7F53">
        <w:trPr>
          <w:jc w:val="center"/>
        </w:trPr>
        <w:tc>
          <w:tcPr>
            <w:tcW w:w="4876" w:type="dxa"/>
            <w:tcBorders>
              <w:top w:val="nil"/>
              <w:left w:val="nil"/>
              <w:bottom w:val="nil"/>
              <w:right w:val="nil"/>
            </w:tcBorders>
          </w:tcPr>
          <w:p w14:paraId="289C2EFC" w14:textId="77777777" w:rsidR="000B3845" w:rsidRPr="00F75507" w:rsidRDefault="000B3845" w:rsidP="001A7F53">
            <w:pPr>
              <w:pStyle w:val="Normal6a"/>
            </w:pPr>
          </w:p>
        </w:tc>
        <w:tc>
          <w:tcPr>
            <w:tcW w:w="4876" w:type="dxa"/>
            <w:tcBorders>
              <w:top w:val="nil"/>
              <w:left w:val="nil"/>
              <w:bottom w:val="nil"/>
              <w:right w:val="nil"/>
            </w:tcBorders>
          </w:tcPr>
          <w:p w14:paraId="0AC33B1D" w14:textId="77777777" w:rsidR="000B3845" w:rsidRPr="00F75507" w:rsidRDefault="000B3845" w:rsidP="001A7F53">
            <w:pPr>
              <w:pStyle w:val="Normal6a"/>
            </w:pPr>
            <w:r w:rsidRPr="00F75507">
              <w:rPr>
                <w:b/>
                <w:i/>
              </w:rPr>
              <w:t>4b.</w:t>
            </w:r>
            <w:r w:rsidRPr="00F75507">
              <w:tab/>
            </w:r>
            <w:r w:rsidRPr="00F75507">
              <w:rPr>
                <w:b/>
                <w:i/>
              </w:rPr>
              <w:t>rõhutab vajadust tegeleda peamiste probleemidega, mis on sotsiaalnäitajate tulemustabelis määratletud kui „kriitilise tähtsusega“ ja „jälgimist vajavad“, sealhulgas haridus- ja koolitussüsteemist varakult lahkunud noored, liiga suured eluasemekulud, sotsiaalsiirete mõju vaesuse vähendamisele, puuetega inimeste tööhõivelõhe ning vaesuse ja sotsiaalse tõrjutuse ohus olevad lapsed;</w:t>
            </w:r>
          </w:p>
        </w:tc>
      </w:tr>
    </w:tbl>
    <w:p w14:paraId="15F2905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597AF46" w14:textId="77777777" w:rsidR="000B3845" w:rsidRPr="00F75507" w:rsidRDefault="000B3845" w:rsidP="000B3845">
      <w:r w:rsidRPr="00F75507">
        <w:rPr>
          <w:rStyle w:val="HideTWBExt"/>
        </w:rPr>
        <w:t>&lt;/Amend&gt;</w:t>
      </w:r>
    </w:p>
    <w:p w14:paraId="7609857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203</w:t>
      </w:r>
      <w:r w:rsidRPr="00F75507">
        <w:rPr>
          <w:rStyle w:val="HideTWBExt"/>
          <w:b w:val="0"/>
        </w:rPr>
        <w:t>&lt;/NumAm&gt;</w:t>
      </w:r>
    </w:p>
    <w:p w14:paraId="66525842"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010CC00" w14:textId="77777777" w:rsidR="000B3845" w:rsidRPr="00F75507" w:rsidRDefault="000B3845" w:rsidP="000B3845">
      <w:pPr>
        <w:pStyle w:val="NormalBold"/>
      </w:pPr>
      <w:r w:rsidRPr="00F75507">
        <w:rPr>
          <w:rStyle w:val="HideTWBExt"/>
          <w:b w:val="0"/>
        </w:rPr>
        <w:t>&lt;/RepeatBlock-By&gt;</w:t>
      </w:r>
    </w:p>
    <w:p w14:paraId="1F6EBE5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6880A9B" w14:textId="77777777" w:rsidR="000B3845" w:rsidRPr="00F75507" w:rsidRDefault="000B3845" w:rsidP="000B3845">
      <w:pPr>
        <w:pStyle w:val="NormalBold"/>
      </w:pPr>
      <w:r w:rsidRPr="00F75507">
        <w:rPr>
          <w:rStyle w:val="HideTWBExt"/>
          <w:b w:val="0"/>
        </w:rPr>
        <w:t>&lt;Article&gt;</w:t>
      </w:r>
      <w:r w:rsidRPr="00F75507">
        <w:t>Punkt 4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DC40329" w14:textId="77777777" w:rsidTr="001A7F53">
        <w:trPr>
          <w:trHeight w:hRule="exact" w:val="240"/>
          <w:jc w:val="center"/>
        </w:trPr>
        <w:tc>
          <w:tcPr>
            <w:tcW w:w="9752" w:type="dxa"/>
            <w:gridSpan w:val="2"/>
            <w:tcBorders>
              <w:top w:val="nil"/>
              <w:left w:val="nil"/>
              <w:bottom w:val="nil"/>
              <w:right w:val="nil"/>
            </w:tcBorders>
          </w:tcPr>
          <w:p w14:paraId="5C0BDA56" w14:textId="77777777" w:rsidR="000B3845" w:rsidRPr="00F75507" w:rsidRDefault="000B3845" w:rsidP="001A7F53"/>
        </w:tc>
      </w:tr>
      <w:tr w:rsidR="00F75507" w:rsidRPr="00F75507" w14:paraId="6BFC456D" w14:textId="77777777" w:rsidTr="001A7F53">
        <w:trPr>
          <w:trHeight w:val="240"/>
          <w:jc w:val="center"/>
        </w:trPr>
        <w:tc>
          <w:tcPr>
            <w:tcW w:w="4876" w:type="dxa"/>
            <w:tcBorders>
              <w:top w:val="nil"/>
              <w:left w:val="nil"/>
              <w:bottom w:val="nil"/>
              <w:right w:val="nil"/>
            </w:tcBorders>
          </w:tcPr>
          <w:p w14:paraId="73BA27A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78FA00F" w14:textId="77777777" w:rsidR="000B3845" w:rsidRPr="00F75507" w:rsidRDefault="000B3845" w:rsidP="001A7F53">
            <w:pPr>
              <w:pStyle w:val="AmColumnHeading"/>
            </w:pPr>
            <w:r w:rsidRPr="00F75507">
              <w:t>Muudatusettepanek</w:t>
            </w:r>
          </w:p>
        </w:tc>
      </w:tr>
      <w:tr w:rsidR="00F75507" w:rsidRPr="00F75507" w14:paraId="4524EAE5" w14:textId="77777777" w:rsidTr="001A7F53">
        <w:trPr>
          <w:jc w:val="center"/>
        </w:trPr>
        <w:tc>
          <w:tcPr>
            <w:tcW w:w="4876" w:type="dxa"/>
            <w:tcBorders>
              <w:top w:val="nil"/>
              <w:left w:val="nil"/>
              <w:bottom w:val="nil"/>
              <w:right w:val="nil"/>
            </w:tcBorders>
          </w:tcPr>
          <w:p w14:paraId="4800489B" w14:textId="77777777" w:rsidR="000B3845" w:rsidRPr="00F75507" w:rsidRDefault="000B3845" w:rsidP="001A7F53">
            <w:pPr>
              <w:pStyle w:val="Normal6a"/>
            </w:pPr>
          </w:p>
        </w:tc>
        <w:tc>
          <w:tcPr>
            <w:tcW w:w="4876" w:type="dxa"/>
            <w:tcBorders>
              <w:top w:val="nil"/>
              <w:left w:val="nil"/>
              <w:bottom w:val="nil"/>
              <w:right w:val="nil"/>
            </w:tcBorders>
          </w:tcPr>
          <w:p w14:paraId="4DEE2C43" w14:textId="77777777" w:rsidR="000B3845" w:rsidRPr="00F75507" w:rsidRDefault="000B3845" w:rsidP="001A7F53">
            <w:pPr>
              <w:pStyle w:val="Normal6a"/>
            </w:pPr>
            <w:r w:rsidRPr="00F75507">
              <w:rPr>
                <w:b/>
                <w:i/>
              </w:rPr>
              <w:t>4c.</w:t>
            </w:r>
            <w:r w:rsidRPr="00F75507">
              <w:tab/>
            </w:r>
            <w:r w:rsidRPr="00F75507">
              <w:rPr>
                <w:b/>
                <w:i/>
              </w:rPr>
              <w:t>juhib tähelepanu vajadusele tegeleda eelkõige probleemidega, mis on sotsiaalnäitajate tulemustabelis esile toodud kui „kriitilise tähtsusega“ ja „jälgimist vajavad“, sealhulgas juurdepääs lapsehoiule ja pikaajalisele hooldusele, puuetega inimeste tööhõivelõhe, sotsiaalsiirete tulemuslikkus vaesuse vähendamisel ja elementaarsed digioskused, eriti haavatavate rühmade puhul, nagu noored ja eakad, puuetega inimesed ja rändajad, samuti juurdepääs eluasemele, laste vaesus ja juurdepääs tervishoiule;</w:t>
            </w:r>
          </w:p>
        </w:tc>
      </w:tr>
    </w:tbl>
    <w:p w14:paraId="345423E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AF1AD5C" w14:textId="77777777" w:rsidR="000B3845" w:rsidRPr="00F75507" w:rsidRDefault="000B3845" w:rsidP="000B3845">
      <w:r w:rsidRPr="00F75507">
        <w:rPr>
          <w:rStyle w:val="HideTWBExt"/>
        </w:rPr>
        <w:t>&lt;/Amend&gt;</w:t>
      </w:r>
    </w:p>
    <w:p w14:paraId="5319506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204</w:t>
      </w:r>
      <w:r w:rsidRPr="00F75507">
        <w:rPr>
          <w:rStyle w:val="HideTWBExt"/>
          <w:b w:val="0"/>
        </w:rPr>
        <w:t>&lt;/NumAm&gt;</w:t>
      </w:r>
    </w:p>
    <w:p w14:paraId="0D2F6235"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6DD7415A" w14:textId="77777777" w:rsidR="000B3845" w:rsidRPr="00F75507" w:rsidRDefault="000B3845" w:rsidP="000B3845">
      <w:pPr>
        <w:pStyle w:val="NormalBold"/>
      </w:pPr>
      <w:r w:rsidRPr="00F75507">
        <w:rPr>
          <w:rStyle w:val="HideTWBExt"/>
          <w:b w:val="0"/>
        </w:rPr>
        <w:t>&lt;/RepeatBlock-By&gt;</w:t>
      </w:r>
    </w:p>
    <w:p w14:paraId="75F2F91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54A56F3" w14:textId="77777777" w:rsidR="000B3845" w:rsidRPr="00F75507" w:rsidRDefault="000B3845" w:rsidP="000B3845">
      <w:pPr>
        <w:pStyle w:val="NormalBold"/>
      </w:pPr>
      <w:r w:rsidRPr="00F75507">
        <w:rPr>
          <w:rStyle w:val="HideTWBExt"/>
          <w:b w:val="0"/>
        </w:rPr>
        <w:t>&lt;Article&gt;</w:t>
      </w:r>
      <w:r w:rsidRPr="00F75507">
        <w:t>Punkt 4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A727E0A" w14:textId="77777777" w:rsidTr="001A7F53">
        <w:trPr>
          <w:trHeight w:hRule="exact" w:val="240"/>
          <w:jc w:val="center"/>
        </w:trPr>
        <w:tc>
          <w:tcPr>
            <w:tcW w:w="9752" w:type="dxa"/>
            <w:gridSpan w:val="2"/>
            <w:tcBorders>
              <w:top w:val="nil"/>
              <w:left w:val="nil"/>
              <w:bottom w:val="nil"/>
              <w:right w:val="nil"/>
            </w:tcBorders>
          </w:tcPr>
          <w:p w14:paraId="0FF6644C" w14:textId="77777777" w:rsidR="000B3845" w:rsidRPr="00F75507" w:rsidRDefault="000B3845" w:rsidP="001A7F53"/>
        </w:tc>
      </w:tr>
      <w:tr w:rsidR="00F75507" w:rsidRPr="00F75507" w14:paraId="2BA2A634" w14:textId="77777777" w:rsidTr="001A7F53">
        <w:trPr>
          <w:trHeight w:val="240"/>
          <w:jc w:val="center"/>
        </w:trPr>
        <w:tc>
          <w:tcPr>
            <w:tcW w:w="4876" w:type="dxa"/>
            <w:tcBorders>
              <w:top w:val="nil"/>
              <w:left w:val="nil"/>
              <w:bottom w:val="nil"/>
              <w:right w:val="nil"/>
            </w:tcBorders>
          </w:tcPr>
          <w:p w14:paraId="155A3BF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1BA858F" w14:textId="77777777" w:rsidR="000B3845" w:rsidRPr="00F75507" w:rsidRDefault="000B3845" w:rsidP="001A7F53">
            <w:pPr>
              <w:pStyle w:val="AmColumnHeading"/>
            </w:pPr>
            <w:r w:rsidRPr="00F75507">
              <w:t>Muudatusettepanek</w:t>
            </w:r>
          </w:p>
        </w:tc>
      </w:tr>
      <w:tr w:rsidR="00F75507" w:rsidRPr="00F75507" w14:paraId="6C921BD7" w14:textId="77777777" w:rsidTr="001A7F53">
        <w:trPr>
          <w:jc w:val="center"/>
        </w:trPr>
        <w:tc>
          <w:tcPr>
            <w:tcW w:w="4876" w:type="dxa"/>
            <w:tcBorders>
              <w:top w:val="nil"/>
              <w:left w:val="nil"/>
              <w:bottom w:val="nil"/>
              <w:right w:val="nil"/>
            </w:tcBorders>
          </w:tcPr>
          <w:p w14:paraId="19CED7E8" w14:textId="77777777" w:rsidR="000B3845" w:rsidRPr="00F75507" w:rsidRDefault="000B3845" w:rsidP="001A7F53">
            <w:pPr>
              <w:pStyle w:val="Normal6a"/>
            </w:pPr>
          </w:p>
        </w:tc>
        <w:tc>
          <w:tcPr>
            <w:tcW w:w="4876" w:type="dxa"/>
            <w:tcBorders>
              <w:top w:val="nil"/>
              <w:left w:val="nil"/>
              <w:bottom w:val="nil"/>
              <w:right w:val="nil"/>
            </w:tcBorders>
          </w:tcPr>
          <w:p w14:paraId="2F3DAFE8" w14:textId="77777777" w:rsidR="000B3845" w:rsidRPr="00F75507" w:rsidRDefault="000B3845" w:rsidP="001A7F53">
            <w:pPr>
              <w:pStyle w:val="Normal6a"/>
            </w:pPr>
            <w:r w:rsidRPr="00F75507">
              <w:rPr>
                <w:b/>
                <w:i/>
              </w:rPr>
              <w:t>4c.</w:t>
            </w:r>
            <w:r w:rsidRPr="00F75507">
              <w:tab/>
            </w:r>
            <w:r w:rsidRPr="00F75507">
              <w:rPr>
                <w:b/>
                <w:i/>
              </w:rPr>
              <w:t>märgib, et kaasav majanduskasv ei ole jõudnud kõigi sotsiaal-demograafiliste rühmadeni, kusjuures haavatavate rühmade suhtelised erinevused suurenevad; rõhutab, et erinevused on ilmsed sellistes valdkondades nagu põhilised digioskused ja leibkonna kasutada olev sissetulek, mis osutab erinevuste suurenemisele; rõhutab, et näitajad sellistes põhivaldkondades nagu puuetega inimeste tööhõivelõhe ja inimeste endi hinnangul rahuldamata vajadus arstiabi järele viitavad muret tekitavale langustrendile</w:t>
            </w:r>
            <w:r w:rsidRPr="00F75507">
              <w:rPr>
                <w:b/>
                <w:i/>
                <w:vertAlign w:val="superscript"/>
              </w:rPr>
              <w:t>9a</w:t>
            </w:r>
            <w:r w:rsidRPr="00F75507">
              <w:rPr>
                <w:b/>
                <w:i/>
              </w:rPr>
              <w:t>;</w:t>
            </w:r>
          </w:p>
        </w:tc>
      </w:tr>
      <w:tr w:rsidR="00F75507" w:rsidRPr="00F75507" w14:paraId="73522F5C" w14:textId="77777777" w:rsidTr="001A7F53">
        <w:trPr>
          <w:jc w:val="center"/>
        </w:trPr>
        <w:tc>
          <w:tcPr>
            <w:tcW w:w="4876" w:type="dxa"/>
            <w:tcBorders>
              <w:top w:val="nil"/>
              <w:left w:val="nil"/>
              <w:bottom w:val="nil"/>
              <w:right w:val="nil"/>
            </w:tcBorders>
          </w:tcPr>
          <w:p w14:paraId="3C42E8AA" w14:textId="77777777" w:rsidR="000B3845" w:rsidRPr="00F75507" w:rsidRDefault="000B3845" w:rsidP="001A7F53"/>
        </w:tc>
        <w:tc>
          <w:tcPr>
            <w:tcW w:w="4876" w:type="dxa"/>
            <w:tcBorders>
              <w:top w:val="nil"/>
              <w:left w:val="nil"/>
              <w:bottom w:val="nil"/>
              <w:right w:val="nil"/>
            </w:tcBorders>
          </w:tcPr>
          <w:p w14:paraId="6DE4886A" w14:textId="77777777" w:rsidR="000B3845" w:rsidRPr="00F75507" w:rsidRDefault="000B3845" w:rsidP="001A7F53">
            <w:pPr>
              <w:pStyle w:val="Normal6a"/>
            </w:pPr>
            <w:r w:rsidRPr="00F75507">
              <w:rPr>
                <w:b/>
                <w:i/>
              </w:rPr>
              <w:t>_________________</w:t>
            </w:r>
          </w:p>
        </w:tc>
      </w:tr>
      <w:tr w:rsidR="00F75507" w:rsidRPr="00F75507" w14:paraId="25EA3ACD" w14:textId="77777777" w:rsidTr="001A7F53">
        <w:trPr>
          <w:jc w:val="center"/>
        </w:trPr>
        <w:tc>
          <w:tcPr>
            <w:tcW w:w="4876" w:type="dxa"/>
            <w:tcBorders>
              <w:top w:val="nil"/>
              <w:left w:val="nil"/>
              <w:bottom w:val="nil"/>
              <w:right w:val="nil"/>
            </w:tcBorders>
          </w:tcPr>
          <w:p w14:paraId="32EFC925" w14:textId="77777777" w:rsidR="000B3845" w:rsidRPr="00F75507" w:rsidRDefault="000B3845" w:rsidP="001A7F53"/>
        </w:tc>
        <w:tc>
          <w:tcPr>
            <w:tcW w:w="4876" w:type="dxa"/>
            <w:tcBorders>
              <w:top w:val="nil"/>
              <w:left w:val="nil"/>
              <w:bottom w:val="nil"/>
              <w:right w:val="nil"/>
            </w:tcBorders>
          </w:tcPr>
          <w:p w14:paraId="3404597F" w14:textId="77777777" w:rsidR="000B3845" w:rsidRPr="00F75507" w:rsidRDefault="000B3845" w:rsidP="001A7F53">
            <w:pPr>
              <w:pStyle w:val="Normal6a"/>
            </w:pPr>
            <w:r w:rsidRPr="00F75507">
              <w:rPr>
                <w:b/>
                <w:i/>
                <w:vertAlign w:val="superscript"/>
              </w:rPr>
              <w:t>9a</w:t>
            </w:r>
            <w:r w:rsidRPr="00F75507">
              <w:t> </w:t>
            </w:r>
            <w:r w:rsidRPr="00F75507">
              <w:rPr>
                <w:b/>
                <w:i/>
              </w:rPr>
              <w:t>Eurofound (2026) „The role of unions and employers’ organisations in the European Semester in 2024-2025“ (Ametiühingute ja tööandjate organisatsioonide roll Euroopa poolaastas aastatel 2024–2025), 4. peatükk.</w:t>
            </w:r>
          </w:p>
        </w:tc>
      </w:tr>
    </w:tbl>
    <w:p w14:paraId="25DE7FE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3DD6196" w14:textId="77777777" w:rsidR="000B3845" w:rsidRPr="00F75507" w:rsidRDefault="000B3845" w:rsidP="000B3845">
      <w:r w:rsidRPr="00F75507">
        <w:rPr>
          <w:rStyle w:val="HideTWBExt"/>
        </w:rPr>
        <w:t>&lt;/Amend&gt;</w:t>
      </w:r>
    </w:p>
    <w:p w14:paraId="007E080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205</w:t>
      </w:r>
      <w:r w:rsidRPr="00F75507">
        <w:rPr>
          <w:rStyle w:val="HideTWBExt"/>
          <w:b w:val="0"/>
        </w:rPr>
        <w:t>&lt;/NumAm&gt;</w:t>
      </w:r>
    </w:p>
    <w:p w14:paraId="7E07B60F"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08E04767" w14:textId="77777777" w:rsidR="000B3845" w:rsidRPr="00F75507" w:rsidRDefault="000B3845" w:rsidP="000B3845">
      <w:pPr>
        <w:pStyle w:val="NormalBold"/>
      </w:pPr>
      <w:r w:rsidRPr="00F75507">
        <w:rPr>
          <w:rStyle w:val="HideTWBExt"/>
          <w:b w:val="0"/>
        </w:rPr>
        <w:t>&lt;/RepeatBlock-By&gt;</w:t>
      </w:r>
    </w:p>
    <w:p w14:paraId="1F1FF34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7C5328E" w14:textId="77777777" w:rsidR="000B3845" w:rsidRPr="00F75507" w:rsidRDefault="000B3845" w:rsidP="000B3845">
      <w:pPr>
        <w:pStyle w:val="NormalBold"/>
      </w:pPr>
      <w:r w:rsidRPr="00F75507">
        <w:rPr>
          <w:rStyle w:val="HideTWBExt"/>
          <w:b w:val="0"/>
        </w:rPr>
        <w:t>&lt;Article&gt;</w:t>
      </w:r>
      <w:r w:rsidRPr="00F75507">
        <w:t>Punkt 4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0DD57AD" w14:textId="77777777" w:rsidTr="001A7F53">
        <w:trPr>
          <w:trHeight w:hRule="exact" w:val="240"/>
          <w:jc w:val="center"/>
        </w:trPr>
        <w:tc>
          <w:tcPr>
            <w:tcW w:w="9752" w:type="dxa"/>
            <w:gridSpan w:val="2"/>
            <w:tcBorders>
              <w:top w:val="nil"/>
              <w:left w:val="nil"/>
              <w:bottom w:val="nil"/>
              <w:right w:val="nil"/>
            </w:tcBorders>
          </w:tcPr>
          <w:p w14:paraId="53312ECD" w14:textId="77777777" w:rsidR="000B3845" w:rsidRPr="00F75507" w:rsidRDefault="000B3845" w:rsidP="001A7F53"/>
        </w:tc>
      </w:tr>
      <w:tr w:rsidR="00F75507" w:rsidRPr="00F75507" w14:paraId="590A5EBB" w14:textId="77777777" w:rsidTr="001A7F53">
        <w:trPr>
          <w:trHeight w:val="240"/>
          <w:jc w:val="center"/>
        </w:trPr>
        <w:tc>
          <w:tcPr>
            <w:tcW w:w="4876" w:type="dxa"/>
            <w:tcBorders>
              <w:top w:val="nil"/>
              <w:left w:val="nil"/>
              <w:bottom w:val="nil"/>
              <w:right w:val="nil"/>
            </w:tcBorders>
          </w:tcPr>
          <w:p w14:paraId="66793C3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4082F45" w14:textId="77777777" w:rsidR="000B3845" w:rsidRPr="00F75507" w:rsidRDefault="000B3845" w:rsidP="001A7F53">
            <w:pPr>
              <w:pStyle w:val="AmColumnHeading"/>
            </w:pPr>
            <w:r w:rsidRPr="00F75507">
              <w:t>Muudatusettepanek</w:t>
            </w:r>
          </w:p>
        </w:tc>
      </w:tr>
      <w:tr w:rsidR="00F75507" w:rsidRPr="00F75507" w14:paraId="0D5DF7CD" w14:textId="77777777" w:rsidTr="001A7F53">
        <w:trPr>
          <w:jc w:val="center"/>
        </w:trPr>
        <w:tc>
          <w:tcPr>
            <w:tcW w:w="4876" w:type="dxa"/>
            <w:tcBorders>
              <w:top w:val="nil"/>
              <w:left w:val="nil"/>
              <w:bottom w:val="nil"/>
              <w:right w:val="nil"/>
            </w:tcBorders>
          </w:tcPr>
          <w:p w14:paraId="7DE0FEA7" w14:textId="77777777" w:rsidR="000B3845" w:rsidRPr="00F75507" w:rsidRDefault="000B3845" w:rsidP="001A7F53">
            <w:pPr>
              <w:pStyle w:val="Normal6a"/>
            </w:pPr>
          </w:p>
        </w:tc>
        <w:tc>
          <w:tcPr>
            <w:tcW w:w="4876" w:type="dxa"/>
            <w:tcBorders>
              <w:top w:val="nil"/>
              <w:left w:val="nil"/>
              <w:bottom w:val="nil"/>
              <w:right w:val="nil"/>
            </w:tcBorders>
          </w:tcPr>
          <w:p w14:paraId="3B963AE3" w14:textId="77777777" w:rsidR="000B3845" w:rsidRPr="00F75507" w:rsidRDefault="000B3845" w:rsidP="001A7F53">
            <w:pPr>
              <w:pStyle w:val="Normal6a"/>
            </w:pPr>
            <w:r w:rsidRPr="00F75507">
              <w:rPr>
                <w:b/>
                <w:i/>
              </w:rPr>
              <w:t>4d.</w:t>
            </w:r>
            <w:r w:rsidRPr="00F75507">
              <w:tab/>
            </w:r>
            <w:r w:rsidRPr="00F75507">
              <w:rPr>
                <w:b/>
                <w:i/>
              </w:rPr>
              <w:t>tuletab meelde nõukogu 30. jaanuari 2023. aasta soovitust piisava miinimumsissetuleku kohta, millega tagatakse aktiivne kaasamine, mille eesmärk on võidelda vaesuse ja sotsiaalse tõrjutuse vastu, soodustades piisavat sissetulekutoetust, juurdepääsu olulistele tugiteenustele ja tõhusat tööturule integreerimist isikute jaoks, kellel puuduvad piisavad vahendid; rõhutab, et hästi kavandatud miinimumsissetuleku tagamise kavad on sotsiaalkaitse oluline osa ja aitavad kaasa ülespoole suunatud sotsiaalsele lähenemisele ja kaasavale majanduskasvule; märgib siiski, et paljudes liikmesriikides on miinimumsissetulekutoetused endiselt allpool vaesuspiiri, ning nõuab seetõttu miinimumsissetulekuga seotud riigipõhiste soovituste väljatöötamist Euroopa poolaasta raames</w:t>
            </w:r>
            <w:r w:rsidRPr="00F75507">
              <w:rPr>
                <w:b/>
                <w:i/>
                <w:vertAlign w:val="superscript"/>
              </w:rPr>
              <w:t>10b</w:t>
            </w:r>
            <w:r w:rsidRPr="00F75507">
              <w:rPr>
                <w:b/>
                <w:i/>
              </w:rPr>
              <w:t>; julgustab liikmesriike reformima oma maksu- ja fiskaalsüsteeme, et tagada miinimumsissetuleku tagamise asjakohase kava kestlik rahastamine;</w:t>
            </w:r>
          </w:p>
        </w:tc>
      </w:tr>
      <w:tr w:rsidR="00F75507" w:rsidRPr="00F75507" w14:paraId="7ED93166" w14:textId="77777777" w:rsidTr="001A7F53">
        <w:trPr>
          <w:jc w:val="center"/>
        </w:trPr>
        <w:tc>
          <w:tcPr>
            <w:tcW w:w="4876" w:type="dxa"/>
            <w:tcBorders>
              <w:top w:val="nil"/>
              <w:left w:val="nil"/>
              <w:bottom w:val="nil"/>
              <w:right w:val="nil"/>
            </w:tcBorders>
          </w:tcPr>
          <w:p w14:paraId="68F82513" w14:textId="77777777" w:rsidR="000B3845" w:rsidRPr="00F75507" w:rsidRDefault="000B3845" w:rsidP="001A7F53"/>
        </w:tc>
        <w:tc>
          <w:tcPr>
            <w:tcW w:w="4876" w:type="dxa"/>
            <w:tcBorders>
              <w:top w:val="nil"/>
              <w:left w:val="nil"/>
              <w:bottom w:val="nil"/>
              <w:right w:val="nil"/>
            </w:tcBorders>
          </w:tcPr>
          <w:p w14:paraId="12B32D2F" w14:textId="77777777" w:rsidR="000B3845" w:rsidRPr="00F75507" w:rsidRDefault="000B3845" w:rsidP="001A7F53">
            <w:pPr>
              <w:pStyle w:val="Normal6a"/>
            </w:pPr>
            <w:r w:rsidRPr="00F75507">
              <w:rPr>
                <w:b/>
                <w:i/>
              </w:rPr>
              <w:t>_________________</w:t>
            </w:r>
          </w:p>
        </w:tc>
      </w:tr>
      <w:tr w:rsidR="00F75507" w:rsidRPr="00F75507" w14:paraId="61E2CF41" w14:textId="77777777" w:rsidTr="001A7F53">
        <w:trPr>
          <w:jc w:val="center"/>
        </w:trPr>
        <w:tc>
          <w:tcPr>
            <w:tcW w:w="4876" w:type="dxa"/>
            <w:tcBorders>
              <w:top w:val="nil"/>
              <w:left w:val="nil"/>
              <w:bottom w:val="nil"/>
              <w:right w:val="nil"/>
            </w:tcBorders>
          </w:tcPr>
          <w:p w14:paraId="6D490146" w14:textId="77777777" w:rsidR="000B3845" w:rsidRPr="00F75507" w:rsidRDefault="000B3845" w:rsidP="001A7F53"/>
        </w:tc>
        <w:tc>
          <w:tcPr>
            <w:tcW w:w="4876" w:type="dxa"/>
            <w:tcBorders>
              <w:top w:val="nil"/>
              <w:left w:val="nil"/>
              <w:bottom w:val="nil"/>
              <w:right w:val="nil"/>
            </w:tcBorders>
          </w:tcPr>
          <w:p w14:paraId="24C2D7F0" w14:textId="77777777" w:rsidR="000B3845" w:rsidRPr="00F75507" w:rsidRDefault="000B3845" w:rsidP="001A7F53">
            <w:pPr>
              <w:pStyle w:val="Normal6a"/>
            </w:pPr>
            <w:r w:rsidRPr="00F75507">
              <w:rPr>
                <w:b/>
                <w:i/>
                <w:vertAlign w:val="superscript"/>
              </w:rPr>
              <w:t>10b </w:t>
            </w:r>
            <w:r w:rsidRPr="00F75507">
              <w:rPr>
                <w:b/>
                <w:i/>
              </w:rPr>
              <w:t>https://employment-social-affairs.ec.europa.eu/policies-and-activities/social-protection-social-inclusion/addressing-poverty-and-supporting-social-inclusion/active-inclusion/minimum-income_en?utm_source=chatgpt.com</w:t>
            </w:r>
          </w:p>
        </w:tc>
      </w:tr>
    </w:tbl>
    <w:p w14:paraId="5535CBE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BDB335C" w14:textId="77777777" w:rsidR="000B3845" w:rsidRPr="00F75507" w:rsidRDefault="000B3845" w:rsidP="000B3845">
      <w:r w:rsidRPr="00F75507">
        <w:rPr>
          <w:rStyle w:val="HideTWBExt"/>
        </w:rPr>
        <w:t>&lt;/Amend&gt;</w:t>
      </w:r>
    </w:p>
    <w:p w14:paraId="6ED94F9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206</w:t>
      </w:r>
      <w:r w:rsidRPr="00F75507">
        <w:rPr>
          <w:rStyle w:val="HideTWBExt"/>
          <w:b w:val="0"/>
        </w:rPr>
        <w:t>&lt;/NumAm&gt;</w:t>
      </w:r>
    </w:p>
    <w:p w14:paraId="21D06673"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2F6FB9B" w14:textId="77777777" w:rsidR="000B3845" w:rsidRPr="00F75507" w:rsidRDefault="000B3845" w:rsidP="000B3845">
      <w:pPr>
        <w:pStyle w:val="NormalBold"/>
      </w:pPr>
      <w:r w:rsidRPr="00F75507">
        <w:rPr>
          <w:rStyle w:val="HideTWBExt"/>
          <w:b w:val="0"/>
        </w:rPr>
        <w:t>&lt;/RepeatBlock-By&gt;</w:t>
      </w:r>
    </w:p>
    <w:p w14:paraId="681F3B2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12C4851" w14:textId="77777777" w:rsidR="000B3845" w:rsidRPr="00F75507" w:rsidRDefault="000B3845" w:rsidP="000B3845">
      <w:pPr>
        <w:pStyle w:val="NormalBold"/>
      </w:pPr>
      <w:r w:rsidRPr="00F75507">
        <w:rPr>
          <w:rStyle w:val="HideTWBExt"/>
          <w:b w:val="0"/>
        </w:rPr>
        <w:t>&lt;Article&gt;</w:t>
      </w:r>
      <w:r w:rsidRPr="00F75507">
        <w:t>Punkt 4 e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AABB5A6" w14:textId="77777777" w:rsidTr="001A7F53">
        <w:trPr>
          <w:trHeight w:hRule="exact" w:val="240"/>
          <w:jc w:val="center"/>
        </w:trPr>
        <w:tc>
          <w:tcPr>
            <w:tcW w:w="9752" w:type="dxa"/>
            <w:gridSpan w:val="2"/>
            <w:tcBorders>
              <w:top w:val="nil"/>
              <w:left w:val="nil"/>
              <w:bottom w:val="nil"/>
              <w:right w:val="nil"/>
            </w:tcBorders>
          </w:tcPr>
          <w:p w14:paraId="6ADF1168" w14:textId="77777777" w:rsidR="000B3845" w:rsidRPr="00F75507" w:rsidRDefault="000B3845" w:rsidP="001A7F53"/>
        </w:tc>
      </w:tr>
      <w:tr w:rsidR="00F75507" w:rsidRPr="00F75507" w14:paraId="64C79051" w14:textId="77777777" w:rsidTr="001A7F53">
        <w:trPr>
          <w:trHeight w:val="240"/>
          <w:jc w:val="center"/>
        </w:trPr>
        <w:tc>
          <w:tcPr>
            <w:tcW w:w="4876" w:type="dxa"/>
            <w:tcBorders>
              <w:top w:val="nil"/>
              <w:left w:val="nil"/>
              <w:bottom w:val="nil"/>
              <w:right w:val="nil"/>
            </w:tcBorders>
          </w:tcPr>
          <w:p w14:paraId="7864664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EB5F011" w14:textId="77777777" w:rsidR="000B3845" w:rsidRPr="00F75507" w:rsidRDefault="000B3845" w:rsidP="001A7F53">
            <w:pPr>
              <w:pStyle w:val="AmColumnHeading"/>
            </w:pPr>
            <w:r w:rsidRPr="00F75507">
              <w:t>Muudatusettepanek</w:t>
            </w:r>
          </w:p>
        </w:tc>
      </w:tr>
      <w:tr w:rsidR="00F75507" w:rsidRPr="00F75507" w14:paraId="15EA7A45" w14:textId="77777777" w:rsidTr="001A7F53">
        <w:trPr>
          <w:jc w:val="center"/>
        </w:trPr>
        <w:tc>
          <w:tcPr>
            <w:tcW w:w="4876" w:type="dxa"/>
            <w:tcBorders>
              <w:top w:val="nil"/>
              <w:left w:val="nil"/>
              <w:bottom w:val="nil"/>
              <w:right w:val="nil"/>
            </w:tcBorders>
          </w:tcPr>
          <w:p w14:paraId="56F872F4" w14:textId="77777777" w:rsidR="000B3845" w:rsidRPr="00F75507" w:rsidRDefault="000B3845" w:rsidP="001A7F53">
            <w:pPr>
              <w:pStyle w:val="Normal6a"/>
            </w:pPr>
          </w:p>
        </w:tc>
        <w:tc>
          <w:tcPr>
            <w:tcW w:w="4876" w:type="dxa"/>
            <w:tcBorders>
              <w:top w:val="nil"/>
              <w:left w:val="nil"/>
              <w:bottom w:val="nil"/>
              <w:right w:val="nil"/>
            </w:tcBorders>
          </w:tcPr>
          <w:p w14:paraId="145EDA54" w14:textId="77777777" w:rsidR="000B3845" w:rsidRPr="00F75507" w:rsidRDefault="000B3845" w:rsidP="001A7F53">
            <w:pPr>
              <w:pStyle w:val="Normal6a"/>
            </w:pPr>
            <w:r w:rsidRPr="00F75507">
              <w:rPr>
                <w:b/>
                <w:i/>
              </w:rPr>
              <w:t>4e.</w:t>
            </w:r>
            <w:r w:rsidRPr="00F75507">
              <w:tab/>
            </w:r>
            <w:r w:rsidRPr="00F75507">
              <w:rPr>
                <w:b/>
                <w:i/>
              </w:rPr>
              <w:t>rõhutab, et halva vaimse tervise ennetamiseks on vaja investeerida elu- ja töötingimuste parandamisse, sealhulgas sotsiaalse tõrjutuse ja vaesusega tegelemisse; rõhutab, et halb vaimne tervis põhjustab ELile suuri kulusid, sealhulgas väiksema tootlikkuse tõttu, ning toob kaasa 11,1 miljonit kaotatud või puudega elatud aastat</w:t>
            </w:r>
            <w:r w:rsidRPr="00F75507">
              <w:rPr>
                <w:b/>
                <w:i/>
                <w:vertAlign w:val="superscript"/>
              </w:rPr>
              <w:t>10a</w:t>
            </w:r>
            <w:r w:rsidRPr="00F75507">
              <w:rPr>
                <w:b/>
                <w:i/>
              </w:rPr>
              <w:t>;</w:t>
            </w:r>
          </w:p>
        </w:tc>
      </w:tr>
      <w:tr w:rsidR="00F75507" w:rsidRPr="00F75507" w14:paraId="431EE2E6" w14:textId="77777777" w:rsidTr="001A7F53">
        <w:trPr>
          <w:jc w:val="center"/>
        </w:trPr>
        <w:tc>
          <w:tcPr>
            <w:tcW w:w="4876" w:type="dxa"/>
            <w:tcBorders>
              <w:top w:val="nil"/>
              <w:left w:val="nil"/>
              <w:bottom w:val="nil"/>
              <w:right w:val="nil"/>
            </w:tcBorders>
          </w:tcPr>
          <w:p w14:paraId="5F6173EB" w14:textId="77777777" w:rsidR="000B3845" w:rsidRPr="00F75507" w:rsidRDefault="000B3845" w:rsidP="001A7F53"/>
        </w:tc>
        <w:tc>
          <w:tcPr>
            <w:tcW w:w="4876" w:type="dxa"/>
            <w:tcBorders>
              <w:top w:val="nil"/>
              <w:left w:val="nil"/>
              <w:bottom w:val="nil"/>
              <w:right w:val="nil"/>
            </w:tcBorders>
          </w:tcPr>
          <w:p w14:paraId="38A8E9D2" w14:textId="77777777" w:rsidR="000B3845" w:rsidRPr="00F75507" w:rsidRDefault="000B3845" w:rsidP="001A7F53">
            <w:pPr>
              <w:pStyle w:val="Normal6a"/>
            </w:pPr>
            <w:r w:rsidRPr="00F75507">
              <w:rPr>
                <w:b/>
                <w:i/>
              </w:rPr>
              <w:t>_________________</w:t>
            </w:r>
          </w:p>
        </w:tc>
      </w:tr>
      <w:tr w:rsidR="00F75507" w:rsidRPr="00F75507" w14:paraId="18904080" w14:textId="77777777" w:rsidTr="001A7F53">
        <w:trPr>
          <w:jc w:val="center"/>
        </w:trPr>
        <w:tc>
          <w:tcPr>
            <w:tcW w:w="4876" w:type="dxa"/>
            <w:tcBorders>
              <w:top w:val="nil"/>
              <w:left w:val="nil"/>
              <w:bottom w:val="nil"/>
              <w:right w:val="nil"/>
            </w:tcBorders>
          </w:tcPr>
          <w:p w14:paraId="12F36195" w14:textId="77777777" w:rsidR="000B3845" w:rsidRPr="00F75507" w:rsidRDefault="000B3845" w:rsidP="001A7F53"/>
        </w:tc>
        <w:tc>
          <w:tcPr>
            <w:tcW w:w="4876" w:type="dxa"/>
            <w:tcBorders>
              <w:top w:val="nil"/>
              <w:left w:val="nil"/>
              <w:bottom w:val="nil"/>
              <w:right w:val="nil"/>
            </w:tcBorders>
          </w:tcPr>
          <w:p w14:paraId="1DF3444F" w14:textId="77777777" w:rsidR="000B3845" w:rsidRPr="00F75507" w:rsidRDefault="000B3845" w:rsidP="001A7F53">
            <w:pPr>
              <w:pStyle w:val="Normal6a"/>
            </w:pPr>
            <w:r w:rsidRPr="00F75507">
              <w:rPr>
                <w:b/>
                <w:i/>
                <w:vertAlign w:val="superscript"/>
              </w:rPr>
              <w:t>10a</w:t>
            </w:r>
            <w:r w:rsidRPr="00F75507">
              <w:t> </w:t>
            </w:r>
            <w:r w:rsidRPr="00F75507">
              <w:rPr>
                <w:b/>
                <w:i/>
              </w:rPr>
              <w:t>Eurofound (2025), „Mental health: Risk groups, trends, services and policies“ (Vaimne tervis: Riskirühmad, suundumused, teenused ja poliitika), Euroopa Liidu Väljaannete Talitus.</w:t>
            </w:r>
          </w:p>
        </w:tc>
      </w:tr>
    </w:tbl>
    <w:p w14:paraId="7107320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C1669D1" w14:textId="77777777" w:rsidR="000B3845" w:rsidRPr="00F75507" w:rsidRDefault="000B3845" w:rsidP="000B3845">
      <w:r w:rsidRPr="00F75507">
        <w:rPr>
          <w:rStyle w:val="HideTWBExt"/>
        </w:rPr>
        <w:t>&lt;/Amend&gt;</w:t>
      </w:r>
    </w:p>
    <w:p w14:paraId="1B33F26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207</w:t>
      </w:r>
      <w:r w:rsidRPr="00F75507">
        <w:rPr>
          <w:rStyle w:val="HideTWBExt"/>
          <w:b w:val="0"/>
        </w:rPr>
        <w:t>&lt;/NumAm&gt;</w:t>
      </w:r>
    </w:p>
    <w:p w14:paraId="32E6D00E"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BC867E0" w14:textId="77777777" w:rsidR="000B3845" w:rsidRPr="00F75507" w:rsidRDefault="000B3845" w:rsidP="000B3845">
      <w:pPr>
        <w:pStyle w:val="NormalBold"/>
      </w:pPr>
      <w:r w:rsidRPr="00F75507">
        <w:rPr>
          <w:rStyle w:val="HideTWBExt"/>
          <w:b w:val="0"/>
        </w:rPr>
        <w:t>&lt;/RepeatBlock-By&gt;</w:t>
      </w:r>
    </w:p>
    <w:p w14:paraId="3245DE7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D73FF6D"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F04D8FA" w14:textId="77777777" w:rsidTr="001A7F53">
        <w:trPr>
          <w:trHeight w:hRule="exact" w:val="240"/>
          <w:jc w:val="center"/>
        </w:trPr>
        <w:tc>
          <w:tcPr>
            <w:tcW w:w="9752" w:type="dxa"/>
            <w:gridSpan w:val="2"/>
            <w:tcBorders>
              <w:top w:val="nil"/>
              <w:left w:val="nil"/>
              <w:bottom w:val="nil"/>
              <w:right w:val="nil"/>
            </w:tcBorders>
          </w:tcPr>
          <w:p w14:paraId="261AD908" w14:textId="77777777" w:rsidR="000B3845" w:rsidRPr="00F75507" w:rsidRDefault="000B3845" w:rsidP="001A7F53"/>
        </w:tc>
      </w:tr>
      <w:tr w:rsidR="00F75507" w:rsidRPr="00F75507" w14:paraId="5432147A" w14:textId="77777777" w:rsidTr="001A7F53">
        <w:trPr>
          <w:trHeight w:val="240"/>
          <w:jc w:val="center"/>
        </w:trPr>
        <w:tc>
          <w:tcPr>
            <w:tcW w:w="4876" w:type="dxa"/>
            <w:tcBorders>
              <w:top w:val="nil"/>
              <w:left w:val="nil"/>
              <w:bottom w:val="nil"/>
              <w:right w:val="nil"/>
            </w:tcBorders>
          </w:tcPr>
          <w:p w14:paraId="2804DD3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A669B4" w14:textId="77777777" w:rsidR="000B3845" w:rsidRPr="00F75507" w:rsidRDefault="000B3845" w:rsidP="001A7F53">
            <w:pPr>
              <w:pStyle w:val="AmColumnHeading"/>
            </w:pPr>
            <w:r w:rsidRPr="00F75507">
              <w:t>Muudatusettepanek</w:t>
            </w:r>
          </w:p>
        </w:tc>
      </w:tr>
      <w:tr w:rsidR="00F75507" w:rsidRPr="00F75507" w14:paraId="3D184932" w14:textId="77777777" w:rsidTr="001A7F53">
        <w:trPr>
          <w:jc w:val="center"/>
        </w:trPr>
        <w:tc>
          <w:tcPr>
            <w:tcW w:w="4876" w:type="dxa"/>
            <w:tcBorders>
              <w:top w:val="nil"/>
              <w:left w:val="nil"/>
              <w:bottom w:val="nil"/>
              <w:right w:val="nil"/>
            </w:tcBorders>
          </w:tcPr>
          <w:p w14:paraId="2048705A"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komisjoni ja </w:t>
            </w:r>
            <w:r w:rsidRPr="00F75507">
              <w:rPr>
                <w:b/>
                <w:i/>
              </w:rPr>
              <w:t>nõukogu</w:t>
            </w:r>
            <w:r w:rsidRPr="00F75507">
              <w:t xml:space="preserve"> üles pidama sotsiaalseid investeeringuid kestliku majanduskasvu aluseks;</w:t>
            </w:r>
          </w:p>
        </w:tc>
        <w:tc>
          <w:tcPr>
            <w:tcW w:w="4876" w:type="dxa"/>
            <w:tcBorders>
              <w:top w:val="nil"/>
              <w:left w:val="nil"/>
              <w:bottom w:val="nil"/>
              <w:right w:val="nil"/>
            </w:tcBorders>
          </w:tcPr>
          <w:p w14:paraId="160AF2FB" w14:textId="77777777" w:rsidR="000B3845" w:rsidRPr="00F75507" w:rsidRDefault="000B3845" w:rsidP="001A7F53">
            <w:pPr>
              <w:pStyle w:val="Normal6a"/>
            </w:pPr>
            <w:r w:rsidRPr="00F75507">
              <w:t>5.</w:t>
            </w:r>
            <w:r w:rsidRPr="00F75507">
              <w:tab/>
              <w:t xml:space="preserve">tuletab meelde, et </w:t>
            </w:r>
            <w:r w:rsidRPr="00F75507">
              <w:rPr>
                <w:b/>
                <w:i/>
              </w:rPr>
              <w:t>sihipärastel</w:t>
            </w:r>
            <w:r w:rsidRPr="00F75507">
              <w:t xml:space="preserve"> sotsiaalsetel investeeringutel võib olla positiivne mõju majanduskasvule, tootlikkusele ja konkurentsivõimele, mis omakorda toetab riigi rahanduse jätkusuutlikkust ja edendab ühtlasi ülespoole suunatud sotsiaalset lähenemist; kutsub komisjoni ja </w:t>
            </w:r>
            <w:r w:rsidRPr="00F75507">
              <w:rPr>
                <w:b/>
                <w:i/>
              </w:rPr>
              <w:t>liikmesriike</w:t>
            </w:r>
            <w:r w:rsidRPr="00F75507">
              <w:t xml:space="preserve"> üles pidama sotsiaalseid investeeringuid kestliku majanduskasvu aluseks </w:t>
            </w:r>
            <w:r w:rsidRPr="00F75507">
              <w:rPr>
                <w:b/>
                <w:i/>
              </w:rPr>
              <w:t>ja keskenduma investeeringutele, mis on tõestanud oma tõhusust majanduskasvu, tootlikkuse, töökohtade kvaliteedi ja suurema tööturul osalemise seisukohast</w:t>
            </w:r>
            <w:r w:rsidRPr="00F75507">
              <w:t xml:space="preserve">; </w:t>
            </w:r>
            <w:r w:rsidRPr="00F75507">
              <w:rPr>
                <w:b/>
                <w:i/>
              </w:rPr>
              <w:t>tuletab meelde, et liikmesriigid saavad taaste- ja vastupidavusrahastut kasutusele võtta kuni 31. detsembrini 2026, ning kutsub neid üles neid rahalisi vahendeid täielikult ja sihipäraselt kasutama, et lahendada Euroopa poolaasta riigipõhistes soovitustes kindlaks tehtud probleemid ning kehtestada aruka, kestliku ja kaasava majanduskasvu ning järgmise põlvkonna, laste- ja noortepoliitika;</w:t>
            </w:r>
          </w:p>
        </w:tc>
      </w:tr>
    </w:tbl>
    <w:p w14:paraId="67BCDDF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39C9F5A" w14:textId="77777777" w:rsidR="000B3845" w:rsidRPr="00F75507" w:rsidRDefault="000B3845" w:rsidP="000B3845">
      <w:r w:rsidRPr="00F75507">
        <w:rPr>
          <w:rStyle w:val="HideTWBExt"/>
        </w:rPr>
        <w:t>&lt;/Amend&gt;</w:t>
      </w:r>
    </w:p>
    <w:p w14:paraId="265874E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208</w:t>
      </w:r>
      <w:r w:rsidRPr="00F75507">
        <w:rPr>
          <w:rStyle w:val="HideTWBExt"/>
          <w:b w:val="0"/>
        </w:rPr>
        <w:t>&lt;/NumAm&gt;</w:t>
      </w:r>
    </w:p>
    <w:p w14:paraId="2A89965D"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7B5A3C75"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4FCE4A11" w14:textId="77777777" w:rsidR="000B3845" w:rsidRPr="00F75507" w:rsidRDefault="000B3845" w:rsidP="000B3845">
      <w:pPr>
        <w:pStyle w:val="NormalBold"/>
      </w:pPr>
      <w:r w:rsidRPr="00F75507">
        <w:rPr>
          <w:rStyle w:val="HideTWBExt"/>
          <w:b w:val="0"/>
        </w:rPr>
        <w:t>&lt;/RepeatBlock-By&gt;</w:t>
      </w:r>
    </w:p>
    <w:p w14:paraId="37FC47D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45DD362"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B112347" w14:textId="77777777" w:rsidTr="001A7F53">
        <w:trPr>
          <w:trHeight w:hRule="exact" w:val="240"/>
          <w:jc w:val="center"/>
        </w:trPr>
        <w:tc>
          <w:tcPr>
            <w:tcW w:w="9752" w:type="dxa"/>
            <w:gridSpan w:val="2"/>
            <w:tcBorders>
              <w:top w:val="nil"/>
              <w:left w:val="nil"/>
              <w:bottom w:val="nil"/>
              <w:right w:val="nil"/>
            </w:tcBorders>
          </w:tcPr>
          <w:p w14:paraId="7E83383B" w14:textId="77777777" w:rsidR="000B3845" w:rsidRPr="00F75507" w:rsidRDefault="000B3845" w:rsidP="001A7F53"/>
        </w:tc>
      </w:tr>
      <w:tr w:rsidR="00F75507" w:rsidRPr="00F75507" w14:paraId="1E70A41C" w14:textId="77777777" w:rsidTr="001A7F53">
        <w:trPr>
          <w:trHeight w:val="240"/>
          <w:jc w:val="center"/>
        </w:trPr>
        <w:tc>
          <w:tcPr>
            <w:tcW w:w="4876" w:type="dxa"/>
            <w:tcBorders>
              <w:top w:val="nil"/>
              <w:left w:val="nil"/>
              <w:bottom w:val="nil"/>
              <w:right w:val="nil"/>
            </w:tcBorders>
          </w:tcPr>
          <w:p w14:paraId="2B83076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CBECAA3" w14:textId="77777777" w:rsidR="000B3845" w:rsidRPr="00F75507" w:rsidRDefault="000B3845" w:rsidP="001A7F53">
            <w:pPr>
              <w:pStyle w:val="AmColumnHeading"/>
            </w:pPr>
            <w:r w:rsidRPr="00F75507">
              <w:t>Muudatusettepanek</w:t>
            </w:r>
          </w:p>
        </w:tc>
      </w:tr>
      <w:tr w:rsidR="00F75507" w:rsidRPr="00F75507" w14:paraId="1750CB7E" w14:textId="77777777" w:rsidTr="001A7F53">
        <w:trPr>
          <w:jc w:val="center"/>
        </w:trPr>
        <w:tc>
          <w:tcPr>
            <w:tcW w:w="4876" w:type="dxa"/>
            <w:tcBorders>
              <w:top w:val="nil"/>
              <w:left w:val="nil"/>
              <w:bottom w:val="nil"/>
              <w:right w:val="nil"/>
            </w:tcBorders>
          </w:tcPr>
          <w:p w14:paraId="6254984B" w14:textId="77777777" w:rsidR="000B3845" w:rsidRPr="00F75507" w:rsidRDefault="000B3845" w:rsidP="001A7F53">
            <w:pPr>
              <w:pStyle w:val="Normal6a"/>
            </w:pPr>
            <w:r w:rsidRPr="00F75507">
              <w:t>5.</w:t>
            </w:r>
            <w:r w:rsidRPr="00F75507">
              <w:tab/>
              <w:t>tuletab meelde, et sotsiaalsetel investeeringutel võib olla positiivne mõju majanduskasvule, tootlikkusele ja konkurentsivõimele, mis omakorda toetab riigi rahanduse jätkusuutlikkust ja edendab ühtlasi ülespoole suunatud sotsiaalset lähenemist; kutsub komisjoni ja nõukogu üles pidama sotsiaalseid investeeringuid kestliku majanduskasvu aluseks;</w:t>
            </w:r>
          </w:p>
        </w:tc>
        <w:tc>
          <w:tcPr>
            <w:tcW w:w="4876" w:type="dxa"/>
            <w:tcBorders>
              <w:top w:val="nil"/>
              <w:left w:val="nil"/>
              <w:bottom w:val="nil"/>
              <w:right w:val="nil"/>
            </w:tcBorders>
          </w:tcPr>
          <w:p w14:paraId="62635215"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komisjoni ja nõukogu üles pidama sotsiaalseid investeeringuid </w:t>
            </w:r>
            <w:r w:rsidRPr="00F75507">
              <w:rPr>
                <w:b/>
                <w:i/>
              </w:rPr>
              <w:t>haridusse, koolitusse, tervishoidu, hooldusse, eluasemesse, transporti ja sotsiaalsesse kaasatusse</w:t>
            </w:r>
            <w:r w:rsidRPr="00F75507">
              <w:t xml:space="preserve"> kestliku majanduskasvu aluseks;</w:t>
            </w:r>
            <w:r w:rsidRPr="00F75507">
              <w:rPr>
                <w:b/>
                <w:i/>
              </w:rPr>
              <w:t> väljendab heameelt sotsiaalsete investeeringute teadmuskeskuse loomise üle, et tõhustada vastastikust õppimist ja tehnilist abi, jätkata sotsiaalsete näitajate õigeaegsuse ja kättesaadavuse parandamist, et vähendada viivitusi vaesuse ja ebavõrdsuse suundumuste hindamisel, ning parandada liikmesriikide juurdepääsu andmetele poliitika analüüsimiseks ja mõju hindamiseks; </w:t>
            </w:r>
          </w:p>
        </w:tc>
      </w:tr>
    </w:tbl>
    <w:p w14:paraId="119B6EC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2F57F25" w14:textId="77777777" w:rsidR="000B3845" w:rsidRPr="00F75507" w:rsidRDefault="000B3845" w:rsidP="000B3845">
      <w:r w:rsidRPr="00F75507">
        <w:rPr>
          <w:rStyle w:val="HideTWBExt"/>
        </w:rPr>
        <w:t>&lt;/Amend&gt;</w:t>
      </w:r>
    </w:p>
    <w:p w14:paraId="7D34A2E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209</w:t>
      </w:r>
      <w:r w:rsidRPr="00F75507">
        <w:rPr>
          <w:rStyle w:val="HideTWBExt"/>
          <w:b w:val="0"/>
        </w:rPr>
        <w:t>&lt;/NumAm&gt;</w:t>
      </w:r>
    </w:p>
    <w:p w14:paraId="675A78B8"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14D60DFA" w14:textId="77777777" w:rsidR="000B3845" w:rsidRPr="00F75507" w:rsidRDefault="000B3845" w:rsidP="000B3845">
      <w:pPr>
        <w:pStyle w:val="NormalBold"/>
      </w:pPr>
      <w:r w:rsidRPr="00F75507">
        <w:rPr>
          <w:rStyle w:val="HideTWBExt"/>
          <w:b w:val="0"/>
        </w:rPr>
        <w:t>&lt;/RepeatBlock-By&gt;</w:t>
      </w:r>
    </w:p>
    <w:p w14:paraId="72E2EF3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6FFB7B9"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A3BBC32" w14:textId="77777777" w:rsidTr="001A7F53">
        <w:trPr>
          <w:trHeight w:hRule="exact" w:val="240"/>
          <w:jc w:val="center"/>
        </w:trPr>
        <w:tc>
          <w:tcPr>
            <w:tcW w:w="9752" w:type="dxa"/>
            <w:gridSpan w:val="2"/>
            <w:tcBorders>
              <w:top w:val="nil"/>
              <w:left w:val="nil"/>
              <w:bottom w:val="nil"/>
              <w:right w:val="nil"/>
            </w:tcBorders>
          </w:tcPr>
          <w:p w14:paraId="1B37E43D" w14:textId="77777777" w:rsidR="000B3845" w:rsidRPr="00F75507" w:rsidRDefault="000B3845" w:rsidP="001A7F53"/>
        </w:tc>
      </w:tr>
      <w:tr w:rsidR="00F75507" w:rsidRPr="00F75507" w14:paraId="5BA92ABE" w14:textId="77777777" w:rsidTr="001A7F53">
        <w:trPr>
          <w:trHeight w:val="240"/>
          <w:jc w:val="center"/>
        </w:trPr>
        <w:tc>
          <w:tcPr>
            <w:tcW w:w="4876" w:type="dxa"/>
            <w:tcBorders>
              <w:top w:val="nil"/>
              <w:left w:val="nil"/>
              <w:bottom w:val="nil"/>
              <w:right w:val="nil"/>
            </w:tcBorders>
          </w:tcPr>
          <w:p w14:paraId="70AFA14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CCC10B1" w14:textId="77777777" w:rsidR="000B3845" w:rsidRPr="00F75507" w:rsidRDefault="000B3845" w:rsidP="001A7F53">
            <w:pPr>
              <w:pStyle w:val="AmColumnHeading"/>
            </w:pPr>
            <w:r w:rsidRPr="00F75507">
              <w:t>Muudatusettepanek</w:t>
            </w:r>
          </w:p>
        </w:tc>
      </w:tr>
      <w:tr w:rsidR="00F75507" w:rsidRPr="00F75507" w14:paraId="3E4CBDB4" w14:textId="77777777" w:rsidTr="001A7F53">
        <w:trPr>
          <w:jc w:val="center"/>
        </w:trPr>
        <w:tc>
          <w:tcPr>
            <w:tcW w:w="4876" w:type="dxa"/>
            <w:tcBorders>
              <w:top w:val="nil"/>
              <w:left w:val="nil"/>
              <w:bottom w:val="nil"/>
              <w:right w:val="nil"/>
            </w:tcBorders>
          </w:tcPr>
          <w:p w14:paraId="03D9B011"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w:t>
            </w:r>
            <w:r w:rsidRPr="00F75507">
              <w:rPr>
                <w:b/>
                <w:i/>
              </w:rPr>
              <w:t>ja</w:t>
            </w:r>
            <w:r w:rsidRPr="00F75507">
              <w:t xml:space="preserve"> konkurentsivõimele</w:t>
            </w:r>
            <w:r w:rsidRPr="00F75507">
              <w:rPr>
                <w:b/>
                <w:i/>
              </w:rPr>
              <w:t>, mis omakorda toetab</w:t>
            </w:r>
            <w:r w:rsidRPr="00F75507">
              <w:t xml:space="preserve"> riigi rahanduse </w:t>
            </w:r>
            <w:r w:rsidRPr="00F75507">
              <w:rPr>
                <w:b/>
                <w:i/>
              </w:rPr>
              <w:t>jätkusuutlikkust ja edendab</w:t>
            </w:r>
            <w:r w:rsidRPr="00F75507">
              <w:t xml:space="preserve"> ühtlasi </w:t>
            </w:r>
            <w:r w:rsidRPr="00F75507">
              <w:rPr>
                <w:b/>
                <w:i/>
              </w:rPr>
              <w:t>ülespoole suunatud</w:t>
            </w:r>
            <w:r w:rsidRPr="00F75507">
              <w:t xml:space="preserve"> sotsiaalset </w:t>
            </w:r>
            <w:r w:rsidRPr="00F75507">
              <w:rPr>
                <w:b/>
                <w:i/>
              </w:rPr>
              <w:t>lähenemist</w:t>
            </w:r>
            <w:r w:rsidRPr="00F75507">
              <w:t>; kutsub komisjoni ja nõukogu üles pidama sotsiaalseid investeeringuid kestliku majanduskasvu aluseks;</w:t>
            </w:r>
          </w:p>
        </w:tc>
        <w:tc>
          <w:tcPr>
            <w:tcW w:w="4876" w:type="dxa"/>
            <w:tcBorders>
              <w:top w:val="nil"/>
              <w:left w:val="nil"/>
              <w:bottom w:val="nil"/>
              <w:right w:val="nil"/>
            </w:tcBorders>
          </w:tcPr>
          <w:p w14:paraId="51442503" w14:textId="77777777" w:rsidR="000B3845" w:rsidRPr="00F75507" w:rsidRDefault="000B3845" w:rsidP="001A7F53">
            <w:pPr>
              <w:pStyle w:val="Normal6a"/>
            </w:pPr>
            <w:r w:rsidRPr="00F75507">
              <w:t>5.</w:t>
            </w:r>
            <w:r w:rsidRPr="00F75507">
              <w:tab/>
              <w:t>tuletab meelde, et sotsiaalsetel investeeringutel</w:t>
            </w:r>
            <w:r w:rsidRPr="00F75507">
              <w:rPr>
                <w:b/>
                <w:i/>
              </w:rPr>
              <w:t>, sealhulgas sotsiaalmajanduse toetamisel,</w:t>
            </w:r>
            <w:r w:rsidRPr="00F75507">
              <w:t xml:space="preserve"> võib olla positiivne mõju majanduskasvule, tootlikkusele</w:t>
            </w:r>
            <w:r w:rsidRPr="00F75507">
              <w:rPr>
                <w:b/>
                <w:i/>
              </w:rPr>
              <w:t>,</w:t>
            </w:r>
            <w:r w:rsidRPr="00F75507">
              <w:t xml:space="preserve"> konkurentsivõimele </w:t>
            </w:r>
            <w:r w:rsidRPr="00F75507">
              <w:rPr>
                <w:b/>
                <w:i/>
              </w:rPr>
              <w:t>ning</w:t>
            </w:r>
            <w:r w:rsidRPr="00F75507">
              <w:t xml:space="preserve"> riigi rahanduse </w:t>
            </w:r>
            <w:r w:rsidRPr="00F75507">
              <w:rPr>
                <w:b/>
                <w:i/>
              </w:rPr>
              <w:t>jätkusuutlikkusele, edendades</w:t>
            </w:r>
            <w:r w:rsidRPr="00F75507">
              <w:t xml:space="preserve"> ühtlasi sotsiaalset </w:t>
            </w:r>
            <w:r w:rsidRPr="00F75507">
              <w:rPr>
                <w:b/>
                <w:i/>
              </w:rPr>
              <w:t>ühtekuuluvust ja haavatavate rühmade kaasamist</w:t>
            </w:r>
            <w:r w:rsidRPr="00F75507">
              <w:t xml:space="preserve">; kutsub komisjoni ja nõukogu üles pidama sotsiaalseid investeeringuid </w:t>
            </w:r>
            <w:r w:rsidRPr="00F75507">
              <w:rPr>
                <w:b/>
                <w:bCs/>
                <w:i/>
                <w:iCs/>
              </w:rPr>
              <w:t>ja sotsiaalsete ettevõtete arengut</w:t>
            </w:r>
            <w:r w:rsidRPr="00F75507">
              <w:t xml:space="preserve"> kestliku majanduskasvu aluseks</w:t>
            </w:r>
            <w:r w:rsidRPr="00F75507">
              <w:rPr>
                <w:b/>
                <w:i/>
              </w:rPr>
              <w:t>, hõlbustades juurdepääsu rahastamisele, soodustades nähtavust ning edendades kvaliteetseid ja kaasavaid töökohti kooskõlas ELi konkurentsivõime uue tegevuskavaga</w:t>
            </w:r>
            <w:r w:rsidRPr="00F75507">
              <w:t>;</w:t>
            </w:r>
          </w:p>
        </w:tc>
      </w:tr>
    </w:tbl>
    <w:p w14:paraId="2116858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80D2511" w14:textId="77777777" w:rsidR="000B3845" w:rsidRPr="00F75507" w:rsidRDefault="000B3845" w:rsidP="000B3845">
      <w:r w:rsidRPr="00F75507">
        <w:rPr>
          <w:rStyle w:val="HideTWBExt"/>
        </w:rPr>
        <w:t>&lt;/Amend&gt;</w:t>
      </w:r>
    </w:p>
    <w:p w14:paraId="44407E3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210</w:t>
      </w:r>
      <w:r w:rsidRPr="00F75507">
        <w:rPr>
          <w:rStyle w:val="HideTWBExt"/>
          <w:b w:val="0"/>
        </w:rPr>
        <w:t>&lt;/NumAm&gt;</w:t>
      </w:r>
    </w:p>
    <w:p w14:paraId="7935FDDB"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2758B585" w14:textId="77777777" w:rsidR="000B3845" w:rsidRPr="00F75507" w:rsidRDefault="000B3845" w:rsidP="000B3845">
      <w:pPr>
        <w:pStyle w:val="NormalBold"/>
      </w:pPr>
      <w:r w:rsidRPr="00F75507">
        <w:rPr>
          <w:rStyle w:val="HideTWBExt"/>
          <w:b w:val="0"/>
        </w:rPr>
        <w:t>&lt;/RepeatBlock-By&gt;</w:t>
      </w:r>
    </w:p>
    <w:p w14:paraId="113865A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BA01281"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81AA946" w14:textId="77777777" w:rsidTr="001A7F53">
        <w:trPr>
          <w:trHeight w:hRule="exact" w:val="240"/>
          <w:jc w:val="center"/>
        </w:trPr>
        <w:tc>
          <w:tcPr>
            <w:tcW w:w="9752" w:type="dxa"/>
            <w:gridSpan w:val="2"/>
            <w:tcBorders>
              <w:top w:val="nil"/>
              <w:left w:val="nil"/>
              <w:bottom w:val="nil"/>
              <w:right w:val="nil"/>
            </w:tcBorders>
          </w:tcPr>
          <w:p w14:paraId="06F2B51C" w14:textId="77777777" w:rsidR="000B3845" w:rsidRPr="00F75507" w:rsidRDefault="000B3845" w:rsidP="001A7F53"/>
        </w:tc>
      </w:tr>
      <w:tr w:rsidR="00F75507" w:rsidRPr="00F75507" w14:paraId="072523F1" w14:textId="77777777" w:rsidTr="001A7F53">
        <w:trPr>
          <w:trHeight w:val="240"/>
          <w:jc w:val="center"/>
        </w:trPr>
        <w:tc>
          <w:tcPr>
            <w:tcW w:w="4876" w:type="dxa"/>
            <w:tcBorders>
              <w:top w:val="nil"/>
              <w:left w:val="nil"/>
              <w:bottom w:val="nil"/>
              <w:right w:val="nil"/>
            </w:tcBorders>
          </w:tcPr>
          <w:p w14:paraId="21DC9B7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7446D63" w14:textId="77777777" w:rsidR="000B3845" w:rsidRPr="00F75507" w:rsidRDefault="000B3845" w:rsidP="001A7F53">
            <w:pPr>
              <w:pStyle w:val="AmColumnHeading"/>
            </w:pPr>
            <w:r w:rsidRPr="00F75507">
              <w:t>Muudatusettepanek</w:t>
            </w:r>
          </w:p>
        </w:tc>
      </w:tr>
      <w:tr w:rsidR="00F75507" w:rsidRPr="00F75507" w14:paraId="6DE873DC" w14:textId="77777777" w:rsidTr="001A7F53">
        <w:trPr>
          <w:jc w:val="center"/>
        </w:trPr>
        <w:tc>
          <w:tcPr>
            <w:tcW w:w="4876" w:type="dxa"/>
            <w:tcBorders>
              <w:top w:val="nil"/>
              <w:left w:val="nil"/>
              <w:bottom w:val="nil"/>
              <w:right w:val="nil"/>
            </w:tcBorders>
          </w:tcPr>
          <w:p w14:paraId="36E09823"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komisjoni ja nõukogu üles pidama sotsiaalseid investeeringuid kestliku majanduskasvu </w:t>
            </w:r>
            <w:r w:rsidRPr="00F75507">
              <w:rPr>
                <w:b/>
                <w:i/>
              </w:rPr>
              <w:t>aluseks</w:t>
            </w:r>
            <w:r w:rsidRPr="00F75507">
              <w:t>;</w:t>
            </w:r>
          </w:p>
        </w:tc>
        <w:tc>
          <w:tcPr>
            <w:tcW w:w="4876" w:type="dxa"/>
            <w:tcBorders>
              <w:top w:val="nil"/>
              <w:left w:val="nil"/>
              <w:bottom w:val="nil"/>
              <w:right w:val="nil"/>
            </w:tcBorders>
          </w:tcPr>
          <w:p w14:paraId="61394A68"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komisjoni ja nõukogu üles pidama sotsiaalseid investeeringuid kestliku majanduskasvu </w:t>
            </w:r>
            <w:r w:rsidRPr="00F75507">
              <w:rPr>
                <w:b/>
                <w:i/>
              </w:rPr>
              <w:t>oluliseks edendajaks</w:t>
            </w:r>
            <w:r w:rsidRPr="00F75507">
              <w:t xml:space="preserve">; </w:t>
            </w:r>
            <w:r w:rsidRPr="00F75507">
              <w:rPr>
                <w:b/>
                <w:i/>
              </w:rPr>
              <w:t>nõuab, et komisjon annaks suuniseid erainvesteeringute ning avaliku ja erasektori partnerluste võimendamiseks, et kõrvaldada sotsiaalse taristu puudujäägid;</w:t>
            </w:r>
          </w:p>
        </w:tc>
      </w:tr>
    </w:tbl>
    <w:p w14:paraId="09B1B75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1D30DD3" w14:textId="77777777" w:rsidR="000B3845" w:rsidRPr="00F75507" w:rsidRDefault="000B3845" w:rsidP="000B3845">
      <w:r w:rsidRPr="00F75507">
        <w:rPr>
          <w:rStyle w:val="HideTWBExt"/>
        </w:rPr>
        <w:t>&lt;/Amend&gt;</w:t>
      </w:r>
    </w:p>
    <w:p w14:paraId="0478965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211</w:t>
      </w:r>
      <w:r w:rsidRPr="00F75507">
        <w:rPr>
          <w:rStyle w:val="HideTWBExt"/>
          <w:b w:val="0"/>
        </w:rPr>
        <w:t>&lt;/NumAm&gt;</w:t>
      </w:r>
    </w:p>
    <w:p w14:paraId="212CB54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4B33B35F" w14:textId="77777777" w:rsidR="000B3845" w:rsidRPr="00F75507" w:rsidRDefault="000B3845" w:rsidP="000B3845">
      <w:pPr>
        <w:pStyle w:val="NormalBold"/>
      </w:pPr>
      <w:r w:rsidRPr="00F75507">
        <w:rPr>
          <w:rStyle w:val="HideTWBExt"/>
          <w:b w:val="0"/>
        </w:rPr>
        <w:t>&lt;/RepeatBlock-By&gt;</w:t>
      </w:r>
    </w:p>
    <w:p w14:paraId="1975150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BB4C5B9"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F7C57DA" w14:textId="77777777" w:rsidTr="001A7F53">
        <w:trPr>
          <w:trHeight w:hRule="exact" w:val="240"/>
          <w:jc w:val="center"/>
        </w:trPr>
        <w:tc>
          <w:tcPr>
            <w:tcW w:w="9752" w:type="dxa"/>
            <w:gridSpan w:val="2"/>
            <w:tcBorders>
              <w:top w:val="nil"/>
              <w:left w:val="nil"/>
              <w:bottom w:val="nil"/>
              <w:right w:val="nil"/>
            </w:tcBorders>
          </w:tcPr>
          <w:p w14:paraId="211220AD" w14:textId="77777777" w:rsidR="000B3845" w:rsidRPr="00F75507" w:rsidRDefault="000B3845" w:rsidP="001A7F53"/>
        </w:tc>
      </w:tr>
      <w:tr w:rsidR="00F75507" w:rsidRPr="00F75507" w14:paraId="69DEB4F6" w14:textId="77777777" w:rsidTr="001A7F53">
        <w:trPr>
          <w:trHeight w:val="240"/>
          <w:jc w:val="center"/>
        </w:trPr>
        <w:tc>
          <w:tcPr>
            <w:tcW w:w="4876" w:type="dxa"/>
            <w:tcBorders>
              <w:top w:val="nil"/>
              <w:left w:val="nil"/>
              <w:bottom w:val="nil"/>
              <w:right w:val="nil"/>
            </w:tcBorders>
          </w:tcPr>
          <w:p w14:paraId="7043193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92B36B5" w14:textId="77777777" w:rsidR="000B3845" w:rsidRPr="00F75507" w:rsidRDefault="000B3845" w:rsidP="001A7F53">
            <w:pPr>
              <w:pStyle w:val="AmColumnHeading"/>
            </w:pPr>
            <w:r w:rsidRPr="00F75507">
              <w:t>Muudatusettepanek</w:t>
            </w:r>
          </w:p>
        </w:tc>
      </w:tr>
      <w:tr w:rsidR="00F75507" w:rsidRPr="00F75507" w14:paraId="6D17C10D" w14:textId="77777777" w:rsidTr="001A7F53">
        <w:trPr>
          <w:jc w:val="center"/>
        </w:trPr>
        <w:tc>
          <w:tcPr>
            <w:tcW w:w="4876" w:type="dxa"/>
            <w:tcBorders>
              <w:top w:val="nil"/>
              <w:left w:val="nil"/>
              <w:bottom w:val="nil"/>
              <w:right w:val="nil"/>
            </w:tcBorders>
          </w:tcPr>
          <w:p w14:paraId="1FD14132"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w:t>
            </w:r>
            <w:r w:rsidRPr="00F75507">
              <w:rPr>
                <w:b/>
                <w:i/>
              </w:rPr>
              <w:t>mis omakorda toetab</w:t>
            </w:r>
            <w:r w:rsidRPr="00F75507">
              <w:t xml:space="preserve"> riigi rahanduse </w:t>
            </w:r>
            <w:r w:rsidRPr="00F75507">
              <w:rPr>
                <w:b/>
                <w:i/>
              </w:rPr>
              <w:t>jätkusuutlikkust</w:t>
            </w:r>
            <w:r w:rsidRPr="00F75507">
              <w:t xml:space="preserve"> ja </w:t>
            </w:r>
            <w:r w:rsidRPr="00F75507">
              <w:rPr>
                <w:b/>
                <w:i/>
              </w:rPr>
              <w:t>edendab ühtlasi</w:t>
            </w:r>
            <w:r w:rsidRPr="00F75507">
              <w:t xml:space="preserve"> ülespoole suunatud sotsiaalset lähenemist; kutsub komisjoni ja nõukogu üles pidama sotsiaalseid investeeringuid kestliku majanduskasvu aluseks;</w:t>
            </w:r>
          </w:p>
        </w:tc>
        <w:tc>
          <w:tcPr>
            <w:tcW w:w="4876" w:type="dxa"/>
            <w:tcBorders>
              <w:top w:val="nil"/>
              <w:left w:val="nil"/>
              <w:bottom w:val="nil"/>
              <w:right w:val="nil"/>
            </w:tcBorders>
          </w:tcPr>
          <w:p w14:paraId="39BEF05C" w14:textId="77777777" w:rsidR="000B3845" w:rsidRPr="00F75507" w:rsidRDefault="000B3845" w:rsidP="001A7F53">
            <w:pPr>
              <w:pStyle w:val="Normal6a"/>
            </w:pPr>
            <w:r w:rsidRPr="00F75507">
              <w:t>5.</w:t>
            </w:r>
            <w:r w:rsidRPr="00F75507">
              <w:tab/>
              <w:t xml:space="preserve">tuletab meelde, et sotsiaalsetel investeeringutel võib olla positiivne mõju </w:t>
            </w:r>
            <w:r w:rsidRPr="00F75507">
              <w:rPr>
                <w:b/>
                <w:i/>
              </w:rPr>
              <w:t>elu- ja töötingimustele, sotsiaalsele ühtekuuluvusele, kestlikule ja kaasavale</w:t>
            </w:r>
            <w:r w:rsidRPr="00F75507">
              <w:t xml:space="preserve"> majanduskasvule, tootlikkusele ja konkurentsivõimele, </w:t>
            </w:r>
            <w:r w:rsidRPr="00F75507">
              <w:rPr>
                <w:b/>
                <w:i/>
              </w:rPr>
              <w:t>aidates ühtlasi kaasa</w:t>
            </w:r>
            <w:r w:rsidRPr="00F75507">
              <w:t xml:space="preserve"> riigi rahanduse </w:t>
            </w:r>
            <w:r w:rsidRPr="00F75507">
              <w:rPr>
                <w:b/>
                <w:i/>
              </w:rPr>
              <w:t>jätkusuutlikkusele</w:t>
            </w:r>
            <w:r w:rsidRPr="00F75507">
              <w:t xml:space="preserve"> ja </w:t>
            </w:r>
            <w:r w:rsidRPr="00F75507">
              <w:rPr>
                <w:b/>
                <w:i/>
              </w:rPr>
              <w:t>edendades</w:t>
            </w:r>
            <w:r w:rsidRPr="00F75507">
              <w:t xml:space="preserve"> ülespoole suunatud sotsiaalset lähenemist; kutsub komisjoni ja nõukogu üles pidama sotsiaalseid investeeringuid kestliku majanduskasvu aluseks </w:t>
            </w:r>
            <w:r w:rsidRPr="00F75507">
              <w:rPr>
                <w:b/>
                <w:i/>
              </w:rPr>
              <w:t>ja tagama nende rahastamiseks asjakohase eelarvepoliitilise manööverdamisruumi</w:t>
            </w:r>
            <w:r w:rsidRPr="00F75507">
              <w:t>;</w:t>
            </w:r>
          </w:p>
        </w:tc>
      </w:tr>
    </w:tbl>
    <w:p w14:paraId="4356027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5A8601F" w14:textId="77777777" w:rsidR="000B3845" w:rsidRPr="00F75507" w:rsidRDefault="000B3845" w:rsidP="000B3845">
      <w:r w:rsidRPr="00F75507">
        <w:rPr>
          <w:rStyle w:val="HideTWBExt"/>
        </w:rPr>
        <w:t>&lt;/Amend&gt;</w:t>
      </w:r>
    </w:p>
    <w:p w14:paraId="6D12A86E" w14:textId="77777777" w:rsidR="000B3845" w:rsidRPr="00F75507" w:rsidRDefault="000B3845" w:rsidP="000B3845">
      <w:pPr>
        <w:pStyle w:val="AmNumberTabs"/>
      </w:pPr>
      <w:bookmarkStart w:id="11" w:name="_Hlk218695463"/>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212</w:t>
      </w:r>
      <w:r w:rsidRPr="00F75507">
        <w:rPr>
          <w:rStyle w:val="HideTWBExt"/>
          <w:b w:val="0"/>
        </w:rPr>
        <w:t>&lt;/NumAm&gt;</w:t>
      </w:r>
    </w:p>
    <w:p w14:paraId="7FD4660A"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125B84FF" w14:textId="77777777" w:rsidR="000B3845" w:rsidRPr="00F75507" w:rsidRDefault="000B3845" w:rsidP="000B3845">
      <w:pPr>
        <w:pStyle w:val="NormalBold"/>
      </w:pPr>
      <w:r w:rsidRPr="00F75507">
        <w:rPr>
          <w:rStyle w:val="HideTWBExt"/>
          <w:b w:val="0"/>
        </w:rPr>
        <w:t>&lt;/RepeatBlock-By&gt;</w:t>
      </w:r>
    </w:p>
    <w:p w14:paraId="5C09EBB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3A5F8AC"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E0D3F13" w14:textId="77777777" w:rsidTr="001A7F53">
        <w:trPr>
          <w:trHeight w:hRule="exact" w:val="240"/>
          <w:jc w:val="center"/>
        </w:trPr>
        <w:tc>
          <w:tcPr>
            <w:tcW w:w="9752" w:type="dxa"/>
            <w:gridSpan w:val="2"/>
            <w:tcBorders>
              <w:top w:val="nil"/>
              <w:left w:val="nil"/>
              <w:bottom w:val="nil"/>
              <w:right w:val="nil"/>
            </w:tcBorders>
          </w:tcPr>
          <w:p w14:paraId="1141A2BF" w14:textId="77777777" w:rsidR="000B3845" w:rsidRPr="00F75507" w:rsidRDefault="000B3845" w:rsidP="001A7F53"/>
        </w:tc>
      </w:tr>
      <w:tr w:rsidR="00F75507" w:rsidRPr="00F75507" w14:paraId="2F12E531" w14:textId="77777777" w:rsidTr="001A7F53">
        <w:trPr>
          <w:trHeight w:val="240"/>
          <w:jc w:val="center"/>
        </w:trPr>
        <w:tc>
          <w:tcPr>
            <w:tcW w:w="4876" w:type="dxa"/>
            <w:tcBorders>
              <w:top w:val="nil"/>
              <w:left w:val="nil"/>
              <w:bottom w:val="nil"/>
              <w:right w:val="nil"/>
            </w:tcBorders>
          </w:tcPr>
          <w:p w14:paraId="7D396C8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F0572D4" w14:textId="77777777" w:rsidR="000B3845" w:rsidRPr="00F75507" w:rsidRDefault="000B3845" w:rsidP="001A7F53">
            <w:pPr>
              <w:pStyle w:val="AmColumnHeading"/>
            </w:pPr>
            <w:r w:rsidRPr="00F75507">
              <w:t>Muudatusettepanek</w:t>
            </w:r>
          </w:p>
        </w:tc>
      </w:tr>
      <w:tr w:rsidR="00F75507" w:rsidRPr="00F75507" w14:paraId="0F135F5E" w14:textId="77777777" w:rsidTr="001A7F53">
        <w:trPr>
          <w:jc w:val="center"/>
        </w:trPr>
        <w:tc>
          <w:tcPr>
            <w:tcW w:w="4876" w:type="dxa"/>
            <w:tcBorders>
              <w:top w:val="nil"/>
              <w:left w:val="nil"/>
              <w:bottom w:val="nil"/>
              <w:right w:val="nil"/>
            </w:tcBorders>
          </w:tcPr>
          <w:p w14:paraId="02EF48CB" w14:textId="77777777" w:rsidR="000B3845" w:rsidRPr="00F75507" w:rsidRDefault="000B3845" w:rsidP="001A7F53">
            <w:pPr>
              <w:pStyle w:val="Normal6a"/>
            </w:pPr>
            <w:r w:rsidRPr="00F75507">
              <w:t>5.</w:t>
            </w:r>
            <w:r w:rsidRPr="00F75507">
              <w:tab/>
            </w:r>
            <w:r w:rsidRPr="00F75507">
              <w:rPr>
                <w:b/>
                <w:i/>
              </w:rPr>
              <w:t>tuletab meelde</w:t>
            </w:r>
            <w:r w:rsidRPr="00F75507">
              <w:t xml:space="preserve">, et </w:t>
            </w:r>
            <w:r w:rsidRPr="00F75507">
              <w:rPr>
                <w:b/>
                <w:i/>
              </w:rPr>
              <w:t>sotsiaalsetel investeeringutel võib olla positiivne mõju majanduskasvule, tootlikkusele ja konkurentsivõimele, mis omakorda toetab riigi rahanduse jätkusuutlikkust ja edendab ühtlasi ülespoole suunatud sotsiaalset lähenemist</w:t>
            </w:r>
            <w:r w:rsidRPr="00F75507">
              <w:t xml:space="preserve">; </w:t>
            </w:r>
            <w:r w:rsidRPr="00F75507">
              <w:rPr>
                <w:b/>
                <w:i/>
              </w:rPr>
              <w:t>kutsub komisjoni ja nõukogu üles pidama sotsiaalseid investeeringuid kestliku majanduskasvu aluseks</w:t>
            </w:r>
            <w:r w:rsidRPr="00F75507">
              <w:t>;</w:t>
            </w:r>
          </w:p>
        </w:tc>
        <w:tc>
          <w:tcPr>
            <w:tcW w:w="4876" w:type="dxa"/>
            <w:tcBorders>
              <w:top w:val="nil"/>
              <w:left w:val="nil"/>
              <w:bottom w:val="nil"/>
              <w:right w:val="nil"/>
            </w:tcBorders>
          </w:tcPr>
          <w:p w14:paraId="30C84BDE" w14:textId="77777777" w:rsidR="000B3845" w:rsidRPr="00F75507" w:rsidRDefault="000B3845" w:rsidP="001A7F53">
            <w:pPr>
              <w:pStyle w:val="Normal6a"/>
            </w:pPr>
            <w:r w:rsidRPr="00F75507">
              <w:t>5.</w:t>
            </w:r>
            <w:r w:rsidRPr="00F75507">
              <w:tab/>
            </w:r>
            <w:r w:rsidRPr="00F75507">
              <w:rPr>
                <w:b/>
                <w:i/>
              </w:rPr>
              <w:t>rõhutab</w:t>
            </w:r>
            <w:r w:rsidRPr="00F75507">
              <w:t xml:space="preserve">, et </w:t>
            </w:r>
            <w:r w:rsidRPr="00F75507">
              <w:rPr>
                <w:b/>
                <w:i/>
              </w:rPr>
              <w:t>sotsiaalse lähenemise ja sotsiaalnäitajate tulemustabeli osas on vaja suuremat läbipaistvust ja metoodilist usaldusväärsust</w:t>
            </w:r>
            <w:r w:rsidRPr="00F75507">
              <w:t xml:space="preserve">; </w:t>
            </w:r>
            <w:r w:rsidRPr="00F75507">
              <w:rPr>
                <w:b/>
                <w:i/>
              </w:rPr>
              <w:t>nõuab, et näitajad sisaldaksid selgitust juhtumite, piirangute ja liikmesriikidevaheliste erinevuste kohta, et järelevalve kajastaks tegelikke sotsiaal-majanduslikke tingimusi</w:t>
            </w:r>
            <w:r w:rsidRPr="00F75507">
              <w:t>;</w:t>
            </w:r>
          </w:p>
        </w:tc>
      </w:tr>
    </w:tbl>
    <w:p w14:paraId="753E49D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71A40C94" w14:textId="77777777" w:rsidR="000B3845" w:rsidRPr="00F75507" w:rsidRDefault="000B3845" w:rsidP="000B3845">
      <w:r w:rsidRPr="00F75507">
        <w:rPr>
          <w:rStyle w:val="HideTWBExt"/>
        </w:rPr>
        <w:t>&lt;/Amend&gt;</w:t>
      </w:r>
    </w:p>
    <w:bookmarkEnd w:id="11"/>
    <w:p w14:paraId="4F804DD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213</w:t>
      </w:r>
      <w:r w:rsidRPr="00F75507">
        <w:rPr>
          <w:rStyle w:val="HideTWBExt"/>
          <w:b w:val="0"/>
        </w:rPr>
        <w:t>&lt;/NumAm&gt;</w:t>
      </w:r>
    </w:p>
    <w:p w14:paraId="083631E2"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22244E3F" w14:textId="77777777" w:rsidR="000B3845" w:rsidRPr="00F75507" w:rsidRDefault="000B3845" w:rsidP="000B3845">
      <w:pPr>
        <w:pStyle w:val="NormalBold"/>
      </w:pPr>
      <w:r w:rsidRPr="00F75507">
        <w:rPr>
          <w:rStyle w:val="HideTWBExt"/>
          <w:b w:val="0"/>
        </w:rPr>
        <w:t>&lt;/RepeatBlock-By&gt;</w:t>
      </w:r>
    </w:p>
    <w:p w14:paraId="65DA81A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AABE6EA"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99BAB15" w14:textId="77777777" w:rsidTr="001A7F53">
        <w:trPr>
          <w:trHeight w:hRule="exact" w:val="240"/>
          <w:jc w:val="center"/>
        </w:trPr>
        <w:tc>
          <w:tcPr>
            <w:tcW w:w="9752" w:type="dxa"/>
            <w:gridSpan w:val="2"/>
            <w:tcBorders>
              <w:top w:val="nil"/>
              <w:left w:val="nil"/>
              <w:bottom w:val="nil"/>
              <w:right w:val="nil"/>
            </w:tcBorders>
          </w:tcPr>
          <w:p w14:paraId="7FC66849" w14:textId="77777777" w:rsidR="000B3845" w:rsidRPr="00F75507" w:rsidRDefault="000B3845" w:rsidP="001A7F53"/>
        </w:tc>
      </w:tr>
      <w:tr w:rsidR="00F75507" w:rsidRPr="00F75507" w14:paraId="610BA412" w14:textId="77777777" w:rsidTr="001A7F53">
        <w:trPr>
          <w:trHeight w:val="240"/>
          <w:jc w:val="center"/>
        </w:trPr>
        <w:tc>
          <w:tcPr>
            <w:tcW w:w="4876" w:type="dxa"/>
            <w:tcBorders>
              <w:top w:val="nil"/>
              <w:left w:val="nil"/>
              <w:bottom w:val="nil"/>
              <w:right w:val="nil"/>
            </w:tcBorders>
          </w:tcPr>
          <w:p w14:paraId="63FF3A7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173C2F9" w14:textId="77777777" w:rsidR="000B3845" w:rsidRPr="00F75507" w:rsidRDefault="000B3845" w:rsidP="001A7F53">
            <w:pPr>
              <w:pStyle w:val="AmColumnHeading"/>
            </w:pPr>
            <w:r w:rsidRPr="00F75507">
              <w:t>Muudatusettepanek</w:t>
            </w:r>
          </w:p>
        </w:tc>
      </w:tr>
      <w:tr w:rsidR="00F75507" w:rsidRPr="00F75507" w14:paraId="4481E07A" w14:textId="77777777" w:rsidTr="001A7F53">
        <w:trPr>
          <w:jc w:val="center"/>
        </w:trPr>
        <w:tc>
          <w:tcPr>
            <w:tcW w:w="4876" w:type="dxa"/>
            <w:tcBorders>
              <w:top w:val="nil"/>
              <w:left w:val="nil"/>
              <w:bottom w:val="nil"/>
              <w:right w:val="nil"/>
            </w:tcBorders>
          </w:tcPr>
          <w:p w14:paraId="16A229AC"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komisjoni ja nõukogu üles pidama sotsiaalseid investeeringuid kestliku majanduskasvu </w:t>
            </w:r>
            <w:r w:rsidRPr="00F75507">
              <w:rPr>
                <w:b/>
                <w:i/>
              </w:rPr>
              <w:t>aluseks</w:t>
            </w:r>
            <w:r w:rsidRPr="00F75507">
              <w:t>;</w:t>
            </w:r>
          </w:p>
        </w:tc>
        <w:tc>
          <w:tcPr>
            <w:tcW w:w="4876" w:type="dxa"/>
            <w:tcBorders>
              <w:top w:val="nil"/>
              <w:left w:val="nil"/>
              <w:bottom w:val="nil"/>
              <w:right w:val="nil"/>
            </w:tcBorders>
          </w:tcPr>
          <w:p w14:paraId="66256ADF"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komisjoni ja nõukogu üles pidama sotsiaalseid investeeringuid kestliku majanduskasvu </w:t>
            </w:r>
            <w:r w:rsidRPr="00F75507">
              <w:rPr>
                <w:b/>
                <w:i/>
              </w:rPr>
              <w:t>mõjuriks</w:t>
            </w:r>
            <w:r w:rsidRPr="00F75507">
              <w:t>;</w:t>
            </w:r>
          </w:p>
        </w:tc>
      </w:tr>
    </w:tbl>
    <w:p w14:paraId="458D7EA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604016A5" w14:textId="77777777" w:rsidR="000B3845" w:rsidRPr="00F75507" w:rsidRDefault="000B3845" w:rsidP="000B3845">
      <w:r w:rsidRPr="00F75507">
        <w:rPr>
          <w:rStyle w:val="HideTWBExt"/>
        </w:rPr>
        <w:t>&lt;/Amend&gt;</w:t>
      </w:r>
    </w:p>
    <w:p w14:paraId="57A3CAA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214</w:t>
      </w:r>
      <w:r w:rsidRPr="00F75507">
        <w:rPr>
          <w:rStyle w:val="HideTWBExt"/>
          <w:b w:val="0"/>
        </w:rPr>
        <w:t>&lt;/NumAm&gt;</w:t>
      </w:r>
    </w:p>
    <w:p w14:paraId="41A2E6AD"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21784B8C"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1EF70564" w14:textId="77777777" w:rsidR="000B3845" w:rsidRPr="00F75507" w:rsidRDefault="000B3845" w:rsidP="000B3845">
      <w:pPr>
        <w:pStyle w:val="NormalBold"/>
      </w:pPr>
      <w:r w:rsidRPr="00F75507">
        <w:rPr>
          <w:rStyle w:val="HideTWBExt"/>
          <w:b w:val="0"/>
        </w:rPr>
        <w:t>&lt;/RepeatBlock-By&gt;</w:t>
      </w:r>
    </w:p>
    <w:p w14:paraId="0596846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A622A4C"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D7B96E" w14:textId="77777777" w:rsidTr="001A7F53">
        <w:trPr>
          <w:trHeight w:hRule="exact" w:val="240"/>
          <w:jc w:val="center"/>
        </w:trPr>
        <w:tc>
          <w:tcPr>
            <w:tcW w:w="9752" w:type="dxa"/>
            <w:gridSpan w:val="2"/>
            <w:tcBorders>
              <w:top w:val="nil"/>
              <w:left w:val="nil"/>
              <w:bottom w:val="nil"/>
              <w:right w:val="nil"/>
            </w:tcBorders>
          </w:tcPr>
          <w:p w14:paraId="22FD9F5F" w14:textId="77777777" w:rsidR="000B3845" w:rsidRPr="00F75507" w:rsidRDefault="000B3845" w:rsidP="001A7F53"/>
        </w:tc>
      </w:tr>
      <w:tr w:rsidR="00F75507" w:rsidRPr="00F75507" w14:paraId="2A6353FB" w14:textId="77777777" w:rsidTr="001A7F53">
        <w:trPr>
          <w:trHeight w:val="240"/>
          <w:jc w:val="center"/>
        </w:trPr>
        <w:tc>
          <w:tcPr>
            <w:tcW w:w="4876" w:type="dxa"/>
            <w:tcBorders>
              <w:top w:val="nil"/>
              <w:left w:val="nil"/>
              <w:bottom w:val="nil"/>
              <w:right w:val="nil"/>
            </w:tcBorders>
          </w:tcPr>
          <w:p w14:paraId="4CF19A7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BBF711D" w14:textId="77777777" w:rsidR="000B3845" w:rsidRPr="00F75507" w:rsidRDefault="000B3845" w:rsidP="001A7F53">
            <w:pPr>
              <w:pStyle w:val="AmColumnHeading"/>
            </w:pPr>
            <w:r w:rsidRPr="00F75507">
              <w:t>Muudatusettepanek</w:t>
            </w:r>
          </w:p>
        </w:tc>
      </w:tr>
      <w:tr w:rsidR="00F75507" w:rsidRPr="00F75507" w14:paraId="57477404" w14:textId="77777777" w:rsidTr="001A7F53">
        <w:trPr>
          <w:jc w:val="center"/>
        </w:trPr>
        <w:tc>
          <w:tcPr>
            <w:tcW w:w="4876" w:type="dxa"/>
            <w:tcBorders>
              <w:top w:val="nil"/>
              <w:left w:val="nil"/>
              <w:bottom w:val="nil"/>
              <w:right w:val="nil"/>
            </w:tcBorders>
          </w:tcPr>
          <w:p w14:paraId="3F999422"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w:t>
            </w:r>
            <w:r w:rsidRPr="00F75507">
              <w:rPr>
                <w:b/>
                <w:i/>
              </w:rPr>
              <w:t>kutsub komisjoni ja nõukogu üles pidama sotsiaalseid investeeringuid kestliku majanduskasvu aluseks</w:t>
            </w:r>
            <w:r w:rsidRPr="00F75507">
              <w:t>;</w:t>
            </w:r>
          </w:p>
        </w:tc>
        <w:tc>
          <w:tcPr>
            <w:tcW w:w="4876" w:type="dxa"/>
            <w:tcBorders>
              <w:top w:val="nil"/>
              <w:left w:val="nil"/>
              <w:bottom w:val="nil"/>
              <w:right w:val="nil"/>
            </w:tcBorders>
          </w:tcPr>
          <w:p w14:paraId="01D4AEED"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w:t>
            </w:r>
            <w:r w:rsidRPr="00F75507">
              <w:rPr>
                <w:b/>
                <w:i/>
              </w:rPr>
              <w:t>rõhutab, et sellised investeeringud peavad olema kooskõlas riiklike ja kohalike eripäradega</w:t>
            </w:r>
            <w:r w:rsidRPr="00F75507">
              <w:t>;</w:t>
            </w:r>
          </w:p>
        </w:tc>
      </w:tr>
    </w:tbl>
    <w:p w14:paraId="6B3AA6F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423C5E4" w14:textId="77777777" w:rsidR="000B3845" w:rsidRPr="00F75507" w:rsidRDefault="000B3845" w:rsidP="000B3845">
      <w:r w:rsidRPr="00F75507">
        <w:rPr>
          <w:rStyle w:val="HideTWBExt"/>
        </w:rPr>
        <w:t>&lt;/Amend&gt;</w:t>
      </w:r>
    </w:p>
    <w:p w14:paraId="03EDAF3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215</w:t>
      </w:r>
      <w:r w:rsidRPr="00F75507">
        <w:rPr>
          <w:rStyle w:val="HideTWBExt"/>
          <w:b w:val="0"/>
        </w:rPr>
        <w:t>&lt;/NumAm&gt;</w:t>
      </w:r>
    </w:p>
    <w:p w14:paraId="506691B0" w14:textId="77777777" w:rsidR="000B3845" w:rsidRPr="00F75507" w:rsidRDefault="000B3845" w:rsidP="000B3845">
      <w:pPr>
        <w:pStyle w:val="NormalBold"/>
      </w:pPr>
      <w:r w:rsidRPr="00F75507">
        <w:rPr>
          <w:rStyle w:val="HideTWBExt"/>
          <w:b w:val="0"/>
        </w:rPr>
        <w:t>&lt;RepeatBlock-By&gt;&lt;Members&gt;</w:t>
      </w:r>
      <w:r w:rsidRPr="00F75507">
        <w:t>Pál Szekeres, Nikola Bartůšek</w:t>
      </w:r>
      <w:r w:rsidRPr="00F75507">
        <w:rPr>
          <w:rStyle w:val="HideTWBExt"/>
          <w:b w:val="0"/>
        </w:rPr>
        <w:t>&lt;/Members&gt;</w:t>
      </w:r>
    </w:p>
    <w:p w14:paraId="09EFF132" w14:textId="77777777" w:rsidR="000B3845" w:rsidRPr="00F75507" w:rsidRDefault="000B3845" w:rsidP="000B3845">
      <w:pPr>
        <w:pStyle w:val="NormalBold"/>
      </w:pPr>
      <w:r w:rsidRPr="00F75507">
        <w:rPr>
          <w:rStyle w:val="HideTWBExt"/>
          <w:b w:val="0"/>
        </w:rPr>
        <w:t>&lt;/RepeatBlock-By&gt;</w:t>
      </w:r>
    </w:p>
    <w:p w14:paraId="5504BFF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24628EC" w14:textId="77777777" w:rsidR="000B3845" w:rsidRPr="00F75507" w:rsidRDefault="000B3845" w:rsidP="000B3845">
      <w:pPr>
        <w:pStyle w:val="NormalBold"/>
      </w:pPr>
      <w:r w:rsidRPr="00F75507">
        <w:rPr>
          <w:rStyle w:val="HideTWBExt"/>
          <w:b w:val="0"/>
        </w:rPr>
        <w:t>&lt;Article&gt;</w:t>
      </w:r>
      <w:r w:rsidRPr="00F75507">
        <w:t>Punkt 5</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0BEB874" w14:textId="77777777" w:rsidTr="001A7F53">
        <w:trPr>
          <w:trHeight w:hRule="exact" w:val="240"/>
          <w:jc w:val="center"/>
        </w:trPr>
        <w:tc>
          <w:tcPr>
            <w:tcW w:w="9752" w:type="dxa"/>
            <w:gridSpan w:val="2"/>
            <w:tcBorders>
              <w:top w:val="nil"/>
              <w:left w:val="nil"/>
              <w:bottom w:val="nil"/>
              <w:right w:val="nil"/>
            </w:tcBorders>
          </w:tcPr>
          <w:p w14:paraId="489CC1AC" w14:textId="77777777" w:rsidR="000B3845" w:rsidRPr="00F75507" w:rsidRDefault="000B3845" w:rsidP="001A7F53"/>
        </w:tc>
      </w:tr>
      <w:tr w:rsidR="00F75507" w:rsidRPr="00F75507" w14:paraId="36D8690B" w14:textId="77777777" w:rsidTr="001A7F53">
        <w:trPr>
          <w:trHeight w:val="240"/>
          <w:jc w:val="center"/>
        </w:trPr>
        <w:tc>
          <w:tcPr>
            <w:tcW w:w="4876" w:type="dxa"/>
            <w:tcBorders>
              <w:top w:val="nil"/>
              <w:left w:val="nil"/>
              <w:bottom w:val="nil"/>
              <w:right w:val="nil"/>
            </w:tcBorders>
          </w:tcPr>
          <w:p w14:paraId="6FB7133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699726" w14:textId="77777777" w:rsidR="000B3845" w:rsidRPr="00F75507" w:rsidRDefault="000B3845" w:rsidP="001A7F53">
            <w:pPr>
              <w:pStyle w:val="AmColumnHeading"/>
            </w:pPr>
            <w:r w:rsidRPr="00F75507">
              <w:t>Muudatusettepanek</w:t>
            </w:r>
          </w:p>
        </w:tc>
      </w:tr>
      <w:tr w:rsidR="00F75507" w:rsidRPr="00F75507" w14:paraId="38212B50" w14:textId="77777777" w:rsidTr="001A7F53">
        <w:trPr>
          <w:jc w:val="center"/>
        </w:trPr>
        <w:tc>
          <w:tcPr>
            <w:tcW w:w="4876" w:type="dxa"/>
            <w:tcBorders>
              <w:top w:val="nil"/>
              <w:left w:val="nil"/>
              <w:bottom w:val="nil"/>
              <w:right w:val="nil"/>
            </w:tcBorders>
          </w:tcPr>
          <w:p w14:paraId="2742957A"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w:t>
            </w:r>
            <w:r w:rsidRPr="00F75507">
              <w:rPr>
                <w:b/>
                <w:i/>
              </w:rPr>
              <w:t>komisjoni ja nõukogu</w:t>
            </w:r>
            <w:r w:rsidRPr="00F75507">
              <w:t xml:space="preserve"> üles pidama sotsiaalseid investeeringuid kestliku majanduskasvu aluseks;</w:t>
            </w:r>
          </w:p>
        </w:tc>
        <w:tc>
          <w:tcPr>
            <w:tcW w:w="4876" w:type="dxa"/>
            <w:tcBorders>
              <w:top w:val="nil"/>
              <w:left w:val="nil"/>
              <w:bottom w:val="nil"/>
              <w:right w:val="nil"/>
            </w:tcBorders>
          </w:tcPr>
          <w:p w14:paraId="406D31ED" w14:textId="77777777" w:rsidR="000B3845" w:rsidRPr="00F75507" w:rsidRDefault="000B3845" w:rsidP="001A7F53">
            <w:pPr>
              <w:pStyle w:val="Normal6a"/>
            </w:pPr>
            <w:r w:rsidRPr="00F75507">
              <w:t>5.</w:t>
            </w:r>
            <w:r w:rsidRPr="00F75507">
              <w:tab/>
              <w:t xml:space="preserve">tuletab meelde, et sotsiaalsetel investeeringutel võib olla positiivne mõju majanduskasvule, tootlikkusele ja konkurentsivõimele, mis omakorda toetab riigi rahanduse jätkusuutlikkust ja edendab ühtlasi ülespoole suunatud sotsiaalset lähenemist; kutsub </w:t>
            </w:r>
            <w:r w:rsidRPr="00F75507">
              <w:rPr>
                <w:b/>
                <w:i/>
              </w:rPr>
              <w:t>liikmesriike</w:t>
            </w:r>
            <w:r w:rsidRPr="00F75507">
              <w:t xml:space="preserve"> üles pidama sotsiaalseid investeeringuid kestliku majanduskasvu aluseks;</w:t>
            </w:r>
          </w:p>
        </w:tc>
      </w:tr>
    </w:tbl>
    <w:p w14:paraId="6B876A3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50284C4" w14:textId="77777777" w:rsidR="000B3845" w:rsidRPr="00F75507" w:rsidRDefault="000B3845" w:rsidP="000B3845">
      <w:r w:rsidRPr="00F75507">
        <w:rPr>
          <w:rStyle w:val="HideTWBExt"/>
        </w:rPr>
        <w:t>&lt;/Amend&gt;</w:t>
      </w:r>
    </w:p>
    <w:p w14:paraId="7A25022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216</w:t>
      </w:r>
      <w:r w:rsidRPr="00F75507">
        <w:rPr>
          <w:rStyle w:val="HideTWBExt"/>
          <w:b w:val="0"/>
        </w:rPr>
        <w:t>&lt;/NumAm&gt;</w:t>
      </w:r>
    </w:p>
    <w:p w14:paraId="78CFBAF3"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443EBFF" w14:textId="77777777" w:rsidR="000B3845" w:rsidRPr="00F75507" w:rsidRDefault="000B3845" w:rsidP="000B3845">
      <w:pPr>
        <w:pStyle w:val="NormalBold"/>
      </w:pPr>
      <w:r w:rsidRPr="00F75507">
        <w:rPr>
          <w:rStyle w:val="HideTWBExt"/>
          <w:b w:val="0"/>
        </w:rPr>
        <w:t>&lt;/RepeatBlock-By&gt;</w:t>
      </w:r>
    </w:p>
    <w:p w14:paraId="4CC168E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2E17860" w14:textId="77777777" w:rsidR="000B3845" w:rsidRPr="00F75507" w:rsidRDefault="000B3845" w:rsidP="000B3845">
      <w:pPr>
        <w:pStyle w:val="NormalBold"/>
      </w:pPr>
      <w:r w:rsidRPr="00F75507">
        <w:rPr>
          <w:rStyle w:val="HideTWBExt"/>
          <w:b w:val="0"/>
        </w:rPr>
        <w:t>&lt;Article&gt;</w:t>
      </w:r>
      <w:r w:rsidRPr="00F75507">
        <w:t>Punkt 5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C5E2723" w14:textId="77777777" w:rsidTr="001A7F53">
        <w:trPr>
          <w:trHeight w:hRule="exact" w:val="240"/>
          <w:jc w:val="center"/>
        </w:trPr>
        <w:tc>
          <w:tcPr>
            <w:tcW w:w="9752" w:type="dxa"/>
            <w:gridSpan w:val="2"/>
            <w:tcBorders>
              <w:top w:val="nil"/>
              <w:left w:val="nil"/>
              <w:bottom w:val="nil"/>
              <w:right w:val="nil"/>
            </w:tcBorders>
          </w:tcPr>
          <w:p w14:paraId="0ED3BF4A" w14:textId="77777777" w:rsidR="000B3845" w:rsidRPr="00F75507" w:rsidRDefault="000B3845" w:rsidP="001A7F53"/>
        </w:tc>
      </w:tr>
      <w:tr w:rsidR="00F75507" w:rsidRPr="00F75507" w14:paraId="288CDD84" w14:textId="77777777" w:rsidTr="001A7F53">
        <w:trPr>
          <w:trHeight w:val="240"/>
          <w:jc w:val="center"/>
        </w:trPr>
        <w:tc>
          <w:tcPr>
            <w:tcW w:w="4876" w:type="dxa"/>
            <w:tcBorders>
              <w:top w:val="nil"/>
              <w:left w:val="nil"/>
              <w:bottom w:val="nil"/>
              <w:right w:val="nil"/>
            </w:tcBorders>
          </w:tcPr>
          <w:p w14:paraId="73105ED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612C142" w14:textId="77777777" w:rsidR="000B3845" w:rsidRPr="00F75507" w:rsidRDefault="000B3845" w:rsidP="001A7F53">
            <w:pPr>
              <w:pStyle w:val="AmColumnHeading"/>
            </w:pPr>
            <w:r w:rsidRPr="00F75507">
              <w:t>Muudatusettepanek</w:t>
            </w:r>
          </w:p>
        </w:tc>
      </w:tr>
      <w:tr w:rsidR="00F75507" w:rsidRPr="00F75507" w14:paraId="48DF10FB" w14:textId="77777777" w:rsidTr="001A7F53">
        <w:trPr>
          <w:jc w:val="center"/>
        </w:trPr>
        <w:tc>
          <w:tcPr>
            <w:tcW w:w="4876" w:type="dxa"/>
            <w:tcBorders>
              <w:top w:val="nil"/>
              <w:left w:val="nil"/>
              <w:bottom w:val="nil"/>
              <w:right w:val="nil"/>
            </w:tcBorders>
          </w:tcPr>
          <w:p w14:paraId="3F1AD0F1" w14:textId="77777777" w:rsidR="000B3845" w:rsidRPr="00F75507" w:rsidRDefault="000B3845" w:rsidP="001A7F53">
            <w:pPr>
              <w:pStyle w:val="Normal6a"/>
            </w:pPr>
          </w:p>
        </w:tc>
        <w:tc>
          <w:tcPr>
            <w:tcW w:w="4876" w:type="dxa"/>
            <w:tcBorders>
              <w:top w:val="nil"/>
              <w:left w:val="nil"/>
              <w:bottom w:val="nil"/>
              <w:right w:val="nil"/>
            </w:tcBorders>
          </w:tcPr>
          <w:p w14:paraId="02CE8C0A" w14:textId="77777777" w:rsidR="000B3845" w:rsidRPr="00F75507" w:rsidRDefault="000B3845" w:rsidP="001A7F53">
            <w:pPr>
              <w:pStyle w:val="Normal6a"/>
            </w:pPr>
            <w:r w:rsidRPr="00F75507">
              <w:rPr>
                <w:b/>
                <w:i/>
              </w:rPr>
              <w:t>5a.</w:t>
            </w:r>
            <w:r w:rsidRPr="00F75507">
              <w:tab/>
            </w:r>
            <w:r w:rsidRPr="00F75507">
              <w:rPr>
                <w:b/>
                <w:i/>
              </w:rPr>
              <w:t>rõhutab, et juurdepääs taskukohastele ja kvaliteetsetele tervishoiuteenustele on põhiõigus ja Euroopa sotsiaalmudeli põhikomponent; hoiatab tervishoiusüsteemide järkjärgulise erastamise, kommertsialiseerimise, omaosaluse ja puuduliku katvuse eest, mis võib süvendada tervisealast ebavõrdsust ning kahjustada üldist juurdepääsu ja suurendada ebavõrdsust ELi riikides ja nende vahel; hoiatab, et see õõnestab ka sotsiaalõiguste samba 16. põhimõtte ja kestliku arengu eesmärgi 3.8 rakendamist, milles käsitletakse üldist tervisekindlustust, samuti samba üldist eesmärki edendada ELis ülespoole suunatud sotsiaalset lähenemist, jätmata kedagi kõrvale; on veendunud, et sotsiaalnäitajate tulemustabelis kasutatud näitajad ei anna terviklikku ülevaadet tervishoiuteenuste taskukohasusest; kutsub komisjoni üles lisama tulemustabelisse järgmised finantsraskuste näitajad, nagu vaesumine ja katastroofilised tervishoiukulutused, samuti liikmesriikide katvuspoliitika eri mõõtmete (elanikkonna hõlmatus, hüvitiste pakett ja kasutustasud või omaosalus) kvalitatiivse analüüsi, et parandada taskukohase tervishoiu kättesaadavust; kutsub komisjoni ja liikmesriike üles tugevdama riiklikke tervishoiusüsteeme, sealhulgas piisava ja kestliku avaliku sektori rahastamise kaudu, ning kajastama seda prioriteeti Euroopa poolaastas ja riiklikes keskpika perioodi eelarve- ja struktuurikavades; kutsub komisjoni üles esitama algatuse, et tagada kõigile piisav üldine tervisekindlustus, et kõigil oleks juurdepääs kvaliteetsetele tervishoiuteenustele ilma rahaliste raskusteta;</w:t>
            </w:r>
          </w:p>
        </w:tc>
      </w:tr>
    </w:tbl>
    <w:p w14:paraId="309B539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1E38421" w14:textId="77777777" w:rsidR="000B3845" w:rsidRPr="00F75507" w:rsidRDefault="000B3845" w:rsidP="000B3845">
      <w:r w:rsidRPr="00F75507">
        <w:rPr>
          <w:rStyle w:val="HideTWBExt"/>
        </w:rPr>
        <w:t>&lt;/Amend&gt;</w:t>
      </w:r>
    </w:p>
    <w:p w14:paraId="5908AE49" w14:textId="77777777" w:rsidR="000B3845" w:rsidRPr="00F75507" w:rsidRDefault="000B3845" w:rsidP="000B3845">
      <w:pPr>
        <w:pStyle w:val="AmNumberTabs"/>
      </w:pPr>
      <w:bookmarkStart w:id="12" w:name="_Hlk218695464"/>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217</w:t>
      </w:r>
      <w:r w:rsidRPr="00F75507">
        <w:rPr>
          <w:rStyle w:val="HideTWBExt"/>
          <w:b w:val="0"/>
        </w:rPr>
        <w:t>&lt;/NumAm&gt;</w:t>
      </w:r>
    </w:p>
    <w:p w14:paraId="3D1306F4" w14:textId="77777777" w:rsidR="000B3845" w:rsidRPr="00F75507" w:rsidRDefault="000B3845" w:rsidP="000B3845">
      <w:pPr>
        <w:pStyle w:val="NormalBold"/>
      </w:pPr>
      <w:r w:rsidRPr="00F75507">
        <w:rPr>
          <w:rStyle w:val="HideTWBExt"/>
          <w:b w:val="0"/>
        </w:rPr>
        <w:t>&lt;RepeatBlock-By&gt;&lt;Members&gt;</w:t>
      </w:r>
      <w:r w:rsidRPr="00F75507">
        <w:t>Galato Alexandraki, Emmanouil Fragkos</w:t>
      </w:r>
      <w:r w:rsidRPr="00F75507">
        <w:rPr>
          <w:rStyle w:val="HideTWBExt"/>
          <w:b w:val="0"/>
        </w:rPr>
        <w:t>&lt;/Members&gt;</w:t>
      </w:r>
    </w:p>
    <w:p w14:paraId="1DFE8FB7" w14:textId="77777777" w:rsidR="000B3845" w:rsidRPr="00F75507" w:rsidRDefault="000B3845" w:rsidP="000B3845">
      <w:pPr>
        <w:pStyle w:val="NormalBold"/>
      </w:pPr>
      <w:r w:rsidRPr="00F75507">
        <w:rPr>
          <w:rStyle w:val="HideTWBExt"/>
          <w:b w:val="0"/>
        </w:rPr>
        <w:t>&lt;/RepeatBlock-By&gt;</w:t>
      </w:r>
    </w:p>
    <w:p w14:paraId="49DC277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DE3AF3E" w14:textId="77777777" w:rsidR="000B3845" w:rsidRPr="00F75507" w:rsidRDefault="000B3845" w:rsidP="000B3845">
      <w:pPr>
        <w:pStyle w:val="NormalBold"/>
      </w:pPr>
      <w:r w:rsidRPr="00F75507">
        <w:rPr>
          <w:rStyle w:val="HideTWBExt"/>
          <w:b w:val="0"/>
        </w:rPr>
        <w:t>&lt;Article&gt;</w:t>
      </w:r>
      <w:r w:rsidRPr="00F75507">
        <w:t>Punkt 5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9E5D9F1" w14:textId="77777777" w:rsidTr="001A7F53">
        <w:trPr>
          <w:trHeight w:hRule="exact" w:val="240"/>
          <w:jc w:val="center"/>
        </w:trPr>
        <w:tc>
          <w:tcPr>
            <w:tcW w:w="9752" w:type="dxa"/>
            <w:gridSpan w:val="2"/>
            <w:tcBorders>
              <w:top w:val="nil"/>
              <w:left w:val="nil"/>
              <w:bottom w:val="nil"/>
              <w:right w:val="nil"/>
            </w:tcBorders>
          </w:tcPr>
          <w:p w14:paraId="42C6A647" w14:textId="77777777" w:rsidR="000B3845" w:rsidRPr="00F75507" w:rsidRDefault="000B3845" w:rsidP="001A7F53"/>
        </w:tc>
      </w:tr>
      <w:tr w:rsidR="00F75507" w:rsidRPr="00F75507" w14:paraId="03369C7F" w14:textId="77777777" w:rsidTr="001A7F53">
        <w:trPr>
          <w:trHeight w:val="240"/>
          <w:jc w:val="center"/>
        </w:trPr>
        <w:tc>
          <w:tcPr>
            <w:tcW w:w="4876" w:type="dxa"/>
            <w:tcBorders>
              <w:top w:val="nil"/>
              <w:left w:val="nil"/>
              <w:bottom w:val="nil"/>
              <w:right w:val="nil"/>
            </w:tcBorders>
          </w:tcPr>
          <w:p w14:paraId="61E6DED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0FF0A2F" w14:textId="77777777" w:rsidR="000B3845" w:rsidRPr="00F75507" w:rsidRDefault="000B3845" w:rsidP="001A7F53">
            <w:pPr>
              <w:pStyle w:val="AmColumnHeading"/>
            </w:pPr>
            <w:r w:rsidRPr="00F75507">
              <w:t>Muudatusettepanek</w:t>
            </w:r>
          </w:p>
        </w:tc>
      </w:tr>
      <w:tr w:rsidR="00F75507" w:rsidRPr="00F75507" w14:paraId="4EA36976" w14:textId="77777777" w:rsidTr="001A7F53">
        <w:trPr>
          <w:jc w:val="center"/>
        </w:trPr>
        <w:tc>
          <w:tcPr>
            <w:tcW w:w="4876" w:type="dxa"/>
            <w:tcBorders>
              <w:top w:val="nil"/>
              <w:left w:val="nil"/>
              <w:bottom w:val="nil"/>
              <w:right w:val="nil"/>
            </w:tcBorders>
          </w:tcPr>
          <w:p w14:paraId="611E6B82" w14:textId="77777777" w:rsidR="000B3845" w:rsidRPr="00F75507" w:rsidRDefault="000B3845" w:rsidP="001A7F53">
            <w:pPr>
              <w:pStyle w:val="Normal6a"/>
            </w:pPr>
          </w:p>
        </w:tc>
        <w:tc>
          <w:tcPr>
            <w:tcW w:w="4876" w:type="dxa"/>
            <w:tcBorders>
              <w:top w:val="nil"/>
              <w:left w:val="nil"/>
              <w:bottom w:val="nil"/>
              <w:right w:val="nil"/>
            </w:tcBorders>
          </w:tcPr>
          <w:p w14:paraId="670F3CFB" w14:textId="77777777" w:rsidR="000B3845" w:rsidRPr="00F75507" w:rsidRDefault="000B3845" w:rsidP="001A7F53">
            <w:pPr>
              <w:pStyle w:val="Normal6a"/>
            </w:pPr>
            <w:r w:rsidRPr="00F75507">
              <w:rPr>
                <w:b/>
                <w:i/>
              </w:rPr>
              <w:t>5a.</w:t>
            </w:r>
            <w:r w:rsidRPr="00F75507">
              <w:tab/>
            </w:r>
            <w:r w:rsidRPr="00F75507">
              <w:rPr>
                <w:b/>
                <w:i/>
              </w:rPr>
              <w:t>rõhutab, et sotsiaalseid investeeringuid tuleb hinnata selle alusel, milline on nende mõju tööhõivele suure tootliku panusega sektorites, nagu töötlev tööstus ja primaarsektor, mis on paljudes piirkondades majandusliku ja sotsiaalse ühtekuuluvuse jaoks väga olulised;</w:t>
            </w:r>
            <w:r w:rsidRPr="00F75507">
              <w:t xml:space="preserve"> </w:t>
            </w:r>
            <w:r w:rsidRPr="00F75507">
              <w:rPr>
                <w:b/>
                <w:i/>
              </w:rPr>
              <w:t>juhib tähelepanu sellele, et üleminekupoliitika, mida rakendatakse ilma piisava riskianalüüsita, võib kaasa tuua stabiilsete töökohtade kadumise ja kohaliku tootmise kahanemise;</w:t>
            </w:r>
            <w:r w:rsidRPr="00F75507">
              <w:t xml:space="preserve"> </w:t>
            </w:r>
            <w:r w:rsidRPr="00F75507">
              <w:rPr>
                <w:b/>
                <w:i/>
              </w:rPr>
              <w:t>nõuab seetõttu, et enne suurte strateegiliste muutuste elluviimist viidaks läbi süstemaatilised mõjuhinnangud;</w:t>
            </w:r>
          </w:p>
        </w:tc>
      </w:tr>
    </w:tbl>
    <w:p w14:paraId="6E11AC8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{EL}</w:t>
      </w:r>
      <w:r w:rsidRPr="00F75507">
        <w:t>el</w:t>
      </w:r>
      <w:r w:rsidRPr="00F75507">
        <w:rPr>
          <w:rStyle w:val="HideTWBExt"/>
        </w:rPr>
        <w:t>&lt;/Original&gt;</w:t>
      </w:r>
    </w:p>
    <w:p w14:paraId="3713CC7F" w14:textId="77777777" w:rsidR="000B3845" w:rsidRPr="00F75507" w:rsidRDefault="000B3845" w:rsidP="000B3845">
      <w:r w:rsidRPr="00F75507">
        <w:rPr>
          <w:rStyle w:val="HideTWBExt"/>
        </w:rPr>
        <w:t>&lt;/Amend&gt;</w:t>
      </w:r>
    </w:p>
    <w:bookmarkEnd w:id="12"/>
    <w:p w14:paraId="7999FCF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218</w:t>
      </w:r>
      <w:r w:rsidRPr="00F75507">
        <w:rPr>
          <w:rStyle w:val="HideTWBExt"/>
          <w:b w:val="0"/>
        </w:rPr>
        <w:t>&lt;/NumAm&gt;</w:t>
      </w:r>
    </w:p>
    <w:p w14:paraId="238A217E"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05339434" w14:textId="77777777" w:rsidR="000B3845" w:rsidRPr="00F75507" w:rsidRDefault="000B3845" w:rsidP="000B3845">
      <w:pPr>
        <w:pStyle w:val="NormalBold"/>
      </w:pPr>
      <w:r w:rsidRPr="00F75507">
        <w:rPr>
          <w:rStyle w:val="HideTWBExt"/>
          <w:b w:val="0"/>
        </w:rPr>
        <w:t>&lt;/RepeatBlock-By&gt;</w:t>
      </w:r>
    </w:p>
    <w:p w14:paraId="26C92F9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F326249" w14:textId="77777777" w:rsidR="000B3845" w:rsidRPr="00F75507" w:rsidRDefault="000B3845" w:rsidP="000B3845">
      <w:pPr>
        <w:pStyle w:val="NormalBold"/>
      </w:pPr>
      <w:r w:rsidRPr="00F75507">
        <w:rPr>
          <w:rStyle w:val="HideTWBExt"/>
          <w:b w:val="0"/>
        </w:rPr>
        <w:t>&lt;Article&gt;</w:t>
      </w:r>
      <w:r w:rsidRPr="00F75507">
        <w:t>Punkt 5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39C548B" w14:textId="77777777" w:rsidTr="001A7F53">
        <w:trPr>
          <w:trHeight w:hRule="exact" w:val="240"/>
          <w:jc w:val="center"/>
        </w:trPr>
        <w:tc>
          <w:tcPr>
            <w:tcW w:w="9752" w:type="dxa"/>
            <w:gridSpan w:val="2"/>
            <w:tcBorders>
              <w:top w:val="nil"/>
              <w:left w:val="nil"/>
              <w:bottom w:val="nil"/>
              <w:right w:val="nil"/>
            </w:tcBorders>
          </w:tcPr>
          <w:p w14:paraId="1AF13C20" w14:textId="77777777" w:rsidR="000B3845" w:rsidRPr="00F75507" w:rsidRDefault="000B3845" w:rsidP="001A7F53"/>
        </w:tc>
      </w:tr>
      <w:tr w:rsidR="00F75507" w:rsidRPr="00F75507" w14:paraId="30E47CA8" w14:textId="77777777" w:rsidTr="001A7F53">
        <w:trPr>
          <w:trHeight w:val="240"/>
          <w:jc w:val="center"/>
        </w:trPr>
        <w:tc>
          <w:tcPr>
            <w:tcW w:w="4876" w:type="dxa"/>
            <w:tcBorders>
              <w:top w:val="nil"/>
              <w:left w:val="nil"/>
              <w:bottom w:val="nil"/>
              <w:right w:val="nil"/>
            </w:tcBorders>
          </w:tcPr>
          <w:p w14:paraId="0F6425D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00BD484" w14:textId="77777777" w:rsidR="000B3845" w:rsidRPr="00F75507" w:rsidRDefault="000B3845" w:rsidP="001A7F53">
            <w:pPr>
              <w:pStyle w:val="AmColumnHeading"/>
            </w:pPr>
            <w:r w:rsidRPr="00F75507">
              <w:t>Muudatusettepanek</w:t>
            </w:r>
          </w:p>
        </w:tc>
      </w:tr>
      <w:tr w:rsidR="00F75507" w:rsidRPr="00F75507" w14:paraId="03D41140" w14:textId="77777777" w:rsidTr="001A7F53">
        <w:trPr>
          <w:jc w:val="center"/>
        </w:trPr>
        <w:tc>
          <w:tcPr>
            <w:tcW w:w="4876" w:type="dxa"/>
            <w:tcBorders>
              <w:top w:val="nil"/>
              <w:left w:val="nil"/>
              <w:bottom w:val="nil"/>
              <w:right w:val="nil"/>
            </w:tcBorders>
          </w:tcPr>
          <w:p w14:paraId="488F156B" w14:textId="77777777" w:rsidR="000B3845" w:rsidRPr="00F75507" w:rsidRDefault="000B3845" w:rsidP="001A7F53">
            <w:pPr>
              <w:pStyle w:val="Normal6a"/>
            </w:pPr>
          </w:p>
        </w:tc>
        <w:tc>
          <w:tcPr>
            <w:tcW w:w="4876" w:type="dxa"/>
            <w:tcBorders>
              <w:top w:val="nil"/>
              <w:left w:val="nil"/>
              <w:bottom w:val="nil"/>
              <w:right w:val="nil"/>
            </w:tcBorders>
          </w:tcPr>
          <w:p w14:paraId="3435824A" w14:textId="77777777" w:rsidR="000B3845" w:rsidRPr="00F75507" w:rsidRDefault="000B3845" w:rsidP="001A7F53">
            <w:pPr>
              <w:pStyle w:val="Normal6a"/>
            </w:pPr>
            <w:r w:rsidRPr="00F75507">
              <w:rPr>
                <w:b/>
                <w:i/>
              </w:rPr>
              <w:t>5a.</w:t>
            </w:r>
            <w:r w:rsidRPr="00F75507">
              <w:tab/>
            </w:r>
            <w:r w:rsidRPr="00F75507">
              <w:rPr>
                <w:b/>
                <w:i/>
              </w:rPr>
              <w:t>tuletab meelde, et liikmesriigid peavad kiiresti ja tõhusalt rakendama piisavat miinimumpalka käsitlevat direktiivi, eelkõige seoses kollektiivläbirääkimistega hõlmatusega, ning rõhutab, et kõrgem miinimumpalk stimuleeriks sisenõudlust kodumajapidamiste suurema tarbimise kaudu liidus, mis on oluline ajal, mil kaubandustariifid ja kasvav geopoliitiline ebakindlus õõnestavad ekspordipõhiseid kasvumudeleid mitmes Euroopa riigis;</w:t>
            </w:r>
          </w:p>
        </w:tc>
      </w:tr>
    </w:tbl>
    <w:p w14:paraId="79A678D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2770A4E" w14:textId="77777777" w:rsidR="000B3845" w:rsidRPr="00F75507" w:rsidRDefault="000B3845" w:rsidP="000B3845">
      <w:r w:rsidRPr="00F75507">
        <w:rPr>
          <w:rStyle w:val="HideTWBExt"/>
        </w:rPr>
        <w:t>&lt;/Amend&gt;</w:t>
      </w:r>
    </w:p>
    <w:p w14:paraId="586A164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219</w:t>
      </w:r>
      <w:r w:rsidRPr="00F75507">
        <w:rPr>
          <w:rStyle w:val="HideTWBExt"/>
          <w:b w:val="0"/>
        </w:rPr>
        <w:t>&lt;/NumAm&gt;</w:t>
      </w:r>
    </w:p>
    <w:p w14:paraId="78E61203"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2D4DE3F8" w14:textId="77777777" w:rsidR="000B3845" w:rsidRPr="00F75507" w:rsidRDefault="000B3845" w:rsidP="000B3845">
      <w:pPr>
        <w:pStyle w:val="NormalBold"/>
      </w:pPr>
      <w:r w:rsidRPr="00F75507">
        <w:rPr>
          <w:rStyle w:val="HideTWBExt"/>
          <w:b w:val="0"/>
        </w:rPr>
        <w:t>&lt;/RepeatBlock-By&gt;</w:t>
      </w:r>
    </w:p>
    <w:p w14:paraId="202F63B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510DC96" w14:textId="77777777" w:rsidR="000B3845" w:rsidRPr="00F75507" w:rsidRDefault="000B3845" w:rsidP="000B3845">
      <w:pPr>
        <w:pStyle w:val="NormalBold"/>
      </w:pPr>
      <w:r w:rsidRPr="00F75507">
        <w:rPr>
          <w:rStyle w:val="HideTWBExt"/>
          <w:b w:val="0"/>
        </w:rPr>
        <w:t>&lt;Article&gt;</w:t>
      </w:r>
      <w:r w:rsidRPr="00F75507">
        <w:t>Punkt 5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7B93B6A" w14:textId="77777777" w:rsidTr="001A7F53">
        <w:trPr>
          <w:trHeight w:hRule="exact" w:val="240"/>
          <w:jc w:val="center"/>
        </w:trPr>
        <w:tc>
          <w:tcPr>
            <w:tcW w:w="9752" w:type="dxa"/>
            <w:gridSpan w:val="2"/>
            <w:tcBorders>
              <w:top w:val="nil"/>
              <w:left w:val="nil"/>
              <w:bottom w:val="nil"/>
              <w:right w:val="nil"/>
            </w:tcBorders>
          </w:tcPr>
          <w:p w14:paraId="02EB4B6D" w14:textId="77777777" w:rsidR="000B3845" w:rsidRPr="00F75507" w:rsidRDefault="000B3845" w:rsidP="001A7F53"/>
        </w:tc>
      </w:tr>
      <w:tr w:rsidR="00F75507" w:rsidRPr="00F75507" w14:paraId="2ED50201" w14:textId="77777777" w:rsidTr="001A7F53">
        <w:trPr>
          <w:trHeight w:val="240"/>
          <w:jc w:val="center"/>
        </w:trPr>
        <w:tc>
          <w:tcPr>
            <w:tcW w:w="4876" w:type="dxa"/>
            <w:tcBorders>
              <w:top w:val="nil"/>
              <w:left w:val="nil"/>
              <w:bottom w:val="nil"/>
              <w:right w:val="nil"/>
            </w:tcBorders>
          </w:tcPr>
          <w:p w14:paraId="3829086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9355A47" w14:textId="77777777" w:rsidR="000B3845" w:rsidRPr="00F75507" w:rsidRDefault="000B3845" w:rsidP="001A7F53">
            <w:pPr>
              <w:pStyle w:val="AmColumnHeading"/>
            </w:pPr>
            <w:r w:rsidRPr="00F75507">
              <w:t>Muudatusettepanek</w:t>
            </w:r>
          </w:p>
        </w:tc>
      </w:tr>
      <w:tr w:rsidR="00F75507" w:rsidRPr="00F75507" w14:paraId="4F88EE47" w14:textId="77777777" w:rsidTr="001A7F53">
        <w:trPr>
          <w:jc w:val="center"/>
        </w:trPr>
        <w:tc>
          <w:tcPr>
            <w:tcW w:w="4876" w:type="dxa"/>
            <w:tcBorders>
              <w:top w:val="nil"/>
              <w:left w:val="nil"/>
              <w:bottom w:val="nil"/>
              <w:right w:val="nil"/>
            </w:tcBorders>
          </w:tcPr>
          <w:p w14:paraId="3CBA9A49" w14:textId="77777777" w:rsidR="000B3845" w:rsidRPr="00F75507" w:rsidRDefault="000B3845" w:rsidP="001A7F53">
            <w:pPr>
              <w:pStyle w:val="Normal6a"/>
            </w:pPr>
          </w:p>
        </w:tc>
        <w:tc>
          <w:tcPr>
            <w:tcW w:w="4876" w:type="dxa"/>
            <w:tcBorders>
              <w:top w:val="nil"/>
              <w:left w:val="nil"/>
              <w:bottom w:val="nil"/>
              <w:right w:val="nil"/>
            </w:tcBorders>
          </w:tcPr>
          <w:p w14:paraId="5DBDA5A7" w14:textId="77777777" w:rsidR="000B3845" w:rsidRPr="00F75507" w:rsidRDefault="000B3845" w:rsidP="001A7F53">
            <w:pPr>
              <w:pStyle w:val="Normal6a"/>
            </w:pPr>
            <w:r w:rsidRPr="00F75507">
              <w:rPr>
                <w:b/>
                <w:i/>
              </w:rPr>
              <w:t>5a.</w:t>
            </w:r>
            <w:r w:rsidRPr="00F75507">
              <w:tab/>
            </w:r>
            <w:r w:rsidRPr="00F75507">
              <w:rPr>
                <w:b/>
                <w:i/>
              </w:rPr>
              <w:t>rõhutab vajadust tugevdada tööle asumise stiimuleid ja võidelda mitteaktiivsust soodustavate lõksude vastu hästi kavandatud maksu- ja hüvitisstruktuuride kaudu;</w:t>
            </w:r>
          </w:p>
        </w:tc>
      </w:tr>
    </w:tbl>
    <w:p w14:paraId="532A083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E8ADBF6" w14:textId="77777777" w:rsidR="000B3845" w:rsidRPr="00F75507" w:rsidRDefault="000B3845" w:rsidP="000B3845">
      <w:r w:rsidRPr="00F75507">
        <w:rPr>
          <w:rStyle w:val="HideTWBExt"/>
        </w:rPr>
        <w:t>&lt;/Amend&gt;</w:t>
      </w:r>
    </w:p>
    <w:p w14:paraId="4EFCB20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220</w:t>
      </w:r>
      <w:r w:rsidRPr="00F75507">
        <w:rPr>
          <w:rStyle w:val="HideTWBExt"/>
          <w:b w:val="0"/>
        </w:rPr>
        <w:t>&lt;/NumAm&gt;</w:t>
      </w:r>
    </w:p>
    <w:p w14:paraId="4F46F3D0"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700445A8" w14:textId="77777777" w:rsidR="000B3845" w:rsidRPr="00F75507" w:rsidRDefault="000B3845" w:rsidP="000B3845">
      <w:pPr>
        <w:pStyle w:val="NormalBold"/>
      </w:pPr>
      <w:r w:rsidRPr="00F75507">
        <w:rPr>
          <w:rStyle w:val="HideTWBExt"/>
          <w:b w:val="0"/>
        </w:rPr>
        <w:t>&lt;/RepeatBlock-By&gt;</w:t>
      </w:r>
    </w:p>
    <w:p w14:paraId="6EF128B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4B45A96" w14:textId="77777777" w:rsidR="000B3845" w:rsidRPr="00F75507" w:rsidRDefault="000B3845" w:rsidP="000B3845">
      <w:pPr>
        <w:pStyle w:val="NormalBold"/>
      </w:pPr>
      <w:r w:rsidRPr="00F75507">
        <w:rPr>
          <w:rStyle w:val="HideTWBExt"/>
          <w:b w:val="0"/>
        </w:rPr>
        <w:t>&lt;Article&gt;</w:t>
      </w:r>
      <w:r w:rsidRPr="00F75507">
        <w:t>Punkt 5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26B4872" w14:textId="77777777" w:rsidTr="001A7F53">
        <w:trPr>
          <w:trHeight w:hRule="exact" w:val="240"/>
          <w:jc w:val="center"/>
        </w:trPr>
        <w:tc>
          <w:tcPr>
            <w:tcW w:w="9752" w:type="dxa"/>
            <w:gridSpan w:val="2"/>
            <w:tcBorders>
              <w:top w:val="nil"/>
              <w:left w:val="nil"/>
              <w:bottom w:val="nil"/>
              <w:right w:val="nil"/>
            </w:tcBorders>
          </w:tcPr>
          <w:p w14:paraId="0603FF71" w14:textId="77777777" w:rsidR="000B3845" w:rsidRPr="00F75507" w:rsidRDefault="000B3845" w:rsidP="001A7F53"/>
        </w:tc>
      </w:tr>
      <w:tr w:rsidR="00F75507" w:rsidRPr="00F75507" w14:paraId="337C4725" w14:textId="77777777" w:rsidTr="001A7F53">
        <w:trPr>
          <w:trHeight w:val="240"/>
          <w:jc w:val="center"/>
        </w:trPr>
        <w:tc>
          <w:tcPr>
            <w:tcW w:w="4876" w:type="dxa"/>
            <w:tcBorders>
              <w:top w:val="nil"/>
              <w:left w:val="nil"/>
              <w:bottom w:val="nil"/>
              <w:right w:val="nil"/>
            </w:tcBorders>
          </w:tcPr>
          <w:p w14:paraId="48C738A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DD5F09C" w14:textId="77777777" w:rsidR="000B3845" w:rsidRPr="00F75507" w:rsidRDefault="000B3845" w:rsidP="001A7F53">
            <w:pPr>
              <w:pStyle w:val="AmColumnHeading"/>
            </w:pPr>
            <w:r w:rsidRPr="00F75507">
              <w:t>Muudatusettepanek</w:t>
            </w:r>
          </w:p>
        </w:tc>
      </w:tr>
      <w:tr w:rsidR="00F75507" w:rsidRPr="00F75507" w14:paraId="6416C873" w14:textId="77777777" w:rsidTr="001A7F53">
        <w:trPr>
          <w:jc w:val="center"/>
        </w:trPr>
        <w:tc>
          <w:tcPr>
            <w:tcW w:w="4876" w:type="dxa"/>
            <w:tcBorders>
              <w:top w:val="nil"/>
              <w:left w:val="nil"/>
              <w:bottom w:val="nil"/>
              <w:right w:val="nil"/>
            </w:tcBorders>
          </w:tcPr>
          <w:p w14:paraId="41C2324E" w14:textId="77777777" w:rsidR="000B3845" w:rsidRPr="00F75507" w:rsidRDefault="000B3845" w:rsidP="001A7F53">
            <w:pPr>
              <w:pStyle w:val="Normal6a"/>
            </w:pPr>
          </w:p>
        </w:tc>
        <w:tc>
          <w:tcPr>
            <w:tcW w:w="4876" w:type="dxa"/>
            <w:tcBorders>
              <w:top w:val="nil"/>
              <w:left w:val="nil"/>
              <w:bottom w:val="nil"/>
              <w:right w:val="nil"/>
            </w:tcBorders>
          </w:tcPr>
          <w:p w14:paraId="5210A856" w14:textId="77777777" w:rsidR="000B3845" w:rsidRPr="00F75507" w:rsidRDefault="000B3845" w:rsidP="001A7F53">
            <w:pPr>
              <w:pStyle w:val="Normal6a"/>
            </w:pPr>
            <w:r w:rsidRPr="00F75507">
              <w:rPr>
                <w:b/>
                <w:i/>
              </w:rPr>
              <w:t>5b.</w:t>
            </w:r>
            <w:r w:rsidRPr="00F75507">
              <w:tab/>
            </w:r>
            <w:r w:rsidRPr="00F75507">
              <w:rPr>
                <w:b/>
                <w:i/>
              </w:rPr>
              <w:t>kutsub komisjoni üles süstemaatiliselt hindama kollektiivläbirääkimistega hõlmatust Euroopa poolaasta raamistikus ja tugevdama seda, vaadates läbi Euroopa riigihangete direktiivi ja kehtestades ettevõtjatele tingimused kollektiivlepingute järgimiseks; nõuab tungivalt, et kooskõlas piisavat miinimumpalka käsitleva direktiivi (EL) 2022/2041 eesmärkidega esitataks riigipõhised soovitused seal, kus kollektiivläbirääkimistega hõlmatus on endiselt struktuurselt väike, ning rõhutab, et tugevad kollektiivläbirääkimiste süsteemid on õiglase palga, tootlikkuse kasvu ja sotsiaalse ühtekuuluvuse jaoks väga vajalikud;</w:t>
            </w:r>
          </w:p>
        </w:tc>
      </w:tr>
    </w:tbl>
    <w:p w14:paraId="5914E27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1416872" w14:textId="77777777" w:rsidR="000B3845" w:rsidRPr="00F75507" w:rsidRDefault="000B3845" w:rsidP="000B3845">
      <w:r w:rsidRPr="00F75507">
        <w:rPr>
          <w:rStyle w:val="HideTWBExt"/>
        </w:rPr>
        <w:t>&lt;/Amend&gt;</w:t>
      </w:r>
    </w:p>
    <w:p w14:paraId="762A440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221</w:t>
      </w:r>
      <w:r w:rsidRPr="00F75507">
        <w:rPr>
          <w:rStyle w:val="HideTWBExt"/>
          <w:b w:val="0"/>
        </w:rPr>
        <w:t>&lt;/NumAm&gt;</w:t>
      </w:r>
    </w:p>
    <w:p w14:paraId="4E81382E"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4E5522FD" w14:textId="77777777" w:rsidR="000B3845" w:rsidRPr="00F75507" w:rsidRDefault="000B3845" w:rsidP="000B3845">
      <w:pPr>
        <w:pStyle w:val="NormalBold"/>
      </w:pPr>
      <w:r w:rsidRPr="00F75507">
        <w:rPr>
          <w:rStyle w:val="HideTWBExt"/>
          <w:b w:val="0"/>
        </w:rPr>
        <w:t>&lt;/RepeatBlock-By&gt;</w:t>
      </w:r>
    </w:p>
    <w:p w14:paraId="332C1B6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E25046E" w14:textId="77777777" w:rsidR="000B3845" w:rsidRPr="00F75507" w:rsidRDefault="000B3845" w:rsidP="000B3845">
      <w:pPr>
        <w:pStyle w:val="NormalBold"/>
      </w:pPr>
      <w:r w:rsidRPr="00F75507">
        <w:rPr>
          <w:rStyle w:val="HideTWBExt"/>
          <w:b w:val="0"/>
        </w:rPr>
        <w:t>&lt;Article&gt;</w:t>
      </w:r>
      <w:r w:rsidRPr="00F75507">
        <w:t>Punkt 5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C4A1A10" w14:textId="77777777" w:rsidTr="001A7F53">
        <w:trPr>
          <w:trHeight w:hRule="exact" w:val="240"/>
          <w:jc w:val="center"/>
        </w:trPr>
        <w:tc>
          <w:tcPr>
            <w:tcW w:w="9752" w:type="dxa"/>
            <w:gridSpan w:val="2"/>
            <w:tcBorders>
              <w:top w:val="nil"/>
              <w:left w:val="nil"/>
              <w:bottom w:val="nil"/>
              <w:right w:val="nil"/>
            </w:tcBorders>
          </w:tcPr>
          <w:p w14:paraId="2D27D604" w14:textId="77777777" w:rsidR="000B3845" w:rsidRPr="00F75507" w:rsidRDefault="000B3845" w:rsidP="001A7F53"/>
        </w:tc>
      </w:tr>
      <w:tr w:rsidR="00F75507" w:rsidRPr="00F75507" w14:paraId="108AAB49" w14:textId="77777777" w:rsidTr="001A7F53">
        <w:trPr>
          <w:trHeight w:val="240"/>
          <w:jc w:val="center"/>
        </w:trPr>
        <w:tc>
          <w:tcPr>
            <w:tcW w:w="4876" w:type="dxa"/>
            <w:tcBorders>
              <w:top w:val="nil"/>
              <w:left w:val="nil"/>
              <w:bottom w:val="nil"/>
              <w:right w:val="nil"/>
            </w:tcBorders>
          </w:tcPr>
          <w:p w14:paraId="71D6C40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72A65A7" w14:textId="77777777" w:rsidR="000B3845" w:rsidRPr="00F75507" w:rsidRDefault="000B3845" w:rsidP="001A7F53">
            <w:pPr>
              <w:pStyle w:val="AmColumnHeading"/>
            </w:pPr>
            <w:r w:rsidRPr="00F75507">
              <w:t>Muudatusettepanek</w:t>
            </w:r>
          </w:p>
        </w:tc>
      </w:tr>
      <w:tr w:rsidR="00F75507" w:rsidRPr="00F75507" w14:paraId="5F4168E4" w14:textId="77777777" w:rsidTr="001A7F53">
        <w:trPr>
          <w:jc w:val="center"/>
        </w:trPr>
        <w:tc>
          <w:tcPr>
            <w:tcW w:w="4876" w:type="dxa"/>
            <w:tcBorders>
              <w:top w:val="nil"/>
              <w:left w:val="nil"/>
              <w:bottom w:val="nil"/>
              <w:right w:val="nil"/>
            </w:tcBorders>
          </w:tcPr>
          <w:p w14:paraId="32D9CD69" w14:textId="77777777" w:rsidR="000B3845" w:rsidRPr="00F75507" w:rsidRDefault="000B3845" w:rsidP="001A7F53">
            <w:pPr>
              <w:pStyle w:val="Normal6a"/>
            </w:pPr>
          </w:p>
        </w:tc>
        <w:tc>
          <w:tcPr>
            <w:tcW w:w="4876" w:type="dxa"/>
            <w:tcBorders>
              <w:top w:val="nil"/>
              <w:left w:val="nil"/>
              <w:bottom w:val="nil"/>
              <w:right w:val="nil"/>
            </w:tcBorders>
          </w:tcPr>
          <w:p w14:paraId="68AA1055" w14:textId="77777777" w:rsidR="000B3845" w:rsidRPr="00F75507" w:rsidRDefault="000B3845" w:rsidP="001A7F53">
            <w:pPr>
              <w:pStyle w:val="Normal6a"/>
            </w:pPr>
            <w:r w:rsidRPr="00F75507">
              <w:rPr>
                <w:b/>
                <w:i/>
              </w:rPr>
              <w:t>5c.</w:t>
            </w:r>
            <w:r w:rsidRPr="00F75507">
              <w:tab/>
            </w:r>
            <w:r w:rsidRPr="00F75507">
              <w:rPr>
                <w:b/>
                <w:i/>
              </w:rPr>
              <w:t>rõhutab, et hästi rahastatud avalikud teenused on demokraatia ja sotsiaalse ühtekuuluvuse tugisambad ning et tuleb tagada üldine juurdepääs kvaliteetsetele esmatähtsatele teenustele, sealhulgas eluasemele, energiale, transpordile, veele, tervishoiule, sotsiaalteenustele ja digitaalsele ühenduvusele; kutsub liikmesriike ja kohalikke omavalitsusi üles uurima võimalust anda avaliku sektori käsutusse elutähtsad avalikud teenused, nagu eluase, energia, transport, vesi ja tervishoid, kui need teenused on erastatud või sisse ostetud;</w:t>
            </w:r>
          </w:p>
        </w:tc>
      </w:tr>
    </w:tbl>
    <w:p w14:paraId="6B61CEC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2460A2D" w14:textId="77777777" w:rsidR="000B3845" w:rsidRPr="00F75507" w:rsidRDefault="000B3845" w:rsidP="000B3845">
      <w:r w:rsidRPr="00F75507">
        <w:rPr>
          <w:rStyle w:val="HideTWBExt"/>
        </w:rPr>
        <w:t>&lt;/Amend&gt;</w:t>
      </w:r>
    </w:p>
    <w:p w14:paraId="57C0405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222</w:t>
      </w:r>
      <w:r w:rsidRPr="00F75507">
        <w:rPr>
          <w:rStyle w:val="HideTWBExt"/>
          <w:b w:val="0"/>
        </w:rPr>
        <w:t>&lt;/NumAm&gt;</w:t>
      </w:r>
    </w:p>
    <w:p w14:paraId="05725D06"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0F6760DC" w14:textId="77777777" w:rsidR="000B3845" w:rsidRPr="00F75507" w:rsidRDefault="000B3845" w:rsidP="000B3845">
      <w:pPr>
        <w:pStyle w:val="NormalBold"/>
      </w:pPr>
      <w:r w:rsidRPr="00F75507">
        <w:rPr>
          <w:rStyle w:val="HideTWBExt"/>
          <w:b w:val="0"/>
        </w:rPr>
        <w:t>&lt;/RepeatBlock-By&gt;</w:t>
      </w:r>
    </w:p>
    <w:p w14:paraId="0BFB9BC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E951D67"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6594100" w14:textId="77777777" w:rsidTr="001A7F53">
        <w:trPr>
          <w:trHeight w:hRule="exact" w:val="240"/>
          <w:jc w:val="center"/>
        </w:trPr>
        <w:tc>
          <w:tcPr>
            <w:tcW w:w="9752" w:type="dxa"/>
            <w:gridSpan w:val="2"/>
            <w:tcBorders>
              <w:top w:val="nil"/>
              <w:left w:val="nil"/>
              <w:bottom w:val="nil"/>
              <w:right w:val="nil"/>
            </w:tcBorders>
          </w:tcPr>
          <w:p w14:paraId="4995E404" w14:textId="77777777" w:rsidR="000B3845" w:rsidRPr="00F75507" w:rsidRDefault="000B3845" w:rsidP="001A7F53"/>
        </w:tc>
      </w:tr>
      <w:tr w:rsidR="00F75507" w:rsidRPr="00F75507" w14:paraId="3764E71C" w14:textId="77777777" w:rsidTr="001A7F53">
        <w:trPr>
          <w:trHeight w:val="240"/>
          <w:jc w:val="center"/>
        </w:trPr>
        <w:tc>
          <w:tcPr>
            <w:tcW w:w="4876" w:type="dxa"/>
            <w:tcBorders>
              <w:top w:val="nil"/>
              <w:left w:val="nil"/>
              <w:bottom w:val="nil"/>
              <w:right w:val="nil"/>
            </w:tcBorders>
          </w:tcPr>
          <w:p w14:paraId="791F64C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46A26F2" w14:textId="77777777" w:rsidR="000B3845" w:rsidRPr="00F75507" w:rsidRDefault="000B3845" w:rsidP="001A7F53">
            <w:pPr>
              <w:pStyle w:val="AmColumnHeading"/>
            </w:pPr>
            <w:r w:rsidRPr="00F75507">
              <w:t>Muudatusettepanek</w:t>
            </w:r>
          </w:p>
        </w:tc>
      </w:tr>
      <w:tr w:rsidR="00F75507" w:rsidRPr="00F75507" w14:paraId="52EC31CC" w14:textId="77777777" w:rsidTr="001A7F53">
        <w:trPr>
          <w:jc w:val="center"/>
        </w:trPr>
        <w:tc>
          <w:tcPr>
            <w:tcW w:w="4876" w:type="dxa"/>
            <w:tcBorders>
              <w:top w:val="nil"/>
              <w:left w:val="nil"/>
              <w:bottom w:val="nil"/>
              <w:right w:val="nil"/>
            </w:tcBorders>
          </w:tcPr>
          <w:p w14:paraId="3502E4CE" w14:textId="77777777" w:rsidR="000B3845" w:rsidRPr="00F75507" w:rsidRDefault="000B3845" w:rsidP="001A7F53">
            <w:pPr>
              <w:pStyle w:val="Normal6a"/>
            </w:pPr>
            <w:r w:rsidRPr="00F75507">
              <w:t>6.</w:t>
            </w:r>
            <w:r w:rsidRPr="00F75507">
              <w:tab/>
              <w:t xml:space="preserve">rõhutab, et komisjoni taskukohaste eluasemete kava tuleks Euroopa poolaastasse paremini integreerida ning riigipõhistes soovitustes tuleks pöörata taskukohastele, kestlikele ja inimväärsetele eluasemetele suuremat tähelepanu; </w:t>
            </w:r>
            <w:r w:rsidRPr="00F75507">
              <w:rPr>
                <w:b/>
                <w:i/>
              </w:rPr>
              <w:t>tuletab meelde riikidele, kes on allkirjastanud Lissaboni deklaratsiooni kodutuse vastu võitlemise Euroopa platvormi kohta, et kodutuse kaotamise eesmärk on seatud 2030. aastaks</w:t>
            </w:r>
            <w:r w:rsidRPr="00F75507">
              <w:t>;</w:t>
            </w:r>
          </w:p>
        </w:tc>
        <w:tc>
          <w:tcPr>
            <w:tcW w:w="4876" w:type="dxa"/>
            <w:tcBorders>
              <w:top w:val="nil"/>
              <w:left w:val="nil"/>
              <w:bottom w:val="nil"/>
              <w:right w:val="nil"/>
            </w:tcBorders>
          </w:tcPr>
          <w:p w14:paraId="4B107F30" w14:textId="77777777" w:rsidR="000B3845" w:rsidRPr="00F75507" w:rsidRDefault="000B3845" w:rsidP="001A7F53">
            <w:pPr>
              <w:pStyle w:val="Normal6a"/>
            </w:pPr>
            <w:r w:rsidRPr="00F75507">
              <w:t>6.</w:t>
            </w:r>
            <w:r w:rsidRPr="00F75507">
              <w:tab/>
              <w:t xml:space="preserve">rõhutab, et komisjoni taskukohaste eluasemete kava tuleks Euroopa poolaastasse paremini integreerida ning riigipõhistes soovitustes tuleks pöörata taskukohastele, kestlikele ja inimväärsetele eluasemetele suuremat tähelepanu; </w:t>
            </w:r>
            <w:r w:rsidRPr="00F75507">
              <w:rPr>
                <w:b/>
                <w:i/>
              </w:rPr>
              <w:t>kutsub komisjoni üles tagama, et kava sisaldaks meetmeid, mis piisavalt motiveeriksid eraomandi omanikke investeerima oma säästud eluasemeturule, lõppeesmärgiga võimaldada eelkõige noortel ja haavatavatel peredel omada juurdepääsu turvalisele ja taskukohasele eluasemele ning luua oma leibkonnad ja perekonnad; rõhutab vajadust tegeleda tööjõupuudusega ehitus- ja eluasemesektoris, toetades sihipäraseid haridus-, täiendus- ja ümberõppe programme, et tagada tööjõu vastavus kasvavale eluasemenõudlusele;</w:t>
            </w:r>
          </w:p>
        </w:tc>
      </w:tr>
    </w:tbl>
    <w:p w14:paraId="4A3F456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855BE7A" w14:textId="77777777" w:rsidR="000B3845" w:rsidRPr="00F75507" w:rsidRDefault="000B3845" w:rsidP="000B3845">
      <w:r w:rsidRPr="00F75507">
        <w:rPr>
          <w:rStyle w:val="HideTWBExt"/>
        </w:rPr>
        <w:t>&lt;/Amend&gt;</w:t>
      </w:r>
    </w:p>
    <w:p w14:paraId="4FE4B8D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223</w:t>
      </w:r>
      <w:r w:rsidRPr="00F75507">
        <w:rPr>
          <w:rStyle w:val="HideTWBExt"/>
          <w:b w:val="0"/>
        </w:rPr>
        <w:t>&lt;/NumAm&gt;</w:t>
      </w:r>
    </w:p>
    <w:p w14:paraId="14950A6C"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4BD88AF" w14:textId="77777777" w:rsidR="000B3845" w:rsidRPr="00F75507" w:rsidRDefault="000B3845" w:rsidP="000B3845">
      <w:pPr>
        <w:pStyle w:val="NormalBold"/>
      </w:pPr>
      <w:r w:rsidRPr="00F75507">
        <w:rPr>
          <w:rStyle w:val="HideTWBExt"/>
          <w:b w:val="0"/>
        </w:rPr>
        <w:t>&lt;/RepeatBlock-By&gt;</w:t>
      </w:r>
    </w:p>
    <w:p w14:paraId="663164E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FFA09FB"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07F77D7" w14:textId="77777777" w:rsidTr="001A7F53">
        <w:trPr>
          <w:trHeight w:hRule="exact" w:val="240"/>
          <w:jc w:val="center"/>
        </w:trPr>
        <w:tc>
          <w:tcPr>
            <w:tcW w:w="9752" w:type="dxa"/>
            <w:gridSpan w:val="2"/>
            <w:tcBorders>
              <w:top w:val="nil"/>
              <w:left w:val="nil"/>
              <w:bottom w:val="nil"/>
              <w:right w:val="nil"/>
            </w:tcBorders>
          </w:tcPr>
          <w:p w14:paraId="065D9DE8" w14:textId="77777777" w:rsidR="000B3845" w:rsidRPr="00F75507" w:rsidRDefault="000B3845" w:rsidP="001A7F53"/>
        </w:tc>
      </w:tr>
      <w:tr w:rsidR="00F75507" w:rsidRPr="00F75507" w14:paraId="34AF0743" w14:textId="77777777" w:rsidTr="001A7F53">
        <w:trPr>
          <w:trHeight w:val="240"/>
          <w:jc w:val="center"/>
        </w:trPr>
        <w:tc>
          <w:tcPr>
            <w:tcW w:w="4876" w:type="dxa"/>
            <w:tcBorders>
              <w:top w:val="nil"/>
              <w:left w:val="nil"/>
              <w:bottom w:val="nil"/>
              <w:right w:val="nil"/>
            </w:tcBorders>
          </w:tcPr>
          <w:p w14:paraId="4525538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402A635" w14:textId="77777777" w:rsidR="000B3845" w:rsidRPr="00F75507" w:rsidRDefault="000B3845" w:rsidP="001A7F53">
            <w:pPr>
              <w:pStyle w:val="AmColumnHeading"/>
            </w:pPr>
            <w:r w:rsidRPr="00F75507">
              <w:t>Muudatusettepanek</w:t>
            </w:r>
          </w:p>
        </w:tc>
      </w:tr>
      <w:tr w:rsidR="00F75507" w:rsidRPr="00F75507" w14:paraId="6708E8CF" w14:textId="77777777" w:rsidTr="001A7F53">
        <w:trPr>
          <w:jc w:val="center"/>
        </w:trPr>
        <w:tc>
          <w:tcPr>
            <w:tcW w:w="4876" w:type="dxa"/>
            <w:tcBorders>
              <w:top w:val="nil"/>
              <w:left w:val="nil"/>
              <w:bottom w:val="nil"/>
              <w:right w:val="nil"/>
            </w:tcBorders>
          </w:tcPr>
          <w:p w14:paraId="39B65E2C" w14:textId="77777777" w:rsidR="000B3845" w:rsidRPr="00F75507" w:rsidRDefault="000B3845" w:rsidP="001A7F53">
            <w:pPr>
              <w:pStyle w:val="Normal6a"/>
            </w:pPr>
            <w:r w:rsidRPr="00F75507">
              <w:t>6.</w:t>
            </w:r>
            <w:r w:rsidRPr="00F75507">
              <w:tab/>
              <w:t>rõhutab, et komisjoni taskukohaste eluasemete kava tuleks Euroopa poolaastasse paremini integreerida ning riigipõhistes soovitustes tuleks pöörata taskukohastele, kestlikele ja inimväärsetele eluasemetele suuremat tähelepanu; tuletab meelde riikidele, kes on allkirjastanud Lissaboni deklaratsiooni kodutuse vastu võitlemise Euroopa platvormi kohta, et kodutuse kaotamise eesmärk on seatud 2030. aastaks;</w:t>
            </w:r>
          </w:p>
        </w:tc>
        <w:tc>
          <w:tcPr>
            <w:tcW w:w="4876" w:type="dxa"/>
            <w:tcBorders>
              <w:top w:val="nil"/>
              <w:left w:val="nil"/>
              <w:bottom w:val="nil"/>
              <w:right w:val="nil"/>
            </w:tcBorders>
          </w:tcPr>
          <w:p w14:paraId="244786BE" w14:textId="77777777" w:rsidR="000B3845" w:rsidRPr="00F75507" w:rsidRDefault="000B3845" w:rsidP="001A7F53">
            <w:pPr>
              <w:pStyle w:val="Normal6a"/>
            </w:pPr>
            <w:r w:rsidRPr="00F75507">
              <w:t>6.</w:t>
            </w:r>
            <w:r w:rsidRPr="00F75507">
              <w:tab/>
              <w:t xml:space="preserve">rõhutab, et komisjoni taskukohaste eluasemete kava tuleks Euroopa poolaastasse paremini integreerida ning riigipõhistes soovitustes tuleks pöörata taskukohastele, kestlikele ja inimväärsetele eluasemetele suuremat tähelepanu </w:t>
            </w:r>
            <w:r w:rsidRPr="00F75507">
              <w:rPr>
                <w:b/>
                <w:i/>
              </w:rPr>
              <w:t>kooskõlas Euroopa sotsiaalõiguste samba 19. põhimõtte ja Euroopa sotsiaalharta asjakohaste sätetega ning võttes arvesse puuetega inimeste ja eakate vajadusi</w:t>
            </w:r>
            <w:r w:rsidRPr="00F75507">
              <w:t xml:space="preserve">; tuletab meelde riikidele, kes on allkirjastanud Lissaboni deklaratsiooni kodutuse vastu võitlemise Euroopa platvormi kohta, et kodutuse kaotamise eesmärk on seatud 2030. aastaks; </w:t>
            </w:r>
            <w:r w:rsidRPr="00F75507">
              <w:rPr>
                <w:b/>
                <w:i/>
              </w:rPr>
              <w:t>nõuab meetmeid spekuleerimise vastu võitlemiseks ja vajaduse korral lühiajalise väljaüürimise reguleerimiseks; rõhutab, et eluase on põhiõigus, mitte lihtsalt kaubeldav vara;</w:t>
            </w:r>
          </w:p>
        </w:tc>
      </w:tr>
    </w:tbl>
    <w:p w14:paraId="5BD8397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1219C7E" w14:textId="77777777" w:rsidR="000B3845" w:rsidRPr="00F75507" w:rsidRDefault="000B3845" w:rsidP="000B3845">
      <w:r w:rsidRPr="00F75507">
        <w:rPr>
          <w:rStyle w:val="HideTWBExt"/>
        </w:rPr>
        <w:t>&lt;/Amend&gt;</w:t>
      </w:r>
    </w:p>
    <w:p w14:paraId="5DC37A5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224</w:t>
      </w:r>
      <w:r w:rsidRPr="00F75507">
        <w:rPr>
          <w:rStyle w:val="HideTWBExt"/>
          <w:b w:val="0"/>
        </w:rPr>
        <w:t>&lt;/NumAm&gt;</w:t>
      </w:r>
    </w:p>
    <w:p w14:paraId="2F3A2C56"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65C39DF5" w14:textId="77777777" w:rsidR="000B3845" w:rsidRPr="00F75507" w:rsidRDefault="000B3845" w:rsidP="000B3845">
      <w:pPr>
        <w:pStyle w:val="NormalBold"/>
      </w:pPr>
      <w:r w:rsidRPr="00F75507">
        <w:rPr>
          <w:rStyle w:val="HideTWBExt"/>
          <w:b w:val="0"/>
        </w:rPr>
        <w:t>&lt;/RepeatBlock-By&gt;</w:t>
      </w:r>
    </w:p>
    <w:p w14:paraId="1C8F9B1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C3EA2F1"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A455044" w14:textId="77777777" w:rsidTr="001A7F53">
        <w:trPr>
          <w:trHeight w:hRule="exact" w:val="240"/>
          <w:jc w:val="center"/>
        </w:trPr>
        <w:tc>
          <w:tcPr>
            <w:tcW w:w="9752" w:type="dxa"/>
            <w:gridSpan w:val="2"/>
            <w:tcBorders>
              <w:top w:val="nil"/>
              <w:left w:val="nil"/>
              <w:bottom w:val="nil"/>
              <w:right w:val="nil"/>
            </w:tcBorders>
          </w:tcPr>
          <w:p w14:paraId="19FDD79D" w14:textId="77777777" w:rsidR="000B3845" w:rsidRPr="00F75507" w:rsidRDefault="000B3845" w:rsidP="001A7F53"/>
        </w:tc>
      </w:tr>
      <w:tr w:rsidR="00F75507" w:rsidRPr="00F75507" w14:paraId="5C7150F7" w14:textId="77777777" w:rsidTr="001A7F53">
        <w:trPr>
          <w:trHeight w:val="240"/>
          <w:jc w:val="center"/>
        </w:trPr>
        <w:tc>
          <w:tcPr>
            <w:tcW w:w="4876" w:type="dxa"/>
            <w:tcBorders>
              <w:top w:val="nil"/>
              <w:left w:val="nil"/>
              <w:bottom w:val="nil"/>
              <w:right w:val="nil"/>
            </w:tcBorders>
          </w:tcPr>
          <w:p w14:paraId="10251D5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AE27361" w14:textId="77777777" w:rsidR="000B3845" w:rsidRPr="00F75507" w:rsidRDefault="000B3845" w:rsidP="001A7F53">
            <w:pPr>
              <w:pStyle w:val="AmColumnHeading"/>
            </w:pPr>
            <w:r w:rsidRPr="00F75507">
              <w:t>Muudatusettepanek</w:t>
            </w:r>
          </w:p>
        </w:tc>
      </w:tr>
      <w:tr w:rsidR="00F75507" w:rsidRPr="00F75507" w14:paraId="38021B03" w14:textId="77777777" w:rsidTr="001A7F53">
        <w:trPr>
          <w:jc w:val="center"/>
        </w:trPr>
        <w:tc>
          <w:tcPr>
            <w:tcW w:w="4876" w:type="dxa"/>
            <w:tcBorders>
              <w:top w:val="nil"/>
              <w:left w:val="nil"/>
              <w:bottom w:val="nil"/>
              <w:right w:val="nil"/>
            </w:tcBorders>
          </w:tcPr>
          <w:p w14:paraId="023BEFF9" w14:textId="77777777" w:rsidR="000B3845" w:rsidRPr="00F75507" w:rsidRDefault="000B3845" w:rsidP="001A7F53">
            <w:pPr>
              <w:pStyle w:val="Normal6a"/>
            </w:pPr>
            <w:r w:rsidRPr="00F75507">
              <w:t>6.</w:t>
            </w:r>
            <w:r w:rsidRPr="00F75507">
              <w:tab/>
              <w:t>rõhutab, et komisjoni taskukohaste eluasemete kava tuleks Euroopa poolaastasse paremini integreerida ning riigipõhistes soovitustes tuleks pöörata taskukohastele, kestlikele ja inimväärsetele eluasemetele suuremat tähelepanu; tuletab meelde riikidele, kes on allkirjastanud Lissaboni deklaratsiooni kodutuse vastu võitlemise Euroopa platvormi kohta, et kodutuse kaotamise eesmärk on seatud 2030. aastaks;</w:t>
            </w:r>
          </w:p>
        </w:tc>
        <w:tc>
          <w:tcPr>
            <w:tcW w:w="4876" w:type="dxa"/>
            <w:tcBorders>
              <w:top w:val="nil"/>
              <w:left w:val="nil"/>
              <w:bottom w:val="nil"/>
              <w:right w:val="nil"/>
            </w:tcBorders>
          </w:tcPr>
          <w:p w14:paraId="5071C792" w14:textId="77777777" w:rsidR="000B3845" w:rsidRPr="00F75507" w:rsidRDefault="000B3845" w:rsidP="001A7F53">
            <w:pPr>
              <w:pStyle w:val="Normal6a"/>
            </w:pPr>
            <w:r w:rsidRPr="00F75507">
              <w:t>6.</w:t>
            </w:r>
            <w:r w:rsidRPr="00F75507">
              <w:tab/>
              <w:t xml:space="preserve">rõhutab, et komisjoni taskukohaste eluasemete kava tuleks Euroopa poolaastasse paremini integreerida ning riigipõhistes soovitustes tuleks pöörata taskukohastele, kestlikele ja inimväärsetele eluasemetele suuremat tähelepanu; </w:t>
            </w:r>
            <w:r w:rsidRPr="00F75507">
              <w:rPr>
                <w:b/>
                <w:i/>
              </w:rPr>
              <w:t>kutsub liikmesriike üles edendama omandimudelite kombinatsiooni (üüri-, sotsiaal- ja omanike kasutuses olevad eluasemed) ning seadma lisaks sihipärasele avaliku sektori toetusele esikohale stiimulid erainvesteeringuteks taskukohastesse eluasemetesse;</w:t>
            </w:r>
            <w:r w:rsidRPr="00F75507">
              <w:t xml:space="preserve"> tuletab meelde riikidele, kes on allkirjastanud Lissaboni deklaratsiooni kodutuse vastu võitlemise Euroopa platvormi kohta, et kodutuse kaotamise eesmärk on seatud 2030. aastaks; </w:t>
            </w:r>
            <w:r w:rsidRPr="00F75507">
              <w:rPr>
                <w:b/>
                <w:i/>
              </w:rPr>
              <w:t>palub komisjonil seada esikohale meetmed, mis suurendavad pakkumist ja vähendavad ehituskulusid, mitte meetmed, millega üksnes subsideeritakse nõudlust;</w:t>
            </w:r>
          </w:p>
        </w:tc>
      </w:tr>
    </w:tbl>
    <w:p w14:paraId="43D30CF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2A46500" w14:textId="77777777" w:rsidR="000B3845" w:rsidRPr="00F75507" w:rsidRDefault="000B3845" w:rsidP="000B3845">
      <w:r w:rsidRPr="00F75507">
        <w:rPr>
          <w:rStyle w:val="HideTWBExt"/>
        </w:rPr>
        <w:t>&lt;/Amend&gt;</w:t>
      </w:r>
    </w:p>
    <w:p w14:paraId="40833BC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225</w:t>
      </w:r>
      <w:r w:rsidRPr="00F75507">
        <w:rPr>
          <w:rStyle w:val="HideTWBExt"/>
          <w:b w:val="0"/>
        </w:rPr>
        <w:t>&lt;/NumAm&gt;</w:t>
      </w:r>
    </w:p>
    <w:p w14:paraId="0598A413"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4BDB2686" w14:textId="77777777" w:rsidR="000B3845" w:rsidRPr="00F75507" w:rsidRDefault="000B3845" w:rsidP="000B3845">
      <w:pPr>
        <w:pStyle w:val="NormalBold"/>
      </w:pPr>
      <w:r w:rsidRPr="00F75507">
        <w:rPr>
          <w:rStyle w:val="HideTWBExt"/>
          <w:b w:val="0"/>
        </w:rPr>
        <w:t>&lt;/RepeatBlock-By&gt;</w:t>
      </w:r>
    </w:p>
    <w:p w14:paraId="3161B04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BB58112"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C65C126" w14:textId="77777777" w:rsidTr="001A7F53">
        <w:trPr>
          <w:trHeight w:hRule="exact" w:val="240"/>
          <w:jc w:val="center"/>
        </w:trPr>
        <w:tc>
          <w:tcPr>
            <w:tcW w:w="9752" w:type="dxa"/>
            <w:gridSpan w:val="2"/>
            <w:tcBorders>
              <w:top w:val="nil"/>
              <w:left w:val="nil"/>
              <w:bottom w:val="nil"/>
              <w:right w:val="nil"/>
            </w:tcBorders>
          </w:tcPr>
          <w:p w14:paraId="4D25561F" w14:textId="77777777" w:rsidR="000B3845" w:rsidRPr="00F75507" w:rsidRDefault="000B3845" w:rsidP="001A7F53"/>
        </w:tc>
      </w:tr>
      <w:tr w:rsidR="00F75507" w:rsidRPr="00F75507" w14:paraId="766D280E" w14:textId="77777777" w:rsidTr="001A7F53">
        <w:trPr>
          <w:trHeight w:val="240"/>
          <w:jc w:val="center"/>
        </w:trPr>
        <w:tc>
          <w:tcPr>
            <w:tcW w:w="4876" w:type="dxa"/>
            <w:tcBorders>
              <w:top w:val="nil"/>
              <w:left w:val="nil"/>
              <w:bottom w:val="nil"/>
              <w:right w:val="nil"/>
            </w:tcBorders>
          </w:tcPr>
          <w:p w14:paraId="56AF992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9928E63" w14:textId="77777777" w:rsidR="000B3845" w:rsidRPr="00F75507" w:rsidRDefault="000B3845" w:rsidP="001A7F53">
            <w:pPr>
              <w:pStyle w:val="AmColumnHeading"/>
            </w:pPr>
            <w:r w:rsidRPr="00F75507">
              <w:t>Muudatusettepanek</w:t>
            </w:r>
          </w:p>
        </w:tc>
      </w:tr>
      <w:tr w:rsidR="00F75507" w:rsidRPr="00F75507" w14:paraId="184D0800" w14:textId="77777777" w:rsidTr="001A7F53">
        <w:trPr>
          <w:jc w:val="center"/>
        </w:trPr>
        <w:tc>
          <w:tcPr>
            <w:tcW w:w="4876" w:type="dxa"/>
            <w:tcBorders>
              <w:top w:val="nil"/>
              <w:left w:val="nil"/>
              <w:bottom w:val="nil"/>
              <w:right w:val="nil"/>
            </w:tcBorders>
          </w:tcPr>
          <w:p w14:paraId="54A694D9" w14:textId="77777777" w:rsidR="000B3845" w:rsidRPr="00F75507" w:rsidRDefault="000B3845" w:rsidP="001A7F53">
            <w:pPr>
              <w:pStyle w:val="Normal6a"/>
            </w:pPr>
            <w:r w:rsidRPr="00F75507">
              <w:t>6.</w:t>
            </w:r>
            <w:r w:rsidRPr="00F75507">
              <w:tab/>
              <w:t>rõhutab, et komisjoni taskukohaste eluasemete kava tuleks Euroopa poolaastasse paremini integreerida ning riigipõhistes soovitustes tuleks pöörata taskukohastele, kestlikele ja inimväärsetele eluasemetele suuremat tähelepanu; tuletab meelde riikidele, kes on allkirjastanud Lissaboni deklaratsiooni kodutuse vastu võitlemise Euroopa platvormi kohta, et kodutuse kaotamise eesmärk on seatud 2030. aastaks;</w:t>
            </w:r>
          </w:p>
        </w:tc>
        <w:tc>
          <w:tcPr>
            <w:tcW w:w="4876" w:type="dxa"/>
            <w:tcBorders>
              <w:top w:val="nil"/>
              <w:left w:val="nil"/>
              <w:bottom w:val="nil"/>
              <w:right w:val="nil"/>
            </w:tcBorders>
          </w:tcPr>
          <w:p w14:paraId="15A93B1A" w14:textId="77777777" w:rsidR="000B3845" w:rsidRPr="00F75507" w:rsidRDefault="000B3845" w:rsidP="001A7F53">
            <w:pPr>
              <w:pStyle w:val="Normal6a"/>
            </w:pPr>
            <w:r w:rsidRPr="00F75507">
              <w:t>6.</w:t>
            </w:r>
            <w:r w:rsidRPr="00F75507">
              <w:tab/>
              <w:t xml:space="preserve">rõhutab, et komisjoni taskukohaste eluasemete kava tuleks Euroopa poolaastasse paremini integreerida ning riigipõhistes soovitustes tuleks pöörata taskukohastele, kestlikele ja inimväärsetele eluasemetele suuremat tähelepanu </w:t>
            </w:r>
            <w:r w:rsidRPr="00F75507">
              <w:rPr>
                <w:b/>
                <w:i/>
              </w:rPr>
              <w:t>kooskõlas Euroopa Parlamendi resolutsioonidega kodutuse määra vähendamise kohta Euroopa Liidus</w:t>
            </w:r>
            <w:r w:rsidRPr="00F75507">
              <w:rPr>
                <w:b/>
                <w:i/>
                <w:vertAlign w:val="superscript"/>
              </w:rPr>
              <w:t>11a</w:t>
            </w:r>
            <w:r w:rsidRPr="00F75507">
              <w:rPr>
                <w:b/>
                <w:i/>
              </w:rPr>
              <w:t xml:space="preserve"> ning kõigi juurdepääsu kohta korralikule ja taskukohasele eluasemele</w:t>
            </w:r>
            <w:r w:rsidRPr="00F75507">
              <w:rPr>
                <w:b/>
                <w:i/>
                <w:vertAlign w:val="superscript"/>
              </w:rPr>
              <w:t>11b</w:t>
            </w:r>
            <w:r w:rsidRPr="00F75507">
              <w:t xml:space="preserve">; tuletab meelde riikidele, kes on allkirjastanud Lissaboni deklaratsiooni kodutuse vastu võitlemise Euroopa platvormi kohta, et kodutuse kaotamise eesmärk on seatud 2030. aastaks; </w:t>
            </w:r>
            <w:r w:rsidRPr="00F75507">
              <w:rPr>
                <w:b/>
                <w:i/>
              </w:rPr>
              <w:t>rõhutab vajadust toetada energiatõhusat renoveerimist kui peamist vahendit energiaostuvõimetuse vähendamiseks ja eluasemetingimuste parandamiseks;</w:t>
            </w:r>
          </w:p>
        </w:tc>
      </w:tr>
      <w:tr w:rsidR="00F75507" w:rsidRPr="00F75507" w14:paraId="18AF136A" w14:textId="77777777" w:rsidTr="001A7F53">
        <w:trPr>
          <w:jc w:val="center"/>
        </w:trPr>
        <w:tc>
          <w:tcPr>
            <w:tcW w:w="4876" w:type="dxa"/>
            <w:tcBorders>
              <w:top w:val="nil"/>
              <w:left w:val="nil"/>
              <w:bottom w:val="nil"/>
              <w:right w:val="nil"/>
            </w:tcBorders>
          </w:tcPr>
          <w:p w14:paraId="5E389A46" w14:textId="77777777" w:rsidR="000B3845" w:rsidRPr="00F75507" w:rsidRDefault="000B3845" w:rsidP="001A7F53"/>
        </w:tc>
        <w:tc>
          <w:tcPr>
            <w:tcW w:w="4876" w:type="dxa"/>
            <w:tcBorders>
              <w:top w:val="nil"/>
              <w:left w:val="nil"/>
              <w:bottom w:val="nil"/>
              <w:right w:val="nil"/>
            </w:tcBorders>
          </w:tcPr>
          <w:p w14:paraId="3C836B10" w14:textId="77777777" w:rsidR="000B3845" w:rsidRPr="00F75507" w:rsidRDefault="000B3845" w:rsidP="001A7F53">
            <w:pPr>
              <w:pStyle w:val="Normal6a"/>
            </w:pPr>
            <w:r w:rsidRPr="00F75507">
              <w:rPr>
                <w:b/>
                <w:i/>
              </w:rPr>
              <w:t>_________________</w:t>
            </w:r>
          </w:p>
        </w:tc>
      </w:tr>
      <w:tr w:rsidR="00F75507" w:rsidRPr="00F75507" w14:paraId="4A794E72" w14:textId="77777777" w:rsidTr="001A7F53">
        <w:trPr>
          <w:jc w:val="center"/>
        </w:trPr>
        <w:tc>
          <w:tcPr>
            <w:tcW w:w="4876" w:type="dxa"/>
            <w:tcBorders>
              <w:top w:val="nil"/>
              <w:left w:val="nil"/>
              <w:bottom w:val="nil"/>
              <w:right w:val="nil"/>
            </w:tcBorders>
          </w:tcPr>
          <w:p w14:paraId="0F8891BE" w14:textId="77777777" w:rsidR="000B3845" w:rsidRPr="00F75507" w:rsidRDefault="000B3845" w:rsidP="001A7F53"/>
        </w:tc>
        <w:tc>
          <w:tcPr>
            <w:tcW w:w="4876" w:type="dxa"/>
            <w:tcBorders>
              <w:top w:val="nil"/>
              <w:left w:val="nil"/>
              <w:bottom w:val="nil"/>
              <w:right w:val="nil"/>
            </w:tcBorders>
          </w:tcPr>
          <w:p w14:paraId="054BDD66" w14:textId="77777777" w:rsidR="000B3845" w:rsidRPr="00F75507" w:rsidRDefault="000B3845" w:rsidP="001A7F53">
            <w:pPr>
              <w:pStyle w:val="Normal6a"/>
            </w:pPr>
            <w:r w:rsidRPr="00F75507">
              <w:rPr>
                <w:b/>
                <w:i/>
                <w:vertAlign w:val="superscript"/>
              </w:rPr>
              <w:t>11a</w:t>
            </w:r>
            <w:r w:rsidRPr="00F75507">
              <w:t> </w:t>
            </w:r>
            <w:r w:rsidRPr="00F75507">
              <w:rPr>
                <w:b/>
                <w:i/>
              </w:rPr>
              <w:t>https://www.europarl.europa.eu/doceo/document/TA-9-2020-0314_ET.html.</w:t>
            </w:r>
          </w:p>
        </w:tc>
      </w:tr>
      <w:tr w:rsidR="00F75507" w:rsidRPr="00F75507" w14:paraId="406F1F63" w14:textId="77777777" w:rsidTr="001A7F53">
        <w:trPr>
          <w:jc w:val="center"/>
        </w:trPr>
        <w:tc>
          <w:tcPr>
            <w:tcW w:w="4876" w:type="dxa"/>
            <w:tcBorders>
              <w:top w:val="nil"/>
              <w:left w:val="nil"/>
              <w:bottom w:val="nil"/>
              <w:right w:val="nil"/>
            </w:tcBorders>
          </w:tcPr>
          <w:p w14:paraId="2AC354B1" w14:textId="77777777" w:rsidR="000B3845" w:rsidRPr="00F75507" w:rsidRDefault="000B3845" w:rsidP="001A7F53"/>
        </w:tc>
        <w:tc>
          <w:tcPr>
            <w:tcW w:w="4876" w:type="dxa"/>
            <w:tcBorders>
              <w:top w:val="nil"/>
              <w:left w:val="nil"/>
              <w:bottom w:val="nil"/>
              <w:right w:val="nil"/>
            </w:tcBorders>
          </w:tcPr>
          <w:p w14:paraId="2294C5A5" w14:textId="77777777" w:rsidR="000B3845" w:rsidRPr="00F75507" w:rsidRDefault="000B3845" w:rsidP="001A7F53">
            <w:pPr>
              <w:pStyle w:val="Normal6a"/>
            </w:pPr>
            <w:r w:rsidRPr="00F75507">
              <w:rPr>
                <w:b/>
                <w:i/>
                <w:vertAlign w:val="superscript"/>
              </w:rPr>
              <w:t>11b</w:t>
            </w:r>
            <w:r w:rsidRPr="00F75507">
              <w:t> </w:t>
            </w:r>
            <w:r w:rsidRPr="00F75507">
              <w:rPr>
                <w:b/>
                <w:i/>
              </w:rPr>
              <w:t>https://www.europarl.europa.eu/doceo/document/TA-9-2021-0020_ET.html.</w:t>
            </w:r>
          </w:p>
        </w:tc>
      </w:tr>
    </w:tbl>
    <w:p w14:paraId="0213E7A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0AA4DC7" w14:textId="77777777" w:rsidR="000B3845" w:rsidRPr="00F75507" w:rsidRDefault="000B3845" w:rsidP="000B3845">
      <w:r w:rsidRPr="00F75507">
        <w:rPr>
          <w:rStyle w:val="HideTWBExt"/>
        </w:rPr>
        <w:t>&lt;/Amend&gt;</w:t>
      </w:r>
    </w:p>
    <w:p w14:paraId="12E26D1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226</w:t>
      </w:r>
      <w:r w:rsidRPr="00F75507">
        <w:rPr>
          <w:rStyle w:val="HideTWBExt"/>
          <w:b w:val="0"/>
        </w:rPr>
        <w:t>&lt;/NumAm&gt;</w:t>
      </w:r>
    </w:p>
    <w:p w14:paraId="1380D29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01AE722" w14:textId="77777777" w:rsidR="000B3845" w:rsidRPr="00F75507" w:rsidRDefault="000B3845" w:rsidP="000B3845">
      <w:pPr>
        <w:pStyle w:val="NormalBold"/>
      </w:pPr>
      <w:r w:rsidRPr="00F75507">
        <w:rPr>
          <w:rStyle w:val="HideTWBExt"/>
          <w:b w:val="0"/>
        </w:rPr>
        <w:t>&lt;/RepeatBlock-By&gt;</w:t>
      </w:r>
    </w:p>
    <w:p w14:paraId="3321D0C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35247F1"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28BD3E6" w14:textId="77777777" w:rsidTr="001A7F53">
        <w:trPr>
          <w:trHeight w:hRule="exact" w:val="240"/>
          <w:jc w:val="center"/>
        </w:trPr>
        <w:tc>
          <w:tcPr>
            <w:tcW w:w="9752" w:type="dxa"/>
            <w:gridSpan w:val="2"/>
            <w:tcBorders>
              <w:top w:val="nil"/>
              <w:left w:val="nil"/>
              <w:bottom w:val="nil"/>
              <w:right w:val="nil"/>
            </w:tcBorders>
          </w:tcPr>
          <w:p w14:paraId="769EBB7E" w14:textId="77777777" w:rsidR="000B3845" w:rsidRPr="00F75507" w:rsidRDefault="000B3845" w:rsidP="001A7F53"/>
        </w:tc>
      </w:tr>
      <w:tr w:rsidR="00F75507" w:rsidRPr="00F75507" w14:paraId="3166AC2C" w14:textId="77777777" w:rsidTr="001A7F53">
        <w:trPr>
          <w:trHeight w:val="240"/>
          <w:jc w:val="center"/>
        </w:trPr>
        <w:tc>
          <w:tcPr>
            <w:tcW w:w="4876" w:type="dxa"/>
            <w:tcBorders>
              <w:top w:val="nil"/>
              <w:left w:val="nil"/>
              <w:bottom w:val="nil"/>
              <w:right w:val="nil"/>
            </w:tcBorders>
          </w:tcPr>
          <w:p w14:paraId="094CF39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82A14A3" w14:textId="77777777" w:rsidR="000B3845" w:rsidRPr="00F75507" w:rsidRDefault="000B3845" w:rsidP="001A7F53">
            <w:pPr>
              <w:pStyle w:val="AmColumnHeading"/>
            </w:pPr>
            <w:r w:rsidRPr="00F75507">
              <w:t>Muudatusettepanek</w:t>
            </w:r>
          </w:p>
        </w:tc>
      </w:tr>
      <w:tr w:rsidR="00F75507" w:rsidRPr="00F75507" w14:paraId="601D5C7F" w14:textId="77777777" w:rsidTr="001A7F53">
        <w:trPr>
          <w:jc w:val="center"/>
        </w:trPr>
        <w:tc>
          <w:tcPr>
            <w:tcW w:w="4876" w:type="dxa"/>
            <w:tcBorders>
              <w:top w:val="nil"/>
              <w:left w:val="nil"/>
              <w:bottom w:val="nil"/>
              <w:right w:val="nil"/>
            </w:tcBorders>
          </w:tcPr>
          <w:p w14:paraId="4AE7F098" w14:textId="77777777" w:rsidR="000B3845" w:rsidRPr="00F75507" w:rsidRDefault="000B3845" w:rsidP="001A7F53">
            <w:pPr>
              <w:pStyle w:val="Normal6a"/>
            </w:pPr>
            <w:r w:rsidRPr="00F75507">
              <w:t>6.</w:t>
            </w:r>
            <w:r w:rsidRPr="00F75507">
              <w:tab/>
              <w:t>rõhutab, et komisjoni taskukohaste eluasemete kava tuleks Euroopa poolaastasse paremini integreerida ning riigipõhistes soovitustes tuleks pöörata taskukohastele, kestlikele ja inimväärsetele eluasemetele suuremat tähelepanu; tuletab meelde riikidele, kes on allkirjastanud Lissaboni deklaratsiooni kodutuse vastu võitlemise Euroopa platvormi kohta, et kodutuse kaotamise eesmärk on seatud 2030. aastaks;</w:t>
            </w:r>
          </w:p>
        </w:tc>
        <w:tc>
          <w:tcPr>
            <w:tcW w:w="4876" w:type="dxa"/>
            <w:tcBorders>
              <w:top w:val="nil"/>
              <w:left w:val="nil"/>
              <w:bottom w:val="nil"/>
              <w:right w:val="nil"/>
            </w:tcBorders>
          </w:tcPr>
          <w:p w14:paraId="3F05E48A" w14:textId="77777777" w:rsidR="000B3845" w:rsidRPr="00F75507" w:rsidRDefault="000B3845" w:rsidP="001A7F53">
            <w:pPr>
              <w:pStyle w:val="Normal6a"/>
            </w:pPr>
            <w:r w:rsidRPr="00F75507">
              <w:t>6.</w:t>
            </w:r>
            <w:r w:rsidRPr="00F75507">
              <w:tab/>
              <w:t xml:space="preserve">rõhutab, et komisjoni taskukohaste eluasemete kava tuleks Euroopa poolaastasse paremini integreerida ning riigipõhistes soovitustes tuleks pöörata </w:t>
            </w:r>
            <w:r w:rsidRPr="00F75507">
              <w:rPr>
                <w:b/>
                <w:i/>
              </w:rPr>
              <w:t>eelkõige madala ja keskmise sissetulekuga rühmade jaoks ette nähtud sotsiaalsetele ja</w:t>
            </w:r>
            <w:r w:rsidRPr="00F75507">
              <w:t xml:space="preserve"> taskukohastele, kestlikele ja inimväärsetele eluasemetele suuremat tähelepanu; tuletab meelde riikidele, kes on allkirjastanud Lissaboni deklaratsiooni kodutuse vastu võitlemise Euroopa platvormi kohta, et kodutuse kaotamise eesmärk on seatud 2030. aastaks; </w:t>
            </w:r>
            <w:r w:rsidRPr="00F75507">
              <w:rPr>
                <w:b/>
                <w:i/>
              </w:rPr>
              <w:t>nõuab rangemat järelevalvet liikmesriikide edusammude üle äärmises vaesuses elavate roma kogukondade juurdepääsul piisavale, turvalisele ja segregeerimata eluasemele, sealhulgas ELi vahendite kasutamist sunniviisilise väljatõstmise ennetamiseks ja energiaostuvõimetusega tegelemiseks;</w:t>
            </w:r>
          </w:p>
        </w:tc>
      </w:tr>
    </w:tbl>
    <w:p w14:paraId="6172503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97C7D9C" w14:textId="77777777" w:rsidR="000B3845" w:rsidRPr="00F75507" w:rsidRDefault="000B3845" w:rsidP="000B3845">
      <w:r w:rsidRPr="00F75507">
        <w:rPr>
          <w:rStyle w:val="HideTWBExt"/>
        </w:rPr>
        <w:t>&lt;/Amend&gt;</w:t>
      </w:r>
    </w:p>
    <w:p w14:paraId="2002DE9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227</w:t>
      </w:r>
      <w:r w:rsidRPr="00F75507">
        <w:rPr>
          <w:rStyle w:val="HideTWBExt"/>
          <w:b w:val="0"/>
        </w:rPr>
        <w:t>&lt;/NumAm&gt;</w:t>
      </w:r>
    </w:p>
    <w:p w14:paraId="2921787B" w14:textId="77777777" w:rsidR="000B3845" w:rsidRPr="00F75507" w:rsidRDefault="000B3845" w:rsidP="000B3845">
      <w:pPr>
        <w:pStyle w:val="NormalBold"/>
      </w:pPr>
      <w:r w:rsidRPr="00F75507">
        <w:rPr>
          <w:rStyle w:val="HideTWBExt"/>
          <w:b w:val="0"/>
        </w:rPr>
        <w:t>&lt;RepeatBlock-By&gt;&lt;Members&gt;</w:t>
      </w:r>
      <w:r w:rsidRPr="00F75507">
        <w:t>Miriam Lexmann</w:t>
      </w:r>
      <w:r w:rsidRPr="00F75507">
        <w:rPr>
          <w:rStyle w:val="HideTWBExt"/>
          <w:b w:val="0"/>
        </w:rPr>
        <w:t>&lt;/Members&gt;</w:t>
      </w:r>
    </w:p>
    <w:p w14:paraId="0417E0AD" w14:textId="77777777" w:rsidR="000B3845" w:rsidRPr="00F75507" w:rsidRDefault="000B3845" w:rsidP="000B3845">
      <w:pPr>
        <w:pStyle w:val="NormalBold"/>
      </w:pPr>
      <w:r w:rsidRPr="00F75507">
        <w:rPr>
          <w:rStyle w:val="HideTWBExt"/>
          <w:b w:val="0"/>
        </w:rPr>
        <w:t>&lt;/RepeatBlock-By&gt;</w:t>
      </w:r>
    </w:p>
    <w:p w14:paraId="2313061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BDD97DE"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42A34D7" w14:textId="77777777" w:rsidTr="001A7F53">
        <w:trPr>
          <w:trHeight w:hRule="exact" w:val="240"/>
          <w:jc w:val="center"/>
        </w:trPr>
        <w:tc>
          <w:tcPr>
            <w:tcW w:w="9752" w:type="dxa"/>
            <w:gridSpan w:val="2"/>
            <w:tcBorders>
              <w:top w:val="nil"/>
              <w:left w:val="nil"/>
              <w:bottom w:val="nil"/>
              <w:right w:val="nil"/>
            </w:tcBorders>
          </w:tcPr>
          <w:p w14:paraId="6F17EE9F" w14:textId="77777777" w:rsidR="000B3845" w:rsidRPr="00F75507" w:rsidRDefault="000B3845" w:rsidP="001A7F53"/>
        </w:tc>
      </w:tr>
      <w:tr w:rsidR="00F75507" w:rsidRPr="00F75507" w14:paraId="4B94B622" w14:textId="77777777" w:rsidTr="001A7F53">
        <w:trPr>
          <w:trHeight w:val="240"/>
          <w:jc w:val="center"/>
        </w:trPr>
        <w:tc>
          <w:tcPr>
            <w:tcW w:w="4876" w:type="dxa"/>
            <w:tcBorders>
              <w:top w:val="nil"/>
              <w:left w:val="nil"/>
              <w:bottom w:val="nil"/>
              <w:right w:val="nil"/>
            </w:tcBorders>
          </w:tcPr>
          <w:p w14:paraId="6239BEF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C5F3582" w14:textId="77777777" w:rsidR="000B3845" w:rsidRPr="00F75507" w:rsidRDefault="000B3845" w:rsidP="001A7F53">
            <w:pPr>
              <w:pStyle w:val="AmColumnHeading"/>
            </w:pPr>
            <w:r w:rsidRPr="00F75507">
              <w:t>Muudatusettepanek</w:t>
            </w:r>
          </w:p>
        </w:tc>
      </w:tr>
      <w:tr w:rsidR="00F75507" w:rsidRPr="00F75507" w14:paraId="64EA88B7" w14:textId="77777777" w:rsidTr="001A7F53">
        <w:trPr>
          <w:jc w:val="center"/>
        </w:trPr>
        <w:tc>
          <w:tcPr>
            <w:tcW w:w="4876" w:type="dxa"/>
            <w:tcBorders>
              <w:top w:val="nil"/>
              <w:left w:val="nil"/>
              <w:bottom w:val="nil"/>
              <w:right w:val="nil"/>
            </w:tcBorders>
          </w:tcPr>
          <w:p w14:paraId="231C2480" w14:textId="77777777" w:rsidR="000B3845" w:rsidRPr="00F75507" w:rsidRDefault="000B3845" w:rsidP="001A7F53">
            <w:pPr>
              <w:pStyle w:val="Normal6a"/>
            </w:pPr>
            <w:r w:rsidRPr="00F75507">
              <w:t>6.</w:t>
            </w:r>
            <w:r w:rsidRPr="00F75507">
              <w:tab/>
              <w:t>rõhutab, et komisjoni taskukohaste eluasemete kava tuleks Euroopa poolaastasse paremini integreerida ning riigipõhistes soovitustes tuleks pöörata taskukohastele, kestlikele ja inimväärsetele eluasemetele suuremat tähelepanu; tuletab meelde riikidele, kes on allkirjastanud Lissaboni deklaratsiooni kodutuse vastu võitlemise Euroopa platvormi kohta, et kodutuse kaotamise eesmärk on seatud 2030. aastaks;</w:t>
            </w:r>
          </w:p>
        </w:tc>
        <w:tc>
          <w:tcPr>
            <w:tcW w:w="4876" w:type="dxa"/>
            <w:tcBorders>
              <w:top w:val="nil"/>
              <w:left w:val="nil"/>
              <w:bottom w:val="nil"/>
              <w:right w:val="nil"/>
            </w:tcBorders>
          </w:tcPr>
          <w:p w14:paraId="09B0F66E" w14:textId="77777777" w:rsidR="000B3845" w:rsidRPr="00F75507" w:rsidRDefault="000B3845" w:rsidP="001A7F53">
            <w:pPr>
              <w:pStyle w:val="Normal6a"/>
            </w:pPr>
            <w:r w:rsidRPr="00F75507">
              <w:t>6.</w:t>
            </w:r>
            <w:r w:rsidRPr="00F75507">
              <w:tab/>
            </w:r>
            <w:r w:rsidRPr="00F75507">
              <w:rPr>
                <w:b/>
                <w:i/>
              </w:rPr>
              <w:t>võtab teadmiseks ELi piiratud pädevuse eluaseme valdkonnas;</w:t>
            </w:r>
            <w:r w:rsidRPr="00F75507">
              <w:t xml:space="preserve"> rõhutab, et komisjoni taskukohaste eluasemete kava tuleks Euroopa poolaastasse paremini integreerida ning riigipõhistes soovitustes tuleks pöörata taskukohastele, kestlikele ja inimväärsetele eluasemetele suuremat tähelepanu; tuletab meelde riikidele, kes on allkirjastanud Lissaboni deklaratsiooni kodutuse vastu võitlemise Euroopa platvormi kohta, et kodutuse kaotamise eesmärk on seatud 2030. aastaks;</w:t>
            </w:r>
          </w:p>
        </w:tc>
      </w:tr>
    </w:tbl>
    <w:p w14:paraId="148BBB8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FA53AB3" w14:textId="77777777" w:rsidR="000B3845" w:rsidRPr="00F75507" w:rsidRDefault="000B3845" w:rsidP="000B3845">
      <w:r w:rsidRPr="00F75507">
        <w:rPr>
          <w:rStyle w:val="HideTWBExt"/>
        </w:rPr>
        <w:t>&lt;/Amend&gt;</w:t>
      </w:r>
    </w:p>
    <w:p w14:paraId="4E2B396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228</w:t>
      </w:r>
      <w:r w:rsidRPr="00F75507">
        <w:rPr>
          <w:rStyle w:val="HideTWBExt"/>
          <w:b w:val="0"/>
        </w:rPr>
        <w:t>&lt;/NumAm&gt;</w:t>
      </w:r>
    </w:p>
    <w:p w14:paraId="6B462837"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7D81B339"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73C58B9D" w14:textId="77777777" w:rsidR="000B3845" w:rsidRPr="00F75507" w:rsidRDefault="000B3845" w:rsidP="000B3845">
      <w:pPr>
        <w:pStyle w:val="NormalBold"/>
      </w:pPr>
      <w:r w:rsidRPr="00F75507">
        <w:rPr>
          <w:rStyle w:val="HideTWBExt"/>
          <w:b w:val="0"/>
        </w:rPr>
        <w:t>&lt;/RepeatBlock-By&gt;</w:t>
      </w:r>
    </w:p>
    <w:p w14:paraId="7C89F44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36C42F2" w14:textId="77777777" w:rsidR="000B3845" w:rsidRPr="00F75507" w:rsidRDefault="000B3845" w:rsidP="000B3845">
      <w:pPr>
        <w:pStyle w:val="NormalBold"/>
      </w:pPr>
      <w:r w:rsidRPr="00F75507">
        <w:rPr>
          <w:rStyle w:val="HideTWBExt"/>
          <w:b w:val="0"/>
        </w:rPr>
        <w:t>&lt;Article&gt;</w:t>
      </w:r>
      <w:r w:rsidRPr="00F75507">
        <w:t>Punkt 6</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0C41BE3" w14:textId="77777777" w:rsidTr="001A7F53">
        <w:trPr>
          <w:trHeight w:hRule="exact" w:val="240"/>
          <w:jc w:val="center"/>
        </w:trPr>
        <w:tc>
          <w:tcPr>
            <w:tcW w:w="9752" w:type="dxa"/>
            <w:gridSpan w:val="2"/>
            <w:tcBorders>
              <w:top w:val="nil"/>
              <w:left w:val="nil"/>
              <w:bottom w:val="nil"/>
              <w:right w:val="nil"/>
            </w:tcBorders>
          </w:tcPr>
          <w:p w14:paraId="7B5115F4" w14:textId="77777777" w:rsidR="000B3845" w:rsidRPr="00F75507" w:rsidRDefault="000B3845" w:rsidP="001A7F53"/>
        </w:tc>
      </w:tr>
      <w:tr w:rsidR="00F75507" w:rsidRPr="00F75507" w14:paraId="1C32DD10" w14:textId="77777777" w:rsidTr="001A7F53">
        <w:trPr>
          <w:trHeight w:val="240"/>
          <w:jc w:val="center"/>
        </w:trPr>
        <w:tc>
          <w:tcPr>
            <w:tcW w:w="4876" w:type="dxa"/>
            <w:tcBorders>
              <w:top w:val="nil"/>
              <w:left w:val="nil"/>
              <w:bottom w:val="nil"/>
              <w:right w:val="nil"/>
            </w:tcBorders>
          </w:tcPr>
          <w:p w14:paraId="2E6EC32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A42B551" w14:textId="77777777" w:rsidR="000B3845" w:rsidRPr="00F75507" w:rsidRDefault="000B3845" w:rsidP="001A7F53">
            <w:pPr>
              <w:pStyle w:val="AmColumnHeading"/>
            </w:pPr>
            <w:r w:rsidRPr="00F75507">
              <w:t>Muudatusettepanek</w:t>
            </w:r>
          </w:p>
        </w:tc>
      </w:tr>
      <w:tr w:rsidR="00F75507" w:rsidRPr="00F75507" w14:paraId="5560D644" w14:textId="77777777" w:rsidTr="001A7F53">
        <w:trPr>
          <w:jc w:val="center"/>
        </w:trPr>
        <w:tc>
          <w:tcPr>
            <w:tcW w:w="4876" w:type="dxa"/>
            <w:tcBorders>
              <w:top w:val="nil"/>
              <w:left w:val="nil"/>
              <w:bottom w:val="nil"/>
              <w:right w:val="nil"/>
            </w:tcBorders>
          </w:tcPr>
          <w:p w14:paraId="66577338" w14:textId="77777777" w:rsidR="000B3845" w:rsidRPr="00F75507" w:rsidRDefault="000B3845" w:rsidP="001A7F53">
            <w:pPr>
              <w:pStyle w:val="Normal6a"/>
            </w:pPr>
            <w:r w:rsidRPr="00F75507">
              <w:t>6.</w:t>
            </w:r>
            <w:r w:rsidRPr="00F75507">
              <w:tab/>
            </w:r>
            <w:r w:rsidRPr="00F75507">
              <w:rPr>
                <w:b/>
                <w:i/>
              </w:rPr>
              <w:t>rõhutab</w:t>
            </w:r>
            <w:r w:rsidRPr="00F75507">
              <w:t xml:space="preserve">, et </w:t>
            </w:r>
            <w:r w:rsidRPr="00F75507">
              <w:rPr>
                <w:b/>
                <w:i/>
              </w:rPr>
              <w:t>komisjoni taskukohaste eluasemete kava tuleks Euroopa poolaastasse paremini integreerida ning riigipõhistes soovitustes tuleks pöörata taskukohastele, kestlikele ja inimväärsetele eluasemetele suuremat tähelepanu</w:t>
            </w:r>
            <w:r w:rsidRPr="00F75507">
              <w:t>; tuletab meelde riikidele, kes on allkirjastanud Lissaboni deklaratsiooni kodutuse vastu võitlemise Euroopa platvormi kohta, et kodutuse kaotamise eesmärk on seatud 2030. aastaks;</w:t>
            </w:r>
          </w:p>
        </w:tc>
        <w:tc>
          <w:tcPr>
            <w:tcW w:w="4876" w:type="dxa"/>
            <w:tcBorders>
              <w:top w:val="nil"/>
              <w:left w:val="nil"/>
              <w:bottom w:val="nil"/>
              <w:right w:val="nil"/>
            </w:tcBorders>
          </w:tcPr>
          <w:p w14:paraId="43EC2554" w14:textId="77777777" w:rsidR="000B3845" w:rsidRPr="00F75507" w:rsidRDefault="000B3845" w:rsidP="001A7F53">
            <w:pPr>
              <w:pStyle w:val="Normal6a"/>
            </w:pPr>
            <w:r w:rsidRPr="00F75507">
              <w:t>6.</w:t>
            </w:r>
            <w:r w:rsidRPr="00F75507">
              <w:tab/>
            </w:r>
            <w:r w:rsidRPr="00F75507">
              <w:rPr>
                <w:b/>
                <w:i/>
              </w:rPr>
              <w:t>toonitab</w:t>
            </w:r>
            <w:r w:rsidRPr="00F75507">
              <w:t xml:space="preserve">, et </w:t>
            </w:r>
            <w:r w:rsidRPr="00F75507">
              <w:rPr>
                <w:b/>
                <w:i/>
              </w:rPr>
              <w:t>eluasemekriisi lahendamiseks on vaja kasutada paljusid eri meetmeid, sõltuvalt asjaomase riigi konkreetsetest asjaoludest ja tingimustest</w:t>
            </w:r>
            <w:r w:rsidRPr="00F75507">
              <w:t>; tuletab meelde riikidele, kes on allkirjastanud Lissaboni deklaratsiooni kodutuse vastu võitlemise Euroopa platvormi kohta, et kodutuse kaotamise eesmärk on seatud 2030. aastaks;</w:t>
            </w:r>
          </w:p>
        </w:tc>
      </w:tr>
    </w:tbl>
    <w:p w14:paraId="7F08C4D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E757482" w14:textId="77777777" w:rsidR="000B3845" w:rsidRPr="00F75507" w:rsidRDefault="000B3845" w:rsidP="000B3845">
      <w:r w:rsidRPr="00F75507">
        <w:rPr>
          <w:rStyle w:val="HideTWBExt"/>
        </w:rPr>
        <w:t>&lt;/Amend&gt;</w:t>
      </w:r>
    </w:p>
    <w:p w14:paraId="3DA01EA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229</w:t>
      </w:r>
      <w:r w:rsidRPr="00F75507">
        <w:rPr>
          <w:rStyle w:val="HideTWBExt"/>
          <w:b w:val="0"/>
        </w:rPr>
        <w:t>&lt;/NumAm&gt;</w:t>
      </w:r>
    </w:p>
    <w:p w14:paraId="42C54F7A"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686CE7E" w14:textId="77777777" w:rsidR="000B3845" w:rsidRPr="00F75507" w:rsidRDefault="000B3845" w:rsidP="000B3845">
      <w:pPr>
        <w:pStyle w:val="NormalBold"/>
      </w:pPr>
      <w:r w:rsidRPr="00F75507">
        <w:rPr>
          <w:rStyle w:val="HideTWBExt"/>
          <w:b w:val="0"/>
        </w:rPr>
        <w:t>&lt;/RepeatBlock-By&gt;</w:t>
      </w:r>
    </w:p>
    <w:p w14:paraId="1CAC831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12D5ECC" w14:textId="77777777" w:rsidR="000B3845" w:rsidRPr="00F75507" w:rsidRDefault="000B3845" w:rsidP="000B3845">
      <w:pPr>
        <w:pStyle w:val="NormalBold"/>
      </w:pPr>
      <w:r w:rsidRPr="00F75507">
        <w:rPr>
          <w:rStyle w:val="HideTWBExt"/>
          <w:b w:val="0"/>
        </w:rPr>
        <w:t>&lt;Article&gt;</w:t>
      </w:r>
      <w:r w:rsidRPr="00F75507">
        <w:t>Punkt 6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7E0F455" w14:textId="77777777" w:rsidTr="001A7F53">
        <w:trPr>
          <w:trHeight w:hRule="exact" w:val="240"/>
          <w:jc w:val="center"/>
        </w:trPr>
        <w:tc>
          <w:tcPr>
            <w:tcW w:w="9752" w:type="dxa"/>
            <w:gridSpan w:val="2"/>
            <w:tcBorders>
              <w:top w:val="nil"/>
              <w:left w:val="nil"/>
              <w:bottom w:val="nil"/>
              <w:right w:val="nil"/>
            </w:tcBorders>
          </w:tcPr>
          <w:p w14:paraId="649A8B5A" w14:textId="77777777" w:rsidR="000B3845" w:rsidRPr="00F75507" w:rsidRDefault="000B3845" w:rsidP="001A7F53"/>
        </w:tc>
      </w:tr>
      <w:tr w:rsidR="00F75507" w:rsidRPr="00F75507" w14:paraId="2BD4329D" w14:textId="77777777" w:rsidTr="001A7F53">
        <w:trPr>
          <w:trHeight w:val="240"/>
          <w:jc w:val="center"/>
        </w:trPr>
        <w:tc>
          <w:tcPr>
            <w:tcW w:w="4876" w:type="dxa"/>
            <w:tcBorders>
              <w:top w:val="nil"/>
              <w:left w:val="nil"/>
              <w:bottom w:val="nil"/>
              <w:right w:val="nil"/>
            </w:tcBorders>
          </w:tcPr>
          <w:p w14:paraId="2C0A254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C455B81" w14:textId="77777777" w:rsidR="000B3845" w:rsidRPr="00F75507" w:rsidRDefault="000B3845" w:rsidP="001A7F53">
            <w:pPr>
              <w:pStyle w:val="AmColumnHeading"/>
            </w:pPr>
            <w:r w:rsidRPr="00F75507">
              <w:t>Muudatusettepanek</w:t>
            </w:r>
          </w:p>
        </w:tc>
      </w:tr>
      <w:tr w:rsidR="00F75507" w:rsidRPr="00F75507" w14:paraId="64C4B21B" w14:textId="77777777" w:rsidTr="001A7F53">
        <w:trPr>
          <w:jc w:val="center"/>
        </w:trPr>
        <w:tc>
          <w:tcPr>
            <w:tcW w:w="4876" w:type="dxa"/>
            <w:tcBorders>
              <w:top w:val="nil"/>
              <w:left w:val="nil"/>
              <w:bottom w:val="nil"/>
              <w:right w:val="nil"/>
            </w:tcBorders>
          </w:tcPr>
          <w:p w14:paraId="06A68735" w14:textId="77777777" w:rsidR="000B3845" w:rsidRPr="00F75507" w:rsidRDefault="000B3845" w:rsidP="001A7F53">
            <w:pPr>
              <w:pStyle w:val="Normal6a"/>
            </w:pPr>
          </w:p>
        </w:tc>
        <w:tc>
          <w:tcPr>
            <w:tcW w:w="4876" w:type="dxa"/>
            <w:tcBorders>
              <w:top w:val="nil"/>
              <w:left w:val="nil"/>
              <w:bottom w:val="nil"/>
              <w:right w:val="nil"/>
            </w:tcBorders>
          </w:tcPr>
          <w:p w14:paraId="3D9DAB62" w14:textId="77777777" w:rsidR="000B3845" w:rsidRPr="00F75507" w:rsidRDefault="000B3845" w:rsidP="001A7F53">
            <w:pPr>
              <w:pStyle w:val="Normal6a"/>
            </w:pPr>
            <w:r w:rsidRPr="00F75507">
              <w:rPr>
                <w:b/>
                <w:i/>
              </w:rPr>
              <w:t>6a.</w:t>
            </w:r>
            <w:r w:rsidRPr="00F75507">
              <w:tab/>
            </w:r>
            <w:r w:rsidRPr="00F75507">
              <w:rPr>
                <w:b/>
                <w:i/>
              </w:rPr>
              <w:t>tuletab meelde, et kliimameetmete sotsiaalfondist antakse liikmesriikidele alates 2026. aastast rahalist abi, et toetada vähekaitstud leibkondi ja mikroettevõtjaid ajutise otsese sissetulekutoetuse, meetmete ja investeeringutega, et muuta roheüleminek õiglaseks ja kaasavaks; rõhutab, et kui fond hakkab toimima, on oluline jälgida selle kasutamist Euroopa poolaasta selles tsüklis; rõhutab, et liikmesriigid võtavad oma kliimameetmete sotsiaalkavade rakendamisel arvesse kodakondsuseta romade olukorda, ning kutsub nii komisjoni kui ka liikmesriike üles kavandama lahendusi, sealhulgas lihtsustatud menetlusi, ennetavat teavitustegevust ja koostööd kodanikuühiskonnaga, et vältida nende tõrjutust; kutsub liikmesriike üles seadma oma riiklikes kliimameetmete sotsiaalkavades esikohale meetmed, millega toetatakse kõige haavatavamaid rühmi, eelkõige ühe või mitme lapsega leibkondi;</w:t>
            </w:r>
          </w:p>
        </w:tc>
      </w:tr>
    </w:tbl>
    <w:p w14:paraId="68F1980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762967F" w14:textId="77777777" w:rsidR="000B3845" w:rsidRPr="00F75507" w:rsidRDefault="000B3845" w:rsidP="000B3845">
      <w:r w:rsidRPr="00F75507">
        <w:rPr>
          <w:rStyle w:val="HideTWBExt"/>
        </w:rPr>
        <w:t>&lt;/Amend&gt;</w:t>
      </w:r>
    </w:p>
    <w:p w14:paraId="216E942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230</w:t>
      </w:r>
      <w:r w:rsidRPr="00F75507">
        <w:rPr>
          <w:rStyle w:val="HideTWBExt"/>
          <w:b w:val="0"/>
        </w:rPr>
        <w:t>&lt;/NumAm&gt;</w:t>
      </w:r>
    </w:p>
    <w:p w14:paraId="2A355CA7"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C304204" w14:textId="77777777" w:rsidR="000B3845" w:rsidRPr="00F75507" w:rsidRDefault="000B3845" w:rsidP="000B3845">
      <w:pPr>
        <w:pStyle w:val="NormalBold"/>
      </w:pPr>
      <w:r w:rsidRPr="00F75507">
        <w:rPr>
          <w:rStyle w:val="HideTWBExt"/>
          <w:b w:val="0"/>
        </w:rPr>
        <w:t>&lt;/RepeatBlock-By&gt;</w:t>
      </w:r>
    </w:p>
    <w:p w14:paraId="42617B0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0B8B041" w14:textId="77777777" w:rsidR="000B3845" w:rsidRPr="00F75507" w:rsidRDefault="000B3845" w:rsidP="000B3845">
      <w:pPr>
        <w:pStyle w:val="NormalBold"/>
      </w:pPr>
      <w:r w:rsidRPr="00F75507">
        <w:rPr>
          <w:rStyle w:val="HideTWBExt"/>
          <w:b w:val="0"/>
        </w:rPr>
        <w:t>&lt;Article&gt;</w:t>
      </w:r>
      <w:r w:rsidRPr="00F75507">
        <w:t>Punkt 6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3D54B2C" w14:textId="77777777" w:rsidTr="001A7F53">
        <w:trPr>
          <w:trHeight w:hRule="exact" w:val="240"/>
          <w:jc w:val="center"/>
        </w:trPr>
        <w:tc>
          <w:tcPr>
            <w:tcW w:w="9752" w:type="dxa"/>
            <w:gridSpan w:val="2"/>
            <w:tcBorders>
              <w:top w:val="nil"/>
              <w:left w:val="nil"/>
              <w:bottom w:val="nil"/>
              <w:right w:val="nil"/>
            </w:tcBorders>
          </w:tcPr>
          <w:p w14:paraId="384E6DC1" w14:textId="77777777" w:rsidR="000B3845" w:rsidRPr="00F75507" w:rsidRDefault="000B3845" w:rsidP="001A7F53"/>
        </w:tc>
      </w:tr>
      <w:tr w:rsidR="00F75507" w:rsidRPr="00F75507" w14:paraId="57F000D6" w14:textId="77777777" w:rsidTr="001A7F53">
        <w:trPr>
          <w:trHeight w:val="240"/>
          <w:jc w:val="center"/>
        </w:trPr>
        <w:tc>
          <w:tcPr>
            <w:tcW w:w="4876" w:type="dxa"/>
            <w:tcBorders>
              <w:top w:val="nil"/>
              <w:left w:val="nil"/>
              <w:bottom w:val="nil"/>
              <w:right w:val="nil"/>
            </w:tcBorders>
          </w:tcPr>
          <w:p w14:paraId="18B1AA7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2E50B50" w14:textId="77777777" w:rsidR="000B3845" w:rsidRPr="00F75507" w:rsidRDefault="000B3845" w:rsidP="001A7F53">
            <w:pPr>
              <w:pStyle w:val="AmColumnHeading"/>
            </w:pPr>
            <w:r w:rsidRPr="00F75507">
              <w:t>Muudatusettepanek</w:t>
            </w:r>
          </w:p>
        </w:tc>
      </w:tr>
      <w:tr w:rsidR="00F75507" w:rsidRPr="00F75507" w14:paraId="702D654B" w14:textId="77777777" w:rsidTr="001A7F53">
        <w:trPr>
          <w:jc w:val="center"/>
        </w:trPr>
        <w:tc>
          <w:tcPr>
            <w:tcW w:w="4876" w:type="dxa"/>
            <w:tcBorders>
              <w:top w:val="nil"/>
              <w:left w:val="nil"/>
              <w:bottom w:val="nil"/>
              <w:right w:val="nil"/>
            </w:tcBorders>
          </w:tcPr>
          <w:p w14:paraId="2D5CE67D" w14:textId="77777777" w:rsidR="000B3845" w:rsidRPr="00F75507" w:rsidRDefault="000B3845" w:rsidP="001A7F53">
            <w:pPr>
              <w:pStyle w:val="Normal6a"/>
            </w:pPr>
          </w:p>
        </w:tc>
        <w:tc>
          <w:tcPr>
            <w:tcW w:w="4876" w:type="dxa"/>
            <w:tcBorders>
              <w:top w:val="nil"/>
              <w:left w:val="nil"/>
              <w:bottom w:val="nil"/>
              <w:right w:val="nil"/>
            </w:tcBorders>
          </w:tcPr>
          <w:p w14:paraId="60030D98" w14:textId="77777777" w:rsidR="000B3845" w:rsidRPr="00F75507" w:rsidRDefault="000B3845" w:rsidP="001A7F53">
            <w:pPr>
              <w:pStyle w:val="Normal6a"/>
            </w:pPr>
            <w:r w:rsidRPr="00F75507">
              <w:rPr>
                <w:b/>
                <w:i/>
              </w:rPr>
              <w:t>6a.</w:t>
            </w:r>
            <w:r w:rsidRPr="00F75507">
              <w:tab/>
            </w:r>
            <w:r w:rsidRPr="00F75507">
              <w:rPr>
                <w:b/>
                <w:i/>
              </w:rPr>
              <w:t>rõhutab, et riiklikes keskpika perioodi eelarve- ja struktuurikavades ning investeerimisstrateegiates tuleks seada esikohale sotsiaaleluruumid ja taskukohased eluasemed, kodutuse ennetamine ja vähendamine ning madala sissetulekuga leibkondadele suunatud põhjalik hoonete energiatõhusaks renoveerimine, et edendada ülespoole suunatud sotsiaalset lähenemist, võidelda vaesuse vastu ja tugevdada Euroopa sotsiaalset mudelit;</w:t>
            </w:r>
          </w:p>
        </w:tc>
      </w:tr>
    </w:tbl>
    <w:p w14:paraId="1893EFB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E60613F" w14:textId="77777777" w:rsidR="000B3845" w:rsidRPr="00F75507" w:rsidRDefault="000B3845" w:rsidP="000B3845">
      <w:r w:rsidRPr="00F75507">
        <w:rPr>
          <w:rStyle w:val="HideTWBExt"/>
        </w:rPr>
        <w:t>&lt;/Amend&gt;</w:t>
      </w:r>
    </w:p>
    <w:p w14:paraId="33A2AE0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231</w:t>
      </w:r>
      <w:r w:rsidRPr="00F75507">
        <w:rPr>
          <w:rStyle w:val="HideTWBExt"/>
          <w:b w:val="0"/>
        </w:rPr>
        <w:t>&lt;/NumAm&gt;</w:t>
      </w:r>
    </w:p>
    <w:p w14:paraId="02FA062D"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4CCBAD76" w14:textId="77777777" w:rsidR="000B3845" w:rsidRPr="00F75507" w:rsidRDefault="000B3845" w:rsidP="000B3845">
      <w:pPr>
        <w:pStyle w:val="NormalBold"/>
      </w:pPr>
      <w:r w:rsidRPr="00F75507">
        <w:rPr>
          <w:rStyle w:val="HideTWBExt"/>
          <w:b w:val="0"/>
        </w:rPr>
        <w:t>&lt;/RepeatBlock-By&gt;</w:t>
      </w:r>
    </w:p>
    <w:p w14:paraId="3CCA5BC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A302FA5" w14:textId="77777777" w:rsidR="000B3845" w:rsidRPr="00F75507" w:rsidRDefault="000B3845" w:rsidP="000B3845">
      <w:pPr>
        <w:pStyle w:val="NormalBold"/>
      </w:pPr>
      <w:r w:rsidRPr="00F75507">
        <w:rPr>
          <w:rStyle w:val="HideTWBExt"/>
          <w:b w:val="0"/>
        </w:rPr>
        <w:t>&lt;Article&gt;</w:t>
      </w:r>
      <w:r w:rsidRPr="00F75507">
        <w:t>Punkt 6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089C88C" w14:textId="77777777" w:rsidTr="001A7F53">
        <w:trPr>
          <w:trHeight w:hRule="exact" w:val="240"/>
          <w:jc w:val="center"/>
        </w:trPr>
        <w:tc>
          <w:tcPr>
            <w:tcW w:w="9752" w:type="dxa"/>
            <w:gridSpan w:val="2"/>
            <w:tcBorders>
              <w:top w:val="nil"/>
              <w:left w:val="nil"/>
              <w:bottom w:val="nil"/>
              <w:right w:val="nil"/>
            </w:tcBorders>
          </w:tcPr>
          <w:p w14:paraId="65A0AFEB" w14:textId="77777777" w:rsidR="000B3845" w:rsidRPr="00F75507" w:rsidRDefault="000B3845" w:rsidP="001A7F53"/>
        </w:tc>
      </w:tr>
      <w:tr w:rsidR="00F75507" w:rsidRPr="00F75507" w14:paraId="613D92FF" w14:textId="77777777" w:rsidTr="001A7F53">
        <w:trPr>
          <w:trHeight w:val="240"/>
          <w:jc w:val="center"/>
        </w:trPr>
        <w:tc>
          <w:tcPr>
            <w:tcW w:w="4876" w:type="dxa"/>
            <w:tcBorders>
              <w:top w:val="nil"/>
              <w:left w:val="nil"/>
              <w:bottom w:val="nil"/>
              <w:right w:val="nil"/>
            </w:tcBorders>
          </w:tcPr>
          <w:p w14:paraId="20DF9E9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DD2F63F" w14:textId="77777777" w:rsidR="000B3845" w:rsidRPr="00F75507" w:rsidRDefault="000B3845" w:rsidP="001A7F53">
            <w:pPr>
              <w:pStyle w:val="AmColumnHeading"/>
            </w:pPr>
            <w:r w:rsidRPr="00F75507">
              <w:t>Muudatusettepanek</w:t>
            </w:r>
          </w:p>
        </w:tc>
      </w:tr>
      <w:tr w:rsidR="00F75507" w:rsidRPr="00F75507" w14:paraId="750DFC6E" w14:textId="77777777" w:rsidTr="001A7F53">
        <w:trPr>
          <w:jc w:val="center"/>
        </w:trPr>
        <w:tc>
          <w:tcPr>
            <w:tcW w:w="4876" w:type="dxa"/>
            <w:tcBorders>
              <w:top w:val="nil"/>
              <w:left w:val="nil"/>
              <w:bottom w:val="nil"/>
              <w:right w:val="nil"/>
            </w:tcBorders>
          </w:tcPr>
          <w:p w14:paraId="123D1EC0" w14:textId="77777777" w:rsidR="000B3845" w:rsidRPr="00F75507" w:rsidRDefault="000B3845" w:rsidP="001A7F53">
            <w:pPr>
              <w:pStyle w:val="Normal6a"/>
            </w:pPr>
          </w:p>
        </w:tc>
        <w:tc>
          <w:tcPr>
            <w:tcW w:w="4876" w:type="dxa"/>
            <w:tcBorders>
              <w:top w:val="nil"/>
              <w:left w:val="nil"/>
              <w:bottom w:val="nil"/>
              <w:right w:val="nil"/>
            </w:tcBorders>
          </w:tcPr>
          <w:p w14:paraId="4DD1649F" w14:textId="77777777" w:rsidR="000B3845" w:rsidRPr="00F75507" w:rsidRDefault="000B3845" w:rsidP="001A7F53">
            <w:pPr>
              <w:pStyle w:val="Normal6a"/>
            </w:pPr>
            <w:r w:rsidRPr="00F75507">
              <w:rPr>
                <w:b/>
                <w:i/>
              </w:rPr>
              <w:t>6a.</w:t>
            </w:r>
            <w:r w:rsidRPr="00F75507">
              <w:tab/>
            </w:r>
            <w:r w:rsidRPr="00F75507">
              <w:rPr>
                <w:b/>
                <w:i/>
              </w:rPr>
              <w:t>märgib, et kõrged energiahinnad mõjutavad konkurentsivõimet ja kodumajapidamisi; nõuab sihipärast toetust, mis kaitseb haavatavaid rühmi, tekitamata pikaajalisi turumoonutusi;</w:t>
            </w:r>
          </w:p>
        </w:tc>
      </w:tr>
    </w:tbl>
    <w:p w14:paraId="3499EB8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FEDF669" w14:textId="77777777" w:rsidR="000B3845" w:rsidRPr="00F75507" w:rsidRDefault="000B3845" w:rsidP="000B3845">
      <w:r w:rsidRPr="00F75507">
        <w:rPr>
          <w:rStyle w:val="HideTWBExt"/>
        </w:rPr>
        <w:t>&lt;/Amend&gt;</w:t>
      </w:r>
    </w:p>
    <w:p w14:paraId="12600BE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232</w:t>
      </w:r>
      <w:r w:rsidRPr="00F75507">
        <w:rPr>
          <w:rStyle w:val="HideTWBExt"/>
          <w:b w:val="0"/>
        </w:rPr>
        <w:t>&lt;/NumAm&gt;</w:t>
      </w:r>
    </w:p>
    <w:p w14:paraId="09B47801"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B6C79DB" w14:textId="77777777" w:rsidR="000B3845" w:rsidRPr="00F75507" w:rsidRDefault="000B3845" w:rsidP="000B3845">
      <w:pPr>
        <w:pStyle w:val="NormalBold"/>
      </w:pPr>
      <w:r w:rsidRPr="00F75507">
        <w:rPr>
          <w:rStyle w:val="HideTWBExt"/>
          <w:b w:val="0"/>
        </w:rPr>
        <w:t>&lt;/RepeatBlock-By&gt;</w:t>
      </w:r>
    </w:p>
    <w:p w14:paraId="3B8BA8F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7DCEC0E" w14:textId="77777777" w:rsidR="000B3845" w:rsidRPr="00F75507" w:rsidRDefault="000B3845" w:rsidP="000B3845">
      <w:pPr>
        <w:pStyle w:val="NormalBold"/>
      </w:pPr>
      <w:r w:rsidRPr="00F75507">
        <w:rPr>
          <w:rStyle w:val="HideTWBExt"/>
          <w:b w:val="0"/>
        </w:rPr>
        <w:t>&lt;Article&gt;</w:t>
      </w:r>
      <w:r w:rsidRPr="00F75507">
        <w:t>Punkt 6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78B2E98" w14:textId="77777777" w:rsidTr="001A7F53">
        <w:trPr>
          <w:trHeight w:hRule="exact" w:val="240"/>
          <w:jc w:val="center"/>
        </w:trPr>
        <w:tc>
          <w:tcPr>
            <w:tcW w:w="9752" w:type="dxa"/>
            <w:gridSpan w:val="2"/>
            <w:tcBorders>
              <w:top w:val="nil"/>
              <w:left w:val="nil"/>
              <w:bottom w:val="nil"/>
              <w:right w:val="nil"/>
            </w:tcBorders>
          </w:tcPr>
          <w:p w14:paraId="7158D25D" w14:textId="77777777" w:rsidR="000B3845" w:rsidRPr="00F75507" w:rsidRDefault="000B3845" w:rsidP="001A7F53"/>
        </w:tc>
      </w:tr>
      <w:tr w:rsidR="00F75507" w:rsidRPr="00F75507" w14:paraId="11B3B07C" w14:textId="77777777" w:rsidTr="001A7F53">
        <w:trPr>
          <w:trHeight w:val="240"/>
          <w:jc w:val="center"/>
        </w:trPr>
        <w:tc>
          <w:tcPr>
            <w:tcW w:w="4876" w:type="dxa"/>
            <w:tcBorders>
              <w:top w:val="nil"/>
              <w:left w:val="nil"/>
              <w:bottom w:val="nil"/>
              <w:right w:val="nil"/>
            </w:tcBorders>
          </w:tcPr>
          <w:p w14:paraId="3187845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6EBDE16" w14:textId="77777777" w:rsidR="000B3845" w:rsidRPr="00F75507" w:rsidRDefault="000B3845" w:rsidP="001A7F53">
            <w:pPr>
              <w:pStyle w:val="AmColumnHeading"/>
            </w:pPr>
            <w:r w:rsidRPr="00F75507">
              <w:t>Muudatusettepanek</w:t>
            </w:r>
          </w:p>
        </w:tc>
      </w:tr>
      <w:tr w:rsidR="00F75507" w:rsidRPr="00F75507" w14:paraId="6EAF44BF" w14:textId="77777777" w:rsidTr="001A7F53">
        <w:trPr>
          <w:jc w:val="center"/>
        </w:trPr>
        <w:tc>
          <w:tcPr>
            <w:tcW w:w="4876" w:type="dxa"/>
            <w:tcBorders>
              <w:top w:val="nil"/>
              <w:left w:val="nil"/>
              <w:bottom w:val="nil"/>
              <w:right w:val="nil"/>
            </w:tcBorders>
          </w:tcPr>
          <w:p w14:paraId="35864B41" w14:textId="77777777" w:rsidR="000B3845" w:rsidRPr="00F75507" w:rsidRDefault="000B3845" w:rsidP="001A7F53">
            <w:pPr>
              <w:pStyle w:val="Normal6a"/>
            </w:pPr>
          </w:p>
        </w:tc>
        <w:tc>
          <w:tcPr>
            <w:tcW w:w="4876" w:type="dxa"/>
            <w:tcBorders>
              <w:top w:val="nil"/>
              <w:left w:val="nil"/>
              <w:bottom w:val="nil"/>
              <w:right w:val="nil"/>
            </w:tcBorders>
          </w:tcPr>
          <w:p w14:paraId="7C01DE04" w14:textId="77777777" w:rsidR="000B3845" w:rsidRPr="00F75507" w:rsidRDefault="000B3845" w:rsidP="001A7F53">
            <w:pPr>
              <w:pStyle w:val="Normal6a"/>
            </w:pPr>
            <w:r w:rsidRPr="00F75507">
              <w:rPr>
                <w:b/>
                <w:i/>
              </w:rPr>
              <w:t>6b.</w:t>
            </w:r>
            <w:r w:rsidRPr="00F75507">
              <w:tab/>
            </w:r>
            <w:r w:rsidRPr="00F75507">
              <w:rPr>
                <w:b/>
                <w:i/>
              </w:rPr>
              <w:t>rõhutab, et soolise ebavõrdsuse kaotamine on sotsiaalse õigluse küsimus, kuid sellel võib olla positiivne mõju ka SKP kasvule; kutsub komisjoni ja liikmesriike üles tagama mittediskrimineerimise, edendama soolist võrdõiguslikkust, parandama võrdõiguslikkuse süvalaiendamist ning tugevdama naiste ja ebasoodsas olukorras olevate rühmade osalemist tööturul, edendades võrdseid võimalusi ja karjääri edenemist, tagades võrdse töö eest võrdse tasu, suurendama tasustamise läbipaistvust ja tegelema soolise ebavõrdsusega, et kaotada sooline palgalõhe ELis;</w:t>
            </w:r>
          </w:p>
        </w:tc>
      </w:tr>
    </w:tbl>
    <w:p w14:paraId="54ED58F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07B904B" w14:textId="77777777" w:rsidR="000B3845" w:rsidRPr="00F75507" w:rsidRDefault="000B3845" w:rsidP="000B3845">
      <w:r w:rsidRPr="00F75507">
        <w:rPr>
          <w:rStyle w:val="HideTWBExt"/>
        </w:rPr>
        <w:t>&lt;/Amend&gt;</w:t>
      </w:r>
    </w:p>
    <w:p w14:paraId="574758B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233</w:t>
      </w:r>
      <w:r w:rsidRPr="00F75507">
        <w:rPr>
          <w:rStyle w:val="HideTWBExt"/>
          <w:b w:val="0"/>
        </w:rPr>
        <w:t>&lt;/NumAm&gt;</w:t>
      </w:r>
    </w:p>
    <w:p w14:paraId="6722B2BA"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392F7265" w14:textId="77777777" w:rsidR="000B3845" w:rsidRPr="00F75507" w:rsidRDefault="000B3845" w:rsidP="000B3845">
      <w:pPr>
        <w:pStyle w:val="NormalBold"/>
      </w:pPr>
      <w:r w:rsidRPr="00F75507">
        <w:rPr>
          <w:rStyle w:val="HideTWBExt"/>
          <w:b w:val="0"/>
        </w:rPr>
        <w:t>&lt;/RepeatBlock-By&gt;</w:t>
      </w:r>
    </w:p>
    <w:p w14:paraId="6C446AF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7C7D973" w14:textId="77777777" w:rsidR="000B3845" w:rsidRPr="00F75507" w:rsidRDefault="000B3845" w:rsidP="000B3845">
      <w:pPr>
        <w:pStyle w:val="NormalBold"/>
      </w:pPr>
      <w:r w:rsidRPr="00F75507">
        <w:rPr>
          <w:rStyle w:val="HideTWBExt"/>
          <w:b w:val="0"/>
        </w:rPr>
        <w:t>&lt;Article&gt;</w:t>
      </w:r>
      <w:r w:rsidRPr="00F75507">
        <w:t>Punkt 6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84ED818" w14:textId="77777777" w:rsidTr="001A7F53">
        <w:trPr>
          <w:trHeight w:hRule="exact" w:val="240"/>
          <w:jc w:val="center"/>
        </w:trPr>
        <w:tc>
          <w:tcPr>
            <w:tcW w:w="9752" w:type="dxa"/>
            <w:gridSpan w:val="2"/>
            <w:tcBorders>
              <w:top w:val="nil"/>
              <w:left w:val="nil"/>
              <w:bottom w:val="nil"/>
              <w:right w:val="nil"/>
            </w:tcBorders>
          </w:tcPr>
          <w:p w14:paraId="68EDDD47" w14:textId="77777777" w:rsidR="000B3845" w:rsidRPr="00F75507" w:rsidRDefault="000B3845" w:rsidP="001A7F53"/>
        </w:tc>
      </w:tr>
      <w:tr w:rsidR="00F75507" w:rsidRPr="00F75507" w14:paraId="5AE0AC02" w14:textId="77777777" w:rsidTr="001A7F53">
        <w:trPr>
          <w:trHeight w:val="240"/>
          <w:jc w:val="center"/>
        </w:trPr>
        <w:tc>
          <w:tcPr>
            <w:tcW w:w="4876" w:type="dxa"/>
            <w:tcBorders>
              <w:top w:val="nil"/>
              <w:left w:val="nil"/>
              <w:bottom w:val="nil"/>
              <w:right w:val="nil"/>
            </w:tcBorders>
          </w:tcPr>
          <w:p w14:paraId="53C4C86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F487C98" w14:textId="77777777" w:rsidR="000B3845" w:rsidRPr="00F75507" w:rsidRDefault="000B3845" w:rsidP="001A7F53">
            <w:pPr>
              <w:pStyle w:val="AmColumnHeading"/>
            </w:pPr>
            <w:r w:rsidRPr="00F75507">
              <w:t>Muudatusettepanek</w:t>
            </w:r>
          </w:p>
        </w:tc>
      </w:tr>
      <w:tr w:rsidR="00F75507" w:rsidRPr="00F75507" w14:paraId="4CF4F221" w14:textId="77777777" w:rsidTr="001A7F53">
        <w:trPr>
          <w:jc w:val="center"/>
        </w:trPr>
        <w:tc>
          <w:tcPr>
            <w:tcW w:w="4876" w:type="dxa"/>
            <w:tcBorders>
              <w:top w:val="nil"/>
              <w:left w:val="nil"/>
              <w:bottom w:val="nil"/>
              <w:right w:val="nil"/>
            </w:tcBorders>
          </w:tcPr>
          <w:p w14:paraId="7833ABEE" w14:textId="77777777" w:rsidR="000B3845" w:rsidRPr="00F75507" w:rsidRDefault="000B3845" w:rsidP="001A7F53">
            <w:pPr>
              <w:pStyle w:val="Normal6a"/>
            </w:pPr>
          </w:p>
        </w:tc>
        <w:tc>
          <w:tcPr>
            <w:tcW w:w="4876" w:type="dxa"/>
            <w:tcBorders>
              <w:top w:val="nil"/>
              <w:left w:val="nil"/>
              <w:bottom w:val="nil"/>
              <w:right w:val="nil"/>
            </w:tcBorders>
          </w:tcPr>
          <w:p w14:paraId="7157B62E" w14:textId="7E10B4A4" w:rsidR="000B3845" w:rsidRPr="00F75507" w:rsidRDefault="000B3845" w:rsidP="001A7F53">
            <w:pPr>
              <w:pStyle w:val="Normal6a"/>
            </w:pPr>
            <w:r w:rsidRPr="00F75507">
              <w:rPr>
                <w:b/>
                <w:i/>
              </w:rPr>
              <w:t>6c.</w:t>
            </w:r>
            <w:r w:rsidRPr="00F75507">
              <w:tab/>
            </w:r>
            <w:r w:rsidRPr="00F75507">
              <w:rPr>
                <w:b/>
                <w:i/>
              </w:rPr>
              <w:t>rõhutab, et sotsiaalmajandusel võib olla oluline roll kvaliteetsete töökohtade loomisel, taskukohaste ja kättesaadavate sotsiaal- ja lähiteenuste pakkumisel ning ka rohe- ja digiülemineku toetamisel kohalikul tasandil; kutsub komisjoni ja liikmesriike üles sotsiaalmajanduse tegevuskava täielikult rakendama ja tugevdama ning kajastama selle eesmärke Euroopa poolaastas, sealhulgas riigipõhiste soovituste ja ELi vahendite sihipärase kasutamise kaudu</w:t>
            </w:r>
            <w:r w:rsidR="002826F6">
              <w:rPr>
                <w:b/>
                <w:i/>
              </w:rPr>
              <w:t>;</w:t>
            </w:r>
            <w:r w:rsidRPr="00F75507">
              <w:rPr>
                <w:b/>
                <w:i/>
              </w:rPr>
              <w:t xml:space="preserve"> nõuab sotsiaalmajanduse üksuste jaoks paremaid raamtingimusi, juurdepääsu rahastamisele, tehnilist abi ja suutlikkuse suurendamist, eelkõige liikmesriikides ja piirkondades, kus nende osakaal tööhõives on endiselt väike;</w:t>
            </w:r>
          </w:p>
        </w:tc>
      </w:tr>
    </w:tbl>
    <w:p w14:paraId="6BF9B9B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656D0F6" w14:textId="77777777" w:rsidR="000B3845" w:rsidRPr="00F75507" w:rsidRDefault="000B3845" w:rsidP="000B3845">
      <w:r w:rsidRPr="00F75507">
        <w:rPr>
          <w:rStyle w:val="HideTWBExt"/>
        </w:rPr>
        <w:t>&lt;/Amend&gt;</w:t>
      </w:r>
    </w:p>
    <w:p w14:paraId="0C293E7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234</w:t>
      </w:r>
      <w:r w:rsidRPr="00F75507">
        <w:rPr>
          <w:rStyle w:val="HideTWBExt"/>
          <w:b w:val="0"/>
        </w:rPr>
        <w:t>&lt;/NumAm&gt;</w:t>
      </w:r>
    </w:p>
    <w:p w14:paraId="254D339E"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1DC20194" w14:textId="77777777" w:rsidR="000B3845" w:rsidRPr="00F75507" w:rsidRDefault="000B3845" w:rsidP="000B3845">
      <w:pPr>
        <w:pStyle w:val="NormalBold"/>
      </w:pPr>
      <w:r w:rsidRPr="00F75507">
        <w:rPr>
          <w:rStyle w:val="HideTWBExt"/>
          <w:b w:val="0"/>
        </w:rPr>
        <w:t>&lt;/RepeatBlock-By&gt;</w:t>
      </w:r>
    </w:p>
    <w:p w14:paraId="36C341B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BBBDC3E"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D6E4C37" w14:textId="77777777" w:rsidTr="001A7F53">
        <w:trPr>
          <w:trHeight w:hRule="exact" w:val="240"/>
          <w:jc w:val="center"/>
        </w:trPr>
        <w:tc>
          <w:tcPr>
            <w:tcW w:w="9752" w:type="dxa"/>
            <w:gridSpan w:val="2"/>
            <w:tcBorders>
              <w:top w:val="nil"/>
              <w:left w:val="nil"/>
              <w:bottom w:val="nil"/>
              <w:right w:val="nil"/>
            </w:tcBorders>
          </w:tcPr>
          <w:p w14:paraId="70FD3885" w14:textId="77777777" w:rsidR="000B3845" w:rsidRPr="00F75507" w:rsidRDefault="000B3845" w:rsidP="001A7F53"/>
        </w:tc>
      </w:tr>
      <w:tr w:rsidR="00F75507" w:rsidRPr="00F75507" w14:paraId="74F9BD7F" w14:textId="77777777" w:rsidTr="001A7F53">
        <w:trPr>
          <w:trHeight w:val="240"/>
          <w:jc w:val="center"/>
        </w:trPr>
        <w:tc>
          <w:tcPr>
            <w:tcW w:w="4876" w:type="dxa"/>
            <w:tcBorders>
              <w:top w:val="nil"/>
              <w:left w:val="nil"/>
              <w:bottom w:val="nil"/>
              <w:right w:val="nil"/>
            </w:tcBorders>
          </w:tcPr>
          <w:p w14:paraId="4B6EA43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E9F6BDC" w14:textId="77777777" w:rsidR="000B3845" w:rsidRPr="00F75507" w:rsidRDefault="000B3845" w:rsidP="001A7F53">
            <w:pPr>
              <w:pStyle w:val="AmColumnHeading"/>
            </w:pPr>
            <w:r w:rsidRPr="00F75507">
              <w:t>Muudatusettepanek</w:t>
            </w:r>
          </w:p>
        </w:tc>
      </w:tr>
      <w:tr w:rsidR="00F75507" w:rsidRPr="00F75507" w14:paraId="24D593A4" w14:textId="77777777" w:rsidTr="001A7F53">
        <w:trPr>
          <w:jc w:val="center"/>
        </w:trPr>
        <w:tc>
          <w:tcPr>
            <w:tcW w:w="4876" w:type="dxa"/>
            <w:tcBorders>
              <w:top w:val="nil"/>
              <w:left w:val="nil"/>
              <w:bottom w:val="nil"/>
              <w:right w:val="nil"/>
            </w:tcBorders>
          </w:tcPr>
          <w:p w14:paraId="2BE7A49A"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w:t>
            </w:r>
            <w:r w:rsidRPr="00F75507">
              <w:rPr>
                <w:b/>
                <w:i/>
              </w:rPr>
              <w:t>on</w:t>
            </w:r>
            <w:r w:rsidRPr="00F75507">
              <w:t xml:space="preserve"> strateegiline sotsiaalne investeering, millest on pikas perspektiivis kasu konkurentsivõimele ja ühtekuuluvusele;</w:t>
            </w:r>
          </w:p>
        </w:tc>
        <w:tc>
          <w:tcPr>
            <w:tcW w:w="4876" w:type="dxa"/>
            <w:tcBorders>
              <w:top w:val="nil"/>
              <w:left w:val="nil"/>
              <w:bottom w:val="nil"/>
              <w:right w:val="nil"/>
            </w:tcBorders>
          </w:tcPr>
          <w:p w14:paraId="70A27E56" w14:textId="77777777" w:rsidR="000B3845" w:rsidRPr="00F75507" w:rsidRDefault="000B3845" w:rsidP="001A7F53">
            <w:pPr>
              <w:pStyle w:val="Normal6a"/>
            </w:pPr>
            <w:r w:rsidRPr="00F75507">
              <w:t>7.</w:t>
            </w:r>
            <w:r w:rsidRPr="00F75507">
              <w:tab/>
              <w:t xml:space="preserve">rõhutab, et investeerimine </w:t>
            </w:r>
            <w:r w:rsidRPr="00F75507">
              <w:rPr>
                <w:b/>
                <w:i/>
              </w:rPr>
              <w:t>kvaliteetsesse ja kättesaadavasse</w:t>
            </w:r>
            <w:r w:rsidRPr="00F75507">
              <w:t xml:space="preserve"> haridusse, </w:t>
            </w:r>
            <w:r w:rsidRPr="00F75507">
              <w:rPr>
                <w:b/>
                <w:i/>
              </w:rPr>
              <w:t>täiendõppesse</w:t>
            </w:r>
            <w:r w:rsidRPr="00F75507">
              <w:t xml:space="preserve"> ja ümberõppesse </w:t>
            </w:r>
            <w:r w:rsidRPr="00F75507">
              <w:rPr>
                <w:b/>
                <w:i/>
              </w:rPr>
              <w:t>elukestva õppe lähenemisviisi kaudu ei ole mitte ainult</w:t>
            </w:r>
            <w:r w:rsidRPr="00F75507">
              <w:t xml:space="preserve"> strateegiline sotsiaalne investeering, millest on pikas perspektiivis kasu konkurentsivõimele ja ühtekuuluvusele</w:t>
            </w:r>
            <w:r w:rsidRPr="00F75507">
              <w:rPr>
                <w:b/>
                <w:i/>
              </w:rPr>
              <w:t>, vaid see on oluline ka tõrjutuse ja ebavõrdsuse ennetamiseks ning tehnoloogiliste muutustega kohanemiseks</w:t>
            </w:r>
            <w:r w:rsidRPr="00F75507">
              <w:t xml:space="preserve">; </w:t>
            </w:r>
            <w:r w:rsidRPr="00F75507">
              <w:rPr>
                <w:b/>
                <w:i/>
              </w:rPr>
              <w:t>toonitab, et hariduse mõju ulatub majanduslikust mõjust kaugemale, kuna haritud kodanikud osalevad suurema tõenäosusega aktiivselt sotsiaalses ja ühiskondlikus elus, aidates kaasa demokraatlike institutsioonide toimimisele; rõhutab, et sellised investeeringud on üliolulised ülespoole suunatud sotsiaalse lähenemise ja ühtekuuluvuse jaoks ning õiglase ülemineku tagamiseks tehnoloogiliste muutuste kontekstis; juhib tähelepanu sellele, kui oluline on tagada töötajatele tööajal ja sissetuleku kaotuseta juurdepääs tasuta kvaliteetsele ja tööga seotud koolitusele, sealhulgas kutse- ja digikoolitusele, mida rahastavad tööandjad, et parandada konkurentsivõimet ning tagada kaasavad ja õiglased kvaliteetsed töökohad; kutsub komisjoni ja liikmesriike üles edendama ja rakendama õigust koolitusele, millega tagatakse need tingimused kõigile töötajatele;</w:t>
            </w:r>
          </w:p>
        </w:tc>
      </w:tr>
    </w:tbl>
    <w:p w14:paraId="308DD1B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BB36333" w14:textId="77777777" w:rsidR="000B3845" w:rsidRPr="00F75507" w:rsidRDefault="000B3845" w:rsidP="000B3845">
      <w:r w:rsidRPr="00F75507">
        <w:rPr>
          <w:rStyle w:val="HideTWBExt"/>
        </w:rPr>
        <w:t>&lt;/Amend&gt;</w:t>
      </w:r>
    </w:p>
    <w:p w14:paraId="3E747C7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235</w:t>
      </w:r>
      <w:r w:rsidRPr="00F75507">
        <w:rPr>
          <w:rStyle w:val="HideTWBExt"/>
          <w:b w:val="0"/>
        </w:rPr>
        <w:t>&lt;/NumAm&gt;</w:t>
      </w:r>
    </w:p>
    <w:p w14:paraId="15D83C53"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238EF420"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3E383D67" w14:textId="77777777" w:rsidR="000B3845" w:rsidRPr="00F75507" w:rsidRDefault="000B3845" w:rsidP="000B3845">
      <w:pPr>
        <w:pStyle w:val="NormalBold"/>
      </w:pPr>
      <w:r w:rsidRPr="00F75507">
        <w:rPr>
          <w:rStyle w:val="HideTWBExt"/>
          <w:b w:val="0"/>
        </w:rPr>
        <w:t>&lt;/RepeatBlock-By&gt;</w:t>
      </w:r>
    </w:p>
    <w:p w14:paraId="0E9860B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6C37DEA"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90FB770" w14:textId="77777777" w:rsidTr="001A7F53">
        <w:trPr>
          <w:trHeight w:hRule="exact" w:val="240"/>
          <w:jc w:val="center"/>
        </w:trPr>
        <w:tc>
          <w:tcPr>
            <w:tcW w:w="9752" w:type="dxa"/>
            <w:gridSpan w:val="2"/>
            <w:tcBorders>
              <w:top w:val="nil"/>
              <w:left w:val="nil"/>
              <w:bottom w:val="nil"/>
              <w:right w:val="nil"/>
            </w:tcBorders>
          </w:tcPr>
          <w:p w14:paraId="14C23248" w14:textId="77777777" w:rsidR="000B3845" w:rsidRPr="00F75507" w:rsidRDefault="000B3845" w:rsidP="001A7F53"/>
        </w:tc>
      </w:tr>
      <w:tr w:rsidR="00F75507" w:rsidRPr="00F75507" w14:paraId="68E10C7E" w14:textId="77777777" w:rsidTr="001A7F53">
        <w:trPr>
          <w:trHeight w:val="240"/>
          <w:jc w:val="center"/>
        </w:trPr>
        <w:tc>
          <w:tcPr>
            <w:tcW w:w="4876" w:type="dxa"/>
            <w:tcBorders>
              <w:top w:val="nil"/>
              <w:left w:val="nil"/>
              <w:bottom w:val="nil"/>
              <w:right w:val="nil"/>
            </w:tcBorders>
          </w:tcPr>
          <w:p w14:paraId="6AFD483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1C90C14" w14:textId="77777777" w:rsidR="000B3845" w:rsidRPr="00F75507" w:rsidRDefault="000B3845" w:rsidP="001A7F53">
            <w:pPr>
              <w:pStyle w:val="AmColumnHeading"/>
            </w:pPr>
            <w:r w:rsidRPr="00F75507">
              <w:t>Muudatusettepanek</w:t>
            </w:r>
          </w:p>
        </w:tc>
      </w:tr>
      <w:tr w:rsidR="00F75507" w:rsidRPr="00F75507" w14:paraId="61BF8F3A" w14:textId="77777777" w:rsidTr="001A7F53">
        <w:trPr>
          <w:jc w:val="center"/>
        </w:trPr>
        <w:tc>
          <w:tcPr>
            <w:tcW w:w="4876" w:type="dxa"/>
            <w:tcBorders>
              <w:top w:val="nil"/>
              <w:left w:val="nil"/>
              <w:bottom w:val="nil"/>
              <w:right w:val="nil"/>
            </w:tcBorders>
          </w:tcPr>
          <w:p w14:paraId="1CA92494"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on strateegiline sotsiaalne investeering, millest on pikas perspektiivis kasu konkurentsivõimele ja ühtekuuluvusele;</w:t>
            </w:r>
          </w:p>
        </w:tc>
        <w:tc>
          <w:tcPr>
            <w:tcW w:w="4876" w:type="dxa"/>
            <w:tcBorders>
              <w:top w:val="nil"/>
              <w:left w:val="nil"/>
              <w:bottom w:val="nil"/>
              <w:right w:val="nil"/>
            </w:tcBorders>
          </w:tcPr>
          <w:p w14:paraId="1FECFD56"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täiendõppesse</w:t>
            </w:r>
            <w:r w:rsidRPr="00F75507">
              <w:t xml:space="preserve"> ja ümberõppesse on strateegiline sotsiaalne investeering, millest on pikas perspektiivis kasu konkurentsivõimele ja ühtekuuluvusele; </w:t>
            </w:r>
            <w:r w:rsidRPr="00F75507">
              <w:rPr>
                <w:b/>
                <w:i/>
              </w:rPr>
              <w:t>juhib tähelepanu haridusega seotud tegevusetuse kuludele, kuna koolist väljalangenute iga-aastased sotsiaalkulud moodustavad 2030. aastaks kogu maailmas 6 triljonit USA dollarit; on mures selle pärast, et täiskasvanute osalemine koolituses jääb enamikus liikmesriikides märkimisväärselt alla 60 % eesmärgi (2022. aastal 39,5 %) ning et madala kvalifikatsiooniga täiskasvanud osalevad koolituses oluliselt vähem (11,3 %); toonitab, kui oluline on tagada üksikisiku õigus koolitusele tööajal ning edendada avaliku sektori asutuste, tööandjate ja töötajate jagatud vastutust elukestva õppe eest; kutsub komisjoni ja liikmesriike üles siduma riigihanked ja riigiabi koolituskohustustega, et julgustada ettevõtjaid võtma suuremat vastutust oma töötajate oskuste arendamise eest; on mures kvalifitseeritud õpetajate nappuse pärast paljudes liikmesriikides, mis on muu hulgas tingitud madalast sissetulekust;</w:t>
            </w:r>
          </w:p>
        </w:tc>
      </w:tr>
    </w:tbl>
    <w:p w14:paraId="0CE68CC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3B24BB7" w14:textId="77777777" w:rsidR="000B3845" w:rsidRPr="00F75507" w:rsidRDefault="000B3845" w:rsidP="000B3845">
      <w:r w:rsidRPr="00F75507">
        <w:rPr>
          <w:rStyle w:val="HideTWBExt"/>
        </w:rPr>
        <w:t>&lt;/Amend&gt;</w:t>
      </w:r>
    </w:p>
    <w:p w14:paraId="35D33DF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236</w:t>
      </w:r>
      <w:r w:rsidRPr="00F75507">
        <w:rPr>
          <w:rStyle w:val="HideTWBExt"/>
          <w:b w:val="0"/>
        </w:rPr>
        <w:t>&lt;/NumAm&gt;</w:t>
      </w:r>
    </w:p>
    <w:p w14:paraId="03FBF3A9"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73BF5B34" w14:textId="77777777" w:rsidR="000B3845" w:rsidRPr="00F75507" w:rsidRDefault="000B3845" w:rsidP="000B3845">
      <w:pPr>
        <w:pStyle w:val="NormalBold"/>
      </w:pPr>
      <w:r w:rsidRPr="00F75507">
        <w:rPr>
          <w:rStyle w:val="HideTWBExt"/>
          <w:b w:val="0"/>
        </w:rPr>
        <w:t>&lt;/RepeatBlock-By&gt;</w:t>
      </w:r>
    </w:p>
    <w:p w14:paraId="0F1ADEA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4DCF481"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70D5A70" w14:textId="77777777" w:rsidTr="001A7F53">
        <w:trPr>
          <w:trHeight w:hRule="exact" w:val="240"/>
          <w:jc w:val="center"/>
        </w:trPr>
        <w:tc>
          <w:tcPr>
            <w:tcW w:w="9752" w:type="dxa"/>
            <w:gridSpan w:val="2"/>
            <w:tcBorders>
              <w:top w:val="nil"/>
              <w:left w:val="nil"/>
              <w:bottom w:val="nil"/>
              <w:right w:val="nil"/>
            </w:tcBorders>
          </w:tcPr>
          <w:p w14:paraId="7B9CBD0B" w14:textId="77777777" w:rsidR="000B3845" w:rsidRPr="00F75507" w:rsidRDefault="000B3845" w:rsidP="001A7F53"/>
        </w:tc>
      </w:tr>
      <w:tr w:rsidR="00F75507" w:rsidRPr="00F75507" w14:paraId="275607E7" w14:textId="77777777" w:rsidTr="001A7F53">
        <w:trPr>
          <w:trHeight w:val="240"/>
          <w:jc w:val="center"/>
        </w:trPr>
        <w:tc>
          <w:tcPr>
            <w:tcW w:w="4876" w:type="dxa"/>
            <w:tcBorders>
              <w:top w:val="nil"/>
              <w:left w:val="nil"/>
              <w:bottom w:val="nil"/>
              <w:right w:val="nil"/>
            </w:tcBorders>
          </w:tcPr>
          <w:p w14:paraId="665355E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6124E64" w14:textId="77777777" w:rsidR="000B3845" w:rsidRPr="00F75507" w:rsidRDefault="000B3845" w:rsidP="001A7F53">
            <w:pPr>
              <w:pStyle w:val="AmColumnHeading"/>
            </w:pPr>
            <w:r w:rsidRPr="00F75507">
              <w:t>Muudatusettepanek</w:t>
            </w:r>
          </w:p>
        </w:tc>
      </w:tr>
      <w:tr w:rsidR="00F75507" w:rsidRPr="00F75507" w14:paraId="1C870E4E" w14:textId="77777777" w:rsidTr="001A7F53">
        <w:trPr>
          <w:jc w:val="center"/>
        </w:trPr>
        <w:tc>
          <w:tcPr>
            <w:tcW w:w="4876" w:type="dxa"/>
            <w:tcBorders>
              <w:top w:val="nil"/>
              <w:left w:val="nil"/>
              <w:bottom w:val="nil"/>
              <w:right w:val="nil"/>
            </w:tcBorders>
          </w:tcPr>
          <w:p w14:paraId="2A79FDE3"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on strateegiline sotsiaalne investeering, millest on pikas perspektiivis kasu konkurentsivõimele ja ühtekuuluvusele;</w:t>
            </w:r>
          </w:p>
        </w:tc>
        <w:tc>
          <w:tcPr>
            <w:tcW w:w="4876" w:type="dxa"/>
            <w:tcBorders>
              <w:top w:val="nil"/>
              <w:left w:val="nil"/>
              <w:bottom w:val="nil"/>
              <w:right w:val="nil"/>
            </w:tcBorders>
          </w:tcPr>
          <w:p w14:paraId="250DC68E" w14:textId="77777777" w:rsidR="000B3845" w:rsidRPr="00F75507" w:rsidRDefault="000B3845" w:rsidP="001A7F53">
            <w:pPr>
              <w:pStyle w:val="Normal6a"/>
            </w:pPr>
            <w:r w:rsidRPr="00F75507">
              <w:t>7.</w:t>
            </w:r>
            <w:r w:rsidRPr="00F75507">
              <w:tab/>
              <w:t xml:space="preserve">rõhutab, et investeerimine </w:t>
            </w:r>
            <w:r w:rsidRPr="00F75507">
              <w:rPr>
                <w:b/>
                <w:i/>
              </w:rPr>
              <w:t>kvaliteetsesse ja kättesaadavasse</w:t>
            </w:r>
            <w:r w:rsidRPr="00F75507">
              <w:t xml:space="preserve"> haridusse, </w:t>
            </w:r>
            <w:r w:rsidRPr="00F75507">
              <w:rPr>
                <w:b/>
                <w:i/>
              </w:rPr>
              <w:t>täiendõppesse</w:t>
            </w:r>
            <w:r w:rsidRPr="00F75507">
              <w:t xml:space="preserve"> ja ümberõppesse </w:t>
            </w:r>
            <w:r w:rsidRPr="00F75507">
              <w:rPr>
                <w:b/>
                <w:i/>
              </w:rPr>
              <w:t>elukestva õppe lähenemisviisi kaudu ei ole mitte ainult</w:t>
            </w:r>
            <w:r w:rsidRPr="00F75507">
              <w:t xml:space="preserve"> strateegiline sotsiaalne investeering, millest on pikas perspektiivis kasu konkurentsivõimele ja ühtekuuluvusele</w:t>
            </w:r>
            <w:r w:rsidRPr="00F75507">
              <w:rPr>
                <w:b/>
                <w:i/>
              </w:rPr>
              <w:t>, vaid see on oluline ka tõrjutuse ja ebavõrdsuse ennetamiseks ning tehnoloogiliste muutustega kohanemiseks</w:t>
            </w:r>
            <w:r w:rsidRPr="00F75507">
              <w:t xml:space="preserve">; </w:t>
            </w:r>
            <w:r w:rsidRPr="00F75507">
              <w:rPr>
                <w:b/>
                <w:i/>
              </w:rPr>
              <w:t>toonitab, et hariduse mõju ulatub majanduslikust mõjust kaugemale, kuna haritud kodanikud osalevad suurema tõenäosusega aktiivselt sotsiaalses ja ühiskondlikus tegevuses, aidates kaasa demokraatlike institutsioonide toimimisele; rõhutab, et sellised investeeringud on üliolulised ülespoole suunatud sotsiaalse lähenemise ja ühtekuuluvuse jaoks ning õiglase ülemineku tagamiseks tehnoloogiliste muutuste tingimustes; nõuab õigust koolitusele, mis tagab kõigile töötajatele juurdepääsu tasuta ja kvaliteetsele koolitusele tööajal ning sissetuleku kaotuseta;</w:t>
            </w:r>
          </w:p>
        </w:tc>
      </w:tr>
    </w:tbl>
    <w:p w14:paraId="043C7C3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F75EE19" w14:textId="77777777" w:rsidR="000B3845" w:rsidRPr="00F75507" w:rsidRDefault="000B3845" w:rsidP="000B3845">
      <w:r w:rsidRPr="00F75507">
        <w:rPr>
          <w:rStyle w:val="HideTWBExt"/>
        </w:rPr>
        <w:t>&lt;/Amend&gt;</w:t>
      </w:r>
    </w:p>
    <w:p w14:paraId="68C68FF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237</w:t>
      </w:r>
      <w:r w:rsidRPr="00F75507">
        <w:rPr>
          <w:rStyle w:val="HideTWBExt"/>
          <w:b w:val="0"/>
        </w:rPr>
        <w:t>&lt;/NumAm&gt;</w:t>
      </w:r>
    </w:p>
    <w:p w14:paraId="248D1DF1"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4C27706" w14:textId="77777777" w:rsidR="000B3845" w:rsidRPr="00F75507" w:rsidRDefault="000B3845" w:rsidP="000B3845">
      <w:pPr>
        <w:pStyle w:val="NormalBold"/>
      </w:pPr>
      <w:r w:rsidRPr="00F75507">
        <w:rPr>
          <w:rStyle w:val="HideTWBExt"/>
          <w:b w:val="0"/>
        </w:rPr>
        <w:t>&lt;/RepeatBlock-By&gt;</w:t>
      </w:r>
    </w:p>
    <w:p w14:paraId="435CFE2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18F7B0E"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BE3336" w14:textId="77777777" w:rsidTr="001A7F53">
        <w:trPr>
          <w:trHeight w:hRule="exact" w:val="240"/>
          <w:jc w:val="center"/>
        </w:trPr>
        <w:tc>
          <w:tcPr>
            <w:tcW w:w="9752" w:type="dxa"/>
            <w:gridSpan w:val="2"/>
            <w:tcBorders>
              <w:top w:val="nil"/>
              <w:left w:val="nil"/>
              <w:bottom w:val="nil"/>
              <w:right w:val="nil"/>
            </w:tcBorders>
          </w:tcPr>
          <w:p w14:paraId="5870B435" w14:textId="77777777" w:rsidR="000B3845" w:rsidRPr="00F75507" w:rsidRDefault="000B3845" w:rsidP="001A7F53"/>
        </w:tc>
      </w:tr>
      <w:tr w:rsidR="00F75507" w:rsidRPr="00F75507" w14:paraId="62DF022A" w14:textId="77777777" w:rsidTr="001A7F53">
        <w:trPr>
          <w:trHeight w:val="240"/>
          <w:jc w:val="center"/>
        </w:trPr>
        <w:tc>
          <w:tcPr>
            <w:tcW w:w="4876" w:type="dxa"/>
            <w:tcBorders>
              <w:top w:val="nil"/>
              <w:left w:val="nil"/>
              <w:bottom w:val="nil"/>
              <w:right w:val="nil"/>
            </w:tcBorders>
          </w:tcPr>
          <w:p w14:paraId="79BF964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5F4FEC7" w14:textId="77777777" w:rsidR="000B3845" w:rsidRPr="00F75507" w:rsidRDefault="000B3845" w:rsidP="001A7F53">
            <w:pPr>
              <w:pStyle w:val="AmColumnHeading"/>
            </w:pPr>
            <w:r w:rsidRPr="00F75507">
              <w:t>Muudatusettepanek</w:t>
            </w:r>
          </w:p>
        </w:tc>
      </w:tr>
      <w:tr w:rsidR="00F75507" w:rsidRPr="00F75507" w14:paraId="5D8391A8" w14:textId="77777777" w:rsidTr="001A7F53">
        <w:trPr>
          <w:jc w:val="center"/>
        </w:trPr>
        <w:tc>
          <w:tcPr>
            <w:tcW w:w="4876" w:type="dxa"/>
            <w:tcBorders>
              <w:top w:val="nil"/>
              <w:left w:val="nil"/>
              <w:bottom w:val="nil"/>
              <w:right w:val="nil"/>
            </w:tcBorders>
          </w:tcPr>
          <w:p w14:paraId="2062F85A"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on strateegiline sotsiaalne investeering, millest on pikas perspektiivis kasu konkurentsivõimele ja ühtekuuluvusele;</w:t>
            </w:r>
          </w:p>
        </w:tc>
        <w:tc>
          <w:tcPr>
            <w:tcW w:w="4876" w:type="dxa"/>
            <w:tcBorders>
              <w:top w:val="nil"/>
              <w:left w:val="nil"/>
              <w:bottom w:val="nil"/>
              <w:right w:val="nil"/>
            </w:tcBorders>
          </w:tcPr>
          <w:p w14:paraId="0FDE482D"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täiendõppesse</w:t>
            </w:r>
            <w:r w:rsidRPr="00F75507">
              <w:t xml:space="preserve"> ja ümberõppesse on strateegiline sotsiaalne investeering, millest on pikas perspektiivis kasu konkurentsivõimele ja ühtekuuluvusele; </w:t>
            </w:r>
            <w:r w:rsidRPr="00F75507">
              <w:rPr>
                <w:b/>
                <w:i/>
              </w:rPr>
              <w:t>rõhutab, et hariduse mõju ulatub majanduslikust mõjust kaugemale, kuna haritud kodanikud osalevad suurema tõenäosusega aktiivselt ühiskondlikus ja kodanikutegevuses, aidates kaasa demokraatlike institutsioonide toimimisele</w:t>
            </w:r>
            <w:r w:rsidRPr="00F75507">
              <w:rPr>
                <w:b/>
                <w:i/>
                <w:vertAlign w:val="superscript"/>
              </w:rPr>
              <w:t>12a</w:t>
            </w:r>
            <w:r w:rsidRPr="00F75507">
              <w:rPr>
                <w:b/>
                <w:i/>
              </w:rPr>
              <w:t>; rõhutab, et juurdepääs õppimisvõimalustele peab olema üldine, taskukohane ja takistusteta kõigile, sealhulgas puuetega inimestele ja haavatavatele rühmadele; nõuab seetõttu, et töötajatele ja tööotsijatele tehtaks ilma lisakuludeta kättesaadavaks töökohal toimuva koolituse, elukestva õppe ja oskuste arendamise võimalused;</w:t>
            </w:r>
          </w:p>
        </w:tc>
      </w:tr>
      <w:tr w:rsidR="00F75507" w:rsidRPr="00F75507" w14:paraId="3F56EE9F" w14:textId="77777777" w:rsidTr="001A7F53">
        <w:trPr>
          <w:jc w:val="center"/>
        </w:trPr>
        <w:tc>
          <w:tcPr>
            <w:tcW w:w="4876" w:type="dxa"/>
            <w:tcBorders>
              <w:top w:val="nil"/>
              <w:left w:val="nil"/>
              <w:bottom w:val="nil"/>
              <w:right w:val="nil"/>
            </w:tcBorders>
          </w:tcPr>
          <w:p w14:paraId="1B77B36C" w14:textId="77777777" w:rsidR="000B3845" w:rsidRPr="00F75507" w:rsidRDefault="000B3845" w:rsidP="001A7F53"/>
        </w:tc>
        <w:tc>
          <w:tcPr>
            <w:tcW w:w="4876" w:type="dxa"/>
            <w:tcBorders>
              <w:top w:val="nil"/>
              <w:left w:val="nil"/>
              <w:bottom w:val="nil"/>
              <w:right w:val="nil"/>
            </w:tcBorders>
          </w:tcPr>
          <w:p w14:paraId="5A2B0475" w14:textId="77777777" w:rsidR="000B3845" w:rsidRPr="00F75507" w:rsidRDefault="000B3845" w:rsidP="001A7F53">
            <w:pPr>
              <w:pStyle w:val="Normal6a"/>
            </w:pPr>
            <w:r w:rsidRPr="00F75507">
              <w:rPr>
                <w:b/>
                <w:i/>
              </w:rPr>
              <w:t>_________________</w:t>
            </w:r>
          </w:p>
        </w:tc>
      </w:tr>
      <w:tr w:rsidR="00F75507" w:rsidRPr="00F75507" w14:paraId="6171AD03" w14:textId="77777777" w:rsidTr="001A7F53">
        <w:trPr>
          <w:jc w:val="center"/>
        </w:trPr>
        <w:tc>
          <w:tcPr>
            <w:tcW w:w="4876" w:type="dxa"/>
            <w:tcBorders>
              <w:top w:val="nil"/>
              <w:left w:val="nil"/>
              <w:bottom w:val="nil"/>
              <w:right w:val="nil"/>
            </w:tcBorders>
          </w:tcPr>
          <w:p w14:paraId="050D15BE" w14:textId="77777777" w:rsidR="000B3845" w:rsidRPr="00F75507" w:rsidRDefault="000B3845" w:rsidP="001A7F53"/>
        </w:tc>
        <w:tc>
          <w:tcPr>
            <w:tcW w:w="4876" w:type="dxa"/>
            <w:tcBorders>
              <w:top w:val="nil"/>
              <w:left w:val="nil"/>
              <w:bottom w:val="nil"/>
              <w:right w:val="nil"/>
            </w:tcBorders>
          </w:tcPr>
          <w:p w14:paraId="6207D48A" w14:textId="77777777" w:rsidR="000B3845" w:rsidRPr="00F75507" w:rsidRDefault="000B3845" w:rsidP="001A7F53">
            <w:pPr>
              <w:pStyle w:val="Normal6a"/>
            </w:pPr>
            <w:r w:rsidRPr="00F75507">
              <w:rPr>
                <w:b/>
                <w:i/>
                <w:vertAlign w:val="superscript"/>
              </w:rPr>
              <w:t>12a</w:t>
            </w:r>
            <w:r w:rsidRPr="00F75507">
              <w:t> </w:t>
            </w:r>
            <w:r w:rsidRPr="00F75507">
              <w:rPr>
                <w:b/>
                <w:i/>
              </w:rPr>
              <w:t>Eurofound (2024), „Role of human capital inequalities in social cohesion and convergence“ (Inimkapitali ebavõrdsuse mõju sotsiaalsele ühtekuuluvusele ja lähenemisele).</w:t>
            </w:r>
          </w:p>
        </w:tc>
      </w:tr>
    </w:tbl>
    <w:p w14:paraId="6107481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F65B228" w14:textId="77777777" w:rsidR="000B3845" w:rsidRPr="00F75507" w:rsidRDefault="000B3845" w:rsidP="000B3845">
      <w:r w:rsidRPr="00F75507">
        <w:rPr>
          <w:rStyle w:val="HideTWBExt"/>
        </w:rPr>
        <w:t>&lt;/Amend&gt;</w:t>
      </w:r>
    </w:p>
    <w:p w14:paraId="0E1237C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238</w:t>
      </w:r>
      <w:r w:rsidRPr="00F75507">
        <w:rPr>
          <w:rStyle w:val="HideTWBExt"/>
          <w:b w:val="0"/>
        </w:rPr>
        <w:t>&lt;/NumAm&gt;</w:t>
      </w:r>
    </w:p>
    <w:p w14:paraId="6BF16756"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7163CFD" w14:textId="77777777" w:rsidR="000B3845" w:rsidRPr="00F75507" w:rsidRDefault="000B3845" w:rsidP="000B3845">
      <w:pPr>
        <w:pStyle w:val="NormalBold"/>
      </w:pPr>
      <w:r w:rsidRPr="00F75507">
        <w:rPr>
          <w:rStyle w:val="HideTWBExt"/>
          <w:b w:val="0"/>
        </w:rPr>
        <w:t>&lt;/RepeatBlock-By&gt;</w:t>
      </w:r>
    </w:p>
    <w:p w14:paraId="1B2E7B5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13FAD99"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88ED333" w14:textId="77777777" w:rsidTr="001A7F53">
        <w:trPr>
          <w:trHeight w:hRule="exact" w:val="240"/>
          <w:jc w:val="center"/>
        </w:trPr>
        <w:tc>
          <w:tcPr>
            <w:tcW w:w="9752" w:type="dxa"/>
            <w:gridSpan w:val="2"/>
            <w:tcBorders>
              <w:top w:val="nil"/>
              <w:left w:val="nil"/>
              <w:bottom w:val="nil"/>
              <w:right w:val="nil"/>
            </w:tcBorders>
          </w:tcPr>
          <w:p w14:paraId="62F3A85D" w14:textId="77777777" w:rsidR="000B3845" w:rsidRPr="00F75507" w:rsidRDefault="000B3845" w:rsidP="001A7F53"/>
        </w:tc>
      </w:tr>
      <w:tr w:rsidR="00F75507" w:rsidRPr="00F75507" w14:paraId="10DEE7FD" w14:textId="77777777" w:rsidTr="001A7F53">
        <w:trPr>
          <w:trHeight w:val="240"/>
          <w:jc w:val="center"/>
        </w:trPr>
        <w:tc>
          <w:tcPr>
            <w:tcW w:w="4876" w:type="dxa"/>
            <w:tcBorders>
              <w:top w:val="nil"/>
              <w:left w:val="nil"/>
              <w:bottom w:val="nil"/>
              <w:right w:val="nil"/>
            </w:tcBorders>
          </w:tcPr>
          <w:p w14:paraId="5A49161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0E0F334" w14:textId="77777777" w:rsidR="000B3845" w:rsidRPr="00F75507" w:rsidRDefault="000B3845" w:rsidP="001A7F53">
            <w:pPr>
              <w:pStyle w:val="AmColumnHeading"/>
            </w:pPr>
            <w:r w:rsidRPr="00F75507">
              <w:t>Muudatusettepanek</w:t>
            </w:r>
          </w:p>
        </w:tc>
      </w:tr>
      <w:tr w:rsidR="00F75507" w:rsidRPr="00F75507" w14:paraId="3CEB441D" w14:textId="77777777" w:rsidTr="001A7F53">
        <w:trPr>
          <w:jc w:val="center"/>
        </w:trPr>
        <w:tc>
          <w:tcPr>
            <w:tcW w:w="4876" w:type="dxa"/>
            <w:tcBorders>
              <w:top w:val="nil"/>
              <w:left w:val="nil"/>
              <w:bottom w:val="nil"/>
              <w:right w:val="nil"/>
            </w:tcBorders>
          </w:tcPr>
          <w:p w14:paraId="52767D12"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on strateegiline sotsiaalne investeering, millest on pikas perspektiivis kasu konkurentsivõimele ja ühtekuuluvusele;</w:t>
            </w:r>
          </w:p>
        </w:tc>
        <w:tc>
          <w:tcPr>
            <w:tcW w:w="4876" w:type="dxa"/>
            <w:tcBorders>
              <w:top w:val="nil"/>
              <w:left w:val="nil"/>
              <w:bottom w:val="nil"/>
              <w:right w:val="nil"/>
            </w:tcBorders>
          </w:tcPr>
          <w:p w14:paraId="26A9032B"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täiendõppesse</w:t>
            </w:r>
            <w:r w:rsidRPr="00F75507">
              <w:t xml:space="preserve"> ja ümberõppesse on strateegiline sotsiaalne investeering, millest on pikas perspektiivis kasu konkurentsivõimele ja ühtekuuluvusele; </w:t>
            </w:r>
            <w:r w:rsidRPr="00F75507">
              <w:rPr>
                <w:b/>
                <w:i/>
              </w:rPr>
              <w:t>kutsub komisjoni üles kasutama tulevast kvaliteetsete töökohtade õigusakti, et tagada üksikisiku õigus koolitusele eesmärgiga toetada elukestvat õpet; kutsub liikmesriike üles tõhustama koostöös kohalike sidusrühmadega, sealhulgas haridus- ja koolitusasutuste ning sotsiaalpartneritega, koolitust ning täiend- ja ümberõppe meetmeid, et tugevdada seost haridus- ja koolitussüsteemide ja tööturu vahel ning prognoosida tööturu vajadusi;</w:t>
            </w:r>
          </w:p>
        </w:tc>
      </w:tr>
    </w:tbl>
    <w:p w14:paraId="28A0EEE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0FA73CE" w14:textId="77777777" w:rsidR="000B3845" w:rsidRPr="00F75507" w:rsidRDefault="000B3845" w:rsidP="000B3845">
      <w:r w:rsidRPr="00F75507">
        <w:rPr>
          <w:rStyle w:val="HideTWBExt"/>
        </w:rPr>
        <w:t>&lt;/Amend&gt;</w:t>
      </w:r>
    </w:p>
    <w:p w14:paraId="2668079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239</w:t>
      </w:r>
      <w:r w:rsidRPr="00F75507">
        <w:rPr>
          <w:rStyle w:val="HideTWBExt"/>
          <w:b w:val="0"/>
        </w:rPr>
        <w:t>&lt;/NumAm&gt;</w:t>
      </w:r>
    </w:p>
    <w:p w14:paraId="7FF7CCBF"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6076B19F" w14:textId="77777777" w:rsidR="000B3845" w:rsidRPr="00F75507" w:rsidRDefault="000B3845" w:rsidP="000B3845">
      <w:pPr>
        <w:pStyle w:val="NormalBold"/>
      </w:pPr>
      <w:r w:rsidRPr="00F75507">
        <w:rPr>
          <w:rStyle w:val="HideTWBExt"/>
          <w:b w:val="0"/>
        </w:rPr>
        <w:t>&lt;/RepeatBlock-By&gt;</w:t>
      </w:r>
    </w:p>
    <w:p w14:paraId="448912E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9A60DB7"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225F24E" w14:textId="77777777" w:rsidTr="001A7F53">
        <w:trPr>
          <w:trHeight w:hRule="exact" w:val="240"/>
          <w:jc w:val="center"/>
        </w:trPr>
        <w:tc>
          <w:tcPr>
            <w:tcW w:w="9752" w:type="dxa"/>
            <w:gridSpan w:val="2"/>
            <w:tcBorders>
              <w:top w:val="nil"/>
              <w:left w:val="nil"/>
              <w:bottom w:val="nil"/>
              <w:right w:val="nil"/>
            </w:tcBorders>
          </w:tcPr>
          <w:p w14:paraId="5269065D" w14:textId="77777777" w:rsidR="000B3845" w:rsidRPr="00F75507" w:rsidRDefault="000B3845" w:rsidP="001A7F53"/>
        </w:tc>
      </w:tr>
      <w:tr w:rsidR="00F75507" w:rsidRPr="00F75507" w14:paraId="5915D354" w14:textId="77777777" w:rsidTr="001A7F53">
        <w:trPr>
          <w:trHeight w:val="240"/>
          <w:jc w:val="center"/>
        </w:trPr>
        <w:tc>
          <w:tcPr>
            <w:tcW w:w="4876" w:type="dxa"/>
            <w:tcBorders>
              <w:top w:val="nil"/>
              <w:left w:val="nil"/>
              <w:bottom w:val="nil"/>
              <w:right w:val="nil"/>
            </w:tcBorders>
          </w:tcPr>
          <w:p w14:paraId="24CD6FF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84DBB42" w14:textId="77777777" w:rsidR="000B3845" w:rsidRPr="00F75507" w:rsidRDefault="000B3845" w:rsidP="001A7F53">
            <w:pPr>
              <w:pStyle w:val="AmColumnHeading"/>
            </w:pPr>
            <w:r w:rsidRPr="00F75507">
              <w:t>Muudatusettepanek</w:t>
            </w:r>
          </w:p>
        </w:tc>
      </w:tr>
      <w:tr w:rsidR="00F75507" w:rsidRPr="00F75507" w14:paraId="4C5F55CB" w14:textId="77777777" w:rsidTr="001A7F53">
        <w:trPr>
          <w:jc w:val="center"/>
        </w:trPr>
        <w:tc>
          <w:tcPr>
            <w:tcW w:w="4876" w:type="dxa"/>
            <w:tcBorders>
              <w:top w:val="nil"/>
              <w:left w:val="nil"/>
              <w:bottom w:val="nil"/>
              <w:right w:val="nil"/>
            </w:tcBorders>
          </w:tcPr>
          <w:p w14:paraId="35591D33"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on strateegiline sotsiaalne investeering, millest on pikas perspektiivis kasu konkurentsivõimele ja ühtekuuluvusele;</w:t>
            </w:r>
          </w:p>
        </w:tc>
        <w:tc>
          <w:tcPr>
            <w:tcW w:w="4876" w:type="dxa"/>
            <w:tcBorders>
              <w:top w:val="nil"/>
              <w:left w:val="nil"/>
              <w:bottom w:val="nil"/>
              <w:right w:val="nil"/>
            </w:tcBorders>
          </w:tcPr>
          <w:p w14:paraId="36C205A5" w14:textId="77777777" w:rsidR="000B3845" w:rsidRPr="00F75507" w:rsidRDefault="000B3845" w:rsidP="001A7F53">
            <w:pPr>
              <w:pStyle w:val="Normal6a"/>
            </w:pPr>
            <w:r w:rsidRPr="00F75507">
              <w:t>7.</w:t>
            </w:r>
            <w:r w:rsidRPr="00F75507">
              <w:tab/>
              <w:t xml:space="preserve">rõhutab, et investeerimine haridusse, </w:t>
            </w:r>
            <w:r w:rsidRPr="00F75507">
              <w:rPr>
                <w:b/>
                <w:bCs/>
                <w:i/>
                <w:iCs/>
              </w:rPr>
              <w:t>täiendõppesse</w:t>
            </w:r>
            <w:r w:rsidRPr="00F75507">
              <w:t xml:space="preserve"> ja ümberõppesse on strateegiline sotsiaalne investeering, millest on pikas perspektiivis kasu konkurentsivõimele ja ühtekuuluvusele; </w:t>
            </w:r>
            <w:r w:rsidRPr="00F75507">
              <w:rPr>
                <w:b/>
                <w:i/>
              </w:rPr>
              <w:t>rõhutab, et sellised investeeringud peaksid olema kooskõlas komisjoni keskpika perioodi prioriteetidega, sealhulgas strateegiliste sektoritega, nagu STEPi tehnoloogia, kaitsealane suutlikkus ning rohe- ja digiüleminek, et tagada tööjõu valmisolek esilekerkivateks probleemideks ja võimalusteks kogu liidus;</w:t>
            </w:r>
          </w:p>
        </w:tc>
      </w:tr>
    </w:tbl>
    <w:p w14:paraId="006B383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C579BC6" w14:textId="77777777" w:rsidR="000B3845" w:rsidRPr="00F75507" w:rsidRDefault="000B3845" w:rsidP="000B3845">
      <w:r w:rsidRPr="00F75507">
        <w:rPr>
          <w:rStyle w:val="HideTWBExt"/>
        </w:rPr>
        <w:t>&lt;/Amend&gt;</w:t>
      </w:r>
    </w:p>
    <w:p w14:paraId="17DBE62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240</w:t>
      </w:r>
      <w:r w:rsidRPr="00F75507">
        <w:rPr>
          <w:rStyle w:val="HideTWBExt"/>
          <w:b w:val="0"/>
        </w:rPr>
        <w:t>&lt;/NumAm&gt;</w:t>
      </w:r>
    </w:p>
    <w:p w14:paraId="6A19ABD4"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75E1C44C" w14:textId="77777777" w:rsidR="000B3845" w:rsidRPr="00F75507" w:rsidRDefault="000B3845" w:rsidP="000B3845">
      <w:pPr>
        <w:pStyle w:val="NormalBold"/>
      </w:pPr>
      <w:r w:rsidRPr="00F75507">
        <w:rPr>
          <w:rStyle w:val="HideTWBExt"/>
          <w:b w:val="0"/>
        </w:rPr>
        <w:t>&lt;/RepeatBlock-By&gt;</w:t>
      </w:r>
    </w:p>
    <w:p w14:paraId="7134811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649DF6D" w14:textId="77777777" w:rsidR="000B3845" w:rsidRPr="00F75507" w:rsidRDefault="000B3845" w:rsidP="000B3845">
      <w:pPr>
        <w:pStyle w:val="NormalBold"/>
      </w:pPr>
      <w:r w:rsidRPr="00F75507">
        <w:rPr>
          <w:rStyle w:val="HideTWBExt"/>
          <w:b w:val="0"/>
        </w:rPr>
        <w:t>&lt;Article&gt;</w:t>
      </w:r>
      <w:r w:rsidRPr="00F75507">
        <w:t>Punkt 7</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BEEA519" w14:textId="77777777" w:rsidTr="001A7F53">
        <w:trPr>
          <w:trHeight w:hRule="exact" w:val="240"/>
          <w:jc w:val="center"/>
        </w:trPr>
        <w:tc>
          <w:tcPr>
            <w:tcW w:w="9752" w:type="dxa"/>
            <w:gridSpan w:val="2"/>
            <w:tcBorders>
              <w:top w:val="nil"/>
              <w:left w:val="nil"/>
              <w:bottom w:val="nil"/>
              <w:right w:val="nil"/>
            </w:tcBorders>
          </w:tcPr>
          <w:p w14:paraId="5B0CFA64" w14:textId="77777777" w:rsidR="000B3845" w:rsidRPr="00F75507" w:rsidRDefault="000B3845" w:rsidP="001A7F53"/>
        </w:tc>
      </w:tr>
      <w:tr w:rsidR="00F75507" w:rsidRPr="00F75507" w14:paraId="6D704420" w14:textId="77777777" w:rsidTr="001A7F53">
        <w:trPr>
          <w:trHeight w:val="240"/>
          <w:jc w:val="center"/>
        </w:trPr>
        <w:tc>
          <w:tcPr>
            <w:tcW w:w="4876" w:type="dxa"/>
            <w:tcBorders>
              <w:top w:val="nil"/>
              <w:left w:val="nil"/>
              <w:bottom w:val="nil"/>
              <w:right w:val="nil"/>
            </w:tcBorders>
          </w:tcPr>
          <w:p w14:paraId="2D40709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C2C601F" w14:textId="77777777" w:rsidR="000B3845" w:rsidRPr="00F75507" w:rsidRDefault="000B3845" w:rsidP="001A7F53">
            <w:pPr>
              <w:pStyle w:val="AmColumnHeading"/>
            </w:pPr>
            <w:r w:rsidRPr="00F75507">
              <w:t>Muudatusettepanek</w:t>
            </w:r>
          </w:p>
        </w:tc>
      </w:tr>
      <w:tr w:rsidR="00F75507" w:rsidRPr="00F75507" w14:paraId="3ACE5DDB" w14:textId="77777777" w:rsidTr="001A7F53">
        <w:trPr>
          <w:jc w:val="center"/>
        </w:trPr>
        <w:tc>
          <w:tcPr>
            <w:tcW w:w="4876" w:type="dxa"/>
            <w:tcBorders>
              <w:top w:val="nil"/>
              <w:left w:val="nil"/>
              <w:bottom w:val="nil"/>
              <w:right w:val="nil"/>
            </w:tcBorders>
          </w:tcPr>
          <w:p w14:paraId="06F268AE"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täiendõpesse</w:t>
            </w:r>
            <w:r w:rsidRPr="00F75507">
              <w:t xml:space="preserve"> ja ümberõppesse on strateegiline sotsiaalne investeering, millest on pikas perspektiivis kasu konkurentsivõimele ja ühtekuuluvusele;</w:t>
            </w:r>
          </w:p>
        </w:tc>
        <w:tc>
          <w:tcPr>
            <w:tcW w:w="4876" w:type="dxa"/>
            <w:tcBorders>
              <w:top w:val="nil"/>
              <w:left w:val="nil"/>
              <w:bottom w:val="nil"/>
              <w:right w:val="nil"/>
            </w:tcBorders>
          </w:tcPr>
          <w:p w14:paraId="1CA681CD" w14:textId="77777777" w:rsidR="000B3845" w:rsidRPr="00F75507" w:rsidRDefault="000B3845" w:rsidP="001A7F53">
            <w:pPr>
              <w:pStyle w:val="Normal6a"/>
            </w:pPr>
            <w:r w:rsidRPr="00F75507">
              <w:t>7.</w:t>
            </w:r>
            <w:r w:rsidRPr="00F75507">
              <w:tab/>
              <w:t xml:space="preserve">rõhutab, et investeerimine haridusse, </w:t>
            </w:r>
            <w:r w:rsidRPr="00F75507">
              <w:rPr>
                <w:b/>
                <w:i/>
              </w:rPr>
              <w:t>täiendõppesse</w:t>
            </w:r>
            <w:r w:rsidRPr="00F75507">
              <w:t xml:space="preserve"> ja ümberõppesse</w:t>
            </w:r>
            <w:r w:rsidRPr="00F75507">
              <w:rPr>
                <w:b/>
                <w:i/>
              </w:rPr>
              <w:t>, sealhulgas kutseharidusse ja -õppesse ning töökohapõhise õppe kavadesse tihedas koostöös tööandjatega,</w:t>
            </w:r>
            <w:r w:rsidRPr="00F75507">
              <w:t xml:space="preserve"> on strateegiline sotsiaalne investeering, millest on pikas perspektiivis kasu konkurentsivõimele ja ühtekuuluvusele</w:t>
            </w:r>
            <w:r w:rsidRPr="00F75507">
              <w:rPr>
                <w:b/>
                <w:i/>
              </w:rPr>
              <w:t>, nagu on sätestatud komisjoni soovituses võtta vastu nõukogu soovitus inimkapitali kohta Euroopa Liidus</w:t>
            </w:r>
            <w:r w:rsidRPr="00F75507">
              <w:rPr>
                <w:b/>
                <w:i/>
                <w:vertAlign w:val="superscript"/>
              </w:rPr>
              <w:t>2a</w:t>
            </w:r>
            <w:r w:rsidRPr="00F75507">
              <w:t>;</w:t>
            </w:r>
          </w:p>
        </w:tc>
      </w:tr>
      <w:tr w:rsidR="00F75507" w:rsidRPr="00F75507" w14:paraId="41A6E8EB" w14:textId="77777777" w:rsidTr="001A7F53">
        <w:trPr>
          <w:jc w:val="center"/>
        </w:trPr>
        <w:tc>
          <w:tcPr>
            <w:tcW w:w="4876" w:type="dxa"/>
            <w:tcBorders>
              <w:top w:val="nil"/>
              <w:left w:val="nil"/>
              <w:bottom w:val="nil"/>
              <w:right w:val="nil"/>
            </w:tcBorders>
          </w:tcPr>
          <w:p w14:paraId="19F35FDF" w14:textId="77777777" w:rsidR="000B3845" w:rsidRPr="00F75507" w:rsidRDefault="000B3845" w:rsidP="001A7F53"/>
        </w:tc>
        <w:tc>
          <w:tcPr>
            <w:tcW w:w="4876" w:type="dxa"/>
            <w:tcBorders>
              <w:top w:val="nil"/>
              <w:left w:val="nil"/>
              <w:bottom w:val="nil"/>
              <w:right w:val="nil"/>
            </w:tcBorders>
          </w:tcPr>
          <w:p w14:paraId="28B1A22A" w14:textId="77777777" w:rsidR="000B3845" w:rsidRPr="00F75507" w:rsidRDefault="000B3845" w:rsidP="001A7F53">
            <w:pPr>
              <w:pStyle w:val="Normal6a"/>
            </w:pPr>
            <w:r w:rsidRPr="00F75507">
              <w:rPr>
                <w:b/>
                <w:i/>
              </w:rPr>
              <w:t>_________________</w:t>
            </w:r>
          </w:p>
        </w:tc>
      </w:tr>
      <w:tr w:rsidR="00F75507" w:rsidRPr="00F75507" w14:paraId="331A0312" w14:textId="77777777" w:rsidTr="001A7F53">
        <w:trPr>
          <w:jc w:val="center"/>
        </w:trPr>
        <w:tc>
          <w:tcPr>
            <w:tcW w:w="4876" w:type="dxa"/>
            <w:tcBorders>
              <w:top w:val="nil"/>
              <w:left w:val="nil"/>
              <w:bottom w:val="nil"/>
              <w:right w:val="nil"/>
            </w:tcBorders>
          </w:tcPr>
          <w:p w14:paraId="3B425A09" w14:textId="77777777" w:rsidR="000B3845" w:rsidRPr="00F75507" w:rsidRDefault="000B3845" w:rsidP="001A7F53"/>
        </w:tc>
        <w:tc>
          <w:tcPr>
            <w:tcW w:w="4876" w:type="dxa"/>
            <w:tcBorders>
              <w:top w:val="nil"/>
              <w:left w:val="nil"/>
              <w:bottom w:val="nil"/>
              <w:right w:val="nil"/>
            </w:tcBorders>
          </w:tcPr>
          <w:p w14:paraId="7B84DCDD" w14:textId="77777777" w:rsidR="000B3845" w:rsidRPr="00F75507" w:rsidRDefault="000B3845" w:rsidP="001A7F53">
            <w:pPr>
              <w:pStyle w:val="Normal6a"/>
            </w:pPr>
            <w:r w:rsidRPr="00F75507">
              <w:rPr>
                <w:b/>
                <w:i/>
                <w:vertAlign w:val="superscript"/>
              </w:rPr>
              <w:t>2a</w:t>
            </w:r>
            <w:r w:rsidRPr="00F75507">
              <w:t> </w:t>
            </w:r>
            <w:r w:rsidRPr="00F75507">
              <w:rPr>
                <w:b/>
                <w:i/>
              </w:rPr>
              <w:t>https://employment-social-affairs.ec.europa.eu/document/download/cb0ffdb5-1f80-4e20-a535-b2237b31f29f_en?filename=COM_2025_959_1_EN.pdf.</w:t>
            </w:r>
          </w:p>
        </w:tc>
      </w:tr>
    </w:tbl>
    <w:p w14:paraId="07F49BE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E0D1ED8" w14:textId="77777777" w:rsidR="000B3845" w:rsidRPr="00F75507" w:rsidRDefault="000B3845" w:rsidP="000B3845">
      <w:r w:rsidRPr="00F75507">
        <w:rPr>
          <w:rStyle w:val="HideTWBExt"/>
        </w:rPr>
        <w:t>&lt;/Amend&gt;</w:t>
      </w:r>
    </w:p>
    <w:p w14:paraId="6B1C068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241</w:t>
      </w:r>
      <w:r w:rsidRPr="00F75507">
        <w:rPr>
          <w:rStyle w:val="HideTWBExt"/>
          <w:b w:val="0"/>
        </w:rPr>
        <w:t>&lt;/NumAm&gt;</w:t>
      </w:r>
    </w:p>
    <w:p w14:paraId="2D32B4E5"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0D527ED9" w14:textId="77777777" w:rsidR="000B3845" w:rsidRPr="00F75507" w:rsidRDefault="000B3845" w:rsidP="000B3845">
      <w:pPr>
        <w:pStyle w:val="NormalBold"/>
      </w:pPr>
      <w:r w:rsidRPr="00F75507">
        <w:rPr>
          <w:rStyle w:val="HideTWBExt"/>
          <w:b w:val="0"/>
        </w:rPr>
        <w:t>&lt;/RepeatBlock-By&gt;</w:t>
      </w:r>
    </w:p>
    <w:p w14:paraId="30D9138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2CE69C6" w14:textId="77777777" w:rsidR="000B3845" w:rsidRPr="00F75507" w:rsidRDefault="000B3845" w:rsidP="000B3845">
      <w:pPr>
        <w:pStyle w:val="NormalBold"/>
      </w:pPr>
      <w:r w:rsidRPr="00F75507">
        <w:rPr>
          <w:rStyle w:val="HideTWBExt"/>
          <w:b w:val="0"/>
        </w:rPr>
        <w:t>&lt;Article&gt;</w:t>
      </w:r>
      <w:r w:rsidRPr="00F75507">
        <w:t>Punkt 7 – alapunkt 1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5919487" w14:textId="77777777" w:rsidTr="001A7F53">
        <w:trPr>
          <w:trHeight w:hRule="exact" w:val="240"/>
          <w:jc w:val="center"/>
        </w:trPr>
        <w:tc>
          <w:tcPr>
            <w:tcW w:w="9752" w:type="dxa"/>
            <w:gridSpan w:val="2"/>
            <w:tcBorders>
              <w:top w:val="nil"/>
              <w:left w:val="nil"/>
              <w:bottom w:val="nil"/>
              <w:right w:val="nil"/>
            </w:tcBorders>
          </w:tcPr>
          <w:p w14:paraId="13BC9AF6" w14:textId="77777777" w:rsidR="000B3845" w:rsidRPr="00F75507" w:rsidRDefault="000B3845" w:rsidP="001A7F53"/>
        </w:tc>
      </w:tr>
      <w:tr w:rsidR="00F75507" w:rsidRPr="00F75507" w14:paraId="629F79BF" w14:textId="77777777" w:rsidTr="001A7F53">
        <w:trPr>
          <w:trHeight w:val="240"/>
          <w:jc w:val="center"/>
        </w:trPr>
        <w:tc>
          <w:tcPr>
            <w:tcW w:w="4876" w:type="dxa"/>
            <w:tcBorders>
              <w:top w:val="nil"/>
              <w:left w:val="nil"/>
              <w:bottom w:val="nil"/>
              <w:right w:val="nil"/>
            </w:tcBorders>
          </w:tcPr>
          <w:p w14:paraId="7CFBCB9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BF5EAA" w14:textId="77777777" w:rsidR="000B3845" w:rsidRPr="00F75507" w:rsidRDefault="000B3845" w:rsidP="001A7F53">
            <w:pPr>
              <w:pStyle w:val="AmColumnHeading"/>
            </w:pPr>
            <w:r w:rsidRPr="00F75507">
              <w:t>Muudatusettepanek</w:t>
            </w:r>
          </w:p>
        </w:tc>
      </w:tr>
      <w:tr w:rsidR="00F75507" w:rsidRPr="00F75507" w14:paraId="45FDC3FE" w14:textId="77777777" w:rsidTr="001A7F53">
        <w:trPr>
          <w:jc w:val="center"/>
        </w:trPr>
        <w:tc>
          <w:tcPr>
            <w:tcW w:w="4876" w:type="dxa"/>
            <w:tcBorders>
              <w:top w:val="nil"/>
              <w:left w:val="nil"/>
              <w:bottom w:val="nil"/>
              <w:right w:val="nil"/>
            </w:tcBorders>
          </w:tcPr>
          <w:p w14:paraId="1B0E73FF" w14:textId="77777777" w:rsidR="000B3845" w:rsidRPr="00F75507" w:rsidRDefault="000B3845" w:rsidP="001A7F53">
            <w:pPr>
              <w:pStyle w:val="Normal6a"/>
            </w:pPr>
          </w:p>
        </w:tc>
        <w:tc>
          <w:tcPr>
            <w:tcW w:w="4876" w:type="dxa"/>
            <w:tcBorders>
              <w:top w:val="nil"/>
              <w:left w:val="nil"/>
              <w:bottom w:val="nil"/>
              <w:right w:val="nil"/>
            </w:tcBorders>
          </w:tcPr>
          <w:p w14:paraId="1484CEC9" w14:textId="77777777" w:rsidR="000B3845" w:rsidRPr="00F75507" w:rsidRDefault="000B3845" w:rsidP="001A7F53">
            <w:pPr>
              <w:pStyle w:val="Normal6a"/>
            </w:pPr>
            <w:r w:rsidRPr="00F75507">
              <w:rPr>
                <w:b/>
                <w:i/>
              </w:rPr>
              <w:t>nõuab tungivalt, et komisjon ja nõukogu keskenduksid jätkuvalt halduskoormuse vähendamisele lihtsustamise kaudu (nn koondettepanekud), järgides samal ajal täielikult tööstandardeid; rõhutab, et VKEde ja ettevõtjate suurem toetamine on pikaajalise konkurentsivõime, innovatsiooni ja kvaliteetsete töökohtade loomise võti; rõhutab väikeettevõtjate ja füüsilisest isikust ettevõtjate olulist rolli majanduskasvu edendamisel ja sotsiaalpoliitika rahastamisel ning nõuab sihipäraseid meetmeid ühtse turu toimimise parandamiseks;</w:t>
            </w:r>
          </w:p>
        </w:tc>
      </w:tr>
    </w:tbl>
    <w:p w14:paraId="3354D25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8166976" w14:textId="77777777" w:rsidR="000B3845" w:rsidRPr="00F75507" w:rsidRDefault="000B3845" w:rsidP="000B3845">
      <w:r w:rsidRPr="00F75507">
        <w:rPr>
          <w:rStyle w:val="HideTWBExt"/>
        </w:rPr>
        <w:t>&lt;/Amend&gt;</w:t>
      </w:r>
    </w:p>
    <w:p w14:paraId="0D739E0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242</w:t>
      </w:r>
      <w:r w:rsidRPr="00F75507">
        <w:rPr>
          <w:rStyle w:val="HideTWBExt"/>
          <w:b w:val="0"/>
        </w:rPr>
        <w:t>&lt;/NumAm&gt;</w:t>
      </w:r>
    </w:p>
    <w:p w14:paraId="2782966A"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7D11D80" w14:textId="77777777" w:rsidR="000B3845" w:rsidRPr="00F75507" w:rsidRDefault="000B3845" w:rsidP="000B3845">
      <w:pPr>
        <w:pStyle w:val="NormalBold"/>
      </w:pPr>
      <w:r w:rsidRPr="00F75507">
        <w:rPr>
          <w:rStyle w:val="HideTWBExt"/>
          <w:b w:val="0"/>
        </w:rPr>
        <w:t>&lt;/RepeatBlock-By&gt;</w:t>
      </w:r>
    </w:p>
    <w:p w14:paraId="0C658BC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EB0D1D9" w14:textId="77777777" w:rsidR="000B3845" w:rsidRPr="00F75507" w:rsidRDefault="000B3845" w:rsidP="000B3845">
      <w:pPr>
        <w:pStyle w:val="NormalBold"/>
      </w:pPr>
      <w:r w:rsidRPr="00F75507">
        <w:rPr>
          <w:rStyle w:val="HideTWBExt"/>
          <w:b w:val="0"/>
        </w:rPr>
        <w:t>&lt;Article&gt;</w:t>
      </w:r>
      <w:r w:rsidRPr="00F75507">
        <w:t>Punkt 7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85ADB4B" w14:textId="77777777" w:rsidTr="001A7F53">
        <w:trPr>
          <w:trHeight w:hRule="exact" w:val="240"/>
          <w:jc w:val="center"/>
        </w:trPr>
        <w:tc>
          <w:tcPr>
            <w:tcW w:w="9752" w:type="dxa"/>
            <w:gridSpan w:val="2"/>
            <w:tcBorders>
              <w:top w:val="nil"/>
              <w:left w:val="nil"/>
              <w:bottom w:val="nil"/>
              <w:right w:val="nil"/>
            </w:tcBorders>
          </w:tcPr>
          <w:p w14:paraId="506F4946" w14:textId="77777777" w:rsidR="000B3845" w:rsidRPr="00F75507" w:rsidRDefault="000B3845" w:rsidP="001A7F53"/>
        </w:tc>
      </w:tr>
      <w:tr w:rsidR="00F75507" w:rsidRPr="00F75507" w14:paraId="2A085E50" w14:textId="77777777" w:rsidTr="001A7F53">
        <w:trPr>
          <w:trHeight w:val="240"/>
          <w:jc w:val="center"/>
        </w:trPr>
        <w:tc>
          <w:tcPr>
            <w:tcW w:w="4876" w:type="dxa"/>
            <w:tcBorders>
              <w:top w:val="nil"/>
              <w:left w:val="nil"/>
              <w:bottom w:val="nil"/>
              <w:right w:val="nil"/>
            </w:tcBorders>
          </w:tcPr>
          <w:p w14:paraId="309BB66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0B20F78" w14:textId="77777777" w:rsidR="000B3845" w:rsidRPr="00F75507" w:rsidRDefault="000B3845" w:rsidP="001A7F53">
            <w:pPr>
              <w:pStyle w:val="AmColumnHeading"/>
            </w:pPr>
            <w:r w:rsidRPr="00F75507">
              <w:t>Muudatusettepanek</w:t>
            </w:r>
          </w:p>
        </w:tc>
      </w:tr>
      <w:tr w:rsidR="00F75507" w:rsidRPr="00F75507" w14:paraId="4B75D8FA" w14:textId="77777777" w:rsidTr="001A7F53">
        <w:trPr>
          <w:jc w:val="center"/>
        </w:trPr>
        <w:tc>
          <w:tcPr>
            <w:tcW w:w="4876" w:type="dxa"/>
            <w:tcBorders>
              <w:top w:val="nil"/>
              <w:left w:val="nil"/>
              <w:bottom w:val="nil"/>
              <w:right w:val="nil"/>
            </w:tcBorders>
          </w:tcPr>
          <w:p w14:paraId="1E16F63C" w14:textId="77777777" w:rsidR="000B3845" w:rsidRPr="00F75507" w:rsidRDefault="000B3845" w:rsidP="001A7F53">
            <w:pPr>
              <w:pStyle w:val="Normal6a"/>
            </w:pPr>
          </w:p>
        </w:tc>
        <w:tc>
          <w:tcPr>
            <w:tcW w:w="4876" w:type="dxa"/>
            <w:tcBorders>
              <w:top w:val="nil"/>
              <w:left w:val="nil"/>
              <w:bottom w:val="nil"/>
              <w:right w:val="nil"/>
            </w:tcBorders>
          </w:tcPr>
          <w:p w14:paraId="71F12719" w14:textId="77777777" w:rsidR="000B3845" w:rsidRPr="00F75507" w:rsidRDefault="000B3845" w:rsidP="001A7F53">
            <w:pPr>
              <w:pStyle w:val="Normal6a"/>
            </w:pPr>
            <w:r w:rsidRPr="00F75507">
              <w:rPr>
                <w:b/>
                <w:i/>
              </w:rPr>
              <w:t>7a.</w:t>
            </w:r>
            <w:r w:rsidRPr="00F75507">
              <w:tab/>
            </w:r>
            <w:r w:rsidRPr="00F75507">
              <w:rPr>
                <w:b/>
                <w:i/>
              </w:rPr>
              <w:t>tuletab sügava murega meelde, et soolise vägivalla sagenemine mitmes liikmesriigis langeb kokku naiste majandusliku turvalisuse halvenemisega, sealhulgas üha ebakindlamaks muutuva töö, sotsiaalkaitse kärbete ja elutähtsate avalike teenuste nõrgenemisega; rõhutab, et kokkuhoiupoliitika, mis vähendab naiste juurdepääsu kvaliteetsetele töökohtadele ja riiklikele hooldusteenustele, sunnib neid tegema rohkem tasustamata hooldustööd, piirab nende rahalist sõltumatust ja raskendab vägivaldsetest olukordadest pääsemist; kutsub komisjoni üles tagama, et Euroopa poolaastas ja ELi majanduse juhtimise raamistikus hinnatakse süstemaatiliselt soovitatud reformide soolist mõju, edendatakse investeeringuid kvaliteetsetesse avalikesse teenustesse ja hooldustaristusse ning töötatakse koos liikmesriikidega välja siduvad meetmed soolise vägivalla ennetamiseks ja selle vastu võitlemiseks, sealhulgas tugevdades naiste majanduslikku autonoomiat;</w:t>
            </w:r>
          </w:p>
        </w:tc>
      </w:tr>
    </w:tbl>
    <w:p w14:paraId="0311C21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B4ED872" w14:textId="77777777" w:rsidR="000B3845" w:rsidRPr="00F75507" w:rsidRDefault="000B3845" w:rsidP="000B3845">
      <w:r w:rsidRPr="00F75507">
        <w:rPr>
          <w:rStyle w:val="HideTWBExt"/>
        </w:rPr>
        <w:t>&lt;/Amend&gt;</w:t>
      </w:r>
    </w:p>
    <w:p w14:paraId="2889BDA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243</w:t>
      </w:r>
      <w:r w:rsidRPr="00F75507">
        <w:rPr>
          <w:rStyle w:val="HideTWBExt"/>
          <w:b w:val="0"/>
        </w:rPr>
        <w:t>&lt;/NumAm&gt;</w:t>
      </w:r>
    </w:p>
    <w:p w14:paraId="473DF33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EA8FB6C" w14:textId="77777777" w:rsidR="000B3845" w:rsidRPr="00F75507" w:rsidRDefault="000B3845" w:rsidP="000B3845">
      <w:pPr>
        <w:pStyle w:val="NormalBold"/>
      </w:pPr>
      <w:r w:rsidRPr="00F75507">
        <w:rPr>
          <w:rStyle w:val="HideTWBExt"/>
          <w:b w:val="0"/>
        </w:rPr>
        <w:t>&lt;/RepeatBlock-By&gt;</w:t>
      </w:r>
    </w:p>
    <w:p w14:paraId="23C221A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992893E" w14:textId="77777777" w:rsidR="000B3845" w:rsidRPr="00F75507" w:rsidRDefault="000B3845" w:rsidP="000B3845">
      <w:pPr>
        <w:pStyle w:val="NormalBold"/>
      </w:pPr>
      <w:r w:rsidRPr="00F75507">
        <w:rPr>
          <w:rStyle w:val="HideTWBExt"/>
          <w:b w:val="0"/>
        </w:rPr>
        <w:t>&lt;Article&gt;</w:t>
      </w:r>
      <w:r w:rsidRPr="00F75507">
        <w:t>Punkt 7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64E7F59" w14:textId="77777777" w:rsidTr="001A7F53">
        <w:trPr>
          <w:trHeight w:hRule="exact" w:val="240"/>
          <w:jc w:val="center"/>
        </w:trPr>
        <w:tc>
          <w:tcPr>
            <w:tcW w:w="9752" w:type="dxa"/>
            <w:gridSpan w:val="2"/>
            <w:tcBorders>
              <w:top w:val="nil"/>
              <w:left w:val="nil"/>
              <w:bottom w:val="nil"/>
              <w:right w:val="nil"/>
            </w:tcBorders>
          </w:tcPr>
          <w:p w14:paraId="35A7ED7C" w14:textId="77777777" w:rsidR="000B3845" w:rsidRPr="00F75507" w:rsidRDefault="000B3845" w:rsidP="001A7F53"/>
        </w:tc>
      </w:tr>
      <w:tr w:rsidR="00F75507" w:rsidRPr="00F75507" w14:paraId="7BFC83EA" w14:textId="77777777" w:rsidTr="001A7F53">
        <w:trPr>
          <w:trHeight w:val="240"/>
          <w:jc w:val="center"/>
        </w:trPr>
        <w:tc>
          <w:tcPr>
            <w:tcW w:w="4876" w:type="dxa"/>
            <w:tcBorders>
              <w:top w:val="nil"/>
              <w:left w:val="nil"/>
              <w:bottom w:val="nil"/>
              <w:right w:val="nil"/>
            </w:tcBorders>
          </w:tcPr>
          <w:p w14:paraId="0C782FE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D1AD91" w14:textId="77777777" w:rsidR="000B3845" w:rsidRPr="00F75507" w:rsidRDefault="000B3845" w:rsidP="001A7F53">
            <w:pPr>
              <w:pStyle w:val="AmColumnHeading"/>
            </w:pPr>
            <w:r w:rsidRPr="00F75507">
              <w:t>Muudatusettepanek</w:t>
            </w:r>
          </w:p>
        </w:tc>
      </w:tr>
      <w:tr w:rsidR="00F75507" w:rsidRPr="00F75507" w14:paraId="2227DF76" w14:textId="77777777" w:rsidTr="001A7F53">
        <w:trPr>
          <w:jc w:val="center"/>
        </w:trPr>
        <w:tc>
          <w:tcPr>
            <w:tcW w:w="4876" w:type="dxa"/>
            <w:tcBorders>
              <w:top w:val="nil"/>
              <w:left w:val="nil"/>
              <w:bottom w:val="nil"/>
              <w:right w:val="nil"/>
            </w:tcBorders>
          </w:tcPr>
          <w:p w14:paraId="215DAC1C" w14:textId="77777777" w:rsidR="000B3845" w:rsidRPr="00F75507" w:rsidRDefault="000B3845" w:rsidP="001A7F53">
            <w:pPr>
              <w:pStyle w:val="Normal6a"/>
            </w:pPr>
          </w:p>
        </w:tc>
        <w:tc>
          <w:tcPr>
            <w:tcW w:w="4876" w:type="dxa"/>
            <w:tcBorders>
              <w:top w:val="nil"/>
              <w:left w:val="nil"/>
              <w:bottom w:val="nil"/>
              <w:right w:val="nil"/>
            </w:tcBorders>
          </w:tcPr>
          <w:p w14:paraId="21A06AA4" w14:textId="77777777" w:rsidR="000B3845" w:rsidRPr="00F75507" w:rsidRDefault="000B3845" w:rsidP="001A7F53">
            <w:pPr>
              <w:pStyle w:val="Normal6a"/>
            </w:pPr>
            <w:r w:rsidRPr="00F75507">
              <w:rPr>
                <w:b/>
                <w:i/>
              </w:rPr>
              <w:t>7a.</w:t>
            </w:r>
            <w:r w:rsidRPr="00F75507">
              <w:tab/>
            </w:r>
            <w:r w:rsidRPr="00F75507">
              <w:rPr>
                <w:b/>
                <w:i/>
              </w:rPr>
              <w:t>märgib, et täiskasvanute osalemine õppes on endiselt märkimisväärselt väiksem kui ELi 2030. aasta eesmärk 60 %, kusjuures püsivad lüngad mõjutavad madala kvalifikatsiooniga töötajaid, eakamaid töötajaid, rändajaid ja puuetega inimesi; rõhutab, et täiskasvanute osalemist õppes on võimalik saavutada ainult täiskasvanute ulatuslikuma osalemisega tööhõives oskuste omandamise ja ümberõppega seotud tegevustes ning et kollektiivlepingud on väga olulised, et tagada tööhõives osalevatele täiskasvanutele võrdsed võimalused kutseõppele juurdepääsuks; toonitab, et oskuste liidu algatus ja nõukogu soovitus inimkapitali kohta peavad tooma kaasa tugevama toetuse terviklikele oskuste strateegiatele ja investeeringutele kvaliteetsetesse, kaasavatesse ning kõigile kättesaadavatesse haridus- ja koolitussüsteemidesse;</w:t>
            </w:r>
          </w:p>
        </w:tc>
      </w:tr>
    </w:tbl>
    <w:p w14:paraId="6EB4691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A306C2D" w14:textId="77777777" w:rsidR="000B3845" w:rsidRPr="00F75507" w:rsidRDefault="000B3845" w:rsidP="000B3845">
      <w:r w:rsidRPr="00F75507">
        <w:rPr>
          <w:rStyle w:val="HideTWBExt"/>
        </w:rPr>
        <w:t>&lt;/Amend&gt;</w:t>
      </w:r>
    </w:p>
    <w:p w14:paraId="72AE051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244</w:t>
      </w:r>
      <w:r w:rsidRPr="00F75507">
        <w:rPr>
          <w:rStyle w:val="HideTWBExt"/>
          <w:b w:val="0"/>
        </w:rPr>
        <w:t>&lt;/NumAm&gt;</w:t>
      </w:r>
    </w:p>
    <w:p w14:paraId="19063FF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1FD09CE8" w14:textId="77777777" w:rsidR="000B3845" w:rsidRPr="00F75507" w:rsidRDefault="000B3845" w:rsidP="000B3845">
      <w:pPr>
        <w:pStyle w:val="NormalBold"/>
      </w:pPr>
      <w:r w:rsidRPr="00F75507">
        <w:rPr>
          <w:rStyle w:val="HideTWBExt"/>
          <w:b w:val="0"/>
        </w:rPr>
        <w:t>&lt;/RepeatBlock-By&gt;</w:t>
      </w:r>
    </w:p>
    <w:p w14:paraId="2120304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AE8A58C" w14:textId="77777777" w:rsidR="000B3845" w:rsidRPr="00F75507" w:rsidRDefault="000B3845" w:rsidP="000B3845">
      <w:pPr>
        <w:pStyle w:val="NormalBold"/>
      </w:pPr>
      <w:r w:rsidRPr="00F75507">
        <w:rPr>
          <w:rStyle w:val="HideTWBExt"/>
          <w:b w:val="0"/>
        </w:rPr>
        <w:t>&lt;Article&gt;</w:t>
      </w:r>
      <w:r w:rsidRPr="00F75507">
        <w:t>Punkt 7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F6BD040" w14:textId="77777777" w:rsidTr="001A7F53">
        <w:trPr>
          <w:trHeight w:hRule="exact" w:val="240"/>
          <w:jc w:val="center"/>
        </w:trPr>
        <w:tc>
          <w:tcPr>
            <w:tcW w:w="9752" w:type="dxa"/>
            <w:gridSpan w:val="2"/>
            <w:tcBorders>
              <w:top w:val="nil"/>
              <w:left w:val="nil"/>
              <w:bottom w:val="nil"/>
              <w:right w:val="nil"/>
            </w:tcBorders>
          </w:tcPr>
          <w:p w14:paraId="7A23EDEF" w14:textId="77777777" w:rsidR="000B3845" w:rsidRPr="00F75507" w:rsidRDefault="000B3845" w:rsidP="001A7F53"/>
        </w:tc>
      </w:tr>
      <w:tr w:rsidR="00F75507" w:rsidRPr="00F75507" w14:paraId="699DEA06" w14:textId="77777777" w:rsidTr="001A7F53">
        <w:trPr>
          <w:trHeight w:val="240"/>
          <w:jc w:val="center"/>
        </w:trPr>
        <w:tc>
          <w:tcPr>
            <w:tcW w:w="4876" w:type="dxa"/>
            <w:tcBorders>
              <w:top w:val="nil"/>
              <w:left w:val="nil"/>
              <w:bottom w:val="nil"/>
              <w:right w:val="nil"/>
            </w:tcBorders>
          </w:tcPr>
          <w:p w14:paraId="76210CC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CF40CDA" w14:textId="77777777" w:rsidR="000B3845" w:rsidRPr="00F75507" w:rsidRDefault="000B3845" w:rsidP="001A7F53">
            <w:pPr>
              <w:pStyle w:val="AmColumnHeading"/>
            </w:pPr>
            <w:r w:rsidRPr="00F75507">
              <w:t>Muudatusettepanek</w:t>
            </w:r>
          </w:p>
        </w:tc>
      </w:tr>
      <w:tr w:rsidR="00F75507" w:rsidRPr="00F75507" w14:paraId="1E88AB00" w14:textId="77777777" w:rsidTr="001A7F53">
        <w:trPr>
          <w:jc w:val="center"/>
        </w:trPr>
        <w:tc>
          <w:tcPr>
            <w:tcW w:w="4876" w:type="dxa"/>
            <w:tcBorders>
              <w:top w:val="nil"/>
              <w:left w:val="nil"/>
              <w:bottom w:val="nil"/>
              <w:right w:val="nil"/>
            </w:tcBorders>
          </w:tcPr>
          <w:p w14:paraId="6A27D87F" w14:textId="77777777" w:rsidR="000B3845" w:rsidRPr="00F75507" w:rsidRDefault="000B3845" w:rsidP="001A7F53">
            <w:pPr>
              <w:pStyle w:val="Normal6a"/>
            </w:pPr>
          </w:p>
        </w:tc>
        <w:tc>
          <w:tcPr>
            <w:tcW w:w="4876" w:type="dxa"/>
            <w:tcBorders>
              <w:top w:val="nil"/>
              <w:left w:val="nil"/>
              <w:bottom w:val="nil"/>
              <w:right w:val="nil"/>
            </w:tcBorders>
          </w:tcPr>
          <w:p w14:paraId="15A964B2" w14:textId="77777777" w:rsidR="000B3845" w:rsidRPr="00F75507" w:rsidRDefault="000B3845" w:rsidP="001A7F53">
            <w:pPr>
              <w:pStyle w:val="Normal6a"/>
            </w:pPr>
            <w:r w:rsidRPr="00F75507">
              <w:rPr>
                <w:b/>
                <w:i/>
              </w:rPr>
              <w:t>7a.</w:t>
            </w:r>
            <w:r w:rsidRPr="00F75507">
              <w:tab/>
            </w:r>
            <w:r w:rsidRPr="00F75507">
              <w:rPr>
                <w:b/>
                <w:i/>
              </w:rPr>
              <w:t>rõhutab vajadust jätkata oskuste nappusega tegelemiseks ELi algatusi, nagu Euroopa oskuste tegevuskava, oskuste liit, oskuste pakt, ALMA ja nullnetotööstuse akadeemiad; kutsub eelkõige üles tugevdama aktiivset tööturupoliitikat, isiklikke õppekontosid ja mikrokvalifikatsioonitunnistusi, keskendudes mitteaktiivsele tööjõule ja rühmadele, kelle osalus tööturul on väike; kutsub lisaks komisjoni üles esitama tulevases töötajate õiglase liikuvuse paketis konkreetseid lahendusi oskuste nappusele;</w:t>
            </w:r>
          </w:p>
        </w:tc>
      </w:tr>
    </w:tbl>
    <w:p w14:paraId="7C14EA8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9761A7A" w14:textId="77777777" w:rsidR="000B3845" w:rsidRPr="00F75507" w:rsidRDefault="000B3845" w:rsidP="000B3845">
      <w:r w:rsidRPr="00F75507">
        <w:rPr>
          <w:rStyle w:val="HideTWBExt"/>
        </w:rPr>
        <w:t>&lt;/Amend&gt;</w:t>
      </w:r>
    </w:p>
    <w:p w14:paraId="158B72F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245</w:t>
      </w:r>
      <w:r w:rsidRPr="00F75507">
        <w:rPr>
          <w:rStyle w:val="HideTWBExt"/>
          <w:b w:val="0"/>
        </w:rPr>
        <w:t>&lt;/NumAm&gt;</w:t>
      </w:r>
    </w:p>
    <w:p w14:paraId="21C6DA22"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64AB00BF" w14:textId="77777777" w:rsidR="000B3845" w:rsidRPr="00F75507" w:rsidRDefault="000B3845" w:rsidP="000B3845">
      <w:pPr>
        <w:pStyle w:val="NormalBold"/>
      </w:pPr>
      <w:r w:rsidRPr="00F75507">
        <w:rPr>
          <w:rStyle w:val="HideTWBExt"/>
          <w:b w:val="0"/>
        </w:rPr>
        <w:t>&lt;/RepeatBlock-By&gt;</w:t>
      </w:r>
    </w:p>
    <w:p w14:paraId="0F489AA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F617E0F" w14:textId="77777777" w:rsidR="000B3845" w:rsidRPr="00F75507" w:rsidRDefault="000B3845" w:rsidP="000B3845">
      <w:pPr>
        <w:pStyle w:val="NormalBold"/>
      </w:pPr>
      <w:r w:rsidRPr="00F75507">
        <w:rPr>
          <w:rStyle w:val="HideTWBExt"/>
          <w:b w:val="0"/>
        </w:rPr>
        <w:t>&lt;Article&gt;</w:t>
      </w:r>
      <w:r w:rsidRPr="00F75507">
        <w:t>Punkt 7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30EA43E" w14:textId="77777777" w:rsidTr="001A7F53">
        <w:trPr>
          <w:trHeight w:hRule="exact" w:val="240"/>
          <w:jc w:val="center"/>
        </w:trPr>
        <w:tc>
          <w:tcPr>
            <w:tcW w:w="9752" w:type="dxa"/>
            <w:gridSpan w:val="2"/>
            <w:tcBorders>
              <w:top w:val="nil"/>
              <w:left w:val="nil"/>
              <w:bottom w:val="nil"/>
              <w:right w:val="nil"/>
            </w:tcBorders>
          </w:tcPr>
          <w:p w14:paraId="0A2E08A7" w14:textId="77777777" w:rsidR="000B3845" w:rsidRPr="00F75507" w:rsidRDefault="000B3845" w:rsidP="001A7F53"/>
        </w:tc>
      </w:tr>
      <w:tr w:rsidR="00F75507" w:rsidRPr="00F75507" w14:paraId="30FB1400" w14:textId="77777777" w:rsidTr="001A7F53">
        <w:trPr>
          <w:trHeight w:val="240"/>
          <w:jc w:val="center"/>
        </w:trPr>
        <w:tc>
          <w:tcPr>
            <w:tcW w:w="4876" w:type="dxa"/>
            <w:tcBorders>
              <w:top w:val="nil"/>
              <w:left w:val="nil"/>
              <w:bottom w:val="nil"/>
              <w:right w:val="nil"/>
            </w:tcBorders>
          </w:tcPr>
          <w:p w14:paraId="03BFB37F"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C55C1DC" w14:textId="77777777" w:rsidR="000B3845" w:rsidRPr="00F75507" w:rsidRDefault="000B3845" w:rsidP="001A7F53">
            <w:pPr>
              <w:pStyle w:val="AmColumnHeading"/>
            </w:pPr>
            <w:r w:rsidRPr="00F75507">
              <w:t>Muudatusettepanek</w:t>
            </w:r>
          </w:p>
        </w:tc>
      </w:tr>
      <w:tr w:rsidR="00F75507" w:rsidRPr="00F75507" w14:paraId="2B7CF22F" w14:textId="77777777" w:rsidTr="001A7F53">
        <w:trPr>
          <w:jc w:val="center"/>
        </w:trPr>
        <w:tc>
          <w:tcPr>
            <w:tcW w:w="4876" w:type="dxa"/>
            <w:tcBorders>
              <w:top w:val="nil"/>
              <w:left w:val="nil"/>
              <w:bottom w:val="nil"/>
              <w:right w:val="nil"/>
            </w:tcBorders>
          </w:tcPr>
          <w:p w14:paraId="2B3B203D" w14:textId="77777777" w:rsidR="000B3845" w:rsidRPr="00F75507" w:rsidRDefault="000B3845" w:rsidP="001A7F53">
            <w:pPr>
              <w:pStyle w:val="Normal6a"/>
            </w:pPr>
          </w:p>
        </w:tc>
        <w:tc>
          <w:tcPr>
            <w:tcW w:w="4876" w:type="dxa"/>
            <w:tcBorders>
              <w:top w:val="nil"/>
              <w:left w:val="nil"/>
              <w:bottom w:val="nil"/>
              <w:right w:val="nil"/>
            </w:tcBorders>
          </w:tcPr>
          <w:p w14:paraId="16508EA4" w14:textId="77777777" w:rsidR="000B3845" w:rsidRPr="00F75507" w:rsidRDefault="000B3845" w:rsidP="001A7F53">
            <w:pPr>
              <w:pStyle w:val="Normal6a"/>
            </w:pPr>
            <w:r w:rsidRPr="00F75507">
              <w:rPr>
                <w:b/>
                <w:i/>
              </w:rPr>
              <w:t>7a.</w:t>
            </w:r>
            <w:r w:rsidRPr="00F75507">
              <w:tab/>
            </w:r>
            <w:r w:rsidRPr="00F75507">
              <w:rPr>
                <w:b/>
                <w:i/>
              </w:rPr>
              <w:t>rõhutab, et investeerimine kaasavasse ja kättesaadavasse haridusse alates varasest lapsepõlvest on eeltingimus kvalifitseeritud tööjõu arendamiseks, sotsiaalse liikuvuse edendamiseks, vaesuse vähendamiseks ning selle tagamiseks, et kõigil inimestel on võimalused tööturul ja ühiskonnas täielikult osaleda;</w:t>
            </w:r>
          </w:p>
        </w:tc>
      </w:tr>
    </w:tbl>
    <w:p w14:paraId="7363CF4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7141808" w14:textId="77777777" w:rsidR="000B3845" w:rsidRPr="00F75507" w:rsidRDefault="000B3845" w:rsidP="000B3845">
      <w:r w:rsidRPr="00F75507">
        <w:rPr>
          <w:rStyle w:val="HideTWBExt"/>
        </w:rPr>
        <w:t>&lt;/Amend&gt;</w:t>
      </w:r>
    </w:p>
    <w:p w14:paraId="62AB912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246</w:t>
      </w:r>
      <w:r w:rsidRPr="00F75507">
        <w:rPr>
          <w:rStyle w:val="HideTWBExt"/>
          <w:b w:val="0"/>
        </w:rPr>
        <w:t>&lt;/NumAm&gt;</w:t>
      </w:r>
    </w:p>
    <w:p w14:paraId="6AED15E8"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246E45B7" w14:textId="77777777" w:rsidR="000B3845" w:rsidRPr="00F75507" w:rsidRDefault="000B3845" w:rsidP="000B3845">
      <w:pPr>
        <w:pStyle w:val="NormalBold"/>
      </w:pPr>
      <w:r w:rsidRPr="00F75507">
        <w:rPr>
          <w:rStyle w:val="HideTWBExt"/>
          <w:b w:val="0"/>
        </w:rPr>
        <w:t>&lt;/RepeatBlock-By&gt;</w:t>
      </w:r>
    </w:p>
    <w:p w14:paraId="35754EA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0564576" w14:textId="77777777" w:rsidR="000B3845" w:rsidRPr="00F75507" w:rsidRDefault="000B3845" w:rsidP="000B3845">
      <w:pPr>
        <w:pStyle w:val="NormalBold"/>
      </w:pPr>
      <w:r w:rsidRPr="00F75507">
        <w:rPr>
          <w:rStyle w:val="HideTWBExt"/>
          <w:b w:val="0"/>
        </w:rPr>
        <w:t>&lt;Article&gt;</w:t>
      </w:r>
      <w:r w:rsidRPr="00F75507">
        <w:t>Punkt 7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FB1A8C1" w14:textId="77777777" w:rsidTr="001A7F53">
        <w:trPr>
          <w:trHeight w:hRule="exact" w:val="240"/>
          <w:jc w:val="center"/>
        </w:trPr>
        <w:tc>
          <w:tcPr>
            <w:tcW w:w="9752" w:type="dxa"/>
            <w:gridSpan w:val="2"/>
            <w:tcBorders>
              <w:top w:val="nil"/>
              <w:left w:val="nil"/>
              <w:bottom w:val="nil"/>
              <w:right w:val="nil"/>
            </w:tcBorders>
          </w:tcPr>
          <w:p w14:paraId="38B3AAF1" w14:textId="77777777" w:rsidR="000B3845" w:rsidRPr="00F75507" w:rsidRDefault="000B3845" w:rsidP="001A7F53"/>
        </w:tc>
      </w:tr>
      <w:tr w:rsidR="00F75507" w:rsidRPr="00F75507" w14:paraId="2EBA6D8A" w14:textId="77777777" w:rsidTr="001A7F53">
        <w:trPr>
          <w:trHeight w:val="240"/>
          <w:jc w:val="center"/>
        </w:trPr>
        <w:tc>
          <w:tcPr>
            <w:tcW w:w="4876" w:type="dxa"/>
            <w:tcBorders>
              <w:top w:val="nil"/>
              <w:left w:val="nil"/>
              <w:bottom w:val="nil"/>
              <w:right w:val="nil"/>
            </w:tcBorders>
          </w:tcPr>
          <w:p w14:paraId="3DA3DFB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2CA1CA9" w14:textId="77777777" w:rsidR="000B3845" w:rsidRPr="00F75507" w:rsidRDefault="000B3845" w:rsidP="001A7F53">
            <w:pPr>
              <w:pStyle w:val="AmColumnHeading"/>
            </w:pPr>
            <w:r w:rsidRPr="00F75507">
              <w:t>Muudatusettepanek</w:t>
            </w:r>
          </w:p>
        </w:tc>
      </w:tr>
      <w:tr w:rsidR="00F75507" w:rsidRPr="00F75507" w14:paraId="2FC4C0B9" w14:textId="77777777" w:rsidTr="001A7F53">
        <w:trPr>
          <w:jc w:val="center"/>
        </w:trPr>
        <w:tc>
          <w:tcPr>
            <w:tcW w:w="4876" w:type="dxa"/>
            <w:tcBorders>
              <w:top w:val="nil"/>
              <w:left w:val="nil"/>
              <w:bottom w:val="nil"/>
              <w:right w:val="nil"/>
            </w:tcBorders>
          </w:tcPr>
          <w:p w14:paraId="4109216C" w14:textId="77777777" w:rsidR="000B3845" w:rsidRPr="00F75507" w:rsidRDefault="000B3845" w:rsidP="001A7F53">
            <w:pPr>
              <w:pStyle w:val="Normal6a"/>
            </w:pPr>
          </w:p>
        </w:tc>
        <w:tc>
          <w:tcPr>
            <w:tcW w:w="4876" w:type="dxa"/>
            <w:tcBorders>
              <w:top w:val="nil"/>
              <w:left w:val="nil"/>
              <w:bottom w:val="nil"/>
              <w:right w:val="nil"/>
            </w:tcBorders>
          </w:tcPr>
          <w:p w14:paraId="1654015B" w14:textId="77777777" w:rsidR="000B3845" w:rsidRPr="00F75507" w:rsidRDefault="000B3845" w:rsidP="001A7F53">
            <w:pPr>
              <w:pStyle w:val="Normal6a"/>
            </w:pPr>
            <w:r w:rsidRPr="00F75507">
              <w:rPr>
                <w:b/>
                <w:i/>
              </w:rPr>
              <w:t>7a.</w:t>
            </w:r>
            <w:r w:rsidRPr="00F75507">
              <w:tab/>
            </w:r>
            <w:r w:rsidRPr="00F75507">
              <w:rPr>
                <w:b/>
                <w:i/>
              </w:rPr>
              <w:t>tunnistab, et seaduslik ränne ja välismaiste kvalifikatsioonide ühtlustatud tunnustamine on tõhusad vahendid tööjõu ja oskuste nappusega tegelemiseks, ning nõuab nende lisamist riiklikesse reformivõimalustesse;</w:t>
            </w:r>
          </w:p>
        </w:tc>
      </w:tr>
    </w:tbl>
    <w:p w14:paraId="2A2249A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0717533" w14:textId="77777777" w:rsidR="000B3845" w:rsidRPr="00F75507" w:rsidRDefault="000B3845" w:rsidP="000B3845">
      <w:r w:rsidRPr="00F75507">
        <w:rPr>
          <w:rStyle w:val="HideTWBExt"/>
        </w:rPr>
        <w:t>&lt;/Amend&gt;</w:t>
      </w:r>
    </w:p>
    <w:p w14:paraId="138E390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247</w:t>
      </w:r>
      <w:r w:rsidRPr="00F75507">
        <w:rPr>
          <w:rStyle w:val="HideTWBExt"/>
          <w:b w:val="0"/>
        </w:rPr>
        <w:t>&lt;/NumAm&gt;</w:t>
      </w:r>
    </w:p>
    <w:p w14:paraId="522DE5C1"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45D409C2"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72873FD9" w14:textId="77777777" w:rsidR="000B3845" w:rsidRPr="00F75507" w:rsidRDefault="000B3845" w:rsidP="000B3845">
      <w:pPr>
        <w:pStyle w:val="NormalBold"/>
      </w:pPr>
      <w:r w:rsidRPr="00F75507">
        <w:rPr>
          <w:rStyle w:val="HideTWBExt"/>
          <w:b w:val="0"/>
        </w:rPr>
        <w:t>&lt;/RepeatBlock-By&gt;</w:t>
      </w:r>
    </w:p>
    <w:p w14:paraId="49A9690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32E5144" w14:textId="77777777" w:rsidR="000B3845" w:rsidRPr="00F75507" w:rsidRDefault="000B3845" w:rsidP="000B3845">
      <w:pPr>
        <w:pStyle w:val="NormalBold"/>
      </w:pPr>
      <w:r w:rsidRPr="00F75507">
        <w:rPr>
          <w:rStyle w:val="HideTWBExt"/>
          <w:b w:val="0"/>
        </w:rPr>
        <w:t>&lt;Article&gt;</w:t>
      </w:r>
      <w:r w:rsidRPr="00F75507">
        <w:t>Punkt 7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0E5E69" w14:textId="77777777" w:rsidTr="001A7F53">
        <w:trPr>
          <w:trHeight w:hRule="exact" w:val="240"/>
          <w:jc w:val="center"/>
        </w:trPr>
        <w:tc>
          <w:tcPr>
            <w:tcW w:w="9752" w:type="dxa"/>
            <w:gridSpan w:val="2"/>
            <w:tcBorders>
              <w:top w:val="nil"/>
              <w:left w:val="nil"/>
              <w:bottom w:val="nil"/>
              <w:right w:val="nil"/>
            </w:tcBorders>
          </w:tcPr>
          <w:p w14:paraId="22F04185" w14:textId="77777777" w:rsidR="000B3845" w:rsidRPr="00F75507" w:rsidRDefault="000B3845" w:rsidP="001A7F53"/>
        </w:tc>
      </w:tr>
      <w:tr w:rsidR="00F75507" w:rsidRPr="00F75507" w14:paraId="39141F70" w14:textId="77777777" w:rsidTr="001A7F53">
        <w:trPr>
          <w:trHeight w:val="240"/>
          <w:jc w:val="center"/>
        </w:trPr>
        <w:tc>
          <w:tcPr>
            <w:tcW w:w="4876" w:type="dxa"/>
            <w:tcBorders>
              <w:top w:val="nil"/>
              <w:left w:val="nil"/>
              <w:bottom w:val="nil"/>
              <w:right w:val="nil"/>
            </w:tcBorders>
          </w:tcPr>
          <w:p w14:paraId="2048E3D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759BF7E" w14:textId="77777777" w:rsidR="000B3845" w:rsidRPr="00F75507" w:rsidRDefault="000B3845" w:rsidP="001A7F53">
            <w:pPr>
              <w:pStyle w:val="AmColumnHeading"/>
            </w:pPr>
            <w:r w:rsidRPr="00F75507">
              <w:t>Muudatusettepanek</w:t>
            </w:r>
          </w:p>
        </w:tc>
      </w:tr>
      <w:tr w:rsidR="00F75507" w:rsidRPr="00F75507" w14:paraId="672AEEE5" w14:textId="77777777" w:rsidTr="001A7F53">
        <w:trPr>
          <w:jc w:val="center"/>
        </w:trPr>
        <w:tc>
          <w:tcPr>
            <w:tcW w:w="4876" w:type="dxa"/>
            <w:tcBorders>
              <w:top w:val="nil"/>
              <w:left w:val="nil"/>
              <w:bottom w:val="nil"/>
              <w:right w:val="nil"/>
            </w:tcBorders>
          </w:tcPr>
          <w:p w14:paraId="5406DD49" w14:textId="77777777" w:rsidR="000B3845" w:rsidRPr="00F75507" w:rsidRDefault="000B3845" w:rsidP="001A7F53">
            <w:pPr>
              <w:pStyle w:val="Normal6a"/>
            </w:pPr>
          </w:p>
        </w:tc>
        <w:tc>
          <w:tcPr>
            <w:tcW w:w="4876" w:type="dxa"/>
            <w:tcBorders>
              <w:top w:val="nil"/>
              <w:left w:val="nil"/>
              <w:bottom w:val="nil"/>
              <w:right w:val="nil"/>
            </w:tcBorders>
          </w:tcPr>
          <w:p w14:paraId="26640BF1" w14:textId="77777777" w:rsidR="000B3845" w:rsidRPr="00F75507" w:rsidRDefault="000B3845" w:rsidP="001A7F53">
            <w:pPr>
              <w:pStyle w:val="Normal6a"/>
            </w:pPr>
            <w:r w:rsidRPr="00F75507">
              <w:rPr>
                <w:b/>
                <w:i/>
              </w:rPr>
              <w:t>7a.</w:t>
            </w:r>
            <w:r w:rsidRPr="00F75507">
              <w:tab/>
            </w:r>
            <w:r w:rsidRPr="00F75507">
              <w:rPr>
                <w:b/>
                <w:i/>
              </w:rPr>
              <w:t>väljendab heameelt ettepaneku üle võtta vastu nõukogu soovitus inimkapitali kohta ELis; rõhutab, et liikmesriigid peavad suurendama avaliku sektori kulutusi haridusele ja oskustele; </w:t>
            </w:r>
          </w:p>
        </w:tc>
      </w:tr>
    </w:tbl>
    <w:p w14:paraId="751BB8E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3927853" w14:textId="77777777" w:rsidR="000B3845" w:rsidRPr="00F75507" w:rsidRDefault="000B3845" w:rsidP="000B3845">
      <w:r w:rsidRPr="00F75507">
        <w:rPr>
          <w:rStyle w:val="HideTWBExt"/>
        </w:rPr>
        <w:t>&lt;/Amend&gt;</w:t>
      </w:r>
    </w:p>
    <w:p w14:paraId="0B94A48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248</w:t>
      </w:r>
      <w:r w:rsidRPr="00F75507">
        <w:rPr>
          <w:rStyle w:val="HideTWBExt"/>
          <w:b w:val="0"/>
        </w:rPr>
        <w:t>&lt;/NumAm&gt;</w:t>
      </w:r>
    </w:p>
    <w:p w14:paraId="60780696"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77A18FE4" w14:textId="77777777" w:rsidR="000B3845" w:rsidRPr="00F75507" w:rsidRDefault="000B3845" w:rsidP="000B3845">
      <w:pPr>
        <w:pStyle w:val="NormalBold"/>
      </w:pPr>
      <w:r w:rsidRPr="00F75507">
        <w:rPr>
          <w:rStyle w:val="HideTWBExt"/>
          <w:b w:val="0"/>
        </w:rPr>
        <w:t>&lt;/RepeatBlock-By&gt;</w:t>
      </w:r>
    </w:p>
    <w:p w14:paraId="0C1A112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F1080E5" w14:textId="77777777" w:rsidR="000B3845" w:rsidRPr="00F75507" w:rsidRDefault="000B3845" w:rsidP="000B3845">
      <w:pPr>
        <w:pStyle w:val="NormalBold"/>
      </w:pPr>
      <w:r w:rsidRPr="00F75507">
        <w:rPr>
          <w:rStyle w:val="HideTWBExt"/>
          <w:b w:val="0"/>
        </w:rPr>
        <w:t>&lt;Article&gt;</w:t>
      </w:r>
      <w:r w:rsidRPr="00F75507">
        <w:t>Punkt 7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1BE98C5" w14:textId="77777777" w:rsidTr="001A7F53">
        <w:trPr>
          <w:trHeight w:hRule="exact" w:val="240"/>
          <w:jc w:val="center"/>
        </w:trPr>
        <w:tc>
          <w:tcPr>
            <w:tcW w:w="9752" w:type="dxa"/>
            <w:gridSpan w:val="2"/>
            <w:tcBorders>
              <w:top w:val="nil"/>
              <w:left w:val="nil"/>
              <w:bottom w:val="nil"/>
              <w:right w:val="nil"/>
            </w:tcBorders>
          </w:tcPr>
          <w:p w14:paraId="172DC3D6" w14:textId="77777777" w:rsidR="000B3845" w:rsidRPr="00F75507" w:rsidRDefault="000B3845" w:rsidP="001A7F53"/>
        </w:tc>
      </w:tr>
      <w:tr w:rsidR="00F75507" w:rsidRPr="00F75507" w14:paraId="23639F5E" w14:textId="77777777" w:rsidTr="001A7F53">
        <w:trPr>
          <w:trHeight w:val="240"/>
          <w:jc w:val="center"/>
        </w:trPr>
        <w:tc>
          <w:tcPr>
            <w:tcW w:w="4876" w:type="dxa"/>
            <w:tcBorders>
              <w:top w:val="nil"/>
              <w:left w:val="nil"/>
              <w:bottom w:val="nil"/>
              <w:right w:val="nil"/>
            </w:tcBorders>
          </w:tcPr>
          <w:p w14:paraId="17F7A7F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2F385E0" w14:textId="77777777" w:rsidR="000B3845" w:rsidRPr="00F75507" w:rsidRDefault="000B3845" w:rsidP="001A7F53">
            <w:pPr>
              <w:pStyle w:val="AmColumnHeading"/>
            </w:pPr>
            <w:r w:rsidRPr="00F75507">
              <w:t>Muudatusettepanek</w:t>
            </w:r>
          </w:p>
        </w:tc>
      </w:tr>
      <w:tr w:rsidR="00F75507" w:rsidRPr="00F75507" w14:paraId="31BB429C" w14:textId="77777777" w:rsidTr="001A7F53">
        <w:trPr>
          <w:jc w:val="center"/>
        </w:trPr>
        <w:tc>
          <w:tcPr>
            <w:tcW w:w="4876" w:type="dxa"/>
            <w:tcBorders>
              <w:top w:val="nil"/>
              <w:left w:val="nil"/>
              <w:bottom w:val="nil"/>
              <w:right w:val="nil"/>
            </w:tcBorders>
          </w:tcPr>
          <w:p w14:paraId="3FE5AD71" w14:textId="77777777" w:rsidR="000B3845" w:rsidRPr="00F75507" w:rsidRDefault="000B3845" w:rsidP="001A7F53">
            <w:pPr>
              <w:pStyle w:val="Normal6a"/>
            </w:pPr>
          </w:p>
        </w:tc>
        <w:tc>
          <w:tcPr>
            <w:tcW w:w="4876" w:type="dxa"/>
            <w:tcBorders>
              <w:top w:val="nil"/>
              <w:left w:val="nil"/>
              <w:bottom w:val="nil"/>
              <w:right w:val="nil"/>
            </w:tcBorders>
          </w:tcPr>
          <w:p w14:paraId="693BAF26" w14:textId="77777777" w:rsidR="000B3845" w:rsidRPr="00F75507" w:rsidRDefault="000B3845" w:rsidP="001A7F53">
            <w:pPr>
              <w:pStyle w:val="Normal6a"/>
            </w:pPr>
            <w:r w:rsidRPr="00F75507">
              <w:rPr>
                <w:b/>
                <w:i/>
              </w:rPr>
              <w:t>7b.</w:t>
            </w:r>
            <w:r w:rsidRPr="00F75507">
              <w:tab/>
            </w:r>
            <w:r w:rsidRPr="00F75507">
              <w:rPr>
                <w:b/>
                <w:i/>
              </w:rPr>
              <w:t>toonitab, et noored töötavad ebaproportsionaalselt palju mittestandardsetes tööhõivevormides, osalise tööajaga, hooajaliste ja ebakindlate lepingutega ning teevad deklareerimata tööd; rõhutab, et EL peab vahendite kombineerimise abil tugevdama ja võtma vastu rangemaid poliitikameetmeid ebakindluse kaotamiseks, eelkõige takistades tööandjatel kasutada kuritahtlikke tavasid ja näilist praktikat, nulltunnilepinguid või tähtajalisi lepinguid rollide puhul, mis on sisuliselt alalised; nõuab sellega seoses suuremaid jõupingutusi noortegarantii rakendamiseks, tagades piisavad vahendid sihipäraste meetmete ja struktuurireformide elluviimiseks, millega toetatakse noorte kvaliteetset tööhõivet, kutseharidust ja -õpet, eelkõige tasustatud ja kvaliteetse praktika ning töökohapõhise õppe kaudu, ning hõlbustatakse üleminekut koolist tööle, taasintegreerimist haridus- või koolitussüsteemi ning teise võimaluse haridust;</w:t>
            </w:r>
          </w:p>
        </w:tc>
      </w:tr>
    </w:tbl>
    <w:p w14:paraId="77F7338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180F8F1" w14:textId="77777777" w:rsidR="000B3845" w:rsidRPr="00F75507" w:rsidRDefault="000B3845" w:rsidP="000B3845">
      <w:r w:rsidRPr="00F75507">
        <w:rPr>
          <w:rStyle w:val="HideTWBExt"/>
        </w:rPr>
        <w:t>&lt;/Amend&gt;</w:t>
      </w:r>
    </w:p>
    <w:p w14:paraId="7A427AF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249</w:t>
      </w:r>
      <w:r w:rsidRPr="00F75507">
        <w:rPr>
          <w:rStyle w:val="HideTWBExt"/>
          <w:b w:val="0"/>
        </w:rPr>
        <w:t>&lt;/NumAm&gt;</w:t>
      </w:r>
    </w:p>
    <w:p w14:paraId="6374B072"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0EA1E759" w14:textId="77777777" w:rsidR="000B3845" w:rsidRPr="00F75507" w:rsidRDefault="000B3845" w:rsidP="000B3845">
      <w:pPr>
        <w:pStyle w:val="NormalBold"/>
      </w:pPr>
      <w:r w:rsidRPr="00F75507">
        <w:rPr>
          <w:rStyle w:val="HideTWBExt"/>
          <w:b w:val="0"/>
        </w:rPr>
        <w:t>&lt;/RepeatBlock-By&gt;</w:t>
      </w:r>
    </w:p>
    <w:p w14:paraId="7435045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0F3801A" w14:textId="77777777" w:rsidR="000B3845" w:rsidRPr="00F75507" w:rsidRDefault="000B3845" w:rsidP="000B3845">
      <w:pPr>
        <w:pStyle w:val="NormalBold"/>
      </w:pPr>
      <w:r w:rsidRPr="00F75507">
        <w:rPr>
          <w:rStyle w:val="HideTWBExt"/>
          <w:b w:val="0"/>
        </w:rPr>
        <w:t>&lt;Article&gt;</w:t>
      </w:r>
      <w:r w:rsidRPr="00F75507">
        <w:t>Punkt 7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FCC757D" w14:textId="77777777" w:rsidTr="001A7F53">
        <w:trPr>
          <w:trHeight w:hRule="exact" w:val="240"/>
          <w:jc w:val="center"/>
        </w:trPr>
        <w:tc>
          <w:tcPr>
            <w:tcW w:w="9752" w:type="dxa"/>
            <w:gridSpan w:val="2"/>
            <w:tcBorders>
              <w:top w:val="nil"/>
              <w:left w:val="nil"/>
              <w:bottom w:val="nil"/>
              <w:right w:val="nil"/>
            </w:tcBorders>
          </w:tcPr>
          <w:p w14:paraId="088635D9" w14:textId="77777777" w:rsidR="000B3845" w:rsidRPr="00F75507" w:rsidRDefault="000B3845" w:rsidP="001A7F53"/>
        </w:tc>
      </w:tr>
      <w:tr w:rsidR="00F75507" w:rsidRPr="00F75507" w14:paraId="3BDA57CE" w14:textId="77777777" w:rsidTr="001A7F53">
        <w:trPr>
          <w:trHeight w:val="240"/>
          <w:jc w:val="center"/>
        </w:trPr>
        <w:tc>
          <w:tcPr>
            <w:tcW w:w="4876" w:type="dxa"/>
            <w:tcBorders>
              <w:top w:val="nil"/>
              <w:left w:val="nil"/>
              <w:bottom w:val="nil"/>
              <w:right w:val="nil"/>
            </w:tcBorders>
          </w:tcPr>
          <w:p w14:paraId="01C403F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7D9067A" w14:textId="77777777" w:rsidR="000B3845" w:rsidRPr="00F75507" w:rsidRDefault="000B3845" w:rsidP="001A7F53">
            <w:pPr>
              <w:pStyle w:val="AmColumnHeading"/>
            </w:pPr>
            <w:r w:rsidRPr="00F75507">
              <w:t>Muudatusettepanek</w:t>
            </w:r>
          </w:p>
        </w:tc>
      </w:tr>
      <w:tr w:rsidR="00F75507" w:rsidRPr="00F75507" w14:paraId="1CB4C585" w14:textId="77777777" w:rsidTr="001A7F53">
        <w:trPr>
          <w:jc w:val="center"/>
        </w:trPr>
        <w:tc>
          <w:tcPr>
            <w:tcW w:w="4876" w:type="dxa"/>
            <w:tcBorders>
              <w:top w:val="nil"/>
              <w:left w:val="nil"/>
              <w:bottom w:val="nil"/>
              <w:right w:val="nil"/>
            </w:tcBorders>
          </w:tcPr>
          <w:p w14:paraId="42675061" w14:textId="77777777" w:rsidR="000B3845" w:rsidRPr="00F75507" w:rsidRDefault="000B3845" w:rsidP="001A7F53">
            <w:pPr>
              <w:pStyle w:val="Normal6a"/>
            </w:pPr>
          </w:p>
        </w:tc>
        <w:tc>
          <w:tcPr>
            <w:tcW w:w="4876" w:type="dxa"/>
            <w:tcBorders>
              <w:top w:val="nil"/>
              <w:left w:val="nil"/>
              <w:bottom w:val="nil"/>
              <w:right w:val="nil"/>
            </w:tcBorders>
          </w:tcPr>
          <w:p w14:paraId="10836B37" w14:textId="77777777" w:rsidR="000B3845" w:rsidRPr="00F75507" w:rsidRDefault="000B3845" w:rsidP="001A7F53">
            <w:pPr>
              <w:pStyle w:val="Normal6a"/>
            </w:pPr>
            <w:r w:rsidRPr="00F75507">
              <w:rPr>
                <w:b/>
                <w:i/>
              </w:rPr>
              <w:t>7b.</w:t>
            </w:r>
            <w:r w:rsidRPr="00F75507">
              <w:tab/>
            </w:r>
            <w:r w:rsidRPr="00F75507">
              <w:rPr>
                <w:b/>
                <w:i/>
              </w:rPr>
              <w:t>väljendab heameelt ettepaneku üle võtta vastu nõukogu soovitus inimkapitali kohta Euroopa Liidus ja selles väljendatud keskendumise üle oskuste nappusega tegelemisele, oskuste prognoosimise kasutamisele oskuste strateegiate väljatöötamisel ning mitmesuguste põhioskuste, sealhulgas digikirjaoskuse, kodaniku- ja tehisintellektipädevuse arendamisele, et valmistada inimesi ette tänapäevaseks eluks; tunnistab, et vähene investeerimine inimkapitali pärsib innovatsiooni, konkurentsivõimet liidus ja kõigi potentsiaali täielikku ärakasutamist; on seisukohal, et selle soovitusega tuleks toetada inimkapitali arendamise territoriaalset mõõdet liikmesriikides, et tagada talentide ligimeelitamisel piirkondade atraktiivsuse õiglane jaotus;</w:t>
            </w:r>
          </w:p>
        </w:tc>
      </w:tr>
    </w:tbl>
    <w:p w14:paraId="5E0A3D0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9D535B3" w14:textId="77777777" w:rsidR="000B3845" w:rsidRPr="00F75507" w:rsidRDefault="000B3845" w:rsidP="000B3845">
      <w:r w:rsidRPr="00F75507">
        <w:rPr>
          <w:rStyle w:val="HideTWBExt"/>
        </w:rPr>
        <w:t>&lt;/Amend&gt;</w:t>
      </w:r>
    </w:p>
    <w:p w14:paraId="5BA5C2C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250</w:t>
      </w:r>
      <w:r w:rsidRPr="00F75507">
        <w:rPr>
          <w:rStyle w:val="HideTWBExt"/>
          <w:b w:val="0"/>
        </w:rPr>
        <w:t>&lt;/NumAm&gt;</w:t>
      </w:r>
    </w:p>
    <w:p w14:paraId="012D5CBB"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444B13A7" w14:textId="77777777" w:rsidR="000B3845" w:rsidRPr="00F75507" w:rsidRDefault="000B3845" w:rsidP="000B3845">
      <w:pPr>
        <w:pStyle w:val="NormalBold"/>
      </w:pPr>
      <w:r w:rsidRPr="00F75507">
        <w:rPr>
          <w:rStyle w:val="HideTWBExt"/>
          <w:b w:val="0"/>
        </w:rPr>
        <w:t>&lt;/RepeatBlock-By&gt;</w:t>
      </w:r>
    </w:p>
    <w:p w14:paraId="0F3DBD7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E9A74B1" w14:textId="77777777" w:rsidR="000B3845" w:rsidRPr="00F75507" w:rsidRDefault="000B3845" w:rsidP="000B3845">
      <w:pPr>
        <w:pStyle w:val="NormalBold"/>
      </w:pPr>
      <w:r w:rsidRPr="00F75507">
        <w:rPr>
          <w:rStyle w:val="HideTWBExt"/>
          <w:b w:val="0"/>
        </w:rPr>
        <w:t>&lt;Article&gt;</w:t>
      </w:r>
      <w:r w:rsidRPr="00F75507">
        <w:t>Punkt 7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C88FF3E" w14:textId="77777777" w:rsidTr="001A7F53">
        <w:trPr>
          <w:trHeight w:hRule="exact" w:val="240"/>
          <w:jc w:val="center"/>
        </w:trPr>
        <w:tc>
          <w:tcPr>
            <w:tcW w:w="9752" w:type="dxa"/>
            <w:gridSpan w:val="2"/>
            <w:tcBorders>
              <w:top w:val="nil"/>
              <w:left w:val="nil"/>
              <w:bottom w:val="nil"/>
              <w:right w:val="nil"/>
            </w:tcBorders>
          </w:tcPr>
          <w:p w14:paraId="167B8AD0" w14:textId="77777777" w:rsidR="000B3845" w:rsidRPr="00F75507" w:rsidRDefault="000B3845" w:rsidP="001A7F53"/>
        </w:tc>
      </w:tr>
      <w:tr w:rsidR="00F75507" w:rsidRPr="00F75507" w14:paraId="71C08BED" w14:textId="77777777" w:rsidTr="001A7F53">
        <w:trPr>
          <w:trHeight w:val="240"/>
          <w:jc w:val="center"/>
        </w:trPr>
        <w:tc>
          <w:tcPr>
            <w:tcW w:w="4876" w:type="dxa"/>
            <w:tcBorders>
              <w:top w:val="nil"/>
              <w:left w:val="nil"/>
              <w:bottom w:val="nil"/>
              <w:right w:val="nil"/>
            </w:tcBorders>
          </w:tcPr>
          <w:p w14:paraId="4EB4B16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506D25A" w14:textId="77777777" w:rsidR="000B3845" w:rsidRPr="00F75507" w:rsidRDefault="000B3845" w:rsidP="001A7F53">
            <w:pPr>
              <w:pStyle w:val="AmColumnHeading"/>
            </w:pPr>
            <w:r w:rsidRPr="00F75507">
              <w:t>Muudatusettepanek</w:t>
            </w:r>
          </w:p>
        </w:tc>
      </w:tr>
      <w:tr w:rsidR="00F75507" w:rsidRPr="00F75507" w14:paraId="3E4F1E63" w14:textId="77777777" w:rsidTr="001A7F53">
        <w:trPr>
          <w:jc w:val="center"/>
        </w:trPr>
        <w:tc>
          <w:tcPr>
            <w:tcW w:w="4876" w:type="dxa"/>
            <w:tcBorders>
              <w:top w:val="nil"/>
              <w:left w:val="nil"/>
              <w:bottom w:val="nil"/>
              <w:right w:val="nil"/>
            </w:tcBorders>
          </w:tcPr>
          <w:p w14:paraId="02C4FD03" w14:textId="77777777" w:rsidR="000B3845" w:rsidRPr="00F75507" w:rsidRDefault="000B3845" w:rsidP="001A7F53">
            <w:pPr>
              <w:pStyle w:val="Normal6a"/>
            </w:pPr>
          </w:p>
        </w:tc>
        <w:tc>
          <w:tcPr>
            <w:tcW w:w="4876" w:type="dxa"/>
            <w:tcBorders>
              <w:top w:val="nil"/>
              <w:left w:val="nil"/>
              <w:bottom w:val="nil"/>
              <w:right w:val="nil"/>
            </w:tcBorders>
          </w:tcPr>
          <w:p w14:paraId="5A2AFD95" w14:textId="77777777" w:rsidR="000B3845" w:rsidRPr="00F75507" w:rsidRDefault="000B3845" w:rsidP="001A7F53">
            <w:pPr>
              <w:pStyle w:val="Normal6a"/>
            </w:pPr>
            <w:r w:rsidRPr="00F75507">
              <w:rPr>
                <w:b/>
                <w:i/>
              </w:rPr>
              <w:t>7b.</w:t>
            </w:r>
            <w:r w:rsidRPr="00F75507">
              <w:tab/>
            </w:r>
            <w:r w:rsidRPr="00F75507">
              <w:rPr>
                <w:b/>
                <w:i/>
              </w:rPr>
              <w:t>rõhutab, kui oluline on parandada tööjõu liikuvust ühtsel turul, vähendades haldustõkkeid ja lihtsustades liikuvate töötajate sotsiaalkindlustusõiguste koordineerimist;</w:t>
            </w:r>
          </w:p>
        </w:tc>
      </w:tr>
    </w:tbl>
    <w:p w14:paraId="7C4DA3F6"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9981911" w14:textId="77777777" w:rsidR="000B3845" w:rsidRPr="00F75507" w:rsidRDefault="000B3845" w:rsidP="000B3845">
      <w:r w:rsidRPr="00F75507">
        <w:rPr>
          <w:rStyle w:val="HideTWBExt"/>
        </w:rPr>
        <w:t>&lt;/Amend&gt;</w:t>
      </w:r>
    </w:p>
    <w:p w14:paraId="7AFEADA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251</w:t>
      </w:r>
      <w:r w:rsidRPr="00F75507">
        <w:rPr>
          <w:rStyle w:val="HideTWBExt"/>
          <w:b w:val="0"/>
        </w:rPr>
        <w:t>&lt;/NumAm&gt;</w:t>
      </w:r>
    </w:p>
    <w:p w14:paraId="1758E51E"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85A76B5" w14:textId="77777777" w:rsidR="000B3845" w:rsidRPr="00F75507" w:rsidRDefault="000B3845" w:rsidP="000B3845">
      <w:pPr>
        <w:pStyle w:val="NormalBold"/>
      </w:pPr>
      <w:r w:rsidRPr="00F75507">
        <w:rPr>
          <w:rStyle w:val="HideTWBExt"/>
          <w:b w:val="0"/>
        </w:rPr>
        <w:t>&lt;/RepeatBlock-By&gt;</w:t>
      </w:r>
    </w:p>
    <w:p w14:paraId="5188CA2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7C12B0B" w14:textId="77777777" w:rsidR="000B3845" w:rsidRPr="00F75507" w:rsidRDefault="000B3845" w:rsidP="000B3845">
      <w:pPr>
        <w:pStyle w:val="NormalBold"/>
      </w:pPr>
      <w:r w:rsidRPr="00F75507">
        <w:rPr>
          <w:rStyle w:val="HideTWBExt"/>
          <w:b w:val="0"/>
        </w:rPr>
        <w:t>&lt;Article&gt;</w:t>
      </w:r>
      <w:r w:rsidRPr="00F75507">
        <w:t>Punkt 7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A341D46" w14:textId="77777777" w:rsidTr="001A7F53">
        <w:trPr>
          <w:trHeight w:hRule="exact" w:val="240"/>
          <w:jc w:val="center"/>
        </w:trPr>
        <w:tc>
          <w:tcPr>
            <w:tcW w:w="9752" w:type="dxa"/>
            <w:gridSpan w:val="2"/>
            <w:tcBorders>
              <w:top w:val="nil"/>
              <w:left w:val="nil"/>
              <w:bottom w:val="nil"/>
              <w:right w:val="nil"/>
            </w:tcBorders>
          </w:tcPr>
          <w:p w14:paraId="189D00CB" w14:textId="77777777" w:rsidR="000B3845" w:rsidRPr="00F75507" w:rsidRDefault="000B3845" w:rsidP="001A7F53"/>
        </w:tc>
      </w:tr>
      <w:tr w:rsidR="00F75507" w:rsidRPr="00F75507" w14:paraId="63D13A71" w14:textId="77777777" w:rsidTr="001A7F53">
        <w:trPr>
          <w:trHeight w:val="240"/>
          <w:jc w:val="center"/>
        </w:trPr>
        <w:tc>
          <w:tcPr>
            <w:tcW w:w="4876" w:type="dxa"/>
            <w:tcBorders>
              <w:top w:val="nil"/>
              <w:left w:val="nil"/>
              <w:bottom w:val="nil"/>
              <w:right w:val="nil"/>
            </w:tcBorders>
          </w:tcPr>
          <w:p w14:paraId="1C53E2B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92E6478" w14:textId="77777777" w:rsidR="000B3845" w:rsidRPr="00F75507" w:rsidRDefault="000B3845" w:rsidP="001A7F53">
            <w:pPr>
              <w:pStyle w:val="AmColumnHeading"/>
            </w:pPr>
            <w:r w:rsidRPr="00F75507">
              <w:t>Muudatusettepanek</w:t>
            </w:r>
          </w:p>
        </w:tc>
      </w:tr>
      <w:tr w:rsidR="00F75507" w:rsidRPr="00F75507" w14:paraId="78C9E0CB" w14:textId="77777777" w:rsidTr="001A7F53">
        <w:trPr>
          <w:jc w:val="center"/>
        </w:trPr>
        <w:tc>
          <w:tcPr>
            <w:tcW w:w="4876" w:type="dxa"/>
            <w:tcBorders>
              <w:top w:val="nil"/>
              <w:left w:val="nil"/>
              <w:bottom w:val="nil"/>
              <w:right w:val="nil"/>
            </w:tcBorders>
          </w:tcPr>
          <w:p w14:paraId="6CBBDBA3" w14:textId="77777777" w:rsidR="000B3845" w:rsidRPr="00F75507" w:rsidRDefault="000B3845" w:rsidP="001A7F53">
            <w:pPr>
              <w:pStyle w:val="Normal6a"/>
            </w:pPr>
          </w:p>
        </w:tc>
        <w:tc>
          <w:tcPr>
            <w:tcW w:w="4876" w:type="dxa"/>
            <w:tcBorders>
              <w:top w:val="nil"/>
              <w:left w:val="nil"/>
              <w:bottom w:val="nil"/>
              <w:right w:val="nil"/>
            </w:tcBorders>
          </w:tcPr>
          <w:p w14:paraId="7DE5ED34" w14:textId="77777777" w:rsidR="000B3845" w:rsidRPr="00F75507" w:rsidRDefault="000B3845" w:rsidP="001A7F53">
            <w:pPr>
              <w:pStyle w:val="Normal6a"/>
            </w:pPr>
            <w:r w:rsidRPr="00F75507">
              <w:rPr>
                <w:b/>
                <w:i/>
              </w:rPr>
              <w:t>7c.</w:t>
            </w:r>
            <w:r w:rsidRPr="00F75507">
              <w:tab/>
            </w:r>
            <w:r w:rsidRPr="00F75507">
              <w:rPr>
                <w:b/>
                <w:i/>
              </w:rPr>
              <w:t>on mures noorte haridustulemuste halvenemise pärast, eelkõige põhioskuste vallas, ning haridus- ja koolitussüsteemist varakult lahkunud noorte arvu pärast, mis on mitmes liikmesriigis endiselt suur; tuletab meelde, et varajane koolist väljalangemine mõjutab ebaproportsionaalselt romasid ja puuetega inimesi, ning rõhutab, et raskused lapsepõlves mõjutavad võimalusi hilisemas elus; väljendab heameelt põhioskuste tegevuskava ning MATI-hariduse strateegilise kava väljakuulutamise üle; kutsub liikmesriike üles investeerima programmidesse, mille eesmärk on anda õppijatele põhi-, digi- ja valdkonnaülesed oskused, ning tegelema varajase hoiatamise süsteemide ja individuaalsete lahenduste abil koolist väljalangemise probleemiga; on veendunud, et digi- ja valdkonnaülesed oskused peavad hõlmama kriitilist mõtlemist ja meediapädevust, et võimaldada kõigil võidelda väärinfo ohu vastu;</w:t>
            </w:r>
          </w:p>
        </w:tc>
      </w:tr>
    </w:tbl>
    <w:p w14:paraId="73C1C42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B8F0879" w14:textId="77777777" w:rsidR="000B3845" w:rsidRPr="00F75507" w:rsidRDefault="000B3845" w:rsidP="000B3845">
      <w:r w:rsidRPr="00F75507">
        <w:rPr>
          <w:rStyle w:val="HideTWBExt"/>
        </w:rPr>
        <w:t>&lt;/Amend&gt;</w:t>
      </w:r>
    </w:p>
    <w:p w14:paraId="02497D5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252</w:t>
      </w:r>
      <w:r w:rsidRPr="00F75507">
        <w:rPr>
          <w:rStyle w:val="HideTWBExt"/>
          <w:b w:val="0"/>
        </w:rPr>
        <w:t>&lt;/NumAm&gt;</w:t>
      </w:r>
    </w:p>
    <w:p w14:paraId="585966F0"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8CEEF36" w14:textId="77777777" w:rsidR="000B3845" w:rsidRPr="00F75507" w:rsidRDefault="000B3845" w:rsidP="000B3845">
      <w:pPr>
        <w:pStyle w:val="NormalBold"/>
      </w:pPr>
      <w:r w:rsidRPr="00F75507">
        <w:rPr>
          <w:rStyle w:val="HideTWBExt"/>
          <w:b w:val="0"/>
        </w:rPr>
        <w:t>&lt;/RepeatBlock-By&gt;</w:t>
      </w:r>
    </w:p>
    <w:p w14:paraId="35BBDC4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2FEA521" w14:textId="77777777" w:rsidR="000B3845" w:rsidRPr="00F75507" w:rsidRDefault="000B3845" w:rsidP="000B3845">
      <w:pPr>
        <w:pStyle w:val="NormalBold"/>
      </w:pPr>
      <w:r w:rsidRPr="00F75507">
        <w:rPr>
          <w:rStyle w:val="HideTWBExt"/>
          <w:b w:val="0"/>
        </w:rPr>
        <w:t>&lt;Article&gt;</w:t>
      </w:r>
      <w:r w:rsidRPr="00F75507">
        <w:t>Punkt 7 d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3D48443" w14:textId="77777777" w:rsidTr="001A7F53">
        <w:trPr>
          <w:trHeight w:hRule="exact" w:val="240"/>
          <w:jc w:val="center"/>
        </w:trPr>
        <w:tc>
          <w:tcPr>
            <w:tcW w:w="9752" w:type="dxa"/>
            <w:gridSpan w:val="2"/>
            <w:tcBorders>
              <w:top w:val="nil"/>
              <w:left w:val="nil"/>
              <w:bottom w:val="nil"/>
              <w:right w:val="nil"/>
            </w:tcBorders>
          </w:tcPr>
          <w:p w14:paraId="7E1196D6" w14:textId="77777777" w:rsidR="000B3845" w:rsidRPr="00F75507" w:rsidRDefault="000B3845" w:rsidP="001A7F53"/>
        </w:tc>
      </w:tr>
      <w:tr w:rsidR="00F75507" w:rsidRPr="00F75507" w14:paraId="322F3821" w14:textId="77777777" w:rsidTr="001A7F53">
        <w:trPr>
          <w:trHeight w:val="240"/>
          <w:jc w:val="center"/>
        </w:trPr>
        <w:tc>
          <w:tcPr>
            <w:tcW w:w="4876" w:type="dxa"/>
            <w:tcBorders>
              <w:top w:val="nil"/>
              <w:left w:val="nil"/>
              <w:bottom w:val="nil"/>
              <w:right w:val="nil"/>
            </w:tcBorders>
          </w:tcPr>
          <w:p w14:paraId="0AE2B3C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6172D3C" w14:textId="77777777" w:rsidR="000B3845" w:rsidRPr="00F75507" w:rsidRDefault="000B3845" w:rsidP="001A7F53">
            <w:pPr>
              <w:pStyle w:val="AmColumnHeading"/>
            </w:pPr>
            <w:r w:rsidRPr="00F75507">
              <w:t>Muudatusettepanek</w:t>
            </w:r>
          </w:p>
        </w:tc>
      </w:tr>
      <w:tr w:rsidR="00F75507" w:rsidRPr="00F75507" w14:paraId="3340DB10" w14:textId="77777777" w:rsidTr="001A7F53">
        <w:trPr>
          <w:jc w:val="center"/>
        </w:trPr>
        <w:tc>
          <w:tcPr>
            <w:tcW w:w="4876" w:type="dxa"/>
            <w:tcBorders>
              <w:top w:val="nil"/>
              <w:left w:val="nil"/>
              <w:bottom w:val="nil"/>
              <w:right w:val="nil"/>
            </w:tcBorders>
          </w:tcPr>
          <w:p w14:paraId="588921F4" w14:textId="77777777" w:rsidR="000B3845" w:rsidRPr="00F75507" w:rsidRDefault="000B3845" w:rsidP="001A7F53">
            <w:pPr>
              <w:pStyle w:val="Normal6a"/>
            </w:pPr>
          </w:p>
        </w:tc>
        <w:tc>
          <w:tcPr>
            <w:tcW w:w="4876" w:type="dxa"/>
            <w:tcBorders>
              <w:top w:val="nil"/>
              <w:left w:val="nil"/>
              <w:bottom w:val="nil"/>
              <w:right w:val="nil"/>
            </w:tcBorders>
          </w:tcPr>
          <w:p w14:paraId="1FE870EC" w14:textId="77777777" w:rsidR="000B3845" w:rsidRPr="00F75507" w:rsidRDefault="000B3845" w:rsidP="001A7F53">
            <w:pPr>
              <w:pStyle w:val="Normal6a"/>
            </w:pPr>
            <w:r w:rsidRPr="00F75507">
              <w:rPr>
                <w:b/>
                <w:i/>
              </w:rPr>
              <w:t>7d.</w:t>
            </w:r>
            <w:r w:rsidRPr="00F75507">
              <w:tab/>
            </w:r>
            <w:r w:rsidRPr="00F75507">
              <w:rPr>
                <w:b/>
                <w:i/>
              </w:rPr>
              <w:t>tunneb muret noorte töötuse taseme pärast, mis on ELi üldisest töötuse määrast endiselt üle kahe korra kõrgem; tuletab meelde liikmesriikide poolt noortegarantii loomisel noorte heaks võetud kohustusi; on seisukohal, et laste- ja noortegarantii vahel on vaja suuremat koostoimet, et tagada noortele piisav ja sihipärane toetus kogu nende isikliku ja kutsealase arengu jooksul; nõuab tungivalt, et liikmesriigid tugevdaksid noortegarantiid kui vahendit, millega toetada hooldusasutusest lahkujaid ja vältida toetuslõhe tekkimist,</w:t>
            </w:r>
            <w:r w:rsidRPr="00F75507">
              <w:rPr>
                <w:b/>
                <w:i/>
                <w:vertAlign w:val="superscript"/>
              </w:rPr>
              <w:t>8a</w:t>
            </w:r>
            <w:r w:rsidRPr="00F75507">
              <w:rPr>
                <w:b/>
                <w:i/>
              </w:rPr>
              <w:t xml:space="preserve"> sealhulgas pakkudes neile juurdepääsu karjäärinõustamisele; rõhutab, et selle rühma jaoks on oluline täiendada tööhõive aktiveerimise meetmeid pideva toetusega, sealhulgas juurdepääsuga integreeritud sotsiaalteenustele, muu hulgas eluasemele ja toele vaimse tervise probleemide korral, et tagada hariduses või tööhõives püsimine; toonitab vajadust investeerida tugevdatud noortegarantiisse, et tagada kvaliteetne ja õigeaegne toetus kõigile alla 30aastastele noortele, kes ei tööta, õpi ega osale koolitusel;</w:t>
            </w:r>
          </w:p>
        </w:tc>
      </w:tr>
      <w:tr w:rsidR="00F75507" w:rsidRPr="00F75507" w14:paraId="26BD479C" w14:textId="77777777" w:rsidTr="001A7F53">
        <w:trPr>
          <w:jc w:val="center"/>
        </w:trPr>
        <w:tc>
          <w:tcPr>
            <w:tcW w:w="4876" w:type="dxa"/>
            <w:tcBorders>
              <w:top w:val="nil"/>
              <w:left w:val="nil"/>
              <w:bottom w:val="nil"/>
              <w:right w:val="nil"/>
            </w:tcBorders>
          </w:tcPr>
          <w:p w14:paraId="5A20B9AC" w14:textId="77777777" w:rsidR="000B3845" w:rsidRPr="00F75507" w:rsidRDefault="000B3845" w:rsidP="001A7F53"/>
        </w:tc>
        <w:tc>
          <w:tcPr>
            <w:tcW w:w="4876" w:type="dxa"/>
            <w:tcBorders>
              <w:top w:val="nil"/>
              <w:left w:val="nil"/>
              <w:bottom w:val="nil"/>
              <w:right w:val="nil"/>
            </w:tcBorders>
          </w:tcPr>
          <w:p w14:paraId="347FD28D" w14:textId="77777777" w:rsidR="000B3845" w:rsidRPr="00F75507" w:rsidRDefault="000B3845" w:rsidP="001A7F53">
            <w:pPr>
              <w:pStyle w:val="Normal6a"/>
            </w:pPr>
            <w:r w:rsidRPr="00F75507">
              <w:rPr>
                <w:b/>
                <w:i/>
              </w:rPr>
              <w:t>_________________</w:t>
            </w:r>
          </w:p>
        </w:tc>
      </w:tr>
      <w:tr w:rsidR="00F75507" w:rsidRPr="00F75507" w14:paraId="1226BBCF" w14:textId="77777777" w:rsidTr="001A7F53">
        <w:trPr>
          <w:jc w:val="center"/>
        </w:trPr>
        <w:tc>
          <w:tcPr>
            <w:tcW w:w="4876" w:type="dxa"/>
            <w:tcBorders>
              <w:top w:val="nil"/>
              <w:left w:val="nil"/>
              <w:bottom w:val="nil"/>
              <w:right w:val="nil"/>
            </w:tcBorders>
          </w:tcPr>
          <w:p w14:paraId="46710416" w14:textId="77777777" w:rsidR="000B3845" w:rsidRPr="00F75507" w:rsidRDefault="000B3845" w:rsidP="001A7F53"/>
        </w:tc>
        <w:tc>
          <w:tcPr>
            <w:tcW w:w="4876" w:type="dxa"/>
            <w:tcBorders>
              <w:top w:val="nil"/>
              <w:left w:val="nil"/>
              <w:bottom w:val="nil"/>
              <w:right w:val="nil"/>
            </w:tcBorders>
          </w:tcPr>
          <w:p w14:paraId="78B6A6B7" w14:textId="77777777" w:rsidR="000B3845" w:rsidRPr="00F75507" w:rsidRDefault="000B3845" w:rsidP="001A7F53">
            <w:pPr>
              <w:pStyle w:val="Normal6a"/>
            </w:pPr>
            <w:r w:rsidRPr="00F75507">
              <w:rPr>
                <w:b/>
                <w:i/>
                <w:vertAlign w:val="superscript"/>
              </w:rPr>
              <w:t>8a</w:t>
            </w:r>
            <w:r w:rsidRPr="00F75507">
              <w:t> </w:t>
            </w:r>
            <w:r w:rsidRPr="00F75507">
              <w:rPr>
                <w:b/>
                <w:i/>
              </w:rPr>
              <w:t>Field, A., Sen, R., Johnston, C. &amp; Ellis, K., 2021, „Turning 18 in Specialised Residential Therapeutic Care: Independence or a Cliff Edge?“ (18 eluaasta täitumine erihooldeasutuses: iseseisvus või äkiline hoolduse lõppemine?), Children &amp; Society, 35. kd, nr 5, lk 784–798. https://doi.org/10.1111/chso.12450.</w:t>
            </w:r>
          </w:p>
        </w:tc>
      </w:tr>
    </w:tbl>
    <w:p w14:paraId="72FFBB7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7C74760" w14:textId="77777777" w:rsidR="000B3845" w:rsidRPr="00F75507" w:rsidRDefault="000B3845" w:rsidP="000B3845">
      <w:r w:rsidRPr="00F75507">
        <w:rPr>
          <w:rStyle w:val="HideTWBExt"/>
        </w:rPr>
        <w:t>&lt;/Amend&gt;</w:t>
      </w:r>
    </w:p>
    <w:p w14:paraId="1CF0499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253</w:t>
      </w:r>
      <w:r w:rsidRPr="00F75507">
        <w:rPr>
          <w:rStyle w:val="HideTWBExt"/>
          <w:b w:val="0"/>
        </w:rPr>
        <w:t>&lt;/NumAm&gt;</w:t>
      </w:r>
    </w:p>
    <w:p w14:paraId="4942F9BF" w14:textId="77777777" w:rsidR="000B3845" w:rsidRPr="00F75507" w:rsidRDefault="000B3845" w:rsidP="000B3845">
      <w:pPr>
        <w:pStyle w:val="NormalBold"/>
      </w:pPr>
      <w:r w:rsidRPr="00F75507">
        <w:rPr>
          <w:rStyle w:val="HideTWBExt"/>
          <w:b w:val="0"/>
        </w:rPr>
        <w:t>&lt;RepeatBlock-By&gt;&lt;Members&gt;</w:t>
      </w:r>
      <w:r w:rsidRPr="00F75507">
        <w:t>Pál Szekeres, Margarita de la Pisa Carrión</w:t>
      </w:r>
      <w:r w:rsidRPr="00F75507">
        <w:rPr>
          <w:rStyle w:val="HideTWBExt"/>
          <w:b w:val="0"/>
        </w:rPr>
        <w:t>&lt;/Members&gt;</w:t>
      </w:r>
    </w:p>
    <w:p w14:paraId="2973E576" w14:textId="77777777" w:rsidR="000B3845" w:rsidRPr="00F75507" w:rsidRDefault="000B3845" w:rsidP="000B3845">
      <w:pPr>
        <w:pStyle w:val="NormalBold"/>
      </w:pPr>
      <w:r w:rsidRPr="00F75507">
        <w:rPr>
          <w:rStyle w:val="HideTWBExt"/>
          <w:b w:val="0"/>
        </w:rPr>
        <w:t>&lt;/RepeatBlock-By&gt;</w:t>
      </w:r>
    </w:p>
    <w:p w14:paraId="5E36A7DF"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1D30534"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990B3F3" w14:textId="77777777" w:rsidTr="001A7F53">
        <w:trPr>
          <w:trHeight w:hRule="exact" w:val="240"/>
          <w:jc w:val="center"/>
        </w:trPr>
        <w:tc>
          <w:tcPr>
            <w:tcW w:w="9752" w:type="dxa"/>
            <w:gridSpan w:val="2"/>
            <w:tcBorders>
              <w:top w:val="nil"/>
              <w:left w:val="nil"/>
              <w:bottom w:val="nil"/>
              <w:right w:val="nil"/>
            </w:tcBorders>
          </w:tcPr>
          <w:p w14:paraId="477B8B02" w14:textId="77777777" w:rsidR="000B3845" w:rsidRPr="00F75507" w:rsidRDefault="000B3845" w:rsidP="001A7F53"/>
        </w:tc>
      </w:tr>
      <w:tr w:rsidR="00F75507" w:rsidRPr="00F75507" w14:paraId="2318E671" w14:textId="77777777" w:rsidTr="001A7F53">
        <w:trPr>
          <w:trHeight w:val="240"/>
          <w:jc w:val="center"/>
        </w:trPr>
        <w:tc>
          <w:tcPr>
            <w:tcW w:w="4876" w:type="dxa"/>
            <w:tcBorders>
              <w:top w:val="nil"/>
              <w:left w:val="nil"/>
              <w:bottom w:val="nil"/>
              <w:right w:val="nil"/>
            </w:tcBorders>
          </w:tcPr>
          <w:p w14:paraId="6F54648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3A103BB" w14:textId="77777777" w:rsidR="000B3845" w:rsidRPr="00F75507" w:rsidRDefault="000B3845" w:rsidP="001A7F53">
            <w:pPr>
              <w:pStyle w:val="AmColumnHeading"/>
            </w:pPr>
            <w:r w:rsidRPr="00F75507">
              <w:t>Muudatusettepanek</w:t>
            </w:r>
          </w:p>
        </w:tc>
      </w:tr>
      <w:tr w:rsidR="00F75507" w:rsidRPr="00F75507" w14:paraId="64AA7143" w14:textId="77777777" w:rsidTr="001A7F53">
        <w:trPr>
          <w:jc w:val="center"/>
        </w:trPr>
        <w:tc>
          <w:tcPr>
            <w:tcW w:w="4876" w:type="dxa"/>
            <w:tcBorders>
              <w:top w:val="nil"/>
              <w:left w:val="nil"/>
              <w:bottom w:val="nil"/>
              <w:right w:val="nil"/>
            </w:tcBorders>
          </w:tcPr>
          <w:p w14:paraId="0D4D37CC" w14:textId="77777777" w:rsidR="000B3845" w:rsidRPr="00F75507" w:rsidRDefault="000B3845" w:rsidP="001A7F53">
            <w:pPr>
              <w:pStyle w:val="Normal6a"/>
            </w:pPr>
            <w:r w:rsidRPr="00F75507">
              <w:rPr>
                <w:b/>
                <w:i/>
              </w:rPr>
              <w:t>8.</w:t>
            </w:r>
            <w:r w:rsidRPr="00F75507">
              <w:tab/>
            </w:r>
            <w:r w:rsidRPr="00F75507">
              <w:rPr>
                <w:b/>
                <w:i/>
              </w:rPr>
              <w:t>rõhutab, et põlvkondadevaheline õiglus peab saama Euroopa poolaasta struktuurseks osaks; kutsub komisjoni üles integreerima põlvkondadevahelise õigluse strateegia raames noorte heaolu, kvaliteetsete töökohtade kättesaadavuse, eluaseme taskukohasuse, hariduse ja oskuste näitajad Euroopa poolaasta hindamisraamistikku ning hindama süstemaatiliselt eelarve- ja reformisoovituste pikaajalist mõju;</w:t>
            </w:r>
          </w:p>
        </w:tc>
        <w:tc>
          <w:tcPr>
            <w:tcW w:w="4876" w:type="dxa"/>
            <w:tcBorders>
              <w:top w:val="nil"/>
              <w:left w:val="nil"/>
              <w:bottom w:val="nil"/>
              <w:right w:val="nil"/>
            </w:tcBorders>
          </w:tcPr>
          <w:p w14:paraId="6662502B" w14:textId="77777777" w:rsidR="000B3845" w:rsidRPr="00F75507" w:rsidRDefault="000B3845" w:rsidP="001A7F53">
            <w:pPr>
              <w:pStyle w:val="Normal6a"/>
            </w:pPr>
            <w:r w:rsidRPr="00F75507">
              <w:rPr>
                <w:b/>
                <w:i/>
              </w:rPr>
              <w:t>välja jäetud</w:t>
            </w:r>
          </w:p>
        </w:tc>
      </w:tr>
    </w:tbl>
    <w:p w14:paraId="79C809E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A30D8B5" w14:textId="77777777" w:rsidR="000B3845" w:rsidRPr="00F75507" w:rsidRDefault="000B3845" w:rsidP="000B3845">
      <w:r w:rsidRPr="00F75507">
        <w:rPr>
          <w:rStyle w:val="HideTWBExt"/>
        </w:rPr>
        <w:t>&lt;/Amend&gt;</w:t>
      </w:r>
    </w:p>
    <w:p w14:paraId="340FF83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254</w:t>
      </w:r>
      <w:r w:rsidRPr="00F75507">
        <w:rPr>
          <w:rStyle w:val="HideTWBExt"/>
          <w:b w:val="0"/>
        </w:rPr>
        <w:t>&lt;/NumAm&gt;</w:t>
      </w:r>
    </w:p>
    <w:p w14:paraId="63B17492"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29D20026" w14:textId="77777777" w:rsidR="000B3845" w:rsidRPr="00F75507" w:rsidRDefault="000B3845" w:rsidP="000B3845">
      <w:pPr>
        <w:pStyle w:val="NormalBold"/>
      </w:pPr>
      <w:r w:rsidRPr="00F75507">
        <w:rPr>
          <w:rStyle w:val="HideTWBExt"/>
          <w:b w:val="0"/>
        </w:rPr>
        <w:t>&lt;/RepeatBlock-By&gt;</w:t>
      </w:r>
    </w:p>
    <w:p w14:paraId="785C75FC"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E274FFE"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8F03319" w14:textId="77777777" w:rsidTr="001A7F53">
        <w:trPr>
          <w:trHeight w:hRule="exact" w:val="240"/>
          <w:jc w:val="center"/>
        </w:trPr>
        <w:tc>
          <w:tcPr>
            <w:tcW w:w="9752" w:type="dxa"/>
            <w:gridSpan w:val="2"/>
            <w:tcBorders>
              <w:top w:val="nil"/>
              <w:left w:val="nil"/>
              <w:bottom w:val="nil"/>
              <w:right w:val="nil"/>
            </w:tcBorders>
          </w:tcPr>
          <w:p w14:paraId="1534781A" w14:textId="77777777" w:rsidR="000B3845" w:rsidRPr="00F75507" w:rsidRDefault="000B3845" w:rsidP="001A7F53"/>
        </w:tc>
      </w:tr>
      <w:tr w:rsidR="00F75507" w:rsidRPr="00F75507" w14:paraId="3B3FA617" w14:textId="77777777" w:rsidTr="001A7F53">
        <w:trPr>
          <w:trHeight w:val="240"/>
          <w:jc w:val="center"/>
        </w:trPr>
        <w:tc>
          <w:tcPr>
            <w:tcW w:w="4876" w:type="dxa"/>
            <w:tcBorders>
              <w:top w:val="nil"/>
              <w:left w:val="nil"/>
              <w:bottom w:val="nil"/>
              <w:right w:val="nil"/>
            </w:tcBorders>
          </w:tcPr>
          <w:p w14:paraId="51E4FBA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8973100" w14:textId="77777777" w:rsidR="000B3845" w:rsidRPr="00F75507" w:rsidRDefault="000B3845" w:rsidP="001A7F53">
            <w:pPr>
              <w:pStyle w:val="AmColumnHeading"/>
            </w:pPr>
            <w:r w:rsidRPr="00F75507">
              <w:t>Muudatusettepanek</w:t>
            </w:r>
          </w:p>
        </w:tc>
      </w:tr>
      <w:tr w:rsidR="00F75507" w:rsidRPr="00F75507" w14:paraId="2EFD53C6" w14:textId="77777777" w:rsidTr="001A7F53">
        <w:trPr>
          <w:jc w:val="center"/>
        </w:trPr>
        <w:tc>
          <w:tcPr>
            <w:tcW w:w="4876" w:type="dxa"/>
            <w:tcBorders>
              <w:top w:val="nil"/>
              <w:left w:val="nil"/>
              <w:bottom w:val="nil"/>
              <w:right w:val="nil"/>
            </w:tcBorders>
          </w:tcPr>
          <w:p w14:paraId="13D39913" w14:textId="77777777" w:rsidR="000B3845" w:rsidRPr="00F75507" w:rsidRDefault="000B3845" w:rsidP="001A7F53">
            <w:pPr>
              <w:pStyle w:val="Normal6a"/>
            </w:pPr>
            <w:r w:rsidRPr="00F75507">
              <w:t>8.</w:t>
            </w:r>
            <w:r w:rsidRPr="00F75507">
              <w:tab/>
              <w:t>rõhutab, et põlvkondadevaheline õiglus peab saama Euroopa poolaasta struktuurseks osaks; kutsub komisjoni üles integreerima põlvkondadevahelise õigluse strateegia raames noorte heaolu, kvaliteetsete töökohtade kättesaadavuse, eluaseme taskukohasuse, hariduse ja oskuste näitajad Euroopa poolaasta hindamisraamistikku ning hindama süstemaatiliselt eelarve- ja reformisoovituste pikaajalist mõju;</w:t>
            </w:r>
          </w:p>
        </w:tc>
        <w:tc>
          <w:tcPr>
            <w:tcW w:w="4876" w:type="dxa"/>
            <w:tcBorders>
              <w:top w:val="nil"/>
              <w:left w:val="nil"/>
              <w:bottom w:val="nil"/>
              <w:right w:val="nil"/>
            </w:tcBorders>
          </w:tcPr>
          <w:p w14:paraId="37A423C7" w14:textId="77777777" w:rsidR="000B3845" w:rsidRPr="00F75507" w:rsidRDefault="000B3845" w:rsidP="001A7F53">
            <w:pPr>
              <w:pStyle w:val="Normal6a"/>
            </w:pPr>
            <w:r w:rsidRPr="00F75507">
              <w:t>8.</w:t>
            </w:r>
            <w:r w:rsidRPr="00F75507">
              <w:tab/>
              <w:t xml:space="preserve">rõhutab, et põlvkondadevaheline õiglus peab </w:t>
            </w:r>
            <w:r w:rsidRPr="00F75507">
              <w:rPr>
                <w:b/>
                <w:i/>
              </w:rPr>
              <w:t>digi-, rohe- ja demograafilise ülemineku tingimustes</w:t>
            </w:r>
            <w:r w:rsidRPr="00F75507">
              <w:t xml:space="preserve"> saama Euroopa poolaasta struktuurseks osaks; kutsub komisjoni üles integreerima põlvkondadevahelise õigluse strateegia raames noorte heaolu, kvaliteetsete töökohtade kättesaadavuse, eluaseme </w:t>
            </w:r>
            <w:r w:rsidRPr="00F75507">
              <w:rPr>
                <w:b/>
                <w:i/>
              </w:rPr>
              <w:t>kättesaadavuse, piisavuse ja</w:t>
            </w:r>
            <w:r w:rsidRPr="00F75507">
              <w:t xml:space="preserve"> taskukohasuse, hariduse ja oskuste näitajad Euroopa poolaasta hindamisraamistikku ning hindama süstemaatiliselt eelarve- ja reformisoovituste pikaajalist mõju; </w:t>
            </w:r>
            <w:r w:rsidRPr="00F75507">
              <w:rPr>
                <w:b/>
                <w:i/>
              </w:rPr>
              <w:t>kutsub liikmesriike üles tagama juurdepääsu tasustatud, kvaliteetsele ja kaasavale praktikale ning töökohapõhisele õppele mitte ainult noortele, vaid ka eakamatele töötajatele ja tööotsijatele, et hõlbustada nende täiend- ja ümberõpet; rõhutab, et põlvkondadevaheline õiglus ja aktiivsena vananemise poliitika ei tohiks mingil juhul kaasa tuua pensioniea tõstmist;</w:t>
            </w:r>
          </w:p>
        </w:tc>
      </w:tr>
    </w:tbl>
    <w:p w14:paraId="47839B8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EF2B0FC" w14:textId="77777777" w:rsidR="000B3845" w:rsidRPr="00F75507" w:rsidRDefault="000B3845" w:rsidP="000B3845">
      <w:r w:rsidRPr="00F75507">
        <w:rPr>
          <w:rStyle w:val="HideTWBExt"/>
        </w:rPr>
        <w:t>&lt;/Amend&gt;</w:t>
      </w:r>
    </w:p>
    <w:p w14:paraId="0603578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255</w:t>
      </w:r>
      <w:r w:rsidRPr="00F75507">
        <w:rPr>
          <w:rStyle w:val="HideTWBExt"/>
          <w:b w:val="0"/>
        </w:rPr>
        <w:t>&lt;/NumAm&gt;</w:t>
      </w:r>
    </w:p>
    <w:p w14:paraId="49421496"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71C94F7" w14:textId="77777777" w:rsidR="000B3845" w:rsidRPr="00F75507" w:rsidRDefault="000B3845" w:rsidP="000B3845">
      <w:pPr>
        <w:pStyle w:val="NormalBold"/>
      </w:pPr>
      <w:r w:rsidRPr="00F75507">
        <w:rPr>
          <w:rStyle w:val="HideTWBExt"/>
          <w:b w:val="0"/>
        </w:rPr>
        <w:t>&lt;/RepeatBlock-By&gt;</w:t>
      </w:r>
    </w:p>
    <w:p w14:paraId="6E8B6C5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5C94B88"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2D1038F" w14:textId="77777777" w:rsidTr="001A7F53">
        <w:trPr>
          <w:trHeight w:hRule="exact" w:val="240"/>
          <w:jc w:val="center"/>
        </w:trPr>
        <w:tc>
          <w:tcPr>
            <w:tcW w:w="9752" w:type="dxa"/>
            <w:gridSpan w:val="2"/>
            <w:tcBorders>
              <w:top w:val="nil"/>
              <w:left w:val="nil"/>
              <w:bottom w:val="nil"/>
              <w:right w:val="nil"/>
            </w:tcBorders>
          </w:tcPr>
          <w:p w14:paraId="46638423" w14:textId="77777777" w:rsidR="000B3845" w:rsidRPr="00F75507" w:rsidRDefault="000B3845" w:rsidP="001A7F53"/>
        </w:tc>
      </w:tr>
      <w:tr w:rsidR="00F75507" w:rsidRPr="00F75507" w14:paraId="5B5B91C8" w14:textId="77777777" w:rsidTr="001A7F53">
        <w:trPr>
          <w:trHeight w:val="240"/>
          <w:jc w:val="center"/>
        </w:trPr>
        <w:tc>
          <w:tcPr>
            <w:tcW w:w="4876" w:type="dxa"/>
            <w:tcBorders>
              <w:top w:val="nil"/>
              <w:left w:val="nil"/>
              <w:bottom w:val="nil"/>
              <w:right w:val="nil"/>
            </w:tcBorders>
          </w:tcPr>
          <w:p w14:paraId="578284C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52C9BA3" w14:textId="77777777" w:rsidR="000B3845" w:rsidRPr="00F75507" w:rsidRDefault="000B3845" w:rsidP="001A7F53">
            <w:pPr>
              <w:pStyle w:val="AmColumnHeading"/>
            </w:pPr>
            <w:r w:rsidRPr="00F75507">
              <w:t>Muudatusettepanek</w:t>
            </w:r>
          </w:p>
        </w:tc>
      </w:tr>
      <w:tr w:rsidR="00F75507" w:rsidRPr="00F75507" w14:paraId="45BE3E51" w14:textId="77777777" w:rsidTr="001A7F53">
        <w:trPr>
          <w:jc w:val="center"/>
        </w:trPr>
        <w:tc>
          <w:tcPr>
            <w:tcW w:w="4876" w:type="dxa"/>
            <w:tcBorders>
              <w:top w:val="nil"/>
              <w:left w:val="nil"/>
              <w:bottom w:val="nil"/>
              <w:right w:val="nil"/>
            </w:tcBorders>
          </w:tcPr>
          <w:p w14:paraId="62F49021" w14:textId="77777777" w:rsidR="000B3845" w:rsidRPr="00F75507" w:rsidRDefault="000B3845" w:rsidP="001A7F53">
            <w:pPr>
              <w:pStyle w:val="Normal6a"/>
            </w:pPr>
            <w:r w:rsidRPr="00F75507">
              <w:t>8.</w:t>
            </w:r>
            <w:r w:rsidRPr="00F75507">
              <w:tab/>
              <w:t>rõhutab, et põlvkondadevaheline õiglus peab saama Euroopa poolaasta struktuurseks osaks; kutsub komisjoni üles integreerima põlvkondadevahelise õigluse strateegia raames noorte heaolu, kvaliteetsete töökohtade kättesaadavuse, eluaseme taskukohasuse</w:t>
            </w:r>
            <w:r w:rsidRPr="00F75507">
              <w:rPr>
                <w:b/>
                <w:bCs/>
                <w:i/>
                <w:iCs/>
              </w:rPr>
              <w:t>,</w:t>
            </w:r>
            <w:r w:rsidRPr="00F75507">
              <w:t xml:space="preserve"> hariduse ja oskuste näitajad Euroopa poolaasta hindamisraamistikku </w:t>
            </w:r>
            <w:r w:rsidRPr="00F75507">
              <w:rPr>
                <w:b/>
                <w:i/>
              </w:rPr>
              <w:t>ning hindama süstemaatiliselt</w:t>
            </w:r>
            <w:r w:rsidRPr="00F75507">
              <w:t xml:space="preserve"> eelarve- ja reformisoovituste </w:t>
            </w:r>
            <w:r w:rsidRPr="00F75507">
              <w:rPr>
                <w:b/>
                <w:i/>
              </w:rPr>
              <w:t>pikaajalist mõju</w:t>
            </w:r>
            <w:r w:rsidRPr="00F75507">
              <w:t>;</w:t>
            </w:r>
          </w:p>
        </w:tc>
        <w:tc>
          <w:tcPr>
            <w:tcW w:w="4876" w:type="dxa"/>
            <w:tcBorders>
              <w:top w:val="nil"/>
              <w:left w:val="nil"/>
              <w:bottom w:val="nil"/>
              <w:right w:val="nil"/>
            </w:tcBorders>
          </w:tcPr>
          <w:p w14:paraId="5B4A2019"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integreerima põlvkondadevahelise õigluse strateegia raames noorte </w:t>
            </w:r>
            <w:r w:rsidRPr="00F75507">
              <w:rPr>
                <w:b/>
                <w:i/>
              </w:rPr>
              <w:t>ja eakate</w:t>
            </w:r>
            <w:r w:rsidRPr="00F75507">
              <w:t xml:space="preserve"> heaolu, </w:t>
            </w:r>
            <w:r w:rsidRPr="00F75507">
              <w:rPr>
                <w:b/>
                <w:i/>
              </w:rPr>
              <w:t>sealhulgas vaesuse määra</w:t>
            </w:r>
            <w:r w:rsidRPr="00F75507">
              <w:t xml:space="preserve">, kvaliteetsete töökohtade kättesaadavuse </w:t>
            </w:r>
            <w:r w:rsidRPr="00F75507">
              <w:rPr>
                <w:b/>
                <w:i/>
              </w:rPr>
              <w:t>igas vanuses</w:t>
            </w:r>
            <w:r w:rsidRPr="00F75507">
              <w:t xml:space="preserve">, eluaseme taskukohasuse </w:t>
            </w:r>
            <w:r w:rsidRPr="00F75507">
              <w:rPr>
                <w:b/>
                <w:i/>
              </w:rPr>
              <w:t>ja füüsilise juurdepääsetavuse, miinimumsissetuleku ja pensionide piisavuse, juurdepääsu vaimse tervise kvaliteetsetele raviteenustele, kvaliteetse</w:t>
            </w:r>
            <w:r w:rsidRPr="00F75507">
              <w:t xml:space="preserve"> hariduse ja oskuste näitajad Euroopa poolaasta hindamisraamistikku</w:t>
            </w:r>
            <w:r w:rsidRPr="00F75507">
              <w:rPr>
                <w:b/>
                <w:i/>
              </w:rPr>
              <w:t>; rõhutab, kui oluline on edendada elukestvat ja põlvkondadevahelist õpet ning tagada juurdepääs kvaliteetsetele, taskukohastele ja kättesaadavatele sotsiaal- ja hooldusteenustele, sealhulgas piisavatele pensionidele; nõuab</w:t>
            </w:r>
            <w:r w:rsidRPr="00F75507">
              <w:t xml:space="preserve"> eelarve- ja reformisoovituste </w:t>
            </w:r>
            <w:r w:rsidRPr="00F75507">
              <w:rPr>
                <w:b/>
                <w:i/>
              </w:rPr>
              <w:t>pikaajalise mõju süstemaatilist hindamist</w:t>
            </w:r>
            <w:r w:rsidRPr="00F75507">
              <w:t>;</w:t>
            </w:r>
          </w:p>
        </w:tc>
      </w:tr>
    </w:tbl>
    <w:p w14:paraId="2E697E1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017424D" w14:textId="77777777" w:rsidR="000B3845" w:rsidRPr="00F75507" w:rsidRDefault="000B3845" w:rsidP="000B3845">
      <w:r w:rsidRPr="00F75507">
        <w:rPr>
          <w:rStyle w:val="HideTWBExt"/>
        </w:rPr>
        <w:t>&lt;/Amend&gt;</w:t>
      </w:r>
    </w:p>
    <w:p w14:paraId="290C7A5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256</w:t>
      </w:r>
      <w:r w:rsidRPr="00F75507">
        <w:rPr>
          <w:rStyle w:val="HideTWBExt"/>
          <w:b w:val="0"/>
        </w:rPr>
        <w:t>&lt;/NumAm&gt;</w:t>
      </w:r>
    </w:p>
    <w:p w14:paraId="5EBE1333"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3CF38330"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64FCA559" w14:textId="77777777" w:rsidR="000B3845" w:rsidRPr="00F75507" w:rsidRDefault="000B3845" w:rsidP="000B3845">
      <w:pPr>
        <w:pStyle w:val="NormalBold"/>
      </w:pPr>
      <w:r w:rsidRPr="00F75507">
        <w:rPr>
          <w:rStyle w:val="HideTWBExt"/>
          <w:b w:val="0"/>
        </w:rPr>
        <w:t>&lt;/RepeatBlock-By&gt;</w:t>
      </w:r>
    </w:p>
    <w:p w14:paraId="4B602A2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33E5723"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C01D9CA" w14:textId="77777777" w:rsidTr="001A7F53">
        <w:trPr>
          <w:trHeight w:hRule="exact" w:val="240"/>
          <w:jc w:val="center"/>
        </w:trPr>
        <w:tc>
          <w:tcPr>
            <w:tcW w:w="9752" w:type="dxa"/>
            <w:gridSpan w:val="2"/>
            <w:tcBorders>
              <w:top w:val="nil"/>
              <w:left w:val="nil"/>
              <w:bottom w:val="nil"/>
              <w:right w:val="nil"/>
            </w:tcBorders>
          </w:tcPr>
          <w:p w14:paraId="49A1B74D" w14:textId="77777777" w:rsidR="000B3845" w:rsidRPr="00F75507" w:rsidRDefault="000B3845" w:rsidP="001A7F53"/>
        </w:tc>
      </w:tr>
      <w:tr w:rsidR="00F75507" w:rsidRPr="00F75507" w14:paraId="20C01814" w14:textId="77777777" w:rsidTr="001A7F53">
        <w:trPr>
          <w:trHeight w:val="240"/>
          <w:jc w:val="center"/>
        </w:trPr>
        <w:tc>
          <w:tcPr>
            <w:tcW w:w="4876" w:type="dxa"/>
            <w:tcBorders>
              <w:top w:val="nil"/>
              <w:left w:val="nil"/>
              <w:bottom w:val="nil"/>
              <w:right w:val="nil"/>
            </w:tcBorders>
          </w:tcPr>
          <w:p w14:paraId="4E0D0BE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58E5783" w14:textId="77777777" w:rsidR="000B3845" w:rsidRPr="00F75507" w:rsidRDefault="000B3845" w:rsidP="001A7F53">
            <w:pPr>
              <w:pStyle w:val="AmColumnHeading"/>
            </w:pPr>
            <w:r w:rsidRPr="00F75507">
              <w:t>Muudatusettepanek</w:t>
            </w:r>
          </w:p>
        </w:tc>
      </w:tr>
      <w:tr w:rsidR="00F75507" w:rsidRPr="00F75507" w14:paraId="78AC8035" w14:textId="77777777" w:rsidTr="001A7F53">
        <w:trPr>
          <w:jc w:val="center"/>
        </w:trPr>
        <w:tc>
          <w:tcPr>
            <w:tcW w:w="4876" w:type="dxa"/>
            <w:tcBorders>
              <w:top w:val="nil"/>
              <w:left w:val="nil"/>
              <w:bottom w:val="nil"/>
              <w:right w:val="nil"/>
            </w:tcBorders>
          </w:tcPr>
          <w:p w14:paraId="046888CB" w14:textId="77777777" w:rsidR="000B3845" w:rsidRPr="00F75507" w:rsidRDefault="000B3845" w:rsidP="001A7F53">
            <w:pPr>
              <w:pStyle w:val="Normal6a"/>
            </w:pPr>
            <w:r w:rsidRPr="00F75507">
              <w:t>8.</w:t>
            </w:r>
            <w:r w:rsidRPr="00F75507">
              <w:tab/>
              <w:t>rõhutab, et põlvkondadevaheline õiglus peab saama Euroopa poolaasta struktuurseks osaks; kutsub komisjoni üles integreerima põlvkondadevahelise õigluse strateegia raames noorte heaolu, kvaliteetsete töökohtade kättesaadavuse, eluaseme taskukohasuse, hariduse ja oskuste näitajad Euroopa poolaasta hindamisraamistikku ning hindama süstemaatiliselt eelarve- ja reformisoovituste pikaajalist mõju;</w:t>
            </w:r>
          </w:p>
        </w:tc>
        <w:tc>
          <w:tcPr>
            <w:tcW w:w="4876" w:type="dxa"/>
            <w:tcBorders>
              <w:top w:val="nil"/>
              <w:left w:val="nil"/>
              <w:bottom w:val="nil"/>
              <w:right w:val="nil"/>
            </w:tcBorders>
          </w:tcPr>
          <w:p w14:paraId="395478D6" w14:textId="77777777" w:rsidR="000B3845" w:rsidRPr="00F75507" w:rsidRDefault="000B3845" w:rsidP="001A7F53">
            <w:pPr>
              <w:pStyle w:val="Normal6a"/>
            </w:pPr>
            <w:r w:rsidRPr="00F75507">
              <w:t>8.</w:t>
            </w:r>
            <w:r w:rsidRPr="00F75507">
              <w:tab/>
            </w:r>
            <w:r w:rsidRPr="00F75507">
              <w:rPr>
                <w:b/>
                <w:i/>
              </w:rPr>
              <w:t> </w:t>
            </w:r>
            <w:r w:rsidRPr="00F75507">
              <w:t>rõhutab, et põlvkondadevaheline õiglus peab saama Euroopa poolaasta struktuurseks osaks</w:t>
            </w:r>
            <w:r w:rsidRPr="00F75507">
              <w:rPr>
                <w:b/>
                <w:i/>
              </w:rPr>
              <w:t>, tagades, et praegused poliitilised valikud ja alainvesteerimine ei nihuta ebaproportsionaalset majanduslikku, sotsiaalset ega keskkonnaalast koormust noorematele ja tulevastele põlvkondadele</w:t>
            </w:r>
            <w:r w:rsidRPr="00F75507">
              <w:t>; kutsub komisjoni üles integreerima põlvkondadevahelise õigluse strateegia raames noorte heaolu, kvaliteetsete töökohtade kättesaadavuse, eluaseme taskukohasuse, hariduse ja oskuste näitajad Euroopa poolaasta hindamisraamistikku ning hindama süstemaatiliselt eelarve- ja reformisoovituste pikaajalist mõju;</w:t>
            </w:r>
          </w:p>
        </w:tc>
      </w:tr>
    </w:tbl>
    <w:p w14:paraId="0CBF62A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53740DC" w14:textId="77777777" w:rsidR="000B3845" w:rsidRPr="00F75507" w:rsidRDefault="000B3845" w:rsidP="000B3845">
      <w:r w:rsidRPr="00F75507">
        <w:rPr>
          <w:rStyle w:val="HideTWBExt"/>
        </w:rPr>
        <w:t>&lt;/Amend&gt;</w:t>
      </w:r>
    </w:p>
    <w:p w14:paraId="1341DCF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257</w:t>
      </w:r>
      <w:r w:rsidRPr="00F75507">
        <w:rPr>
          <w:rStyle w:val="HideTWBExt"/>
          <w:b w:val="0"/>
        </w:rPr>
        <w:t>&lt;/NumAm&gt;</w:t>
      </w:r>
    </w:p>
    <w:p w14:paraId="60C7480C"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5823DD68" w14:textId="77777777" w:rsidR="000B3845" w:rsidRPr="00F75507" w:rsidRDefault="000B3845" w:rsidP="000B3845">
      <w:pPr>
        <w:pStyle w:val="NormalBold"/>
      </w:pPr>
      <w:r w:rsidRPr="00F75507">
        <w:rPr>
          <w:rStyle w:val="HideTWBExt"/>
          <w:b w:val="0"/>
        </w:rPr>
        <w:t>&lt;/RepeatBlock-By&gt;</w:t>
      </w:r>
    </w:p>
    <w:p w14:paraId="72F1D1F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21011B9"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6F0F33D" w14:textId="77777777" w:rsidTr="001A7F53">
        <w:trPr>
          <w:trHeight w:hRule="exact" w:val="240"/>
          <w:jc w:val="center"/>
        </w:trPr>
        <w:tc>
          <w:tcPr>
            <w:tcW w:w="9752" w:type="dxa"/>
            <w:gridSpan w:val="2"/>
            <w:tcBorders>
              <w:top w:val="nil"/>
              <w:left w:val="nil"/>
              <w:bottom w:val="nil"/>
              <w:right w:val="nil"/>
            </w:tcBorders>
          </w:tcPr>
          <w:p w14:paraId="7D84B3C1" w14:textId="77777777" w:rsidR="000B3845" w:rsidRPr="00F75507" w:rsidRDefault="000B3845" w:rsidP="001A7F53"/>
        </w:tc>
      </w:tr>
      <w:tr w:rsidR="00F75507" w:rsidRPr="00F75507" w14:paraId="47FCC7C3" w14:textId="77777777" w:rsidTr="001A7F53">
        <w:trPr>
          <w:trHeight w:val="240"/>
          <w:jc w:val="center"/>
        </w:trPr>
        <w:tc>
          <w:tcPr>
            <w:tcW w:w="4876" w:type="dxa"/>
            <w:tcBorders>
              <w:top w:val="nil"/>
              <w:left w:val="nil"/>
              <w:bottom w:val="nil"/>
              <w:right w:val="nil"/>
            </w:tcBorders>
          </w:tcPr>
          <w:p w14:paraId="44B05C6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CD4BA53" w14:textId="77777777" w:rsidR="000B3845" w:rsidRPr="00F75507" w:rsidRDefault="000B3845" w:rsidP="001A7F53">
            <w:pPr>
              <w:pStyle w:val="AmColumnHeading"/>
            </w:pPr>
            <w:r w:rsidRPr="00F75507">
              <w:t>Muudatusettepanek</w:t>
            </w:r>
          </w:p>
        </w:tc>
      </w:tr>
      <w:tr w:rsidR="00F75507" w:rsidRPr="00F75507" w14:paraId="09D960D1" w14:textId="77777777" w:rsidTr="001A7F53">
        <w:trPr>
          <w:jc w:val="center"/>
        </w:trPr>
        <w:tc>
          <w:tcPr>
            <w:tcW w:w="4876" w:type="dxa"/>
            <w:tcBorders>
              <w:top w:val="nil"/>
              <w:left w:val="nil"/>
              <w:bottom w:val="nil"/>
              <w:right w:val="nil"/>
            </w:tcBorders>
          </w:tcPr>
          <w:p w14:paraId="478853DD"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integreerima põlvkondadevahelise õigluse strateegia raames noorte heaolu, </w:t>
            </w:r>
            <w:r w:rsidRPr="00F75507">
              <w:rPr>
                <w:b/>
                <w:i/>
              </w:rPr>
              <w:t>kvaliteetsete töökohtade kättesaadavuse</w:t>
            </w:r>
            <w:r w:rsidRPr="00F75507">
              <w:t>, eluaseme taskukohasuse, hariduse ja oskuste näitajad Euroopa poolaasta hindamisraamistikku ning hindama süstemaatiliselt eelarve- ja reformisoovituste pikaajalist mõju;</w:t>
            </w:r>
          </w:p>
        </w:tc>
        <w:tc>
          <w:tcPr>
            <w:tcW w:w="4876" w:type="dxa"/>
            <w:tcBorders>
              <w:top w:val="nil"/>
              <w:left w:val="nil"/>
              <w:bottom w:val="nil"/>
              <w:right w:val="nil"/>
            </w:tcBorders>
          </w:tcPr>
          <w:p w14:paraId="54061ED3"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integreerima põlvkondadevahelise õigluse strateegia raames noorte heaolu, </w:t>
            </w:r>
            <w:r w:rsidRPr="00F75507">
              <w:rPr>
                <w:b/>
                <w:i/>
              </w:rPr>
              <w:t>tööturule juurdepääsu</w:t>
            </w:r>
            <w:r w:rsidRPr="00F75507">
              <w:t xml:space="preserve">, eluaseme taskukohasuse, hariduse ja oskuste näitajad Euroopa poolaasta hindamisraamistikku ning hindama süstemaatiliselt eelarve- ja reformisoovituste pikaajalist mõju; </w:t>
            </w:r>
            <w:r w:rsidRPr="00F75507">
              <w:rPr>
                <w:b/>
                <w:i/>
              </w:rPr>
              <w:t>kutsub komisjoni üles esitama standardmetoodika tulevastele põlvkondadele suunatud poliitiliste soovituste pikaajalise eelarvelise ja majandusliku mõju hindamiseks;</w:t>
            </w:r>
          </w:p>
        </w:tc>
      </w:tr>
    </w:tbl>
    <w:p w14:paraId="7363F56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CCB966A" w14:textId="77777777" w:rsidR="000B3845" w:rsidRPr="00F75507" w:rsidRDefault="000B3845" w:rsidP="000B3845">
      <w:r w:rsidRPr="00F75507">
        <w:rPr>
          <w:rStyle w:val="HideTWBExt"/>
        </w:rPr>
        <w:t>&lt;/Amend&gt;</w:t>
      </w:r>
    </w:p>
    <w:p w14:paraId="4E363BB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258</w:t>
      </w:r>
      <w:r w:rsidRPr="00F75507">
        <w:rPr>
          <w:rStyle w:val="HideTWBExt"/>
          <w:b w:val="0"/>
        </w:rPr>
        <w:t>&lt;/NumAm&gt;</w:t>
      </w:r>
    </w:p>
    <w:p w14:paraId="119E347A"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7D4FE0FE"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7C7764B5" w14:textId="77777777" w:rsidR="000B3845" w:rsidRPr="00F75507" w:rsidRDefault="000B3845" w:rsidP="000B3845">
      <w:pPr>
        <w:pStyle w:val="NormalBold"/>
      </w:pPr>
      <w:r w:rsidRPr="00F75507">
        <w:rPr>
          <w:rStyle w:val="HideTWBExt"/>
          <w:b w:val="0"/>
        </w:rPr>
        <w:t>&lt;/RepeatBlock-By&gt;</w:t>
      </w:r>
    </w:p>
    <w:p w14:paraId="0B5F7E7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982BDA5"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C932DA9" w14:textId="77777777" w:rsidTr="001A7F53">
        <w:trPr>
          <w:trHeight w:hRule="exact" w:val="240"/>
          <w:jc w:val="center"/>
        </w:trPr>
        <w:tc>
          <w:tcPr>
            <w:tcW w:w="9752" w:type="dxa"/>
            <w:gridSpan w:val="2"/>
            <w:tcBorders>
              <w:top w:val="nil"/>
              <w:left w:val="nil"/>
              <w:bottom w:val="nil"/>
              <w:right w:val="nil"/>
            </w:tcBorders>
          </w:tcPr>
          <w:p w14:paraId="57B241CD" w14:textId="77777777" w:rsidR="000B3845" w:rsidRPr="00F75507" w:rsidRDefault="000B3845" w:rsidP="001A7F53"/>
        </w:tc>
      </w:tr>
      <w:tr w:rsidR="00F75507" w:rsidRPr="00F75507" w14:paraId="6864C3B3" w14:textId="77777777" w:rsidTr="001A7F53">
        <w:trPr>
          <w:trHeight w:val="240"/>
          <w:jc w:val="center"/>
        </w:trPr>
        <w:tc>
          <w:tcPr>
            <w:tcW w:w="4876" w:type="dxa"/>
            <w:tcBorders>
              <w:top w:val="nil"/>
              <w:left w:val="nil"/>
              <w:bottom w:val="nil"/>
              <w:right w:val="nil"/>
            </w:tcBorders>
          </w:tcPr>
          <w:p w14:paraId="654BA49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1F5A918" w14:textId="77777777" w:rsidR="000B3845" w:rsidRPr="00F75507" w:rsidRDefault="000B3845" w:rsidP="001A7F53">
            <w:pPr>
              <w:pStyle w:val="AmColumnHeading"/>
            </w:pPr>
            <w:r w:rsidRPr="00F75507">
              <w:t>Muudatusettepanek</w:t>
            </w:r>
          </w:p>
        </w:tc>
      </w:tr>
      <w:tr w:rsidR="00F75507" w:rsidRPr="00F75507" w14:paraId="1D6B23AA" w14:textId="77777777" w:rsidTr="001A7F53">
        <w:trPr>
          <w:jc w:val="center"/>
        </w:trPr>
        <w:tc>
          <w:tcPr>
            <w:tcW w:w="4876" w:type="dxa"/>
            <w:tcBorders>
              <w:top w:val="nil"/>
              <w:left w:val="nil"/>
              <w:bottom w:val="nil"/>
              <w:right w:val="nil"/>
            </w:tcBorders>
          </w:tcPr>
          <w:p w14:paraId="7CB49CE4" w14:textId="77777777" w:rsidR="000B3845" w:rsidRPr="00F75507" w:rsidRDefault="000B3845" w:rsidP="001A7F53">
            <w:pPr>
              <w:pStyle w:val="Normal6a"/>
            </w:pPr>
            <w:r w:rsidRPr="00F75507">
              <w:t>8.</w:t>
            </w:r>
            <w:r w:rsidRPr="00F75507">
              <w:tab/>
              <w:t xml:space="preserve">rõhutab, et põlvkondadevaheline õiglus </w:t>
            </w:r>
            <w:r w:rsidRPr="00F75507">
              <w:rPr>
                <w:b/>
                <w:i/>
              </w:rPr>
              <w:t>peab saama Euroopa poolaasta struktuurseks osaks; kutsub komisjoni üles integreerima põlvkondadevahelise õigluse strateegia raames</w:t>
            </w:r>
            <w:r w:rsidRPr="00F75507">
              <w:t xml:space="preserve"> noorte heaolu, kvaliteetsete töökohtade </w:t>
            </w:r>
            <w:r w:rsidRPr="00F75507">
              <w:rPr>
                <w:b/>
                <w:i/>
              </w:rPr>
              <w:t>kättesaadavuse</w:t>
            </w:r>
            <w:r w:rsidRPr="00F75507">
              <w:t xml:space="preserve">, eluaseme </w:t>
            </w:r>
            <w:r w:rsidRPr="00F75507">
              <w:rPr>
                <w:b/>
                <w:i/>
              </w:rPr>
              <w:t>taskukohasuse, hariduse</w:t>
            </w:r>
            <w:r w:rsidRPr="00F75507">
              <w:t xml:space="preserve"> ja </w:t>
            </w:r>
            <w:r w:rsidRPr="00F75507">
              <w:rPr>
                <w:b/>
                <w:i/>
              </w:rPr>
              <w:t>oskuste näitajad Euroopa poolaasta hindamisraamistikku ning hindama süstemaatiliselt eelarve- ja reformisoovituste pikaajalist mõju</w:t>
            </w:r>
            <w:r w:rsidRPr="00F75507">
              <w:t>;</w:t>
            </w:r>
          </w:p>
        </w:tc>
        <w:tc>
          <w:tcPr>
            <w:tcW w:w="4876" w:type="dxa"/>
            <w:tcBorders>
              <w:top w:val="nil"/>
              <w:left w:val="nil"/>
              <w:bottom w:val="nil"/>
              <w:right w:val="nil"/>
            </w:tcBorders>
          </w:tcPr>
          <w:p w14:paraId="37F3C220" w14:textId="77777777" w:rsidR="000B3845" w:rsidRPr="00F75507" w:rsidRDefault="000B3845" w:rsidP="001A7F53">
            <w:pPr>
              <w:pStyle w:val="Normal6a"/>
            </w:pPr>
            <w:r w:rsidRPr="00F75507">
              <w:t>8.</w:t>
            </w:r>
            <w:r w:rsidRPr="00F75507">
              <w:tab/>
              <w:t xml:space="preserve">rõhutab, et põlvkondadevaheline õiglus </w:t>
            </w:r>
            <w:r w:rsidRPr="00F75507">
              <w:rPr>
                <w:b/>
                <w:i/>
              </w:rPr>
              <w:t>on üks olulisemaid sotsiaalseid probleeme, millega ELi riigid kokku puutuvad, ning et</w:t>
            </w:r>
            <w:r w:rsidRPr="00F75507">
              <w:t xml:space="preserve"> noorte heaolu, kvaliteetsete töökohtade </w:t>
            </w:r>
            <w:r w:rsidRPr="00F75507">
              <w:rPr>
                <w:b/>
                <w:i/>
              </w:rPr>
              <w:t>kättesaadavus</w:t>
            </w:r>
            <w:r w:rsidRPr="00F75507">
              <w:t xml:space="preserve">, eluaseme </w:t>
            </w:r>
            <w:r w:rsidRPr="00F75507">
              <w:rPr>
                <w:b/>
                <w:i/>
              </w:rPr>
              <w:t>taskukohasus, haridus</w:t>
            </w:r>
            <w:r w:rsidRPr="00F75507">
              <w:t xml:space="preserve"> ja </w:t>
            </w:r>
            <w:r w:rsidRPr="00F75507">
              <w:rPr>
                <w:b/>
                <w:i/>
              </w:rPr>
              <w:t>oskused, noorte juurdepääs kvaliteetsetele töökohtadele, eluaseme kättesaadavus, haridus ja oskused on näitajad, mida tuleb eriti tähelepanelikult jälgida</w:t>
            </w:r>
            <w:r w:rsidRPr="00F75507">
              <w:t>;</w:t>
            </w:r>
          </w:p>
        </w:tc>
      </w:tr>
    </w:tbl>
    <w:p w14:paraId="3243E2A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15B462F" w14:textId="77777777" w:rsidR="000B3845" w:rsidRPr="00F75507" w:rsidRDefault="000B3845" w:rsidP="000B3845">
      <w:r w:rsidRPr="00F75507">
        <w:rPr>
          <w:rStyle w:val="HideTWBExt"/>
        </w:rPr>
        <w:t>&lt;/Amend&gt;</w:t>
      </w:r>
    </w:p>
    <w:p w14:paraId="5B7BCE7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259</w:t>
      </w:r>
      <w:r w:rsidRPr="00F75507">
        <w:rPr>
          <w:rStyle w:val="HideTWBExt"/>
          <w:b w:val="0"/>
        </w:rPr>
        <w:t>&lt;/NumAm&gt;</w:t>
      </w:r>
    </w:p>
    <w:p w14:paraId="37AC314D" w14:textId="77777777" w:rsidR="000B3845" w:rsidRPr="00F75507" w:rsidRDefault="000B3845" w:rsidP="000B3845">
      <w:pPr>
        <w:pStyle w:val="NormalBold"/>
      </w:pPr>
      <w:r w:rsidRPr="00F75507">
        <w:rPr>
          <w:rStyle w:val="HideTWBExt"/>
          <w:b w:val="0"/>
        </w:rPr>
        <w:t>&lt;RepeatBlock-By&gt;&lt;Members&gt;</w:t>
      </w:r>
      <w:r w:rsidRPr="00F75507">
        <w:t>Miriam Lexmann</w:t>
      </w:r>
      <w:r w:rsidRPr="00F75507">
        <w:rPr>
          <w:rStyle w:val="HideTWBExt"/>
          <w:b w:val="0"/>
        </w:rPr>
        <w:t>&lt;/Members&gt;</w:t>
      </w:r>
    </w:p>
    <w:p w14:paraId="63EC25CC" w14:textId="77777777" w:rsidR="000B3845" w:rsidRPr="00F75507" w:rsidRDefault="000B3845" w:rsidP="000B3845">
      <w:pPr>
        <w:pStyle w:val="NormalBold"/>
      </w:pPr>
      <w:r w:rsidRPr="00F75507">
        <w:rPr>
          <w:rStyle w:val="HideTWBExt"/>
          <w:b w:val="0"/>
        </w:rPr>
        <w:t>&lt;/RepeatBlock-By&gt;</w:t>
      </w:r>
    </w:p>
    <w:p w14:paraId="7572E03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311A242"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F75ED02" w14:textId="77777777" w:rsidTr="001A7F53">
        <w:trPr>
          <w:trHeight w:hRule="exact" w:val="240"/>
          <w:jc w:val="center"/>
        </w:trPr>
        <w:tc>
          <w:tcPr>
            <w:tcW w:w="9752" w:type="dxa"/>
            <w:gridSpan w:val="2"/>
            <w:tcBorders>
              <w:top w:val="nil"/>
              <w:left w:val="nil"/>
              <w:bottom w:val="nil"/>
              <w:right w:val="nil"/>
            </w:tcBorders>
          </w:tcPr>
          <w:p w14:paraId="668AA201" w14:textId="77777777" w:rsidR="000B3845" w:rsidRPr="00F75507" w:rsidRDefault="000B3845" w:rsidP="001A7F53"/>
        </w:tc>
      </w:tr>
      <w:tr w:rsidR="00F75507" w:rsidRPr="00F75507" w14:paraId="1AA4A162" w14:textId="77777777" w:rsidTr="001A7F53">
        <w:trPr>
          <w:trHeight w:val="240"/>
          <w:jc w:val="center"/>
        </w:trPr>
        <w:tc>
          <w:tcPr>
            <w:tcW w:w="4876" w:type="dxa"/>
            <w:tcBorders>
              <w:top w:val="nil"/>
              <w:left w:val="nil"/>
              <w:bottom w:val="nil"/>
              <w:right w:val="nil"/>
            </w:tcBorders>
          </w:tcPr>
          <w:p w14:paraId="1A124E1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B4B1655" w14:textId="77777777" w:rsidR="000B3845" w:rsidRPr="00F75507" w:rsidRDefault="000B3845" w:rsidP="001A7F53">
            <w:pPr>
              <w:pStyle w:val="AmColumnHeading"/>
            </w:pPr>
            <w:r w:rsidRPr="00F75507">
              <w:t>Muudatusettepanek</w:t>
            </w:r>
          </w:p>
        </w:tc>
      </w:tr>
      <w:tr w:rsidR="00F75507" w:rsidRPr="00F75507" w14:paraId="509CD576" w14:textId="77777777" w:rsidTr="001A7F53">
        <w:trPr>
          <w:jc w:val="center"/>
        </w:trPr>
        <w:tc>
          <w:tcPr>
            <w:tcW w:w="4876" w:type="dxa"/>
            <w:tcBorders>
              <w:top w:val="nil"/>
              <w:left w:val="nil"/>
              <w:bottom w:val="nil"/>
              <w:right w:val="nil"/>
            </w:tcBorders>
          </w:tcPr>
          <w:p w14:paraId="38CFF2A9"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w:t>
            </w:r>
            <w:r w:rsidRPr="00F75507">
              <w:rPr>
                <w:b/>
                <w:i/>
              </w:rPr>
              <w:t>integreerima</w:t>
            </w:r>
            <w:r w:rsidRPr="00F75507">
              <w:t xml:space="preserve"> põlvkondadevahelise õigluse strateegia raames noorte heaolu, kvaliteetsete töökohtade </w:t>
            </w:r>
            <w:r w:rsidRPr="00F75507">
              <w:rPr>
                <w:b/>
                <w:i/>
              </w:rPr>
              <w:t>kättesaadavuse</w:t>
            </w:r>
            <w:r w:rsidRPr="00F75507">
              <w:t xml:space="preserve">, eluaseme </w:t>
            </w:r>
            <w:r w:rsidRPr="00F75507">
              <w:rPr>
                <w:b/>
                <w:i/>
              </w:rPr>
              <w:t>taskukohasuse, hariduse</w:t>
            </w:r>
            <w:r w:rsidRPr="00F75507">
              <w:t xml:space="preserve"> ja </w:t>
            </w:r>
            <w:r w:rsidRPr="00F75507">
              <w:rPr>
                <w:b/>
                <w:i/>
              </w:rPr>
              <w:t>oskuste näitajad</w:t>
            </w:r>
            <w:r w:rsidRPr="00F75507">
              <w:t xml:space="preserve"> Euroopa poolaasta </w:t>
            </w:r>
            <w:r w:rsidRPr="00F75507">
              <w:rPr>
                <w:b/>
                <w:i/>
              </w:rPr>
              <w:t>hindamisraamistikku</w:t>
            </w:r>
            <w:r w:rsidRPr="00F75507">
              <w:t xml:space="preserve"> ning hindama süstemaatiliselt eelarve- ja reformisoovituste pikaajalist mõju;</w:t>
            </w:r>
          </w:p>
        </w:tc>
        <w:tc>
          <w:tcPr>
            <w:tcW w:w="4876" w:type="dxa"/>
            <w:tcBorders>
              <w:top w:val="nil"/>
              <w:left w:val="nil"/>
              <w:bottom w:val="nil"/>
              <w:right w:val="nil"/>
            </w:tcBorders>
          </w:tcPr>
          <w:p w14:paraId="1C9D10DE"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w:t>
            </w:r>
            <w:r w:rsidRPr="00F75507">
              <w:rPr>
                <w:b/>
                <w:i/>
              </w:rPr>
              <w:t>jälgima</w:t>
            </w:r>
            <w:r w:rsidRPr="00F75507">
              <w:t xml:space="preserve"> põlvkondadevahelise õigluse strateegia raames </w:t>
            </w:r>
            <w:r w:rsidRPr="00F75507">
              <w:rPr>
                <w:b/>
                <w:i/>
              </w:rPr>
              <w:t>tähelepanelikult</w:t>
            </w:r>
            <w:r w:rsidRPr="00F75507">
              <w:t xml:space="preserve"> noorte heaolu, </w:t>
            </w:r>
            <w:r w:rsidRPr="00F75507">
              <w:rPr>
                <w:b/>
                <w:i/>
              </w:rPr>
              <w:t>perekondade heaolu,</w:t>
            </w:r>
            <w:r w:rsidRPr="00F75507">
              <w:t xml:space="preserve"> kvaliteetsete töökohtade </w:t>
            </w:r>
            <w:r w:rsidRPr="00F75507">
              <w:rPr>
                <w:b/>
                <w:i/>
              </w:rPr>
              <w:t>kättesaadavust</w:t>
            </w:r>
            <w:r w:rsidRPr="00F75507">
              <w:t xml:space="preserve">, eluaseme </w:t>
            </w:r>
            <w:r w:rsidRPr="00F75507">
              <w:rPr>
                <w:b/>
                <w:i/>
              </w:rPr>
              <w:t>taskukohasust, haridust</w:t>
            </w:r>
            <w:r w:rsidRPr="00F75507">
              <w:t xml:space="preserve"> ja </w:t>
            </w:r>
            <w:r w:rsidRPr="00F75507">
              <w:rPr>
                <w:b/>
                <w:i/>
              </w:rPr>
              <w:t>oskusi</w:t>
            </w:r>
            <w:r w:rsidRPr="00F75507">
              <w:t xml:space="preserve"> Euroopa poolaasta </w:t>
            </w:r>
            <w:r w:rsidRPr="00F75507">
              <w:rPr>
                <w:b/>
                <w:i/>
              </w:rPr>
              <w:t>hindamisraamistikus</w:t>
            </w:r>
            <w:r w:rsidRPr="00F75507">
              <w:t xml:space="preserve"> ning hindama süstemaatiliselt eelarve- ja reformisoovituste pikaajalist mõju;</w:t>
            </w:r>
          </w:p>
        </w:tc>
      </w:tr>
    </w:tbl>
    <w:p w14:paraId="2BB5EE4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D82EE89" w14:textId="77777777" w:rsidR="000B3845" w:rsidRPr="00F75507" w:rsidRDefault="000B3845" w:rsidP="000B3845">
      <w:r w:rsidRPr="00F75507">
        <w:rPr>
          <w:rStyle w:val="HideTWBExt"/>
        </w:rPr>
        <w:t>&lt;/Amend&gt;</w:t>
      </w:r>
    </w:p>
    <w:p w14:paraId="2567C35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260</w:t>
      </w:r>
      <w:r w:rsidRPr="00F75507">
        <w:rPr>
          <w:rStyle w:val="HideTWBExt"/>
          <w:b w:val="0"/>
        </w:rPr>
        <w:t>&lt;/NumAm&gt;</w:t>
      </w:r>
    </w:p>
    <w:p w14:paraId="18BDD06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4F0B332" w14:textId="77777777" w:rsidR="000B3845" w:rsidRPr="00F75507" w:rsidRDefault="000B3845" w:rsidP="000B3845">
      <w:pPr>
        <w:pStyle w:val="NormalBold"/>
      </w:pPr>
      <w:r w:rsidRPr="00F75507">
        <w:rPr>
          <w:rStyle w:val="HideTWBExt"/>
          <w:b w:val="0"/>
        </w:rPr>
        <w:t>&lt;/RepeatBlock-By&gt;</w:t>
      </w:r>
    </w:p>
    <w:p w14:paraId="61174C5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5D8BB3C" w14:textId="77777777" w:rsidR="000B3845" w:rsidRPr="00F75507" w:rsidRDefault="000B3845" w:rsidP="000B3845">
      <w:pPr>
        <w:pStyle w:val="NormalBold"/>
      </w:pPr>
      <w:r w:rsidRPr="00F75507">
        <w:rPr>
          <w:rStyle w:val="HideTWBExt"/>
          <w:b w:val="0"/>
        </w:rPr>
        <w:t>&lt;Article&gt;</w:t>
      </w:r>
      <w:r w:rsidRPr="00F75507">
        <w:t>Punkt 8</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273DC22" w14:textId="77777777" w:rsidTr="001A7F53">
        <w:trPr>
          <w:trHeight w:hRule="exact" w:val="240"/>
          <w:jc w:val="center"/>
        </w:trPr>
        <w:tc>
          <w:tcPr>
            <w:tcW w:w="9752" w:type="dxa"/>
            <w:gridSpan w:val="2"/>
            <w:tcBorders>
              <w:top w:val="nil"/>
              <w:left w:val="nil"/>
              <w:bottom w:val="nil"/>
              <w:right w:val="nil"/>
            </w:tcBorders>
          </w:tcPr>
          <w:p w14:paraId="7693E2E1" w14:textId="77777777" w:rsidR="000B3845" w:rsidRPr="00F75507" w:rsidRDefault="000B3845" w:rsidP="001A7F53"/>
        </w:tc>
      </w:tr>
      <w:tr w:rsidR="00F75507" w:rsidRPr="00F75507" w14:paraId="02E8A2C7" w14:textId="77777777" w:rsidTr="001A7F53">
        <w:trPr>
          <w:trHeight w:val="240"/>
          <w:jc w:val="center"/>
        </w:trPr>
        <w:tc>
          <w:tcPr>
            <w:tcW w:w="4876" w:type="dxa"/>
            <w:tcBorders>
              <w:top w:val="nil"/>
              <w:left w:val="nil"/>
              <w:bottom w:val="nil"/>
              <w:right w:val="nil"/>
            </w:tcBorders>
          </w:tcPr>
          <w:p w14:paraId="51D0CAB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1FD7119" w14:textId="77777777" w:rsidR="000B3845" w:rsidRPr="00F75507" w:rsidRDefault="000B3845" w:rsidP="001A7F53">
            <w:pPr>
              <w:pStyle w:val="AmColumnHeading"/>
            </w:pPr>
            <w:r w:rsidRPr="00F75507">
              <w:t>Muudatusettepanek</w:t>
            </w:r>
          </w:p>
        </w:tc>
      </w:tr>
      <w:tr w:rsidR="00F75507" w:rsidRPr="00F75507" w14:paraId="6D57C7B2" w14:textId="77777777" w:rsidTr="001A7F53">
        <w:trPr>
          <w:jc w:val="center"/>
        </w:trPr>
        <w:tc>
          <w:tcPr>
            <w:tcW w:w="4876" w:type="dxa"/>
            <w:tcBorders>
              <w:top w:val="nil"/>
              <w:left w:val="nil"/>
              <w:bottom w:val="nil"/>
              <w:right w:val="nil"/>
            </w:tcBorders>
          </w:tcPr>
          <w:p w14:paraId="31B965D7"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integreerima põlvkondadevahelise õigluse strateegia raames noorte heaolu, kvaliteetsete töökohtade kättesaadavuse, eluaseme taskukohasuse, hariduse ja oskuste näitajad Euroopa poolaasta hindamisraamistikku ning hindama </w:t>
            </w:r>
            <w:r w:rsidRPr="00F75507">
              <w:rPr>
                <w:b/>
                <w:i/>
              </w:rPr>
              <w:t>süstemaatiliselt</w:t>
            </w:r>
            <w:r w:rsidRPr="00F75507">
              <w:t xml:space="preserve"> eelarve- ja reformisoovituste pikaajalist mõju;</w:t>
            </w:r>
          </w:p>
        </w:tc>
        <w:tc>
          <w:tcPr>
            <w:tcW w:w="4876" w:type="dxa"/>
            <w:tcBorders>
              <w:top w:val="nil"/>
              <w:left w:val="nil"/>
              <w:bottom w:val="nil"/>
              <w:right w:val="nil"/>
            </w:tcBorders>
          </w:tcPr>
          <w:p w14:paraId="3084AFC4" w14:textId="77777777" w:rsidR="000B3845" w:rsidRPr="00F75507" w:rsidRDefault="000B3845" w:rsidP="001A7F53">
            <w:pPr>
              <w:pStyle w:val="Normal6a"/>
            </w:pPr>
            <w:r w:rsidRPr="00F75507">
              <w:t>8.</w:t>
            </w:r>
            <w:r w:rsidRPr="00F75507">
              <w:tab/>
              <w:t xml:space="preserve">rõhutab, et põlvkondadevaheline õiglus peab saama Euroopa poolaasta struktuurseks osaks; kutsub komisjoni üles integreerima põlvkondadevahelise õigluse strateegia raames noorte heaolu, kvaliteetsete töökohtade kättesaadavuse, eluaseme taskukohasuse, hariduse ja oskuste näitajad Euroopa poolaasta hindamisraamistikku ning hindama eelarve- ja reformisoovituste pikaajalist </w:t>
            </w:r>
            <w:r w:rsidRPr="00F75507">
              <w:rPr>
                <w:b/>
                <w:i/>
              </w:rPr>
              <w:t>ja jaotuslikku</w:t>
            </w:r>
            <w:r w:rsidRPr="00F75507">
              <w:t xml:space="preserve"> mõju;</w:t>
            </w:r>
          </w:p>
        </w:tc>
      </w:tr>
    </w:tbl>
    <w:p w14:paraId="5B94DB2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8A8E2D9" w14:textId="77777777" w:rsidR="000B3845" w:rsidRPr="00F75507" w:rsidRDefault="000B3845" w:rsidP="000B3845">
      <w:r w:rsidRPr="00F75507">
        <w:rPr>
          <w:rStyle w:val="HideTWBExt"/>
        </w:rPr>
        <w:t>&lt;/Amend&gt;</w:t>
      </w:r>
    </w:p>
    <w:p w14:paraId="42DF14B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261</w:t>
      </w:r>
      <w:r w:rsidRPr="00F75507">
        <w:rPr>
          <w:rStyle w:val="HideTWBExt"/>
          <w:b w:val="0"/>
        </w:rPr>
        <w:t>&lt;/NumAm&gt;</w:t>
      </w:r>
    </w:p>
    <w:p w14:paraId="032AEC1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0B074B1" w14:textId="77777777" w:rsidR="000B3845" w:rsidRPr="00F75507" w:rsidRDefault="000B3845" w:rsidP="000B3845">
      <w:pPr>
        <w:pStyle w:val="NormalBold"/>
      </w:pPr>
      <w:r w:rsidRPr="00F75507">
        <w:rPr>
          <w:rStyle w:val="HideTWBExt"/>
          <w:b w:val="0"/>
        </w:rPr>
        <w:t>&lt;/RepeatBlock-By&gt;</w:t>
      </w:r>
    </w:p>
    <w:p w14:paraId="2C797C9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BACEED1" w14:textId="77777777" w:rsidR="000B3845" w:rsidRPr="00F75507" w:rsidRDefault="000B3845" w:rsidP="000B3845">
      <w:pPr>
        <w:pStyle w:val="NormalBold"/>
      </w:pPr>
      <w:r w:rsidRPr="00F75507">
        <w:rPr>
          <w:rStyle w:val="HideTWBExt"/>
          <w:b w:val="0"/>
        </w:rPr>
        <w:t>&lt;Article&gt;</w:t>
      </w:r>
      <w:r w:rsidRPr="00F75507">
        <w:t>Punkt 8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ECA4842" w14:textId="77777777" w:rsidTr="001A7F53">
        <w:trPr>
          <w:trHeight w:hRule="exact" w:val="240"/>
          <w:jc w:val="center"/>
        </w:trPr>
        <w:tc>
          <w:tcPr>
            <w:tcW w:w="9752" w:type="dxa"/>
            <w:gridSpan w:val="2"/>
            <w:tcBorders>
              <w:top w:val="nil"/>
              <w:left w:val="nil"/>
              <w:bottom w:val="nil"/>
              <w:right w:val="nil"/>
            </w:tcBorders>
          </w:tcPr>
          <w:p w14:paraId="4452927B" w14:textId="77777777" w:rsidR="000B3845" w:rsidRPr="00F75507" w:rsidRDefault="000B3845" w:rsidP="001A7F53"/>
        </w:tc>
      </w:tr>
      <w:tr w:rsidR="00F75507" w:rsidRPr="00F75507" w14:paraId="59349C70" w14:textId="77777777" w:rsidTr="001A7F53">
        <w:trPr>
          <w:trHeight w:val="240"/>
          <w:jc w:val="center"/>
        </w:trPr>
        <w:tc>
          <w:tcPr>
            <w:tcW w:w="4876" w:type="dxa"/>
            <w:tcBorders>
              <w:top w:val="nil"/>
              <w:left w:val="nil"/>
              <w:bottom w:val="nil"/>
              <w:right w:val="nil"/>
            </w:tcBorders>
          </w:tcPr>
          <w:p w14:paraId="2142E21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DE79B11" w14:textId="77777777" w:rsidR="000B3845" w:rsidRPr="00F75507" w:rsidRDefault="000B3845" w:rsidP="001A7F53">
            <w:pPr>
              <w:pStyle w:val="AmColumnHeading"/>
            </w:pPr>
            <w:r w:rsidRPr="00F75507">
              <w:t>Muudatusettepanek</w:t>
            </w:r>
          </w:p>
        </w:tc>
      </w:tr>
      <w:tr w:rsidR="00F75507" w:rsidRPr="00F75507" w14:paraId="6A25222B" w14:textId="77777777" w:rsidTr="001A7F53">
        <w:trPr>
          <w:jc w:val="center"/>
        </w:trPr>
        <w:tc>
          <w:tcPr>
            <w:tcW w:w="4876" w:type="dxa"/>
            <w:tcBorders>
              <w:top w:val="nil"/>
              <w:left w:val="nil"/>
              <w:bottom w:val="nil"/>
              <w:right w:val="nil"/>
            </w:tcBorders>
          </w:tcPr>
          <w:p w14:paraId="5262568B" w14:textId="77777777" w:rsidR="000B3845" w:rsidRPr="00F75507" w:rsidRDefault="000B3845" w:rsidP="001A7F53">
            <w:pPr>
              <w:pStyle w:val="Normal6a"/>
            </w:pPr>
          </w:p>
        </w:tc>
        <w:tc>
          <w:tcPr>
            <w:tcW w:w="4876" w:type="dxa"/>
            <w:tcBorders>
              <w:top w:val="nil"/>
              <w:left w:val="nil"/>
              <w:bottom w:val="nil"/>
              <w:right w:val="nil"/>
            </w:tcBorders>
          </w:tcPr>
          <w:p w14:paraId="219EF4E1" w14:textId="77777777" w:rsidR="000B3845" w:rsidRPr="00F75507" w:rsidRDefault="000B3845" w:rsidP="001A7F53">
            <w:pPr>
              <w:pStyle w:val="Normal6a"/>
            </w:pPr>
            <w:r w:rsidRPr="00F75507">
              <w:rPr>
                <w:b/>
                <w:i/>
              </w:rPr>
              <w:t>8a.</w:t>
            </w:r>
            <w:r w:rsidRPr="00F75507">
              <w:tab/>
            </w:r>
            <w:r w:rsidRPr="00F75507">
              <w:rPr>
                <w:b/>
                <w:i/>
              </w:rPr>
              <w:t>rõhutab vajadust integreerida demograafilised muutused ja pikem eluiga paremini Euroopa poolaastasse; kutsub komisjoni üles osana oma põlvkondadevahelise õigluse strateegiast ja tulevastest meetmetest sellele üleminekule reageerima, edendades ja kaitstes eakate õigusi inimõigustel põhineva lähenemisviisi kaudu, tagades kaitse vanuselise diskrimineerimise eest, toetades nende aktiivset osalemist kõigis eluvaldkondades, edendades positiivset tööhõivepoliitikat ja juurdepääsu kutseõppele vanusest olenemata, tagades piisava sissetuleku ja pensionid, pöörates erilist tähelepanu naistele ning parandades tervishoiu- ja hooldusteenuste kvaliteeti ja kättesaadavust; on seisukohal, et riigipõhiste soovitustega tuleks edendada pensione, millega tagatakse kõigile inimväärne elu, heaolu ja kvaliteetne, taskukohane tervis, tervise edendamine ning terviseprobleemide ennetamine;</w:t>
            </w:r>
          </w:p>
        </w:tc>
      </w:tr>
    </w:tbl>
    <w:p w14:paraId="2D9CC1E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1C8C064" w14:textId="77777777" w:rsidR="000B3845" w:rsidRPr="00F75507" w:rsidRDefault="000B3845" w:rsidP="000B3845">
      <w:r w:rsidRPr="00F75507">
        <w:rPr>
          <w:rStyle w:val="HideTWBExt"/>
        </w:rPr>
        <w:t>&lt;/Amend&gt;</w:t>
      </w:r>
    </w:p>
    <w:p w14:paraId="043F5AB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262</w:t>
      </w:r>
      <w:r w:rsidRPr="00F75507">
        <w:rPr>
          <w:rStyle w:val="HideTWBExt"/>
          <w:b w:val="0"/>
        </w:rPr>
        <w:t>&lt;/NumAm&gt;</w:t>
      </w:r>
    </w:p>
    <w:p w14:paraId="0D88244E"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3AE5878C" w14:textId="77777777" w:rsidR="000B3845" w:rsidRPr="00F75507" w:rsidRDefault="000B3845" w:rsidP="000B3845">
      <w:pPr>
        <w:pStyle w:val="NormalBold"/>
      </w:pPr>
      <w:r w:rsidRPr="00F75507">
        <w:rPr>
          <w:rStyle w:val="HideTWBExt"/>
          <w:b w:val="0"/>
        </w:rPr>
        <w:t>&lt;/RepeatBlock-By&gt;</w:t>
      </w:r>
    </w:p>
    <w:p w14:paraId="128DDD1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7670C39" w14:textId="77777777" w:rsidR="000B3845" w:rsidRPr="00F75507" w:rsidRDefault="000B3845" w:rsidP="000B3845">
      <w:pPr>
        <w:pStyle w:val="NormalBold"/>
      </w:pPr>
      <w:r w:rsidRPr="00F75507">
        <w:rPr>
          <w:rStyle w:val="HideTWBExt"/>
          <w:b w:val="0"/>
        </w:rPr>
        <w:t>&lt;Article&gt;</w:t>
      </w:r>
      <w:r w:rsidRPr="00F75507">
        <w:t>Punkt 8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AD07B00" w14:textId="77777777" w:rsidTr="001A7F53">
        <w:trPr>
          <w:trHeight w:hRule="exact" w:val="240"/>
          <w:jc w:val="center"/>
        </w:trPr>
        <w:tc>
          <w:tcPr>
            <w:tcW w:w="9752" w:type="dxa"/>
            <w:gridSpan w:val="2"/>
            <w:tcBorders>
              <w:top w:val="nil"/>
              <w:left w:val="nil"/>
              <w:bottom w:val="nil"/>
              <w:right w:val="nil"/>
            </w:tcBorders>
          </w:tcPr>
          <w:p w14:paraId="774CDD3E" w14:textId="77777777" w:rsidR="000B3845" w:rsidRPr="00F75507" w:rsidRDefault="000B3845" w:rsidP="001A7F53"/>
        </w:tc>
      </w:tr>
      <w:tr w:rsidR="00F75507" w:rsidRPr="00F75507" w14:paraId="37DE7536" w14:textId="77777777" w:rsidTr="001A7F53">
        <w:trPr>
          <w:trHeight w:val="240"/>
          <w:jc w:val="center"/>
        </w:trPr>
        <w:tc>
          <w:tcPr>
            <w:tcW w:w="4876" w:type="dxa"/>
            <w:tcBorders>
              <w:top w:val="nil"/>
              <w:left w:val="nil"/>
              <w:bottom w:val="nil"/>
              <w:right w:val="nil"/>
            </w:tcBorders>
          </w:tcPr>
          <w:p w14:paraId="0B0B830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3AD3BDD" w14:textId="77777777" w:rsidR="000B3845" w:rsidRPr="00F75507" w:rsidRDefault="000B3845" w:rsidP="001A7F53">
            <w:pPr>
              <w:pStyle w:val="AmColumnHeading"/>
            </w:pPr>
            <w:r w:rsidRPr="00F75507">
              <w:t>Muudatusettepanek</w:t>
            </w:r>
          </w:p>
        </w:tc>
      </w:tr>
      <w:tr w:rsidR="00F75507" w:rsidRPr="00F75507" w14:paraId="1981256C" w14:textId="77777777" w:rsidTr="001A7F53">
        <w:trPr>
          <w:jc w:val="center"/>
        </w:trPr>
        <w:tc>
          <w:tcPr>
            <w:tcW w:w="4876" w:type="dxa"/>
            <w:tcBorders>
              <w:top w:val="nil"/>
              <w:left w:val="nil"/>
              <w:bottom w:val="nil"/>
              <w:right w:val="nil"/>
            </w:tcBorders>
          </w:tcPr>
          <w:p w14:paraId="6C436FFB" w14:textId="77777777" w:rsidR="000B3845" w:rsidRPr="00F75507" w:rsidRDefault="000B3845" w:rsidP="001A7F53">
            <w:pPr>
              <w:pStyle w:val="Normal6a"/>
            </w:pPr>
          </w:p>
        </w:tc>
        <w:tc>
          <w:tcPr>
            <w:tcW w:w="4876" w:type="dxa"/>
            <w:tcBorders>
              <w:top w:val="nil"/>
              <w:left w:val="nil"/>
              <w:bottom w:val="nil"/>
              <w:right w:val="nil"/>
            </w:tcBorders>
          </w:tcPr>
          <w:p w14:paraId="722BE871" w14:textId="77777777" w:rsidR="000B3845" w:rsidRPr="00F75507" w:rsidRDefault="000B3845" w:rsidP="001A7F53">
            <w:pPr>
              <w:pStyle w:val="Normal6a"/>
            </w:pPr>
            <w:r w:rsidRPr="00F75507">
              <w:rPr>
                <w:b/>
                <w:i/>
              </w:rPr>
              <w:t>8a.</w:t>
            </w:r>
            <w:r w:rsidRPr="00F75507">
              <w:tab/>
            </w:r>
            <w:r w:rsidRPr="00F75507">
              <w:rPr>
                <w:b/>
                <w:i/>
              </w:rPr>
              <w:t>peab kahetsusväärseks jätkuvat soolist palga-, pensioni- ja tööhõivelõhet, mis süvendab soolist ebavõrdsust ning takistab ELi majanduskasvu ja konkurentsivõimet; rõhutab, et liikmesriigid peavad tõhusamalt toetama soolist võrdõiguslikkust ja naiste integreerimist tööturule, tagades võrdse töö eest võrdse tasu ja sihipärased poliitikameetmed, nagu oskuste omandamine strateegilistes ja arenevates sektorites, taskukohaste hooldusteenuste parem osutamine ning suunatud majandusreformid;</w:t>
            </w:r>
          </w:p>
        </w:tc>
      </w:tr>
    </w:tbl>
    <w:p w14:paraId="0A85692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B1F59CD" w14:textId="77777777" w:rsidR="000B3845" w:rsidRPr="00F75507" w:rsidRDefault="000B3845" w:rsidP="000B3845">
      <w:r w:rsidRPr="00F75507">
        <w:rPr>
          <w:rStyle w:val="HideTWBExt"/>
        </w:rPr>
        <w:t>&lt;/Amend&gt;</w:t>
      </w:r>
    </w:p>
    <w:p w14:paraId="7A33558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263</w:t>
      </w:r>
      <w:r w:rsidRPr="00F75507">
        <w:rPr>
          <w:rStyle w:val="HideTWBExt"/>
          <w:b w:val="0"/>
        </w:rPr>
        <w:t>&lt;/NumAm&gt;</w:t>
      </w:r>
    </w:p>
    <w:p w14:paraId="1E657244"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34DD5A2B" w14:textId="77777777" w:rsidR="000B3845" w:rsidRPr="00F75507" w:rsidRDefault="000B3845" w:rsidP="000B3845">
      <w:pPr>
        <w:pStyle w:val="NormalBold"/>
      </w:pPr>
      <w:r w:rsidRPr="00F75507">
        <w:rPr>
          <w:rStyle w:val="HideTWBExt"/>
          <w:b w:val="0"/>
        </w:rPr>
        <w:t>&lt;/RepeatBlock-By&gt;</w:t>
      </w:r>
    </w:p>
    <w:p w14:paraId="2AD8F7B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0A3137F" w14:textId="77777777" w:rsidR="000B3845" w:rsidRPr="00F75507" w:rsidRDefault="000B3845" w:rsidP="000B3845">
      <w:pPr>
        <w:pStyle w:val="NormalBold"/>
      </w:pPr>
      <w:r w:rsidRPr="00F75507">
        <w:rPr>
          <w:rStyle w:val="HideTWBExt"/>
          <w:b w:val="0"/>
        </w:rPr>
        <w:t>&lt;Article&gt;</w:t>
      </w:r>
      <w:r w:rsidRPr="00F75507">
        <w:t>Punkt 8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4BC3F4B" w14:textId="77777777" w:rsidTr="001A7F53">
        <w:trPr>
          <w:trHeight w:hRule="exact" w:val="240"/>
          <w:jc w:val="center"/>
        </w:trPr>
        <w:tc>
          <w:tcPr>
            <w:tcW w:w="9752" w:type="dxa"/>
            <w:gridSpan w:val="2"/>
            <w:tcBorders>
              <w:top w:val="nil"/>
              <w:left w:val="nil"/>
              <w:bottom w:val="nil"/>
              <w:right w:val="nil"/>
            </w:tcBorders>
          </w:tcPr>
          <w:p w14:paraId="6B2FD2F0" w14:textId="77777777" w:rsidR="000B3845" w:rsidRPr="00F75507" w:rsidRDefault="000B3845" w:rsidP="001A7F53"/>
        </w:tc>
      </w:tr>
      <w:tr w:rsidR="00F75507" w:rsidRPr="00F75507" w14:paraId="484A46C4" w14:textId="77777777" w:rsidTr="001A7F53">
        <w:trPr>
          <w:trHeight w:val="240"/>
          <w:jc w:val="center"/>
        </w:trPr>
        <w:tc>
          <w:tcPr>
            <w:tcW w:w="4876" w:type="dxa"/>
            <w:tcBorders>
              <w:top w:val="nil"/>
              <w:left w:val="nil"/>
              <w:bottom w:val="nil"/>
              <w:right w:val="nil"/>
            </w:tcBorders>
          </w:tcPr>
          <w:p w14:paraId="64D4EEB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7D60352" w14:textId="77777777" w:rsidR="000B3845" w:rsidRPr="00F75507" w:rsidRDefault="000B3845" w:rsidP="001A7F53">
            <w:pPr>
              <w:pStyle w:val="AmColumnHeading"/>
            </w:pPr>
            <w:r w:rsidRPr="00F75507">
              <w:t>Muudatusettepanek</w:t>
            </w:r>
          </w:p>
        </w:tc>
      </w:tr>
      <w:tr w:rsidR="00F75507" w:rsidRPr="00F75507" w14:paraId="326BE998" w14:textId="77777777" w:rsidTr="001A7F53">
        <w:trPr>
          <w:jc w:val="center"/>
        </w:trPr>
        <w:tc>
          <w:tcPr>
            <w:tcW w:w="4876" w:type="dxa"/>
            <w:tcBorders>
              <w:top w:val="nil"/>
              <w:left w:val="nil"/>
              <w:bottom w:val="nil"/>
              <w:right w:val="nil"/>
            </w:tcBorders>
          </w:tcPr>
          <w:p w14:paraId="6489AF35" w14:textId="77777777" w:rsidR="000B3845" w:rsidRPr="00F75507" w:rsidRDefault="000B3845" w:rsidP="001A7F53">
            <w:pPr>
              <w:pStyle w:val="Normal6a"/>
            </w:pPr>
          </w:p>
        </w:tc>
        <w:tc>
          <w:tcPr>
            <w:tcW w:w="4876" w:type="dxa"/>
            <w:tcBorders>
              <w:top w:val="nil"/>
              <w:left w:val="nil"/>
              <w:bottom w:val="nil"/>
              <w:right w:val="nil"/>
            </w:tcBorders>
          </w:tcPr>
          <w:p w14:paraId="11137493" w14:textId="77777777" w:rsidR="000B3845" w:rsidRPr="00F75507" w:rsidRDefault="000B3845" w:rsidP="001A7F53">
            <w:pPr>
              <w:pStyle w:val="Normal6a"/>
            </w:pPr>
            <w:r w:rsidRPr="00F75507">
              <w:rPr>
                <w:b/>
                <w:i/>
              </w:rPr>
              <w:t>8a.</w:t>
            </w:r>
            <w:r w:rsidRPr="00F75507">
              <w:tab/>
            </w:r>
            <w:r w:rsidRPr="00F75507">
              <w:rPr>
                <w:b/>
                <w:i/>
              </w:rPr>
              <w:t>rõhutab, et peamise struktuurse põhimõttena tuleks edendada põlvkondadevahelist õiglust; rõhutab, kui oluline on tagada noorte ja eakate heaolu, juurdepääs kvaliteetsetele töökohtadele ja nende säilitamine, eluase ja energia taskukohasus ning kaasav haridus kõigile, sealhulgas puuetega inimestele, austades samal ajal täielikult liikmesriikide pädevusi ja prioriteete;</w:t>
            </w:r>
          </w:p>
        </w:tc>
      </w:tr>
    </w:tbl>
    <w:p w14:paraId="70ED3CE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846CEE6" w14:textId="77777777" w:rsidR="000B3845" w:rsidRPr="00F75507" w:rsidRDefault="000B3845" w:rsidP="000B3845">
      <w:r w:rsidRPr="00F75507">
        <w:rPr>
          <w:rStyle w:val="HideTWBExt"/>
        </w:rPr>
        <w:t>&lt;/Amend&gt;</w:t>
      </w:r>
    </w:p>
    <w:p w14:paraId="5711EEC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264</w:t>
      </w:r>
      <w:r w:rsidRPr="00F75507">
        <w:rPr>
          <w:rStyle w:val="HideTWBExt"/>
          <w:b w:val="0"/>
        </w:rPr>
        <w:t>&lt;/NumAm&gt;</w:t>
      </w:r>
    </w:p>
    <w:p w14:paraId="6602CC24"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145E7E96" w14:textId="77777777" w:rsidR="000B3845" w:rsidRPr="00F75507" w:rsidRDefault="000B3845" w:rsidP="000B3845">
      <w:pPr>
        <w:pStyle w:val="NormalBold"/>
      </w:pPr>
      <w:r w:rsidRPr="00F75507">
        <w:rPr>
          <w:rStyle w:val="HideTWBExt"/>
          <w:b w:val="0"/>
        </w:rPr>
        <w:t>&lt;/RepeatBlock-By&gt;</w:t>
      </w:r>
    </w:p>
    <w:p w14:paraId="082AFD7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44B5257" w14:textId="77777777" w:rsidR="000B3845" w:rsidRPr="00F75507" w:rsidRDefault="000B3845" w:rsidP="000B3845">
      <w:pPr>
        <w:pStyle w:val="NormalBold"/>
      </w:pPr>
      <w:r w:rsidRPr="00F75507">
        <w:rPr>
          <w:rStyle w:val="HideTWBExt"/>
          <w:b w:val="0"/>
        </w:rPr>
        <w:t>&lt;Article&gt;</w:t>
      </w:r>
      <w:r w:rsidRPr="00F75507">
        <w:t>Punkt 8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5E18931" w14:textId="77777777" w:rsidTr="001A7F53">
        <w:trPr>
          <w:trHeight w:hRule="exact" w:val="240"/>
          <w:jc w:val="center"/>
        </w:trPr>
        <w:tc>
          <w:tcPr>
            <w:tcW w:w="9752" w:type="dxa"/>
            <w:gridSpan w:val="2"/>
            <w:tcBorders>
              <w:top w:val="nil"/>
              <w:left w:val="nil"/>
              <w:bottom w:val="nil"/>
              <w:right w:val="nil"/>
            </w:tcBorders>
          </w:tcPr>
          <w:p w14:paraId="08A2BAB6" w14:textId="77777777" w:rsidR="000B3845" w:rsidRPr="00F75507" w:rsidRDefault="000B3845" w:rsidP="001A7F53"/>
        </w:tc>
      </w:tr>
      <w:tr w:rsidR="00F75507" w:rsidRPr="00F75507" w14:paraId="4D61AF14" w14:textId="77777777" w:rsidTr="001A7F53">
        <w:trPr>
          <w:trHeight w:val="240"/>
          <w:jc w:val="center"/>
        </w:trPr>
        <w:tc>
          <w:tcPr>
            <w:tcW w:w="4876" w:type="dxa"/>
            <w:tcBorders>
              <w:top w:val="nil"/>
              <w:left w:val="nil"/>
              <w:bottom w:val="nil"/>
              <w:right w:val="nil"/>
            </w:tcBorders>
          </w:tcPr>
          <w:p w14:paraId="18591C0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D9522B8" w14:textId="77777777" w:rsidR="000B3845" w:rsidRPr="00F75507" w:rsidRDefault="000B3845" w:rsidP="001A7F53">
            <w:pPr>
              <w:pStyle w:val="AmColumnHeading"/>
            </w:pPr>
            <w:r w:rsidRPr="00F75507">
              <w:t>Muudatusettepanek</w:t>
            </w:r>
          </w:p>
        </w:tc>
      </w:tr>
      <w:tr w:rsidR="00F75507" w:rsidRPr="00F75507" w14:paraId="23A52526" w14:textId="77777777" w:rsidTr="001A7F53">
        <w:trPr>
          <w:jc w:val="center"/>
        </w:trPr>
        <w:tc>
          <w:tcPr>
            <w:tcW w:w="4876" w:type="dxa"/>
            <w:tcBorders>
              <w:top w:val="nil"/>
              <w:left w:val="nil"/>
              <w:bottom w:val="nil"/>
              <w:right w:val="nil"/>
            </w:tcBorders>
          </w:tcPr>
          <w:p w14:paraId="378681FC" w14:textId="77777777" w:rsidR="000B3845" w:rsidRPr="00F75507" w:rsidRDefault="000B3845" w:rsidP="001A7F53">
            <w:pPr>
              <w:pStyle w:val="Normal6a"/>
            </w:pPr>
          </w:p>
        </w:tc>
        <w:tc>
          <w:tcPr>
            <w:tcW w:w="4876" w:type="dxa"/>
            <w:tcBorders>
              <w:top w:val="nil"/>
              <w:left w:val="nil"/>
              <w:bottom w:val="nil"/>
              <w:right w:val="nil"/>
            </w:tcBorders>
          </w:tcPr>
          <w:p w14:paraId="3E3573B8" w14:textId="77777777" w:rsidR="000B3845" w:rsidRPr="00F75507" w:rsidRDefault="000B3845" w:rsidP="001A7F53">
            <w:pPr>
              <w:pStyle w:val="Normal6a"/>
            </w:pPr>
            <w:r w:rsidRPr="00F75507">
              <w:rPr>
                <w:b/>
                <w:i/>
              </w:rPr>
              <w:t>8a.</w:t>
            </w:r>
            <w:r w:rsidRPr="00F75507">
              <w:tab/>
            </w:r>
            <w:r w:rsidRPr="00F75507">
              <w:rPr>
                <w:b/>
                <w:i/>
              </w:rPr>
              <w:t>rõhutab, et demograafiline üleminek nõuab reforme, et suurendada tööjõus osalemist, toetada aktiivsena vananemist ning tagada pensioni- ja hooldussüsteemide pikaajaline kestlikkus;</w:t>
            </w:r>
          </w:p>
        </w:tc>
      </w:tr>
    </w:tbl>
    <w:p w14:paraId="118EEB5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2E7157D" w14:textId="77777777" w:rsidR="000B3845" w:rsidRPr="00F75507" w:rsidRDefault="000B3845" w:rsidP="000B3845">
      <w:r w:rsidRPr="00F75507">
        <w:rPr>
          <w:rStyle w:val="HideTWBExt"/>
        </w:rPr>
        <w:t>&lt;/Amend&gt;</w:t>
      </w:r>
    </w:p>
    <w:p w14:paraId="776FECD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265</w:t>
      </w:r>
      <w:r w:rsidRPr="00F75507">
        <w:rPr>
          <w:rStyle w:val="HideTWBExt"/>
          <w:b w:val="0"/>
        </w:rPr>
        <w:t>&lt;/NumAm&gt;</w:t>
      </w:r>
    </w:p>
    <w:p w14:paraId="1BDD40EF"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1210C20E" w14:textId="77777777" w:rsidR="000B3845" w:rsidRPr="00F75507" w:rsidRDefault="000B3845" w:rsidP="000B3845">
      <w:pPr>
        <w:pStyle w:val="NormalBold"/>
      </w:pPr>
      <w:r w:rsidRPr="00F75507">
        <w:rPr>
          <w:rStyle w:val="HideTWBExt"/>
          <w:b w:val="0"/>
        </w:rPr>
        <w:t>&lt;/RepeatBlock-By&gt;</w:t>
      </w:r>
    </w:p>
    <w:p w14:paraId="27F1538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01E1D9C" w14:textId="77777777" w:rsidR="000B3845" w:rsidRPr="00F75507" w:rsidRDefault="000B3845" w:rsidP="000B3845">
      <w:pPr>
        <w:pStyle w:val="NormalBold"/>
      </w:pPr>
      <w:r w:rsidRPr="00F75507">
        <w:rPr>
          <w:rStyle w:val="HideTWBExt"/>
          <w:b w:val="0"/>
        </w:rPr>
        <w:t>&lt;Article&gt;</w:t>
      </w:r>
      <w:r w:rsidRPr="00F75507">
        <w:t>Punkt 8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0464FA4" w14:textId="77777777" w:rsidTr="001A7F53">
        <w:trPr>
          <w:trHeight w:hRule="exact" w:val="240"/>
          <w:jc w:val="center"/>
        </w:trPr>
        <w:tc>
          <w:tcPr>
            <w:tcW w:w="9752" w:type="dxa"/>
            <w:gridSpan w:val="2"/>
            <w:tcBorders>
              <w:top w:val="nil"/>
              <w:left w:val="nil"/>
              <w:bottom w:val="nil"/>
              <w:right w:val="nil"/>
            </w:tcBorders>
          </w:tcPr>
          <w:p w14:paraId="4E62D305" w14:textId="77777777" w:rsidR="000B3845" w:rsidRPr="00F75507" w:rsidRDefault="000B3845" w:rsidP="001A7F53"/>
        </w:tc>
      </w:tr>
      <w:tr w:rsidR="00F75507" w:rsidRPr="00F75507" w14:paraId="3826676F" w14:textId="77777777" w:rsidTr="001A7F53">
        <w:trPr>
          <w:trHeight w:val="240"/>
          <w:jc w:val="center"/>
        </w:trPr>
        <w:tc>
          <w:tcPr>
            <w:tcW w:w="4876" w:type="dxa"/>
            <w:tcBorders>
              <w:top w:val="nil"/>
              <w:left w:val="nil"/>
              <w:bottom w:val="nil"/>
              <w:right w:val="nil"/>
            </w:tcBorders>
          </w:tcPr>
          <w:p w14:paraId="646A24D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71412E9" w14:textId="77777777" w:rsidR="000B3845" w:rsidRPr="00F75507" w:rsidRDefault="000B3845" w:rsidP="001A7F53">
            <w:pPr>
              <w:pStyle w:val="AmColumnHeading"/>
            </w:pPr>
            <w:r w:rsidRPr="00F75507">
              <w:t>Muudatusettepanek</w:t>
            </w:r>
          </w:p>
        </w:tc>
      </w:tr>
      <w:tr w:rsidR="00F75507" w:rsidRPr="00F75507" w14:paraId="26B5F78C" w14:textId="77777777" w:rsidTr="001A7F53">
        <w:trPr>
          <w:jc w:val="center"/>
        </w:trPr>
        <w:tc>
          <w:tcPr>
            <w:tcW w:w="4876" w:type="dxa"/>
            <w:tcBorders>
              <w:top w:val="nil"/>
              <w:left w:val="nil"/>
              <w:bottom w:val="nil"/>
              <w:right w:val="nil"/>
            </w:tcBorders>
          </w:tcPr>
          <w:p w14:paraId="345AF1A7" w14:textId="77777777" w:rsidR="000B3845" w:rsidRPr="00F75507" w:rsidRDefault="000B3845" w:rsidP="001A7F53">
            <w:pPr>
              <w:pStyle w:val="Normal6a"/>
            </w:pPr>
          </w:p>
        </w:tc>
        <w:tc>
          <w:tcPr>
            <w:tcW w:w="4876" w:type="dxa"/>
            <w:tcBorders>
              <w:top w:val="nil"/>
              <w:left w:val="nil"/>
              <w:bottom w:val="nil"/>
              <w:right w:val="nil"/>
            </w:tcBorders>
          </w:tcPr>
          <w:p w14:paraId="1FF575D4" w14:textId="77777777" w:rsidR="000B3845" w:rsidRPr="00F75507" w:rsidRDefault="000B3845" w:rsidP="001A7F53">
            <w:pPr>
              <w:pStyle w:val="Normal6a"/>
            </w:pPr>
            <w:r w:rsidRPr="00F75507">
              <w:rPr>
                <w:b/>
                <w:i/>
              </w:rPr>
              <w:t>8b.</w:t>
            </w:r>
            <w:r w:rsidRPr="00F75507">
              <w:tab/>
            </w:r>
            <w:r w:rsidRPr="00F75507">
              <w:rPr>
                <w:b/>
                <w:i/>
              </w:rPr>
              <w:t>juhib tähelepanu vajadusele rakendada jõulisemalt töö- ja eraelu tasakaalustamise direktiivi, tagamaks, et noored saavad luua perekondi ning et abivajajad saavad kvaliteetset inimkeskset hooldust; rõhutab, kui oluline on demograafiliste muutuste kontekstis tugevdada kogu ELis hooldussüsteeme, tagades hästi tasustatud, hästi koolitatud ja professionaalsed hooldustöötajad; toonitab, et see on oluline perekondade toetamiseks, naiste tööturul osalemise suurendamiseks ja soolise võrdõiguslikkuse edendamiseks; kutsub liikmesriike üles investeerima kvaliteetsetesse, taskukohastesse ja kättesaadavatesse hooldusteenustesse, nagu on sätestatud Euroopa hooldusstrateegias, ning palub komisjonil selliseid investeeringuid paremini jälgida;</w:t>
            </w:r>
          </w:p>
        </w:tc>
      </w:tr>
    </w:tbl>
    <w:p w14:paraId="2DE66BC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BC2B5A5" w14:textId="77777777" w:rsidR="000B3845" w:rsidRPr="00F75507" w:rsidRDefault="000B3845" w:rsidP="000B3845">
      <w:r w:rsidRPr="00F75507">
        <w:rPr>
          <w:rStyle w:val="HideTWBExt"/>
        </w:rPr>
        <w:t>&lt;/Amend&gt;</w:t>
      </w:r>
    </w:p>
    <w:p w14:paraId="629E95B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266</w:t>
      </w:r>
      <w:r w:rsidRPr="00F75507">
        <w:rPr>
          <w:rStyle w:val="HideTWBExt"/>
          <w:b w:val="0"/>
        </w:rPr>
        <w:t>&lt;/NumAm&gt;</w:t>
      </w:r>
    </w:p>
    <w:p w14:paraId="78E3530A"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43F5AF9A" w14:textId="77777777" w:rsidR="000B3845" w:rsidRPr="00F75507" w:rsidRDefault="000B3845" w:rsidP="000B3845">
      <w:pPr>
        <w:pStyle w:val="NormalBold"/>
      </w:pPr>
      <w:r w:rsidRPr="00F75507">
        <w:rPr>
          <w:rStyle w:val="HideTWBExt"/>
          <w:b w:val="0"/>
        </w:rPr>
        <w:t>&lt;/RepeatBlock-By&gt;</w:t>
      </w:r>
    </w:p>
    <w:p w14:paraId="435E824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BB8EE1B" w14:textId="77777777" w:rsidR="000B3845" w:rsidRPr="00F75507" w:rsidRDefault="000B3845" w:rsidP="000B3845">
      <w:pPr>
        <w:pStyle w:val="NormalBold"/>
      </w:pPr>
      <w:r w:rsidRPr="00F75507">
        <w:rPr>
          <w:rStyle w:val="HideTWBExt"/>
          <w:b w:val="0"/>
        </w:rPr>
        <w:t>&lt;Article&gt;</w:t>
      </w:r>
      <w:r w:rsidRPr="00F75507">
        <w:t>Punkt 8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F440B95" w14:textId="77777777" w:rsidTr="001A7F53">
        <w:trPr>
          <w:trHeight w:hRule="exact" w:val="240"/>
          <w:jc w:val="center"/>
        </w:trPr>
        <w:tc>
          <w:tcPr>
            <w:tcW w:w="9752" w:type="dxa"/>
            <w:gridSpan w:val="2"/>
            <w:tcBorders>
              <w:top w:val="nil"/>
              <w:left w:val="nil"/>
              <w:bottom w:val="nil"/>
              <w:right w:val="nil"/>
            </w:tcBorders>
          </w:tcPr>
          <w:p w14:paraId="20935581" w14:textId="77777777" w:rsidR="000B3845" w:rsidRPr="00F75507" w:rsidRDefault="000B3845" w:rsidP="001A7F53"/>
        </w:tc>
      </w:tr>
      <w:tr w:rsidR="00F75507" w:rsidRPr="00F75507" w14:paraId="3ABCEEF7" w14:textId="77777777" w:rsidTr="001A7F53">
        <w:trPr>
          <w:trHeight w:val="240"/>
          <w:jc w:val="center"/>
        </w:trPr>
        <w:tc>
          <w:tcPr>
            <w:tcW w:w="4876" w:type="dxa"/>
            <w:tcBorders>
              <w:top w:val="nil"/>
              <w:left w:val="nil"/>
              <w:bottom w:val="nil"/>
              <w:right w:val="nil"/>
            </w:tcBorders>
          </w:tcPr>
          <w:p w14:paraId="007D252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C080537" w14:textId="77777777" w:rsidR="000B3845" w:rsidRPr="00F75507" w:rsidRDefault="000B3845" w:rsidP="001A7F53">
            <w:pPr>
              <w:pStyle w:val="AmColumnHeading"/>
            </w:pPr>
            <w:r w:rsidRPr="00F75507">
              <w:t>Muudatusettepanek</w:t>
            </w:r>
          </w:p>
        </w:tc>
      </w:tr>
      <w:tr w:rsidR="00F75507" w:rsidRPr="00F75507" w14:paraId="455ED19A" w14:textId="77777777" w:rsidTr="001A7F53">
        <w:trPr>
          <w:jc w:val="center"/>
        </w:trPr>
        <w:tc>
          <w:tcPr>
            <w:tcW w:w="4876" w:type="dxa"/>
            <w:tcBorders>
              <w:top w:val="nil"/>
              <w:left w:val="nil"/>
              <w:bottom w:val="nil"/>
              <w:right w:val="nil"/>
            </w:tcBorders>
          </w:tcPr>
          <w:p w14:paraId="7D2852D1" w14:textId="77777777" w:rsidR="000B3845" w:rsidRPr="00F75507" w:rsidRDefault="000B3845" w:rsidP="001A7F53">
            <w:pPr>
              <w:pStyle w:val="Normal6a"/>
            </w:pPr>
          </w:p>
        </w:tc>
        <w:tc>
          <w:tcPr>
            <w:tcW w:w="4876" w:type="dxa"/>
            <w:tcBorders>
              <w:top w:val="nil"/>
              <w:left w:val="nil"/>
              <w:bottom w:val="nil"/>
              <w:right w:val="nil"/>
            </w:tcBorders>
          </w:tcPr>
          <w:p w14:paraId="0EFE1B02" w14:textId="77777777" w:rsidR="000B3845" w:rsidRPr="00F75507" w:rsidRDefault="000B3845" w:rsidP="001A7F53">
            <w:pPr>
              <w:pStyle w:val="Normal6a"/>
            </w:pPr>
            <w:r w:rsidRPr="00F75507">
              <w:rPr>
                <w:b/>
                <w:i/>
              </w:rPr>
              <w:t>8b.</w:t>
            </w:r>
            <w:r w:rsidRPr="00F75507">
              <w:tab/>
            </w:r>
            <w:r w:rsidRPr="00F75507">
              <w:rPr>
                <w:b/>
                <w:i/>
              </w:rPr>
              <w:t>tuletab meelde liidu eesmärki minna asutusepõhiselt hoolduselt üle kogukonna- või perepõhisele hooldusele; kordab oma üleskutset komisjonile esitada deinstitutsionaliseerimise tegevuskava; rõhutab, et see tegevuskava peaks hõlmama kõiki endiselt hoolekandeasutustes elavaid rühmi, sealhulgas lapsi, puuetega inimesi, vaimse tervise probleemidega või kodutuid inimesi; kutsub liikmesriike üles kasutama täielikult ära ESF+ vahendeid ning muid asjakohaseid ELi ja riiklikke vahendeid, et viia lõpule deinstitutsionaliseerimise protsess, arendada hooldust ja teenuseid pere- või kogukonnakeskkonnas ning investeerida ennetusmeetmetesse eesmärgiga vältida tarbetut perekondade lahutamist;</w:t>
            </w:r>
          </w:p>
        </w:tc>
      </w:tr>
    </w:tbl>
    <w:p w14:paraId="619BCB6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0D7DD34" w14:textId="77777777" w:rsidR="000B3845" w:rsidRPr="00F75507" w:rsidRDefault="000B3845" w:rsidP="000B3845">
      <w:r w:rsidRPr="00F75507">
        <w:rPr>
          <w:rStyle w:val="HideTWBExt"/>
        </w:rPr>
        <w:t>&lt;/Amend&gt;</w:t>
      </w:r>
    </w:p>
    <w:p w14:paraId="43630D4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267</w:t>
      </w:r>
      <w:r w:rsidRPr="00F75507">
        <w:rPr>
          <w:rStyle w:val="HideTWBExt"/>
          <w:b w:val="0"/>
        </w:rPr>
        <w:t>&lt;/NumAm&gt;</w:t>
      </w:r>
    </w:p>
    <w:p w14:paraId="4A01D21C"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42E64A2C" w14:textId="77777777" w:rsidR="000B3845" w:rsidRPr="00F75507" w:rsidRDefault="000B3845" w:rsidP="000B3845">
      <w:pPr>
        <w:pStyle w:val="NormalBold"/>
      </w:pPr>
      <w:r w:rsidRPr="00F75507">
        <w:rPr>
          <w:rStyle w:val="HideTWBExt"/>
          <w:b w:val="0"/>
        </w:rPr>
        <w:t>&lt;/RepeatBlock-By&gt;</w:t>
      </w:r>
    </w:p>
    <w:p w14:paraId="17B8573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5F5F182"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D96CFD8" w14:textId="77777777" w:rsidTr="001A7F53">
        <w:trPr>
          <w:trHeight w:hRule="exact" w:val="240"/>
          <w:jc w:val="center"/>
        </w:trPr>
        <w:tc>
          <w:tcPr>
            <w:tcW w:w="9752" w:type="dxa"/>
            <w:gridSpan w:val="2"/>
            <w:tcBorders>
              <w:top w:val="nil"/>
              <w:left w:val="nil"/>
              <w:bottom w:val="nil"/>
              <w:right w:val="nil"/>
            </w:tcBorders>
          </w:tcPr>
          <w:p w14:paraId="173EC1A0" w14:textId="77777777" w:rsidR="000B3845" w:rsidRPr="00F75507" w:rsidRDefault="000B3845" w:rsidP="001A7F53"/>
        </w:tc>
      </w:tr>
      <w:tr w:rsidR="00F75507" w:rsidRPr="00F75507" w14:paraId="14336EE1" w14:textId="77777777" w:rsidTr="001A7F53">
        <w:trPr>
          <w:trHeight w:val="240"/>
          <w:jc w:val="center"/>
        </w:trPr>
        <w:tc>
          <w:tcPr>
            <w:tcW w:w="4876" w:type="dxa"/>
            <w:tcBorders>
              <w:top w:val="nil"/>
              <w:left w:val="nil"/>
              <w:bottom w:val="nil"/>
              <w:right w:val="nil"/>
            </w:tcBorders>
          </w:tcPr>
          <w:p w14:paraId="7DB07E9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6F44622" w14:textId="77777777" w:rsidR="000B3845" w:rsidRPr="00F75507" w:rsidRDefault="000B3845" w:rsidP="001A7F53">
            <w:pPr>
              <w:pStyle w:val="AmColumnHeading"/>
            </w:pPr>
            <w:r w:rsidRPr="00F75507">
              <w:t>Muudatusettepanek</w:t>
            </w:r>
          </w:p>
        </w:tc>
      </w:tr>
      <w:tr w:rsidR="00F75507" w:rsidRPr="00F75507" w14:paraId="676B3630" w14:textId="77777777" w:rsidTr="001A7F53">
        <w:trPr>
          <w:jc w:val="center"/>
        </w:trPr>
        <w:tc>
          <w:tcPr>
            <w:tcW w:w="4876" w:type="dxa"/>
            <w:tcBorders>
              <w:top w:val="nil"/>
              <w:left w:val="nil"/>
              <w:bottom w:val="nil"/>
              <w:right w:val="nil"/>
            </w:tcBorders>
          </w:tcPr>
          <w:p w14:paraId="14317034" w14:textId="77777777" w:rsidR="000B3845" w:rsidRPr="00F75507" w:rsidRDefault="000B3845" w:rsidP="001A7F53">
            <w:pPr>
              <w:pStyle w:val="Normal6a"/>
            </w:pPr>
            <w:r w:rsidRPr="00F75507">
              <w:rPr>
                <w:b/>
                <w:i/>
              </w:rPr>
              <w:t>9.</w:t>
            </w:r>
            <w:r w:rsidRPr="00F75507">
              <w:tab/>
            </w:r>
            <w:r w:rsidRPr="00F75507">
              <w:rPr>
                <w:b/>
                <w:i/>
              </w:rPr>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47AA32C9" w14:textId="77777777" w:rsidR="000B3845" w:rsidRPr="00F75507" w:rsidRDefault="000B3845" w:rsidP="001A7F53">
            <w:pPr>
              <w:pStyle w:val="Normal6a"/>
            </w:pPr>
            <w:r w:rsidRPr="00F75507">
              <w:rPr>
                <w:b/>
                <w:i/>
              </w:rPr>
              <w:t>välja jäetud</w:t>
            </w:r>
          </w:p>
        </w:tc>
      </w:tr>
    </w:tbl>
    <w:p w14:paraId="170AC23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12CA0F67" w14:textId="77777777" w:rsidR="000B3845" w:rsidRPr="00F75507" w:rsidRDefault="000B3845" w:rsidP="000B3845">
      <w:r w:rsidRPr="00F75507">
        <w:rPr>
          <w:rStyle w:val="HideTWBExt"/>
        </w:rPr>
        <w:t>&lt;/Amend&gt;</w:t>
      </w:r>
    </w:p>
    <w:p w14:paraId="09DE820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268</w:t>
      </w:r>
      <w:r w:rsidRPr="00F75507">
        <w:rPr>
          <w:rStyle w:val="HideTWBExt"/>
          <w:b w:val="0"/>
        </w:rPr>
        <w:t>&lt;/NumAm&gt;</w:t>
      </w:r>
    </w:p>
    <w:p w14:paraId="382E8BF3" w14:textId="77777777" w:rsidR="000B3845" w:rsidRPr="00F75507" w:rsidRDefault="000B3845" w:rsidP="000B3845">
      <w:pPr>
        <w:pStyle w:val="NormalBold"/>
      </w:pPr>
      <w:r w:rsidRPr="00F75507">
        <w:rPr>
          <w:rStyle w:val="HideTWBExt"/>
          <w:b w:val="0"/>
        </w:rPr>
        <w:t>&lt;RepeatBlock-By&gt;&lt;Members&gt;</w:t>
      </w:r>
      <w:r w:rsidRPr="00F75507">
        <w:t>Pál Szekeres</w:t>
      </w:r>
      <w:r w:rsidRPr="00F75507">
        <w:rPr>
          <w:rStyle w:val="HideTWBExt"/>
          <w:b w:val="0"/>
        </w:rPr>
        <w:t>&lt;/Members&gt;</w:t>
      </w:r>
    </w:p>
    <w:p w14:paraId="6CBBC177" w14:textId="77777777" w:rsidR="000B3845" w:rsidRPr="00F75507" w:rsidRDefault="000B3845" w:rsidP="000B3845">
      <w:pPr>
        <w:pStyle w:val="NormalBold"/>
      </w:pPr>
      <w:r w:rsidRPr="00F75507">
        <w:rPr>
          <w:rStyle w:val="HideTWBExt"/>
          <w:b w:val="0"/>
        </w:rPr>
        <w:t>&lt;/RepeatBlock-By&gt;</w:t>
      </w:r>
    </w:p>
    <w:p w14:paraId="79F9EA6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3A2CBD7"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21009F2" w14:textId="77777777" w:rsidTr="001A7F53">
        <w:trPr>
          <w:trHeight w:hRule="exact" w:val="240"/>
          <w:jc w:val="center"/>
        </w:trPr>
        <w:tc>
          <w:tcPr>
            <w:tcW w:w="9752" w:type="dxa"/>
            <w:gridSpan w:val="2"/>
            <w:tcBorders>
              <w:top w:val="nil"/>
              <w:left w:val="nil"/>
              <w:bottom w:val="nil"/>
              <w:right w:val="nil"/>
            </w:tcBorders>
          </w:tcPr>
          <w:p w14:paraId="177296CE" w14:textId="77777777" w:rsidR="000B3845" w:rsidRPr="00F75507" w:rsidRDefault="000B3845" w:rsidP="001A7F53"/>
        </w:tc>
      </w:tr>
      <w:tr w:rsidR="00F75507" w:rsidRPr="00F75507" w14:paraId="26D56BEE" w14:textId="77777777" w:rsidTr="001A7F53">
        <w:trPr>
          <w:trHeight w:val="240"/>
          <w:jc w:val="center"/>
        </w:trPr>
        <w:tc>
          <w:tcPr>
            <w:tcW w:w="4876" w:type="dxa"/>
            <w:tcBorders>
              <w:top w:val="nil"/>
              <w:left w:val="nil"/>
              <w:bottom w:val="nil"/>
              <w:right w:val="nil"/>
            </w:tcBorders>
          </w:tcPr>
          <w:p w14:paraId="5C5A49B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ECB42FC" w14:textId="77777777" w:rsidR="000B3845" w:rsidRPr="00F75507" w:rsidRDefault="000B3845" w:rsidP="001A7F53">
            <w:pPr>
              <w:pStyle w:val="AmColumnHeading"/>
            </w:pPr>
            <w:r w:rsidRPr="00F75507">
              <w:t>Muudatusettepanek</w:t>
            </w:r>
          </w:p>
        </w:tc>
      </w:tr>
      <w:tr w:rsidR="00F75507" w:rsidRPr="00F75507" w14:paraId="6851D2ED" w14:textId="77777777" w:rsidTr="001A7F53">
        <w:trPr>
          <w:jc w:val="center"/>
        </w:trPr>
        <w:tc>
          <w:tcPr>
            <w:tcW w:w="4876" w:type="dxa"/>
            <w:tcBorders>
              <w:top w:val="nil"/>
              <w:left w:val="nil"/>
              <w:bottom w:val="nil"/>
              <w:right w:val="nil"/>
            </w:tcBorders>
          </w:tcPr>
          <w:p w14:paraId="649A4DA5" w14:textId="77777777" w:rsidR="000B3845" w:rsidRPr="00F75507" w:rsidRDefault="000B3845" w:rsidP="001A7F53">
            <w:pPr>
              <w:pStyle w:val="Normal6a"/>
            </w:pPr>
            <w:r w:rsidRPr="00F75507">
              <w:rPr>
                <w:b/>
                <w:i/>
              </w:rPr>
              <w:t>9.</w:t>
            </w:r>
            <w:r w:rsidRPr="00F75507">
              <w:tab/>
            </w:r>
            <w:r w:rsidRPr="00F75507">
              <w:rPr>
                <w:b/>
                <w:i/>
              </w:rPr>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0EA19806" w14:textId="77777777" w:rsidR="000B3845" w:rsidRPr="00F75507" w:rsidRDefault="000B3845" w:rsidP="001A7F53">
            <w:pPr>
              <w:pStyle w:val="Normal6a"/>
            </w:pPr>
            <w:r w:rsidRPr="00F75507">
              <w:rPr>
                <w:b/>
                <w:i/>
              </w:rPr>
              <w:t>välja jäetud</w:t>
            </w:r>
          </w:p>
        </w:tc>
      </w:tr>
    </w:tbl>
    <w:p w14:paraId="2615C98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CE039EC" w14:textId="77777777" w:rsidR="000B3845" w:rsidRPr="00F75507" w:rsidRDefault="000B3845" w:rsidP="000B3845">
      <w:r w:rsidRPr="00F75507">
        <w:rPr>
          <w:rStyle w:val="HideTWBExt"/>
        </w:rPr>
        <w:t>&lt;/Amend&gt;</w:t>
      </w:r>
    </w:p>
    <w:p w14:paraId="3595D94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269</w:t>
      </w:r>
      <w:r w:rsidRPr="00F75507">
        <w:rPr>
          <w:rStyle w:val="HideTWBExt"/>
          <w:b w:val="0"/>
        </w:rPr>
        <w:t>&lt;/NumAm&gt;</w:t>
      </w:r>
    </w:p>
    <w:p w14:paraId="50BCE649" w14:textId="77777777" w:rsidR="000B3845" w:rsidRPr="00F75507" w:rsidRDefault="000B3845" w:rsidP="000B3845">
      <w:pPr>
        <w:pStyle w:val="NormalBold"/>
      </w:pPr>
      <w:r w:rsidRPr="00F75507">
        <w:rPr>
          <w:rStyle w:val="HideTWBExt"/>
          <w:b w:val="0"/>
        </w:rPr>
        <w:t>&lt;RepeatBlock-By&gt;&lt;Members&gt;</w:t>
      </w:r>
      <w:r w:rsidRPr="00F75507">
        <w:t>Petar Volgin</w:t>
      </w:r>
      <w:r w:rsidRPr="00F75507">
        <w:rPr>
          <w:rStyle w:val="HideTWBExt"/>
          <w:b w:val="0"/>
        </w:rPr>
        <w:t>&lt;/Members&gt;</w:t>
      </w:r>
    </w:p>
    <w:p w14:paraId="79DB5D87" w14:textId="77777777" w:rsidR="000B3845" w:rsidRPr="00F75507" w:rsidRDefault="000B3845" w:rsidP="000B3845">
      <w:pPr>
        <w:pStyle w:val="NormalBold"/>
      </w:pPr>
      <w:r w:rsidRPr="00F75507">
        <w:rPr>
          <w:rStyle w:val="HideTWBExt"/>
          <w:b w:val="0"/>
        </w:rPr>
        <w:t>&lt;/RepeatBlock-By&gt;</w:t>
      </w:r>
    </w:p>
    <w:p w14:paraId="6F9FEA2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4E763A3"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E17CC07" w14:textId="77777777" w:rsidTr="001A7F53">
        <w:trPr>
          <w:trHeight w:hRule="exact" w:val="240"/>
          <w:jc w:val="center"/>
        </w:trPr>
        <w:tc>
          <w:tcPr>
            <w:tcW w:w="9752" w:type="dxa"/>
            <w:gridSpan w:val="2"/>
            <w:tcBorders>
              <w:top w:val="nil"/>
              <w:left w:val="nil"/>
              <w:bottom w:val="nil"/>
              <w:right w:val="nil"/>
            </w:tcBorders>
          </w:tcPr>
          <w:p w14:paraId="1BE65356" w14:textId="77777777" w:rsidR="000B3845" w:rsidRPr="00F75507" w:rsidRDefault="000B3845" w:rsidP="001A7F53"/>
        </w:tc>
      </w:tr>
      <w:tr w:rsidR="00F75507" w:rsidRPr="00F75507" w14:paraId="7D7666CA" w14:textId="77777777" w:rsidTr="001A7F53">
        <w:trPr>
          <w:trHeight w:val="240"/>
          <w:jc w:val="center"/>
        </w:trPr>
        <w:tc>
          <w:tcPr>
            <w:tcW w:w="4876" w:type="dxa"/>
            <w:tcBorders>
              <w:top w:val="nil"/>
              <w:left w:val="nil"/>
              <w:bottom w:val="nil"/>
              <w:right w:val="nil"/>
            </w:tcBorders>
          </w:tcPr>
          <w:p w14:paraId="21FB14D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85A5B89" w14:textId="77777777" w:rsidR="000B3845" w:rsidRPr="00F75507" w:rsidRDefault="000B3845" w:rsidP="001A7F53">
            <w:pPr>
              <w:pStyle w:val="AmColumnHeading"/>
            </w:pPr>
            <w:r w:rsidRPr="00F75507">
              <w:t>Muudatusettepanek</w:t>
            </w:r>
          </w:p>
        </w:tc>
      </w:tr>
      <w:tr w:rsidR="00F75507" w:rsidRPr="00F75507" w14:paraId="420123F5" w14:textId="77777777" w:rsidTr="001A7F53">
        <w:trPr>
          <w:jc w:val="center"/>
        </w:trPr>
        <w:tc>
          <w:tcPr>
            <w:tcW w:w="4876" w:type="dxa"/>
            <w:tcBorders>
              <w:top w:val="nil"/>
              <w:left w:val="nil"/>
              <w:bottom w:val="nil"/>
              <w:right w:val="nil"/>
            </w:tcBorders>
          </w:tcPr>
          <w:p w14:paraId="42525349" w14:textId="77777777" w:rsidR="000B3845" w:rsidRPr="00F75507" w:rsidRDefault="000B3845" w:rsidP="001A7F53">
            <w:pPr>
              <w:pStyle w:val="Normal6a"/>
            </w:pPr>
            <w:r w:rsidRPr="00F75507">
              <w:rPr>
                <w:b/>
                <w:i/>
              </w:rPr>
              <w:t>9.</w:t>
            </w:r>
            <w:r w:rsidRPr="00F75507">
              <w:tab/>
            </w:r>
            <w:r w:rsidRPr="00F75507">
              <w:rPr>
                <w:b/>
                <w:i/>
              </w:rPr>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6B51F3C1" w14:textId="77777777" w:rsidR="000B3845" w:rsidRPr="00F75507" w:rsidRDefault="000B3845" w:rsidP="001A7F53">
            <w:pPr>
              <w:pStyle w:val="Normal6a"/>
            </w:pPr>
            <w:r w:rsidRPr="00F75507">
              <w:rPr>
                <w:b/>
                <w:i/>
              </w:rPr>
              <w:t>välja jäetud</w:t>
            </w:r>
          </w:p>
        </w:tc>
      </w:tr>
    </w:tbl>
    <w:p w14:paraId="40CD36C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BBA98A1" w14:textId="77777777" w:rsidR="000B3845" w:rsidRPr="00F75507" w:rsidRDefault="000B3845" w:rsidP="000B3845">
      <w:r w:rsidRPr="00F75507">
        <w:rPr>
          <w:rStyle w:val="HideTWBExt"/>
        </w:rPr>
        <w:t>&lt;/Amend&gt;</w:t>
      </w:r>
    </w:p>
    <w:p w14:paraId="1766550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270</w:t>
      </w:r>
      <w:r w:rsidRPr="00F75507">
        <w:rPr>
          <w:rStyle w:val="HideTWBExt"/>
          <w:b w:val="0"/>
        </w:rPr>
        <w:t>&lt;/NumAm&gt;</w:t>
      </w:r>
    </w:p>
    <w:p w14:paraId="4BD79C91" w14:textId="77777777" w:rsidR="000B3845" w:rsidRPr="00F75507" w:rsidRDefault="000B3845" w:rsidP="000B3845">
      <w:pPr>
        <w:pStyle w:val="NormalBold"/>
      </w:pPr>
      <w:r w:rsidRPr="00F75507">
        <w:rPr>
          <w:rStyle w:val="HideTWBExt"/>
          <w:b w:val="0"/>
        </w:rPr>
        <w:t>&lt;RepeatBlock-By&gt;&lt;Members&gt;</w:t>
      </w:r>
      <w:r w:rsidRPr="00F75507">
        <w:t>Hristo Petrov, Irena Joveva</w:t>
      </w:r>
      <w:r w:rsidRPr="00F75507">
        <w:rPr>
          <w:rStyle w:val="HideTWBExt"/>
          <w:b w:val="0"/>
        </w:rPr>
        <w:t>&lt;/Members&gt;</w:t>
      </w:r>
    </w:p>
    <w:p w14:paraId="299E5007" w14:textId="77777777" w:rsidR="000B3845" w:rsidRPr="00F75507" w:rsidRDefault="000B3845" w:rsidP="000B3845">
      <w:pPr>
        <w:pStyle w:val="NormalBold"/>
      </w:pPr>
      <w:r w:rsidRPr="00F75507">
        <w:rPr>
          <w:rStyle w:val="HideTWBExt"/>
          <w:b w:val="0"/>
        </w:rPr>
        <w:t>&lt;/RepeatBlock-By&gt;</w:t>
      </w:r>
    </w:p>
    <w:p w14:paraId="3970DED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A2247E2"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50A3BD8" w14:textId="77777777" w:rsidTr="001A7F53">
        <w:trPr>
          <w:trHeight w:hRule="exact" w:val="240"/>
          <w:jc w:val="center"/>
        </w:trPr>
        <w:tc>
          <w:tcPr>
            <w:tcW w:w="9752" w:type="dxa"/>
            <w:gridSpan w:val="2"/>
            <w:tcBorders>
              <w:top w:val="nil"/>
              <w:left w:val="nil"/>
              <w:bottom w:val="nil"/>
              <w:right w:val="nil"/>
            </w:tcBorders>
          </w:tcPr>
          <w:p w14:paraId="502C7826" w14:textId="77777777" w:rsidR="000B3845" w:rsidRPr="00F75507" w:rsidRDefault="000B3845" w:rsidP="001A7F53"/>
        </w:tc>
      </w:tr>
      <w:tr w:rsidR="00F75507" w:rsidRPr="00F75507" w14:paraId="31810751" w14:textId="77777777" w:rsidTr="001A7F53">
        <w:trPr>
          <w:trHeight w:val="240"/>
          <w:jc w:val="center"/>
        </w:trPr>
        <w:tc>
          <w:tcPr>
            <w:tcW w:w="4876" w:type="dxa"/>
            <w:tcBorders>
              <w:top w:val="nil"/>
              <w:left w:val="nil"/>
              <w:bottom w:val="nil"/>
              <w:right w:val="nil"/>
            </w:tcBorders>
          </w:tcPr>
          <w:p w14:paraId="04A6B8D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B0DF51D" w14:textId="77777777" w:rsidR="000B3845" w:rsidRPr="00F75507" w:rsidRDefault="000B3845" w:rsidP="001A7F53">
            <w:pPr>
              <w:pStyle w:val="AmColumnHeading"/>
            </w:pPr>
            <w:r w:rsidRPr="00F75507">
              <w:t>Muudatusettepanek</w:t>
            </w:r>
          </w:p>
        </w:tc>
      </w:tr>
      <w:tr w:rsidR="00F75507" w:rsidRPr="00F75507" w14:paraId="02AE0541" w14:textId="77777777" w:rsidTr="001A7F53">
        <w:trPr>
          <w:jc w:val="center"/>
        </w:trPr>
        <w:tc>
          <w:tcPr>
            <w:tcW w:w="4876" w:type="dxa"/>
            <w:tcBorders>
              <w:top w:val="nil"/>
              <w:left w:val="nil"/>
              <w:bottom w:val="nil"/>
              <w:right w:val="nil"/>
            </w:tcBorders>
          </w:tcPr>
          <w:p w14:paraId="3E028797" w14:textId="77777777" w:rsidR="000B3845" w:rsidRPr="00F75507" w:rsidRDefault="000B3845" w:rsidP="001A7F53">
            <w:pPr>
              <w:pStyle w:val="Normal6a"/>
            </w:pPr>
            <w:r w:rsidRPr="00F75507">
              <w:rPr>
                <w:b/>
                <w:i/>
              </w:rPr>
              <w:t>9.</w:t>
            </w:r>
            <w:r w:rsidRPr="00F75507">
              <w:tab/>
            </w:r>
            <w:r w:rsidRPr="00F75507">
              <w:rPr>
                <w:b/>
                <w:i/>
              </w:rPr>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02188B8B" w14:textId="77777777" w:rsidR="000B3845" w:rsidRPr="00F75507" w:rsidRDefault="000B3845" w:rsidP="001A7F53">
            <w:pPr>
              <w:pStyle w:val="Normal6a"/>
            </w:pPr>
            <w:r w:rsidRPr="00F75507">
              <w:rPr>
                <w:b/>
                <w:i/>
              </w:rPr>
              <w:t>välja jäetud</w:t>
            </w:r>
          </w:p>
        </w:tc>
      </w:tr>
    </w:tbl>
    <w:p w14:paraId="690C331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4116EE5" w14:textId="77777777" w:rsidR="000B3845" w:rsidRPr="00F75507" w:rsidRDefault="000B3845" w:rsidP="000B3845">
      <w:r w:rsidRPr="00F75507">
        <w:rPr>
          <w:rStyle w:val="HideTWBExt"/>
        </w:rPr>
        <w:t>&lt;/Amend&gt;</w:t>
      </w:r>
    </w:p>
    <w:p w14:paraId="2E8369E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271</w:t>
      </w:r>
      <w:r w:rsidRPr="00F75507">
        <w:rPr>
          <w:rStyle w:val="HideTWBExt"/>
          <w:b w:val="0"/>
        </w:rPr>
        <w:t>&lt;/NumAm&gt;</w:t>
      </w:r>
    </w:p>
    <w:p w14:paraId="028240C0"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59FAAEF6"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0116E977" w14:textId="77777777" w:rsidR="000B3845" w:rsidRPr="00F75507" w:rsidRDefault="000B3845" w:rsidP="000B3845">
      <w:pPr>
        <w:pStyle w:val="NormalBold"/>
      </w:pPr>
      <w:r w:rsidRPr="00F75507">
        <w:rPr>
          <w:rStyle w:val="HideTWBExt"/>
          <w:b w:val="0"/>
        </w:rPr>
        <w:t>&lt;/RepeatBlock-By&gt;</w:t>
      </w:r>
    </w:p>
    <w:p w14:paraId="6707396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B31B641"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16E33FB" w14:textId="77777777" w:rsidTr="001A7F53">
        <w:trPr>
          <w:trHeight w:hRule="exact" w:val="240"/>
          <w:jc w:val="center"/>
        </w:trPr>
        <w:tc>
          <w:tcPr>
            <w:tcW w:w="9752" w:type="dxa"/>
            <w:gridSpan w:val="2"/>
            <w:tcBorders>
              <w:top w:val="nil"/>
              <w:left w:val="nil"/>
              <w:bottom w:val="nil"/>
              <w:right w:val="nil"/>
            </w:tcBorders>
          </w:tcPr>
          <w:p w14:paraId="5D29A365" w14:textId="77777777" w:rsidR="000B3845" w:rsidRPr="00F75507" w:rsidRDefault="000B3845" w:rsidP="001A7F53"/>
        </w:tc>
      </w:tr>
      <w:tr w:rsidR="00F75507" w:rsidRPr="00F75507" w14:paraId="02785E7A" w14:textId="77777777" w:rsidTr="001A7F53">
        <w:trPr>
          <w:trHeight w:val="240"/>
          <w:jc w:val="center"/>
        </w:trPr>
        <w:tc>
          <w:tcPr>
            <w:tcW w:w="4876" w:type="dxa"/>
            <w:tcBorders>
              <w:top w:val="nil"/>
              <w:left w:val="nil"/>
              <w:bottom w:val="nil"/>
              <w:right w:val="nil"/>
            </w:tcBorders>
          </w:tcPr>
          <w:p w14:paraId="1BCCF94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184E600" w14:textId="77777777" w:rsidR="000B3845" w:rsidRPr="00F75507" w:rsidRDefault="000B3845" w:rsidP="001A7F53">
            <w:pPr>
              <w:pStyle w:val="AmColumnHeading"/>
            </w:pPr>
            <w:r w:rsidRPr="00F75507">
              <w:t>Muudatusettepanek</w:t>
            </w:r>
          </w:p>
        </w:tc>
      </w:tr>
      <w:tr w:rsidR="00F75507" w:rsidRPr="00F75507" w14:paraId="01992876" w14:textId="77777777" w:rsidTr="001A7F53">
        <w:trPr>
          <w:jc w:val="center"/>
        </w:trPr>
        <w:tc>
          <w:tcPr>
            <w:tcW w:w="4876" w:type="dxa"/>
            <w:tcBorders>
              <w:top w:val="nil"/>
              <w:left w:val="nil"/>
              <w:bottom w:val="nil"/>
              <w:right w:val="nil"/>
            </w:tcBorders>
          </w:tcPr>
          <w:p w14:paraId="5ECD24F1" w14:textId="77777777" w:rsidR="000B3845" w:rsidRPr="00F75507" w:rsidRDefault="000B3845" w:rsidP="001A7F53">
            <w:pPr>
              <w:pStyle w:val="Normal6a"/>
            </w:pPr>
            <w:r w:rsidRPr="00F75507">
              <w:t>9.</w:t>
            </w:r>
            <w:r w:rsidRPr="00F75507">
              <w:tab/>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7F0F1B59" w14:textId="77777777" w:rsidR="000B3845" w:rsidRPr="00F75507" w:rsidRDefault="000B3845" w:rsidP="001A7F53">
            <w:pPr>
              <w:pStyle w:val="Normal6a"/>
            </w:pPr>
            <w:r w:rsidRPr="00F75507">
              <w:t>9.</w:t>
            </w:r>
            <w:r w:rsidRPr="00F75507">
              <w:tab/>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r w:rsidRPr="00F75507">
              <w:rPr>
                <w:b/>
                <w:i/>
              </w:rPr>
              <w:t>, tõhusalt ja Euroopale kohaselt</w:t>
            </w:r>
            <w:r w:rsidRPr="00F75507">
              <w:t xml:space="preserve">; </w:t>
            </w:r>
            <w:r w:rsidRPr="00F75507">
              <w:rPr>
                <w:b/>
                <w:i/>
              </w:rPr>
              <w:t>kutsub liikmesriike üles minimeerima killustatud riiklikke kulutusi ning seadma esikohale ühised arendus-, hanke- ja varustusprogrammid; rõhutab, et kaitseinvesteeringud peaksid maksimeerima majanduskasvu soodustavat kahesuguse kasutusega tehnoloogiat, vältides samal ajal sõltuvust ebausaldusväärsetest partneritest, et minimeerida negatiivset mõju võla jätkusuutlikkusele ja põlvkondadevahelisele õiglusele; rõhutab, et kokkulepitud 1,5 % julgeolekuga seotud investeeringutest peaks olema suunatud ühiskonna vastupanuvõime edendamisele, sealhulgas tsiviilelanikkonnale suurt kasu pakkuvale taristule, sotsiaalkaitsele, kodanikuharidusele, demokraatia vastupanuvõimele ja kaitsele desinformatsiooni eest, tunnistades, et sotsiaalne stabiilsus ja demokraatlik usaldus on Euroopa julgeolekustruktuuri lahutamatu osa ning neid tuleb kajastada Euroopa poolaasta pikaajaliste reformi- ja investeerimisvajaduste analüüsis;</w:t>
            </w:r>
          </w:p>
        </w:tc>
      </w:tr>
    </w:tbl>
    <w:p w14:paraId="6BB1E58C"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2C00BEC" w14:textId="77777777" w:rsidR="000B3845" w:rsidRPr="00F75507" w:rsidRDefault="000B3845" w:rsidP="000B3845">
      <w:r w:rsidRPr="00F75507">
        <w:rPr>
          <w:rStyle w:val="HideTWBExt"/>
        </w:rPr>
        <w:t>&lt;/Amend&gt;</w:t>
      </w:r>
    </w:p>
    <w:p w14:paraId="0D92C799"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272</w:t>
      </w:r>
      <w:r w:rsidRPr="00F75507">
        <w:rPr>
          <w:rStyle w:val="HideTWBExt"/>
          <w:b w:val="0"/>
        </w:rPr>
        <w:t>&lt;/NumAm&gt;</w:t>
      </w:r>
    </w:p>
    <w:p w14:paraId="52FFE3F7"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3DD95B17" w14:textId="77777777" w:rsidR="000B3845" w:rsidRPr="00F75507" w:rsidRDefault="000B3845" w:rsidP="000B3845">
      <w:pPr>
        <w:pStyle w:val="NormalBold"/>
      </w:pPr>
      <w:r w:rsidRPr="00F75507">
        <w:rPr>
          <w:rStyle w:val="HideTWBExt"/>
          <w:b w:val="0"/>
        </w:rPr>
        <w:t>&lt;/RepeatBlock-By&gt;</w:t>
      </w:r>
    </w:p>
    <w:p w14:paraId="56884B7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5C3B9FF"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BB248FF" w14:textId="77777777" w:rsidTr="001A7F53">
        <w:trPr>
          <w:trHeight w:hRule="exact" w:val="240"/>
          <w:jc w:val="center"/>
        </w:trPr>
        <w:tc>
          <w:tcPr>
            <w:tcW w:w="9752" w:type="dxa"/>
            <w:gridSpan w:val="2"/>
            <w:tcBorders>
              <w:top w:val="nil"/>
              <w:left w:val="nil"/>
              <w:bottom w:val="nil"/>
              <w:right w:val="nil"/>
            </w:tcBorders>
          </w:tcPr>
          <w:p w14:paraId="00C33419" w14:textId="77777777" w:rsidR="000B3845" w:rsidRPr="00F75507" w:rsidRDefault="000B3845" w:rsidP="001A7F53"/>
        </w:tc>
      </w:tr>
      <w:tr w:rsidR="00F75507" w:rsidRPr="00F75507" w14:paraId="2CE8BBE8" w14:textId="77777777" w:rsidTr="001A7F53">
        <w:trPr>
          <w:trHeight w:val="240"/>
          <w:jc w:val="center"/>
        </w:trPr>
        <w:tc>
          <w:tcPr>
            <w:tcW w:w="4876" w:type="dxa"/>
            <w:tcBorders>
              <w:top w:val="nil"/>
              <w:left w:val="nil"/>
              <w:bottom w:val="nil"/>
              <w:right w:val="nil"/>
            </w:tcBorders>
          </w:tcPr>
          <w:p w14:paraId="61A73507"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6AA4367" w14:textId="77777777" w:rsidR="000B3845" w:rsidRPr="00F75507" w:rsidRDefault="000B3845" w:rsidP="001A7F53">
            <w:pPr>
              <w:pStyle w:val="AmColumnHeading"/>
            </w:pPr>
            <w:r w:rsidRPr="00F75507">
              <w:t>Muudatusettepanek</w:t>
            </w:r>
          </w:p>
        </w:tc>
      </w:tr>
      <w:tr w:rsidR="00F75507" w:rsidRPr="00F75507" w14:paraId="635187DC" w14:textId="77777777" w:rsidTr="001A7F53">
        <w:trPr>
          <w:jc w:val="center"/>
        </w:trPr>
        <w:tc>
          <w:tcPr>
            <w:tcW w:w="4876" w:type="dxa"/>
            <w:tcBorders>
              <w:top w:val="nil"/>
              <w:left w:val="nil"/>
              <w:bottom w:val="nil"/>
              <w:right w:val="nil"/>
            </w:tcBorders>
          </w:tcPr>
          <w:p w14:paraId="777D85ED" w14:textId="77777777" w:rsidR="000B3845" w:rsidRPr="00F75507" w:rsidRDefault="000B3845" w:rsidP="001A7F53">
            <w:pPr>
              <w:pStyle w:val="Normal6a"/>
            </w:pPr>
            <w:r w:rsidRPr="00F75507">
              <w:t>9.</w:t>
            </w:r>
            <w:r w:rsidRPr="00F75507">
              <w:tab/>
            </w:r>
            <w:r w:rsidRPr="00F75507">
              <w:rPr>
                <w:b/>
                <w:i/>
              </w:rPr>
              <w:t>tunnistab</w:t>
            </w:r>
            <w:r w:rsidRPr="00F75507">
              <w:t>,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2587BC5A" w14:textId="77777777" w:rsidR="000B3845" w:rsidRPr="00F75507" w:rsidRDefault="000B3845" w:rsidP="001A7F53">
            <w:pPr>
              <w:pStyle w:val="Normal6a"/>
            </w:pPr>
            <w:r w:rsidRPr="00F75507">
              <w:t>9.</w:t>
            </w:r>
            <w:r w:rsidRPr="00F75507">
              <w:tab/>
            </w:r>
            <w:r w:rsidRPr="00F75507">
              <w:rPr>
                <w:b/>
                <w:i/>
              </w:rPr>
              <w:t>peab kahetsusväärseks</w:t>
            </w:r>
            <w:r w:rsidRPr="00F75507">
              <w:t xml:space="preserve">,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 </w:t>
            </w:r>
            <w:r w:rsidRPr="00F75507">
              <w:rPr>
                <w:b/>
                <w:i/>
              </w:rPr>
              <w:t>toonitab, et kaitse- ja julgeolekukulutuste suurendamine ei tohi toimuda sotsiaalsete investeeringute, avalike teenuste ega sotsiaalkaitsesüsteemide arvelt; kutsub komisjoni ja nõukogu üles hindama selliste kulutuste sotsiaalset ja tööhõivealast mõju Euroopa poolaasta raames;</w:t>
            </w:r>
          </w:p>
        </w:tc>
      </w:tr>
    </w:tbl>
    <w:p w14:paraId="49D5E17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D380E5E" w14:textId="77777777" w:rsidR="000B3845" w:rsidRPr="00F75507" w:rsidRDefault="000B3845" w:rsidP="000B3845">
      <w:r w:rsidRPr="00F75507">
        <w:rPr>
          <w:rStyle w:val="HideTWBExt"/>
        </w:rPr>
        <w:t>&lt;/Amend&gt;</w:t>
      </w:r>
    </w:p>
    <w:p w14:paraId="65E4CC7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273</w:t>
      </w:r>
      <w:r w:rsidRPr="00F75507">
        <w:rPr>
          <w:rStyle w:val="HideTWBExt"/>
          <w:b w:val="0"/>
        </w:rPr>
        <w:t>&lt;/NumAm&gt;</w:t>
      </w:r>
    </w:p>
    <w:p w14:paraId="15848949"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189374C3" w14:textId="77777777" w:rsidR="000B3845" w:rsidRPr="00F75507" w:rsidRDefault="000B3845" w:rsidP="000B3845">
      <w:pPr>
        <w:pStyle w:val="NormalBold"/>
      </w:pPr>
      <w:r w:rsidRPr="00F75507">
        <w:rPr>
          <w:rStyle w:val="HideTWBExt"/>
          <w:b w:val="0"/>
        </w:rPr>
        <w:t>&lt;/RepeatBlock-By&gt;</w:t>
      </w:r>
    </w:p>
    <w:p w14:paraId="6BF31C0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88630EC"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7F5748F" w14:textId="77777777" w:rsidTr="001A7F53">
        <w:trPr>
          <w:trHeight w:hRule="exact" w:val="240"/>
          <w:jc w:val="center"/>
        </w:trPr>
        <w:tc>
          <w:tcPr>
            <w:tcW w:w="9752" w:type="dxa"/>
            <w:gridSpan w:val="2"/>
            <w:tcBorders>
              <w:top w:val="nil"/>
              <w:left w:val="nil"/>
              <w:bottom w:val="nil"/>
              <w:right w:val="nil"/>
            </w:tcBorders>
          </w:tcPr>
          <w:p w14:paraId="7F0FB090" w14:textId="77777777" w:rsidR="000B3845" w:rsidRPr="00F75507" w:rsidRDefault="000B3845" w:rsidP="001A7F53"/>
        </w:tc>
      </w:tr>
      <w:tr w:rsidR="00F75507" w:rsidRPr="00F75507" w14:paraId="245A0AC6" w14:textId="77777777" w:rsidTr="001A7F53">
        <w:trPr>
          <w:trHeight w:val="240"/>
          <w:jc w:val="center"/>
        </w:trPr>
        <w:tc>
          <w:tcPr>
            <w:tcW w:w="4876" w:type="dxa"/>
            <w:tcBorders>
              <w:top w:val="nil"/>
              <w:left w:val="nil"/>
              <w:bottom w:val="nil"/>
              <w:right w:val="nil"/>
            </w:tcBorders>
          </w:tcPr>
          <w:p w14:paraId="3E854952"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A5AB18C" w14:textId="77777777" w:rsidR="000B3845" w:rsidRPr="00F75507" w:rsidRDefault="000B3845" w:rsidP="001A7F53">
            <w:pPr>
              <w:pStyle w:val="AmColumnHeading"/>
            </w:pPr>
            <w:r w:rsidRPr="00F75507">
              <w:t>Muudatusettepanek</w:t>
            </w:r>
          </w:p>
        </w:tc>
      </w:tr>
      <w:tr w:rsidR="00F75507" w:rsidRPr="00F75507" w14:paraId="2F94DE0D" w14:textId="77777777" w:rsidTr="001A7F53">
        <w:trPr>
          <w:jc w:val="center"/>
        </w:trPr>
        <w:tc>
          <w:tcPr>
            <w:tcW w:w="4876" w:type="dxa"/>
            <w:tcBorders>
              <w:top w:val="nil"/>
              <w:left w:val="nil"/>
              <w:bottom w:val="nil"/>
              <w:right w:val="nil"/>
            </w:tcBorders>
          </w:tcPr>
          <w:p w14:paraId="2D5C0946" w14:textId="77777777" w:rsidR="000B3845" w:rsidRPr="00F75507" w:rsidRDefault="000B3845" w:rsidP="001A7F53">
            <w:pPr>
              <w:pStyle w:val="Normal6a"/>
            </w:pPr>
            <w:r w:rsidRPr="00F75507">
              <w:t>9.</w:t>
            </w:r>
            <w:r w:rsidRPr="00F75507">
              <w:tab/>
              <w:t>tunnistab, et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w:t>
            </w:r>
          </w:p>
        </w:tc>
        <w:tc>
          <w:tcPr>
            <w:tcW w:w="4876" w:type="dxa"/>
            <w:tcBorders>
              <w:top w:val="nil"/>
              <w:left w:val="nil"/>
              <w:bottom w:val="nil"/>
              <w:right w:val="nil"/>
            </w:tcBorders>
          </w:tcPr>
          <w:p w14:paraId="3EDC96E0" w14:textId="77777777" w:rsidR="000B3845" w:rsidRPr="00F75507" w:rsidRDefault="000B3845" w:rsidP="001A7F53">
            <w:pPr>
              <w:pStyle w:val="Normal6a"/>
            </w:pPr>
            <w:r w:rsidRPr="00F75507">
              <w:t>9.</w:t>
            </w:r>
            <w:r w:rsidRPr="00F75507">
              <w:tab/>
              <w:t xml:space="preserve">tunnistab, et </w:t>
            </w:r>
            <w:r w:rsidRPr="00F75507">
              <w:rPr>
                <w:b/>
                <w:i/>
              </w:rPr>
              <w:t>mõned</w:t>
            </w:r>
            <w:r w:rsidRPr="00F75507">
              <w:t xml:space="preserve"> liikmesriigid on võtnud kohustuse investeerida 2035. aastaks igal aastal 5 % SKPst peamistesse kaitsenõuetesse ja nendega seotud julgeolekukulutustesse, sealhulgas riikide vabastusklausli aktiveerimise kaudu; rõhutab, et Euroopa poolaasta raames tuleb sellised kulutused kavandada kooskõlastatult </w:t>
            </w:r>
            <w:r w:rsidRPr="00F75507">
              <w:rPr>
                <w:b/>
                <w:i/>
              </w:rPr>
              <w:t>ja läbipaistvalt ning neid ei tohi teha avalikesse teenustesse, rohe- ja digiüleminekusse või sotsiaalkaitsesüsteemidesse ja heaoluriiki tehtavate vajalike investeeringute arvelt</w:t>
            </w:r>
            <w:r w:rsidRPr="00F75507">
              <w:t>;</w:t>
            </w:r>
          </w:p>
        </w:tc>
      </w:tr>
    </w:tbl>
    <w:p w14:paraId="7D1767E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5FAA25A" w14:textId="77777777" w:rsidR="000B3845" w:rsidRPr="00F75507" w:rsidRDefault="000B3845" w:rsidP="000B3845">
      <w:r w:rsidRPr="00F75507">
        <w:rPr>
          <w:rStyle w:val="HideTWBExt"/>
        </w:rPr>
        <w:t>&lt;/Amend&gt;</w:t>
      </w:r>
    </w:p>
    <w:p w14:paraId="5E9E559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274</w:t>
      </w:r>
      <w:r w:rsidRPr="00F75507">
        <w:rPr>
          <w:rStyle w:val="HideTWBExt"/>
          <w:b w:val="0"/>
        </w:rPr>
        <w:t>&lt;/NumAm&gt;</w:t>
      </w:r>
    </w:p>
    <w:p w14:paraId="7B45A038"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392090E9" w14:textId="77777777" w:rsidR="000B3845" w:rsidRPr="00F75507" w:rsidRDefault="000B3845" w:rsidP="000B3845">
      <w:pPr>
        <w:pStyle w:val="NormalBold"/>
      </w:pPr>
      <w:r w:rsidRPr="00F75507">
        <w:rPr>
          <w:rStyle w:val="HideTWBExt"/>
          <w:b w:val="0"/>
        </w:rPr>
        <w:t>&lt;/RepeatBlock-By&gt;</w:t>
      </w:r>
    </w:p>
    <w:p w14:paraId="31640B3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60E3AC1"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65FA8E2" w14:textId="77777777" w:rsidTr="001A7F53">
        <w:trPr>
          <w:trHeight w:hRule="exact" w:val="240"/>
          <w:jc w:val="center"/>
        </w:trPr>
        <w:tc>
          <w:tcPr>
            <w:tcW w:w="9752" w:type="dxa"/>
            <w:gridSpan w:val="2"/>
            <w:tcBorders>
              <w:top w:val="nil"/>
              <w:left w:val="nil"/>
              <w:bottom w:val="nil"/>
              <w:right w:val="nil"/>
            </w:tcBorders>
          </w:tcPr>
          <w:p w14:paraId="4AF0E3CA" w14:textId="77777777" w:rsidR="000B3845" w:rsidRPr="00F75507" w:rsidRDefault="000B3845" w:rsidP="001A7F53"/>
        </w:tc>
      </w:tr>
      <w:tr w:rsidR="00F75507" w:rsidRPr="00F75507" w14:paraId="259CB55B" w14:textId="77777777" w:rsidTr="001A7F53">
        <w:trPr>
          <w:trHeight w:val="240"/>
          <w:jc w:val="center"/>
        </w:trPr>
        <w:tc>
          <w:tcPr>
            <w:tcW w:w="4876" w:type="dxa"/>
            <w:tcBorders>
              <w:top w:val="nil"/>
              <w:left w:val="nil"/>
              <w:bottom w:val="nil"/>
              <w:right w:val="nil"/>
            </w:tcBorders>
          </w:tcPr>
          <w:p w14:paraId="6EDE9A2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CCD9367" w14:textId="77777777" w:rsidR="000B3845" w:rsidRPr="00F75507" w:rsidRDefault="000B3845" w:rsidP="001A7F53">
            <w:pPr>
              <w:pStyle w:val="AmColumnHeading"/>
            </w:pPr>
            <w:r w:rsidRPr="00F75507">
              <w:t>Muudatusettepanek</w:t>
            </w:r>
          </w:p>
        </w:tc>
      </w:tr>
      <w:tr w:rsidR="00F75507" w:rsidRPr="00F75507" w14:paraId="28E1F492" w14:textId="77777777" w:rsidTr="001A7F53">
        <w:trPr>
          <w:jc w:val="center"/>
        </w:trPr>
        <w:tc>
          <w:tcPr>
            <w:tcW w:w="4876" w:type="dxa"/>
            <w:tcBorders>
              <w:top w:val="nil"/>
              <w:left w:val="nil"/>
              <w:bottom w:val="nil"/>
              <w:right w:val="nil"/>
            </w:tcBorders>
          </w:tcPr>
          <w:p w14:paraId="07E61CEF" w14:textId="77777777" w:rsidR="000B3845" w:rsidRPr="00F75507" w:rsidRDefault="000B3845" w:rsidP="001A7F53">
            <w:pPr>
              <w:pStyle w:val="Normal6a"/>
            </w:pPr>
            <w:r w:rsidRPr="00F75507">
              <w:t>9.</w:t>
            </w:r>
            <w:r w:rsidRPr="00F75507">
              <w:tab/>
              <w:t xml:space="preserve">tunnistab, et liikmesriigid on võtnud kohustuse investeerida 2035. aastaks igal aastal 5 % SKPst peamistesse kaitsenõuetesse ja nendega seotud julgeolekukulutustesse, sealhulgas riikide vabastusklausli aktiveerimise kaudu; rõhutab, et Euroopa poolaasta raames </w:t>
            </w:r>
            <w:r w:rsidRPr="00F75507">
              <w:rPr>
                <w:b/>
                <w:i/>
              </w:rPr>
              <w:t>tuleb sellised kulutused kavandada kooskõlastatult</w:t>
            </w:r>
            <w:r w:rsidRPr="00F75507">
              <w:t>;</w:t>
            </w:r>
          </w:p>
        </w:tc>
        <w:tc>
          <w:tcPr>
            <w:tcW w:w="4876" w:type="dxa"/>
            <w:tcBorders>
              <w:top w:val="nil"/>
              <w:left w:val="nil"/>
              <w:bottom w:val="nil"/>
              <w:right w:val="nil"/>
            </w:tcBorders>
          </w:tcPr>
          <w:p w14:paraId="21F0AB22" w14:textId="77777777" w:rsidR="000B3845" w:rsidRPr="00F75507" w:rsidRDefault="000B3845" w:rsidP="001A7F53">
            <w:pPr>
              <w:pStyle w:val="Normal6a"/>
            </w:pPr>
            <w:r w:rsidRPr="00F75507">
              <w:t>9.</w:t>
            </w:r>
            <w:r w:rsidRPr="00F75507">
              <w:tab/>
              <w:t xml:space="preserve">tunnistab, et liikmesriigid on võtnud kohustuse investeerida 2035. aastaks igal aastal 5 % SKPst peamistesse kaitsenõuetesse ja nendega seotud julgeolekukulutustesse, sealhulgas riikide vabastusklausli aktiveerimise kaudu; rõhutab, et </w:t>
            </w:r>
            <w:r w:rsidRPr="00F75507">
              <w:rPr>
                <w:b/>
                <w:i/>
              </w:rPr>
              <w:t>sellised kulutused kuuluvad liikmesriikide põhipädevusse</w:t>
            </w:r>
            <w:r w:rsidRPr="00F75507">
              <w:rPr>
                <w:b/>
                <w:i/>
                <w:vertAlign w:val="superscript"/>
              </w:rPr>
              <w:t>1 a</w:t>
            </w:r>
            <w:r w:rsidRPr="00F75507">
              <w:rPr>
                <w:b/>
                <w:bCs/>
                <w:i/>
                <w:iCs/>
              </w:rPr>
              <w:t>;</w:t>
            </w:r>
            <w:r w:rsidRPr="00F75507">
              <w:rPr>
                <w:b/>
                <w:i/>
              </w:rPr>
              <w:t xml:space="preserve"> seetõttu ei saa neid kavandada</w:t>
            </w:r>
            <w:r w:rsidRPr="00F75507">
              <w:t xml:space="preserve"> Euroopa poolaasta raames;</w:t>
            </w:r>
          </w:p>
        </w:tc>
      </w:tr>
      <w:tr w:rsidR="00F75507" w:rsidRPr="00F75507" w14:paraId="4B892C2D" w14:textId="77777777" w:rsidTr="001A7F53">
        <w:trPr>
          <w:jc w:val="center"/>
        </w:trPr>
        <w:tc>
          <w:tcPr>
            <w:tcW w:w="4876" w:type="dxa"/>
            <w:tcBorders>
              <w:top w:val="nil"/>
              <w:left w:val="nil"/>
              <w:bottom w:val="nil"/>
              <w:right w:val="nil"/>
            </w:tcBorders>
          </w:tcPr>
          <w:p w14:paraId="7F7047DF" w14:textId="77777777" w:rsidR="000B3845" w:rsidRPr="00F75507" w:rsidRDefault="000B3845" w:rsidP="001A7F53"/>
        </w:tc>
        <w:tc>
          <w:tcPr>
            <w:tcW w:w="4876" w:type="dxa"/>
            <w:tcBorders>
              <w:top w:val="nil"/>
              <w:left w:val="nil"/>
              <w:bottom w:val="nil"/>
              <w:right w:val="nil"/>
            </w:tcBorders>
          </w:tcPr>
          <w:p w14:paraId="1182371E" w14:textId="77777777" w:rsidR="000B3845" w:rsidRPr="00F75507" w:rsidRDefault="000B3845" w:rsidP="001A7F53">
            <w:pPr>
              <w:pStyle w:val="Normal6a"/>
            </w:pPr>
            <w:r w:rsidRPr="00F75507">
              <w:rPr>
                <w:b/>
                <w:i/>
              </w:rPr>
              <w:t>_________________</w:t>
            </w:r>
          </w:p>
        </w:tc>
      </w:tr>
      <w:tr w:rsidR="00F75507" w:rsidRPr="00F75507" w14:paraId="2CA91B3B" w14:textId="77777777" w:rsidTr="001A7F53">
        <w:trPr>
          <w:jc w:val="center"/>
        </w:trPr>
        <w:tc>
          <w:tcPr>
            <w:tcW w:w="4876" w:type="dxa"/>
            <w:tcBorders>
              <w:top w:val="nil"/>
              <w:left w:val="nil"/>
              <w:bottom w:val="nil"/>
              <w:right w:val="nil"/>
            </w:tcBorders>
          </w:tcPr>
          <w:p w14:paraId="68708F9D" w14:textId="77777777" w:rsidR="000B3845" w:rsidRPr="00F75507" w:rsidRDefault="000B3845" w:rsidP="001A7F53"/>
        </w:tc>
        <w:tc>
          <w:tcPr>
            <w:tcW w:w="4876" w:type="dxa"/>
            <w:tcBorders>
              <w:top w:val="nil"/>
              <w:left w:val="nil"/>
              <w:bottom w:val="nil"/>
              <w:right w:val="nil"/>
            </w:tcBorders>
          </w:tcPr>
          <w:p w14:paraId="41426F00" w14:textId="77777777" w:rsidR="000B3845" w:rsidRPr="00F75507" w:rsidRDefault="000B3845" w:rsidP="001A7F53">
            <w:pPr>
              <w:pStyle w:val="Normal6a"/>
            </w:pPr>
            <w:r w:rsidRPr="00F75507">
              <w:rPr>
                <w:b/>
                <w:i/>
                <w:vertAlign w:val="superscript"/>
              </w:rPr>
              <w:t>1 a</w:t>
            </w:r>
            <w:r w:rsidRPr="00F75507">
              <w:t xml:space="preserve"> </w:t>
            </w:r>
            <w:r w:rsidRPr="00F75507">
              <w:rPr>
                <w:b/>
                <w:i/>
              </w:rPr>
              <w:t>ELi toimimise lepingu artikli 4 lõike 2 kohaselt.</w:t>
            </w:r>
          </w:p>
        </w:tc>
      </w:tr>
    </w:tbl>
    <w:p w14:paraId="6E86842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39894861" w14:textId="77777777" w:rsidR="000B3845" w:rsidRPr="00F75507" w:rsidRDefault="000B3845" w:rsidP="000B3845">
      <w:r w:rsidRPr="00F75507">
        <w:rPr>
          <w:rStyle w:val="HideTWBExt"/>
        </w:rPr>
        <w:t>&lt;/Amend&gt;</w:t>
      </w:r>
    </w:p>
    <w:p w14:paraId="47BA155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275</w:t>
      </w:r>
      <w:r w:rsidRPr="00F75507">
        <w:rPr>
          <w:rStyle w:val="HideTWBExt"/>
          <w:b w:val="0"/>
        </w:rPr>
        <w:t>&lt;/NumAm&gt;</w:t>
      </w:r>
    </w:p>
    <w:p w14:paraId="48D2AF8F"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55A5D6D1"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562EEFE8" w14:textId="77777777" w:rsidR="000B3845" w:rsidRPr="00F75507" w:rsidRDefault="000B3845" w:rsidP="000B3845">
      <w:pPr>
        <w:pStyle w:val="NormalBold"/>
      </w:pPr>
      <w:r w:rsidRPr="00F75507">
        <w:rPr>
          <w:rStyle w:val="HideTWBExt"/>
          <w:b w:val="0"/>
        </w:rPr>
        <w:t>&lt;/RepeatBlock-By&gt;</w:t>
      </w:r>
    </w:p>
    <w:p w14:paraId="61B68B4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309B6CD" w14:textId="77777777" w:rsidR="000B3845" w:rsidRPr="00F75507" w:rsidRDefault="000B3845" w:rsidP="000B3845">
      <w:pPr>
        <w:pStyle w:val="NormalBold"/>
      </w:pPr>
      <w:r w:rsidRPr="00F75507">
        <w:rPr>
          <w:rStyle w:val="HideTWBExt"/>
          <w:b w:val="0"/>
        </w:rPr>
        <w:t>&lt;Article&gt;</w:t>
      </w:r>
      <w:r w:rsidRPr="00F75507">
        <w:t>Punkt 9</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B3FFF8" w14:textId="77777777" w:rsidTr="001A7F53">
        <w:trPr>
          <w:trHeight w:hRule="exact" w:val="240"/>
          <w:jc w:val="center"/>
        </w:trPr>
        <w:tc>
          <w:tcPr>
            <w:tcW w:w="9752" w:type="dxa"/>
            <w:gridSpan w:val="2"/>
            <w:tcBorders>
              <w:top w:val="nil"/>
              <w:left w:val="nil"/>
              <w:bottom w:val="nil"/>
              <w:right w:val="nil"/>
            </w:tcBorders>
          </w:tcPr>
          <w:p w14:paraId="16B69D0F" w14:textId="77777777" w:rsidR="000B3845" w:rsidRPr="00F75507" w:rsidRDefault="000B3845" w:rsidP="001A7F53"/>
        </w:tc>
      </w:tr>
      <w:tr w:rsidR="00F75507" w:rsidRPr="00F75507" w14:paraId="36F23A41" w14:textId="77777777" w:rsidTr="001A7F53">
        <w:trPr>
          <w:trHeight w:val="240"/>
          <w:jc w:val="center"/>
        </w:trPr>
        <w:tc>
          <w:tcPr>
            <w:tcW w:w="4876" w:type="dxa"/>
            <w:tcBorders>
              <w:top w:val="nil"/>
              <w:left w:val="nil"/>
              <w:bottom w:val="nil"/>
              <w:right w:val="nil"/>
            </w:tcBorders>
          </w:tcPr>
          <w:p w14:paraId="726FBDC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3D0A90D" w14:textId="77777777" w:rsidR="000B3845" w:rsidRPr="00F75507" w:rsidRDefault="000B3845" w:rsidP="001A7F53">
            <w:pPr>
              <w:pStyle w:val="AmColumnHeading"/>
            </w:pPr>
            <w:r w:rsidRPr="00F75507">
              <w:t>Muudatusettepanek</w:t>
            </w:r>
          </w:p>
        </w:tc>
      </w:tr>
      <w:tr w:rsidR="00F75507" w:rsidRPr="00F75507" w14:paraId="37E50AEF" w14:textId="77777777" w:rsidTr="001A7F53">
        <w:trPr>
          <w:jc w:val="center"/>
        </w:trPr>
        <w:tc>
          <w:tcPr>
            <w:tcW w:w="4876" w:type="dxa"/>
            <w:tcBorders>
              <w:top w:val="nil"/>
              <w:left w:val="nil"/>
              <w:bottom w:val="nil"/>
              <w:right w:val="nil"/>
            </w:tcBorders>
          </w:tcPr>
          <w:p w14:paraId="05B1A3FD" w14:textId="77777777" w:rsidR="000B3845" w:rsidRPr="00F75507" w:rsidRDefault="000B3845" w:rsidP="001A7F53">
            <w:pPr>
              <w:pStyle w:val="Normal6a"/>
            </w:pPr>
            <w:r w:rsidRPr="00F75507">
              <w:t>9.</w:t>
            </w:r>
            <w:r w:rsidRPr="00F75507">
              <w:tab/>
              <w:t xml:space="preserve">tunnistab, et liikmesriigid on võtnud kohustuse investeerida 2035. aastaks igal aastal 5 % SKPst peamistesse kaitsenõuetesse ja nendega seotud julgeolekukulutustesse, sealhulgas riikide vabastusklausli aktiveerimise kaudu; rõhutab, et </w:t>
            </w:r>
            <w:r w:rsidRPr="00F75507">
              <w:rPr>
                <w:b/>
                <w:i/>
              </w:rPr>
              <w:t>Euroopa poolaasta raames tuleb</w:t>
            </w:r>
            <w:r w:rsidRPr="00F75507">
              <w:t xml:space="preserve"> sellised kulutused </w:t>
            </w:r>
            <w:r w:rsidRPr="00F75507">
              <w:rPr>
                <w:b/>
                <w:i/>
              </w:rPr>
              <w:t>kavandada kooskõlastatult</w:t>
            </w:r>
            <w:r w:rsidRPr="00F75507">
              <w:t>;</w:t>
            </w:r>
          </w:p>
        </w:tc>
        <w:tc>
          <w:tcPr>
            <w:tcW w:w="4876" w:type="dxa"/>
            <w:tcBorders>
              <w:top w:val="nil"/>
              <w:left w:val="nil"/>
              <w:bottom w:val="nil"/>
              <w:right w:val="nil"/>
            </w:tcBorders>
          </w:tcPr>
          <w:p w14:paraId="0AECC242" w14:textId="77777777" w:rsidR="000B3845" w:rsidRPr="00F75507" w:rsidRDefault="000B3845" w:rsidP="001A7F53">
            <w:pPr>
              <w:pStyle w:val="Normal6a"/>
            </w:pPr>
            <w:r w:rsidRPr="00F75507">
              <w:t>9.</w:t>
            </w:r>
            <w:r w:rsidRPr="00F75507">
              <w:tab/>
              <w:t xml:space="preserve">tunnistab, et liikmesriigid on võtnud kohustuse investeerida 2035. aastaks igal aastal 5 % SKPst peamistesse kaitsenõuetesse ja nendega seotud julgeolekukulutustesse, sealhulgas riikide vabastusklausli aktiveerimise kaudu; rõhutab, et sellised kulutused </w:t>
            </w:r>
            <w:r w:rsidRPr="00F75507">
              <w:rPr>
                <w:b/>
                <w:i/>
              </w:rPr>
              <w:t>peavad olema tihedalt kohandatud iga liikmesriigi individuaalsetele kaitsevajadustele</w:t>
            </w:r>
            <w:r w:rsidRPr="00F75507">
              <w:t>;</w:t>
            </w:r>
          </w:p>
        </w:tc>
      </w:tr>
    </w:tbl>
    <w:p w14:paraId="68E14C1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62FE877" w14:textId="77777777" w:rsidR="000B3845" w:rsidRPr="00F75507" w:rsidRDefault="000B3845" w:rsidP="000B3845">
      <w:r w:rsidRPr="00F75507">
        <w:rPr>
          <w:rStyle w:val="HideTWBExt"/>
        </w:rPr>
        <w:t>&lt;/Amend&gt;</w:t>
      </w:r>
    </w:p>
    <w:p w14:paraId="414E28E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276</w:t>
      </w:r>
      <w:r w:rsidRPr="00F75507">
        <w:rPr>
          <w:rStyle w:val="HideTWBExt"/>
          <w:b w:val="0"/>
        </w:rPr>
        <w:t>&lt;/NumAm&gt;</w:t>
      </w:r>
    </w:p>
    <w:p w14:paraId="6E848DD2"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E4191F2" w14:textId="77777777" w:rsidR="000B3845" w:rsidRPr="00F75507" w:rsidRDefault="000B3845" w:rsidP="000B3845">
      <w:pPr>
        <w:pStyle w:val="NormalBold"/>
      </w:pPr>
      <w:r w:rsidRPr="00F75507">
        <w:rPr>
          <w:rStyle w:val="HideTWBExt"/>
          <w:b w:val="0"/>
        </w:rPr>
        <w:t>&lt;/RepeatBlock-By&gt;</w:t>
      </w:r>
    </w:p>
    <w:p w14:paraId="6488D70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0AE8AA6" w14:textId="77777777" w:rsidR="000B3845" w:rsidRPr="00F75507" w:rsidRDefault="000B3845" w:rsidP="000B3845">
      <w:pPr>
        <w:pStyle w:val="NormalBold"/>
      </w:pPr>
      <w:r w:rsidRPr="00F75507">
        <w:rPr>
          <w:rStyle w:val="HideTWBExt"/>
          <w:b w:val="0"/>
        </w:rPr>
        <w:t>&lt;Article&gt;</w:t>
      </w:r>
      <w:r w:rsidRPr="00F75507">
        <w:t>Punkt 9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F7CC4AA" w14:textId="77777777" w:rsidTr="001A7F53">
        <w:trPr>
          <w:trHeight w:hRule="exact" w:val="240"/>
          <w:jc w:val="center"/>
        </w:trPr>
        <w:tc>
          <w:tcPr>
            <w:tcW w:w="9752" w:type="dxa"/>
            <w:gridSpan w:val="2"/>
            <w:tcBorders>
              <w:top w:val="nil"/>
              <w:left w:val="nil"/>
              <w:bottom w:val="nil"/>
              <w:right w:val="nil"/>
            </w:tcBorders>
          </w:tcPr>
          <w:p w14:paraId="7309F158" w14:textId="77777777" w:rsidR="000B3845" w:rsidRPr="00F75507" w:rsidRDefault="000B3845" w:rsidP="001A7F53"/>
        </w:tc>
      </w:tr>
      <w:tr w:rsidR="00F75507" w:rsidRPr="00F75507" w14:paraId="5AC10BA0" w14:textId="77777777" w:rsidTr="001A7F53">
        <w:trPr>
          <w:trHeight w:val="240"/>
          <w:jc w:val="center"/>
        </w:trPr>
        <w:tc>
          <w:tcPr>
            <w:tcW w:w="4876" w:type="dxa"/>
            <w:tcBorders>
              <w:top w:val="nil"/>
              <w:left w:val="nil"/>
              <w:bottom w:val="nil"/>
              <w:right w:val="nil"/>
            </w:tcBorders>
          </w:tcPr>
          <w:p w14:paraId="509185C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C6CD5B" w14:textId="77777777" w:rsidR="000B3845" w:rsidRPr="00F75507" w:rsidRDefault="000B3845" w:rsidP="001A7F53">
            <w:pPr>
              <w:pStyle w:val="AmColumnHeading"/>
            </w:pPr>
            <w:r w:rsidRPr="00F75507">
              <w:t>Muudatusettepanek</w:t>
            </w:r>
          </w:p>
        </w:tc>
      </w:tr>
      <w:tr w:rsidR="00F75507" w:rsidRPr="00F75507" w14:paraId="7B58FDC8" w14:textId="77777777" w:rsidTr="001A7F53">
        <w:trPr>
          <w:jc w:val="center"/>
        </w:trPr>
        <w:tc>
          <w:tcPr>
            <w:tcW w:w="4876" w:type="dxa"/>
            <w:tcBorders>
              <w:top w:val="nil"/>
              <w:left w:val="nil"/>
              <w:bottom w:val="nil"/>
              <w:right w:val="nil"/>
            </w:tcBorders>
          </w:tcPr>
          <w:p w14:paraId="3AE7E4CC" w14:textId="77777777" w:rsidR="000B3845" w:rsidRPr="00F75507" w:rsidRDefault="000B3845" w:rsidP="001A7F53">
            <w:pPr>
              <w:pStyle w:val="Normal6a"/>
            </w:pPr>
          </w:p>
        </w:tc>
        <w:tc>
          <w:tcPr>
            <w:tcW w:w="4876" w:type="dxa"/>
            <w:tcBorders>
              <w:top w:val="nil"/>
              <w:left w:val="nil"/>
              <w:bottom w:val="nil"/>
              <w:right w:val="nil"/>
            </w:tcBorders>
          </w:tcPr>
          <w:p w14:paraId="6D41409F" w14:textId="77777777" w:rsidR="000B3845" w:rsidRPr="00F75507" w:rsidRDefault="000B3845" w:rsidP="001A7F53">
            <w:pPr>
              <w:pStyle w:val="Normal6a"/>
            </w:pPr>
            <w:r w:rsidRPr="00F75507">
              <w:rPr>
                <w:b/>
                <w:i/>
              </w:rPr>
              <w:t>9a.</w:t>
            </w:r>
            <w:r w:rsidRPr="00F75507">
              <w:tab/>
            </w:r>
            <w:r w:rsidRPr="00F75507">
              <w:rPr>
                <w:b/>
                <w:i/>
              </w:rPr>
              <w:t>rõhutab, et nominaalpalga tõusutrendist hoolimata jäävad reaalpalgad paljudes liikmesriikides allapoole COVIDi-eelset perioodi ning et see lisandub pikaajalisele mustrile, kus reaalpalgad on tootlikkuse kasvust maha jäänud; toonitab, et ELi töötajad on seetõttu kokku puutunud ostujõu ja elatustaseme struktuurse langusega võrreldes nende loodava majandusliku väärtusega; kutsub komisjoni ja nõukogu üles soovitama tugevdada kestlikku palgakasvu toetavaid tingimusi, eelkõige kollektiivläbirääkimiste edendamise kaudu, ning väärtustama sotsiaalpartnerite tõhusat kaasamist poliitikakujundamisse sotsiaaldialoogi tugevdamisel;</w:t>
            </w:r>
          </w:p>
        </w:tc>
      </w:tr>
    </w:tbl>
    <w:p w14:paraId="200CE2C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964051E" w14:textId="77777777" w:rsidR="000B3845" w:rsidRPr="00F75507" w:rsidRDefault="000B3845" w:rsidP="000B3845">
      <w:r w:rsidRPr="00F75507">
        <w:rPr>
          <w:rStyle w:val="HideTWBExt"/>
        </w:rPr>
        <w:t>&lt;/Amend&gt;</w:t>
      </w:r>
    </w:p>
    <w:p w14:paraId="2A8143E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277</w:t>
      </w:r>
      <w:r w:rsidRPr="00F75507">
        <w:rPr>
          <w:rStyle w:val="HideTWBExt"/>
          <w:b w:val="0"/>
        </w:rPr>
        <w:t>&lt;/NumAm&gt;</w:t>
      </w:r>
    </w:p>
    <w:p w14:paraId="3C17F48D"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7E0D9F0F"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6B9BFA7B" w14:textId="77777777" w:rsidR="000B3845" w:rsidRPr="00F75507" w:rsidRDefault="000B3845" w:rsidP="000B3845">
      <w:pPr>
        <w:pStyle w:val="NormalBold"/>
      </w:pPr>
      <w:r w:rsidRPr="00F75507">
        <w:rPr>
          <w:rStyle w:val="HideTWBExt"/>
          <w:b w:val="0"/>
        </w:rPr>
        <w:t>&lt;/RepeatBlock-By&gt;</w:t>
      </w:r>
    </w:p>
    <w:p w14:paraId="59E5409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AEB96BB" w14:textId="77777777" w:rsidR="000B3845" w:rsidRPr="00F75507" w:rsidRDefault="000B3845" w:rsidP="000B3845">
      <w:pPr>
        <w:pStyle w:val="NormalBold"/>
      </w:pPr>
      <w:r w:rsidRPr="00F75507">
        <w:rPr>
          <w:rStyle w:val="HideTWBExt"/>
          <w:b w:val="0"/>
        </w:rPr>
        <w:t>&lt;Article&gt;</w:t>
      </w:r>
      <w:r w:rsidRPr="00F75507">
        <w:t>Punkt 9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287011D" w14:textId="77777777" w:rsidTr="001A7F53">
        <w:trPr>
          <w:trHeight w:hRule="exact" w:val="240"/>
          <w:jc w:val="center"/>
        </w:trPr>
        <w:tc>
          <w:tcPr>
            <w:tcW w:w="9752" w:type="dxa"/>
            <w:gridSpan w:val="2"/>
            <w:tcBorders>
              <w:top w:val="nil"/>
              <w:left w:val="nil"/>
              <w:bottom w:val="nil"/>
              <w:right w:val="nil"/>
            </w:tcBorders>
          </w:tcPr>
          <w:p w14:paraId="4B024E69" w14:textId="77777777" w:rsidR="000B3845" w:rsidRPr="00F75507" w:rsidRDefault="000B3845" w:rsidP="001A7F53"/>
        </w:tc>
      </w:tr>
      <w:tr w:rsidR="00F75507" w:rsidRPr="00F75507" w14:paraId="2DF110B4" w14:textId="77777777" w:rsidTr="001A7F53">
        <w:trPr>
          <w:trHeight w:val="240"/>
          <w:jc w:val="center"/>
        </w:trPr>
        <w:tc>
          <w:tcPr>
            <w:tcW w:w="4876" w:type="dxa"/>
            <w:tcBorders>
              <w:top w:val="nil"/>
              <w:left w:val="nil"/>
              <w:bottom w:val="nil"/>
              <w:right w:val="nil"/>
            </w:tcBorders>
          </w:tcPr>
          <w:p w14:paraId="00428FC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49186E7" w14:textId="77777777" w:rsidR="000B3845" w:rsidRPr="00F75507" w:rsidRDefault="000B3845" w:rsidP="001A7F53">
            <w:pPr>
              <w:pStyle w:val="AmColumnHeading"/>
            </w:pPr>
            <w:r w:rsidRPr="00F75507">
              <w:t>Muudatusettepanek</w:t>
            </w:r>
          </w:p>
        </w:tc>
      </w:tr>
      <w:tr w:rsidR="00F75507" w:rsidRPr="00F75507" w14:paraId="52C307EA" w14:textId="77777777" w:rsidTr="001A7F53">
        <w:trPr>
          <w:jc w:val="center"/>
        </w:trPr>
        <w:tc>
          <w:tcPr>
            <w:tcW w:w="4876" w:type="dxa"/>
            <w:tcBorders>
              <w:top w:val="nil"/>
              <w:left w:val="nil"/>
              <w:bottom w:val="nil"/>
              <w:right w:val="nil"/>
            </w:tcBorders>
          </w:tcPr>
          <w:p w14:paraId="141AA7DC" w14:textId="77777777" w:rsidR="000B3845" w:rsidRPr="00F75507" w:rsidRDefault="000B3845" w:rsidP="001A7F53">
            <w:pPr>
              <w:pStyle w:val="Normal6a"/>
            </w:pPr>
          </w:p>
        </w:tc>
        <w:tc>
          <w:tcPr>
            <w:tcW w:w="4876" w:type="dxa"/>
            <w:tcBorders>
              <w:top w:val="nil"/>
              <w:left w:val="nil"/>
              <w:bottom w:val="nil"/>
              <w:right w:val="nil"/>
            </w:tcBorders>
          </w:tcPr>
          <w:p w14:paraId="5DA66023" w14:textId="77777777" w:rsidR="000B3845" w:rsidRPr="00F75507" w:rsidRDefault="000B3845" w:rsidP="001A7F53">
            <w:pPr>
              <w:pStyle w:val="Normal6a"/>
            </w:pPr>
            <w:r w:rsidRPr="00F75507">
              <w:rPr>
                <w:b/>
                <w:i/>
              </w:rPr>
              <w:t>9a.</w:t>
            </w:r>
            <w:r w:rsidRPr="00F75507">
              <w:tab/>
            </w:r>
            <w:r w:rsidRPr="00F75507">
              <w:rPr>
                <w:b/>
                <w:i/>
              </w:rPr>
              <w:t>kutsub komisjoni üles kasutama rohkem Euroopa poolaastat ja riigipõhiseid soovitusi, et toetada liikmesriike sotsiaalteenuste katvuse ja kättesaadavuse parandamisel; märgib, et Euroopa sotsiaalteenuste indeks näitab suuri erinevusi liikmesriikide vahel juurdepääsul elutähtsatele teenustele, sealhulgas pikaajalisele hooldusele, lastekaitsele, vägivallaohvrite toetamisele ning eluaseme- ja kodutusteenustele; kutsub komisjoni üles toetama sotsiaalteenuste kulude ja katvuse kohta ühiste andmenäitajate väljatöötamist, et tugevdada tõenduspõhiseid soovitusi ja nende rakendamise tõhusat järelevalvet;</w:t>
            </w:r>
          </w:p>
        </w:tc>
      </w:tr>
    </w:tbl>
    <w:p w14:paraId="1F1376C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8BF55F4" w14:textId="77777777" w:rsidR="000B3845" w:rsidRPr="00F75507" w:rsidRDefault="000B3845" w:rsidP="000B3845">
      <w:r w:rsidRPr="00F75507">
        <w:rPr>
          <w:rStyle w:val="HideTWBExt"/>
        </w:rPr>
        <w:t>&lt;/Amend&gt;</w:t>
      </w:r>
    </w:p>
    <w:p w14:paraId="1DBD10F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278</w:t>
      </w:r>
      <w:r w:rsidRPr="00F75507">
        <w:rPr>
          <w:rStyle w:val="HideTWBExt"/>
          <w:b w:val="0"/>
        </w:rPr>
        <w:t>&lt;/NumAm&gt;</w:t>
      </w:r>
    </w:p>
    <w:p w14:paraId="79413842" w14:textId="77777777" w:rsidR="000B3845" w:rsidRPr="00F75507" w:rsidRDefault="000B3845" w:rsidP="000B3845">
      <w:pPr>
        <w:pStyle w:val="NormalBold"/>
      </w:pPr>
      <w:r w:rsidRPr="00F75507">
        <w:rPr>
          <w:rStyle w:val="HideTWBExt"/>
          <w:b w:val="0"/>
        </w:rPr>
        <w:t>&lt;RepeatBlock-By&gt;&lt;Members&gt;</w:t>
      </w:r>
      <w:r w:rsidRPr="00F75507">
        <w:t>Pál Szekeres</w:t>
      </w:r>
      <w:r w:rsidRPr="00F75507">
        <w:rPr>
          <w:rStyle w:val="HideTWBExt"/>
          <w:b w:val="0"/>
        </w:rPr>
        <w:t>&lt;/Members&gt;</w:t>
      </w:r>
    </w:p>
    <w:p w14:paraId="56183C54" w14:textId="77777777" w:rsidR="000B3845" w:rsidRPr="00F75507" w:rsidRDefault="000B3845" w:rsidP="000B3845">
      <w:pPr>
        <w:pStyle w:val="NormalBold"/>
      </w:pPr>
      <w:r w:rsidRPr="00F75507">
        <w:rPr>
          <w:rStyle w:val="HideTWBExt"/>
          <w:b w:val="0"/>
        </w:rPr>
        <w:t>&lt;/RepeatBlock-By&gt;</w:t>
      </w:r>
    </w:p>
    <w:p w14:paraId="7ACF4232"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C2B76A4" w14:textId="77777777" w:rsidR="000B3845" w:rsidRPr="00F75507" w:rsidRDefault="000B3845" w:rsidP="000B3845">
      <w:pPr>
        <w:pStyle w:val="NormalBold"/>
      </w:pPr>
      <w:r w:rsidRPr="00F75507">
        <w:rPr>
          <w:rStyle w:val="HideTWBExt"/>
          <w:b w:val="0"/>
        </w:rPr>
        <w:t>&lt;Article&gt;</w:t>
      </w:r>
      <w:r w:rsidRPr="00F75507">
        <w:t>Punkt 9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7A1F145" w14:textId="77777777" w:rsidTr="001A7F53">
        <w:trPr>
          <w:trHeight w:hRule="exact" w:val="240"/>
          <w:jc w:val="center"/>
        </w:trPr>
        <w:tc>
          <w:tcPr>
            <w:tcW w:w="9752" w:type="dxa"/>
            <w:gridSpan w:val="2"/>
            <w:tcBorders>
              <w:top w:val="nil"/>
              <w:left w:val="nil"/>
              <w:bottom w:val="nil"/>
              <w:right w:val="nil"/>
            </w:tcBorders>
          </w:tcPr>
          <w:p w14:paraId="2A7362CC" w14:textId="77777777" w:rsidR="000B3845" w:rsidRPr="00F75507" w:rsidRDefault="000B3845" w:rsidP="001A7F53"/>
        </w:tc>
      </w:tr>
      <w:tr w:rsidR="00F75507" w:rsidRPr="00F75507" w14:paraId="6DFFB961" w14:textId="77777777" w:rsidTr="001A7F53">
        <w:trPr>
          <w:trHeight w:val="240"/>
          <w:jc w:val="center"/>
        </w:trPr>
        <w:tc>
          <w:tcPr>
            <w:tcW w:w="4876" w:type="dxa"/>
            <w:tcBorders>
              <w:top w:val="nil"/>
              <w:left w:val="nil"/>
              <w:bottom w:val="nil"/>
              <w:right w:val="nil"/>
            </w:tcBorders>
          </w:tcPr>
          <w:p w14:paraId="0AB1B0A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DD275D8" w14:textId="77777777" w:rsidR="000B3845" w:rsidRPr="00F75507" w:rsidRDefault="000B3845" w:rsidP="001A7F53">
            <w:pPr>
              <w:pStyle w:val="AmColumnHeading"/>
            </w:pPr>
            <w:r w:rsidRPr="00F75507">
              <w:t>Muudatusettepanek</w:t>
            </w:r>
          </w:p>
        </w:tc>
      </w:tr>
      <w:tr w:rsidR="00F75507" w:rsidRPr="00F75507" w14:paraId="385DC238" w14:textId="77777777" w:rsidTr="001A7F53">
        <w:trPr>
          <w:jc w:val="center"/>
        </w:trPr>
        <w:tc>
          <w:tcPr>
            <w:tcW w:w="4876" w:type="dxa"/>
            <w:tcBorders>
              <w:top w:val="nil"/>
              <w:left w:val="nil"/>
              <w:bottom w:val="nil"/>
              <w:right w:val="nil"/>
            </w:tcBorders>
          </w:tcPr>
          <w:p w14:paraId="0677BD3F" w14:textId="77777777" w:rsidR="000B3845" w:rsidRPr="00F75507" w:rsidRDefault="000B3845" w:rsidP="001A7F53">
            <w:pPr>
              <w:pStyle w:val="Normal6a"/>
            </w:pPr>
          </w:p>
        </w:tc>
        <w:tc>
          <w:tcPr>
            <w:tcW w:w="4876" w:type="dxa"/>
            <w:tcBorders>
              <w:top w:val="nil"/>
              <w:left w:val="nil"/>
              <w:bottom w:val="nil"/>
              <w:right w:val="nil"/>
            </w:tcBorders>
          </w:tcPr>
          <w:p w14:paraId="3AA3C8DE" w14:textId="77777777" w:rsidR="000B3845" w:rsidRPr="00F75507" w:rsidRDefault="000B3845" w:rsidP="001A7F53">
            <w:pPr>
              <w:pStyle w:val="Normal6a"/>
            </w:pPr>
            <w:r w:rsidRPr="00F75507">
              <w:rPr>
                <w:b/>
                <w:i/>
              </w:rPr>
              <w:t>9a.</w:t>
            </w:r>
            <w:r w:rsidRPr="00F75507">
              <w:tab/>
            </w:r>
            <w:r w:rsidRPr="00F75507">
              <w:rPr>
                <w:b/>
                <w:i/>
              </w:rPr>
              <w:t>märgib, et liikmesriigid, kes investeerivad igal aastal ligikaudu 2 % SKPst kaitsevaldkonna põhinõuetesse, panustavad juba praegu märkimisväärselt, samas kui teised riigid ei ole seda taset veel saavutanud, ning peab seetõttu 5 % eesmärki ülemääraseks; rõhutab, et kõik kaitsekulutused peaksid jääma täielikult liikmesriikide pädevusse ning neid tuleks kavandada ja teha vastavalt riiklikele prioriteetidele ja vabatahtlikele kohustustele;</w:t>
            </w:r>
          </w:p>
        </w:tc>
      </w:tr>
    </w:tbl>
    <w:p w14:paraId="7FF0A273"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D951A40" w14:textId="77777777" w:rsidR="000B3845" w:rsidRPr="00F75507" w:rsidRDefault="000B3845" w:rsidP="000B3845">
      <w:r w:rsidRPr="00F75507">
        <w:rPr>
          <w:rStyle w:val="HideTWBExt"/>
        </w:rPr>
        <w:t>&lt;/Amend&gt;</w:t>
      </w:r>
    </w:p>
    <w:p w14:paraId="1C48EA3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279</w:t>
      </w:r>
      <w:r w:rsidRPr="00F75507">
        <w:rPr>
          <w:rStyle w:val="HideTWBExt"/>
          <w:b w:val="0"/>
        </w:rPr>
        <w:t>&lt;/NumAm&gt;</w:t>
      </w:r>
    </w:p>
    <w:p w14:paraId="344D7C9F"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1BB2AE4A" w14:textId="77777777" w:rsidR="000B3845" w:rsidRPr="00F75507" w:rsidRDefault="000B3845" w:rsidP="000B3845">
      <w:pPr>
        <w:pStyle w:val="NormalBold"/>
      </w:pPr>
      <w:r w:rsidRPr="00F75507">
        <w:rPr>
          <w:rStyle w:val="HideTWBExt"/>
          <w:b w:val="0"/>
        </w:rPr>
        <w:t>&lt;/RepeatBlock-By&gt;</w:t>
      </w:r>
    </w:p>
    <w:p w14:paraId="30D50E26"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88C834B" w14:textId="77777777" w:rsidR="000B3845" w:rsidRPr="00F75507" w:rsidRDefault="000B3845" w:rsidP="000B3845">
      <w:pPr>
        <w:pStyle w:val="NormalBold"/>
      </w:pPr>
      <w:r w:rsidRPr="00F75507">
        <w:rPr>
          <w:rStyle w:val="HideTWBExt"/>
          <w:b w:val="0"/>
        </w:rPr>
        <w:t>&lt;Article&gt;</w:t>
      </w:r>
      <w:r w:rsidRPr="00F75507">
        <w:t>Punkt 9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D4BC2C8" w14:textId="77777777" w:rsidTr="001A7F53">
        <w:trPr>
          <w:trHeight w:hRule="exact" w:val="240"/>
          <w:jc w:val="center"/>
        </w:trPr>
        <w:tc>
          <w:tcPr>
            <w:tcW w:w="9752" w:type="dxa"/>
            <w:gridSpan w:val="2"/>
            <w:tcBorders>
              <w:top w:val="nil"/>
              <w:left w:val="nil"/>
              <w:bottom w:val="nil"/>
              <w:right w:val="nil"/>
            </w:tcBorders>
          </w:tcPr>
          <w:p w14:paraId="4195DCFE" w14:textId="77777777" w:rsidR="000B3845" w:rsidRPr="00F75507" w:rsidRDefault="000B3845" w:rsidP="001A7F53"/>
        </w:tc>
      </w:tr>
      <w:tr w:rsidR="00F75507" w:rsidRPr="00F75507" w14:paraId="7AED3DD9" w14:textId="77777777" w:rsidTr="001A7F53">
        <w:trPr>
          <w:trHeight w:val="240"/>
          <w:jc w:val="center"/>
        </w:trPr>
        <w:tc>
          <w:tcPr>
            <w:tcW w:w="4876" w:type="dxa"/>
            <w:tcBorders>
              <w:top w:val="nil"/>
              <w:left w:val="nil"/>
              <w:bottom w:val="nil"/>
              <w:right w:val="nil"/>
            </w:tcBorders>
          </w:tcPr>
          <w:p w14:paraId="4E7C499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11F5ADB" w14:textId="77777777" w:rsidR="000B3845" w:rsidRPr="00F75507" w:rsidRDefault="000B3845" w:rsidP="001A7F53">
            <w:pPr>
              <w:pStyle w:val="AmColumnHeading"/>
            </w:pPr>
            <w:r w:rsidRPr="00F75507">
              <w:t>Muudatusettepanek</w:t>
            </w:r>
          </w:p>
        </w:tc>
      </w:tr>
      <w:tr w:rsidR="00F75507" w:rsidRPr="00F75507" w14:paraId="045CB92D" w14:textId="77777777" w:rsidTr="001A7F53">
        <w:trPr>
          <w:jc w:val="center"/>
        </w:trPr>
        <w:tc>
          <w:tcPr>
            <w:tcW w:w="4876" w:type="dxa"/>
            <w:tcBorders>
              <w:top w:val="nil"/>
              <w:left w:val="nil"/>
              <w:bottom w:val="nil"/>
              <w:right w:val="nil"/>
            </w:tcBorders>
          </w:tcPr>
          <w:p w14:paraId="7A6ABA2B" w14:textId="77777777" w:rsidR="000B3845" w:rsidRPr="00F75507" w:rsidRDefault="000B3845" w:rsidP="001A7F53">
            <w:pPr>
              <w:pStyle w:val="Normal6a"/>
            </w:pPr>
          </w:p>
        </w:tc>
        <w:tc>
          <w:tcPr>
            <w:tcW w:w="4876" w:type="dxa"/>
            <w:tcBorders>
              <w:top w:val="nil"/>
              <w:left w:val="nil"/>
              <w:bottom w:val="nil"/>
              <w:right w:val="nil"/>
            </w:tcBorders>
          </w:tcPr>
          <w:p w14:paraId="6B750C10" w14:textId="77777777" w:rsidR="000B3845" w:rsidRPr="00F75507" w:rsidRDefault="000B3845" w:rsidP="001A7F53">
            <w:pPr>
              <w:pStyle w:val="Normal6a"/>
            </w:pPr>
            <w:r w:rsidRPr="00F75507">
              <w:rPr>
                <w:b/>
                <w:i/>
              </w:rPr>
              <w:t>9a.</w:t>
            </w:r>
            <w:r w:rsidRPr="00F75507">
              <w:tab/>
            </w:r>
            <w:r w:rsidRPr="00F75507">
              <w:rPr>
                <w:b/>
                <w:i/>
              </w:rPr>
              <w:t>toonitab, et riiklikud otsused kaitse- ja julgeolekukulutuste kohta tuleks kooskõlastada eelarve-eeskirjade ja pikaajalise eelarve planeerimisega ning et ajutised klauslid ei tohi kahjustada riigi rahanduse jätkusuutlikkust keskpikas perspektiivis;</w:t>
            </w:r>
          </w:p>
        </w:tc>
      </w:tr>
    </w:tbl>
    <w:p w14:paraId="7438B47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E6FE6CA" w14:textId="77777777" w:rsidR="000B3845" w:rsidRPr="00F75507" w:rsidRDefault="000B3845" w:rsidP="000B3845">
      <w:r w:rsidRPr="00F75507">
        <w:rPr>
          <w:rStyle w:val="HideTWBExt"/>
        </w:rPr>
        <w:t>&lt;/Amend&gt;</w:t>
      </w:r>
    </w:p>
    <w:p w14:paraId="376EB11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280</w:t>
      </w:r>
      <w:r w:rsidRPr="00F75507">
        <w:rPr>
          <w:rStyle w:val="HideTWBExt"/>
          <w:b w:val="0"/>
        </w:rPr>
        <w:t>&lt;/NumAm&gt;</w:t>
      </w:r>
    </w:p>
    <w:p w14:paraId="2C8BB6D6" w14:textId="77777777" w:rsidR="000B3845" w:rsidRPr="00F75507" w:rsidRDefault="000B3845" w:rsidP="000B3845">
      <w:pPr>
        <w:pStyle w:val="NormalBold"/>
      </w:pPr>
      <w:r w:rsidRPr="00F75507">
        <w:rPr>
          <w:rStyle w:val="HideTWBExt"/>
          <w:b w:val="0"/>
        </w:rPr>
        <w:t>&lt;RepeatBlock-By&gt;&lt;Members&gt;</w:t>
      </w:r>
      <w:r w:rsidRPr="00F75507">
        <w:t>Pál Szekeres</w:t>
      </w:r>
      <w:r w:rsidRPr="00F75507">
        <w:rPr>
          <w:rStyle w:val="HideTWBExt"/>
          <w:b w:val="0"/>
        </w:rPr>
        <w:t>&lt;/Members&gt;</w:t>
      </w:r>
    </w:p>
    <w:p w14:paraId="06F20B88" w14:textId="77777777" w:rsidR="000B3845" w:rsidRPr="00F75507" w:rsidRDefault="000B3845" w:rsidP="000B3845">
      <w:pPr>
        <w:pStyle w:val="NormalBold"/>
      </w:pPr>
      <w:r w:rsidRPr="00F75507">
        <w:rPr>
          <w:rStyle w:val="HideTWBExt"/>
          <w:b w:val="0"/>
        </w:rPr>
        <w:t>&lt;/RepeatBlock-By&gt;</w:t>
      </w:r>
    </w:p>
    <w:p w14:paraId="0EB1277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D42D505" w14:textId="77777777" w:rsidR="000B3845" w:rsidRPr="00F75507" w:rsidRDefault="000B3845" w:rsidP="000B3845">
      <w:pPr>
        <w:pStyle w:val="NormalBold"/>
      </w:pPr>
      <w:r w:rsidRPr="00F75507">
        <w:rPr>
          <w:rStyle w:val="HideTWBExt"/>
          <w:b w:val="0"/>
        </w:rPr>
        <w:t>&lt;Article&gt;</w:t>
      </w:r>
      <w:r w:rsidRPr="00F75507">
        <w:t>Punkt 10</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F3EF3F0" w14:textId="77777777" w:rsidTr="001A7F53">
        <w:trPr>
          <w:trHeight w:hRule="exact" w:val="240"/>
          <w:jc w:val="center"/>
        </w:trPr>
        <w:tc>
          <w:tcPr>
            <w:tcW w:w="9752" w:type="dxa"/>
            <w:gridSpan w:val="2"/>
            <w:tcBorders>
              <w:top w:val="nil"/>
              <w:left w:val="nil"/>
              <w:bottom w:val="nil"/>
              <w:right w:val="nil"/>
            </w:tcBorders>
          </w:tcPr>
          <w:p w14:paraId="47F2F8C8" w14:textId="77777777" w:rsidR="000B3845" w:rsidRPr="00F75507" w:rsidRDefault="000B3845" w:rsidP="001A7F53"/>
        </w:tc>
      </w:tr>
      <w:tr w:rsidR="00F75507" w:rsidRPr="00F75507" w14:paraId="63D781A1" w14:textId="77777777" w:rsidTr="001A7F53">
        <w:trPr>
          <w:trHeight w:val="240"/>
          <w:jc w:val="center"/>
        </w:trPr>
        <w:tc>
          <w:tcPr>
            <w:tcW w:w="4876" w:type="dxa"/>
            <w:tcBorders>
              <w:top w:val="nil"/>
              <w:left w:val="nil"/>
              <w:bottom w:val="nil"/>
              <w:right w:val="nil"/>
            </w:tcBorders>
          </w:tcPr>
          <w:p w14:paraId="3D210B8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7C38BD0" w14:textId="77777777" w:rsidR="000B3845" w:rsidRPr="00F75507" w:rsidRDefault="000B3845" w:rsidP="001A7F53">
            <w:pPr>
              <w:pStyle w:val="AmColumnHeading"/>
            </w:pPr>
            <w:r w:rsidRPr="00F75507">
              <w:t>Muudatusettepanek</w:t>
            </w:r>
          </w:p>
        </w:tc>
      </w:tr>
      <w:tr w:rsidR="00F75507" w:rsidRPr="00F75507" w14:paraId="23B0B21D" w14:textId="77777777" w:rsidTr="001A7F53">
        <w:trPr>
          <w:jc w:val="center"/>
        </w:trPr>
        <w:tc>
          <w:tcPr>
            <w:tcW w:w="4876" w:type="dxa"/>
            <w:tcBorders>
              <w:top w:val="nil"/>
              <w:left w:val="nil"/>
              <w:bottom w:val="nil"/>
              <w:right w:val="nil"/>
            </w:tcBorders>
          </w:tcPr>
          <w:p w14:paraId="5D94D9E0" w14:textId="77777777" w:rsidR="000B3845" w:rsidRPr="00F75507" w:rsidRDefault="000B3845" w:rsidP="001A7F53">
            <w:pPr>
              <w:pStyle w:val="Normal6a"/>
            </w:pPr>
            <w:r w:rsidRPr="00F75507">
              <w:rPr>
                <w:b/>
                <w:i/>
              </w:rPr>
              <w:t>10.</w:t>
            </w:r>
            <w:r w:rsidRPr="00F75507">
              <w:tab/>
            </w:r>
            <w:r w:rsidRPr="00F75507">
              <w:rPr>
                <w:b/>
                <w:i/>
              </w:rPr>
              <w:t>märgib, et 2026. aasta Euroopa poolaasta soovitustel on riikliku ja piirkondliku partnerluse kavade koostamisel väga tähtis roll; on veendunud, et reformid ja investeeringud tuleks valida selle põhjal, kui tõhusalt ja tulemuslikult need vastavad asjaomastele riigipõhistele soovitustele;</w:t>
            </w:r>
          </w:p>
        </w:tc>
        <w:tc>
          <w:tcPr>
            <w:tcW w:w="4876" w:type="dxa"/>
            <w:tcBorders>
              <w:top w:val="nil"/>
              <w:left w:val="nil"/>
              <w:bottom w:val="nil"/>
              <w:right w:val="nil"/>
            </w:tcBorders>
          </w:tcPr>
          <w:p w14:paraId="32773ECB" w14:textId="77777777" w:rsidR="000B3845" w:rsidRPr="00F75507" w:rsidRDefault="000B3845" w:rsidP="001A7F53">
            <w:pPr>
              <w:pStyle w:val="Normal6a"/>
            </w:pPr>
            <w:r w:rsidRPr="00F75507">
              <w:rPr>
                <w:b/>
                <w:i/>
              </w:rPr>
              <w:t>välja jäetud</w:t>
            </w:r>
          </w:p>
        </w:tc>
      </w:tr>
    </w:tbl>
    <w:p w14:paraId="4CADB72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F5780D2" w14:textId="77777777" w:rsidR="000B3845" w:rsidRPr="00F75507" w:rsidRDefault="000B3845" w:rsidP="000B3845">
      <w:r w:rsidRPr="00F75507">
        <w:rPr>
          <w:rStyle w:val="HideTWBExt"/>
        </w:rPr>
        <w:t>&lt;/Amend&gt;</w:t>
      </w:r>
    </w:p>
    <w:p w14:paraId="6EA7C97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281</w:t>
      </w:r>
      <w:r w:rsidRPr="00F75507">
        <w:rPr>
          <w:rStyle w:val="HideTWBExt"/>
          <w:b w:val="0"/>
        </w:rPr>
        <w:t>&lt;/NumAm&gt;</w:t>
      </w:r>
    </w:p>
    <w:p w14:paraId="35E8A682"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39489FC5" w14:textId="77777777" w:rsidR="000B3845" w:rsidRPr="00F75507" w:rsidRDefault="000B3845" w:rsidP="000B3845">
      <w:pPr>
        <w:pStyle w:val="NormalBold"/>
      </w:pPr>
      <w:r w:rsidRPr="00F75507">
        <w:rPr>
          <w:rStyle w:val="HideTWBExt"/>
          <w:b w:val="0"/>
        </w:rPr>
        <w:t>&lt;/RepeatBlock-By&gt;</w:t>
      </w:r>
    </w:p>
    <w:p w14:paraId="32261A8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AD4EF07" w14:textId="77777777" w:rsidR="000B3845" w:rsidRPr="00F75507" w:rsidRDefault="000B3845" w:rsidP="000B3845">
      <w:pPr>
        <w:pStyle w:val="NormalBold"/>
      </w:pPr>
      <w:r w:rsidRPr="00F75507">
        <w:rPr>
          <w:rStyle w:val="HideTWBExt"/>
          <w:b w:val="0"/>
        </w:rPr>
        <w:t>&lt;Article&gt;</w:t>
      </w:r>
      <w:r w:rsidRPr="00F75507">
        <w:t>Punkt 10</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D384256" w14:textId="77777777" w:rsidTr="001A7F53">
        <w:trPr>
          <w:trHeight w:hRule="exact" w:val="240"/>
          <w:jc w:val="center"/>
        </w:trPr>
        <w:tc>
          <w:tcPr>
            <w:tcW w:w="9752" w:type="dxa"/>
            <w:gridSpan w:val="2"/>
            <w:tcBorders>
              <w:top w:val="nil"/>
              <w:left w:val="nil"/>
              <w:bottom w:val="nil"/>
              <w:right w:val="nil"/>
            </w:tcBorders>
          </w:tcPr>
          <w:p w14:paraId="55E2EA02" w14:textId="77777777" w:rsidR="000B3845" w:rsidRPr="00F75507" w:rsidRDefault="000B3845" w:rsidP="001A7F53"/>
        </w:tc>
      </w:tr>
      <w:tr w:rsidR="00F75507" w:rsidRPr="00F75507" w14:paraId="520BD400" w14:textId="77777777" w:rsidTr="001A7F53">
        <w:trPr>
          <w:trHeight w:val="240"/>
          <w:jc w:val="center"/>
        </w:trPr>
        <w:tc>
          <w:tcPr>
            <w:tcW w:w="4876" w:type="dxa"/>
            <w:tcBorders>
              <w:top w:val="nil"/>
              <w:left w:val="nil"/>
              <w:bottom w:val="nil"/>
              <w:right w:val="nil"/>
            </w:tcBorders>
          </w:tcPr>
          <w:p w14:paraId="7255E7D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4ACBE42" w14:textId="77777777" w:rsidR="000B3845" w:rsidRPr="00F75507" w:rsidRDefault="000B3845" w:rsidP="001A7F53">
            <w:pPr>
              <w:pStyle w:val="AmColumnHeading"/>
            </w:pPr>
            <w:r w:rsidRPr="00F75507">
              <w:t>Muudatusettepanek</w:t>
            </w:r>
          </w:p>
        </w:tc>
      </w:tr>
      <w:tr w:rsidR="00F75507" w:rsidRPr="00F75507" w14:paraId="1B0A027B" w14:textId="77777777" w:rsidTr="001A7F53">
        <w:trPr>
          <w:jc w:val="center"/>
        </w:trPr>
        <w:tc>
          <w:tcPr>
            <w:tcW w:w="4876" w:type="dxa"/>
            <w:tcBorders>
              <w:top w:val="nil"/>
              <w:left w:val="nil"/>
              <w:bottom w:val="nil"/>
              <w:right w:val="nil"/>
            </w:tcBorders>
          </w:tcPr>
          <w:p w14:paraId="2AD0DEAA" w14:textId="77777777" w:rsidR="000B3845" w:rsidRPr="00F75507" w:rsidRDefault="000B3845" w:rsidP="001A7F53">
            <w:pPr>
              <w:pStyle w:val="Normal6a"/>
            </w:pPr>
            <w:r w:rsidRPr="00F75507">
              <w:t>10.</w:t>
            </w:r>
            <w:r w:rsidRPr="00F75507">
              <w:tab/>
              <w:t xml:space="preserve">märgib, et 2026. aasta Euroopa poolaasta </w:t>
            </w:r>
            <w:r w:rsidRPr="00F75507">
              <w:rPr>
                <w:b/>
                <w:i/>
              </w:rPr>
              <w:t>soovitustel</w:t>
            </w:r>
            <w:r w:rsidRPr="00F75507">
              <w:t xml:space="preserve"> on riikliku ja piirkondliku partnerluse kavade </w:t>
            </w:r>
            <w:r w:rsidRPr="00F75507">
              <w:rPr>
                <w:b/>
                <w:i/>
              </w:rPr>
              <w:t>koostamisel</w:t>
            </w:r>
            <w:r w:rsidRPr="00F75507">
              <w:t xml:space="preserve"> väga </w:t>
            </w:r>
            <w:r w:rsidRPr="00F75507">
              <w:rPr>
                <w:b/>
                <w:i/>
              </w:rPr>
              <w:t>tähtis roll; on veendunud,</w:t>
            </w:r>
            <w:r w:rsidRPr="00F75507">
              <w:t xml:space="preserve"> et reformid ja investeeringud tuleks valida </w:t>
            </w:r>
            <w:r w:rsidRPr="00F75507">
              <w:rPr>
                <w:b/>
                <w:i/>
              </w:rPr>
              <w:t>selle</w:t>
            </w:r>
            <w:r w:rsidRPr="00F75507">
              <w:t xml:space="preserve"> põhjal</w:t>
            </w:r>
            <w:r w:rsidRPr="00F75507">
              <w:rPr>
                <w:b/>
                <w:i/>
              </w:rPr>
              <w:t>, kui tõhusalt ja tulemuslikult need vastavad asjaomastele riigipõhistele soovitustele</w:t>
            </w:r>
            <w:r w:rsidRPr="00F75507">
              <w:t>;</w:t>
            </w:r>
          </w:p>
        </w:tc>
        <w:tc>
          <w:tcPr>
            <w:tcW w:w="4876" w:type="dxa"/>
            <w:tcBorders>
              <w:top w:val="nil"/>
              <w:left w:val="nil"/>
              <w:bottom w:val="nil"/>
              <w:right w:val="nil"/>
            </w:tcBorders>
          </w:tcPr>
          <w:p w14:paraId="29FAF15B" w14:textId="77777777" w:rsidR="000B3845" w:rsidRPr="00F75507" w:rsidRDefault="000B3845" w:rsidP="001A7F53">
            <w:pPr>
              <w:pStyle w:val="Normal6a"/>
            </w:pPr>
            <w:r w:rsidRPr="00F75507">
              <w:t>10.</w:t>
            </w:r>
            <w:r w:rsidRPr="00F75507">
              <w:tab/>
            </w:r>
            <w:r w:rsidRPr="00F75507">
              <w:rPr>
                <w:b/>
                <w:i/>
              </w:rPr>
              <w:t>tunnistab, et võttes arvesse komisjoni seatud uusi prioriteete, keskendutakse 2027. aasta järgses mitmeaastases finantsraamistikus peamiselt konkurentsivõimele; rõhutab, et ELi eelarve alussambaid – ühtekuuluvuspoliitikat ja ühist põllumajanduspoliitikat – ei tohi nõrgestada ega ühendada viisil, mis kahjustab sotsiaalset ühtekuuluvust, kvaliteetseid töökohti, puuetega inimeste võimalusi või sotsiaalmajandust; märgib murega, et rahaliste vahendite väljamaksmise tihedam sidumine riigipõhiste soovitustega võib tsentraliseerida otsuste tegemist ning kitsendada piirkondade ja kohalike osalejate rolli; toonitab, et</w:t>
            </w:r>
            <w:r w:rsidRPr="00F75507">
              <w:t xml:space="preserve"> 2026. aasta Euroopa poolaasta </w:t>
            </w:r>
            <w:r w:rsidRPr="00F75507">
              <w:rPr>
                <w:b/>
                <w:i/>
              </w:rPr>
              <w:t>soovitused</w:t>
            </w:r>
            <w:r w:rsidRPr="00F75507">
              <w:t xml:space="preserve"> on riikliku ja piirkondliku partnerluse kavade </w:t>
            </w:r>
            <w:r w:rsidRPr="00F75507">
              <w:rPr>
                <w:b/>
                <w:i/>
              </w:rPr>
              <w:t>kujundamisel</w:t>
            </w:r>
            <w:r w:rsidRPr="00F75507">
              <w:t xml:space="preserve"> väga </w:t>
            </w:r>
            <w:r w:rsidRPr="00F75507">
              <w:rPr>
                <w:b/>
                <w:i/>
              </w:rPr>
              <w:t>olulised ning</w:t>
            </w:r>
            <w:r w:rsidRPr="00F75507">
              <w:t xml:space="preserve"> et reformid ja investeeringud tuleks valida </w:t>
            </w:r>
            <w:r w:rsidRPr="00F75507">
              <w:rPr>
                <w:b/>
                <w:i/>
              </w:rPr>
              <w:t>nende tõhususe ja tulemuslikkuse</w:t>
            </w:r>
            <w:r w:rsidRPr="00F75507">
              <w:t xml:space="preserve"> põhjal </w:t>
            </w:r>
            <w:r w:rsidRPr="00F75507">
              <w:rPr>
                <w:b/>
                <w:i/>
              </w:rPr>
              <w:t>nimetatud soovituste elluviimisel</w:t>
            </w:r>
            <w:r w:rsidRPr="00F75507">
              <w:t>;</w:t>
            </w:r>
          </w:p>
        </w:tc>
      </w:tr>
    </w:tbl>
    <w:p w14:paraId="6A0DFB0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5642D49" w14:textId="77777777" w:rsidR="000B3845" w:rsidRPr="00F75507" w:rsidRDefault="000B3845" w:rsidP="000B3845">
      <w:r w:rsidRPr="00F75507">
        <w:rPr>
          <w:rStyle w:val="HideTWBExt"/>
        </w:rPr>
        <w:t>&lt;/Amend&gt;</w:t>
      </w:r>
    </w:p>
    <w:p w14:paraId="05D26E5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282</w:t>
      </w:r>
      <w:r w:rsidRPr="00F75507">
        <w:rPr>
          <w:rStyle w:val="HideTWBExt"/>
          <w:b w:val="0"/>
        </w:rPr>
        <w:t>&lt;/NumAm&gt;</w:t>
      </w:r>
    </w:p>
    <w:p w14:paraId="74DEFA3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29329D59" w14:textId="77777777" w:rsidR="000B3845" w:rsidRPr="00F75507" w:rsidRDefault="000B3845" w:rsidP="000B3845">
      <w:pPr>
        <w:pStyle w:val="NormalBold"/>
      </w:pPr>
      <w:r w:rsidRPr="00F75507">
        <w:rPr>
          <w:rStyle w:val="HideTWBExt"/>
          <w:b w:val="0"/>
        </w:rPr>
        <w:t>&lt;/RepeatBlock-By&gt;</w:t>
      </w:r>
    </w:p>
    <w:p w14:paraId="15CB392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05D1EA8" w14:textId="77777777" w:rsidR="000B3845" w:rsidRPr="00F75507" w:rsidRDefault="000B3845" w:rsidP="000B3845">
      <w:pPr>
        <w:pStyle w:val="NormalBold"/>
      </w:pPr>
      <w:r w:rsidRPr="00F75507">
        <w:rPr>
          <w:rStyle w:val="HideTWBExt"/>
          <w:b w:val="0"/>
        </w:rPr>
        <w:t>&lt;Article&gt;</w:t>
      </w:r>
      <w:r w:rsidRPr="00F75507">
        <w:t>Punkt 10</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713B976" w14:textId="77777777" w:rsidTr="001A7F53">
        <w:trPr>
          <w:trHeight w:hRule="exact" w:val="240"/>
          <w:jc w:val="center"/>
        </w:trPr>
        <w:tc>
          <w:tcPr>
            <w:tcW w:w="9752" w:type="dxa"/>
            <w:gridSpan w:val="2"/>
            <w:tcBorders>
              <w:top w:val="nil"/>
              <w:left w:val="nil"/>
              <w:bottom w:val="nil"/>
              <w:right w:val="nil"/>
            </w:tcBorders>
          </w:tcPr>
          <w:p w14:paraId="7F6DEC6B" w14:textId="77777777" w:rsidR="000B3845" w:rsidRPr="00F75507" w:rsidRDefault="000B3845" w:rsidP="001A7F53"/>
        </w:tc>
      </w:tr>
      <w:tr w:rsidR="00F75507" w:rsidRPr="00F75507" w14:paraId="2EFB5D8B" w14:textId="77777777" w:rsidTr="001A7F53">
        <w:trPr>
          <w:trHeight w:val="240"/>
          <w:jc w:val="center"/>
        </w:trPr>
        <w:tc>
          <w:tcPr>
            <w:tcW w:w="4876" w:type="dxa"/>
            <w:tcBorders>
              <w:top w:val="nil"/>
              <w:left w:val="nil"/>
              <w:bottom w:val="nil"/>
              <w:right w:val="nil"/>
            </w:tcBorders>
          </w:tcPr>
          <w:p w14:paraId="0ABEAFA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06432BD" w14:textId="77777777" w:rsidR="000B3845" w:rsidRPr="00F75507" w:rsidRDefault="000B3845" w:rsidP="001A7F53">
            <w:pPr>
              <w:pStyle w:val="AmColumnHeading"/>
            </w:pPr>
            <w:r w:rsidRPr="00F75507">
              <w:t>Muudatusettepanek</w:t>
            </w:r>
          </w:p>
        </w:tc>
      </w:tr>
      <w:tr w:rsidR="00F75507" w:rsidRPr="00F75507" w14:paraId="1E2F5F3D" w14:textId="77777777" w:rsidTr="001A7F53">
        <w:trPr>
          <w:jc w:val="center"/>
        </w:trPr>
        <w:tc>
          <w:tcPr>
            <w:tcW w:w="4876" w:type="dxa"/>
            <w:tcBorders>
              <w:top w:val="nil"/>
              <w:left w:val="nil"/>
              <w:bottom w:val="nil"/>
              <w:right w:val="nil"/>
            </w:tcBorders>
          </w:tcPr>
          <w:p w14:paraId="7C407203" w14:textId="77777777" w:rsidR="000B3845" w:rsidRPr="00F75507" w:rsidRDefault="000B3845" w:rsidP="001A7F53">
            <w:pPr>
              <w:pStyle w:val="Normal6a"/>
            </w:pPr>
            <w:r w:rsidRPr="00F75507">
              <w:t>10.</w:t>
            </w:r>
            <w:r w:rsidRPr="00F75507">
              <w:tab/>
              <w:t>märgib, et 2026. aasta Euroopa poolaasta soovitustel on riikliku ja piirkondliku partnerluse kavade koostamisel väga tähtis roll; on veendunud, et reformid ja investeeringud tuleks valida selle põhjal, kui tõhusalt ja tulemuslikult need vastavad asjaomastele riigipõhistele soovitustele;</w:t>
            </w:r>
          </w:p>
        </w:tc>
        <w:tc>
          <w:tcPr>
            <w:tcW w:w="4876" w:type="dxa"/>
            <w:tcBorders>
              <w:top w:val="nil"/>
              <w:left w:val="nil"/>
              <w:bottom w:val="nil"/>
              <w:right w:val="nil"/>
            </w:tcBorders>
          </w:tcPr>
          <w:p w14:paraId="4F62D918" w14:textId="77777777" w:rsidR="000B3845" w:rsidRPr="00F75507" w:rsidRDefault="000B3845" w:rsidP="001A7F53">
            <w:pPr>
              <w:pStyle w:val="Normal6a"/>
            </w:pPr>
            <w:r w:rsidRPr="00F75507">
              <w:t>10.</w:t>
            </w:r>
            <w:r w:rsidRPr="00F75507">
              <w:tab/>
              <w:t>märgib, et 2026. aasta Euroopa poolaasta soovitustel on riikliku ja piirkondliku partnerluse kavade koostamisel väga tähtis roll;</w:t>
            </w:r>
            <w:r w:rsidRPr="00F75507">
              <w:rPr>
                <w:b/>
                <w:i/>
              </w:rPr>
              <w:t xml:space="preserve"> hoiatab, et kui ELi rahastamine seotakse Euroopa poolaasta suunistega, peavad need suunised olema sotsiaalselt tasakaalustatud; rõhutab, et nende kavade eesmärk ei tohi olla üksnes kulupõhine konkurentsivõime, vaid neis tuleb seada esikohale ülespoole suunatud sotsiaalne lähenemine, kvaliteetsete töökohtade loomine ja ebavõrdsuse vähendamine täielikus kooskõlas Euroopa sotsiaalõiguste sambaga;</w:t>
            </w:r>
            <w:r w:rsidRPr="00F75507">
              <w:t xml:space="preserve"> on veendunud, et reformid ja investeeringud tuleks valida selle põhjal, kui tõhusalt ja tulemuslikult need vastavad asjaomastele riigipõhistele soovitustele;</w:t>
            </w:r>
          </w:p>
        </w:tc>
      </w:tr>
    </w:tbl>
    <w:p w14:paraId="1A6561C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E64049A" w14:textId="77777777" w:rsidR="000B3845" w:rsidRPr="00F75507" w:rsidRDefault="000B3845" w:rsidP="000B3845">
      <w:r w:rsidRPr="00F75507">
        <w:rPr>
          <w:rStyle w:val="HideTWBExt"/>
        </w:rPr>
        <w:t>&lt;/Amend&gt;</w:t>
      </w:r>
    </w:p>
    <w:p w14:paraId="3F8E6D8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283</w:t>
      </w:r>
      <w:r w:rsidRPr="00F75507">
        <w:rPr>
          <w:rStyle w:val="HideTWBExt"/>
          <w:b w:val="0"/>
        </w:rPr>
        <w:t>&lt;/NumAm&gt;</w:t>
      </w:r>
    </w:p>
    <w:p w14:paraId="560CD90A"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45EF3E48" w14:textId="77777777" w:rsidR="000B3845" w:rsidRPr="00F75507" w:rsidRDefault="000B3845" w:rsidP="000B3845">
      <w:pPr>
        <w:pStyle w:val="NormalBold"/>
      </w:pPr>
      <w:r w:rsidRPr="00F75507">
        <w:rPr>
          <w:rStyle w:val="HideTWBExt"/>
          <w:b w:val="0"/>
        </w:rPr>
        <w:t>&lt;/RepeatBlock-By&gt;</w:t>
      </w:r>
    </w:p>
    <w:p w14:paraId="06352E5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13FA5CF" w14:textId="77777777" w:rsidR="000B3845" w:rsidRPr="00F75507" w:rsidRDefault="000B3845" w:rsidP="000B3845">
      <w:pPr>
        <w:pStyle w:val="NormalBold"/>
      </w:pPr>
      <w:r w:rsidRPr="00F75507">
        <w:rPr>
          <w:rStyle w:val="HideTWBExt"/>
          <w:b w:val="0"/>
        </w:rPr>
        <w:t>&lt;Article&gt;</w:t>
      </w:r>
      <w:r w:rsidRPr="00F75507">
        <w:t>Punkt 10</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E7D7157" w14:textId="77777777" w:rsidTr="001A7F53">
        <w:trPr>
          <w:trHeight w:hRule="exact" w:val="240"/>
          <w:jc w:val="center"/>
        </w:trPr>
        <w:tc>
          <w:tcPr>
            <w:tcW w:w="9752" w:type="dxa"/>
            <w:gridSpan w:val="2"/>
            <w:tcBorders>
              <w:top w:val="nil"/>
              <w:left w:val="nil"/>
              <w:bottom w:val="nil"/>
              <w:right w:val="nil"/>
            </w:tcBorders>
          </w:tcPr>
          <w:p w14:paraId="41C8C6BF" w14:textId="77777777" w:rsidR="000B3845" w:rsidRPr="00F75507" w:rsidRDefault="000B3845" w:rsidP="001A7F53"/>
        </w:tc>
      </w:tr>
      <w:tr w:rsidR="00F75507" w:rsidRPr="00F75507" w14:paraId="6151DB1B" w14:textId="77777777" w:rsidTr="001A7F53">
        <w:trPr>
          <w:trHeight w:val="240"/>
          <w:jc w:val="center"/>
        </w:trPr>
        <w:tc>
          <w:tcPr>
            <w:tcW w:w="4876" w:type="dxa"/>
            <w:tcBorders>
              <w:top w:val="nil"/>
              <w:left w:val="nil"/>
              <w:bottom w:val="nil"/>
              <w:right w:val="nil"/>
            </w:tcBorders>
          </w:tcPr>
          <w:p w14:paraId="3D71FC4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8E842A7" w14:textId="77777777" w:rsidR="000B3845" w:rsidRPr="00F75507" w:rsidRDefault="000B3845" w:rsidP="001A7F53">
            <w:pPr>
              <w:pStyle w:val="AmColumnHeading"/>
            </w:pPr>
            <w:r w:rsidRPr="00F75507">
              <w:t>Muudatusettepanek</w:t>
            </w:r>
          </w:p>
        </w:tc>
      </w:tr>
      <w:tr w:rsidR="00F75507" w:rsidRPr="00F75507" w14:paraId="7B0491C2" w14:textId="77777777" w:rsidTr="001A7F53">
        <w:trPr>
          <w:jc w:val="center"/>
        </w:trPr>
        <w:tc>
          <w:tcPr>
            <w:tcW w:w="4876" w:type="dxa"/>
            <w:tcBorders>
              <w:top w:val="nil"/>
              <w:left w:val="nil"/>
              <w:bottom w:val="nil"/>
              <w:right w:val="nil"/>
            </w:tcBorders>
          </w:tcPr>
          <w:p w14:paraId="1C4F7DDE" w14:textId="77777777" w:rsidR="000B3845" w:rsidRPr="00F75507" w:rsidRDefault="000B3845" w:rsidP="001A7F53">
            <w:pPr>
              <w:pStyle w:val="Normal6a"/>
            </w:pPr>
            <w:r w:rsidRPr="00F75507">
              <w:t>10.</w:t>
            </w:r>
            <w:r w:rsidRPr="00F75507">
              <w:tab/>
              <w:t>märgib, et 2026. aasta Euroopa poolaasta soovitustel on riikliku ja piirkondliku partnerluse kavade koostamisel väga tähtis roll; on veendunud, et reformid ja investeeringud tuleks valida selle põhjal, kui tõhusalt ja tulemuslikult need vastavad asjaomastele riigipõhistele soovitustele;</w:t>
            </w:r>
          </w:p>
        </w:tc>
        <w:tc>
          <w:tcPr>
            <w:tcW w:w="4876" w:type="dxa"/>
            <w:tcBorders>
              <w:top w:val="nil"/>
              <w:left w:val="nil"/>
              <w:bottom w:val="nil"/>
              <w:right w:val="nil"/>
            </w:tcBorders>
          </w:tcPr>
          <w:p w14:paraId="309C6612" w14:textId="77777777" w:rsidR="000B3845" w:rsidRPr="00F75507" w:rsidRDefault="000B3845" w:rsidP="001A7F53">
            <w:pPr>
              <w:pStyle w:val="Normal6a"/>
            </w:pPr>
            <w:r w:rsidRPr="00F75507">
              <w:t>10.</w:t>
            </w:r>
            <w:r w:rsidRPr="00F75507">
              <w:tab/>
              <w:t xml:space="preserve">märgib, et 2026. aasta Euroopa poolaasta soovitustel on riikliku ja piirkondliku partnerluse kavade koostamisel väga tähtis roll; on veendunud, et reformid ja investeeringud tuleks valida selle põhjal, kui tõhusalt ja tulemuslikult need vastavad asjaomastele riigipõhistele soovitustele; </w:t>
            </w:r>
            <w:r w:rsidRPr="00F75507">
              <w:rPr>
                <w:b/>
                <w:i/>
              </w:rPr>
              <w:t>rõhutab, et riikliku ja piirkondliku partnerluse kavades tuleb seada esikohale reformid, mis parandavad ettevõtluskeskkonda, vähendavad bürokraatiat ja suurendavad avaliku sektori investeeringute mitmekordistavat mõju;</w:t>
            </w:r>
          </w:p>
        </w:tc>
      </w:tr>
    </w:tbl>
    <w:p w14:paraId="7958BBC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C28CEAE" w14:textId="77777777" w:rsidR="000B3845" w:rsidRPr="00F75507" w:rsidRDefault="000B3845" w:rsidP="000B3845">
      <w:r w:rsidRPr="00F75507">
        <w:rPr>
          <w:rStyle w:val="HideTWBExt"/>
        </w:rPr>
        <w:t>&lt;/Amend&gt;</w:t>
      </w:r>
    </w:p>
    <w:p w14:paraId="6780B88F"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284</w:t>
      </w:r>
      <w:r w:rsidRPr="00F75507">
        <w:rPr>
          <w:rStyle w:val="HideTWBExt"/>
          <w:b w:val="0"/>
        </w:rPr>
        <w:t>&lt;/NumAm&gt;</w:t>
      </w:r>
    </w:p>
    <w:p w14:paraId="503536F1"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4899218" w14:textId="77777777" w:rsidR="000B3845" w:rsidRPr="00F75507" w:rsidRDefault="000B3845" w:rsidP="000B3845">
      <w:pPr>
        <w:pStyle w:val="NormalBold"/>
      </w:pPr>
      <w:r w:rsidRPr="00F75507">
        <w:rPr>
          <w:rStyle w:val="HideTWBExt"/>
          <w:b w:val="0"/>
        </w:rPr>
        <w:t>&lt;/RepeatBlock-By&gt;</w:t>
      </w:r>
    </w:p>
    <w:p w14:paraId="4CB674B1"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EA77934" w14:textId="77777777" w:rsidR="000B3845" w:rsidRPr="00F75507" w:rsidRDefault="000B3845" w:rsidP="000B3845">
      <w:pPr>
        <w:pStyle w:val="NormalBold"/>
      </w:pPr>
      <w:r w:rsidRPr="00F75507">
        <w:rPr>
          <w:rStyle w:val="HideTWBExt"/>
          <w:b w:val="0"/>
        </w:rPr>
        <w:t>&lt;Article&gt;</w:t>
      </w:r>
      <w:r w:rsidRPr="00F75507">
        <w:t>Punkt 10</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A9D7D1A" w14:textId="77777777" w:rsidTr="001A7F53">
        <w:trPr>
          <w:trHeight w:hRule="exact" w:val="240"/>
          <w:jc w:val="center"/>
        </w:trPr>
        <w:tc>
          <w:tcPr>
            <w:tcW w:w="9752" w:type="dxa"/>
            <w:gridSpan w:val="2"/>
            <w:tcBorders>
              <w:top w:val="nil"/>
              <w:left w:val="nil"/>
              <w:bottom w:val="nil"/>
              <w:right w:val="nil"/>
            </w:tcBorders>
          </w:tcPr>
          <w:p w14:paraId="49E17DA2" w14:textId="77777777" w:rsidR="000B3845" w:rsidRPr="00F75507" w:rsidRDefault="000B3845" w:rsidP="001A7F53"/>
        </w:tc>
      </w:tr>
      <w:tr w:rsidR="00F75507" w:rsidRPr="00F75507" w14:paraId="1DA191FF" w14:textId="77777777" w:rsidTr="001A7F53">
        <w:trPr>
          <w:trHeight w:val="240"/>
          <w:jc w:val="center"/>
        </w:trPr>
        <w:tc>
          <w:tcPr>
            <w:tcW w:w="4876" w:type="dxa"/>
            <w:tcBorders>
              <w:top w:val="nil"/>
              <w:left w:val="nil"/>
              <w:bottom w:val="nil"/>
              <w:right w:val="nil"/>
            </w:tcBorders>
          </w:tcPr>
          <w:p w14:paraId="36D532B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C06D837" w14:textId="77777777" w:rsidR="000B3845" w:rsidRPr="00F75507" w:rsidRDefault="000B3845" w:rsidP="001A7F53">
            <w:pPr>
              <w:pStyle w:val="AmColumnHeading"/>
            </w:pPr>
            <w:r w:rsidRPr="00F75507">
              <w:t>Muudatusettepanek</w:t>
            </w:r>
          </w:p>
        </w:tc>
      </w:tr>
      <w:tr w:rsidR="00F75507" w:rsidRPr="00F75507" w14:paraId="646C3094" w14:textId="77777777" w:rsidTr="001A7F53">
        <w:trPr>
          <w:jc w:val="center"/>
        </w:trPr>
        <w:tc>
          <w:tcPr>
            <w:tcW w:w="4876" w:type="dxa"/>
            <w:tcBorders>
              <w:top w:val="nil"/>
              <w:left w:val="nil"/>
              <w:bottom w:val="nil"/>
              <w:right w:val="nil"/>
            </w:tcBorders>
          </w:tcPr>
          <w:p w14:paraId="5A6A9936" w14:textId="77777777" w:rsidR="000B3845" w:rsidRPr="00F75507" w:rsidRDefault="000B3845" w:rsidP="001A7F53">
            <w:pPr>
              <w:pStyle w:val="Normal6a"/>
            </w:pPr>
            <w:r w:rsidRPr="00F75507">
              <w:t>10.</w:t>
            </w:r>
            <w:r w:rsidRPr="00F75507">
              <w:tab/>
            </w:r>
            <w:r w:rsidRPr="00F75507">
              <w:rPr>
                <w:b/>
                <w:i/>
              </w:rPr>
              <w:t>märgib</w:t>
            </w:r>
            <w:r w:rsidRPr="00F75507">
              <w:t xml:space="preserve">, et </w:t>
            </w:r>
            <w:r w:rsidRPr="00F75507">
              <w:rPr>
                <w:b/>
                <w:i/>
              </w:rPr>
              <w:t>2026. aasta</w:t>
            </w:r>
            <w:r w:rsidRPr="00F75507">
              <w:t xml:space="preserve"> Euroopa </w:t>
            </w:r>
            <w:r w:rsidRPr="00F75507">
              <w:rPr>
                <w:b/>
                <w:i/>
              </w:rPr>
              <w:t>poolaasta soovitustel on riikliku ja piirkondliku partnerluse kavade koostamisel väga tähtis roll;</w:t>
            </w:r>
            <w:r w:rsidRPr="00F75507">
              <w:t xml:space="preserve"> </w:t>
            </w:r>
            <w:r w:rsidRPr="00F75507">
              <w:rPr>
                <w:b/>
                <w:i/>
              </w:rPr>
              <w:t>on veendunud, et reformid ja investeeringud tuleks valida selle põhjal, kui tõhusalt ja tulemuslikult need vastavad asjaomastele riigipõhistele soovitustele;</w:t>
            </w:r>
          </w:p>
        </w:tc>
        <w:tc>
          <w:tcPr>
            <w:tcW w:w="4876" w:type="dxa"/>
            <w:tcBorders>
              <w:top w:val="nil"/>
              <w:left w:val="nil"/>
              <w:bottom w:val="nil"/>
              <w:right w:val="nil"/>
            </w:tcBorders>
          </w:tcPr>
          <w:p w14:paraId="46848196" w14:textId="77777777" w:rsidR="000B3845" w:rsidRPr="00F75507" w:rsidRDefault="000B3845" w:rsidP="001A7F53">
            <w:pPr>
              <w:pStyle w:val="Normal6a"/>
            </w:pPr>
            <w:r w:rsidRPr="00F75507">
              <w:t>10.</w:t>
            </w:r>
            <w:r w:rsidRPr="00F75507">
              <w:tab/>
            </w:r>
            <w:r w:rsidRPr="00F75507">
              <w:rPr>
                <w:b/>
                <w:i/>
              </w:rPr>
              <w:t>võtab murega teadmiseks komisjoni ettepaneku järgmise mitmeaastase finantsraamistiku kohta, milles on vähendatud keskendumist tööhõive- ja sotsiaalsetele eesmärkidele ning nende toetamist; kutsub sellega seoses komisjoni üles oma ettepanekut läbi vaatama ning töötama välja eraldiseisva ja tugevdatud ESF+ fondi, millel on sihtotstarbeline rahastamispakett ja selged mehhanismid, millega tagatakse</w:t>
            </w:r>
            <w:r w:rsidRPr="00F75507">
              <w:t xml:space="preserve">, et </w:t>
            </w:r>
            <w:r w:rsidRPr="00F75507">
              <w:rPr>
                <w:b/>
                <w:i/>
              </w:rPr>
              <w:t>valdkondlikult keskendutakse riiklikele programmidele, mis on võimelised saavutama</w:t>
            </w:r>
            <w:r w:rsidRPr="00F75507">
              <w:t xml:space="preserve"> Euroopa </w:t>
            </w:r>
            <w:r w:rsidRPr="00F75507">
              <w:rPr>
                <w:b/>
                <w:i/>
              </w:rPr>
              <w:t>sotsiaalõiguste samba eesmärke</w:t>
            </w:r>
            <w:r w:rsidRPr="00F75507">
              <w:t>;</w:t>
            </w:r>
          </w:p>
        </w:tc>
      </w:tr>
    </w:tbl>
    <w:p w14:paraId="25909CD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7DDE6B5" w14:textId="77777777" w:rsidR="000B3845" w:rsidRPr="00F75507" w:rsidRDefault="000B3845" w:rsidP="000B3845">
      <w:r w:rsidRPr="00F75507">
        <w:rPr>
          <w:rStyle w:val="HideTWBExt"/>
        </w:rPr>
        <w:t>&lt;/Amend&gt;</w:t>
      </w:r>
    </w:p>
    <w:p w14:paraId="6A68D7C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285</w:t>
      </w:r>
      <w:r w:rsidRPr="00F75507">
        <w:rPr>
          <w:rStyle w:val="HideTWBExt"/>
          <w:b w:val="0"/>
        </w:rPr>
        <w:t>&lt;/NumAm&gt;</w:t>
      </w:r>
    </w:p>
    <w:p w14:paraId="532B0433"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344CEBA0"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05F81D77" w14:textId="77777777" w:rsidR="000B3845" w:rsidRPr="00F75507" w:rsidRDefault="000B3845" w:rsidP="000B3845">
      <w:pPr>
        <w:pStyle w:val="NormalBold"/>
      </w:pPr>
      <w:r w:rsidRPr="00F75507">
        <w:rPr>
          <w:rStyle w:val="HideTWBExt"/>
          <w:b w:val="0"/>
        </w:rPr>
        <w:t>&lt;/RepeatBlock-By&gt;</w:t>
      </w:r>
    </w:p>
    <w:p w14:paraId="1A8F048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BAD352F" w14:textId="77777777" w:rsidR="000B3845" w:rsidRPr="00F75507" w:rsidRDefault="000B3845" w:rsidP="000B3845">
      <w:pPr>
        <w:pStyle w:val="NormalBold"/>
      </w:pPr>
      <w:r w:rsidRPr="00F75507">
        <w:rPr>
          <w:rStyle w:val="HideTWBExt"/>
          <w:b w:val="0"/>
        </w:rPr>
        <w:t>&lt;Article&gt;</w:t>
      </w:r>
      <w:r w:rsidRPr="00F75507">
        <w:t>Punkt 10</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085D885" w14:textId="77777777" w:rsidTr="001A7F53">
        <w:trPr>
          <w:trHeight w:hRule="exact" w:val="240"/>
          <w:jc w:val="center"/>
        </w:trPr>
        <w:tc>
          <w:tcPr>
            <w:tcW w:w="9752" w:type="dxa"/>
            <w:gridSpan w:val="2"/>
            <w:tcBorders>
              <w:top w:val="nil"/>
              <w:left w:val="nil"/>
              <w:bottom w:val="nil"/>
              <w:right w:val="nil"/>
            </w:tcBorders>
          </w:tcPr>
          <w:p w14:paraId="3EDE483B" w14:textId="77777777" w:rsidR="000B3845" w:rsidRPr="00F75507" w:rsidRDefault="000B3845" w:rsidP="001A7F53"/>
        </w:tc>
      </w:tr>
      <w:tr w:rsidR="00F75507" w:rsidRPr="00F75507" w14:paraId="564007F0" w14:textId="77777777" w:rsidTr="001A7F53">
        <w:trPr>
          <w:trHeight w:val="240"/>
          <w:jc w:val="center"/>
        </w:trPr>
        <w:tc>
          <w:tcPr>
            <w:tcW w:w="4876" w:type="dxa"/>
            <w:tcBorders>
              <w:top w:val="nil"/>
              <w:left w:val="nil"/>
              <w:bottom w:val="nil"/>
              <w:right w:val="nil"/>
            </w:tcBorders>
          </w:tcPr>
          <w:p w14:paraId="59D0656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2ACEAFEE" w14:textId="77777777" w:rsidR="000B3845" w:rsidRPr="00F75507" w:rsidRDefault="000B3845" w:rsidP="001A7F53">
            <w:pPr>
              <w:pStyle w:val="AmColumnHeading"/>
            </w:pPr>
            <w:r w:rsidRPr="00F75507">
              <w:t>Muudatusettepanek</w:t>
            </w:r>
          </w:p>
        </w:tc>
      </w:tr>
      <w:tr w:rsidR="00F75507" w:rsidRPr="00F75507" w14:paraId="43FC9E89" w14:textId="77777777" w:rsidTr="001A7F53">
        <w:trPr>
          <w:jc w:val="center"/>
        </w:trPr>
        <w:tc>
          <w:tcPr>
            <w:tcW w:w="4876" w:type="dxa"/>
            <w:tcBorders>
              <w:top w:val="nil"/>
              <w:left w:val="nil"/>
              <w:bottom w:val="nil"/>
              <w:right w:val="nil"/>
            </w:tcBorders>
          </w:tcPr>
          <w:p w14:paraId="717D7127" w14:textId="77777777" w:rsidR="000B3845" w:rsidRPr="00F75507" w:rsidRDefault="000B3845" w:rsidP="001A7F53">
            <w:pPr>
              <w:pStyle w:val="Normal6a"/>
            </w:pPr>
            <w:r w:rsidRPr="00F75507">
              <w:t>10.</w:t>
            </w:r>
            <w:r w:rsidRPr="00F75507">
              <w:tab/>
              <w:t xml:space="preserve">märgib, et 2026. aasta Euroopa poolaasta soovitustel on riikliku ja piirkondliku partnerluse kavade koostamisel väga tähtis roll; on veendunud, et reformid ja investeeringud </w:t>
            </w:r>
            <w:r w:rsidRPr="00F75507">
              <w:rPr>
                <w:b/>
                <w:i/>
              </w:rPr>
              <w:t>tuleks valida selle põhjal, kui tõhusalt</w:t>
            </w:r>
            <w:r w:rsidRPr="00F75507">
              <w:t xml:space="preserve"> ja </w:t>
            </w:r>
            <w:r w:rsidRPr="00F75507">
              <w:rPr>
                <w:b/>
                <w:i/>
              </w:rPr>
              <w:t>tulemuslikult need vastavad asjaomastele riigipõhistele soovitustele</w:t>
            </w:r>
            <w:r w:rsidRPr="00F75507">
              <w:t>;</w:t>
            </w:r>
          </w:p>
        </w:tc>
        <w:tc>
          <w:tcPr>
            <w:tcW w:w="4876" w:type="dxa"/>
            <w:tcBorders>
              <w:top w:val="nil"/>
              <w:left w:val="nil"/>
              <w:bottom w:val="nil"/>
              <w:right w:val="nil"/>
            </w:tcBorders>
          </w:tcPr>
          <w:p w14:paraId="746AE5BE" w14:textId="77777777" w:rsidR="000B3845" w:rsidRPr="00F75507" w:rsidRDefault="000B3845" w:rsidP="001A7F53">
            <w:pPr>
              <w:pStyle w:val="Normal6a"/>
            </w:pPr>
            <w:r w:rsidRPr="00F75507">
              <w:t>10.</w:t>
            </w:r>
            <w:r w:rsidRPr="00F75507">
              <w:tab/>
              <w:t xml:space="preserve">märgib, et 2026. aasta Euroopa poolaasta soovitustel on riikliku ja piirkondliku partnerluse kavade koostamisel väga tähtis roll; on veendunud, et reformid ja investeeringud </w:t>
            </w:r>
            <w:r w:rsidRPr="00F75507">
              <w:rPr>
                <w:b/>
                <w:i/>
              </w:rPr>
              <w:t>peaksid tugevalt kajastama riikide majanduseesmärke</w:t>
            </w:r>
            <w:r w:rsidRPr="00F75507">
              <w:t xml:space="preserve"> ja </w:t>
            </w:r>
            <w:r w:rsidRPr="00F75507">
              <w:rPr>
                <w:b/>
                <w:i/>
              </w:rPr>
              <w:t>-prioriteete</w:t>
            </w:r>
            <w:r w:rsidRPr="00F75507">
              <w:t>;</w:t>
            </w:r>
          </w:p>
        </w:tc>
      </w:tr>
    </w:tbl>
    <w:p w14:paraId="4D5AD8F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1435F57" w14:textId="77777777" w:rsidR="000B3845" w:rsidRPr="00F75507" w:rsidRDefault="000B3845" w:rsidP="000B3845">
      <w:r w:rsidRPr="00F75507">
        <w:rPr>
          <w:rStyle w:val="HideTWBExt"/>
        </w:rPr>
        <w:t>&lt;/Amend&gt;</w:t>
      </w:r>
    </w:p>
    <w:p w14:paraId="3E308D5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286</w:t>
      </w:r>
      <w:r w:rsidRPr="00F75507">
        <w:rPr>
          <w:rStyle w:val="HideTWBExt"/>
          <w:b w:val="0"/>
        </w:rPr>
        <w:t>&lt;/NumAm&gt;</w:t>
      </w:r>
    </w:p>
    <w:p w14:paraId="67AA4985"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0AD35F24" w14:textId="77777777" w:rsidR="000B3845" w:rsidRPr="00F75507" w:rsidRDefault="000B3845" w:rsidP="000B3845">
      <w:pPr>
        <w:pStyle w:val="NormalBold"/>
      </w:pPr>
      <w:r w:rsidRPr="00F75507">
        <w:rPr>
          <w:rStyle w:val="HideTWBExt"/>
          <w:b w:val="0"/>
        </w:rPr>
        <w:t>&lt;/RepeatBlock-By&gt;</w:t>
      </w:r>
    </w:p>
    <w:p w14:paraId="69F5AA2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08DEF0B" w14:textId="77777777" w:rsidR="000B3845" w:rsidRPr="00F75507" w:rsidRDefault="000B3845" w:rsidP="000B3845">
      <w:pPr>
        <w:pStyle w:val="NormalBold"/>
      </w:pPr>
      <w:r w:rsidRPr="00F75507">
        <w:rPr>
          <w:rStyle w:val="HideTWBExt"/>
          <w:b w:val="0"/>
        </w:rPr>
        <w:t>&lt;Article&gt;</w:t>
      </w:r>
      <w:r w:rsidRPr="00F75507">
        <w:t>Punkt 10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AAB4CEA" w14:textId="77777777" w:rsidTr="001A7F53">
        <w:trPr>
          <w:trHeight w:hRule="exact" w:val="240"/>
          <w:jc w:val="center"/>
        </w:trPr>
        <w:tc>
          <w:tcPr>
            <w:tcW w:w="9752" w:type="dxa"/>
            <w:gridSpan w:val="2"/>
            <w:tcBorders>
              <w:top w:val="nil"/>
              <w:left w:val="nil"/>
              <w:bottom w:val="nil"/>
              <w:right w:val="nil"/>
            </w:tcBorders>
          </w:tcPr>
          <w:p w14:paraId="30182E0C" w14:textId="77777777" w:rsidR="000B3845" w:rsidRPr="00F75507" w:rsidRDefault="000B3845" w:rsidP="001A7F53"/>
        </w:tc>
      </w:tr>
      <w:tr w:rsidR="00F75507" w:rsidRPr="00F75507" w14:paraId="4CC6F73B" w14:textId="77777777" w:rsidTr="001A7F53">
        <w:trPr>
          <w:trHeight w:val="240"/>
          <w:jc w:val="center"/>
        </w:trPr>
        <w:tc>
          <w:tcPr>
            <w:tcW w:w="4876" w:type="dxa"/>
            <w:tcBorders>
              <w:top w:val="nil"/>
              <w:left w:val="nil"/>
              <w:bottom w:val="nil"/>
              <w:right w:val="nil"/>
            </w:tcBorders>
          </w:tcPr>
          <w:p w14:paraId="08B27C96"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2623639" w14:textId="77777777" w:rsidR="000B3845" w:rsidRPr="00F75507" w:rsidRDefault="000B3845" w:rsidP="001A7F53">
            <w:pPr>
              <w:pStyle w:val="AmColumnHeading"/>
            </w:pPr>
            <w:r w:rsidRPr="00F75507">
              <w:t>Muudatusettepanek</w:t>
            </w:r>
          </w:p>
        </w:tc>
      </w:tr>
      <w:tr w:rsidR="00F75507" w:rsidRPr="00F75507" w14:paraId="076E59B8" w14:textId="77777777" w:rsidTr="001A7F53">
        <w:trPr>
          <w:jc w:val="center"/>
        </w:trPr>
        <w:tc>
          <w:tcPr>
            <w:tcW w:w="4876" w:type="dxa"/>
            <w:tcBorders>
              <w:top w:val="nil"/>
              <w:left w:val="nil"/>
              <w:bottom w:val="nil"/>
              <w:right w:val="nil"/>
            </w:tcBorders>
          </w:tcPr>
          <w:p w14:paraId="08077A10" w14:textId="77777777" w:rsidR="000B3845" w:rsidRPr="00F75507" w:rsidRDefault="000B3845" w:rsidP="001A7F53">
            <w:pPr>
              <w:pStyle w:val="Normal6a"/>
            </w:pPr>
          </w:p>
        </w:tc>
        <w:tc>
          <w:tcPr>
            <w:tcW w:w="4876" w:type="dxa"/>
            <w:tcBorders>
              <w:top w:val="nil"/>
              <w:left w:val="nil"/>
              <w:bottom w:val="nil"/>
              <w:right w:val="nil"/>
            </w:tcBorders>
          </w:tcPr>
          <w:p w14:paraId="21E2734F" w14:textId="77777777" w:rsidR="000B3845" w:rsidRPr="00F75507" w:rsidRDefault="000B3845" w:rsidP="001A7F53">
            <w:pPr>
              <w:pStyle w:val="Normal6a"/>
            </w:pPr>
            <w:r w:rsidRPr="00F75507">
              <w:rPr>
                <w:b/>
                <w:i/>
              </w:rPr>
              <w:t>10a.</w:t>
            </w:r>
            <w:r w:rsidRPr="00F75507">
              <w:tab/>
            </w:r>
            <w:r w:rsidRPr="00F75507">
              <w:rPr>
                <w:b/>
                <w:i/>
              </w:rPr>
              <w:t>kutsub komisjoni üles tagama, et Euroopa poolaasta analüüsides ja soovitustes käsitletakse vajadust õiglaste, progressiivsete ja tõhusate maksusüsteemide järele, mis suudaksid tagada piisava avaliku sektori tulu, et rahastada kvaliteetseid avalikke teenuseid ja üldhuviteenuseid, sealhulgas sotsiaal- ja elutähtsaid teenuseid, üldist juurdepääsu tervishoiule ja hooldusele ning õiglast digi- ja roheüleminekut, toetades samal ajal kvaliteetsete töökohtade loomist ja vähendades ebavõrdsust; märgib, et võttes arvesse hiljutisi kasumist tingitud inflatsiooni juhtumeid ja ettevõtjate kasumimarginaalide suurenemist mõnes sektoris, peaksid liikmesriigid kaaluma sihipäraseid meetmeid juhusliku ja ülemäärase kasumi maksustamiseks, eelkõige energia- ja finantssektoris ning muudes sektorites, mis on hiljutistest kriisidest ebaproportsionaalselt palju kasu saanud, kaitstes samal ajal kvaliteetseid töökohti ja VKEsid;</w:t>
            </w:r>
          </w:p>
        </w:tc>
      </w:tr>
    </w:tbl>
    <w:p w14:paraId="2F74AE4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A4EA9BE" w14:textId="77777777" w:rsidR="000B3845" w:rsidRPr="00F75507" w:rsidRDefault="000B3845" w:rsidP="000B3845">
      <w:r w:rsidRPr="00F75507">
        <w:rPr>
          <w:rStyle w:val="HideTWBExt"/>
        </w:rPr>
        <w:t>&lt;/Amend&gt;</w:t>
      </w:r>
    </w:p>
    <w:p w14:paraId="518CAA36"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287</w:t>
      </w:r>
      <w:r w:rsidRPr="00F75507">
        <w:rPr>
          <w:rStyle w:val="HideTWBExt"/>
          <w:b w:val="0"/>
        </w:rPr>
        <w:t>&lt;/NumAm&gt;</w:t>
      </w:r>
    </w:p>
    <w:p w14:paraId="1C6AAB24"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43344F88" w14:textId="77777777" w:rsidR="000B3845" w:rsidRPr="00F75507" w:rsidRDefault="000B3845" w:rsidP="000B3845">
      <w:pPr>
        <w:pStyle w:val="NormalBold"/>
      </w:pPr>
      <w:r w:rsidRPr="00F75507">
        <w:rPr>
          <w:rStyle w:val="HideTWBExt"/>
          <w:b w:val="0"/>
        </w:rPr>
        <w:t>&lt;/RepeatBlock-By&gt;</w:t>
      </w:r>
    </w:p>
    <w:p w14:paraId="48DBEAE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7CE5E61" w14:textId="77777777" w:rsidR="000B3845" w:rsidRPr="00F75507" w:rsidRDefault="000B3845" w:rsidP="000B3845">
      <w:pPr>
        <w:pStyle w:val="NormalBold"/>
      </w:pPr>
      <w:r w:rsidRPr="00F75507">
        <w:rPr>
          <w:rStyle w:val="HideTWBExt"/>
          <w:b w:val="0"/>
        </w:rPr>
        <w:t>&lt;Article&gt;</w:t>
      </w:r>
      <w:r w:rsidRPr="00F75507">
        <w:t>Punkt 10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21D01B5" w14:textId="77777777" w:rsidTr="001A7F53">
        <w:trPr>
          <w:trHeight w:hRule="exact" w:val="240"/>
          <w:jc w:val="center"/>
        </w:trPr>
        <w:tc>
          <w:tcPr>
            <w:tcW w:w="9752" w:type="dxa"/>
            <w:gridSpan w:val="2"/>
            <w:tcBorders>
              <w:top w:val="nil"/>
              <w:left w:val="nil"/>
              <w:bottom w:val="nil"/>
              <w:right w:val="nil"/>
            </w:tcBorders>
          </w:tcPr>
          <w:p w14:paraId="03078243" w14:textId="77777777" w:rsidR="000B3845" w:rsidRPr="00F75507" w:rsidRDefault="000B3845" w:rsidP="001A7F53"/>
        </w:tc>
      </w:tr>
      <w:tr w:rsidR="00F75507" w:rsidRPr="00F75507" w14:paraId="56682DBE" w14:textId="77777777" w:rsidTr="001A7F53">
        <w:trPr>
          <w:trHeight w:val="240"/>
          <w:jc w:val="center"/>
        </w:trPr>
        <w:tc>
          <w:tcPr>
            <w:tcW w:w="4876" w:type="dxa"/>
            <w:tcBorders>
              <w:top w:val="nil"/>
              <w:left w:val="nil"/>
              <w:bottom w:val="nil"/>
              <w:right w:val="nil"/>
            </w:tcBorders>
          </w:tcPr>
          <w:p w14:paraId="3DD74D8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7C61D8C" w14:textId="77777777" w:rsidR="000B3845" w:rsidRPr="00F75507" w:rsidRDefault="000B3845" w:rsidP="001A7F53">
            <w:pPr>
              <w:pStyle w:val="AmColumnHeading"/>
            </w:pPr>
            <w:r w:rsidRPr="00F75507">
              <w:t>Muudatusettepanek</w:t>
            </w:r>
          </w:p>
        </w:tc>
      </w:tr>
      <w:tr w:rsidR="00F75507" w:rsidRPr="00F75507" w14:paraId="6F2B6666" w14:textId="77777777" w:rsidTr="001A7F53">
        <w:trPr>
          <w:jc w:val="center"/>
        </w:trPr>
        <w:tc>
          <w:tcPr>
            <w:tcW w:w="4876" w:type="dxa"/>
            <w:tcBorders>
              <w:top w:val="nil"/>
              <w:left w:val="nil"/>
              <w:bottom w:val="nil"/>
              <w:right w:val="nil"/>
            </w:tcBorders>
          </w:tcPr>
          <w:p w14:paraId="75AFC077" w14:textId="77777777" w:rsidR="000B3845" w:rsidRPr="00F75507" w:rsidRDefault="000B3845" w:rsidP="001A7F53">
            <w:pPr>
              <w:pStyle w:val="Normal6a"/>
            </w:pPr>
          </w:p>
        </w:tc>
        <w:tc>
          <w:tcPr>
            <w:tcW w:w="4876" w:type="dxa"/>
            <w:tcBorders>
              <w:top w:val="nil"/>
              <w:left w:val="nil"/>
              <w:bottom w:val="nil"/>
              <w:right w:val="nil"/>
            </w:tcBorders>
          </w:tcPr>
          <w:p w14:paraId="72778B64" w14:textId="77777777" w:rsidR="000B3845" w:rsidRPr="00F75507" w:rsidRDefault="000B3845" w:rsidP="001A7F53">
            <w:pPr>
              <w:pStyle w:val="Normal6a"/>
            </w:pPr>
            <w:r w:rsidRPr="00F75507">
              <w:rPr>
                <w:b/>
                <w:i/>
              </w:rPr>
              <w:t>10a.</w:t>
            </w:r>
            <w:r w:rsidRPr="00F75507">
              <w:tab/>
            </w:r>
            <w:r w:rsidRPr="00F75507">
              <w:rPr>
                <w:b/>
                <w:i/>
              </w:rPr>
              <w:t>tuletab meelde, et Maastrichti eelarvekriteeriumid on määratletud suhtarvudena, mille nimetaja on sisemajanduse koguprodukt (SKP), eelkõige eelarvepuudujäägi suhe SKPsse ja võla suhe SKPsse; märgib, et kui välisnõudlus ELi ekspordi järele väheneb ja sisenõudlust piiravad eelarve konsolideerimise meetmed, pidurdatakse SKP kasvu, mis omakorda takistab nende suhtarvude vähendamist; kutsub komisjoni ja nõukogu üles võtma seda koostoimet eelarvepositsioonide hindamisel arvesse ning töötama välja raamistiku, mille alusel ei rakendata vähese nõudluse ja aeglase majanduskasvu perioodidel liikmesriikide suhtes automaatseid sanktsioone; rõhutab, et eelarveraamistikud, milles seatakse automaatselt esikohale eelarvepuudujäägi ja võla suhe, võtmata nõuetekohaselt arvesse nende mõju majanduskasvule, tööhõivele ja sisenõudlusele, võivad muutuda majanduslikult kahjulikuks;</w:t>
            </w:r>
          </w:p>
        </w:tc>
      </w:tr>
    </w:tbl>
    <w:p w14:paraId="6F04469F"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2162D70" w14:textId="77777777" w:rsidR="000B3845" w:rsidRPr="00F75507" w:rsidRDefault="000B3845" w:rsidP="000B3845">
      <w:r w:rsidRPr="00F75507">
        <w:rPr>
          <w:rStyle w:val="HideTWBExt"/>
        </w:rPr>
        <w:t>&lt;/Amend&gt;</w:t>
      </w:r>
    </w:p>
    <w:p w14:paraId="320CBDA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288</w:t>
      </w:r>
      <w:r w:rsidRPr="00F75507">
        <w:rPr>
          <w:rStyle w:val="HideTWBExt"/>
          <w:b w:val="0"/>
        </w:rPr>
        <w:t>&lt;/NumAm&gt;</w:t>
      </w:r>
    </w:p>
    <w:p w14:paraId="2DD4768D" w14:textId="77777777" w:rsidR="000B3845" w:rsidRPr="00F75507" w:rsidRDefault="000B3845" w:rsidP="000B3845">
      <w:pPr>
        <w:pStyle w:val="NormalBold"/>
      </w:pPr>
      <w:r w:rsidRPr="00F75507">
        <w:rPr>
          <w:rStyle w:val="HideTWBExt"/>
          <w:b w:val="0"/>
        </w:rPr>
        <w:t>&lt;RepeatBlock-By&gt;&lt;Members&gt;</w:t>
      </w:r>
      <w:r w:rsidRPr="00F75507">
        <w:t>Pál Szekeres, Nikola Bartůšek, Margarita de la Pisa Carrión</w:t>
      </w:r>
      <w:r w:rsidRPr="00F75507">
        <w:rPr>
          <w:rStyle w:val="HideTWBExt"/>
          <w:b w:val="0"/>
        </w:rPr>
        <w:t>&lt;/Members&gt;</w:t>
      </w:r>
    </w:p>
    <w:p w14:paraId="4AD4D29E" w14:textId="77777777" w:rsidR="000B3845" w:rsidRPr="00F75507" w:rsidRDefault="000B3845" w:rsidP="000B3845">
      <w:pPr>
        <w:pStyle w:val="NormalBold"/>
      </w:pPr>
      <w:r w:rsidRPr="00F75507">
        <w:rPr>
          <w:rStyle w:val="HideTWBExt"/>
          <w:b w:val="0"/>
        </w:rPr>
        <w:t>&lt;/RepeatBlock-By&gt;</w:t>
      </w:r>
    </w:p>
    <w:p w14:paraId="61A0D79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727C37D6" w14:textId="77777777" w:rsidR="000B3845" w:rsidRPr="00F75507" w:rsidRDefault="000B3845" w:rsidP="000B3845">
      <w:pPr>
        <w:pStyle w:val="NormalBold"/>
      </w:pPr>
      <w:r w:rsidRPr="00F75507">
        <w:rPr>
          <w:rStyle w:val="HideTWBExt"/>
          <w:b w:val="0"/>
        </w:rPr>
        <w:t>&lt;Article&gt;</w:t>
      </w:r>
      <w:r w:rsidRPr="00F75507">
        <w:t>Punkt 10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4B669B2D" w14:textId="77777777" w:rsidTr="001A7F53">
        <w:trPr>
          <w:trHeight w:hRule="exact" w:val="240"/>
          <w:jc w:val="center"/>
        </w:trPr>
        <w:tc>
          <w:tcPr>
            <w:tcW w:w="9752" w:type="dxa"/>
            <w:gridSpan w:val="2"/>
            <w:tcBorders>
              <w:top w:val="nil"/>
              <w:left w:val="nil"/>
              <w:bottom w:val="nil"/>
              <w:right w:val="nil"/>
            </w:tcBorders>
          </w:tcPr>
          <w:p w14:paraId="2277077A" w14:textId="77777777" w:rsidR="000B3845" w:rsidRPr="00F75507" w:rsidRDefault="000B3845" w:rsidP="001A7F53"/>
        </w:tc>
      </w:tr>
      <w:tr w:rsidR="00F75507" w:rsidRPr="00F75507" w14:paraId="13B674BD" w14:textId="77777777" w:rsidTr="001A7F53">
        <w:trPr>
          <w:trHeight w:val="240"/>
          <w:jc w:val="center"/>
        </w:trPr>
        <w:tc>
          <w:tcPr>
            <w:tcW w:w="4876" w:type="dxa"/>
            <w:tcBorders>
              <w:top w:val="nil"/>
              <w:left w:val="nil"/>
              <w:bottom w:val="nil"/>
              <w:right w:val="nil"/>
            </w:tcBorders>
          </w:tcPr>
          <w:p w14:paraId="3A5BEE9B"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3DD814E" w14:textId="77777777" w:rsidR="000B3845" w:rsidRPr="00F75507" w:rsidRDefault="000B3845" w:rsidP="001A7F53">
            <w:pPr>
              <w:pStyle w:val="AmColumnHeading"/>
            </w:pPr>
            <w:r w:rsidRPr="00F75507">
              <w:t>Muudatusettepanek</w:t>
            </w:r>
          </w:p>
        </w:tc>
      </w:tr>
      <w:tr w:rsidR="00F75507" w:rsidRPr="00F75507" w14:paraId="34641C2E" w14:textId="77777777" w:rsidTr="001A7F53">
        <w:trPr>
          <w:jc w:val="center"/>
        </w:trPr>
        <w:tc>
          <w:tcPr>
            <w:tcW w:w="4876" w:type="dxa"/>
            <w:tcBorders>
              <w:top w:val="nil"/>
              <w:left w:val="nil"/>
              <w:bottom w:val="nil"/>
              <w:right w:val="nil"/>
            </w:tcBorders>
          </w:tcPr>
          <w:p w14:paraId="59A9439C" w14:textId="77777777" w:rsidR="000B3845" w:rsidRPr="00F75507" w:rsidRDefault="000B3845" w:rsidP="001A7F53">
            <w:pPr>
              <w:pStyle w:val="Normal6a"/>
            </w:pPr>
          </w:p>
        </w:tc>
        <w:tc>
          <w:tcPr>
            <w:tcW w:w="4876" w:type="dxa"/>
            <w:tcBorders>
              <w:top w:val="nil"/>
              <w:left w:val="nil"/>
              <w:bottom w:val="nil"/>
              <w:right w:val="nil"/>
            </w:tcBorders>
          </w:tcPr>
          <w:p w14:paraId="4D93A66A" w14:textId="77777777" w:rsidR="000B3845" w:rsidRPr="00F75507" w:rsidRDefault="000B3845" w:rsidP="001A7F53">
            <w:pPr>
              <w:pStyle w:val="Normal6a"/>
            </w:pPr>
            <w:r w:rsidRPr="00F75507">
              <w:rPr>
                <w:b/>
                <w:i/>
              </w:rPr>
              <w:t>10a.</w:t>
            </w:r>
            <w:r w:rsidRPr="00F75507">
              <w:tab/>
            </w:r>
            <w:r w:rsidRPr="00F75507">
              <w:rPr>
                <w:b/>
                <w:i/>
              </w:rPr>
              <w:t>märgib, et 2026. aasta Euroopa poolaasta soovitused võivad anda suuniseid riikliku ja piirkondliku partnerluse kavade koostamiseks; rõhutab, et reformide ja investeeringute üle peaksid otsustama liikmesriigid ise, võttes arvesse oma riiklikke prioriteete ja võimalust kaaluda vajaduse korral riigipõhiseid soovitusi;</w:t>
            </w:r>
          </w:p>
        </w:tc>
      </w:tr>
    </w:tbl>
    <w:p w14:paraId="7F99EB3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EE1D3BB" w14:textId="77777777" w:rsidR="000B3845" w:rsidRPr="00F75507" w:rsidRDefault="000B3845" w:rsidP="000B3845">
      <w:r w:rsidRPr="00F75507">
        <w:rPr>
          <w:rStyle w:val="HideTWBExt"/>
        </w:rPr>
        <w:t>&lt;/Amend&gt;</w:t>
      </w:r>
    </w:p>
    <w:p w14:paraId="39E5408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289</w:t>
      </w:r>
      <w:r w:rsidRPr="00F75507">
        <w:rPr>
          <w:rStyle w:val="HideTWBExt"/>
          <w:b w:val="0"/>
        </w:rPr>
        <w:t>&lt;/NumAm&gt;</w:t>
      </w:r>
    </w:p>
    <w:p w14:paraId="2AE87479" w14:textId="77777777" w:rsidR="000B3845" w:rsidRPr="00F75507" w:rsidRDefault="000B3845" w:rsidP="000B3845">
      <w:pPr>
        <w:pStyle w:val="NormalBold"/>
      </w:pPr>
      <w:r w:rsidRPr="00F75507">
        <w:rPr>
          <w:rStyle w:val="HideTWBExt"/>
          <w:b w:val="0"/>
        </w:rPr>
        <w:t>&lt;RepeatBlock-By&gt;&lt;Members&gt;</w:t>
      </w:r>
      <w:r w:rsidRPr="00F75507">
        <w:t>Maravillas Abadía Jover</w:t>
      </w:r>
      <w:r w:rsidRPr="00F75507">
        <w:rPr>
          <w:rStyle w:val="HideTWBExt"/>
          <w:b w:val="0"/>
        </w:rPr>
        <w:t>&lt;/Members&gt;</w:t>
      </w:r>
    </w:p>
    <w:p w14:paraId="32C9171B" w14:textId="77777777" w:rsidR="000B3845" w:rsidRPr="00F75507" w:rsidRDefault="000B3845" w:rsidP="000B3845">
      <w:pPr>
        <w:pStyle w:val="NormalBold"/>
      </w:pPr>
      <w:r w:rsidRPr="00F75507">
        <w:rPr>
          <w:rStyle w:val="HideTWBExt"/>
          <w:b w:val="0"/>
        </w:rPr>
        <w:t>&lt;/RepeatBlock-By&gt;</w:t>
      </w:r>
    </w:p>
    <w:p w14:paraId="678835C8"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F8424BA" w14:textId="77777777" w:rsidR="000B3845" w:rsidRPr="00F75507" w:rsidRDefault="000B3845" w:rsidP="000B3845">
      <w:pPr>
        <w:pStyle w:val="NormalBold"/>
      </w:pPr>
      <w:r w:rsidRPr="00F75507">
        <w:rPr>
          <w:rStyle w:val="HideTWBExt"/>
          <w:b w:val="0"/>
        </w:rPr>
        <w:t>&lt;Article&gt;</w:t>
      </w:r>
      <w:r w:rsidRPr="00F75507">
        <w:t>Punkt 10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0F0C172" w14:textId="77777777" w:rsidTr="001A7F53">
        <w:trPr>
          <w:trHeight w:hRule="exact" w:val="240"/>
          <w:jc w:val="center"/>
        </w:trPr>
        <w:tc>
          <w:tcPr>
            <w:tcW w:w="9752" w:type="dxa"/>
            <w:gridSpan w:val="2"/>
            <w:tcBorders>
              <w:top w:val="nil"/>
              <w:left w:val="nil"/>
              <w:bottom w:val="nil"/>
              <w:right w:val="nil"/>
            </w:tcBorders>
          </w:tcPr>
          <w:p w14:paraId="3B81E310" w14:textId="77777777" w:rsidR="000B3845" w:rsidRPr="00F75507" w:rsidRDefault="000B3845" w:rsidP="001A7F53"/>
        </w:tc>
      </w:tr>
      <w:tr w:rsidR="00F75507" w:rsidRPr="00F75507" w14:paraId="24256D90" w14:textId="77777777" w:rsidTr="001A7F53">
        <w:trPr>
          <w:trHeight w:val="240"/>
          <w:jc w:val="center"/>
        </w:trPr>
        <w:tc>
          <w:tcPr>
            <w:tcW w:w="4876" w:type="dxa"/>
            <w:tcBorders>
              <w:top w:val="nil"/>
              <w:left w:val="nil"/>
              <w:bottom w:val="nil"/>
              <w:right w:val="nil"/>
            </w:tcBorders>
          </w:tcPr>
          <w:p w14:paraId="2F39E3B8"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AE1D140" w14:textId="77777777" w:rsidR="000B3845" w:rsidRPr="00F75507" w:rsidRDefault="000B3845" w:rsidP="001A7F53">
            <w:pPr>
              <w:pStyle w:val="AmColumnHeading"/>
            </w:pPr>
            <w:r w:rsidRPr="00F75507">
              <w:t>Muudatusettepanek</w:t>
            </w:r>
          </w:p>
        </w:tc>
      </w:tr>
      <w:tr w:rsidR="00F75507" w:rsidRPr="00F75507" w14:paraId="0F4A86FB" w14:textId="77777777" w:rsidTr="001A7F53">
        <w:trPr>
          <w:jc w:val="center"/>
        </w:trPr>
        <w:tc>
          <w:tcPr>
            <w:tcW w:w="4876" w:type="dxa"/>
            <w:tcBorders>
              <w:top w:val="nil"/>
              <w:left w:val="nil"/>
              <w:bottom w:val="nil"/>
              <w:right w:val="nil"/>
            </w:tcBorders>
          </w:tcPr>
          <w:p w14:paraId="4AE8FF49" w14:textId="77777777" w:rsidR="000B3845" w:rsidRPr="00F75507" w:rsidRDefault="000B3845" w:rsidP="001A7F53">
            <w:pPr>
              <w:pStyle w:val="Normal6a"/>
            </w:pPr>
          </w:p>
        </w:tc>
        <w:tc>
          <w:tcPr>
            <w:tcW w:w="4876" w:type="dxa"/>
            <w:tcBorders>
              <w:top w:val="nil"/>
              <w:left w:val="nil"/>
              <w:bottom w:val="nil"/>
              <w:right w:val="nil"/>
            </w:tcBorders>
          </w:tcPr>
          <w:p w14:paraId="6796626B" w14:textId="77777777" w:rsidR="000B3845" w:rsidRPr="00F75507" w:rsidRDefault="000B3845" w:rsidP="001A7F53">
            <w:pPr>
              <w:pStyle w:val="Normal6a"/>
            </w:pPr>
            <w:r w:rsidRPr="00F75507">
              <w:rPr>
                <w:b/>
                <w:i/>
              </w:rPr>
              <w:t>10a.</w:t>
            </w:r>
            <w:r w:rsidRPr="00F75507">
              <w:tab/>
            </w:r>
            <w:r w:rsidRPr="00F75507">
              <w:rPr>
                <w:b/>
                <w:i/>
              </w:rPr>
              <w:t>kutsub liikmesriike üles kasutama selle instrumendi põhivaldkondades täielikult ära olemasolevaid liidu vahendeid, sealhulgas ESF+; nõuab tungivalt, et nad parandaksid rakendamisandmete järelevalvet ja aruandlust, tagamaks, et nende vahendite abil pakutakse tõhusalt võimalusi, edendatakse oskuste arendamist ja suurendatakse sotsiaalset kaasatust kõigis piirkondades;</w:t>
            </w:r>
          </w:p>
        </w:tc>
      </w:tr>
    </w:tbl>
    <w:p w14:paraId="3928F212"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2DB80CA" w14:textId="77777777" w:rsidR="000B3845" w:rsidRPr="00F75507" w:rsidRDefault="000B3845" w:rsidP="000B3845">
      <w:r w:rsidRPr="00F75507">
        <w:rPr>
          <w:rStyle w:val="HideTWBExt"/>
        </w:rPr>
        <w:t>&lt;/Amend&gt;</w:t>
      </w:r>
    </w:p>
    <w:p w14:paraId="13502DA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290</w:t>
      </w:r>
      <w:r w:rsidRPr="00F75507">
        <w:rPr>
          <w:rStyle w:val="HideTWBExt"/>
          <w:b w:val="0"/>
        </w:rPr>
        <w:t>&lt;/NumAm&gt;</w:t>
      </w:r>
    </w:p>
    <w:p w14:paraId="05F316B7"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59BB17D0" w14:textId="77777777" w:rsidR="000B3845" w:rsidRPr="00F75507" w:rsidRDefault="000B3845" w:rsidP="000B3845">
      <w:pPr>
        <w:pStyle w:val="NormalBold"/>
      </w:pPr>
      <w:r w:rsidRPr="00F75507">
        <w:rPr>
          <w:rStyle w:val="HideTWBExt"/>
          <w:b w:val="0"/>
        </w:rPr>
        <w:t>&lt;/RepeatBlock-By&gt;</w:t>
      </w:r>
    </w:p>
    <w:p w14:paraId="798D5C4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F1A0834" w14:textId="77777777" w:rsidR="000B3845" w:rsidRPr="00F75507" w:rsidRDefault="000B3845" w:rsidP="000B3845">
      <w:pPr>
        <w:pStyle w:val="NormalBold"/>
      </w:pPr>
      <w:r w:rsidRPr="00F75507">
        <w:rPr>
          <w:rStyle w:val="HideTWBExt"/>
          <w:b w:val="0"/>
        </w:rPr>
        <w:t>&lt;Article&gt;</w:t>
      </w:r>
      <w:r w:rsidRPr="00F75507">
        <w:t>Punkt 10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CC33A55" w14:textId="77777777" w:rsidTr="001A7F53">
        <w:trPr>
          <w:trHeight w:hRule="exact" w:val="240"/>
          <w:jc w:val="center"/>
        </w:trPr>
        <w:tc>
          <w:tcPr>
            <w:tcW w:w="9752" w:type="dxa"/>
            <w:gridSpan w:val="2"/>
            <w:tcBorders>
              <w:top w:val="nil"/>
              <w:left w:val="nil"/>
              <w:bottom w:val="nil"/>
              <w:right w:val="nil"/>
            </w:tcBorders>
          </w:tcPr>
          <w:p w14:paraId="64B988D5" w14:textId="77777777" w:rsidR="000B3845" w:rsidRPr="00F75507" w:rsidRDefault="000B3845" w:rsidP="001A7F53"/>
        </w:tc>
      </w:tr>
      <w:tr w:rsidR="00F75507" w:rsidRPr="00F75507" w14:paraId="27A3B12E" w14:textId="77777777" w:rsidTr="001A7F53">
        <w:trPr>
          <w:trHeight w:val="240"/>
          <w:jc w:val="center"/>
        </w:trPr>
        <w:tc>
          <w:tcPr>
            <w:tcW w:w="4876" w:type="dxa"/>
            <w:tcBorders>
              <w:top w:val="nil"/>
              <w:left w:val="nil"/>
              <w:bottom w:val="nil"/>
              <w:right w:val="nil"/>
            </w:tcBorders>
          </w:tcPr>
          <w:p w14:paraId="28A1986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A5FC8B5" w14:textId="77777777" w:rsidR="000B3845" w:rsidRPr="00F75507" w:rsidRDefault="000B3845" w:rsidP="001A7F53">
            <w:pPr>
              <w:pStyle w:val="AmColumnHeading"/>
            </w:pPr>
            <w:r w:rsidRPr="00F75507">
              <w:t>Muudatusettepanek</w:t>
            </w:r>
          </w:p>
        </w:tc>
      </w:tr>
      <w:tr w:rsidR="00F75507" w:rsidRPr="00F75507" w14:paraId="70E74DBE" w14:textId="77777777" w:rsidTr="001A7F53">
        <w:trPr>
          <w:jc w:val="center"/>
        </w:trPr>
        <w:tc>
          <w:tcPr>
            <w:tcW w:w="4876" w:type="dxa"/>
            <w:tcBorders>
              <w:top w:val="nil"/>
              <w:left w:val="nil"/>
              <w:bottom w:val="nil"/>
              <w:right w:val="nil"/>
            </w:tcBorders>
          </w:tcPr>
          <w:p w14:paraId="4DD0FAFE" w14:textId="77777777" w:rsidR="000B3845" w:rsidRPr="00F75507" w:rsidRDefault="000B3845" w:rsidP="001A7F53">
            <w:pPr>
              <w:pStyle w:val="Normal6a"/>
            </w:pPr>
          </w:p>
        </w:tc>
        <w:tc>
          <w:tcPr>
            <w:tcW w:w="4876" w:type="dxa"/>
            <w:tcBorders>
              <w:top w:val="nil"/>
              <w:left w:val="nil"/>
              <w:bottom w:val="nil"/>
              <w:right w:val="nil"/>
            </w:tcBorders>
          </w:tcPr>
          <w:p w14:paraId="6539AE79" w14:textId="77777777" w:rsidR="000B3845" w:rsidRPr="00F75507" w:rsidRDefault="000B3845" w:rsidP="001A7F53">
            <w:pPr>
              <w:pStyle w:val="Normal6a"/>
            </w:pPr>
            <w:r w:rsidRPr="00F75507">
              <w:rPr>
                <w:b/>
                <w:i/>
              </w:rPr>
              <w:t>10a.</w:t>
            </w:r>
            <w:r w:rsidRPr="00F75507">
              <w:tab/>
            </w:r>
            <w:r w:rsidRPr="00F75507">
              <w:rPr>
                <w:b/>
                <w:i/>
              </w:rPr>
              <w:t>kutsub komisjoni üles esitama enne siduvate riigipõhiste soovituste esitamist riigipõhised hinnangud soovitatud sotsiaalsete investeeringute eelarvekulude ja makromajandusliku mõju kohta;</w:t>
            </w:r>
          </w:p>
        </w:tc>
      </w:tr>
    </w:tbl>
    <w:p w14:paraId="749E608A"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AEA8B56" w14:textId="77777777" w:rsidR="000B3845" w:rsidRPr="00F75507" w:rsidRDefault="000B3845" w:rsidP="000B3845">
      <w:r w:rsidRPr="00F75507">
        <w:rPr>
          <w:rStyle w:val="HideTWBExt"/>
        </w:rPr>
        <w:t>&lt;/Amend&gt;</w:t>
      </w:r>
    </w:p>
    <w:p w14:paraId="509C8F8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291</w:t>
      </w:r>
      <w:r w:rsidRPr="00F75507">
        <w:rPr>
          <w:rStyle w:val="HideTWBExt"/>
          <w:b w:val="0"/>
        </w:rPr>
        <w:t>&lt;/NumAm&gt;</w:t>
      </w:r>
    </w:p>
    <w:p w14:paraId="213A54E1"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5D70FBB" w14:textId="77777777" w:rsidR="000B3845" w:rsidRPr="00F75507" w:rsidRDefault="000B3845" w:rsidP="000B3845">
      <w:pPr>
        <w:pStyle w:val="NormalBold"/>
      </w:pPr>
      <w:r w:rsidRPr="00F75507">
        <w:rPr>
          <w:rStyle w:val="HideTWBExt"/>
          <w:b w:val="0"/>
        </w:rPr>
        <w:t>&lt;/RepeatBlock-By&gt;</w:t>
      </w:r>
    </w:p>
    <w:p w14:paraId="36836A87"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6A9A7E9A" w14:textId="77777777" w:rsidR="000B3845" w:rsidRPr="00F75507" w:rsidRDefault="000B3845" w:rsidP="000B3845">
      <w:pPr>
        <w:pStyle w:val="NormalBold"/>
      </w:pPr>
      <w:r w:rsidRPr="00F75507">
        <w:rPr>
          <w:rStyle w:val="HideTWBExt"/>
          <w:b w:val="0"/>
        </w:rPr>
        <w:t>&lt;Article&gt;</w:t>
      </w:r>
      <w:r w:rsidRPr="00F75507">
        <w:t>Punkt 10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1619D9BF" w14:textId="77777777" w:rsidTr="001A7F53">
        <w:trPr>
          <w:trHeight w:hRule="exact" w:val="240"/>
          <w:jc w:val="center"/>
        </w:trPr>
        <w:tc>
          <w:tcPr>
            <w:tcW w:w="9752" w:type="dxa"/>
            <w:gridSpan w:val="2"/>
            <w:tcBorders>
              <w:top w:val="nil"/>
              <w:left w:val="nil"/>
              <w:bottom w:val="nil"/>
              <w:right w:val="nil"/>
            </w:tcBorders>
          </w:tcPr>
          <w:p w14:paraId="43F7D7AD" w14:textId="77777777" w:rsidR="000B3845" w:rsidRPr="00F75507" w:rsidRDefault="000B3845" w:rsidP="001A7F53"/>
        </w:tc>
      </w:tr>
      <w:tr w:rsidR="00F75507" w:rsidRPr="00F75507" w14:paraId="6376EE9E" w14:textId="77777777" w:rsidTr="001A7F53">
        <w:trPr>
          <w:trHeight w:val="240"/>
          <w:jc w:val="center"/>
        </w:trPr>
        <w:tc>
          <w:tcPr>
            <w:tcW w:w="4876" w:type="dxa"/>
            <w:tcBorders>
              <w:top w:val="nil"/>
              <w:left w:val="nil"/>
              <w:bottom w:val="nil"/>
              <w:right w:val="nil"/>
            </w:tcBorders>
          </w:tcPr>
          <w:p w14:paraId="78C33C5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4EDD7A6" w14:textId="77777777" w:rsidR="000B3845" w:rsidRPr="00F75507" w:rsidRDefault="000B3845" w:rsidP="001A7F53">
            <w:pPr>
              <w:pStyle w:val="AmColumnHeading"/>
            </w:pPr>
            <w:r w:rsidRPr="00F75507">
              <w:t>Muudatusettepanek</w:t>
            </w:r>
          </w:p>
        </w:tc>
      </w:tr>
      <w:tr w:rsidR="00F75507" w:rsidRPr="00F75507" w14:paraId="57243C27" w14:textId="77777777" w:rsidTr="001A7F53">
        <w:trPr>
          <w:jc w:val="center"/>
        </w:trPr>
        <w:tc>
          <w:tcPr>
            <w:tcW w:w="4876" w:type="dxa"/>
            <w:tcBorders>
              <w:top w:val="nil"/>
              <w:left w:val="nil"/>
              <w:bottom w:val="nil"/>
              <w:right w:val="nil"/>
            </w:tcBorders>
          </w:tcPr>
          <w:p w14:paraId="64AD1237" w14:textId="77777777" w:rsidR="000B3845" w:rsidRPr="00F75507" w:rsidRDefault="000B3845" w:rsidP="001A7F53">
            <w:pPr>
              <w:pStyle w:val="Normal6a"/>
            </w:pPr>
          </w:p>
        </w:tc>
        <w:tc>
          <w:tcPr>
            <w:tcW w:w="4876" w:type="dxa"/>
            <w:tcBorders>
              <w:top w:val="nil"/>
              <w:left w:val="nil"/>
              <w:bottom w:val="nil"/>
              <w:right w:val="nil"/>
            </w:tcBorders>
          </w:tcPr>
          <w:p w14:paraId="5EA0BA9F" w14:textId="77777777" w:rsidR="000B3845" w:rsidRPr="00F75507" w:rsidRDefault="000B3845" w:rsidP="001A7F53">
            <w:pPr>
              <w:pStyle w:val="Normal6a"/>
            </w:pPr>
            <w:r w:rsidRPr="00F75507">
              <w:rPr>
                <w:b/>
                <w:i/>
              </w:rPr>
              <w:t>10b.</w:t>
            </w:r>
            <w:r w:rsidRPr="00F75507">
              <w:tab/>
            </w:r>
            <w:r w:rsidRPr="00F75507">
              <w:rPr>
                <w:b/>
                <w:i/>
              </w:rPr>
              <w:t>rõhutab vajadust õiglaste, progressiivsete ja tõhusate maksusüsteemide järele, mis on kestliku ja sotsiaalselt tasakaalustatud eelarvepoliitika põhikomponent; toonitab, et maksureformid peaksid vähendama ebavõrdsust, kaitsma väikese ja keskmise sissetulekuga leibkondi ning tagama, et rohe- ja digiüleminekut rahastatakse sotsiaalselt õiglasel viisil; kutsub liikmesriike üles võitlema maksustamise vältimise, agressiivse maksuplaneerimise ja maksupettuste vastu; nõuab koordineeritud lisameetmeid, et tagada suurte hargmaiste ettevõtjate, sealhulgas digitaalsete ärimudelite nõuetekohane maksustamine; rõhutab, et avaliku sektori tulusid võiks kasutada selleks, et aidata lahendada liikmesriikide eelarveprobleeme, aidata kaasa sotsiaalkaitsesüsteemide pikaajalisele kestlikkusele, toetada avaliku sektori investeeringuid ja sotsiaalset vastupanuvõimet ning tagada jõukuse õiglasem jaotamine;</w:t>
            </w:r>
          </w:p>
        </w:tc>
      </w:tr>
    </w:tbl>
    <w:p w14:paraId="24248E9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97E27D2" w14:textId="77777777" w:rsidR="000B3845" w:rsidRPr="00F75507" w:rsidRDefault="000B3845" w:rsidP="000B3845">
      <w:r w:rsidRPr="00F75507">
        <w:rPr>
          <w:rStyle w:val="HideTWBExt"/>
        </w:rPr>
        <w:t>&lt;/Amend&gt;</w:t>
      </w:r>
    </w:p>
    <w:p w14:paraId="4FDDB41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292</w:t>
      </w:r>
      <w:r w:rsidRPr="00F75507">
        <w:rPr>
          <w:rStyle w:val="HideTWBExt"/>
          <w:b w:val="0"/>
        </w:rPr>
        <w:t>&lt;/NumAm&gt;</w:t>
      </w:r>
    </w:p>
    <w:p w14:paraId="0752DC7B"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10E11368" w14:textId="77777777" w:rsidR="000B3845" w:rsidRPr="00F75507" w:rsidRDefault="000B3845" w:rsidP="000B3845">
      <w:pPr>
        <w:pStyle w:val="NormalBold"/>
      </w:pPr>
      <w:r w:rsidRPr="00F75507">
        <w:rPr>
          <w:rStyle w:val="HideTWBExt"/>
          <w:b w:val="0"/>
        </w:rPr>
        <w:t>&lt;/RepeatBlock-By&gt;</w:t>
      </w:r>
    </w:p>
    <w:p w14:paraId="25B2438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2D4E469" w14:textId="77777777" w:rsidR="000B3845" w:rsidRPr="00F75507" w:rsidRDefault="000B3845" w:rsidP="000B3845">
      <w:pPr>
        <w:pStyle w:val="NormalBold"/>
      </w:pPr>
      <w:r w:rsidRPr="00F75507">
        <w:rPr>
          <w:rStyle w:val="HideTWBExt"/>
          <w:b w:val="0"/>
        </w:rPr>
        <w:t>&lt;Article&gt;</w:t>
      </w:r>
      <w:r w:rsidRPr="00F75507">
        <w:t>Punkt 10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65E40FF" w14:textId="77777777" w:rsidTr="001A7F53">
        <w:trPr>
          <w:trHeight w:hRule="exact" w:val="240"/>
          <w:jc w:val="center"/>
        </w:trPr>
        <w:tc>
          <w:tcPr>
            <w:tcW w:w="9752" w:type="dxa"/>
            <w:gridSpan w:val="2"/>
            <w:tcBorders>
              <w:top w:val="nil"/>
              <w:left w:val="nil"/>
              <w:bottom w:val="nil"/>
              <w:right w:val="nil"/>
            </w:tcBorders>
          </w:tcPr>
          <w:p w14:paraId="7C4B7897" w14:textId="77777777" w:rsidR="000B3845" w:rsidRPr="00F75507" w:rsidRDefault="000B3845" w:rsidP="001A7F53"/>
        </w:tc>
      </w:tr>
      <w:tr w:rsidR="00F75507" w:rsidRPr="00F75507" w14:paraId="49D79026" w14:textId="77777777" w:rsidTr="001A7F53">
        <w:trPr>
          <w:trHeight w:val="240"/>
          <w:jc w:val="center"/>
        </w:trPr>
        <w:tc>
          <w:tcPr>
            <w:tcW w:w="4876" w:type="dxa"/>
            <w:tcBorders>
              <w:top w:val="nil"/>
              <w:left w:val="nil"/>
              <w:bottom w:val="nil"/>
              <w:right w:val="nil"/>
            </w:tcBorders>
          </w:tcPr>
          <w:p w14:paraId="18F0787D"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C4B2501" w14:textId="77777777" w:rsidR="000B3845" w:rsidRPr="00F75507" w:rsidRDefault="000B3845" w:rsidP="001A7F53">
            <w:pPr>
              <w:pStyle w:val="AmColumnHeading"/>
            </w:pPr>
            <w:r w:rsidRPr="00F75507">
              <w:t>Muudatusettepanek</w:t>
            </w:r>
          </w:p>
        </w:tc>
      </w:tr>
      <w:tr w:rsidR="00F75507" w:rsidRPr="00F75507" w14:paraId="27CC7583" w14:textId="77777777" w:rsidTr="001A7F53">
        <w:trPr>
          <w:jc w:val="center"/>
        </w:trPr>
        <w:tc>
          <w:tcPr>
            <w:tcW w:w="4876" w:type="dxa"/>
            <w:tcBorders>
              <w:top w:val="nil"/>
              <w:left w:val="nil"/>
              <w:bottom w:val="nil"/>
              <w:right w:val="nil"/>
            </w:tcBorders>
          </w:tcPr>
          <w:p w14:paraId="6DC1D426" w14:textId="77777777" w:rsidR="000B3845" w:rsidRPr="00F75507" w:rsidRDefault="000B3845" w:rsidP="001A7F53">
            <w:pPr>
              <w:pStyle w:val="Normal6a"/>
            </w:pPr>
          </w:p>
        </w:tc>
        <w:tc>
          <w:tcPr>
            <w:tcW w:w="4876" w:type="dxa"/>
            <w:tcBorders>
              <w:top w:val="nil"/>
              <w:left w:val="nil"/>
              <w:bottom w:val="nil"/>
              <w:right w:val="nil"/>
            </w:tcBorders>
          </w:tcPr>
          <w:p w14:paraId="3FF4A78C" w14:textId="77777777" w:rsidR="000B3845" w:rsidRPr="00F75507" w:rsidRDefault="000B3845" w:rsidP="001A7F53">
            <w:pPr>
              <w:pStyle w:val="Normal6a"/>
            </w:pPr>
            <w:r w:rsidRPr="00F75507">
              <w:rPr>
                <w:b/>
                <w:i/>
              </w:rPr>
              <w:t>10b.</w:t>
            </w:r>
            <w:r w:rsidRPr="00F75507">
              <w:tab/>
            </w:r>
            <w:r w:rsidRPr="00F75507">
              <w:rPr>
                <w:b/>
                <w:i/>
              </w:rPr>
              <w:t>kutsub komisjoni ja liikmesriike üles edendama progressiivse ja õiglase maksustamise ühiseid põhimõtteid ja minimaalseid häid tavasid, sealhulgas suure sissetuleku, kapitali kasvutulu, jõukuse ja suure kasumi tasakaalustatud maksustamist ning sotsiaalselt õiglasel viisil kavandatud keskkonnamaksude kasutamist, vältides regressiivseid maksumuutusi, mis kahjustavad sotsiaalseid õigusi; rõhutab, et maksusüsteemidega tuleks toetada kvaliteetseid töökohti, eelkõige madalapalgaliste töötajate puhul, ilma et see takistaks üleminekut paremini tasustatud töökohtadele, ning tuleks aidata vähendada sissetulekute ebavõrdsust ja palgavaesust;</w:t>
            </w:r>
          </w:p>
        </w:tc>
      </w:tr>
    </w:tbl>
    <w:p w14:paraId="69C4D949"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FD0B649" w14:textId="77777777" w:rsidR="000B3845" w:rsidRPr="00F75507" w:rsidRDefault="000B3845" w:rsidP="000B3845">
      <w:r w:rsidRPr="00F75507">
        <w:rPr>
          <w:rStyle w:val="HideTWBExt"/>
        </w:rPr>
        <w:t>&lt;/Amend&gt;</w:t>
      </w:r>
    </w:p>
    <w:p w14:paraId="61114B38"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293</w:t>
      </w:r>
      <w:r w:rsidRPr="00F75507">
        <w:rPr>
          <w:rStyle w:val="HideTWBExt"/>
          <w:b w:val="0"/>
        </w:rPr>
        <w:t>&lt;/NumAm&gt;</w:t>
      </w:r>
    </w:p>
    <w:p w14:paraId="6F7F7C0E"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08C727B1" w14:textId="77777777" w:rsidR="000B3845" w:rsidRPr="00F75507" w:rsidRDefault="000B3845" w:rsidP="000B3845">
      <w:pPr>
        <w:pStyle w:val="NormalBold"/>
      </w:pPr>
      <w:r w:rsidRPr="00F75507">
        <w:rPr>
          <w:rStyle w:val="HideTWBExt"/>
          <w:b w:val="0"/>
        </w:rPr>
        <w:t>&lt;/RepeatBlock-By&gt;</w:t>
      </w:r>
    </w:p>
    <w:p w14:paraId="5B4A557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DBE9259" w14:textId="77777777" w:rsidR="000B3845" w:rsidRPr="00F75507" w:rsidRDefault="000B3845" w:rsidP="000B3845">
      <w:pPr>
        <w:pStyle w:val="NormalBold"/>
      </w:pPr>
      <w:r w:rsidRPr="00F75507">
        <w:rPr>
          <w:rStyle w:val="HideTWBExt"/>
          <w:b w:val="0"/>
        </w:rPr>
        <w:t>&lt;Article&gt;</w:t>
      </w:r>
      <w:r w:rsidRPr="00F75507">
        <w:t>Punkt 10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091C220" w14:textId="77777777" w:rsidTr="001A7F53">
        <w:trPr>
          <w:trHeight w:hRule="exact" w:val="240"/>
          <w:jc w:val="center"/>
        </w:trPr>
        <w:tc>
          <w:tcPr>
            <w:tcW w:w="9752" w:type="dxa"/>
            <w:gridSpan w:val="2"/>
            <w:tcBorders>
              <w:top w:val="nil"/>
              <w:left w:val="nil"/>
              <w:bottom w:val="nil"/>
              <w:right w:val="nil"/>
            </w:tcBorders>
          </w:tcPr>
          <w:p w14:paraId="2301366D" w14:textId="77777777" w:rsidR="000B3845" w:rsidRPr="00F75507" w:rsidRDefault="000B3845" w:rsidP="001A7F53"/>
        </w:tc>
      </w:tr>
      <w:tr w:rsidR="00F75507" w:rsidRPr="00F75507" w14:paraId="62D27BB5" w14:textId="77777777" w:rsidTr="001A7F53">
        <w:trPr>
          <w:trHeight w:val="240"/>
          <w:jc w:val="center"/>
        </w:trPr>
        <w:tc>
          <w:tcPr>
            <w:tcW w:w="4876" w:type="dxa"/>
            <w:tcBorders>
              <w:top w:val="nil"/>
              <w:left w:val="nil"/>
              <w:bottom w:val="nil"/>
              <w:right w:val="nil"/>
            </w:tcBorders>
          </w:tcPr>
          <w:p w14:paraId="72D106E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8021452" w14:textId="77777777" w:rsidR="000B3845" w:rsidRPr="00F75507" w:rsidRDefault="000B3845" w:rsidP="001A7F53">
            <w:pPr>
              <w:pStyle w:val="AmColumnHeading"/>
            </w:pPr>
            <w:r w:rsidRPr="00F75507">
              <w:t>Muudatusettepanek</w:t>
            </w:r>
          </w:p>
        </w:tc>
      </w:tr>
      <w:tr w:rsidR="00F75507" w:rsidRPr="00F75507" w14:paraId="0ED60017" w14:textId="77777777" w:rsidTr="001A7F53">
        <w:trPr>
          <w:jc w:val="center"/>
        </w:trPr>
        <w:tc>
          <w:tcPr>
            <w:tcW w:w="4876" w:type="dxa"/>
            <w:tcBorders>
              <w:top w:val="nil"/>
              <w:left w:val="nil"/>
              <w:bottom w:val="nil"/>
              <w:right w:val="nil"/>
            </w:tcBorders>
          </w:tcPr>
          <w:p w14:paraId="3FE0BA80" w14:textId="77777777" w:rsidR="000B3845" w:rsidRPr="00F75507" w:rsidRDefault="000B3845" w:rsidP="001A7F53">
            <w:pPr>
              <w:pStyle w:val="Normal6a"/>
            </w:pPr>
          </w:p>
        </w:tc>
        <w:tc>
          <w:tcPr>
            <w:tcW w:w="4876" w:type="dxa"/>
            <w:tcBorders>
              <w:top w:val="nil"/>
              <w:left w:val="nil"/>
              <w:bottom w:val="nil"/>
              <w:right w:val="nil"/>
            </w:tcBorders>
          </w:tcPr>
          <w:p w14:paraId="2B5FA1FC" w14:textId="77777777" w:rsidR="000B3845" w:rsidRPr="00F75507" w:rsidRDefault="000B3845" w:rsidP="001A7F53">
            <w:pPr>
              <w:pStyle w:val="Normal6a"/>
            </w:pPr>
            <w:r w:rsidRPr="00F75507">
              <w:rPr>
                <w:b/>
                <w:i/>
              </w:rPr>
              <w:t>10b.</w:t>
            </w:r>
            <w:r w:rsidRPr="00F75507">
              <w:tab/>
            </w:r>
            <w:r w:rsidRPr="00F75507">
              <w:rPr>
                <w:b/>
                <w:i/>
              </w:rPr>
              <w:t>nõuab, et komisjon lisaks riigiaruannetesse hinnangu kavandatud reformide proportsionaalsuse ja halduskulude kohta ning kaaluks võimaluse korral vähem koormavaid alternatiive;</w:t>
            </w:r>
          </w:p>
        </w:tc>
      </w:tr>
    </w:tbl>
    <w:p w14:paraId="42CE270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9BC2BFA" w14:textId="77777777" w:rsidR="000B3845" w:rsidRPr="00F75507" w:rsidRDefault="000B3845" w:rsidP="000B3845">
      <w:r w:rsidRPr="00F75507">
        <w:rPr>
          <w:rStyle w:val="HideTWBExt"/>
        </w:rPr>
        <w:t>&lt;/Amend&gt;</w:t>
      </w:r>
    </w:p>
    <w:p w14:paraId="3938145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294</w:t>
      </w:r>
      <w:r w:rsidRPr="00F75507">
        <w:rPr>
          <w:rStyle w:val="HideTWBExt"/>
          <w:b w:val="0"/>
        </w:rPr>
        <w:t>&lt;/NumAm&gt;</w:t>
      </w:r>
    </w:p>
    <w:p w14:paraId="37709137" w14:textId="77777777" w:rsidR="000B3845" w:rsidRPr="00F75507" w:rsidRDefault="000B3845" w:rsidP="000B3845">
      <w:pPr>
        <w:pStyle w:val="NormalBold"/>
      </w:pPr>
      <w:r w:rsidRPr="00F75507">
        <w:rPr>
          <w:rStyle w:val="HideTWBExt"/>
          <w:b w:val="0"/>
        </w:rPr>
        <w:t>&lt;RepeatBlock-By&gt;&lt;Members&gt;</w:t>
      </w:r>
      <w:r w:rsidRPr="00F75507">
        <w:t>Séverine Werbrouck, Nikola Bartůšek, Margarita de la Pisa Carrión</w:t>
      </w:r>
      <w:r w:rsidRPr="00F75507">
        <w:rPr>
          <w:rStyle w:val="HideTWBExt"/>
          <w:b w:val="0"/>
        </w:rPr>
        <w:t>&lt;/Members&gt;</w:t>
      </w:r>
    </w:p>
    <w:p w14:paraId="747FB562" w14:textId="77777777" w:rsidR="000B3845" w:rsidRPr="00F75507" w:rsidRDefault="000B3845" w:rsidP="000B3845">
      <w:pPr>
        <w:pStyle w:val="NormalBold"/>
      </w:pPr>
      <w:r w:rsidRPr="00F75507">
        <w:rPr>
          <w:rStyle w:val="HideTWBExt"/>
          <w:b w:val="0"/>
        </w:rPr>
        <w:t>&lt;/RepeatBlock-By&gt;</w:t>
      </w:r>
    </w:p>
    <w:p w14:paraId="625E589A"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879EA47"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2A72E22" w14:textId="77777777" w:rsidTr="001A7F53">
        <w:trPr>
          <w:trHeight w:hRule="exact" w:val="240"/>
          <w:jc w:val="center"/>
        </w:trPr>
        <w:tc>
          <w:tcPr>
            <w:tcW w:w="9752" w:type="dxa"/>
            <w:gridSpan w:val="2"/>
            <w:tcBorders>
              <w:top w:val="nil"/>
              <w:left w:val="nil"/>
              <w:bottom w:val="nil"/>
              <w:right w:val="nil"/>
            </w:tcBorders>
          </w:tcPr>
          <w:p w14:paraId="581D99EE" w14:textId="77777777" w:rsidR="000B3845" w:rsidRPr="00F75507" w:rsidRDefault="000B3845" w:rsidP="001A7F53"/>
        </w:tc>
      </w:tr>
      <w:tr w:rsidR="00F75507" w:rsidRPr="00F75507" w14:paraId="7A8B1179" w14:textId="77777777" w:rsidTr="001A7F53">
        <w:trPr>
          <w:trHeight w:val="240"/>
          <w:jc w:val="center"/>
        </w:trPr>
        <w:tc>
          <w:tcPr>
            <w:tcW w:w="4876" w:type="dxa"/>
            <w:tcBorders>
              <w:top w:val="nil"/>
              <w:left w:val="nil"/>
              <w:bottom w:val="nil"/>
              <w:right w:val="nil"/>
            </w:tcBorders>
          </w:tcPr>
          <w:p w14:paraId="62A18CB1"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A9F40EF" w14:textId="77777777" w:rsidR="000B3845" w:rsidRPr="00F75507" w:rsidRDefault="000B3845" w:rsidP="001A7F53">
            <w:pPr>
              <w:pStyle w:val="AmColumnHeading"/>
            </w:pPr>
            <w:r w:rsidRPr="00F75507">
              <w:t>Muudatusettepanek</w:t>
            </w:r>
          </w:p>
        </w:tc>
      </w:tr>
      <w:tr w:rsidR="00F75507" w:rsidRPr="00F75507" w14:paraId="50C0E9F4" w14:textId="77777777" w:rsidTr="001A7F53">
        <w:trPr>
          <w:jc w:val="center"/>
        </w:trPr>
        <w:tc>
          <w:tcPr>
            <w:tcW w:w="4876" w:type="dxa"/>
            <w:tcBorders>
              <w:top w:val="nil"/>
              <w:left w:val="nil"/>
              <w:bottom w:val="nil"/>
              <w:right w:val="nil"/>
            </w:tcBorders>
          </w:tcPr>
          <w:p w14:paraId="442A4A70" w14:textId="77777777" w:rsidR="000B3845" w:rsidRPr="00F75507" w:rsidRDefault="000B3845" w:rsidP="001A7F53">
            <w:pPr>
              <w:pStyle w:val="Normal6a"/>
            </w:pPr>
            <w:r w:rsidRPr="00F75507">
              <w:rPr>
                <w:b/>
                <w:i/>
              </w:rPr>
              <w:t>11.</w:t>
            </w:r>
            <w:r w:rsidRPr="00F75507">
              <w:tab/>
            </w:r>
            <w:r w:rsidRPr="00F75507">
              <w:rPr>
                <w:b/>
                <w:i/>
              </w:rPr>
              <w:t>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257691B7" w14:textId="77777777" w:rsidR="000B3845" w:rsidRPr="00F75507" w:rsidRDefault="000B3845" w:rsidP="001A7F53">
            <w:pPr>
              <w:pStyle w:val="Normal6a"/>
            </w:pPr>
            <w:r w:rsidRPr="00F75507">
              <w:rPr>
                <w:b/>
                <w:i/>
              </w:rPr>
              <w:t>välja jäetud</w:t>
            </w:r>
          </w:p>
        </w:tc>
      </w:tr>
    </w:tbl>
    <w:p w14:paraId="13DC12A1"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{FR}</w:t>
      </w:r>
      <w:r w:rsidRPr="00F75507">
        <w:t>fr</w:t>
      </w:r>
      <w:r w:rsidRPr="00F75507">
        <w:rPr>
          <w:rStyle w:val="HideTWBExt"/>
        </w:rPr>
        <w:t>&lt;/Original&gt;</w:t>
      </w:r>
    </w:p>
    <w:p w14:paraId="7CC36DEC" w14:textId="77777777" w:rsidR="000B3845" w:rsidRPr="00F75507" w:rsidRDefault="000B3845" w:rsidP="000B3845">
      <w:r w:rsidRPr="00F75507">
        <w:rPr>
          <w:rStyle w:val="HideTWBExt"/>
        </w:rPr>
        <w:t>&lt;/Amend&gt;</w:t>
      </w:r>
    </w:p>
    <w:p w14:paraId="3E693151"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295</w:t>
      </w:r>
      <w:r w:rsidRPr="00F75507">
        <w:rPr>
          <w:rStyle w:val="HideTWBExt"/>
          <w:b w:val="0"/>
        </w:rPr>
        <w:t>&lt;/NumAm&gt;</w:t>
      </w:r>
    </w:p>
    <w:p w14:paraId="6495CCBD" w14:textId="77777777" w:rsidR="000B3845" w:rsidRPr="00F75507" w:rsidRDefault="000B3845" w:rsidP="000B3845">
      <w:pPr>
        <w:pStyle w:val="NormalBold"/>
      </w:pPr>
      <w:r w:rsidRPr="00F75507">
        <w:rPr>
          <w:rStyle w:val="HideTWBExt"/>
          <w:b w:val="0"/>
        </w:rPr>
        <w:t>&lt;RepeatBlock-By&gt;&lt;Members&gt;</w:t>
      </w:r>
      <w:r w:rsidRPr="00F75507">
        <w:t>Marlena Maląg</w:t>
      </w:r>
      <w:r w:rsidRPr="00F75507">
        <w:rPr>
          <w:rStyle w:val="HideTWBExt"/>
          <w:b w:val="0"/>
        </w:rPr>
        <w:t>&lt;/Members&gt;</w:t>
      </w:r>
    </w:p>
    <w:p w14:paraId="61DC4E7E" w14:textId="77777777" w:rsidR="000B3845" w:rsidRPr="00F75507" w:rsidRDefault="000B3845" w:rsidP="000B3845">
      <w:r w:rsidRPr="00F75507">
        <w:rPr>
          <w:rStyle w:val="HideTWBExt"/>
        </w:rPr>
        <w:t>&lt;AuNomDe&gt;</w:t>
      </w:r>
      <w:r w:rsidRPr="00F75507">
        <w:rPr>
          <w:rStyle w:val="HideTWBInt"/>
        </w:rPr>
        <w:t>{ECR}</w:t>
      </w:r>
      <w:r w:rsidRPr="00F75507">
        <w:t>fraktsiooni ECR nimel</w:t>
      </w:r>
      <w:r w:rsidRPr="00F75507">
        <w:rPr>
          <w:rStyle w:val="HideTWBExt"/>
        </w:rPr>
        <w:t>&lt;/AuNomDe&gt;</w:t>
      </w:r>
    </w:p>
    <w:p w14:paraId="5BBC1DD3" w14:textId="77777777" w:rsidR="000B3845" w:rsidRPr="00F75507" w:rsidRDefault="000B3845" w:rsidP="000B3845">
      <w:pPr>
        <w:pStyle w:val="NormalBold"/>
      </w:pPr>
      <w:r w:rsidRPr="00F75507">
        <w:rPr>
          <w:rStyle w:val="HideTWBExt"/>
          <w:b w:val="0"/>
        </w:rPr>
        <w:t>&lt;/RepeatBlock-By&gt;</w:t>
      </w:r>
    </w:p>
    <w:p w14:paraId="5AD110A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177B653"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27DFC06" w14:textId="77777777" w:rsidTr="001A7F53">
        <w:trPr>
          <w:trHeight w:hRule="exact" w:val="240"/>
          <w:jc w:val="center"/>
        </w:trPr>
        <w:tc>
          <w:tcPr>
            <w:tcW w:w="9752" w:type="dxa"/>
            <w:gridSpan w:val="2"/>
            <w:tcBorders>
              <w:top w:val="nil"/>
              <w:left w:val="nil"/>
              <w:bottom w:val="nil"/>
              <w:right w:val="nil"/>
            </w:tcBorders>
          </w:tcPr>
          <w:p w14:paraId="089A4CB9" w14:textId="77777777" w:rsidR="000B3845" w:rsidRPr="00F75507" w:rsidRDefault="000B3845" w:rsidP="001A7F53"/>
        </w:tc>
      </w:tr>
      <w:tr w:rsidR="00F75507" w:rsidRPr="00F75507" w14:paraId="28482CC1" w14:textId="77777777" w:rsidTr="001A7F53">
        <w:trPr>
          <w:trHeight w:val="240"/>
          <w:jc w:val="center"/>
        </w:trPr>
        <w:tc>
          <w:tcPr>
            <w:tcW w:w="4876" w:type="dxa"/>
            <w:tcBorders>
              <w:top w:val="nil"/>
              <w:left w:val="nil"/>
              <w:bottom w:val="nil"/>
              <w:right w:val="nil"/>
            </w:tcBorders>
          </w:tcPr>
          <w:p w14:paraId="563A291A"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047A9C2" w14:textId="77777777" w:rsidR="000B3845" w:rsidRPr="00F75507" w:rsidRDefault="000B3845" w:rsidP="001A7F53">
            <w:pPr>
              <w:pStyle w:val="AmColumnHeading"/>
            </w:pPr>
            <w:r w:rsidRPr="00F75507">
              <w:t>Muudatusettepanek</w:t>
            </w:r>
          </w:p>
        </w:tc>
      </w:tr>
      <w:tr w:rsidR="00F75507" w:rsidRPr="00F75507" w14:paraId="2768374F" w14:textId="77777777" w:rsidTr="001A7F53">
        <w:trPr>
          <w:jc w:val="center"/>
        </w:trPr>
        <w:tc>
          <w:tcPr>
            <w:tcW w:w="4876" w:type="dxa"/>
            <w:tcBorders>
              <w:top w:val="nil"/>
              <w:left w:val="nil"/>
              <w:bottom w:val="nil"/>
              <w:right w:val="nil"/>
            </w:tcBorders>
          </w:tcPr>
          <w:p w14:paraId="73E9A135" w14:textId="77777777" w:rsidR="000B3845" w:rsidRPr="00F75507" w:rsidRDefault="000B3845" w:rsidP="001A7F53">
            <w:pPr>
              <w:pStyle w:val="Normal6a"/>
            </w:pPr>
            <w:r w:rsidRPr="00F75507">
              <w:rPr>
                <w:b/>
                <w:i/>
              </w:rPr>
              <w:t>11.</w:t>
            </w:r>
            <w:r w:rsidRPr="00F75507">
              <w:tab/>
            </w:r>
            <w:r w:rsidRPr="00F75507">
              <w:rPr>
                <w:b/>
                <w:i/>
              </w:rPr>
              <w:t>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64DA57D3" w14:textId="77777777" w:rsidR="000B3845" w:rsidRPr="00F75507" w:rsidRDefault="000B3845" w:rsidP="001A7F53">
            <w:pPr>
              <w:pStyle w:val="Normal6a"/>
            </w:pPr>
            <w:r w:rsidRPr="00F75507">
              <w:rPr>
                <w:b/>
                <w:i/>
              </w:rPr>
              <w:t>välja jäetud</w:t>
            </w:r>
          </w:p>
        </w:tc>
      </w:tr>
    </w:tbl>
    <w:p w14:paraId="641E9CA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56B988B" w14:textId="77777777" w:rsidR="000B3845" w:rsidRPr="00F75507" w:rsidRDefault="000B3845" w:rsidP="000B3845">
      <w:r w:rsidRPr="00F75507">
        <w:rPr>
          <w:rStyle w:val="HideTWBExt"/>
        </w:rPr>
        <w:t>&lt;/Amend&gt;</w:t>
      </w:r>
    </w:p>
    <w:p w14:paraId="035555CB"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296</w:t>
      </w:r>
      <w:r w:rsidRPr="00F75507">
        <w:rPr>
          <w:rStyle w:val="HideTWBExt"/>
          <w:b w:val="0"/>
        </w:rPr>
        <w:t>&lt;/NumAm&gt;</w:t>
      </w:r>
    </w:p>
    <w:p w14:paraId="7BC90550" w14:textId="77777777" w:rsidR="000B3845" w:rsidRPr="00F75507" w:rsidRDefault="000B3845" w:rsidP="000B3845">
      <w:pPr>
        <w:pStyle w:val="NormalBold"/>
      </w:pPr>
      <w:r w:rsidRPr="00F75507">
        <w:rPr>
          <w:rStyle w:val="HideTWBExt"/>
          <w:b w:val="0"/>
        </w:rPr>
        <w:t>&lt;RepeatBlock-By&gt;&lt;Members&gt;</w:t>
      </w:r>
      <w:r w:rsidRPr="00F75507">
        <w:t>Pál Szekeres, Margarita de la Pisa Carrión</w:t>
      </w:r>
      <w:r w:rsidRPr="00F75507">
        <w:rPr>
          <w:rStyle w:val="HideTWBExt"/>
          <w:b w:val="0"/>
        </w:rPr>
        <w:t>&lt;/Members&gt;</w:t>
      </w:r>
    </w:p>
    <w:p w14:paraId="69DDD396" w14:textId="77777777" w:rsidR="000B3845" w:rsidRPr="00F75507" w:rsidRDefault="000B3845" w:rsidP="000B3845">
      <w:pPr>
        <w:pStyle w:val="NormalBold"/>
      </w:pPr>
      <w:r w:rsidRPr="00F75507">
        <w:rPr>
          <w:rStyle w:val="HideTWBExt"/>
          <w:b w:val="0"/>
        </w:rPr>
        <w:t>&lt;/RepeatBlock-By&gt;</w:t>
      </w:r>
    </w:p>
    <w:p w14:paraId="7E0B0644"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7FC6AAC"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55349DD" w14:textId="77777777" w:rsidTr="001A7F53">
        <w:trPr>
          <w:trHeight w:hRule="exact" w:val="240"/>
          <w:jc w:val="center"/>
        </w:trPr>
        <w:tc>
          <w:tcPr>
            <w:tcW w:w="9752" w:type="dxa"/>
            <w:gridSpan w:val="2"/>
            <w:tcBorders>
              <w:top w:val="nil"/>
              <w:left w:val="nil"/>
              <w:bottom w:val="nil"/>
              <w:right w:val="nil"/>
            </w:tcBorders>
          </w:tcPr>
          <w:p w14:paraId="799507A5" w14:textId="77777777" w:rsidR="000B3845" w:rsidRPr="00F75507" w:rsidRDefault="000B3845" w:rsidP="001A7F53"/>
        </w:tc>
      </w:tr>
      <w:tr w:rsidR="00F75507" w:rsidRPr="00F75507" w14:paraId="44A60DE1" w14:textId="77777777" w:rsidTr="001A7F53">
        <w:trPr>
          <w:trHeight w:val="240"/>
          <w:jc w:val="center"/>
        </w:trPr>
        <w:tc>
          <w:tcPr>
            <w:tcW w:w="4876" w:type="dxa"/>
            <w:tcBorders>
              <w:top w:val="nil"/>
              <w:left w:val="nil"/>
              <w:bottom w:val="nil"/>
              <w:right w:val="nil"/>
            </w:tcBorders>
          </w:tcPr>
          <w:p w14:paraId="4745861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136F6C7" w14:textId="77777777" w:rsidR="000B3845" w:rsidRPr="00F75507" w:rsidRDefault="000B3845" w:rsidP="001A7F53">
            <w:pPr>
              <w:pStyle w:val="AmColumnHeading"/>
            </w:pPr>
            <w:r w:rsidRPr="00F75507">
              <w:t>Muudatusettepanek</w:t>
            </w:r>
          </w:p>
        </w:tc>
      </w:tr>
      <w:tr w:rsidR="00F75507" w:rsidRPr="00F75507" w14:paraId="7C43A866" w14:textId="77777777" w:rsidTr="001A7F53">
        <w:trPr>
          <w:jc w:val="center"/>
        </w:trPr>
        <w:tc>
          <w:tcPr>
            <w:tcW w:w="4876" w:type="dxa"/>
            <w:tcBorders>
              <w:top w:val="nil"/>
              <w:left w:val="nil"/>
              <w:bottom w:val="nil"/>
              <w:right w:val="nil"/>
            </w:tcBorders>
          </w:tcPr>
          <w:p w14:paraId="316F458F" w14:textId="77777777" w:rsidR="000B3845" w:rsidRPr="00F75507" w:rsidRDefault="000B3845" w:rsidP="001A7F53">
            <w:pPr>
              <w:pStyle w:val="Normal6a"/>
            </w:pPr>
            <w:r w:rsidRPr="00F75507">
              <w:rPr>
                <w:b/>
                <w:i/>
              </w:rPr>
              <w:t>11.</w:t>
            </w:r>
            <w:r w:rsidRPr="00F75507">
              <w:tab/>
            </w:r>
            <w:r w:rsidRPr="00F75507">
              <w:rPr>
                <w:b/>
                <w:i/>
              </w:rPr>
              <w:t>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14CC4A1B" w14:textId="77777777" w:rsidR="000B3845" w:rsidRPr="00F75507" w:rsidRDefault="000B3845" w:rsidP="001A7F53">
            <w:pPr>
              <w:pStyle w:val="Normal6a"/>
            </w:pPr>
            <w:r w:rsidRPr="00F75507">
              <w:rPr>
                <w:b/>
                <w:i/>
              </w:rPr>
              <w:t>välja jäetud</w:t>
            </w:r>
          </w:p>
        </w:tc>
      </w:tr>
    </w:tbl>
    <w:p w14:paraId="4AA052E8"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3995FE2" w14:textId="77777777" w:rsidR="000B3845" w:rsidRPr="00F75507" w:rsidRDefault="000B3845" w:rsidP="000B3845">
      <w:r w:rsidRPr="00F75507">
        <w:rPr>
          <w:rStyle w:val="HideTWBExt"/>
        </w:rPr>
        <w:t>&lt;/Amend&gt;</w:t>
      </w:r>
    </w:p>
    <w:p w14:paraId="1A054CC7"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297</w:t>
      </w:r>
      <w:r w:rsidRPr="00F75507">
        <w:rPr>
          <w:rStyle w:val="HideTWBExt"/>
          <w:b w:val="0"/>
        </w:rPr>
        <w:t>&lt;/NumAm&gt;</w:t>
      </w:r>
    </w:p>
    <w:p w14:paraId="585F3972" w14:textId="77777777" w:rsidR="000B3845" w:rsidRPr="00F75507" w:rsidRDefault="000B3845" w:rsidP="000B3845">
      <w:pPr>
        <w:pStyle w:val="NormalBold"/>
      </w:pPr>
      <w:r w:rsidRPr="00F75507">
        <w:rPr>
          <w:rStyle w:val="HideTWBExt"/>
          <w:b w:val="0"/>
        </w:rPr>
        <w:t>&lt;RepeatBlock-By&gt;&lt;Members&gt;</w:t>
      </w:r>
      <w:r w:rsidRPr="00F75507">
        <w:t>Konstantinos Arvanitis</w:t>
      </w:r>
      <w:r w:rsidRPr="00F75507">
        <w:rPr>
          <w:rStyle w:val="HideTWBExt"/>
          <w:b w:val="0"/>
        </w:rPr>
        <w:t>&lt;/Members&gt;</w:t>
      </w:r>
    </w:p>
    <w:p w14:paraId="582BAB5F" w14:textId="77777777" w:rsidR="000B3845" w:rsidRPr="00F75507" w:rsidRDefault="000B3845" w:rsidP="000B3845">
      <w:pPr>
        <w:pStyle w:val="NormalBold"/>
      </w:pPr>
      <w:r w:rsidRPr="00F75507">
        <w:rPr>
          <w:rStyle w:val="HideTWBExt"/>
          <w:b w:val="0"/>
        </w:rPr>
        <w:t>&lt;/RepeatBlock-By&gt;</w:t>
      </w:r>
    </w:p>
    <w:p w14:paraId="1E5A370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5FCCC87"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15B7AD1" w14:textId="77777777" w:rsidTr="001A7F53">
        <w:trPr>
          <w:trHeight w:hRule="exact" w:val="240"/>
          <w:jc w:val="center"/>
        </w:trPr>
        <w:tc>
          <w:tcPr>
            <w:tcW w:w="9752" w:type="dxa"/>
            <w:gridSpan w:val="2"/>
            <w:tcBorders>
              <w:top w:val="nil"/>
              <w:left w:val="nil"/>
              <w:bottom w:val="nil"/>
              <w:right w:val="nil"/>
            </w:tcBorders>
          </w:tcPr>
          <w:p w14:paraId="4E3EFC22" w14:textId="77777777" w:rsidR="000B3845" w:rsidRPr="00F75507" w:rsidRDefault="000B3845" w:rsidP="001A7F53"/>
        </w:tc>
      </w:tr>
      <w:tr w:rsidR="00F75507" w:rsidRPr="00F75507" w14:paraId="7185E16E" w14:textId="77777777" w:rsidTr="001A7F53">
        <w:trPr>
          <w:trHeight w:val="240"/>
          <w:jc w:val="center"/>
        </w:trPr>
        <w:tc>
          <w:tcPr>
            <w:tcW w:w="4876" w:type="dxa"/>
            <w:tcBorders>
              <w:top w:val="nil"/>
              <w:left w:val="nil"/>
              <w:bottom w:val="nil"/>
              <w:right w:val="nil"/>
            </w:tcBorders>
          </w:tcPr>
          <w:p w14:paraId="0D83954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C033145" w14:textId="77777777" w:rsidR="000B3845" w:rsidRPr="00F75507" w:rsidRDefault="000B3845" w:rsidP="001A7F53">
            <w:pPr>
              <w:pStyle w:val="AmColumnHeading"/>
            </w:pPr>
            <w:r w:rsidRPr="00F75507">
              <w:t>Muudatusettepanek</w:t>
            </w:r>
          </w:p>
        </w:tc>
      </w:tr>
      <w:tr w:rsidR="00F75507" w:rsidRPr="00F75507" w14:paraId="7D1F23D1" w14:textId="77777777" w:rsidTr="001A7F53">
        <w:trPr>
          <w:jc w:val="center"/>
        </w:trPr>
        <w:tc>
          <w:tcPr>
            <w:tcW w:w="4876" w:type="dxa"/>
            <w:tcBorders>
              <w:top w:val="nil"/>
              <w:left w:val="nil"/>
              <w:bottom w:val="nil"/>
              <w:right w:val="nil"/>
            </w:tcBorders>
          </w:tcPr>
          <w:p w14:paraId="38263019" w14:textId="77777777" w:rsidR="000B3845" w:rsidRPr="00F75507" w:rsidRDefault="000B3845" w:rsidP="001A7F53">
            <w:pPr>
              <w:pStyle w:val="Normal6a"/>
            </w:pPr>
            <w:r w:rsidRPr="00F75507">
              <w:t>11.</w:t>
            </w:r>
            <w:r w:rsidRPr="00F75507">
              <w:tab/>
              <w:t>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2C1001BB" w14:textId="77777777" w:rsidR="000B3845" w:rsidRPr="00F75507" w:rsidRDefault="000B3845" w:rsidP="001A7F53">
            <w:pPr>
              <w:pStyle w:val="Normal6a"/>
            </w:pPr>
            <w:r w:rsidRPr="00F75507">
              <w:t>11.</w:t>
            </w:r>
            <w:r w:rsidRPr="00F75507">
              <w:tab/>
              <w:t>toetab demokraatlikumat Euroopa poolaasta protsessi, kus Euroopa Parlament on tihedalt kaasatud majanduspoliitika prioriteetide seadmisse ja majanduse juhtimise alaste otsuste tegemisse; nõuab</w:t>
            </w:r>
            <w:r w:rsidRPr="00F75507">
              <w:rPr>
                <w:b/>
                <w:i/>
              </w:rPr>
              <w:t>, et Euroopa Parlament kaasataks enne riigipõhiste soovituste vastuvõtmist sisuliselt, et tugevdada demokraatlikku vastutust ja läbipaistvust ELi majanduse juhtimises; nõuab</w:t>
            </w:r>
            <w:r w:rsidRPr="00F75507">
              <w:t xml:space="preserve"> sotsiaalpartnerite, kodanikuühiskonna organisatsioonide ning piirkondlike ja kohalike osalejate süstemaatilist kaasamist Euroopa poolaasta protsessi;</w:t>
            </w:r>
          </w:p>
        </w:tc>
      </w:tr>
    </w:tbl>
    <w:p w14:paraId="2EAE14A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675BB4D1" w14:textId="77777777" w:rsidR="000B3845" w:rsidRPr="00F75507" w:rsidRDefault="000B3845" w:rsidP="000B3845">
      <w:r w:rsidRPr="00F75507">
        <w:rPr>
          <w:rStyle w:val="HideTWBExt"/>
        </w:rPr>
        <w:t>&lt;/Amend&gt;</w:t>
      </w:r>
    </w:p>
    <w:p w14:paraId="20EA054C"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298</w:t>
      </w:r>
      <w:r w:rsidRPr="00F75507">
        <w:rPr>
          <w:rStyle w:val="HideTWBExt"/>
          <w:b w:val="0"/>
        </w:rPr>
        <w:t>&lt;/NumAm&gt;</w:t>
      </w:r>
    </w:p>
    <w:p w14:paraId="4CD9F8B8"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612788F4" w14:textId="77777777" w:rsidR="000B3845" w:rsidRPr="00F75507" w:rsidRDefault="000B3845" w:rsidP="000B3845">
      <w:pPr>
        <w:pStyle w:val="NormalBold"/>
      </w:pPr>
      <w:r w:rsidRPr="00F75507">
        <w:rPr>
          <w:rStyle w:val="HideTWBExt"/>
          <w:b w:val="0"/>
        </w:rPr>
        <w:t>&lt;/RepeatBlock-By&gt;</w:t>
      </w:r>
    </w:p>
    <w:p w14:paraId="44BDD7E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420F810B"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729FE9A" w14:textId="77777777" w:rsidTr="001A7F53">
        <w:trPr>
          <w:trHeight w:hRule="exact" w:val="240"/>
          <w:jc w:val="center"/>
        </w:trPr>
        <w:tc>
          <w:tcPr>
            <w:tcW w:w="9752" w:type="dxa"/>
            <w:gridSpan w:val="2"/>
            <w:tcBorders>
              <w:top w:val="nil"/>
              <w:left w:val="nil"/>
              <w:bottom w:val="nil"/>
              <w:right w:val="nil"/>
            </w:tcBorders>
          </w:tcPr>
          <w:p w14:paraId="67D66693" w14:textId="77777777" w:rsidR="000B3845" w:rsidRPr="00F75507" w:rsidRDefault="000B3845" w:rsidP="001A7F53"/>
        </w:tc>
      </w:tr>
      <w:tr w:rsidR="00F75507" w:rsidRPr="00F75507" w14:paraId="191D9162" w14:textId="77777777" w:rsidTr="001A7F53">
        <w:trPr>
          <w:trHeight w:val="240"/>
          <w:jc w:val="center"/>
        </w:trPr>
        <w:tc>
          <w:tcPr>
            <w:tcW w:w="4876" w:type="dxa"/>
            <w:tcBorders>
              <w:top w:val="nil"/>
              <w:left w:val="nil"/>
              <w:bottom w:val="nil"/>
              <w:right w:val="nil"/>
            </w:tcBorders>
          </w:tcPr>
          <w:p w14:paraId="111934B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F06F625" w14:textId="77777777" w:rsidR="000B3845" w:rsidRPr="00F75507" w:rsidRDefault="000B3845" w:rsidP="001A7F53">
            <w:pPr>
              <w:pStyle w:val="AmColumnHeading"/>
            </w:pPr>
            <w:r w:rsidRPr="00F75507">
              <w:t>Muudatusettepanek</w:t>
            </w:r>
          </w:p>
        </w:tc>
      </w:tr>
      <w:tr w:rsidR="00F75507" w:rsidRPr="00F75507" w14:paraId="5421A4F7" w14:textId="77777777" w:rsidTr="001A7F53">
        <w:trPr>
          <w:jc w:val="center"/>
        </w:trPr>
        <w:tc>
          <w:tcPr>
            <w:tcW w:w="4876" w:type="dxa"/>
            <w:tcBorders>
              <w:top w:val="nil"/>
              <w:left w:val="nil"/>
              <w:bottom w:val="nil"/>
              <w:right w:val="nil"/>
            </w:tcBorders>
          </w:tcPr>
          <w:p w14:paraId="1E5F08F6" w14:textId="77777777" w:rsidR="000B3845" w:rsidRPr="00F75507" w:rsidRDefault="000B3845" w:rsidP="001A7F53">
            <w:pPr>
              <w:pStyle w:val="Normal6a"/>
            </w:pPr>
            <w:r w:rsidRPr="00F75507">
              <w:t>11.</w:t>
            </w:r>
            <w:r w:rsidRPr="00F75507">
              <w:tab/>
              <w:t>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3EE78D39" w14:textId="77777777" w:rsidR="000B3845" w:rsidRPr="00F75507" w:rsidRDefault="000B3845" w:rsidP="001A7F53">
            <w:pPr>
              <w:pStyle w:val="Normal6a"/>
            </w:pPr>
            <w:r w:rsidRPr="00F75507">
              <w:t>11.</w:t>
            </w:r>
            <w:r w:rsidRPr="00F75507">
              <w:tab/>
              <w:t xml:space="preserve">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 </w:t>
            </w:r>
            <w:r w:rsidRPr="00F75507">
              <w:rPr>
                <w:b/>
                <w:i/>
              </w:rPr>
              <w:t>Kutsub komisjoni ja nõukogu üles tagama sotsiaalpartnerite nõuetekohase ja suurema kaasamise sotsiaalse lähenemise raamistikus analüüsi eri etappides;</w:t>
            </w:r>
          </w:p>
        </w:tc>
      </w:tr>
    </w:tbl>
    <w:p w14:paraId="29C268BB"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22388EF9" w14:textId="77777777" w:rsidR="000B3845" w:rsidRPr="00F75507" w:rsidRDefault="000B3845" w:rsidP="000B3845">
      <w:r w:rsidRPr="00F75507">
        <w:rPr>
          <w:rStyle w:val="HideTWBExt"/>
        </w:rPr>
        <w:t>&lt;/Amend&gt;</w:t>
      </w:r>
    </w:p>
    <w:p w14:paraId="0AAE83F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299</w:t>
      </w:r>
      <w:r w:rsidRPr="00F75507">
        <w:rPr>
          <w:rStyle w:val="HideTWBExt"/>
          <w:b w:val="0"/>
        </w:rPr>
        <w:t>&lt;/NumAm&gt;</w:t>
      </w:r>
    </w:p>
    <w:p w14:paraId="6408A910" w14:textId="77777777" w:rsidR="000B3845" w:rsidRPr="00F75507" w:rsidRDefault="000B3845" w:rsidP="000B3845">
      <w:pPr>
        <w:pStyle w:val="NormalBold"/>
      </w:pPr>
      <w:r w:rsidRPr="00F75507">
        <w:rPr>
          <w:rStyle w:val="HideTWBExt"/>
          <w:b w:val="0"/>
        </w:rPr>
        <w:t>&lt;RepeatBlock-By&gt;&lt;Members&gt;</w:t>
      </w:r>
      <w:r w:rsidRPr="00F75507">
        <w:t>Nela Riehl</w:t>
      </w:r>
      <w:r w:rsidRPr="00F75507">
        <w:rPr>
          <w:rStyle w:val="HideTWBExt"/>
          <w:b w:val="0"/>
        </w:rPr>
        <w:t>&lt;/Members&gt;</w:t>
      </w:r>
    </w:p>
    <w:p w14:paraId="3B4AB5F6" w14:textId="77777777" w:rsidR="000B3845" w:rsidRPr="00F75507" w:rsidRDefault="000B3845" w:rsidP="000B3845">
      <w:r w:rsidRPr="00F75507">
        <w:rPr>
          <w:rStyle w:val="HideTWBExt"/>
        </w:rPr>
        <w:t>&lt;AuNomDe&gt;</w:t>
      </w:r>
      <w:r w:rsidRPr="00F75507">
        <w:rPr>
          <w:rStyle w:val="HideTWBInt"/>
        </w:rPr>
        <w:t>{Verts/ALE}</w:t>
      </w:r>
      <w:r w:rsidRPr="00F75507">
        <w:t>fraktsiooni Verts/ALE nimel</w:t>
      </w:r>
      <w:r w:rsidRPr="00F75507">
        <w:rPr>
          <w:rStyle w:val="HideTWBExt"/>
        </w:rPr>
        <w:t>&lt;/AuNomDe&gt;</w:t>
      </w:r>
    </w:p>
    <w:p w14:paraId="3C336E77" w14:textId="77777777" w:rsidR="000B3845" w:rsidRPr="00F75507" w:rsidRDefault="000B3845" w:rsidP="000B3845">
      <w:pPr>
        <w:pStyle w:val="NormalBold"/>
      </w:pPr>
      <w:r w:rsidRPr="00F75507">
        <w:rPr>
          <w:rStyle w:val="HideTWBExt"/>
          <w:b w:val="0"/>
        </w:rPr>
        <w:t>&lt;/RepeatBlock-By&gt;</w:t>
      </w:r>
    </w:p>
    <w:p w14:paraId="1C21ABB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2C649B3"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37296700" w14:textId="77777777" w:rsidTr="001A7F53">
        <w:trPr>
          <w:trHeight w:hRule="exact" w:val="240"/>
          <w:jc w:val="center"/>
        </w:trPr>
        <w:tc>
          <w:tcPr>
            <w:tcW w:w="9752" w:type="dxa"/>
            <w:gridSpan w:val="2"/>
            <w:tcBorders>
              <w:top w:val="nil"/>
              <w:left w:val="nil"/>
              <w:bottom w:val="nil"/>
              <w:right w:val="nil"/>
            </w:tcBorders>
          </w:tcPr>
          <w:p w14:paraId="1C064247" w14:textId="77777777" w:rsidR="000B3845" w:rsidRPr="00F75507" w:rsidRDefault="000B3845" w:rsidP="001A7F53"/>
        </w:tc>
      </w:tr>
      <w:tr w:rsidR="00F75507" w:rsidRPr="00F75507" w14:paraId="25CB94C1" w14:textId="77777777" w:rsidTr="001A7F53">
        <w:trPr>
          <w:trHeight w:val="240"/>
          <w:jc w:val="center"/>
        </w:trPr>
        <w:tc>
          <w:tcPr>
            <w:tcW w:w="4876" w:type="dxa"/>
            <w:tcBorders>
              <w:top w:val="nil"/>
              <w:left w:val="nil"/>
              <w:bottom w:val="nil"/>
              <w:right w:val="nil"/>
            </w:tcBorders>
          </w:tcPr>
          <w:p w14:paraId="4A61303C"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0D844158" w14:textId="77777777" w:rsidR="000B3845" w:rsidRPr="00F75507" w:rsidRDefault="000B3845" w:rsidP="001A7F53">
            <w:pPr>
              <w:pStyle w:val="AmColumnHeading"/>
            </w:pPr>
            <w:r w:rsidRPr="00F75507">
              <w:t>Muudatusettepanek</w:t>
            </w:r>
          </w:p>
        </w:tc>
      </w:tr>
      <w:tr w:rsidR="00F75507" w:rsidRPr="00F75507" w14:paraId="433EB4C7" w14:textId="77777777" w:rsidTr="001A7F53">
        <w:trPr>
          <w:jc w:val="center"/>
        </w:trPr>
        <w:tc>
          <w:tcPr>
            <w:tcW w:w="4876" w:type="dxa"/>
            <w:tcBorders>
              <w:top w:val="nil"/>
              <w:left w:val="nil"/>
              <w:bottom w:val="nil"/>
              <w:right w:val="nil"/>
            </w:tcBorders>
          </w:tcPr>
          <w:p w14:paraId="0E16640B" w14:textId="77777777" w:rsidR="000B3845" w:rsidRPr="00F75507" w:rsidRDefault="000B3845" w:rsidP="001A7F53">
            <w:pPr>
              <w:pStyle w:val="Normal6a"/>
            </w:pPr>
            <w:r w:rsidRPr="00F75507">
              <w:t>11.</w:t>
            </w:r>
            <w:r w:rsidRPr="00F75507">
              <w:tab/>
              <w:t xml:space="preserve">toetab demokraatlikumat Euroopa poolaasta protsessi, kus Euroopa Parlament on tihedalt kaasatud majanduspoliitika prioriteetide seadmisse ja majanduse juhtimise alaste otsuste tegemisse; nõuab </w:t>
            </w:r>
            <w:r w:rsidRPr="00F75507">
              <w:rPr>
                <w:b/>
                <w:i/>
              </w:rPr>
              <w:t>sotsiaalpartnerite</w:t>
            </w:r>
            <w:r w:rsidRPr="00F75507">
              <w:t xml:space="preserve">, kodanikuühiskonna </w:t>
            </w:r>
            <w:r w:rsidRPr="00F75507">
              <w:rPr>
                <w:b/>
                <w:i/>
              </w:rPr>
              <w:t>organisatsioonide ning piirkondlike</w:t>
            </w:r>
            <w:r w:rsidRPr="00F75507">
              <w:t xml:space="preserve"> ja </w:t>
            </w:r>
            <w:r w:rsidRPr="00F75507">
              <w:rPr>
                <w:b/>
                <w:i/>
              </w:rPr>
              <w:t>kohalike osalejate süstemaatilist kaasamist Euroopa poolaasta protsessi</w:t>
            </w:r>
            <w:r w:rsidRPr="00F75507">
              <w:t>;</w:t>
            </w:r>
          </w:p>
        </w:tc>
        <w:tc>
          <w:tcPr>
            <w:tcW w:w="4876" w:type="dxa"/>
            <w:tcBorders>
              <w:top w:val="nil"/>
              <w:left w:val="nil"/>
              <w:bottom w:val="nil"/>
              <w:right w:val="nil"/>
            </w:tcBorders>
          </w:tcPr>
          <w:p w14:paraId="0C08A8C1" w14:textId="77777777" w:rsidR="000B3845" w:rsidRPr="00F75507" w:rsidRDefault="000B3845" w:rsidP="001A7F53">
            <w:pPr>
              <w:pStyle w:val="Normal6a"/>
            </w:pPr>
            <w:r w:rsidRPr="00F75507">
              <w:t>11.</w:t>
            </w:r>
            <w:r w:rsidRPr="00F75507">
              <w:tab/>
              <w:t>toetab demokraatlikumat Euroopa poolaasta protsessi, kus Euroopa Parlament on tihedalt kaasatud majanduspoliitika prioriteetide seadmisse ja majanduse juhtimise alaste otsuste tegemisse; nõuab</w:t>
            </w:r>
            <w:r w:rsidRPr="00F75507">
              <w:rPr>
                <w:b/>
                <w:i/>
              </w:rPr>
              <w:t>, et Euroopa poolaasta protsessis tuleb riiklike reformide koostamisse, läbirääkimistesse, järelevalvesse ja järelmeetmetesse süstemaatiliselt kaasata sotsiaalpartnerid</w:t>
            </w:r>
            <w:r w:rsidRPr="00F75507">
              <w:t xml:space="preserve">, kodanikuühiskonna </w:t>
            </w:r>
            <w:r w:rsidRPr="00F75507">
              <w:rPr>
                <w:b/>
                <w:i/>
              </w:rPr>
              <w:t>organisatsioonid, piirkondlikud</w:t>
            </w:r>
            <w:r w:rsidRPr="00F75507">
              <w:t xml:space="preserve"> ja </w:t>
            </w:r>
            <w:r w:rsidRPr="00F75507">
              <w:rPr>
                <w:b/>
                <w:i/>
              </w:rPr>
              <w:t>kohalikud osalejad, tagades selleks piisava aja, läbipaistvuse ja institutsionaliseeritud rollid</w:t>
            </w:r>
            <w:r w:rsidRPr="00F75507">
              <w:t>;</w:t>
            </w:r>
          </w:p>
        </w:tc>
      </w:tr>
    </w:tbl>
    <w:p w14:paraId="57AA06C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0D26A31" w14:textId="77777777" w:rsidR="000B3845" w:rsidRPr="00F75507" w:rsidRDefault="000B3845" w:rsidP="000B3845">
      <w:r w:rsidRPr="00F75507">
        <w:rPr>
          <w:rStyle w:val="HideTWBExt"/>
        </w:rPr>
        <w:t>&lt;/Amend&gt;</w:t>
      </w:r>
    </w:p>
    <w:p w14:paraId="17135172"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300</w:t>
      </w:r>
      <w:r w:rsidRPr="00F75507">
        <w:rPr>
          <w:rStyle w:val="HideTWBExt"/>
          <w:b w:val="0"/>
        </w:rPr>
        <w:t>&lt;/NumAm&gt;</w:t>
      </w:r>
    </w:p>
    <w:p w14:paraId="5B283849"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3104395D" w14:textId="77777777" w:rsidR="000B3845" w:rsidRPr="00F75507" w:rsidRDefault="000B3845" w:rsidP="000B3845">
      <w:pPr>
        <w:pStyle w:val="NormalBold"/>
      </w:pPr>
      <w:r w:rsidRPr="00F75507">
        <w:rPr>
          <w:rStyle w:val="HideTWBExt"/>
          <w:b w:val="0"/>
        </w:rPr>
        <w:t>&lt;/RepeatBlock-By&gt;</w:t>
      </w:r>
    </w:p>
    <w:p w14:paraId="0A196D6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C866F8C"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AE9A616" w14:textId="77777777" w:rsidTr="001A7F53">
        <w:trPr>
          <w:trHeight w:hRule="exact" w:val="240"/>
          <w:jc w:val="center"/>
        </w:trPr>
        <w:tc>
          <w:tcPr>
            <w:tcW w:w="9752" w:type="dxa"/>
            <w:gridSpan w:val="2"/>
            <w:tcBorders>
              <w:top w:val="nil"/>
              <w:left w:val="nil"/>
              <w:bottom w:val="nil"/>
              <w:right w:val="nil"/>
            </w:tcBorders>
          </w:tcPr>
          <w:p w14:paraId="1C71F5A6" w14:textId="77777777" w:rsidR="000B3845" w:rsidRPr="00F75507" w:rsidRDefault="000B3845" w:rsidP="001A7F53"/>
        </w:tc>
      </w:tr>
      <w:tr w:rsidR="00F75507" w:rsidRPr="00F75507" w14:paraId="13ADC259" w14:textId="77777777" w:rsidTr="001A7F53">
        <w:trPr>
          <w:trHeight w:val="240"/>
          <w:jc w:val="center"/>
        </w:trPr>
        <w:tc>
          <w:tcPr>
            <w:tcW w:w="4876" w:type="dxa"/>
            <w:tcBorders>
              <w:top w:val="nil"/>
              <w:left w:val="nil"/>
              <w:bottom w:val="nil"/>
              <w:right w:val="nil"/>
            </w:tcBorders>
          </w:tcPr>
          <w:p w14:paraId="50959074"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14D392A7" w14:textId="77777777" w:rsidR="000B3845" w:rsidRPr="00F75507" w:rsidRDefault="000B3845" w:rsidP="001A7F53">
            <w:pPr>
              <w:pStyle w:val="AmColumnHeading"/>
            </w:pPr>
            <w:r w:rsidRPr="00F75507">
              <w:t>Muudatusettepanek</w:t>
            </w:r>
          </w:p>
        </w:tc>
      </w:tr>
      <w:tr w:rsidR="00F75507" w:rsidRPr="00F75507" w14:paraId="11267376" w14:textId="77777777" w:rsidTr="001A7F53">
        <w:trPr>
          <w:jc w:val="center"/>
        </w:trPr>
        <w:tc>
          <w:tcPr>
            <w:tcW w:w="4876" w:type="dxa"/>
            <w:tcBorders>
              <w:top w:val="nil"/>
              <w:left w:val="nil"/>
              <w:bottom w:val="nil"/>
              <w:right w:val="nil"/>
            </w:tcBorders>
          </w:tcPr>
          <w:p w14:paraId="0C059438" w14:textId="77777777" w:rsidR="000B3845" w:rsidRPr="00F75507" w:rsidRDefault="000B3845" w:rsidP="001A7F53">
            <w:pPr>
              <w:pStyle w:val="Normal6a"/>
            </w:pPr>
            <w:r w:rsidRPr="00F75507">
              <w:t>11.</w:t>
            </w:r>
            <w:r w:rsidRPr="00F75507">
              <w:tab/>
              <w:t>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4D13F18C" w14:textId="77777777" w:rsidR="000B3845" w:rsidRPr="00F75507" w:rsidRDefault="000B3845" w:rsidP="001A7F53">
            <w:pPr>
              <w:pStyle w:val="Normal6a"/>
            </w:pPr>
            <w:r w:rsidRPr="00F75507">
              <w:t>11.</w:t>
            </w:r>
            <w:r w:rsidRPr="00F75507">
              <w:tab/>
              <w:t xml:space="preserve">toetab demokraatlikumat Euroopa poolaasta protsessi, kus Euroopa Parlament on tihedalt kaasatud majanduspoliitika prioriteetide seadmisse ja majanduse juhtimise alaste otsuste tegemisse; nõuab sotsiaalpartnerite, kodanikuühiskonna organisatsioonide ning piirkondlike ja kohalike osalejate süstemaatilist kaasamist Euroopa poolaasta protsessi; </w:t>
            </w:r>
            <w:r w:rsidRPr="00F75507">
              <w:rPr>
                <w:b/>
                <w:i/>
              </w:rPr>
              <w:t>julgustab lisaks ametiühingutele sisuliselt kaasama tööandjate organisatsioone ja VKEde esindajaid;</w:t>
            </w:r>
          </w:p>
        </w:tc>
      </w:tr>
    </w:tbl>
    <w:p w14:paraId="0B28230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1DD57182" w14:textId="77777777" w:rsidR="000B3845" w:rsidRPr="00F75507" w:rsidRDefault="000B3845" w:rsidP="000B3845">
      <w:r w:rsidRPr="00F75507">
        <w:rPr>
          <w:rStyle w:val="HideTWBExt"/>
        </w:rPr>
        <w:t>&lt;/Amend&gt;</w:t>
      </w:r>
    </w:p>
    <w:p w14:paraId="2A594C43"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301</w:t>
      </w:r>
      <w:r w:rsidRPr="00F75507">
        <w:rPr>
          <w:rStyle w:val="HideTWBExt"/>
          <w:b w:val="0"/>
        </w:rPr>
        <w:t>&lt;/NumAm&gt;</w:t>
      </w:r>
    </w:p>
    <w:p w14:paraId="3ECF7697" w14:textId="77777777" w:rsidR="000B3845" w:rsidRPr="00F75507" w:rsidRDefault="000B3845" w:rsidP="000B3845">
      <w:pPr>
        <w:pStyle w:val="NormalBold"/>
      </w:pPr>
      <w:r w:rsidRPr="00F75507">
        <w:rPr>
          <w:rStyle w:val="HideTWBExt"/>
          <w:b w:val="0"/>
        </w:rPr>
        <w:t>&lt;RepeatBlock-By&gt;&lt;Members&gt;</w:t>
      </w:r>
      <w:r w:rsidRPr="00F75507">
        <w:t>Pál Szekeres, Nikola Bartůšek</w:t>
      </w:r>
      <w:r w:rsidRPr="00F75507">
        <w:rPr>
          <w:rStyle w:val="HideTWBExt"/>
          <w:b w:val="0"/>
        </w:rPr>
        <w:t>&lt;/Members&gt;</w:t>
      </w:r>
    </w:p>
    <w:p w14:paraId="380546F0" w14:textId="77777777" w:rsidR="000B3845" w:rsidRPr="00F75507" w:rsidRDefault="000B3845" w:rsidP="000B3845">
      <w:pPr>
        <w:pStyle w:val="NormalBold"/>
      </w:pPr>
      <w:r w:rsidRPr="00F75507">
        <w:rPr>
          <w:rStyle w:val="HideTWBExt"/>
          <w:b w:val="0"/>
        </w:rPr>
        <w:t>&lt;/RepeatBlock-By&gt;</w:t>
      </w:r>
    </w:p>
    <w:p w14:paraId="3D7F34FD"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5420928B"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FB9F390" w14:textId="77777777" w:rsidTr="001A7F53">
        <w:trPr>
          <w:trHeight w:hRule="exact" w:val="240"/>
          <w:jc w:val="center"/>
        </w:trPr>
        <w:tc>
          <w:tcPr>
            <w:tcW w:w="9752" w:type="dxa"/>
            <w:gridSpan w:val="2"/>
            <w:tcBorders>
              <w:top w:val="nil"/>
              <w:left w:val="nil"/>
              <w:bottom w:val="nil"/>
              <w:right w:val="nil"/>
            </w:tcBorders>
          </w:tcPr>
          <w:p w14:paraId="00A2C706" w14:textId="77777777" w:rsidR="000B3845" w:rsidRPr="00F75507" w:rsidRDefault="000B3845" w:rsidP="001A7F53"/>
        </w:tc>
      </w:tr>
      <w:tr w:rsidR="00F75507" w:rsidRPr="00F75507" w14:paraId="77F9D72F" w14:textId="77777777" w:rsidTr="001A7F53">
        <w:trPr>
          <w:trHeight w:val="240"/>
          <w:jc w:val="center"/>
        </w:trPr>
        <w:tc>
          <w:tcPr>
            <w:tcW w:w="4876" w:type="dxa"/>
            <w:tcBorders>
              <w:top w:val="nil"/>
              <w:left w:val="nil"/>
              <w:bottom w:val="nil"/>
              <w:right w:val="nil"/>
            </w:tcBorders>
          </w:tcPr>
          <w:p w14:paraId="1BC1D8F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6AD78A2" w14:textId="77777777" w:rsidR="000B3845" w:rsidRPr="00F75507" w:rsidRDefault="000B3845" w:rsidP="001A7F53">
            <w:pPr>
              <w:pStyle w:val="AmColumnHeading"/>
            </w:pPr>
            <w:r w:rsidRPr="00F75507">
              <w:t>Muudatusettepanek</w:t>
            </w:r>
          </w:p>
        </w:tc>
      </w:tr>
      <w:tr w:rsidR="00F75507" w:rsidRPr="00F75507" w14:paraId="671E553C" w14:textId="77777777" w:rsidTr="001A7F53">
        <w:trPr>
          <w:jc w:val="center"/>
        </w:trPr>
        <w:tc>
          <w:tcPr>
            <w:tcW w:w="4876" w:type="dxa"/>
            <w:tcBorders>
              <w:top w:val="nil"/>
              <w:left w:val="nil"/>
              <w:bottom w:val="nil"/>
              <w:right w:val="nil"/>
            </w:tcBorders>
          </w:tcPr>
          <w:p w14:paraId="46C11B7D" w14:textId="77777777" w:rsidR="000B3845" w:rsidRPr="00F75507" w:rsidRDefault="000B3845" w:rsidP="001A7F53">
            <w:pPr>
              <w:pStyle w:val="Normal6a"/>
            </w:pPr>
            <w:r w:rsidRPr="00F75507">
              <w:t>11.</w:t>
            </w:r>
            <w:r w:rsidRPr="00F75507">
              <w:tab/>
              <w:t xml:space="preserve">toetab </w:t>
            </w:r>
            <w:r w:rsidRPr="00F75507">
              <w:rPr>
                <w:b/>
                <w:i/>
              </w:rPr>
              <w:t>demokraatlikumat</w:t>
            </w:r>
            <w:r w:rsidRPr="00F75507">
              <w:t xml:space="preserve"> Euroopa poolaasta protsessi, </w:t>
            </w:r>
            <w:r w:rsidRPr="00F75507">
              <w:rPr>
                <w:b/>
                <w:i/>
              </w:rPr>
              <w:t>kus</w:t>
            </w:r>
            <w:r w:rsidRPr="00F75507">
              <w:t xml:space="preserve"> Euroopa </w:t>
            </w:r>
            <w:r w:rsidRPr="00F75507">
              <w:rPr>
                <w:b/>
                <w:i/>
              </w:rPr>
              <w:t>Parlament on tihedalt kaasatud</w:t>
            </w:r>
            <w:r w:rsidRPr="00F75507">
              <w:t xml:space="preserve"> majanduspoliitika </w:t>
            </w:r>
            <w:r w:rsidRPr="00F75507">
              <w:rPr>
                <w:b/>
                <w:i/>
              </w:rPr>
              <w:t>prioriteetide seadmisse</w:t>
            </w:r>
            <w:r w:rsidRPr="00F75507">
              <w:t xml:space="preserve"> ja majanduse </w:t>
            </w:r>
            <w:r w:rsidRPr="00F75507">
              <w:rPr>
                <w:b/>
                <w:i/>
              </w:rPr>
              <w:t>juhtimise alaste otsuste tegemisse</w:t>
            </w:r>
            <w:r w:rsidRPr="00F75507">
              <w:t>;</w:t>
            </w:r>
            <w:r w:rsidRPr="00F75507">
              <w:rPr>
                <w:b/>
                <w:i/>
              </w:rPr>
              <w:t xml:space="preserve"> nõuab</w:t>
            </w:r>
            <w:r w:rsidRPr="00F75507">
              <w:t xml:space="preserve"> sotsiaalpartnerite, kodanikuühiskonna organisatsioonide ning piirkondlike ja kohalike osalejate </w:t>
            </w:r>
            <w:r w:rsidRPr="00F75507">
              <w:rPr>
                <w:b/>
                <w:i/>
              </w:rPr>
              <w:t>süstemaatilist kaasamist Euroopa poolaasta protsessi</w:t>
            </w:r>
            <w:r w:rsidRPr="00F75507">
              <w:t>;</w:t>
            </w:r>
          </w:p>
        </w:tc>
        <w:tc>
          <w:tcPr>
            <w:tcW w:w="4876" w:type="dxa"/>
            <w:tcBorders>
              <w:top w:val="nil"/>
              <w:left w:val="nil"/>
              <w:bottom w:val="nil"/>
              <w:right w:val="nil"/>
            </w:tcBorders>
          </w:tcPr>
          <w:p w14:paraId="79485629" w14:textId="77777777" w:rsidR="000B3845" w:rsidRPr="00F75507" w:rsidRDefault="000B3845" w:rsidP="001A7F53">
            <w:pPr>
              <w:pStyle w:val="Normal6a"/>
            </w:pPr>
            <w:r w:rsidRPr="00F75507">
              <w:t>11.</w:t>
            </w:r>
            <w:r w:rsidRPr="00F75507">
              <w:tab/>
              <w:t xml:space="preserve">toetab </w:t>
            </w:r>
            <w:r w:rsidRPr="00F75507">
              <w:rPr>
                <w:b/>
                <w:i/>
              </w:rPr>
              <w:t>kaasavamat</w:t>
            </w:r>
            <w:r w:rsidRPr="00F75507">
              <w:t xml:space="preserve"> Euroopa poolaasta protsessi, </w:t>
            </w:r>
            <w:r w:rsidRPr="00F75507">
              <w:rPr>
                <w:b/>
                <w:i/>
              </w:rPr>
              <w:t>julgustades</w:t>
            </w:r>
            <w:r w:rsidRPr="00F75507">
              <w:t xml:space="preserve"> Euroopa</w:t>
            </w:r>
            <w:r w:rsidRPr="00F75507">
              <w:rPr>
                <w:b/>
                <w:i/>
              </w:rPr>
              <w:t xml:space="preserve"> Parlamenti andma oma panuse</w:t>
            </w:r>
            <w:r w:rsidRPr="00F75507">
              <w:t xml:space="preserve"> majanduspoliitika </w:t>
            </w:r>
            <w:r w:rsidRPr="00F75507">
              <w:rPr>
                <w:b/>
                <w:i/>
              </w:rPr>
              <w:t>prioriteetidesse</w:t>
            </w:r>
            <w:r w:rsidRPr="00F75507">
              <w:t xml:space="preserve"> ja majanduse </w:t>
            </w:r>
            <w:r w:rsidRPr="00F75507">
              <w:rPr>
                <w:b/>
                <w:i/>
              </w:rPr>
              <w:t>juhtimisse, austades samal ajal täielikult liikmesriikide otsustuspädevust</w:t>
            </w:r>
            <w:r w:rsidRPr="00F75507">
              <w:t>;</w:t>
            </w:r>
            <w:r w:rsidRPr="00F75507">
              <w:rPr>
                <w:b/>
                <w:i/>
              </w:rPr>
              <w:t xml:space="preserve"> rõhutab</w:t>
            </w:r>
            <w:r w:rsidRPr="00F75507">
              <w:t xml:space="preserve"> sotsiaalpartnerite, kodanikuühiskonna organisatsioonide ning </w:t>
            </w:r>
            <w:r w:rsidRPr="00F75507">
              <w:rPr>
                <w:b/>
                <w:i/>
              </w:rPr>
              <w:t>vajaduse korral</w:t>
            </w:r>
            <w:r w:rsidRPr="00F75507">
              <w:t xml:space="preserve"> piirkondlike ja kohalike osalejate </w:t>
            </w:r>
            <w:r w:rsidRPr="00F75507">
              <w:rPr>
                <w:b/>
                <w:i/>
              </w:rPr>
              <w:t>kaasamise väärtust, võttes arvesse riiklikke struktuure ja tavasid</w:t>
            </w:r>
            <w:r w:rsidRPr="00F75507">
              <w:t>;</w:t>
            </w:r>
          </w:p>
        </w:tc>
      </w:tr>
    </w:tbl>
    <w:p w14:paraId="11B8BFD5"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77A40A78" w14:textId="77777777" w:rsidR="000B3845" w:rsidRPr="00F75507" w:rsidRDefault="000B3845" w:rsidP="000B3845">
      <w:r w:rsidRPr="00F75507">
        <w:rPr>
          <w:rStyle w:val="HideTWBExt"/>
        </w:rPr>
        <w:t>&lt;/Amend&gt;</w:t>
      </w:r>
    </w:p>
    <w:p w14:paraId="60C11CF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302</w:t>
      </w:r>
      <w:r w:rsidRPr="00F75507">
        <w:rPr>
          <w:rStyle w:val="HideTWBExt"/>
          <w:b w:val="0"/>
        </w:rPr>
        <w:t>&lt;/NumAm&gt;</w:t>
      </w:r>
    </w:p>
    <w:p w14:paraId="6B80021F"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28DE3E6C" w14:textId="77777777" w:rsidR="000B3845" w:rsidRPr="00F75507" w:rsidRDefault="000B3845" w:rsidP="000B3845">
      <w:pPr>
        <w:pStyle w:val="NormalBold"/>
      </w:pPr>
      <w:r w:rsidRPr="00F75507">
        <w:rPr>
          <w:rStyle w:val="HideTWBExt"/>
          <w:b w:val="0"/>
        </w:rPr>
        <w:t>&lt;/RepeatBlock-By&gt;</w:t>
      </w:r>
    </w:p>
    <w:p w14:paraId="710D831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E6AB245" w14:textId="77777777" w:rsidR="000B3845" w:rsidRPr="00F75507" w:rsidRDefault="000B3845" w:rsidP="000B3845">
      <w:pPr>
        <w:pStyle w:val="NormalBold"/>
      </w:pPr>
      <w:r w:rsidRPr="00F75507">
        <w:rPr>
          <w:rStyle w:val="HideTWBExt"/>
          <w:b w:val="0"/>
        </w:rPr>
        <w:t>&lt;Article&gt;</w:t>
      </w:r>
      <w:r w:rsidRPr="00F75507">
        <w:t>Punkt 11</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4347E45" w14:textId="77777777" w:rsidTr="001A7F53">
        <w:trPr>
          <w:trHeight w:hRule="exact" w:val="240"/>
          <w:jc w:val="center"/>
        </w:trPr>
        <w:tc>
          <w:tcPr>
            <w:tcW w:w="9752" w:type="dxa"/>
            <w:gridSpan w:val="2"/>
            <w:tcBorders>
              <w:top w:val="nil"/>
              <w:left w:val="nil"/>
              <w:bottom w:val="nil"/>
              <w:right w:val="nil"/>
            </w:tcBorders>
          </w:tcPr>
          <w:p w14:paraId="4E45BB6F" w14:textId="77777777" w:rsidR="000B3845" w:rsidRPr="00F75507" w:rsidRDefault="000B3845" w:rsidP="001A7F53"/>
        </w:tc>
      </w:tr>
      <w:tr w:rsidR="00F75507" w:rsidRPr="00F75507" w14:paraId="538E0720" w14:textId="77777777" w:rsidTr="001A7F53">
        <w:trPr>
          <w:trHeight w:val="240"/>
          <w:jc w:val="center"/>
        </w:trPr>
        <w:tc>
          <w:tcPr>
            <w:tcW w:w="4876" w:type="dxa"/>
            <w:tcBorders>
              <w:top w:val="nil"/>
              <w:left w:val="nil"/>
              <w:bottom w:val="nil"/>
              <w:right w:val="nil"/>
            </w:tcBorders>
          </w:tcPr>
          <w:p w14:paraId="4CDCFAF3"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54942CF8" w14:textId="77777777" w:rsidR="000B3845" w:rsidRPr="00F75507" w:rsidRDefault="000B3845" w:rsidP="001A7F53">
            <w:pPr>
              <w:pStyle w:val="AmColumnHeading"/>
            </w:pPr>
            <w:r w:rsidRPr="00F75507">
              <w:t>Muudatusettepanek</w:t>
            </w:r>
          </w:p>
        </w:tc>
      </w:tr>
      <w:tr w:rsidR="00F75507" w:rsidRPr="00F75507" w14:paraId="4A8106BC" w14:textId="77777777" w:rsidTr="001A7F53">
        <w:trPr>
          <w:jc w:val="center"/>
        </w:trPr>
        <w:tc>
          <w:tcPr>
            <w:tcW w:w="4876" w:type="dxa"/>
            <w:tcBorders>
              <w:top w:val="nil"/>
              <w:left w:val="nil"/>
              <w:bottom w:val="nil"/>
              <w:right w:val="nil"/>
            </w:tcBorders>
          </w:tcPr>
          <w:p w14:paraId="0AB43916" w14:textId="77777777" w:rsidR="000B3845" w:rsidRPr="00F75507" w:rsidRDefault="000B3845" w:rsidP="001A7F53">
            <w:pPr>
              <w:pStyle w:val="Normal6a"/>
            </w:pPr>
            <w:r w:rsidRPr="00F75507">
              <w:t>11.</w:t>
            </w:r>
            <w:r w:rsidRPr="00F75507">
              <w:tab/>
              <w:t xml:space="preserve">toetab demokraatlikumat Euroopa poolaasta protsessi, kus Euroopa Parlament on tihedalt kaasatud </w:t>
            </w:r>
            <w:r w:rsidRPr="00F75507">
              <w:rPr>
                <w:b/>
                <w:i/>
              </w:rPr>
              <w:t>majanduspoliitika</w:t>
            </w:r>
            <w:r w:rsidRPr="00F75507">
              <w:t xml:space="preserve"> prioriteetide seadmisse </w:t>
            </w:r>
            <w:r w:rsidRPr="00F75507">
              <w:rPr>
                <w:b/>
                <w:i/>
              </w:rPr>
              <w:t>ja majanduse juhtimise alaste otsuste tegemisse</w:t>
            </w:r>
            <w:r w:rsidRPr="00F75507">
              <w:t>; nõuab sotsiaalpartnerite, kodanikuühiskonna organisatsioonide ning piirkondlike ja kohalike osalejate süstemaatilist kaasamist Euroopa poolaasta protsessi;</w:t>
            </w:r>
          </w:p>
        </w:tc>
        <w:tc>
          <w:tcPr>
            <w:tcW w:w="4876" w:type="dxa"/>
            <w:tcBorders>
              <w:top w:val="nil"/>
              <w:left w:val="nil"/>
              <w:bottom w:val="nil"/>
              <w:right w:val="nil"/>
            </w:tcBorders>
          </w:tcPr>
          <w:p w14:paraId="3EFEA808" w14:textId="77777777" w:rsidR="000B3845" w:rsidRPr="00F75507" w:rsidRDefault="000B3845" w:rsidP="001A7F53">
            <w:pPr>
              <w:pStyle w:val="Normal6a"/>
            </w:pPr>
            <w:r w:rsidRPr="00F75507">
              <w:t>11.</w:t>
            </w:r>
            <w:r w:rsidRPr="00F75507">
              <w:tab/>
              <w:t xml:space="preserve">toetab demokraatlikumat Euroopa poolaasta protsessi, kus Euroopa Parlament on tihedalt kaasatud </w:t>
            </w:r>
            <w:r w:rsidRPr="00F75507">
              <w:rPr>
                <w:b/>
                <w:i/>
              </w:rPr>
              <w:t>majandus- ja sotsiaalpoliitika</w:t>
            </w:r>
            <w:r w:rsidRPr="00F75507">
              <w:t xml:space="preserve"> prioriteetide seadmisse; nõuab sotsiaalpartnerite, kodanikuühiskonna organisatsioonide ning piirkondlike ja kohalike osalejate süstemaatilist kaasamist Euroopa poolaasta protsessi</w:t>
            </w:r>
            <w:r w:rsidRPr="00F75507">
              <w:rPr>
                <w:b/>
                <w:i/>
              </w:rPr>
              <w:t>, muu hulgas selleks, et tugevdada isevastutust ja tagada, et ELi sotsiaalõigused kehtivad ka tegelikkuses</w:t>
            </w:r>
            <w:r w:rsidRPr="00F75507">
              <w:t>;</w:t>
            </w:r>
          </w:p>
        </w:tc>
      </w:tr>
    </w:tbl>
    <w:p w14:paraId="52EC2D3E"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9908049" w14:textId="77777777" w:rsidR="000B3845" w:rsidRPr="00F75507" w:rsidRDefault="000B3845" w:rsidP="000B3845">
      <w:r w:rsidRPr="00F75507">
        <w:rPr>
          <w:rStyle w:val="HideTWBExt"/>
        </w:rPr>
        <w:t>&lt;/Amend&gt;</w:t>
      </w:r>
    </w:p>
    <w:p w14:paraId="2F05F2D0"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303</w:t>
      </w:r>
      <w:r w:rsidRPr="00F75507">
        <w:rPr>
          <w:rStyle w:val="HideTWBExt"/>
          <w:b w:val="0"/>
        </w:rPr>
        <w:t>&lt;/NumAm&gt;</w:t>
      </w:r>
    </w:p>
    <w:p w14:paraId="1240DB8C" w14:textId="77777777" w:rsidR="000B3845" w:rsidRPr="00F75507" w:rsidRDefault="000B3845" w:rsidP="000B3845">
      <w:pPr>
        <w:pStyle w:val="NormalBold"/>
      </w:pPr>
      <w:r w:rsidRPr="00F75507">
        <w:rPr>
          <w:rStyle w:val="HideTWBExt"/>
          <w:b w:val="0"/>
        </w:rPr>
        <w:t>&lt;RepeatBlock-By&gt;&lt;Members&gt;</w:t>
      </w:r>
      <w:r w:rsidRPr="00F75507">
        <w:t>Idoia Mendia, Estelle Ceulemans, Marit Maij, Vilija Blinkevičiūtė, Alicia Homs Ginel, Gabriele Bischoff, Isilda Gomes</w:t>
      </w:r>
      <w:r w:rsidRPr="00F75507">
        <w:rPr>
          <w:rStyle w:val="HideTWBExt"/>
          <w:b w:val="0"/>
        </w:rPr>
        <w:t>&lt;/Members&gt;</w:t>
      </w:r>
    </w:p>
    <w:p w14:paraId="5D33565C" w14:textId="77777777" w:rsidR="000B3845" w:rsidRPr="00F75507" w:rsidRDefault="000B3845" w:rsidP="000B3845">
      <w:pPr>
        <w:pStyle w:val="NormalBold"/>
      </w:pPr>
      <w:r w:rsidRPr="00F75507">
        <w:rPr>
          <w:rStyle w:val="HideTWBExt"/>
          <w:b w:val="0"/>
        </w:rPr>
        <w:t>&lt;/RepeatBlock-By&gt;</w:t>
      </w:r>
    </w:p>
    <w:p w14:paraId="1584F2B9"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8605AE1" w14:textId="77777777" w:rsidR="000B3845" w:rsidRPr="00F75507" w:rsidRDefault="000B3845" w:rsidP="000B3845">
      <w:pPr>
        <w:pStyle w:val="NormalBold"/>
      </w:pPr>
      <w:r w:rsidRPr="00F75507">
        <w:rPr>
          <w:rStyle w:val="HideTWBExt"/>
          <w:b w:val="0"/>
        </w:rPr>
        <w:t>&lt;Article&gt;</w:t>
      </w:r>
      <w:r w:rsidRPr="00F75507">
        <w:t>Punkt 11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606FF927" w14:textId="77777777" w:rsidTr="001A7F53">
        <w:trPr>
          <w:trHeight w:hRule="exact" w:val="240"/>
          <w:jc w:val="center"/>
        </w:trPr>
        <w:tc>
          <w:tcPr>
            <w:tcW w:w="9752" w:type="dxa"/>
            <w:gridSpan w:val="2"/>
            <w:tcBorders>
              <w:top w:val="nil"/>
              <w:left w:val="nil"/>
              <w:bottom w:val="nil"/>
              <w:right w:val="nil"/>
            </w:tcBorders>
          </w:tcPr>
          <w:p w14:paraId="138B4202" w14:textId="77777777" w:rsidR="000B3845" w:rsidRPr="00F75507" w:rsidRDefault="000B3845" w:rsidP="001A7F53"/>
        </w:tc>
      </w:tr>
      <w:tr w:rsidR="00F75507" w:rsidRPr="00F75507" w14:paraId="2E855BC7" w14:textId="77777777" w:rsidTr="001A7F53">
        <w:trPr>
          <w:trHeight w:val="240"/>
          <w:jc w:val="center"/>
        </w:trPr>
        <w:tc>
          <w:tcPr>
            <w:tcW w:w="4876" w:type="dxa"/>
            <w:tcBorders>
              <w:top w:val="nil"/>
              <w:left w:val="nil"/>
              <w:bottom w:val="nil"/>
              <w:right w:val="nil"/>
            </w:tcBorders>
          </w:tcPr>
          <w:p w14:paraId="42B6306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6A993B" w14:textId="77777777" w:rsidR="000B3845" w:rsidRPr="00F75507" w:rsidRDefault="000B3845" w:rsidP="001A7F53">
            <w:pPr>
              <w:pStyle w:val="AmColumnHeading"/>
            </w:pPr>
            <w:r w:rsidRPr="00F75507">
              <w:t>Muudatusettepanek</w:t>
            </w:r>
          </w:p>
        </w:tc>
      </w:tr>
      <w:tr w:rsidR="00F75507" w:rsidRPr="00F75507" w14:paraId="43EE3529" w14:textId="77777777" w:rsidTr="001A7F53">
        <w:trPr>
          <w:jc w:val="center"/>
        </w:trPr>
        <w:tc>
          <w:tcPr>
            <w:tcW w:w="4876" w:type="dxa"/>
            <w:tcBorders>
              <w:top w:val="nil"/>
              <w:left w:val="nil"/>
              <w:bottom w:val="nil"/>
              <w:right w:val="nil"/>
            </w:tcBorders>
          </w:tcPr>
          <w:p w14:paraId="4D1EB7FC" w14:textId="77777777" w:rsidR="000B3845" w:rsidRPr="00F75507" w:rsidRDefault="000B3845" w:rsidP="001A7F53">
            <w:pPr>
              <w:pStyle w:val="Normal6a"/>
            </w:pPr>
          </w:p>
        </w:tc>
        <w:tc>
          <w:tcPr>
            <w:tcW w:w="4876" w:type="dxa"/>
            <w:tcBorders>
              <w:top w:val="nil"/>
              <w:left w:val="nil"/>
              <w:bottom w:val="nil"/>
              <w:right w:val="nil"/>
            </w:tcBorders>
          </w:tcPr>
          <w:p w14:paraId="2E851E75" w14:textId="77777777" w:rsidR="000B3845" w:rsidRPr="00F75507" w:rsidRDefault="000B3845" w:rsidP="001A7F53">
            <w:pPr>
              <w:pStyle w:val="Normal6a"/>
            </w:pPr>
            <w:r w:rsidRPr="00F75507">
              <w:rPr>
                <w:b/>
                <w:i/>
              </w:rPr>
              <w:t>11a.</w:t>
            </w:r>
            <w:r w:rsidRPr="00F75507">
              <w:tab/>
            </w:r>
            <w:r w:rsidRPr="00F75507">
              <w:rPr>
                <w:b/>
                <w:i/>
              </w:rPr>
              <w:t>juhib tähelepanu läbipaistva ja jälgitava metoodika puudumisele riigipõhiste soovituste koostamiseks ja valimiseks ning selguse puudumisele kriteeriumide osas, mille alusel tehakse kindlaks, millised soovitused esitatakse; väljendab muret selle pärast, et selline olukord õõnestab vastutust ja võib ohustada liikmesriikide võrdset kohtlemist; kutsub komisjoni üles tagama aluseks olevate menetluste ja valikukriteeriumide täieliku läbipaistvuse, sätestama sisemise otsustusprotsessi, sealhulgas nimetama asjaomased peadirektoraadid, ning edastama selle teabe Euroopa Parlamendile; rõhutab, et komisjoni kaalutlusõiguse suurendamisega peavad kaasnema tugevdatud aruandlusmehhanismid ja Euroopa Parlamendile suunatud teabevoo märkimisväärselt parem toimimine;</w:t>
            </w:r>
          </w:p>
        </w:tc>
      </w:tr>
    </w:tbl>
    <w:p w14:paraId="247A4AC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02926DF6" w14:textId="77777777" w:rsidR="000B3845" w:rsidRPr="00F75507" w:rsidRDefault="000B3845" w:rsidP="000B3845">
      <w:r w:rsidRPr="00F75507">
        <w:rPr>
          <w:rStyle w:val="HideTWBExt"/>
        </w:rPr>
        <w:t>&lt;/Amend&gt;</w:t>
      </w:r>
    </w:p>
    <w:p w14:paraId="07BBE2E4"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304</w:t>
      </w:r>
      <w:r w:rsidRPr="00F75507">
        <w:rPr>
          <w:rStyle w:val="HideTWBExt"/>
          <w:b w:val="0"/>
        </w:rPr>
        <w:t>&lt;/NumAm&gt;</w:t>
      </w:r>
    </w:p>
    <w:p w14:paraId="4DFBFEF9"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57716E7F" w14:textId="77777777" w:rsidR="000B3845" w:rsidRPr="00F75507" w:rsidRDefault="000B3845" w:rsidP="000B3845">
      <w:pPr>
        <w:pStyle w:val="NormalBold"/>
      </w:pPr>
      <w:r w:rsidRPr="00F75507">
        <w:rPr>
          <w:rStyle w:val="HideTWBExt"/>
          <w:b w:val="0"/>
        </w:rPr>
        <w:t>&lt;/RepeatBlock-By&gt;</w:t>
      </w:r>
    </w:p>
    <w:p w14:paraId="35A8E863"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2BE7E72C" w14:textId="77777777" w:rsidR="000B3845" w:rsidRPr="00F75507" w:rsidRDefault="000B3845" w:rsidP="000B3845">
      <w:pPr>
        <w:pStyle w:val="NormalBold"/>
      </w:pPr>
      <w:r w:rsidRPr="00F75507">
        <w:rPr>
          <w:rStyle w:val="HideTWBExt"/>
          <w:b w:val="0"/>
        </w:rPr>
        <w:t>&lt;Article&gt;</w:t>
      </w:r>
      <w:r w:rsidRPr="00F75507">
        <w:t>Punkt 11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88B5FE3" w14:textId="77777777" w:rsidTr="001A7F53">
        <w:trPr>
          <w:trHeight w:hRule="exact" w:val="240"/>
          <w:jc w:val="center"/>
        </w:trPr>
        <w:tc>
          <w:tcPr>
            <w:tcW w:w="9752" w:type="dxa"/>
            <w:gridSpan w:val="2"/>
            <w:tcBorders>
              <w:top w:val="nil"/>
              <w:left w:val="nil"/>
              <w:bottom w:val="nil"/>
              <w:right w:val="nil"/>
            </w:tcBorders>
          </w:tcPr>
          <w:p w14:paraId="7A9C4837" w14:textId="77777777" w:rsidR="000B3845" w:rsidRPr="00F75507" w:rsidRDefault="000B3845" w:rsidP="001A7F53"/>
        </w:tc>
      </w:tr>
      <w:tr w:rsidR="00F75507" w:rsidRPr="00F75507" w14:paraId="3EB40B87" w14:textId="77777777" w:rsidTr="001A7F53">
        <w:trPr>
          <w:trHeight w:val="240"/>
          <w:jc w:val="center"/>
        </w:trPr>
        <w:tc>
          <w:tcPr>
            <w:tcW w:w="4876" w:type="dxa"/>
            <w:tcBorders>
              <w:top w:val="nil"/>
              <w:left w:val="nil"/>
              <w:bottom w:val="nil"/>
              <w:right w:val="nil"/>
            </w:tcBorders>
          </w:tcPr>
          <w:p w14:paraId="75EA75AE"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EB19BD5" w14:textId="77777777" w:rsidR="000B3845" w:rsidRPr="00F75507" w:rsidRDefault="000B3845" w:rsidP="001A7F53">
            <w:pPr>
              <w:pStyle w:val="AmColumnHeading"/>
            </w:pPr>
            <w:r w:rsidRPr="00F75507">
              <w:t>Muudatusettepanek</w:t>
            </w:r>
          </w:p>
        </w:tc>
      </w:tr>
      <w:tr w:rsidR="00F75507" w:rsidRPr="00F75507" w14:paraId="0B11092D" w14:textId="77777777" w:rsidTr="001A7F53">
        <w:trPr>
          <w:jc w:val="center"/>
        </w:trPr>
        <w:tc>
          <w:tcPr>
            <w:tcW w:w="4876" w:type="dxa"/>
            <w:tcBorders>
              <w:top w:val="nil"/>
              <w:left w:val="nil"/>
              <w:bottom w:val="nil"/>
              <w:right w:val="nil"/>
            </w:tcBorders>
          </w:tcPr>
          <w:p w14:paraId="1C2B0905" w14:textId="77777777" w:rsidR="000B3845" w:rsidRPr="00F75507" w:rsidRDefault="000B3845" w:rsidP="001A7F53">
            <w:pPr>
              <w:pStyle w:val="Normal6a"/>
            </w:pPr>
          </w:p>
        </w:tc>
        <w:tc>
          <w:tcPr>
            <w:tcW w:w="4876" w:type="dxa"/>
            <w:tcBorders>
              <w:top w:val="nil"/>
              <w:left w:val="nil"/>
              <w:bottom w:val="nil"/>
              <w:right w:val="nil"/>
            </w:tcBorders>
          </w:tcPr>
          <w:p w14:paraId="3A05C987" w14:textId="77777777" w:rsidR="000B3845" w:rsidRPr="00F75507" w:rsidRDefault="000B3845" w:rsidP="001A7F53">
            <w:pPr>
              <w:pStyle w:val="Normal6a"/>
            </w:pPr>
            <w:r w:rsidRPr="00F75507">
              <w:rPr>
                <w:b/>
                <w:i/>
              </w:rPr>
              <w:t>11a.</w:t>
            </w:r>
            <w:r w:rsidRPr="00F75507">
              <w:tab/>
            </w:r>
            <w:r w:rsidRPr="00F75507">
              <w:rPr>
                <w:b/>
                <w:i/>
              </w:rPr>
              <w:t>tunneb muret selle pärast, et riigipõhiste soovituste järgimine on jätkuvalt vähene; kutsub liikmesriike üles uue majanduse juhtimise raamistiku ja selle riikliku isevastutuse suurendamise eesmärgi raames tulemuslikumalt järgima riigipõhiseid soovitusi tööhõive- ja sotsiaalpoliitika valdkonnas Euroopa poolaasta raames; kutsub komisjoni üles tugevdama liikmesriikidega peetavaid dialooge olemasolevate soovituste ja tööhõivesuuniste rakendamise ning tuvastatud probleemide lahendamiseks võetavate praeguste või tulevaste poliitikameetmete üle;</w:t>
            </w:r>
          </w:p>
        </w:tc>
      </w:tr>
    </w:tbl>
    <w:p w14:paraId="2799C19D"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0A57BB3" w14:textId="77777777" w:rsidR="000B3845" w:rsidRPr="00F75507" w:rsidRDefault="000B3845" w:rsidP="000B3845">
      <w:r w:rsidRPr="00F75507">
        <w:rPr>
          <w:rStyle w:val="HideTWBExt"/>
        </w:rPr>
        <w:t>&lt;/Amend&gt;</w:t>
      </w:r>
    </w:p>
    <w:p w14:paraId="07B3B8DD"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305</w:t>
      </w:r>
      <w:r w:rsidRPr="00F75507">
        <w:rPr>
          <w:rStyle w:val="HideTWBExt"/>
          <w:b w:val="0"/>
        </w:rPr>
        <w:t>&lt;/NumAm&gt;</w:t>
      </w:r>
    </w:p>
    <w:p w14:paraId="14C7B71A" w14:textId="77777777" w:rsidR="000B3845" w:rsidRPr="00F75507" w:rsidRDefault="000B3845" w:rsidP="000B3845">
      <w:pPr>
        <w:pStyle w:val="NormalBold"/>
      </w:pPr>
      <w:r w:rsidRPr="00F75507">
        <w:rPr>
          <w:rStyle w:val="HideTWBExt"/>
          <w:b w:val="0"/>
        </w:rPr>
        <w:t>&lt;RepeatBlock-By&gt;&lt;Members&gt;</w:t>
      </w:r>
      <w:r w:rsidRPr="00F75507">
        <w:t>Pál Szekeres, Nikola Bartůšek</w:t>
      </w:r>
      <w:r w:rsidRPr="00F75507">
        <w:rPr>
          <w:rStyle w:val="HideTWBExt"/>
          <w:b w:val="0"/>
        </w:rPr>
        <w:t>&lt;/Members&gt;</w:t>
      </w:r>
    </w:p>
    <w:p w14:paraId="4CC8187E" w14:textId="77777777" w:rsidR="000B3845" w:rsidRPr="00F75507" w:rsidRDefault="000B3845" w:rsidP="000B3845">
      <w:pPr>
        <w:pStyle w:val="NormalBold"/>
      </w:pPr>
      <w:r w:rsidRPr="00F75507">
        <w:rPr>
          <w:rStyle w:val="HideTWBExt"/>
          <w:b w:val="0"/>
        </w:rPr>
        <w:t>&lt;/RepeatBlock-By&gt;</w:t>
      </w:r>
    </w:p>
    <w:p w14:paraId="33606E85"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157CA881" w14:textId="77777777" w:rsidR="000B3845" w:rsidRPr="00F75507" w:rsidRDefault="000B3845" w:rsidP="000B3845">
      <w:pPr>
        <w:pStyle w:val="NormalBold"/>
      </w:pPr>
      <w:r w:rsidRPr="00F75507">
        <w:rPr>
          <w:rStyle w:val="HideTWBExt"/>
          <w:b w:val="0"/>
        </w:rPr>
        <w:t>&lt;Article&gt;</w:t>
      </w:r>
      <w:r w:rsidRPr="00F75507">
        <w:t>Punkt 11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7783D7E0" w14:textId="77777777" w:rsidTr="001A7F53">
        <w:trPr>
          <w:trHeight w:hRule="exact" w:val="240"/>
          <w:jc w:val="center"/>
        </w:trPr>
        <w:tc>
          <w:tcPr>
            <w:tcW w:w="9752" w:type="dxa"/>
            <w:gridSpan w:val="2"/>
            <w:tcBorders>
              <w:top w:val="nil"/>
              <w:left w:val="nil"/>
              <w:bottom w:val="nil"/>
              <w:right w:val="nil"/>
            </w:tcBorders>
          </w:tcPr>
          <w:p w14:paraId="6A591B93" w14:textId="77777777" w:rsidR="000B3845" w:rsidRPr="00F75507" w:rsidRDefault="000B3845" w:rsidP="001A7F53"/>
        </w:tc>
      </w:tr>
      <w:tr w:rsidR="00F75507" w:rsidRPr="00F75507" w14:paraId="093EB7F3" w14:textId="77777777" w:rsidTr="001A7F53">
        <w:trPr>
          <w:trHeight w:val="240"/>
          <w:jc w:val="center"/>
        </w:trPr>
        <w:tc>
          <w:tcPr>
            <w:tcW w:w="4876" w:type="dxa"/>
            <w:tcBorders>
              <w:top w:val="nil"/>
              <w:left w:val="nil"/>
              <w:bottom w:val="nil"/>
              <w:right w:val="nil"/>
            </w:tcBorders>
          </w:tcPr>
          <w:p w14:paraId="17FDA7C9"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791A83C9" w14:textId="77777777" w:rsidR="000B3845" w:rsidRPr="00F75507" w:rsidRDefault="000B3845" w:rsidP="001A7F53">
            <w:pPr>
              <w:pStyle w:val="AmColumnHeading"/>
            </w:pPr>
            <w:r w:rsidRPr="00F75507">
              <w:t>Muudatusettepanek</w:t>
            </w:r>
          </w:p>
        </w:tc>
      </w:tr>
      <w:tr w:rsidR="00F75507" w:rsidRPr="00F75507" w14:paraId="08265B29" w14:textId="77777777" w:rsidTr="001A7F53">
        <w:trPr>
          <w:jc w:val="center"/>
        </w:trPr>
        <w:tc>
          <w:tcPr>
            <w:tcW w:w="4876" w:type="dxa"/>
            <w:tcBorders>
              <w:top w:val="nil"/>
              <w:left w:val="nil"/>
              <w:bottom w:val="nil"/>
              <w:right w:val="nil"/>
            </w:tcBorders>
          </w:tcPr>
          <w:p w14:paraId="4623978E" w14:textId="77777777" w:rsidR="000B3845" w:rsidRPr="00F75507" w:rsidRDefault="000B3845" w:rsidP="001A7F53">
            <w:pPr>
              <w:pStyle w:val="Normal6a"/>
            </w:pPr>
          </w:p>
        </w:tc>
        <w:tc>
          <w:tcPr>
            <w:tcW w:w="4876" w:type="dxa"/>
            <w:tcBorders>
              <w:top w:val="nil"/>
              <w:left w:val="nil"/>
              <w:bottom w:val="nil"/>
              <w:right w:val="nil"/>
            </w:tcBorders>
          </w:tcPr>
          <w:p w14:paraId="5E79F7DA" w14:textId="77777777" w:rsidR="000B3845" w:rsidRPr="00F75507" w:rsidRDefault="000B3845" w:rsidP="001A7F53">
            <w:pPr>
              <w:pStyle w:val="Normal6a"/>
            </w:pPr>
            <w:r w:rsidRPr="00F75507">
              <w:rPr>
                <w:b/>
                <w:i/>
              </w:rPr>
              <w:t>11a.</w:t>
            </w:r>
            <w:r w:rsidRPr="00F75507">
              <w:tab/>
            </w:r>
            <w:r w:rsidRPr="00F75507">
              <w:rPr>
                <w:b/>
                <w:i/>
              </w:rPr>
              <w:t>toetab kaasavamat lähenemisviisi majanduspoliitikale ja juhtimisele, soodustades tasakaalustatud ja tõenduspõhiste sisendite kasutamist, austades samal ajal täielikult liikmesriikide otsustuspädevust; rõhutab sotsiaalpartnerite, kodanikuühiskonna organisatsioonide ning vajaduse korral piirkondlike ja kohalike osalejate kaasamise väärtust, võttes arvesse riiklikke struktuure ja tavasid;</w:t>
            </w:r>
          </w:p>
        </w:tc>
      </w:tr>
    </w:tbl>
    <w:p w14:paraId="4283FC2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C6C355C" w14:textId="77777777" w:rsidR="000B3845" w:rsidRPr="00F75507" w:rsidRDefault="000B3845" w:rsidP="000B3845">
      <w:r w:rsidRPr="00F75507">
        <w:rPr>
          <w:rStyle w:val="HideTWBExt"/>
        </w:rPr>
        <w:t>&lt;/Amend&gt;</w:t>
      </w:r>
    </w:p>
    <w:p w14:paraId="2FB95F8E"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306</w:t>
      </w:r>
      <w:r w:rsidRPr="00F75507">
        <w:rPr>
          <w:rStyle w:val="HideTWBExt"/>
          <w:b w:val="0"/>
        </w:rPr>
        <w:t>&lt;/NumAm&gt;</w:t>
      </w:r>
    </w:p>
    <w:p w14:paraId="7593A9AB" w14:textId="77777777" w:rsidR="000B3845" w:rsidRPr="00F75507" w:rsidRDefault="000B3845" w:rsidP="000B3845">
      <w:pPr>
        <w:pStyle w:val="NormalBold"/>
      </w:pPr>
      <w:r w:rsidRPr="00F75507">
        <w:rPr>
          <w:rStyle w:val="HideTWBExt"/>
          <w:b w:val="0"/>
        </w:rPr>
        <w:t>&lt;RepeatBlock-By&gt;&lt;Members&gt;</w:t>
      </w:r>
      <w:r w:rsidRPr="00F75507">
        <w:t>Angelika Winzig</w:t>
      </w:r>
      <w:r w:rsidRPr="00F75507">
        <w:rPr>
          <w:rStyle w:val="HideTWBExt"/>
          <w:b w:val="0"/>
        </w:rPr>
        <w:t>&lt;/Members&gt;</w:t>
      </w:r>
    </w:p>
    <w:p w14:paraId="3CE0F238" w14:textId="77777777" w:rsidR="000B3845" w:rsidRPr="00F75507" w:rsidRDefault="000B3845" w:rsidP="000B3845">
      <w:pPr>
        <w:pStyle w:val="NormalBold"/>
      </w:pPr>
      <w:r w:rsidRPr="00F75507">
        <w:rPr>
          <w:rStyle w:val="HideTWBExt"/>
          <w:b w:val="0"/>
        </w:rPr>
        <w:t>&lt;/RepeatBlock-By&gt;</w:t>
      </w:r>
    </w:p>
    <w:p w14:paraId="1CB913CE"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033987ED" w14:textId="77777777" w:rsidR="000B3845" w:rsidRPr="00F75507" w:rsidRDefault="000B3845" w:rsidP="000B3845">
      <w:pPr>
        <w:pStyle w:val="NormalBold"/>
      </w:pPr>
      <w:r w:rsidRPr="00F75507">
        <w:rPr>
          <w:rStyle w:val="HideTWBExt"/>
          <w:b w:val="0"/>
        </w:rPr>
        <w:t>&lt;Article&gt;</w:t>
      </w:r>
      <w:r w:rsidRPr="00F75507">
        <w:t>Punkt 11 a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5ED7855E" w14:textId="77777777" w:rsidTr="001A7F53">
        <w:trPr>
          <w:trHeight w:hRule="exact" w:val="240"/>
          <w:jc w:val="center"/>
        </w:trPr>
        <w:tc>
          <w:tcPr>
            <w:tcW w:w="9752" w:type="dxa"/>
            <w:gridSpan w:val="2"/>
            <w:tcBorders>
              <w:top w:val="nil"/>
              <w:left w:val="nil"/>
              <w:bottom w:val="nil"/>
              <w:right w:val="nil"/>
            </w:tcBorders>
          </w:tcPr>
          <w:p w14:paraId="51204A84" w14:textId="77777777" w:rsidR="000B3845" w:rsidRPr="00F75507" w:rsidRDefault="000B3845" w:rsidP="001A7F53"/>
        </w:tc>
      </w:tr>
      <w:tr w:rsidR="00F75507" w:rsidRPr="00F75507" w14:paraId="375DF742" w14:textId="77777777" w:rsidTr="001A7F53">
        <w:trPr>
          <w:trHeight w:val="240"/>
          <w:jc w:val="center"/>
        </w:trPr>
        <w:tc>
          <w:tcPr>
            <w:tcW w:w="4876" w:type="dxa"/>
            <w:tcBorders>
              <w:top w:val="nil"/>
              <w:left w:val="nil"/>
              <w:bottom w:val="nil"/>
              <w:right w:val="nil"/>
            </w:tcBorders>
          </w:tcPr>
          <w:p w14:paraId="0D2448B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44060E43" w14:textId="77777777" w:rsidR="000B3845" w:rsidRPr="00F75507" w:rsidRDefault="000B3845" w:rsidP="001A7F53">
            <w:pPr>
              <w:pStyle w:val="AmColumnHeading"/>
            </w:pPr>
            <w:r w:rsidRPr="00F75507">
              <w:t>Muudatusettepanek</w:t>
            </w:r>
          </w:p>
        </w:tc>
      </w:tr>
      <w:tr w:rsidR="00F75507" w:rsidRPr="00F75507" w14:paraId="31C0D698" w14:textId="77777777" w:rsidTr="001A7F53">
        <w:trPr>
          <w:jc w:val="center"/>
        </w:trPr>
        <w:tc>
          <w:tcPr>
            <w:tcW w:w="4876" w:type="dxa"/>
            <w:tcBorders>
              <w:top w:val="nil"/>
              <w:left w:val="nil"/>
              <w:bottom w:val="nil"/>
              <w:right w:val="nil"/>
            </w:tcBorders>
          </w:tcPr>
          <w:p w14:paraId="2AE36D6E" w14:textId="77777777" w:rsidR="000B3845" w:rsidRPr="00F75507" w:rsidRDefault="000B3845" w:rsidP="001A7F53">
            <w:pPr>
              <w:pStyle w:val="Normal6a"/>
            </w:pPr>
          </w:p>
        </w:tc>
        <w:tc>
          <w:tcPr>
            <w:tcW w:w="4876" w:type="dxa"/>
            <w:tcBorders>
              <w:top w:val="nil"/>
              <w:left w:val="nil"/>
              <w:bottom w:val="nil"/>
              <w:right w:val="nil"/>
            </w:tcBorders>
          </w:tcPr>
          <w:p w14:paraId="71E9CF41" w14:textId="77777777" w:rsidR="000B3845" w:rsidRPr="00F75507" w:rsidRDefault="000B3845" w:rsidP="001A7F53">
            <w:pPr>
              <w:pStyle w:val="Normal6a"/>
            </w:pPr>
            <w:r w:rsidRPr="00F75507">
              <w:rPr>
                <w:b/>
                <w:i/>
              </w:rPr>
              <w:t>11a.</w:t>
            </w:r>
            <w:r w:rsidRPr="00F75507">
              <w:tab/>
            </w:r>
            <w:r w:rsidRPr="00F75507">
              <w:rPr>
                <w:b/>
                <w:i/>
              </w:rPr>
              <w:t>rõhutab, et subsidiaarsuse põhimõtte ja liikmesriikide pädevuse austamine on Euroopa poolaastas endiselt kesksel kohal; kutsub komisjoni üles vältima normatiivseid meetmeid, mis piiravad põhjendamatult liikmesriikide poliitilisi valikuid;</w:t>
            </w:r>
          </w:p>
        </w:tc>
      </w:tr>
    </w:tbl>
    <w:p w14:paraId="4DF540F0"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54C9081C" w14:textId="77777777" w:rsidR="000B3845" w:rsidRPr="00F75507" w:rsidRDefault="000B3845" w:rsidP="000B3845">
      <w:r w:rsidRPr="00F75507">
        <w:rPr>
          <w:rStyle w:val="HideTWBExt"/>
        </w:rPr>
        <w:t>&lt;/Amend&gt;</w:t>
      </w:r>
    </w:p>
    <w:p w14:paraId="7C7F1D55"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307</w:t>
      </w:r>
      <w:r w:rsidRPr="00F75507">
        <w:rPr>
          <w:rStyle w:val="HideTWBExt"/>
          <w:b w:val="0"/>
        </w:rPr>
        <w:t>&lt;/NumAm&gt;</w:t>
      </w:r>
    </w:p>
    <w:p w14:paraId="33953D77"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F63D42B" w14:textId="77777777" w:rsidR="000B3845" w:rsidRPr="00F75507" w:rsidRDefault="000B3845" w:rsidP="000B3845">
      <w:pPr>
        <w:pStyle w:val="NormalBold"/>
      </w:pPr>
      <w:r w:rsidRPr="00F75507">
        <w:rPr>
          <w:rStyle w:val="HideTWBExt"/>
          <w:b w:val="0"/>
        </w:rPr>
        <w:t>&lt;/RepeatBlock-By&gt;</w:t>
      </w:r>
    </w:p>
    <w:p w14:paraId="33CF82F0"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ADEFAD8" w14:textId="77777777" w:rsidR="000B3845" w:rsidRPr="00F75507" w:rsidRDefault="000B3845" w:rsidP="000B3845">
      <w:pPr>
        <w:pStyle w:val="NormalBold"/>
      </w:pPr>
      <w:r w:rsidRPr="00F75507">
        <w:rPr>
          <w:rStyle w:val="HideTWBExt"/>
          <w:b w:val="0"/>
        </w:rPr>
        <w:t>&lt;Article&gt;</w:t>
      </w:r>
      <w:r w:rsidRPr="00F75507">
        <w:t>Punkt 11 b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0BE807FD" w14:textId="77777777" w:rsidTr="001A7F53">
        <w:trPr>
          <w:trHeight w:hRule="exact" w:val="240"/>
          <w:jc w:val="center"/>
        </w:trPr>
        <w:tc>
          <w:tcPr>
            <w:tcW w:w="9752" w:type="dxa"/>
            <w:gridSpan w:val="2"/>
            <w:tcBorders>
              <w:top w:val="nil"/>
              <w:left w:val="nil"/>
              <w:bottom w:val="nil"/>
              <w:right w:val="nil"/>
            </w:tcBorders>
          </w:tcPr>
          <w:p w14:paraId="1749F927" w14:textId="77777777" w:rsidR="000B3845" w:rsidRPr="00F75507" w:rsidRDefault="000B3845" w:rsidP="001A7F53"/>
        </w:tc>
      </w:tr>
      <w:tr w:rsidR="00F75507" w:rsidRPr="00F75507" w14:paraId="596BDAB1" w14:textId="77777777" w:rsidTr="001A7F53">
        <w:trPr>
          <w:trHeight w:val="240"/>
          <w:jc w:val="center"/>
        </w:trPr>
        <w:tc>
          <w:tcPr>
            <w:tcW w:w="4876" w:type="dxa"/>
            <w:tcBorders>
              <w:top w:val="nil"/>
              <w:left w:val="nil"/>
              <w:bottom w:val="nil"/>
              <w:right w:val="nil"/>
            </w:tcBorders>
          </w:tcPr>
          <w:p w14:paraId="5F873EF0"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628668B5" w14:textId="77777777" w:rsidR="000B3845" w:rsidRPr="00F75507" w:rsidRDefault="000B3845" w:rsidP="001A7F53">
            <w:pPr>
              <w:pStyle w:val="AmColumnHeading"/>
            </w:pPr>
            <w:r w:rsidRPr="00F75507">
              <w:t>Muudatusettepanek</w:t>
            </w:r>
          </w:p>
        </w:tc>
      </w:tr>
      <w:tr w:rsidR="00F75507" w:rsidRPr="00F75507" w14:paraId="45ABB77F" w14:textId="77777777" w:rsidTr="001A7F53">
        <w:trPr>
          <w:jc w:val="center"/>
        </w:trPr>
        <w:tc>
          <w:tcPr>
            <w:tcW w:w="4876" w:type="dxa"/>
            <w:tcBorders>
              <w:top w:val="nil"/>
              <w:left w:val="nil"/>
              <w:bottom w:val="nil"/>
              <w:right w:val="nil"/>
            </w:tcBorders>
          </w:tcPr>
          <w:p w14:paraId="19B1AA92" w14:textId="77777777" w:rsidR="000B3845" w:rsidRPr="00F75507" w:rsidRDefault="000B3845" w:rsidP="001A7F53">
            <w:pPr>
              <w:pStyle w:val="Normal6a"/>
            </w:pPr>
          </w:p>
        </w:tc>
        <w:tc>
          <w:tcPr>
            <w:tcW w:w="4876" w:type="dxa"/>
            <w:tcBorders>
              <w:top w:val="nil"/>
              <w:left w:val="nil"/>
              <w:bottom w:val="nil"/>
              <w:right w:val="nil"/>
            </w:tcBorders>
          </w:tcPr>
          <w:p w14:paraId="4FE95697" w14:textId="77777777" w:rsidR="000B3845" w:rsidRPr="00F75507" w:rsidRDefault="000B3845" w:rsidP="001A7F53">
            <w:pPr>
              <w:pStyle w:val="Normal6a"/>
            </w:pPr>
            <w:r w:rsidRPr="00F75507">
              <w:rPr>
                <w:b/>
                <w:i/>
              </w:rPr>
              <w:t>11b.</w:t>
            </w:r>
            <w:r w:rsidRPr="00F75507">
              <w:tab/>
            </w:r>
            <w:r w:rsidRPr="00F75507">
              <w:rPr>
                <w:b/>
                <w:i/>
              </w:rPr>
              <w:t>rõhutab vajadust õigeaegsete ja ühtlustatud andmete järele sotsiaalpoliitika kohta, et parandada tõenditel põhinevat poliitikakujundamist ja sihipäraseid sotsiaalseid investeeringuid; nõuab sotsiaalnäitajate tulemustabeli parandamist, et hõlmata Euroopa sotsiaalõiguste samba 20 põhimõtet selliste näitajate kasutuselevõtuga nagu kvaliteetsed töökohad, juurdepääs avalikele teenustele, sotsiaalteenuste katvus, piisavad pensionid, vaimne tervis ja diskrimineerimine;</w:t>
            </w:r>
          </w:p>
        </w:tc>
      </w:tr>
    </w:tbl>
    <w:p w14:paraId="67AB5867"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336B5C62" w14:textId="77777777" w:rsidR="000B3845" w:rsidRPr="00F75507" w:rsidRDefault="000B3845" w:rsidP="000B3845">
      <w:r w:rsidRPr="00F75507">
        <w:rPr>
          <w:rStyle w:val="HideTWBExt"/>
        </w:rPr>
        <w:t>&lt;/Amend&gt;</w:t>
      </w:r>
    </w:p>
    <w:p w14:paraId="6474F0AA" w14:textId="77777777" w:rsidR="000B3845" w:rsidRPr="00F75507" w:rsidRDefault="000B3845" w:rsidP="000B3845">
      <w:pPr>
        <w:pStyle w:val="AmNumberTabs"/>
      </w:pPr>
      <w:r w:rsidRPr="00F75507">
        <w:rPr>
          <w:rStyle w:val="HideTWBExt"/>
          <w:b w:val="0"/>
        </w:rPr>
        <w:t>&lt;Amend&gt;</w:t>
      </w:r>
      <w:r w:rsidRPr="00F75507">
        <w:t>Muudatusettepanek</w:t>
      </w:r>
      <w:r w:rsidRPr="00F75507">
        <w:tab/>
      </w:r>
      <w:r w:rsidRPr="00F75507">
        <w:tab/>
      </w:r>
      <w:r w:rsidRPr="00F75507">
        <w:rPr>
          <w:rStyle w:val="HideTWBExt"/>
          <w:b w:val="0"/>
        </w:rPr>
        <w:t>&lt;NumAm&gt;</w:t>
      </w:r>
      <w:r w:rsidRPr="00F75507">
        <w:t>308</w:t>
      </w:r>
      <w:r w:rsidRPr="00F75507">
        <w:rPr>
          <w:rStyle w:val="HideTWBExt"/>
          <w:b w:val="0"/>
        </w:rPr>
        <w:t>&lt;/NumAm&gt;</w:t>
      </w:r>
    </w:p>
    <w:p w14:paraId="7541A22A" w14:textId="77777777" w:rsidR="000B3845" w:rsidRPr="00F75507" w:rsidRDefault="000B3845" w:rsidP="000B3845">
      <w:pPr>
        <w:pStyle w:val="NormalBold"/>
      </w:pPr>
      <w:r w:rsidRPr="00F75507">
        <w:rPr>
          <w:rStyle w:val="HideTWBExt"/>
          <w:b w:val="0"/>
        </w:rPr>
        <w:t>&lt;RepeatBlock-By&gt;&lt;Members&gt;</w:t>
      </w:r>
      <w:r w:rsidRPr="00F75507">
        <w:t>Hristo Petrov, Irena Joveva, Jana Toom</w:t>
      </w:r>
      <w:r w:rsidRPr="00F75507">
        <w:rPr>
          <w:rStyle w:val="HideTWBExt"/>
          <w:b w:val="0"/>
        </w:rPr>
        <w:t>&lt;/Members&gt;</w:t>
      </w:r>
    </w:p>
    <w:p w14:paraId="71F7217C" w14:textId="77777777" w:rsidR="000B3845" w:rsidRPr="00F75507" w:rsidRDefault="000B3845" w:rsidP="000B3845">
      <w:pPr>
        <w:pStyle w:val="NormalBold"/>
      </w:pPr>
      <w:r w:rsidRPr="00F75507">
        <w:rPr>
          <w:rStyle w:val="HideTWBExt"/>
          <w:b w:val="0"/>
        </w:rPr>
        <w:t>&lt;/RepeatBlock-By&gt;</w:t>
      </w:r>
    </w:p>
    <w:p w14:paraId="30CC988B" w14:textId="77777777" w:rsidR="000B3845" w:rsidRPr="00F75507" w:rsidRDefault="000B3845" w:rsidP="000B3845">
      <w:pPr>
        <w:pStyle w:val="NormalBold"/>
      </w:pPr>
      <w:r w:rsidRPr="00F75507">
        <w:rPr>
          <w:rStyle w:val="HideTWBExt"/>
          <w:b w:val="0"/>
        </w:rPr>
        <w:t>&lt;DocAmend&gt;</w:t>
      </w:r>
      <w:r w:rsidRPr="00F75507">
        <w:t>Resolutsiooni ettepanek</w:t>
      </w:r>
      <w:r w:rsidRPr="00F75507">
        <w:rPr>
          <w:rStyle w:val="HideTWBExt"/>
          <w:b w:val="0"/>
        </w:rPr>
        <w:t>&lt;/DocAmend&gt;</w:t>
      </w:r>
    </w:p>
    <w:p w14:paraId="3404E822" w14:textId="77777777" w:rsidR="000B3845" w:rsidRPr="00F75507" w:rsidRDefault="000B3845" w:rsidP="000B3845">
      <w:pPr>
        <w:pStyle w:val="NormalBold"/>
      </w:pPr>
      <w:r w:rsidRPr="00F75507">
        <w:rPr>
          <w:rStyle w:val="HideTWBExt"/>
          <w:b w:val="0"/>
        </w:rPr>
        <w:t>&lt;Article&gt;</w:t>
      </w:r>
      <w:r w:rsidRPr="00F75507">
        <w:t>Punkt 11 c (uus)</w:t>
      </w:r>
      <w:r w:rsidRPr="00F7550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5507" w:rsidRPr="00F75507" w14:paraId="2A7ED1C6" w14:textId="77777777" w:rsidTr="001A7F53">
        <w:trPr>
          <w:trHeight w:hRule="exact" w:val="240"/>
          <w:jc w:val="center"/>
        </w:trPr>
        <w:tc>
          <w:tcPr>
            <w:tcW w:w="9752" w:type="dxa"/>
            <w:gridSpan w:val="2"/>
            <w:tcBorders>
              <w:top w:val="nil"/>
              <w:left w:val="nil"/>
              <w:bottom w:val="nil"/>
              <w:right w:val="nil"/>
            </w:tcBorders>
          </w:tcPr>
          <w:p w14:paraId="3B4A3FD0" w14:textId="77777777" w:rsidR="000B3845" w:rsidRPr="00F75507" w:rsidRDefault="000B3845" w:rsidP="001A7F53"/>
        </w:tc>
      </w:tr>
      <w:tr w:rsidR="00F75507" w:rsidRPr="00F75507" w14:paraId="4D16A060" w14:textId="77777777" w:rsidTr="001A7F53">
        <w:trPr>
          <w:trHeight w:val="240"/>
          <w:jc w:val="center"/>
        </w:trPr>
        <w:tc>
          <w:tcPr>
            <w:tcW w:w="4876" w:type="dxa"/>
            <w:tcBorders>
              <w:top w:val="nil"/>
              <w:left w:val="nil"/>
              <w:bottom w:val="nil"/>
              <w:right w:val="nil"/>
            </w:tcBorders>
          </w:tcPr>
          <w:p w14:paraId="5E427025" w14:textId="77777777" w:rsidR="000B3845" w:rsidRPr="00F75507" w:rsidRDefault="000B3845" w:rsidP="001A7F53">
            <w:pPr>
              <w:pStyle w:val="AmColumnHeading"/>
            </w:pPr>
            <w:r w:rsidRPr="00F75507">
              <w:t>Resolutsiooni ettepanek</w:t>
            </w:r>
          </w:p>
        </w:tc>
        <w:tc>
          <w:tcPr>
            <w:tcW w:w="4876" w:type="dxa"/>
            <w:tcBorders>
              <w:top w:val="nil"/>
              <w:left w:val="nil"/>
              <w:bottom w:val="nil"/>
              <w:right w:val="nil"/>
            </w:tcBorders>
          </w:tcPr>
          <w:p w14:paraId="35D525C4" w14:textId="77777777" w:rsidR="000B3845" w:rsidRPr="00F75507" w:rsidRDefault="000B3845" w:rsidP="001A7F53">
            <w:pPr>
              <w:pStyle w:val="AmColumnHeading"/>
            </w:pPr>
            <w:r w:rsidRPr="00F75507">
              <w:t>Muudatusettepanek</w:t>
            </w:r>
          </w:p>
        </w:tc>
      </w:tr>
      <w:tr w:rsidR="00F75507" w:rsidRPr="00F75507" w14:paraId="0E13BBA9" w14:textId="77777777" w:rsidTr="001A7F53">
        <w:trPr>
          <w:jc w:val="center"/>
        </w:trPr>
        <w:tc>
          <w:tcPr>
            <w:tcW w:w="4876" w:type="dxa"/>
            <w:tcBorders>
              <w:top w:val="nil"/>
              <w:left w:val="nil"/>
              <w:bottom w:val="nil"/>
              <w:right w:val="nil"/>
            </w:tcBorders>
          </w:tcPr>
          <w:p w14:paraId="78136A59" w14:textId="77777777" w:rsidR="000B3845" w:rsidRPr="00F75507" w:rsidRDefault="000B3845" w:rsidP="001A7F53">
            <w:pPr>
              <w:pStyle w:val="Normal6a"/>
            </w:pPr>
          </w:p>
        </w:tc>
        <w:tc>
          <w:tcPr>
            <w:tcW w:w="4876" w:type="dxa"/>
            <w:tcBorders>
              <w:top w:val="nil"/>
              <w:left w:val="nil"/>
              <w:bottom w:val="nil"/>
              <w:right w:val="nil"/>
            </w:tcBorders>
          </w:tcPr>
          <w:p w14:paraId="1BE3D29E" w14:textId="77777777" w:rsidR="000B3845" w:rsidRPr="00F75507" w:rsidRDefault="000B3845" w:rsidP="001A7F53">
            <w:pPr>
              <w:pStyle w:val="Normal6a"/>
            </w:pPr>
            <w:r w:rsidRPr="00F75507">
              <w:rPr>
                <w:b/>
                <w:i/>
              </w:rPr>
              <w:t>11c.</w:t>
            </w:r>
            <w:r w:rsidRPr="00F75507">
              <w:tab/>
            </w:r>
            <w:r w:rsidRPr="00F75507">
              <w:rPr>
                <w:b/>
                <w:i/>
              </w:rPr>
              <w:t>tuletab meelde, et vaesuse või sotsiaalse tõrjutuse ohu näitaja ei hõlma vaesuse algpõhjuseid, eelkõige väljaspool tavaleibkondi elavate inimeste kaasamist, vaesuse kvalitatiivseid aspekte ega tõrjutusest saadud kogemusi; rõhutab, et vaesus ei tähenda üksnes ebapiisavat sissetulekut või materiaalset puudust; kutsub sotsiaalkaitsekomiteed üles tegema asjaomaste sidusrühmadega koostööd vaesuse või sotsiaalse tõrjutuse ohus olevate inimeste statistilise meetme uuendamiseks, et laiendada seda vaesuse ja sotsiaalse tõrjutuse tugevama, eristatud ja mitmemõõtmelisema visiooni suunas;</w:t>
            </w:r>
          </w:p>
        </w:tc>
      </w:tr>
    </w:tbl>
    <w:p w14:paraId="26130814" w14:textId="77777777" w:rsidR="000B3845" w:rsidRPr="00F75507" w:rsidRDefault="000B3845" w:rsidP="000B3845">
      <w:pPr>
        <w:pStyle w:val="AmOrLang"/>
      </w:pPr>
      <w:r w:rsidRPr="00F75507">
        <w:t xml:space="preserve">Or. </w:t>
      </w:r>
      <w:r w:rsidRPr="00F75507">
        <w:rPr>
          <w:rStyle w:val="HideTWBExt"/>
        </w:rPr>
        <w:t>&lt;Original&gt;</w:t>
      </w:r>
      <w:r w:rsidRPr="00F75507">
        <w:rPr>
          <w:rStyle w:val="HideTWBInt"/>
        </w:rPr>
        <w:t>{EN}</w:t>
      </w:r>
      <w:r w:rsidRPr="00F75507">
        <w:t>en</w:t>
      </w:r>
      <w:r w:rsidRPr="00F75507">
        <w:rPr>
          <w:rStyle w:val="HideTWBExt"/>
        </w:rPr>
        <w:t>&lt;/Original&gt;</w:t>
      </w:r>
    </w:p>
    <w:p w14:paraId="4329BE42" w14:textId="3208EE53" w:rsidR="000B3845" w:rsidRPr="00F75507" w:rsidRDefault="000B3845" w:rsidP="000B3845">
      <w:r w:rsidRPr="00F75507">
        <w:rPr>
          <w:rStyle w:val="HideTWBExt"/>
        </w:rPr>
        <w:t>&lt;/Amend&gt;&lt;/RepeatBlock-Amend&gt;</w:t>
      </w:r>
    </w:p>
    <w:sectPr w:rsidR="000B3845" w:rsidRPr="00F75507" w:rsidSect="00F47D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D12A8" w14:textId="77777777" w:rsidR="007A27E1" w:rsidRPr="007A27E1" w:rsidRDefault="007A27E1">
      <w:r w:rsidRPr="007A27E1">
        <w:separator/>
      </w:r>
    </w:p>
  </w:endnote>
  <w:endnote w:type="continuationSeparator" w:id="0">
    <w:p w14:paraId="34948DE8" w14:textId="77777777" w:rsidR="007A27E1" w:rsidRPr="007A27E1" w:rsidRDefault="007A27E1">
      <w:r w:rsidRPr="007A27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C4B76" w14:textId="77777777" w:rsidR="00F47DC5" w:rsidRPr="007A27E1" w:rsidRDefault="00F47DC5" w:rsidP="00F47DC5">
    <w:pPr>
      <w:pStyle w:val="EPFooter"/>
    </w:pPr>
    <w:r w:rsidRPr="007A27E1">
      <w:t>PE</w:t>
    </w:r>
    <w:r w:rsidRPr="00F75507">
      <w:rPr>
        <w:rStyle w:val="HideTWBExt"/>
      </w:rPr>
      <w:t>&lt;NoPE&gt;</w:t>
    </w:r>
    <w:r w:rsidRPr="007A27E1">
      <w:t>781.491</w:t>
    </w:r>
    <w:r w:rsidRPr="00F75507">
      <w:rPr>
        <w:rStyle w:val="HideTWBExt"/>
      </w:rPr>
      <w:t>&lt;/NoPE&gt;&lt;Version&gt;</w:t>
    </w:r>
    <w:r w:rsidRPr="007A27E1">
      <w:t>v01-00</w:t>
    </w:r>
    <w:r w:rsidRPr="00F75507">
      <w:rPr>
        <w:rStyle w:val="HideTWBExt"/>
      </w:rPr>
      <w:t>&lt;/Version&gt;</w:t>
    </w:r>
    <w:r w:rsidRPr="007A27E1">
      <w:tab/>
    </w:r>
    <w:r w:rsidRPr="007A27E1">
      <w:fldChar w:fldCharType="begin"/>
    </w:r>
    <w:r w:rsidRPr="007A27E1">
      <w:instrText xml:space="preserve"> PAGE  \* MERGEFORMAT </w:instrText>
    </w:r>
    <w:r w:rsidRPr="007A27E1">
      <w:fldChar w:fldCharType="separate"/>
    </w:r>
    <w:r w:rsidRPr="007A27E1">
      <w:rPr>
        <w:noProof/>
      </w:rPr>
      <w:t>174</w:t>
    </w:r>
    <w:r w:rsidRPr="007A27E1">
      <w:fldChar w:fldCharType="end"/>
    </w:r>
    <w:r w:rsidRPr="007A27E1">
      <w:t>/</w:t>
    </w:r>
    <w:fldSimple w:instr=" NUMPAGES  \* MERGEFORMAT ">
      <w:r w:rsidRPr="007A27E1">
        <w:rPr>
          <w:noProof/>
        </w:rPr>
        <w:t>175</w:t>
      </w:r>
    </w:fldSimple>
    <w:r w:rsidRPr="007A27E1">
      <w:tab/>
    </w:r>
    <w:r w:rsidRPr="00F75507">
      <w:rPr>
        <w:rStyle w:val="HideTWBExt"/>
      </w:rPr>
      <w:t>&lt;PathFdR&gt;</w:t>
    </w:r>
    <w:r w:rsidRPr="007A27E1">
      <w:t>AM\1334397ET.docx</w:t>
    </w:r>
    <w:r w:rsidRPr="00F75507">
      <w:rPr>
        <w:rStyle w:val="HideTWBExt"/>
      </w:rPr>
      <w:t>&lt;/PathFdR&gt;</w:t>
    </w:r>
  </w:p>
  <w:p w14:paraId="06EA7B4B" w14:textId="79B03E75" w:rsidR="00853321" w:rsidRPr="007A27E1" w:rsidRDefault="00F47DC5" w:rsidP="00F47DC5">
    <w:pPr>
      <w:pStyle w:val="EPFooter2"/>
    </w:pPr>
    <w:r w:rsidRPr="007A27E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0458A" w14:textId="77777777" w:rsidR="00F47DC5" w:rsidRPr="007A27E1" w:rsidRDefault="00F47DC5" w:rsidP="00F47DC5">
    <w:pPr>
      <w:pStyle w:val="EPFooter"/>
    </w:pPr>
    <w:r w:rsidRPr="00F75507">
      <w:rPr>
        <w:rStyle w:val="HideTWBExt"/>
      </w:rPr>
      <w:t>&lt;PathFdR&gt;</w:t>
    </w:r>
    <w:r w:rsidRPr="007A27E1">
      <w:t>AM\1334397ET.docx</w:t>
    </w:r>
    <w:r w:rsidRPr="00F75507">
      <w:rPr>
        <w:rStyle w:val="HideTWBExt"/>
      </w:rPr>
      <w:t>&lt;/PathFdR&gt;</w:t>
    </w:r>
    <w:r w:rsidRPr="007A27E1">
      <w:tab/>
    </w:r>
    <w:r w:rsidRPr="007A27E1">
      <w:fldChar w:fldCharType="begin"/>
    </w:r>
    <w:r w:rsidRPr="007A27E1">
      <w:instrText xml:space="preserve"> PAGE  \* MERGEFORMAT </w:instrText>
    </w:r>
    <w:r w:rsidRPr="007A27E1">
      <w:fldChar w:fldCharType="separate"/>
    </w:r>
    <w:r w:rsidRPr="007A27E1">
      <w:rPr>
        <w:noProof/>
      </w:rPr>
      <w:t>175</w:t>
    </w:r>
    <w:r w:rsidRPr="007A27E1">
      <w:fldChar w:fldCharType="end"/>
    </w:r>
    <w:r w:rsidRPr="007A27E1">
      <w:t>/</w:t>
    </w:r>
    <w:fldSimple w:instr=" NUMPAGES  \* MERGEFORMAT ">
      <w:r w:rsidRPr="007A27E1">
        <w:rPr>
          <w:noProof/>
        </w:rPr>
        <w:t>175</w:t>
      </w:r>
    </w:fldSimple>
    <w:r w:rsidRPr="007A27E1">
      <w:tab/>
      <w:t>PE</w:t>
    </w:r>
    <w:r w:rsidRPr="00F75507">
      <w:rPr>
        <w:rStyle w:val="HideTWBExt"/>
      </w:rPr>
      <w:t>&lt;NoPE&gt;</w:t>
    </w:r>
    <w:r w:rsidRPr="007A27E1">
      <w:t>781.491</w:t>
    </w:r>
    <w:r w:rsidRPr="00F75507">
      <w:rPr>
        <w:rStyle w:val="HideTWBExt"/>
      </w:rPr>
      <w:t>&lt;/NoPE&gt;&lt;Version&gt;</w:t>
    </w:r>
    <w:r w:rsidRPr="007A27E1">
      <w:t>v01-00</w:t>
    </w:r>
    <w:r w:rsidRPr="00F75507">
      <w:rPr>
        <w:rStyle w:val="HideTWBExt"/>
      </w:rPr>
      <w:t>&lt;/Version&gt;</w:t>
    </w:r>
  </w:p>
  <w:p w14:paraId="0F1CE97C" w14:textId="087A06C6" w:rsidR="00853321" w:rsidRPr="007A27E1" w:rsidRDefault="00F47DC5" w:rsidP="00F47DC5">
    <w:pPr>
      <w:pStyle w:val="EPFooter2"/>
    </w:pPr>
    <w:r w:rsidRPr="007A27E1">
      <w:tab/>
    </w:r>
    <w:r w:rsidRPr="007A27E1">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8474" w14:textId="77777777" w:rsidR="00F47DC5" w:rsidRPr="007A27E1" w:rsidRDefault="00F47DC5" w:rsidP="00F47DC5">
    <w:pPr>
      <w:pStyle w:val="EPFooter"/>
    </w:pPr>
    <w:r w:rsidRPr="00F75507">
      <w:rPr>
        <w:rStyle w:val="HideTWBExt"/>
      </w:rPr>
      <w:t>&lt;PathFdR&gt;</w:t>
    </w:r>
    <w:r w:rsidRPr="007A27E1">
      <w:t>AM\1334397ET.docx</w:t>
    </w:r>
    <w:r w:rsidRPr="00F75507">
      <w:rPr>
        <w:rStyle w:val="HideTWBExt"/>
      </w:rPr>
      <w:t>&lt;/PathFdR&gt;</w:t>
    </w:r>
    <w:r w:rsidRPr="007A27E1">
      <w:tab/>
    </w:r>
    <w:r w:rsidRPr="007A27E1">
      <w:tab/>
      <w:t>PE</w:t>
    </w:r>
    <w:r w:rsidRPr="00F75507">
      <w:rPr>
        <w:rStyle w:val="HideTWBExt"/>
      </w:rPr>
      <w:t>&lt;NoPE&gt;</w:t>
    </w:r>
    <w:r w:rsidRPr="007A27E1">
      <w:t>781.491</w:t>
    </w:r>
    <w:r w:rsidRPr="00F75507">
      <w:rPr>
        <w:rStyle w:val="HideTWBExt"/>
      </w:rPr>
      <w:t>&lt;/NoPE&gt;&lt;Version&gt;</w:t>
    </w:r>
    <w:r w:rsidRPr="007A27E1">
      <w:t>v01-00</w:t>
    </w:r>
    <w:r w:rsidRPr="00F75507">
      <w:rPr>
        <w:rStyle w:val="HideTWBExt"/>
      </w:rPr>
      <w:t>&lt;/Version&gt;</w:t>
    </w:r>
  </w:p>
  <w:p w14:paraId="4E8A28C3" w14:textId="75CA4CA4" w:rsidR="00853321" w:rsidRPr="007A27E1" w:rsidRDefault="00F47DC5" w:rsidP="00F47DC5">
    <w:pPr>
      <w:pStyle w:val="EPFooter2"/>
    </w:pPr>
    <w:r w:rsidRPr="007A27E1">
      <w:t>ET</w:t>
    </w:r>
    <w:r w:rsidRPr="007A27E1">
      <w:tab/>
    </w:r>
    <w:r w:rsidRPr="007A27E1">
      <w:rPr>
        <w:b w:val="0"/>
        <w:i/>
        <w:color w:val="C0C0C0"/>
        <w:sz w:val="22"/>
      </w:rPr>
      <w:t>Ühinenud mitmekesisuses</w:t>
    </w:r>
    <w:r w:rsidRPr="007A27E1">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D5257" w14:textId="77777777" w:rsidR="007A27E1" w:rsidRPr="007A27E1" w:rsidRDefault="007A27E1">
      <w:r w:rsidRPr="007A27E1">
        <w:separator/>
      </w:r>
    </w:p>
  </w:footnote>
  <w:footnote w:type="continuationSeparator" w:id="0">
    <w:p w14:paraId="0450D096" w14:textId="77777777" w:rsidR="007A27E1" w:rsidRPr="007A27E1" w:rsidRDefault="007A27E1">
      <w:r w:rsidRPr="007A27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8AF66" w14:textId="77777777" w:rsidR="002826F6" w:rsidRDefault="00282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4E2E2" w14:textId="77777777" w:rsidR="002826F6" w:rsidRDefault="00282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F94C7" w14:textId="77777777" w:rsidR="002826F6" w:rsidRDefault="002826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ET"/>
    <w:docVar w:name="TXTLANGUEMIN" w:val="et"/>
    <w:docVar w:name="TXTNRPE" w:val="781.491"/>
    <w:docVar w:name="TXTPEorAP" w:val="PE"/>
    <w:docVar w:name="TXTROUTE" w:val="AM\1334397ET.docx"/>
    <w:docVar w:name="TXTVERSION" w:val="01-00"/>
  </w:docVars>
  <w:rsids>
    <w:rsidRoot w:val="00A77B3E"/>
    <w:rsid w:val="0009243E"/>
    <w:rsid w:val="000A6412"/>
    <w:rsid w:val="000B3845"/>
    <w:rsid w:val="0017347B"/>
    <w:rsid w:val="002826F6"/>
    <w:rsid w:val="002C5E49"/>
    <w:rsid w:val="00302623"/>
    <w:rsid w:val="003A235F"/>
    <w:rsid w:val="007A27E1"/>
    <w:rsid w:val="00853321"/>
    <w:rsid w:val="0089682D"/>
    <w:rsid w:val="00954843"/>
    <w:rsid w:val="00A1053F"/>
    <w:rsid w:val="00A77B3E"/>
    <w:rsid w:val="00C24A2A"/>
    <w:rsid w:val="00C82170"/>
    <w:rsid w:val="00CA2A55"/>
    <w:rsid w:val="00CC7D8D"/>
    <w:rsid w:val="00D43737"/>
    <w:rsid w:val="00E56C68"/>
    <w:rsid w:val="00F47DC5"/>
    <w:rsid w:val="00F755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06E90"/>
  <w15:docId w15:val="{7BFF4251-A153-46F4-9D5A-5C564643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47DC5"/>
    <w:pPr>
      <w:tabs>
        <w:tab w:val="center" w:pos="4536"/>
        <w:tab w:val="right" w:pos="9072"/>
      </w:tabs>
    </w:pPr>
  </w:style>
  <w:style w:type="character" w:customStyle="1" w:styleId="HeaderChar">
    <w:name w:val="Header Char"/>
    <w:basedOn w:val="DefaultParagraphFont"/>
    <w:link w:val="Header"/>
    <w:rsid w:val="00F47DC5"/>
    <w:rPr>
      <w:sz w:val="24"/>
      <w:szCs w:val="24"/>
    </w:rPr>
  </w:style>
  <w:style w:type="paragraph" w:customStyle="1" w:styleId="Normaallaad1">
    <w:name w:val="Normaallaad1"/>
    <w:basedOn w:val="EPName"/>
    <w:link w:val="NormalMrk"/>
    <w:rsid w:val="00F47DC5"/>
    <w:rPr>
      <w:rFonts w:ascii="Times New Roman" w:hAnsi="Times New Roman" w:cs="Times New Roman"/>
      <w:sz w:val="24"/>
    </w:rPr>
  </w:style>
  <w:style w:type="character" w:customStyle="1" w:styleId="EPNameMrk">
    <w:name w:val="EPName Märk"/>
    <w:basedOn w:val="DefaultParagraphFont"/>
    <w:link w:val="EPName"/>
    <w:rsid w:val="00F47DC5"/>
    <w:rPr>
      <w:rFonts w:ascii="Arial Narrow" w:eastAsia="Arial" w:hAnsi="Arial Narrow" w:cs="Arial"/>
      <w:b/>
      <w:sz w:val="32"/>
      <w:szCs w:val="24"/>
    </w:rPr>
  </w:style>
  <w:style w:type="character" w:customStyle="1" w:styleId="NormalMrk">
    <w:name w:val="Normal Märk"/>
    <w:basedOn w:val="EPNameMrk"/>
    <w:link w:val="Normaallaad1"/>
    <w:rsid w:val="00F47DC5"/>
    <w:rPr>
      <w:rFonts w:ascii="Arial Narrow" w:eastAsia="Arial" w:hAnsi="Arial Narrow" w:cs="Arial"/>
      <w:b/>
      <w:sz w:val="24"/>
      <w:szCs w:val="24"/>
    </w:rPr>
  </w:style>
  <w:style w:type="paragraph" w:styleId="Footer">
    <w:name w:val="footer"/>
    <w:basedOn w:val="Normal"/>
    <w:link w:val="FooterChar"/>
    <w:rsid w:val="000A6412"/>
    <w:pPr>
      <w:tabs>
        <w:tab w:val="center" w:pos="4513"/>
        <w:tab w:val="right" w:pos="9026"/>
      </w:tabs>
    </w:pPr>
  </w:style>
  <w:style w:type="character" w:customStyle="1" w:styleId="FooterChar">
    <w:name w:val="Footer Char"/>
    <w:basedOn w:val="DefaultParagraphFont"/>
    <w:link w:val="Footer"/>
    <w:rsid w:val="000A64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178</Pages>
  <Words>28223</Words>
  <Characters>268674</Characters>
  <Application>Microsoft Office Word</Application>
  <DocSecurity>0</DocSecurity>
  <Lines>4713</Lines>
  <Paragraphs>1649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LEVERTAND Reet</cp:lastModifiedBy>
  <cp:revision>2</cp:revision>
  <dcterms:created xsi:type="dcterms:W3CDTF">2026-01-13T09:54:00Z</dcterms:created>
  <dcterms:modified xsi:type="dcterms:W3CDTF">2026-01-13T09:54:00Z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AM\1334397ET.docx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LastEdited with">
    <vt:lpwstr>10.2.1 Build [20251215]</vt:lpwstr>
  </property>
  <property fmtid="{D5CDD505-2E9C-101B-9397-08002B2CF9AE}" pid="12" name="Bookout">
    <vt:lpwstr>OK - 2026/01/12 11:46</vt:lpwstr>
  </property>
</Properties>
</file>